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B73E98">
      <w:pPr>
        <w:pStyle w:val="1"/>
      </w:pPr>
      <w:r>
        <w:fldChar w:fldCharType="begin"/>
      </w:r>
      <w:r>
        <w:instrText>HYPERLINK "http://demo.garant.ru/document?id=10064072&amp;sub=0"</w:instrText>
      </w:r>
      <w:r>
        <w:fldChar w:fldCharType="separate"/>
      </w:r>
      <w:r>
        <w:rPr>
          <w:rStyle w:val="a4"/>
          <w:b w:val="0"/>
          <w:bCs w:val="0"/>
        </w:rPr>
        <w:t>Гражданский кодекс Российской</w:t>
      </w:r>
      <w:r>
        <w:rPr>
          <w:rStyle w:val="a4"/>
          <w:b w:val="0"/>
          <w:bCs w:val="0"/>
        </w:rPr>
        <w:t xml:space="preserve"> Федерации</w:t>
      </w:r>
      <w:r>
        <w:rPr>
          <w:rStyle w:val="a4"/>
          <w:b w:val="0"/>
          <w:bCs w:val="0"/>
        </w:rPr>
        <w:br/>
        <w:t>часть первая от 30 ноября 1994 г. N 51-ФЗ,</w:t>
      </w:r>
      <w:r>
        <w:rPr>
          <w:rStyle w:val="a4"/>
          <w:b w:val="0"/>
          <w:bCs w:val="0"/>
        </w:rPr>
        <w:br/>
        <w:t xml:space="preserve">часть вторая от 26 января 1996 г. N 14-ФЗ, </w:t>
      </w:r>
      <w:r>
        <w:rPr>
          <w:rStyle w:val="a4"/>
          <w:b w:val="0"/>
          <w:bCs w:val="0"/>
        </w:rPr>
        <w:br/>
        <w:t xml:space="preserve">часть третья от 26 ноября 2001 г. N 146-ФЗ и </w:t>
      </w:r>
      <w:r>
        <w:rPr>
          <w:rStyle w:val="a4"/>
          <w:b w:val="0"/>
          <w:bCs w:val="0"/>
        </w:rPr>
        <w:br/>
        <w:t>часть четвертая от 18 декабря 2006 г. N 230-ФЗ</w:t>
      </w:r>
      <w:r>
        <w:fldChar w:fldCharType="end"/>
      </w:r>
    </w:p>
    <w:p w:rsidR="00000000" w:rsidRDefault="00B73E98">
      <w:pPr>
        <w:pStyle w:val="afff3"/>
      </w:pPr>
      <w:r>
        <w:t>С изменениями и дополнениями от:</w:t>
      </w:r>
    </w:p>
    <w:p w:rsidR="00000000" w:rsidRDefault="00B73E98">
      <w:pPr>
        <w:pStyle w:val="aff1"/>
      </w:pPr>
      <w:r>
        <w:t>26 января, 20 февраля, 12 августа 1996 г., 24 октября 1997 г., 8 июля, 17 декабря 1999 г., 16 апреля, 15 мая, 26 ноября 2001 г., 21 марта, 14, 26 ноября 2002 г., 10 января, 26 марта, 11 ноября, 23 декабря 2003 г., 29 июня, 29 июля, 2, 29, 30 декабря 2004 г</w:t>
      </w:r>
      <w:r>
        <w:t>., 21 марта, 9 мая, 2, 18, 21 июля 2005 г., 3, 10 января, 2 февраля, 3, 30 июня, 27 июля, 3 ноября, 4, 18, 29, 30 декабря 2006 г., 26 января, 5 февраля, 20 апреля, 26 июня, 19, 24 июля, 2, 25 октября, 4, 29 ноября, 1, 6 декабря 2007 г., 24, 29 апреля, 13 м</w:t>
      </w:r>
      <w:r>
        <w:t>ая, 30 июня, 14, 22, 23 июля, 8 ноября, 25, 30 декабря 2008 г., 9 февраля, 9 апреля, 29 июня, 17 июля, 27 декабря 2009 г., 21, 24 февраля, 8 мая, 27 июля, 4 октября 2010 г., 7 февраля, 6 апреля, 18, 19 июля, 19 октября, 21, 28, 30 ноября, 6, 8 декабря 2011</w:t>
      </w:r>
      <w:r>
        <w:t xml:space="preserve"> г., 5, 14 июня, 2 октября, 3, 29, 30 декабря 2012 г., 11 февраля, 7 мая, 28 июня, 2, 23 июля, 30 сентября, 2 ноября, 2, 21, 28 декабря 2013 г., 12 марта, 5 мая, 23 июня, 21 июля, 22 октября, 22, 29, 31 декабря 2014 г., 8 марта, 6 апреля, 23 мая, 29 июня, </w:t>
      </w:r>
      <w:r>
        <w:t>13 июля, 28 ноября, 30 декабря 2015 г., 31 января, 15 февраля, 9, 30 марта 2016 г.</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4" w:history="1">
        <w:r>
          <w:rPr>
            <w:rStyle w:val="a4"/>
          </w:rPr>
          <w:t>избранные книги</w:t>
        </w:r>
      </w:hyperlink>
      <w:r>
        <w:t xml:space="preserve"> о современном российском частном праве</w:t>
      </w:r>
    </w:p>
    <w:p w:rsidR="00000000" w:rsidRDefault="00B73E98">
      <w:pPr>
        <w:pStyle w:val="afe"/>
      </w:pPr>
    </w:p>
    <w:p w:rsidR="00000000" w:rsidRDefault="00B73E98">
      <w:pPr>
        <w:pStyle w:val="1"/>
      </w:pPr>
      <w:bookmarkStart w:id="1" w:name="sub_10000"/>
      <w:r>
        <w:t>Часть первая</w:t>
      </w:r>
    </w:p>
    <w:bookmarkEnd w:id="1"/>
    <w:p w:rsidR="00000000" w:rsidRDefault="00B73E98"/>
    <w:p w:rsidR="00000000" w:rsidRDefault="00B73E98">
      <w:r>
        <w:rPr>
          <w:rStyle w:val="a3"/>
        </w:rPr>
        <w:t>Принят Гос</w:t>
      </w:r>
      <w:r>
        <w:rPr>
          <w:rStyle w:val="a3"/>
        </w:rPr>
        <w:t>ударственной Думой 21 октября 1994 года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части первой ГК РФ</w:t>
      </w:r>
    </w:p>
    <w:p w:rsidR="00000000" w:rsidRDefault="00B73E98">
      <w:pPr>
        <w:pStyle w:val="afe"/>
      </w:pPr>
    </w:p>
    <w:p w:rsidR="00000000" w:rsidRDefault="00B73E98">
      <w:pPr>
        <w:pStyle w:val="1"/>
      </w:pPr>
      <w:bookmarkStart w:id="2" w:name="sub_1000"/>
      <w:r>
        <w:t>Раздел I. Общие положения</w:t>
      </w:r>
    </w:p>
    <w:bookmarkEnd w:id="2"/>
    <w:p w:rsidR="00000000" w:rsidRDefault="00B73E98"/>
    <w:p w:rsidR="00000000" w:rsidRDefault="00B73E98">
      <w:pPr>
        <w:pStyle w:val="1"/>
      </w:pPr>
      <w:bookmarkStart w:id="3" w:name="sub_1147"/>
      <w:r>
        <w:t>Подраздел 1. Основные положения</w:t>
      </w:r>
    </w:p>
    <w:bookmarkEnd w:id="3"/>
    <w:p w:rsidR="00000000" w:rsidRDefault="00B73E98"/>
    <w:p w:rsidR="00000000" w:rsidRDefault="00B73E98">
      <w:pPr>
        <w:pStyle w:val="1"/>
      </w:pPr>
      <w:bookmarkStart w:id="4" w:name="sub_1001"/>
      <w:r>
        <w:t>Глава 1. Гражданское законодательство</w:t>
      </w:r>
    </w:p>
    <w:bookmarkEnd w:id="4"/>
    <w:p w:rsidR="00000000" w:rsidRDefault="00B73E98"/>
    <w:p w:rsidR="00000000" w:rsidRDefault="00B73E98">
      <w:pPr>
        <w:pStyle w:val="afe"/>
        <w:rPr>
          <w:color w:val="000000"/>
          <w:sz w:val="16"/>
          <w:szCs w:val="16"/>
        </w:rPr>
      </w:pPr>
      <w:bookmarkStart w:id="5" w:name="sub_1"/>
      <w:r>
        <w:rPr>
          <w:color w:val="000000"/>
          <w:sz w:val="16"/>
          <w:szCs w:val="16"/>
        </w:rPr>
        <w:t>Информация об изме</w:t>
      </w:r>
      <w:r>
        <w:rPr>
          <w:color w:val="000000"/>
          <w:sz w:val="16"/>
          <w:szCs w:val="16"/>
        </w:rPr>
        <w:t>нениях:</w:t>
      </w:r>
    </w:p>
    <w:bookmarkEnd w:id="5"/>
    <w:p w:rsidR="00000000" w:rsidRDefault="00B73E98">
      <w:pPr>
        <w:pStyle w:val="aff"/>
      </w:pPr>
      <w:r>
        <w:fldChar w:fldCharType="begin"/>
      </w:r>
      <w:r>
        <w:instrText>HYPERLINK "http://demo.garant.ru/document?id=70191432&amp;sub=11"</w:instrText>
      </w:r>
      <w:r>
        <w:fldChar w:fldCharType="separate"/>
      </w:r>
      <w:r>
        <w:rPr>
          <w:rStyle w:val="a4"/>
        </w:rPr>
        <w:t>Федеральным законом</w:t>
      </w:r>
      <w:r>
        <w:fldChar w:fldCharType="end"/>
      </w:r>
      <w:r>
        <w:t xml:space="preserve"> от 30 декабря 2012 г. N 302-ФЗ статья 1 настоящего Кодекса изложена в новой редакции, </w:t>
      </w:r>
      <w:hyperlink r:id="rId5" w:history="1">
        <w:r>
          <w:rPr>
            <w:rStyle w:val="a4"/>
          </w:rPr>
          <w:t>вступающей в</w:t>
        </w:r>
        <w:r>
          <w:rPr>
            <w:rStyle w:val="a4"/>
          </w:rPr>
          <w:t xml:space="preserve"> силу</w:t>
        </w:r>
      </w:hyperlink>
      <w:r>
        <w:t xml:space="preserve"> с 1 марта 2013 г.</w:t>
      </w:r>
    </w:p>
    <w:p w:rsidR="00000000" w:rsidRDefault="00B73E98">
      <w:pPr>
        <w:pStyle w:val="aff"/>
      </w:pPr>
      <w:hyperlink r:id="rId6" w:history="1">
        <w:r>
          <w:rPr>
            <w:rStyle w:val="a4"/>
          </w:rPr>
          <w:t>См. текст статьи в предыдущей редакции</w:t>
        </w:r>
      </w:hyperlink>
    </w:p>
    <w:p w:rsidR="00000000" w:rsidRDefault="00B73E98">
      <w:pPr>
        <w:pStyle w:val="af9"/>
      </w:pPr>
      <w:r>
        <w:rPr>
          <w:rStyle w:val="a3"/>
        </w:rPr>
        <w:t>Статья 1.</w:t>
      </w:r>
      <w:r>
        <w:t xml:space="preserve"> Основные начала гражданского законодательства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7" w:history="1">
        <w:r>
          <w:rPr>
            <w:rStyle w:val="a4"/>
          </w:rPr>
          <w:t>Энциклопедии</w:t>
        </w:r>
      </w:hyperlink>
      <w:r>
        <w:t xml:space="preserve"> и другие комментарии к статье 1 ГК РФ</w:t>
      </w:r>
    </w:p>
    <w:p w:rsidR="00000000" w:rsidRDefault="00B73E98">
      <w:bookmarkStart w:id="6" w:name="sub_1229"/>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w:t>
      </w:r>
      <w:r>
        <w:t xml:space="preserve">ельства кого-либо в частные дела, необходимости беспрепятственного осуществления гражданских </w:t>
      </w:r>
      <w:r>
        <w:lastRenderedPageBreak/>
        <w:t>прав, обеспечения восстановления нарушенных прав, их судебной защиты.</w:t>
      </w:r>
    </w:p>
    <w:p w:rsidR="00000000" w:rsidRDefault="00B73E98">
      <w:bookmarkStart w:id="7" w:name="sub_19992"/>
      <w:bookmarkEnd w:id="6"/>
      <w:r>
        <w:t xml:space="preserve">2. Граждане (физические лица) и юридические лица приобретают и осуществляют </w:t>
      </w:r>
      <w:r>
        <w:t>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000000" w:rsidRDefault="00B73E98">
      <w:bookmarkStart w:id="8" w:name="sub_199922"/>
      <w:bookmarkEnd w:id="7"/>
      <w:r>
        <w:t>Гражданские права могут быть огран</w:t>
      </w:r>
      <w:r>
        <w:t>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00000" w:rsidRDefault="00B73E98">
      <w:bookmarkStart w:id="9" w:name="sub_1333"/>
      <w:bookmarkEnd w:id="8"/>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000000" w:rsidRDefault="00B73E98">
      <w:bookmarkStart w:id="10" w:name="sub_1444"/>
      <w:bookmarkEnd w:id="9"/>
      <w:r>
        <w:t>4. Никто не вправе извлекать преимущество из своего незак</w:t>
      </w:r>
      <w:r>
        <w:t>онного или недобросовестного поведения.</w:t>
      </w:r>
    </w:p>
    <w:bookmarkStart w:id="11" w:name="sub_1555"/>
    <w:bookmarkEnd w:id="10"/>
    <w:p w:rsidR="00000000" w:rsidRDefault="00B73E98">
      <w:r>
        <w:fldChar w:fldCharType="begin"/>
      </w:r>
      <w:r>
        <w:instrText>HYPERLINK "http://demo.garant.ru/document?id=10035675&amp;sub=1"</w:instrText>
      </w:r>
      <w:r>
        <w:fldChar w:fldCharType="separate"/>
      </w:r>
      <w:r>
        <w:rPr>
          <w:rStyle w:val="a4"/>
        </w:rPr>
        <w:t>5.</w:t>
      </w:r>
      <w:r>
        <w:fldChar w:fldCharType="end"/>
      </w:r>
      <w:r>
        <w:t xml:space="preserve"> Товары, услуги и финансовые средства свободно перемещаются на всей территории Российской Федерации.</w:t>
      </w:r>
    </w:p>
    <w:p w:rsidR="00000000" w:rsidRDefault="00B73E98">
      <w:bookmarkStart w:id="12" w:name="sub_133302"/>
      <w:bookmarkEnd w:id="11"/>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bookmarkEnd w:id="12"/>
    <w:p w:rsidR="00000000" w:rsidRDefault="00B73E98"/>
    <w:p w:rsidR="00000000" w:rsidRDefault="00B73E98">
      <w:pPr>
        <w:pStyle w:val="af9"/>
      </w:pPr>
      <w:bookmarkStart w:id="13" w:name="sub_2"/>
      <w:r>
        <w:rPr>
          <w:rStyle w:val="a3"/>
        </w:rPr>
        <w:t>Статья 2.</w:t>
      </w:r>
      <w:r>
        <w:t xml:space="preserve"> Отношения, регул</w:t>
      </w:r>
      <w:r>
        <w:t>ируемые гражданским законодательством</w:t>
      </w:r>
    </w:p>
    <w:bookmarkEnd w:id="1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8" w:history="1">
        <w:r>
          <w:rPr>
            <w:rStyle w:val="a4"/>
          </w:rPr>
          <w:t>Энциклопедии</w:t>
        </w:r>
      </w:hyperlink>
      <w:r>
        <w:t xml:space="preserve"> и другие комментарии к статье 2 ГК РФ</w:t>
      </w:r>
    </w:p>
    <w:p w:rsidR="00000000" w:rsidRDefault="00B73E98">
      <w:pPr>
        <w:pStyle w:val="afe"/>
        <w:rPr>
          <w:color w:val="000000"/>
          <w:sz w:val="16"/>
          <w:szCs w:val="16"/>
        </w:rPr>
      </w:pPr>
      <w:bookmarkStart w:id="14" w:name="sub_200001"/>
      <w:r>
        <w:rPr>
          <w:color w:val="000000"/>
          <w:sz w:val="16"/>
          <w:szCs w:val="16"/>
        </w:rPr>
        <w:t>Информация об изменениях:</w:t>
      </w:r>
    </w:p>
    <w:bookmarkEnd w:id="14"/>
    <w:p w:rsidR="00000000" w:rsidRDefault="00B73E98">
      <w:pPr>
        <w:pStyle w:val="aff"/>
      </w:pPr>
      <w:r>
        <w:fldChar w:fldCharType="begin"/>
      </w:r>
      <w:r>
        <w:instrText>HYPERLINK "http://demo.garant.ru/document</w:instrText>
      </w:r>
      <w:r>
        <w:instrText>?id=70191432&amp;sub=12"</w:instrText>
      </w:r>
      <w:r>
        <w:fldChar w:fldCharType="separate"/>
      </w:r>
      <w:r>
        <w:rPr>
          <w:rStyle w:val="a4"/>
        </w:rPr>
        <w:t>Федеральным законом</w:t>
      </w:r>
      <w:r>
        <w:fldChar w:fldCharType="end"/>
      </w:r>
      <w:r>
        <w:t xml:space="preserve"> от 30 декабря 2012 г. N 302-ФЗ в пункт 1 статьи 2 настоящего Кодекса внесены изменения, </w:t>
      </w:r>
      <w:hyperlink r:id="rId9" w:history="1">
        <w:r>
          <w:rPr>
            <w:rStyle w:val="a4"/>
          </w:rPr>
          <w:t>вступающие в силу</w:t>
        </w:r>
      </w:hyperlink>
      <w:r>
        <w:t xml:space="preserve"> с 1 марта 2013 г.</w:t>
      </w:r>
    </w:p>
    <w:p w:rsidR="00000000" w:rsidRDefault="00B73E98">
      <w:pPr>
        <w:pStyle w:val="aff"/>
      </w:pPr>
      <w:hyperlink r:id="rId10" w:history="1">
        <w:r>
          <w:rPr>
            <w:rStyle w:val="a4"/>
          </w:rPr>
          <w:t>См. текст пункта в предыдущей редакции</w:t>
        </w:r>
      </w:hyperlink>
    </w:p>
    <w:p w:rsidR="00000000" w:rsidRDefault="00B73E98">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w:t>
      </w:r>
      <w:r>
        <w:t>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w:t>
      </w:r>
      <w:r>
        <w:t>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000000" w:rsidRDefault="00B73E98">
      <w:bookmarkStart w:id="15" w:name="sub_2102"/>
      <w:r>
        <w:t>Участниками регулируемых гражданским законодательством отношений яв</w:t>
      </w:r>
      <w:r>
        <w:t>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sub_124" w:history="1">
        <w:r>
          <w:rPr>
            <w:rStyle w:val="a4"/>
          </w:rPr>
          <w:t>статья 124</w:t>
        </w:r>
      </w:hyperlink>
      <w:r>
        <w:t>).</w:t>
      </w:r>
    </w:p>
    <w:p w:rsidR="00000000" w:rsidRDefault="00B73E98">
      <w:bookmarkStart w:id="16" w:name="sub_2001"/>
      <w:bookmarkEnd w:id="15"/>
      <w:r>
        <w:t>Гражд</w:t>
      </w:r>
      <w:r>
        <w:t>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w:t>
      </w:r>
      <w:r>
        <w:t xml:space="preserve">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w:t>
      </w:r>
      <w:hyperlink r:id="rId11" w:history="1">
        <w:r>
          <w:rPr>
            <w:rStyle w:val="a4"/>
          </w:rPr>
          <w:t>законом</w:t>
        </w:r>
      </w:hyperlink>
      <w:r>
        <w:t xml:space="preserve"> порядке.</w:t>
      </w:r>
    </w:p>
    <w:p w:rsidR="00000000" w:rsidRDefault="00B73E98">
      <w:bookmarkStart w:id="17" w:name="sub_2104"/>
      <w:bookmarkEnd w:id="16"/>
      <w:r>
        <w:lastRenderedPageBreak/>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000000" w:rsidRDefault="00B73E98">
      <w:bookmarkStart w:id="18" w:name="sub_20002"/>
      <w:bookmarkEnd w:id="17"/>
      <w:r>
        <w:t>2. Неотчуждаемые пр</w:t>
      </w:r>
      <w:r>
        <w:t>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000000" w:rsidRDefault="00B73E98">
      <w:bookmarkStart w:id="19" w:name="sub_3003"/>
      <w:bookmarkEnd w:id="18"/>
      <w:r>
        <w:t>3. К имущественным отношениям, основанным на административном или ином властном подч</w:t>
      </w:r>
      <w:r>
        <w:t>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bookmarkEnd w:id="19"/>
    <w:p w:rsidR="00000000" w:rsidRDefault="00B73E98"/>
    <w:p w:rsidR="00000000" w:rsidRDefault="00B73E98">
      <w:pPr>
        <w:pStyle w:val="af9"/>
      </w:pPr>
      <w:bookmarkStart w:id="20" w:name="sub_3"/>
      <w:r>
        <w:rPr>
          <w:rStyle w:val="a3"/>
        </w:rPr>
        <w:t>Статья 3.</w:t>
      </w:r>
      <w:r>
        <w:t xml:space="preserve"> Гражданское законодательство и иные а</w:t>
      </w:r>
      <w:r>
        <w:t>кты, содержащие нормы гражданского права</w:t>
      </w:r>
    </w:p>
    <w:bookmarkEnd w:id="2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2" w:history="1">
        <w:r>
          <w:rPr>
            <w:rStyle w:val="a4"/>
          </w:rPr>
          <w:t>Энциклопедии</w:t>
        </w:r>
      </w:hyperlink>
      <w:r>
        <w:t xml:space="preserve"> и другие комментарии к статье 3 ГК РФ</w:t>
      </w:r>
    </w:p>
    <w:p w:rsidR="00000000" w:rsidRDefault="00B73E98">
      <w:pPr>
        <w:pStyle w:val="afe"/>
      </w:pPr>
      <w:r>
        <w:t xml:space="preserve">См. </w:t>
      </w:r>
      <w:hyperlink r:id="rId13" w:history="1">
        <w:r>
          <w:rPr>
            <w:rStyle w:val="a4"/>
          </w:rPr>
          <w:t>Концепцию</w:t>
        </w:r>
      </w:hyperlink>
      <w:r>
        <w:t xml:space="preserve"> развити</w:t>
      </w:r>
      <w:r>
        <w:t>я гражданского законодательства РФ</w:t>
      </w:r>
    </w:p>
    <w:p w:rsidR="00000000" w:rsidRDefault="00B73E98">
      <w:bookmarkStart w:id="21" w:name="sub_30001"/>
      <w:r>
        <w:t xml:space="preserve">1. В соответствии с </w:t>
      </w:r>
      <w:hyperlink r:id="rId14" w:history="1">
        <w:r>
          <w:rPr>
            <w:rStyle w:val="a4"/>
          </w:rPr>
          <w:t>Конституцией</w:t>
        </w:r>
      </w:hyperlink>
      <w:r>
        <w:t xml:space="preserve"> Российской Федерации гражданское законодательство находится в ведении Российской Федерации.</w:t>
      </w:r>
    </w:p>
    <w:p w:rsidR="00000000" w:rsidRDefault="00B73E98">
      <w:bookmarkStart w:id="22" w:name="sub_30002"/>
      <w:bookmarkEnd w:id="21"/>
      <w:r>
        <w:t>2. Гр</w:t>
      </w:r>
      <w:r>
        <w:t xml:space="preserve">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sub_200001" w:history="1">
        <w:r>
          <w:rPr>
            <w:rStyle w:val="a4"/>
          </w:rPr>
          <w:t>пунктах 1</w:t>
        </w:r>
      </w:hyperlink>
      <w:r>
        <w:t xml:space="preserve"> и </w:t>
      </w:r>
      <w:hyperlink w:anchor="sub_20002" w:history="1">
        <w:r>
          <w:rPr>
            <w:rStyle w:val="a4"/>
          </w:rPr>
          <w:t>2 статьи 2</w:t>
        </w:r>
      </w:hyperlink>
      <w:r>
        <w:t xml:space="preserve"> настоящего</w:t>
      </w:r>
      <w:r>
        <w:t xml:space="preserve"> Кодекса.</w:t>
      </w:r>
    </w:p>
    <w:p w:rsidR="00000000" w:rsidRDefault="00B73E98">
      <w:bookmarkStart w:id="23" w:name="sub_300022"/>
      <w:bookmarkEnd w:id="22"/>
      <w:r>
        <w:t>Нормы гражданского права, содержащиеся в других законах, должны соответствовать настоящему Кодексу.</w:t>
      </w:r>
    </w:p>
    <w:p w:rsidR="00000000" w:rsidRDefault="00B73E98">
      <w:bookmarkStart w:id="24" w:name="sub_3333"/>
      <w:bookmarkEnd w:id="23"/>
      <w:r>
        <w:t xml:space="preserve">3. Отношения, указанные в </w:t>
      </w:r>
      <w:hyperlink w:anchor="sub_200001" w:history="1">
        <w:r>
          <w:rPr>
            <w:rStyle w:val="a4"/>
          </w:rPr>
          <w:t>пунктах 1</w:t>
        </w:r>
      </w:hyperlink>
      <w:r>
        <w:t xml:space="preserve"> и </w:t>
      </w:r>
      <w:hyperlink w:anchor="sub_20002" w:history="1">
        <w:r>
          <w:rPr>
            <w:rStyle w:val="a4"/>
          </w:rPr>
          <w:t>2 статьи 2</w:t>
        </w:r>
      </w:hyperlink>
      <w:r>
        <w:t xml:space="preserve"> насто</w:t>
      </w:r>
      <w:r>
        <w:t>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000000" w:rsidRDefault="00B73E98">
      <w:bookmarkStart w:id="25" w:name="sub_30004"/>
      <w:bookmarkEnd w:id="24"/>
      <w:r>
        <w:t>4. На основании и во исполнение настоящего Кодекса и иных законов, указов Президента Росс</w:t>
      </w:r>
      <w:r>
        <w:t>ийской Федерации Правительство Российской Федерации вправе принимать постановления, содержащие нормы гражданского права.</w:t>
      </w:r>
    </w:p>
    <w:p w:rsidR="00000000" w:rsidRDefault="00B73E98">
      <w:bookmarkStart w:id="26" w:name="sub_3005"/>
      <w:bookmarkEnd w:id="25"/>
      <w:r>
        <w:t>5. В случае противоречия указа Президента Российской Федерации или постановления Правительства Российской Федерации на</w:t>
      </w:r>
      <w:r>
        <w:t>стоящему Кодексу или иному закону применяется настоящий Кодекс или соответствующий закон.</w:t>
      </w:r>
    </w:p>
    <w:p w:rsidR="00000000" w:rsidRDefault="00B73E98">
      <w:bookmarkStart w:id="27" w:name="sub_3306"/>
      <w:bookmarkEnd w:id="26"/>
      <w:r>
        <w:t>6. Действие и применение норм гражданского права, содержащихся в указах Президента Российской Федерации и постановлениях Правительства Российской Феде</w:t>
      </w:r>
      <w:r>
        <w:t>рации (далее - иные правовые акты), определяются правилами настоящей главы.</w:t>
      </w:r>
    </w:p>
    <w:p w:rsidR="00000000" w:rsidRDefault="00B73E98">
      <w:bookmarkStart w:id="28" w:name="sub_3307"/>
      <w:bookmarkEnd w:id="27"/>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w:t>
      </w:r>
      <w:r>
        <w:t>стоящим Кодексом, другими законами и иными правовыми актами.</w:t>
      </w:r>
    </w:p>
    <w:bookmarkEnd w:id="28"/>
    <w:p w:rsidR="00000000" w:rsidRDefault="00B73E98"/>
    <w:p w:rsidR="00000000" w:rsidRDefault="00B73E98">
      <w:pPr>
        <w:pStyle w:val="af9"/>
      </w:pPr>
      <w:bookmarkStart w:id="29" w:name="sub_4"/>
      <w:r>
        <w:rPr>
          <w:rStyle w:val="a3"/>
        </w:rPr>
        <w:t>Статья 4.</w:t>
      </w:r>
      <w:r>
        <w:t xml:space="preserve"> Действие гражданского законодательства во времени</w:t>
      </w:r>
    </w:p>
    <w:bookmarkEnd w:id="2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5" w:history="1">
        <w:r>
          <w:rPr>
            <w:rStyle w:val="a4"/>
          </w:rPr>
          <w:t>Энциклопедии</w:t>
        </w:r>
      </w:hyperlink>
      <w:r>
        <w:t xml:space="preserve"> и другие комментарии к статье 4 ГК РФ</w:t>
      </w:r>
    </w:p>
    <w:p w:rsidR="00000000" w:rsidRDefault="00B73E98">
      <w:bookmarkStart w:id="30" w:name="sub_40001"/>
      <w:r>
        <w:t>1. Акты гражданского законодательства не имеют обратной силы и применяются к отношениям, возникшим после введения их в действие.</w:t>
      </w:r>
    </w:p>
    <w:p w:rsidR="00000000" w:rsidRDefault="00B73E98">
      <w:bookmarkStart w:id="31" w:name="sub_400020"/>
      <w:bookmarkEnd w:id="30"/>
      <w:r>
        <w:t xml:space="preserve">Действие закона распространяется на отношения, возникшие до </w:t>
      </w:r>
      <w:r>
        <w:t>введения его в действие, только в случаях, когда это прямо предусмотрено законом.</w:t>
      </w:r>
    </w:p>
    <w:p w:rsidR="00000000" w:rsidRDefault="00B73E98">
      <w:bookmarkStart w:id="32" w:name="sub_4021"/>
      <w:bookmarkEnd w:id="31"/>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w:t>
      </w:r>
      <w:r>
        <w:t xml:space="preserve">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sub_422" w:history="1">
        <w:r>
          <w:rPr>
            <w:rStyle w:val="a4"/>
          </w:rPr>
          <w:t>статьей 422</w:t>
        </w:r>
      </w:hyperlink>
      <w:r>
        <w:t xml:space="preserve"> настоящего Кодекса.</w:t>
      </w:r>
    </w:p>
    <w:bookmarkEnd w:id="32"/>
    <w:p w:rsidR="00000000" w:rsidRDefault="00B73E98"/>
    <w:p w:rsidR="00000000" w:rsidRDefault="00B73E98">
      <w:pPr>
        <w:pStyle w:val="afe"/>
        <w:rPr>
          <w:color w:val="000000"/>
          <w:sz w:val="16"/>
          <w:szCs w:val="16"/>
        </w:rPr>
      </w:pPr>
      <w:bookmarkStart w:id="33" w:name="sub_5"/>
      <w:r>
        <w:rPr>
          <w:color w:val="000000"/>
          <w:sz w:val="16"/>
          <w:szCs w:val="16"/>
        </w:rPr>
        <w:t>Информация об изменениях:</w:t>
      </w:r>
    </w:p>
    <w:bookmarkEnd w:id="33"/>
    <w:p w:rsidR="00000000" w:rsidRDefault="00B73E98">
      <w:pPr>
        <w:pStyle w:val="aff"/>
      </w:pPr>
      <w:r>
        <w:fldChar w:fldCharType="begin"/>
      </w:r>
      <w:r>
        <w:instrText>HYPERLINK</w:instrText>
      </w:r>
      <w:r>
        <w:instrText xml:space="preserve"> "http://demo.garant.ru/document?id=70191432&amp;sub=131"</w:instrText>
      </w:r>
      <w:r>
        <w:fldChar w:fldCharType="separate"/>
      </w:r>
      <w:r>
        <w:rPr>
          <w:rStyle w:val="a4"/>
        </w:rPr>
        <w:t>Федеральным законом</w:t>
      </w:r>
      <w:r>
        <w:fldChar w:fldCharType="end"/>
      </w:r>
      <w:r>
        <w:t xml:space="preserve"> от 30 декабря 2012 г. N 302-ФЗ в наименование статьи 5 настоящего Кодекса внесены изменения, </w:t>
      </w:r>
      <w:hyperlink r:id="rId16" w:history="1">
        <w:r>
          <w:rPr>
            <w:rStyle w:val="a4"/>
          </w:rPr>
          <w:t>вступающие в силу</w:t>
        </w:r>
      </w:hyperlink>
      <w:r>
        <w:t xml:space="preserve"> с 1 м</w:t>
      </w:r>
      <w:r>
        <w:t>арта 2013 г.</w:t>
      </w:r>
    </w:p>
    <w:p w:rsidR="00000000" w:rsidRDefault="00B73E98">
      <w:pPr>
        <w:pStyle w:val="aff"/>
      </w:pPr>
      <w:hyperlink r:id="rId17" w:history="1">
        <w:r>
          <w:rPr>
            <w:rStyle w:val="a4"/>
          </w:rPr>
          <w:t>См. текст наименования в предыдущей редакции</w:t>
        </w:r>
      </w:hyperlink>
    </w:p>
    <w:p w:rsidR="00000000" w:rsidRDefault="00B73E98">
      <w:pPr>
        <w:pStyle w:val="af9"/>
      </w:pPr>
      <w:r>
        <w:rPr>
          <w:rStyle w:val="a3"/>
        </w:rPr>
        <w:t>Статья 5.</w:t>
      </w:r>
      <w:r>
        <w:t xml:space="preserve"> Обычаи</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8" w:history="1">
        <w:r>
          <w:rPr>
            <w:rStyle w:val="a4"/>
          </w:rPr>
          <w:t>Энциклопедии</w:t>
        </w:r>
      </w:hyperlink>
      <w:r>
        <w:t xml:space="preserve"> и другие комментарии к статье </w:t>
      </w:r>
      <w:r>
        <w:t>5 ГК РФ</w:t>
      </w:r>
    </w:p>
    <w:p w:rsidR="00000000" w:rsidRDefault="00B73E98">
      <w:pPr>
        <w:pStyle w:val="afe"/>
        <w:rPr>
          <w:color w:val="000000"/>
          <w:sz w:val="16"/>
          <w:szCs w:val="16"/>
        </w:rPr>
      </w:pPr>
      <w:bookmarkStart w:id="34" w:name="sub_50001"/>
      <w:r>
        <w:rPr>
          <w:color w:val="000000"/>
          <w:sz w:val="16"/>
          <w:szCs w:val="16"/>
        </w:rPr>
        <w:t>Информация об изменениях:</w:t>
      </w:r>
    </w:p>
    <w:bookmarkEnd w:id="34"/>
    <w:p w:rsidR="00000000" w:rsidRDefault="00B73E98">
      <w:pPr>
        <w:pStyle w:val="aff"/>
      </w:pPr>
      <w:r>
        <w:fldChar w:fldCharType="begin"/>
      </w:r>
      <w:r>
        <w:instrText>HYPERLINK "http://demo.garant.ru/document?id=70191432&amp;sub=132"</w:instrText>
      </w:r>
      <w:r>
        <w:fldChar w:fldCharType="separate"/>
      </w:r>
      <w:r>
        <w:rPr>
          <w:rStyle w:val="a4"/>
        </w:rPr>
        <w:t>Федеральным законом</w:t>
      </w:r>
      <w:r>
        <w:fldChar w:fldCharType="end"/>
      </w:r>
      <w:r>
        <w:t xml:space="preserve"> от 30 декабря 2012 г. N 302-ФЗ пункт 1 статьи 5 настоящего Кодекса изложен в новой редакции, </w:t>
      </w:r>
      <w:hyperlink r:id="rId19" w:history="1">
        <w:r>
          <w:rPr>
            <w:rStyle w:val="a4"/>
          </w:rPr>
          <w:t>вступающей в силу</w:t>
        </w:r>
      </w:hyperlink>
      <w:r>
        <w:t xml:space="preserve"> с 1 марта 2013 г.</w:t>
      </w:r>
    </w:p>
    <w:p w:rsidR="00000000" w:rsidRDefault="00B73E98">
      <w:pPr>
        <w:pStyle w:val="aff"/>
      </w:pPr>
      <w:hyperlink r:id="rId20" w:history="1">
        <w:r>
          <w:rPr>
            <w:rStyle w:val="a4"/>
          </w:rPr>
          <w:t>См. текст пункта в предыдущей редакции</w:t>
        </w:r>
      </w:hyperlink>
    </w:p>
    <w:p w:rsidR="00000000" w:rsidRDefault="00B73E98">
      <w:r>
        <w:t xml:space="preserve">1. </w:t>
      </w:r>
      <w:hyperlink r:id="rId21" w:history="1">
        <w:r>
          <w:rPr>
            <w:rStyle w:val="a4"/>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000000" w:rsidRDefault="00B73E98">
      <w:pPr>
        <w:pStyle w:val="afe"/>
        <w:rPr>
          <w:color w:val="000000"/>
          <w:sz w:val="16"/>
          <w:szCs w:val="16"/>
        </w:rPr>
      </w:pPr>
      <w:bookmarkStart w:id="35" w:name="sub_5020"/>
      <w:r>
        <w:rPr>
          <w:color w:val="000000"/>
          <w:sz w:val="16"/>
          <w:szCs w:val="16"/>
        </w:rPr>
        <w:t>Информация об изме</w:t>
      </w:r>
      <w:r>
        <w:rPr>
          <w:color w:val="000000"/>
          <w:sz w:val="16"/>
          <w:szCs w:val="16"/>
        </w:rPr>
        <w:t>нениях:</w:t>
      </w:r>
    </w:p>
    <w:bookmarkEnd w:id="35"/>
    <w:p w:rsidR="00000000" w:rsidRDefault="00B73E98">
      <w:pPr>
        <w:pStyle w:val="aff"/>
      </w:pPr>
      <w:r>
        <w:fldChar w:fldCharType="begin"/>
      </w:r>
      <w:r>
        <w:instrText>HYPERLINK "http://demo.garant.ru/document?id=70191432&amp;sub=133"</w:instrText>
      </w:r>
      <w:r>
        <w:fldChar w:fldCharType="separate"/>
      </w:r>
      <w:r>
        <w:rPr>
          <w:rStyle w:val="a4"/>
        </w:rPr>
        <w:t>Федеральным законом</w:t>
      </w:r>
      <w:r>
        <w:fldChar w:fldCharType="end"/>
      </w:r>
      <w:r>
        <w:t xml:space="preserve"> от 30 декабря 2012 г. N 302-ФЗ в пункт 2 статьи 5 настоящего Кодекса внесены изменения, </w:t>
      </w:r>
      <w:hyperlink r:id="rId22" w:history="1">
        <w:r>
          <w:rPr>
            <w:rStyle w:val="a4"/>
          </w:rPr>
          <w:t>вступа</w:t>
        </w:r>
        <w:r>
          <w:rPr>
            <w:rStyle w:val="a4"/>
          </w:rPr>
          <w:t>ющие в силу</w:t>
        </w:r>
      </w:hyperlink>
      <w:r>
        <w:t xml:space="preserve"> с 1 марта 2013 г.</w:t>
      </w:r>
    </w:p>
    <w:p w:rsidR="00000000" w:rsidRDefault="00B73E98">
      <w:pPr>
        <w:pStyle w:val="aff"/>
      </w:pPr>
      <w:hyperlink r:id="rId23" w:history="1">
        <w:r>
          <w:rPr>
            <w:rStyle w:val="a4"/>
          </w:rPr>
          <w:t>См. текст пункта в предыдущей редакции</w:t>
        </w:r>
      </w:hyperlink>
    </w:p>
    <w:p w:rsidR="00000000" w:rsidRDefault="00B73E98">
      <w:r>
        <w:t>2. Обычаи, противоречащие обязательным для участников соответствующего отношения положениям законодательства или догов</w:t>
      </w:r>
      <w:r>
        <w:t>ору, не применяются.</w:t>
      </w:r>
    </w:p>
    <w:p w:rsidR="00000000" w:rsidRDefault="00B73E98"/>
    <w:p w:rsidR="00000000" w:rsidRDefault="00B73E98">
      <w:pPr>
        <w:pStyle w:val="af9"/>
      </w:pPr>
      <w:bookmarkStart w:id="36" w:name="sub_6"/>
      <w:r>
        <w:rPr>
          <w:rStyle w:val="a3"/>
        </w:rPr>
        <w:t>Статья 6.</w:t>
      </w:r>
      <w:r>
        <w:t xml:space="preserve"> Применение гражданского законодательства по аналогии</w:t>
      </w:r>
    </w:p>
    <w:bookmarkEnd w:id="3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4" w:history="1">
        <w:r>
          <w:rPr>
            <w:rStyle w:val="a4"/>
          </w:rPr>
          <w:t>Энциклопедии</w:t>
        </w:r>
      </w:hyperlink>
      <w:r>
        <w:t xml:space="preserve"> и другие комментарии к статье 6 ГК РФ</w:t>
      </w:r>
    </w:p>
    <w:p w:rsidR="00000000" w:rsidRDefault="00B73E98">
      <w:pPr>
        <w:pStyle w:val="afe"/>
        <w:rPr>
          <w:color w:val="000000"/>
          <w:sz w:val="16"/>
          <w:szCs w:val="16"/>
        </w:rPr>
      </w:pPr>
      <w:bookmarkStart w:id="37" w:name="sub_60001"/>
      <w:r>
        <w:rPr>
          <w:color w:val="000000"/>
          <w:sz w:val="16"/>
          <w:szCs w:val="16"/>
        </w:rPr>
        <w:t>Информация об изменениях:</w:t>
      </w:r>
    </w:p>
    <w:bookmarkEnd w:id="37"/>
    <w:p w:rsidR="00000000" w:rsidRDefault="00B73E98">
      <w:pPr>
        <w:pStyle w:val="aff"/>
      </w:pPr>
      <w:r>
        <w:fldChar w:fldCharType="begin"/>
      </w:r>
      <w:r>
        <w:instrText>HYPERLINK "http://demo.garant.ru/document?id=70191432&amp;sub=14"</w:instrText>
      </w:r>
      <w:r>
        <w:fldChar w:fldCharType="separate"/>
      </w:r>
      <w:r>
        <w:rPr>
          <w:rStyle w:val="a4"/>
        </w:rPr>
        <w:t>Федеральным законом</w:t>
      </w:r>
      <w:r>
        <w:fldChar w:fldCharType="end"/>
      </w:r>
      <w:r>
        <w:t xml:space="preserve"> от 30 декабря 2012 г. N 302-ФЗ в пункт 1 статьи 6 настоящего Кодекса внесены изменения, </w:t>
      </w:r>
      <w:hyperlink r:id="rId25" w:history="1">
        <w:r>
          <w:rPr>
            <w:rStyle w:val="a4"/>
          </w:rPr>
          <w:t>вступающие в с</w:t>
        </w:r>
        <w:r>
          <w:rPr>
            <w:rStyle w:val="a4"/>
          </w:rPr>
          <w:t>илу</w:t>
        </w:r>
      </w:hyperlink>
      <w:r>
        <w:t xml:space="preserve"> с 1 марта 2013 г.</w:t>
      </w:r>
    </w:p>
    <w:p w:rsidR="00000000" w:rsidRDefault="00B73E98">
      <w:pPr>
        <w:pStyle w:val="aff"/>
      </w:pPr>
      <w:hyperlink r:id="rId26" w:history="1">
        <w:r>
          <w:rPr>
            <w:rStyle w:val="a4"/>
          </w:rPr>
          <w:t>См. текст пункта в предыдущей редакции</w:t>
        </w:r>
      </w:hyperlink>
    </w:p>
    <w:p w:rsidR="00000000" w:rsidRDefault="00B73E98">
      <w:r>
        <w:t xml:space="preserve">1. В случаях, когда предусмотренные </w:t>
      </w:r>
      <w:hyperlink w:anchor="sub_200001" w:history="1">
        <w:r>
          <w:rPr>
            <w:rStyle w:val="a4"/>
          </w:rPr>
          <w:t>пунктами 1</w:t>
        </w:r>
      </w:hyperlink>
      <w:r>
        <w:t xml:space="preserve"> и </w:t>
      </w:r>
      <w:hyperlink w:anchor="sub_20002" w:history="1">
        <w:r>
          <w:rPr>
            <w:rStyle w:val="a4"/>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w:t>
      </w:r>
      <w:r>
        <w:t>ношения (аналогия закона).</w:t>
      </w:r>
    </w:p>
    <w:p w:rsidR="00000000" w:rsidRDefault="00B73E98">
      <w:bookmarkStart w:id="38" w:name="sub_60002"/>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w:t>
      </w:r>
      <w:r>
        <w:t>ливости.</w:t>
      </w:r>
    </w:p>
    <w:bookmarkEnd w:id="38"/>
    <w:p w:rsidR="00000000" w:rsidRDefault="00B73E98"/>
    <w:p w:rsidR="00000000" w:rsidRDefault="00B73E98">
      <w:pPr>
        <w:pStyle w:val="af9"/>
      </w:pPr>
      <w:bookmarkStart w:id="39" w:name="sub_7"/>
      <w:r>
        <w:rPr>
          <w:rStyle w:val="a3"/>
        </w:rPr>
        <w:t>Статья 7.</w:t>
      </w:r>
      <w:r>
        <w:t xml:space="preserve"> Гражданское законодательство и нормы международного права</w:t>
      </w:r>
    </w:p>
    <w:bookmarkEnd w:id="3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7" w:history="1">
        <w:r>
          <w:rPr>
            <w:rStyle w:val="a4"/>
          </w:rPr>
          <w:t>Энциклопедии</w:t>
        </w:r>
      </w:hyperlink>
      <w:r>
        <w:t xml:space="preserve"> и другие комментарии к статье 7 ГК РФ</w:t>
      </w:r>
    </w:p>
    <w:p w:rsidR="00000000" w:rsidRDefault="00B73E98">
      <w:bookmarkStart w:id="40" w:name="sub_70001"/>
      <w:r>
        <w:t>1. Общепризнанные принци</w:t>
      </w:r>
      <w:r>
        <w:t xml:space="preserve">пы и нормы международного права и международные договоры Российской Федерации являются в соответствии с </w:t>
      </w:r>
      <w:hyperlink r:id="rId28" w:history="1">
        <w:r>
          <w:rPr>
            <w:rStyle w:val="a4"/>
          </w:rPr>
          <w:t>Конституцией</w:t>
        </w:r>
      </w:hyperlink>
      <w:r>
        <w:t xml:space="preserve"> Российской Федерации составной частью правовой системы Российской Федерац</w:t>
      </w:r>
      <w:r>
        <w:t>ии.</w:t>
      </w:r>
    </w:p>
    <w:p w:rsidR="00000000" w:rsidRDefault="00B73E98">
      <w:bookmarkStart w:id="41" w:name="sub_70002"/>
      <w:bookmarkEnd w:id="40"/>
      <w:r>
        <w:t xml:space="preserve">2. Международные договоры Российской Федерации применяются к отношениям, указанным в </w:t>
      </w:r>
      <w:hyperlink w:anchor="sub_200001" w:history="1">
        <w:r>
          <w:rPr>
            <w:rStyle w:val="a4"/>
          </w:rPr>
          <w:t>пунктах 1</w:t>
        </w:r>
      </w:hyperlink>
      <w:r>
        <w:t xml:space="preserve"> и </w:t>
      </w:r>
      <w:hyperlink w:anchor="sub_20002" w:history="1">
        <w:r>
          <w:rPr>
            <w:rStyle w:val="a4"/>
          </w:rPr>
          <w:t>2 статьи 2</w:t>
        </w:r>
      </w:hyperlink>
      <w:r>
        <w:t xml:space="preserve"> настоящего Кодекса, непосредственно, кроме случаев, когда из международ</w:t>
      </w:r>
      <w:r>
        <w:t>ного договора следует, что для его применения требуется издание внутригосударственного акта.</w:t>
      </w:r>
    </w:p>
    <w:p w:rsidR="00000000" w:rsidRDefault="00B73E98">
      <w:bookmarkStart w:id="42" w:name="sub_700022"/>
      <w:bookmarkEnd w:id="41"/>
      <w:r>
        <w:t>Если международным договором Российской Федерации установлены иные правила, чем те, которые предусмотрены гражданским законодательством, применя</w:t>
      </w:r>
      <w:r>
        <w:t>ются правила международного договора.</w:t>
      </w:r>
    </w:p>
    <w:bookmarkEnd w:id="42"/>
    <w:p w:rsidR="00000000" w:rsidRDefault="00B73E98"/>
    <w:p w:rsidR="00000000" w:rsidRDefault="00B73E98">
      <w:pPr>
        <w:pStyle w:val="1"/>
      </w:pPr>
      <w:bookmarkStart w:id="43" w:name="sub_1002"/>
      <w:r>
        <w:t>Глава 2. Возникновение гражданских прав и обязанностей, осуществление и защита гражданских прав</w:t>
      </w:r>
    </w:p>
    <w:bookmarkEnd w:id="4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 w:history="1">
        <w:r>
          <w:rPr>
            <w:rStyle w:val="a4"/>
          </w:rPr>
          <w:t>схему</w:t>
        </w:r>
      </w:hyperlink>
      <w:r>
        <w:t xml:space="preserve"> "Основания возн</w:t>
      </w:r>
      <w:r>
        <w:t>икновения гражданских прав и обязанностей, осуществление и защита гражданских прав"</w:t>
      </w:r>
    </w:p>
    <w:p w:rsidR="00000000" w:rsidRDefault="00B73E98">
      <w:pPr>
        <w:pStyle w:val="af9"/>
      </w:pPr>
      <w:bookmarkStart w:id="44" w:name="sub_8"/>
      <w:r>
        <w:rPr>
          <w:rStyle w:val="a3"/>
        </w:rPr>
        <w:t>Статья 8.</w:t>
      </w:r>
      <w:r>
        <w:t xml:space="preserve"> Основания возникновения гражданских прав и обязанностей</w:t>
      </w:r>
    </w:p>
    <w:bookmarkEnd w:id="4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0" w:history="1">
        <w:r>
          <w:rPr>
            <w:rStyle w:val="a4"/>
          </w:rPr>
          <w:t>Энциклопедии</w:t>
        </w:r>
      </w:hyperlink>
      <w:r>
        <w:t xml:space="preserve"> и другие</w:t>
      </w:r>
      <w:r>
        <w:t xml:space="preserve"> комментарии к статье 8 ГК РФ</w:t>
      </w:r>
    </w:p>
    <w:p w:rsidR="00000000" w:rsidRDefault="00B73E98">
      <w:bookmarkStart w:id="45" w:name="sub_80001"/>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w:t>
      </w:r>
      <w:r>
        <w:t xml:space="preserve"> в силу общих начал и смысла гражданского законодательства порождают гражданские права и обязанности.</w:t>
      </w:r>
    </w:p>
    <w:p w:rsidR="00000000" w:rsidRDefault="00B73E98">
      <w:bookmarkStart w:id="46" w:name="sub_8000102"/>
      <w:bookmarkEnd w:id="45"/>
      <w:r>
        <w:t>В соответствии с этим гражданские права и обязанности возникают:</w:t>
      </w:r>
    </w:p>
    <w:p w:rsidR="00000000" w:rsidRDefault="00B73E98">
      <w:bookmarkStart w:id="47" w:name="sub_810011"/>
      <w:bookmarkEnd w:id="46"/>
      <w:r>
        <w:t>1) из договоров и иных сделок, предусмотренных з</w:t>
      </w:r>
      <w:r>
        <w:t>аконом, а также из договоров и иных сделок, хотя и не предусмотренных законом, но не противоречащих ему;</w:t>
      </w:r>
    </w:p>
    <w:p w:rsidR="00000000" w:rsidRDefault="00B73E98">
      <w:pPr>
        <w:pStyle w:val="afe"/>
        <w:rPr>
          <w:color w:val="000000"/>
          <w:sz w:val="16"/>
          <w:szCs w:val="16"/>
        </w:rPr>
      </w:pPr>
      <w:bookmarkStart w:id="48" w:name="sub_810111"/>
      <w:bookmarkEnd w:id="47"/>
      <w:r>
        <w:rPr>
          <w:color w:val="000000"/>
          <w:sz w:val="16"/>
          <w:szCs w:val="16"/>
        </w:rPr>
        <w:t>Информация об изменениях:</w:t>
      </w:r>
    </w:p>
    <w:bookmarkEnd w:id="48"/>
    <w:p w:rsidR="00000000" w:rsidRDefault="00B73E98">
      <w:pPr>
        <w:pStyle w:val="aff"/>
      </w:pPr>
      <w:r>
        <w:fldChar w:fldCharType="begin"/>
      </w:r>
      <w:r>
        <w:instrText>HYPERLINK "http://demo.garant.ru/document?id=70191432&amp;sub=151"</w:instrText>
      </w:r>
      <w:r>
        <w:fldChar w:fldCharType="separate"/>
      </w:r>
      <w:r>
        <w:rPr>
          <w:rStyle w:val="a4"/>
        </w:rPr>
        <w:t>Федеральным законом</w:t>
      </w:r>
      <w:r>
        <w:fldChar w:fldCharType="end"/>
      </w:r>
      <w:r>
        <w:t xml:space="preserve"> от 30 декабря 2012 г. N 302-ФЗ пункт 1 статьи 8 настоящего Кодекса дополнен подпунктом 1.1, </w:t>
      </w:r>
      <w:hyperlink r:id="rId31" w:history="1">
        <w:r>
          <w:rPr>
            <w:rStyle w:val="a4"/>
          </w:rPr>
          <w:t>вступающим в силу</w:t>
        </w:r>
      </w:hyperlink>
      <w:r>
        <w:t xml:space="preserve"> с 1 марта 2013 г.</w:t>
      </w:r>
    </w:p>
    <w:p w:rsidR="00000000" w:rsidRDefault="00B73E98">
      <w:r>
        <w:t>1.1) из решений собраний в случаях, предусмотренных законом;</w:t>
      </w:r>
    </w:p>
    <w:p w:rsidR="00000000" w:rsidRDefault="00B73E98">
      <w:bookmarkStart w:id="49" w:name="sub_81002"/>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000000" w:rsidRDefault="00B73E98">
      <w:bookmarkStart w:id="50" w:name="sub_8103"/>
      <w:bookmarkEnd w:id="49"/>
      <w:r>
        <w:t>3) из судебного решения, установившего гражданские права и обяз</w:t>
      </w:r>
      <w:r>
        <w:t>анности;</w:t>
      </w:r>
    </w:p>
    <w:p w:rsidR="00000000" w:rsidRDefault="00B73E98">
      <w:bookmarkStart w:id="51" w:name="sub_81004"/>
      <w:bookmarkEnd w:id="50"/>
      <w:r>
        <w:t>4) в результате приобретения имущества по основаниям, допускаемым законом;</w:t>
      </w:r>
    </w:p>
    <w:p w:rsidR="00000000" w:rsidRDefault="00B73E98">
      <w:bookmarkStart w:id="52" w:name="sub_81005"/>
      <w:bookmarkEnd w:id="51"/>
      <w:r>
        <w:t>5) в результате создания произведений науки, литературы, искусства, изобретений и иных результатов интеллектуальной деятельности;</w:t>
      </w:r>
    </w:p>
    <w:p w:rsidR="00000000" w:rsidRDefault="00B73E98">
      <w:bookmarkStart w:id="53" w:name="sub_81006"/>
      <w:bookmarkEnd w:id="52"/>
      <w:r>
        <w:t>6) вследствие причинения вреда другому лицу;</w:t>
      </w:r>
    </w:p>
    <w:p w:rsidR="00000000" w:rsidRDefault="00B73E98">
      <w:bookmarkStart w:id="54" w:name="sub_81007"/>
      <w:bookmarkEnd w:id="53"/>
      <w:r>
        <w:t>7) вследствие неосновательного обогащения;</w:t>
      </w:r>
    </w:p>
    <w:p w:rsidR="00000000" w:rsidRDefault="00B73E98">
      <w:bookmarkStart w:id="55" w:name="sub_8108"/>
      <w:bookmarkEnd w:id="54"/>
      <w:r>
        <w:t>8) вследствие иных действий граждан и юридических лиц;</w:t>
      </w:r>
    </w:p>
    <w:p w:rsidR="00000000" w:rsidRDefault="00B73E98">
      <w:bookmarkStart w:id="56" w:name="sub_8109"/>
      <w:bookmarkEnd w:id="55"/>
      <w:r>
        <w:t>9) вследствие событий, с которыми закон или иной правовой акт связывает наступление гражданско-правовых последствий.</w:t>
      </w:r>
    </w:p>
    <w:p w:rsidR="00000000" w:rsidRDefault="00B73E98">
      <w:bookmarkStart w:id="57" w:name="sub_8002"/>
      <w:bookmarkEnd w:id="56"/>
      <w:r>
        <w:t xml:space="preserve">2. </w:t>
      </w:r>
      <w:hyperlink r:id="rId32" w:history="1">
        <w:r>
          <w:rPr>
            <w:rStyle w:val="a4"/>
          </w:rPr>
          <w:t>Утратил силу</w:t>
        </w:r>
      </w:hyperlink>
      <w:r>
        <w:t xml:space="preserve"> с 1 марта 2013 г.</w:t>
      </w:r>
    </w:p>
    <w:bookmarkEnd w:id="57"/>
    <w:p w:rsidR="00000000" w:rsidRDefault="00B73E98">
      <w:pPr>
        <w:pStyle w:val="afe"/>
        <w:rPr>
          <w:color w:val="000000"/>
          <w:sz w:val="16"/>
          <w:szCs w:val="16"/>
        </w:rPr>
      </w:pPr>
      <w:r>
        <w:rPr>
          <w:color w:val="000000"/>
          <w:sz w:val="16"/>
          <w:szCs w:val="16"/>
        </w:rPr>
        <w:t>Информация об из</w:t>
      </w:r>
      <w:r>
        <w:rPr>
          <w:color w:val="000000"/>
          <w:sz w:val="16"/>
          <w:szCs w:val="16"/>
        </w:rPr>
        <w:t>менениях:</w:t>
      </w:r>
    </w:p>
    <w:p w:rsidR="00000000" w:rsidRDefault="00B73E98">
      <w:pPr>
        <w:pStyle w:val="aff"/>
      </w:pPr>
      <w:r>
        <w:t xml:space="preserve">См. текст </w:t>
      </w:r>
      <w:hyperlink r:id="rId33" w:history="1">
        <w:r>
          <w:rPr>
            <w:rStyle w:val="a4"/>
          </w:rPr>
          <w:t>пункта 2 статьи 8</w:t>
        </w:r>
      </w:hyperlink>
    </w:p>
    <w:p w:rsidR="00000000" w:rsidRDefault="00B73E98">
      <w:pPr>
        <w:pStyle w:val="aff"/>
      </w:pPr>
    </w:p>
    <w:bookmarkStart w:id="58" w:name="sub_800001"/>
    <w:p w:rsidR="00000000" w:rsidRDefault="00B73E98">
      <w:pPr>
        <w:pStyle w:val="aff"/>
      </w:pPr>
      <w:r>
        <w:fldChar w:fldCharType="begin"/>
      </w:r>
      <w:r>
        <w:instrText>HYPERLINK "http://demo.garant.ru/document?id=70191432&amp;sub=16"</w:instrText>
      </w:r>
      <w:r>
        <w:fldChar w:fldCharType="separate"/>
      </w:r>
      <w:r>
        <w:rPr>
          <w:rStyle w:val="a4"/>
        </w:rPr>
        <w:t>Федеральным законом</w:t>
      </w:r>
      <w:r>
        <w:fldChar w:fldCharType="end"/>
      </w:r>
      <w:r>
        <w:t xml:space="preserve"> от 30 декабря 2012 г. N 302-ФЗ настоящий Кодекс дополнен </w:t>
      </w:r>
      <w:r>
        <w:t xml:space="preserve">статьей 8.1, </w:t>
      </w:r>
      <w:hyperlink r:id="rId34" w:history="1">
        <w:r>
          <w:rPr>
            <w:rStyle w:val="a4"/>
          </w:rPr>
          <w:t>вступающей в силу</w:t>
        </w:r>
      </w:hyperlink>
      <w:r>
        <w:t xml:space="preserve"> с 1 марта 2013 г.</w:t>
      </w:r>
    </w:p>
    <w:bookmarkEnd w:id="58"/>
    <w:p w:rsidR="00000000" w:rsidRDefault="00B73E98">
      <w:pPr>
        <w:pStyle w:val="af9"/>
      </w:pPr>
      <w:r>
        <w:rPr>
          <w:rStyle w:val="a3"/>
        </w:rPr>
        <w:t>Статья 8.1.</w:t>
      </w:r>
      <w:r>
        <w:t xml:space="preserve"> Государственная регистрация прав на имущество</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5" w:history="1">
        <w:r>
          <w:rPr>
            <w:rStyle w:val="a4"/>
          </w:rPr>
          <w:t>Энц</w:t>
        </w:r>
        <w:r>
          <w:rPr>
            <w:rStyle w:val="a4"/>
          </w:rPr>
          <w:t>иклопедии</w:t>
        </w:r>
      </w:hyperlink>
      <w:r>
        <w:t xml:space="preserve"> и другие комментарии к статье 8.1 ГК РФ</w:t>
      </w:r>
    </w:p>
    <w:p w:rsidR="00000000" w:rsidRDefault="00B73E98">
      <w:pPr>
        <w:pStyle w:val="afe"/>
      </w:pPr>
      <w:r>
        <w:t xml:space="preserve">О применении судами статьи 8.1 настоящего Кодекса см. </w:t>
      </w:r>
      <w:hyperlink r:id="rId36" w:history="1">
        <w:r>
          <w:rPr>
            <w:rStyle w:val="a4"/>
          </w:rPr>
          <w:t>постановление</w:t>
        </w:r>
      </w:hyperlink>
      <w:r>
        <w:t xml:space="preserve"> Пленума Верховного Суда РФ от 23 июня 2015 г. N 25</w:t>
      </w:r>
    </w:p>
    <w:p w:rsidR="00000000" w:rsidRDefault="00B73E98">
      <w:pPr>
        <w:pStyle w:val="afe"/>
      </w:pPr>
      <w:r>
        <w:t xml:space="preserve">См. </w:t>
      </w:r>
      <w:hyperlink r:id="rId37" w:history="1">
        <w:r>
          <w:rPr>
            <w:rStyle w:val="a4"/>
          </w:rPr>
          <w:t>Справку</w:t>
        </w:r>
      </w:hyperlink>
      <w:r>
        <w:t xml:space="preserve"> о соотношении статьи 8.1 с положениями </w:t>
      </w:r>
      <w:hyperlink w:anchor="sub_40700" w:history="1">
        <w:r>
          <w:rPr>
            <w:rStyle w:val="a4"/>
          </w:rPr>
          <w:t>раздела VII</w:t>
        </w:r>
      </w:hyperlink>
      <w:r>
        <w:t xml:space="preserve"> настоящего Кодекса, утвержденную постановлением Президиума Суда по интеллектуальным правам от 22 августа 2014 г. N СП-21/10</w:t>
      </w:r>
    </w:p>
    <w:p w:rsidR="00000000" w:rsidRDefault="00B73E98">
      <w:bookmarkStart w:id="59" w:name="sub_800011"/>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000000" w:rsidRDefault="00B73E98">
      <w:bookmarkStart w:id="60" w:name="sub_8718"/>
      <w:bookmarkEnd w:id="59"/>
      <w:r>
        <w:t>Гос</w:t>
      </w:r>
      <w:r>
        <w:t>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000000" w:rsidRDefault="00B73E98">
      <w:bookmarkStart w:id="61" w:name="sub_8000111"/>
      <w:bookmarkEnd w:id="60"/>
      <w:r>
        <w:t>В государствен</w:t>
      </w:r>
      <w:r>
        <w:t>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000000" w:rsidRDefault="00B73E98">
      <w:bookmarkStart w:id="62" w:name="sub_800012"/>
      <w:bookmarkEnd w:id="61"/>
      <w:r>
        <w:t xml:space="preserve">2. Права на имущество, подлежащие государственной </w:t>
      </w:r>
      <w:r>
        <w:t>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000000" w:rsidRDefault="00B73E98">
      <w:bookmarkStart w:id="63" w:name="sub_800013"/>
      <w:bookmarkEnd w:id="62"/>
      <w:r>
        <w:t>3. В случаях, предусмотренных законом или соглашением сторон, сделка, влекущая возни</w:t>
      </w:r>
      <w:r>
        <w:t>кновение, изменение или прекращение прав на имущество, которые подлежат государственной регистрации, должна быть нотариально удостоверена.</w:t>
      </w:r>
    </w:p>
    <w:p w:rsidR="00000000" w:rsidRDefault="00B73E98">
      <w:bookmarkStart w:id="64" w:name="sub_8000132"/>
      <w:bookmarkEnd w:id="63"/>
      <w:r>
        <w:t>Запись в государственный реестр вносится при наличии заявлений об этом всех лиц, совершивших сде</w:t>
      </w:r>
      <w:r>
        <w:t>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000000" w:rsidRDefault="00B73E98">
      <w:bookmarkStart w:id="65" w:name="sub_800014"/>
      <w:bookmarkEnd w:id="64"/>
      <w:r>
        <w:t>4. Если право на имущество возникает,</w:t>
      </w:r>
      <w:r>
        <w:t xml:space="preserve">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w:t>
      </w:r>
      <w:r>
        <w:t>. Законом может быть предусмотрено также право иных лиц обращаться с заявлением о внесении соответствующей записи в государственный реестр.</w:t>
      </w:r>
    </w:p>
    <w:p w:rsidR="00000000" w:rsidRDefault="00B73E98">
      <w:bookmarkStart w:id="66" w:name="sub_800015"/>
      <w:bookmarkEnd w:id="65"/>
      <w:r>
        <w:t>5. Уполномоченный в соответствии с законом орган, осуществляющий государственную регистрацию пра</w:t>
      </w:r>
      <w:r>
        <w:t xml:space="preserve">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w:t>
      </w:r>
      <w:hyperlink r:id="rId38" w:history="1">
        <w:r>
          <w:rPr>
            <w:rStyle w:val="a4"/>
          </w:rPr>
          <w:t>законом</w:t>
        </w:r>
      </w:hyperlink>
      <w:r>
        <w:t xml:space="preserve"> обстоятельства и докум</w:t>
      </w:r>
      <w:r>
        <w:t xml:space="preserve">енты, а в случаях, указанных в </w:t>
      </w:r>
      <w:hyperlink w:anchor="sub_800013" w:history="1">
        <w:r>
          <w:rPr>
            <w:rStyle w:val="a4"/>
          </w:rPr>
          <w:t>пункте 3</w:t>
        </w:r>
      </w:hyperlink>
      <w:r>
        <w:t xml:space="preserve"> настоящей статьи, также наступление соответствующего обстоятельства.</w:t>
      </w:r>
    </w:p>
    <w:p w:rsidR="00000000" w:rsidRDefault="00B73E98">
      <w:bookmarkStart w:id="67" w:name="sub_8000152"/>
      <w:bookmarkEnd w:id="66"/>
      <w:r>
        <w:t>Если право на имущество возникает, изменяется или прекращается на основании нотариально удостовере</w:t>
      </w:r>
      <w:r>
        <w:t>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000000" w:rsidRDefault="00B73E98">
      <w:bookmarkStart w:id="68" w:name="sub_800016"/>
      <w:bookmarkEnd w:id="67"/>
      <w:r>
        <w:t>6. Зарегистрированное право может быть оспорено только в судебном поряд</w:t>
      </w:r>
      <w:r>
        <w:t>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000000" w:rsidRDefault="00B73E98">
      <w:bookmarkStart w:id="69" w:name="sub_8000162"/>
      <w:bookmarkEnd w:id="68"/>
      <w:r>
        <w:t xml:space="preserve">При возникновении спора в отношении зарегистрированного права лицо, </w:t>
      </w:r>
      <w:r>
        <w:t>которое знало или должно было знать о недостоверности данных государственного реестра, не вправе ссылаться на соответствующие данные.</w:t>
      </w:r>
    </w:p>
    <w:p w:rsidR="00000000" w:rsidRDefault="00B73E98">
      <w:bookmarkStart w:id="70" w:name="sub_800017"/>
      <w:bookmarkEnd w:id="69"/>
      <w:r>
        <w:t>7. В отношении зарегистрированного права в государственный реестр может быть внесена в порядке, устан</w:t>
      </w:r>
      <w:r>
        <w:t>овленном законом, отметка о возражении лица, соответствующее право которого было зарегистрировано ранее.</w:t>
      </w:r>
    </w:p>
    <w:bookmarkEnd w:id="70"/>
    <w:p w:rsidR="00000000" w:rsidRDefault="00B73E98">
      <w:r>
        <w:t>Если в течение трех месяцев со дня внесения в государственный реестр отметки о возражении в отношении зарегистрированного права лицо, по заяв</w:t>
      </w:r>
      <w:r>
        <w:t>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000000" w:rsidRDefault="00B73E98">
      <w:bookmarkStart w:id="71" w:name="sub_8717"/>
      <w:r>
        <w:t>Лицо, оспаривающее зарегистрированное право в суде, вп</w:t>
      </w:r>
      <w:r>
        <w:t>раве требовать внесения в государственный реестр отметки о наличии судебного спора в отношении этого права.</w:t>
      </w:r>
    </w:p>
    <w:p w:rsidR="00000000" w:rsidRDefault="00B73E98">
      <w:bookmarkStart w:id="72" w:name="sub_800018"/>
      <w:bookmarkEnd w:id="71"/>
      <w:r>
        <w:t>8. Отказ в государственной регистрации прав на имущество либо уклонение от государственной регистрации могут быть оспорены в суде.</w:t>
      </w:r>
    </w:p>
    <w:p w:rsidR="00000000" w:rsidRDefault="00B73E98">
      <w:bookmarkStart w:id="73" w:name="sub_800019"/>
      <w:bookmarkEnd w:id="72"/>
      <w:r>
        <w:t>9. Убы</w:t>
      </w:r>
      <w:r>
        <w:t xml:space="preserve">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w:t>
      </w:r>
      <w:r>
        <w:t>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000000" w:rsidRDefault="00B73E98">
      <w:bookmarkStart w:id="74" w:name="sub_8000110"/>
      <w:bookmarkEnd w:id="73"/>
      <w:r>
        <w:t>10. Правила, предусмотренные настоящей статьей, приме</w:t>
      </w:r>
      <w:r>
        <w:t>няются, поскольку иное не установлено настоящим Кодексом.</w:t>
      </w:r>
    </w:p>
    <w:bookmarkEnd w:id="74"/>
    <w:p w:rsidR="00000000" w:rsidRDefault="00B73E98"/>
    <w:p w:rsidR="00000000" w:rsidRDefault="00B73E98">
      <w:pPr>
        <w:pStyle w:val="af9"/>
      </w:pPr>
      <w:bookmarkStart w:id="75" w:name="sub_9"/>
      <w:r>
        <w:rPr>
          <w:rStyle w:val="a3"/>
        </w:rPr>
        <w:t>Статья 9.</w:t>
      </w:r>
      <w:r>
        <w:t xml:space="preserve"> Осуществление гражданских прав</w:t>
      </w:r>
    </w:p>
    <w:bookmarkEnd w:id="7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9" w:history="1">
        <w:r>
          <w:rPr>
            <w:rStyle w:val="a4"/>
          </w:rPr>
          <w:t>Энциклопедии</w:t>
        </w:r>
      </w:hyperlink>
      <w:r>
        <w:t xml:space="preserve"> и другие комментарии к статье 9 ГК РФ</w:t>
      </w:r>
    </w:p>
    <w:p w:rsidR="00000000" w:rsidRDefault="00B73E98">
      <w:bookmarkStart w:id="76" w:name="sub_90001"/>
      <w:r>
        <w:t>1. Граждане и юридические лица по своему усмотрению осуществляют принадлежащие им гражданские права.</w:t>
      </w:r>
    </w:p>
    <w:p w:rsidR="00000000" w:rsidRDefault="00B73E98">
      <w:bookmarkStart w:id="77" w:name="sub_90002"/>
      <w:bookmarkEnd w:id="76"/>
      <w:r>
        <w:t>2. Отказ граждан и юридических лиц от осуществления принадлежащих им прав не влечет прекращения этих прав, за исключением случаев, предус</w:t>
      </w:r>
      <w:r>
        <w:t>мотренных законом.</w:t>
      </w:r>
    </w:p>
    <w:bookmarkEnd w:id="77"/>
    <w:p w:rsidR="00000000" w:rsidRDefault="00B73E98"/>
    <w:p w:rsidR="00000000" w:rsidRDefault="00B73E98">
      <w:pPr>
        <w:pStyle w:val="afe"/>
        <w:rPr>
          <w:color w:val="000000"/>
          <w:sz w:val="16"/>
          <w:szCs w:val="16"/>
        </w:rPr>
      </w:pPr>
      <w:bookmarkStart w:id="78" w:name="sub_10"/>
      <w:r>
        <w:rPr>
          <w:color w:val="000000"/>
          <w:sz w:val="16"/>
          <w:szCs w:val="16"/>
        </w:rPr>
        <w:t>Информация об изменениях:</w:t>
      </w:r>
    </w:p>
    <w:bookmarkEnd w:id="78"/>
    <w:p w:rsidR="00000000" w:rsidRDefault="00B73E98">
      <w:pPr>
        <w:pStyle w:val="aff"/>
      </w:pPr>
      <w:r>
        <w:fldChar w:fldCharType="begin"/>
      </w:r>
      <w:r>
        <w:instrText>HYPERLINK "http://demo.garant.ru/document?id=70191432&amp;sub=17"</w:instrText>
      </w:r>
      <w:r>
        <w:fldChar w:fldCharType="separate"/>
      </w:r>
      <w:r>
        <w:rPr>
          <w:rStyle w:val="a4"/>
        </w:rPr>
        <w:t>Федеральным законом</w:t>
      </w:r>
      <w:r>
        <w:fldChar w:fldCharType="end"/>
      </w:r>
      <w:r>
        <w:t xml:space="preserve"> от 30 декабря 2012 г. N 302-ФЗ статья 10 настоящего Кодекса изложена в новой редакции, </w:t>
      </w:r>
      <w:hyperlink r:id="rId40" w:history="1">
        <w:r>
          <w:rPr>
            <w:rStyle w:val="a4"/>
          </w:rPr>
          <w:t>вступающей в силу</w:t>
        </w:r>
      </w:hyperlink>
      <w:r>
        <w:t xml:space="preserve"> с 1 марта 2013 г.</w:t>
      </w:r>
    </w:p>
    <w:p w:rsidR="00000000" w:rsidRDefault="00B73E98">
      <w:pPr>
        <w:pStyle w:val="aff"/>
      </w:pPr>
      <w:hyperlink r:id="rId41" w:history="1">
        <w:r>
          <w:rPr>
            <w:rStyle w:val="a4"/>
          </w:rPr>
          <w:t>См. текст статьи в предыдущей редакции</w:t>
        </w:r>
      </w:hyperlink>
    </w:p>
    <w:p w:rsidR="00000000" w:rsidRDefault="00B73E98">
      <w:pPr>
        <w:pStyle w:val="af9"/>
      </w:pPr>
      <w:r>
        <w:rPr>
          <w:rStyle w:val="a3"/>
        </w:rPr>
        <w:t>Статья 10.</w:t>
      </w:r>
      <w:r>
        <w:t xml:space="preserve"> Пределы осуществления гражданских прав</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42" w:history="1">
        <w:r>
          <w:rPr>
            <w:rStyle w:val="a4"/>
          </w:rPr>
          <w:t>Энциклопедии</w:t>
        </w:r>
      </w:hyperlink>
      <w:r>
        <w:t xml:space="preserve"> и другие комментарии к статье 10 ГК РФ</w:t>
      </w:r>
    </w:p>
    <w:p w:rsidR="00000000" w:rsidRDefault="00B73E98">
      <w:bookmarkStart w:id="79" w:name="sub_1231"/>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000000" w:rsidRDefault="00B73E98">
      <w:bookmarkStart w:id="80" w:name="sub_10012"/>
      <w:bookmarkEnd w:id="79"/>
      <w:r>
        <w:t xml:space="preserve">Не допускается использование гражданских прав в целях ограничения </w:t>
      </w:r>
      <w:hyperlink r:id="rId43" w:history="1">
        <w:r>
          <w:rPr>
            <w:rStyle w:val="a4"/>
          </w:rPr>
          <w:t>конкуренции</w:t>
        </w:r>
      </w:hyperlink>
      <w:r>
        <w:t xml:space="preserve">, а также злоупотребление </w:t>
      </w:r>
      <w:hyperlink r:id="rId44" w:history="1">
        <w:r>
          <w:rPr>
            <w:rStyle w:val="a4"/>
          </w:rPr>
          <w:t>доминирующим положен</w:t>
        </w:r>
        <w:r>
          <w:rPr>
            <w:rStyle w:val="a4"/>
          </w:rPr>
          <w:t>ием</w:t>
        </w:r>
      </w:hyperlink>
      <w:r>
        <w:t xml:space="preserve"> на рынке.</w:t>
      </w:r>
    </w:p>
    <w:p w:rsidR="00000000" w:rsidRDefault="00B73E98">
      <w:bookmarkStart w:id="81" w:name="sub_10102"/>
      <w:bookmarkEnd w:id="80"/>
      <w:r>
        <w:t xml:space="preserve">2. В случае несоблюдения требований, предусмотренных </w:t>
      </w:r>
      <w:hyperlink w:anchor="sub_1231" w:history="1">
        <w:r>
          <w:rPr>
            <w:rStyle w:val="a4"/>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w:t>
      </w:r>
      <w:r>
        <w:t>цу в защите принадлежащего ему права полностью или частично, а также применяет иные меры, предусмотренные законом.</w:t>
      </w:r>
    </w:p>
    <w:p w:rsidR="00000000" w:rsidRDefault="00B73E98">
      <w:bookmarkStart w:id="82" w:name="sub_10003"/>
      <w:bookmarkEnd w:id="81"/>
      <w:r>
        <w:t>3. В случае, если злоупотребление правом выражается в совершении действий в обход закона с противоправной целью, последстви</w:t>
      </w:r>
      <w:r>
        <w:t xml:space="preserve">я, предусмотренные </w:t>
      </w:r>
      <w:hyperlink w:anchor="sub_10102" w:history="1">
        <w:r>
          <w:rPr>
            <w:rStyle w:val="a4"/>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000000" w:rsidRDefault="00B73E98">
      <w:bookmarkStart w:id="83" w:name="sub_10004"/>
      <w:bookmarkEnd w:id="82"/>
      <w:r>
        <w:t>4. Если злоупотребление правом повлекло нарушение права другого лица, тако</w:t>
      </w:r>
      <w:r>
        <w:t>е лицо вправе требовать возмещения причиненных этим убытков.</w:t>
      </w:r>
    </w:p>
    <w:p w:rsidR="00000000" w:rsidRDefault="00B73E98">
      <w:bookmarkStart w:id="84" w:name="sub_10005"/>
      <w:bookmarkEnd w:id="83"/>
      <w:r>
        <w:t xml:space="preserve">5. </w:t>
      </w:r>
      <w:hyperlink r:id="rId45" w:history="1">
        <w:r>
          <w:rPr>
            <w:rStyle w:val="a4"/>
          </w:rPr>
          <w:t>Добросовестность</w:t>
        </w:r>
      </w:hyperlink>
      <w:r>
        <w:t xml:space="preserve"> участников гражданских правоотношений и разумность их действий предполагаются.</w:t>
      </w:r>
    </w:p>
    <w:bookmarkEnd w:id="84"/>
    <w:p w:rsidR="00000000" w:rsidRDefault="00B73E98">
      <w:pPr>
        <w:pStyle w:val="afe"/>
        <w:rPr>
          <w:color w:val="000000"/>
          <w:sz w:val="16"/>
          <w:szCs w:val="16"/>
        </w:rPr>
      </w:pPr>
      <w:r>
        <w:rPr>
          <w:color w:val="000000"/>
          <w:sz w:val="16"/>
          <w:szCs w:val="16"/>
        </w:rPr>
        <w:t>ГАР</w:t>
      </w:r>
      <w:r>
        <w:rPr>
          <w:color w:val="000000"/>
          <w:sz w:val="16"/>
          <w:szCs w:val="16"/>
        </w:rPr>
        <w:t>АНТ:</w:t>
      </w:r>
    </w:p>
    <w:p w:rsidR="00000000" w:rsidRDefault="00B73E98">
      <w:pPr>
        <w:pStyle w:val="afe"/>
      </w:pPr>
      <w:r>
        <w:t xml:space="preserve">См. </w:t>
      </w:r>
      <w:hyperlink r:id="rId46" w:history="1">
        <w:r>
          <w:rPr>
            <w:rStyle w:val="a4"/>
          </w:rPr>
          <w:t>Обзор</w:t>
        </w:r>
      </w:hyperlink>
      <w:r>
        <w:t xml:space="preserve"> практики применения арбитражными судами статьи 10 Гражданского кодекса РФ</w:t>
      </w:r>
    </w:p>
    <w:p w:rsidR="00000000" w:rsidRDefault="00B73E98">
      <w:pPr>
        <w:pStyle w:val="afe"/>
      </w:pPr>
    </w:p>
    <w:p w:rsidR="00000000" w:rsidRDefault="00B73E98">
      <w:pPr>
        <w:pStyle w:val="af9"/>
      </w:pPr>
      <w:bookmarkStart w:id="85" w:name="sub_11"/>
      <w:r>
        <w:rPr>
          <w:rStyle w:val="a3"/>
        </w:rPr>
        <w:t>Статья 11.</w:t>
      </w:r>
      <w:r>
        <w:t xml:space="preserve"> Судебная защита гражданских прав</w:t>
      </w:r>
    </w:p>
    <w:bookmarkEnd w:id="8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47" w:history="1">
        <w:r>
          <w:rPr>
            <w:rStyle w:val="a4"/>
          </w:rPr>
          <w:t>Энциклопедии</w:t>
        </w:r>
      </w:hyperlink>
      <w:r>
        <w:t xml:space="preserve"> и другие комментарии к статье 11 ГК РФ</w:t>
      </w:r>
    </w:p>
    <w:p w:rsidR="00000000" w:rsidRDefault="00B73E98">
      <w:pPr>
        <w:pStyle w:val="afe"/>
      </w:pPr>
      <w:bookmarkStart w:id="86" w:name="sub_11001"/>
      <w:r>
        <w:t xml:space="preserve">О конституционно-правовом смысле положений пункта 1 статьи 11 настоящего Кодекса см. </w:t>
      </w:r>
      <w:hyperlink r:id="rId48" w:history="1">
        <w:r>
          <w:rPr>
            <w:rStyle w:val="a4"/>
          </w:rPr>
          <w:t>Постановление</w:t>
        </w:r>
      </w:hyperlink>
      <w:r>
        <w:t xml:space="preserve"> Ко</w:t>
      </w:r>
      <w:r>
        <w:t>нституционного Суда РФ от 26 мая 2011 г. N 10-П</w:t>
      </w:r>
    </w:p>
    <w:bookmarkEnd w:id="86"/>
    <w:p w:rsidR="00000000" w:rsidRDefault="00B73E98">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000000" w:rsidRDefault="00B73E98">
      <w:pPr>
        <w:pStyle w:val="afe"/>
        <w:rPr>
          <w:color w:val="000000"/>
          <w:sz w:val="16"/>
          <w:szCs w:val="16"/>
        </w:rPr>
      </w:pPr>
      <w:bookmarkStart w:id="87" w:name="sub_11102"/>
      <w:r>
        <w:rPr>
          <w:color w:val="000000"/>
          <w:sz w:val="16"/>
          <w:szCs w:val="16"/>
        </w:rPr>
        <w:t>Информация об изменениях:</w:t>
      </w:r>
    </w:p>
    <w:bookmarkEnd w:id="87"/>
    <w:p w:rsidR="00000000" w:rsidRDefault="00B73E98">
      <w:pPr>
        <w:pStyle w:val="aff"/>
      </w:pPr>
      <w:r>
        <w:fldChar w:fldCharType="begin"/>
      </w:r>
      <w:r>
        <w:instrText>H</w:instrText>
      </w:r>
      <w:r>
        <w:instrText>YPERLINK "http://demo.garant.ru/document?id=12051067&amp;sub=172"</w:instrText>
      </w:r>
      <w:r>
        <w:fldChar w:fldCharType="separate"/>
      </w:r>
      <w:r>
        <w:rPr>
          <w:rStyle w:val="a4"/>
        </w:rPr>
        <w:t>Федеральным законом</w:t>
      </w:r>
      <w:r>
        <w:fldChar w:fldCharType="end"/>
      </w:r>
      <w:r>
        <w:t xml:space="preserve"> от 18 декабря 2006 г. N 231-ФЗ в пункт 2 статьи 11 настоящего Кодекса внесены изменения, </w:t>
      </w:r>
      <w:hyperlink r:id="rId49" w:history="1">
        <w:r>
          <w:rPr>
            <w:rStyle w:val="a4"/>
          </w:rPr>
          <w:t>вступающие в силу</w:t>
        </w:r>
      </w:hyperlink>
      <w:r>
        <w:t xml:space="preserve"> </w:t>
      </w:r>
      <w:r>
        <w:t>с 1 января 2008 г.</w:t>
      </w:r>
    </w:p>
    <w:p w:rsidR="00000000" w:rsidRDefault="00B73E98">
      <w:pPr>
        <w:pStyle w:val="aff"/>
      </w:pPr>
      <w:hyperlink r:id="rId50" w:history="1">
        <w:r>
          <w:rPr>
            <w:rStyle w:val="a4"/>
          </w:rPr>
          <w:t>См. текст пункта в предыдущей редакции</w:t>
        </w:r>
      </w:hyperlink>
    </w:p>
    <w:p w:rsidR="00000000" w:rsidRDefault="00B73E98">
      <w:r>
        <w:t>2. Защита гражданских прав в административном порядке осуществляется лишь в случаях, предусмотренных законом. Решение, принятое в ад</w:t>
      </w:r>
      <w:r>
        <w:t>министративном порядке, может быть оспорено в суде.</w:t>
      </w:r>
    </w:p>
    <w:p w:rsidR="00000000" w:rsidRDefault="00B73E98"/>
    <w:p w:rsidR="00000000" w:rsidRDefault="00B73E98">
      <w:pPr>
        <w:pStyle w:val="afe"/>
        <w:rPr>
          <w:color w:val="000000"/>
          <w:sz w:val="16"/>
          <w:szCs w:val="16"/>
        </w:rPr>
      </w:pPr>
      <w:bookmarkStart w:id="88" w:name="sub_12"/>
      <w:r>
        <w:rPr>
          <w:color w:val="000000"/>
          <w:sz w:val="16"/>
          <w:szCs w:val="16"/>
        </w:rPr>
        <w:t>Информация об изменениях:</w:t>
      </w:r>
    </w:p>
    <w:bookmarkEnd w:id="88"/>
    <w:p w:rsidR="00000000" w:rsidRDefault="00B73E98">
      <w:pPr>
        <w:pStyle w:val="aff"/>
      </w:pPr>
      <w:r>
        <w:fldChar w:fldCharType="begin"/>
      </w:r>
      <w:r>
        <w:instrText>HYPERLINK "http://demo.garant.ru/document?id=70191432&amp;sub=18"</w:instrText>
      </w:r>
      <w:r>
        <w:fldChar w:fldCharType="separate"/>
      </w:r>
      <w:r>
        <w:rPr>
          <w:rStyle w:val="a4"/>
        </w:rPr>
        <w:t>Федеральным законом</w:t>
      </w:r>
      <w:r>
        <w:fldChar w:fldCharType="end"/>
      </w:r>
      <w:r>
        <w:t xml:space="preserve"> от 30 декабря 2012 г. N 302-ФЗ в статью 12 настоящего Кодекса внесены изменения, </w:t>
      </w:r>
      <w:hyperlink r:id="rId51" w:history="1">
        <w:r>
          <w:rPr>
            <w:rStyle w:val="a4"/>
          </w:rPr>
          <w:t>вступающие в силу</w:t>
        </w:r>
      </w:hyperlink>
      <w:r>
        <w:t xml:space="preserve"> с 1 марта 2013 г.</w:t>
      </w:r>
    </w:p>
    <w:p w:rsidR="00000000" w:rsidRDefault="00B73E98">
      <w:pPr>
        <w:pStyle w:val="aff"/>
      </w:pPr>
      <w:hyperlink r:id="rId52" w:history="1">
        <w:r>
          <w:rPr>
            <w:rStyle w:val="a4"/>
          </w:rPr>
          <w:t>См. текст статьи в предыдущей редакции</w:t>
        </w:r>
      </w:hyperlink>
    </w:p>
    <w:p w:rsidR="00000000" w:rsidRDefault="00B73E98">
      <w:pPr>
        <w:pStyle w:val="af9"/>
      </w:pPr>
      <w:r>
        <w:rPr>
          <w:rStyle w:val="a3"/>
        </w:rPr>
        <w:t>Статья 12.</w:t>
      </w:r>
      <w:r>
        <w:t xml:space="preserve"> Способы защиты гражданских прав</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w:t>
      </w:r>
      <w:r>
        <w:t xml:space="preserve">. </w:t>
      </w:r>
      <w:hyperlink r:id="rId53" w:history="1">
        <w:r>
          <w:rPr>
            <w:rStyle w:val="a4"/>
          </w:rPr>
          <w:t>Энциклопедии</w:t>
        </w:r>
      </w:hyperlink>
      <w:r>
        <w:t xml:space="preserve"> и другие комментарии к статье 12 ГК РФ</w:t>
      </w:r>
    </w:p>
    <w:p w:rsidR="00000000" w:rsidRDefault="00B73E98">
      <w:r>
        <w:t>Защита гражданских прав осуществляется путем:</w:t>
      </w:r>
    </w:p>
    <w:p w:rsidR="00000000" w:rsidRDefault="00B73E98">
      <w:bookmarkStart w:id="89" w:name="sub_12002"/>
      <w:r>
        <w:t>признания права;</w:t>
      </w:r>
    </w:p>
    <w:p w:rsidR="00000000" w:rsidRDefault="00B73E98">
      <w:bookmarkStart w:id="90" w:name="sub_12003"/>
      <w:bookmarkEnd w:id="89"/>
      <w:r>
        <w:t>восстановления положения, существовавшего до нару</w:t>
      </w:r>
      <w:r>
        <w:t>шения права, и пресечения действий, нарушающих право или создающих угрозу его нарушения;</w:t>
      </w:r>
    </w:p>
    <w:p w:rsidR="00000000" w:rsidRDefault="00B73E98">
      <w:bookmarkStart w:id="91" w:name="sub_12004"/>
      <w:bookmarkEnd w:id="90"/>
      <w:r>
        <w:t>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w:t>
      </w:r>
      <w:r>
        <w:t>и;</w:t>
      </w:r>
    </w:p>
    <w:p w:rsidR="00000000" w:rsidRDefault="00B73E98">
      <w:bookmarkStart w:id="92" w:name="sub_120005"/>
      <w:bookmarkEnd w:id="91"/>
      <w:r>
        <w:t>признания недействительным решения собрания;</w:t>
      </w:r>
    </w:p>
    <w:p w:rsidR="00000000" w:rsidRDefault="00B73E98">
      <w:bookmarkStart w:id="93" w:name="sub_12005"/>
      <w:bookmarkEnd w:id="92"/>
      <w:r>
        <w:t>признания недействительным акта государственного органа или органа местного самоуправления;</w:t>
      </w:r>
    </w:p>
    <w:p w:rsidR="00000000" w:rsidRDefault="00B73E98">
      <w:bookmarkStart w:id="94" w:name="sub_12006"/>
      <w:bookmarkEnd w:id="93"/>
      <w:r>
        <w:t>самозащиты права;</w:t>
      </w:r>
    </w:p>
    <w:p w:rsidR="00000000" w:rsidRDefault="00B73E98">
      <w:bookmarkStart w:id="95" w:name="sub_12007"/>
      <w:bookmarkEnd w:id="94"/>
      <w:r>
        <w:t>присуждения к исполнению</w:t>
      </w:r>
      <w:r>
        <w:t xml:space="preserve"> обязанности в натуре;</w:t>
      </w:r>
    </w:p>
    <w:p w:rsidR="00000000" w:rsidRDefault="00B73E98">
      <w:bookmarkStart w:id="96" w:name="sub_12008"/>
      <w:bookmarkEnd w:id="95"/>
      <w:r>
        <w:t>возмещения убытков;</w:t>
      </w:r>
    </w:p>
    <w:p w:rsidR="00000000" w:rsidRDefault="00B73E98">
      <w:bookmarkStart w:id="97" w:name="sub_120081"/>
      <w:bookmarkEnd w:id="96"/>
      <w:r>
        <w:t>взыскания неустойки;</w:t>
      </w:r>
    </w:p>
    <w:p w:rsidR="00000000" w:rsidRDefault="00B73E98">
      <w:bookmarkStart w:id="98" w:name="sub_12009"/>
      <w:bookmarkEnd w:id="97"/>
      <w:r>
        <w:t>компенсации морального вреда;</w:t>
      </w:r>
    </w:p>
    <w:p w:rsidR="00000000" w:rsidRDefault="00B73E98">
      <w:bookmarkStart w:id="99" w:name="sub_120011"/>
      <w:bookmarkEnd w:id="98"/>
      <w:r>
        <w:t>прекращения или изменения правоотношения;</w:t>
      </w:r>
    </w:p>
    <w:p w:rsidR="00000000" w:rsidRDefault="00B73E98">
      <w:bookmarkStart w:id="100" w:name="sub_1212"/>
      <w:bookmarkEnd w:id="99"/>
      <w:r>
        <w:t>неприменения судом акта гос</w:t>
      </w:r>
      <w:r>
        <w:t>ударственного органа или органа местного самоуправления, противоречащего закону;</w:t>
      </w:r>
    </w:p>
    <w:p w:rsidR="00000000" w:rsidRDefault="00B73E98">
      <w:bookmarkStart w:id="101" w:name="sub_12012"/>
      <w:bookmarkEnd w:id="100"/>
      <w:r>
        <w:t>иными способами, предусмотренными законом.</w:t>
      </w:r>
    </w:p>
    <w:bookmarkEnd w:id="101"/>
    <w:p w:rsidR="00000000" w:rsidRDefault="00B73E98"/>
    <w:p w:rsidR="00000000" w:rsidRDefault="00B73E98">
      <w:pPr>
        <w:pStyle w:val="af9"/>
      </w:pPr>
      <w:bookmarkStart w:id="102" w:name="sub_13"/>
      <w:r>
        <w:rPr>
          <w:rStyle w:val="a3"/>
        </w:rPr>
        <w:t>Статья 13.</w:t>
      </w:r>
      <w:r>
        <w:t xml:space="preserve"> Признание недействительным акта государственного органа или органа местного самоуправлен</w:t>
      </w:r>
      <w:r>
        <w:t>ия</w:t>
      </w:r>
    </w:p>
    <w:bookmarkEnd w:id="10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54" w:history="1">
        <w:r>
          <w:rPr>
            <w:rStyle w:val="a4"/>
          </w:rPr>
          <w:t>Энциклопедии</w:t>
        </w:r>
      </w:hyperlink>
      <w:r>
        <w:t xml:space="preserve"> и другие комментарии к статье 13 ГК РФ</w:t>
      </w:r>
    </w:p>
    <w:p w:rsidR="00000000" w:rsidRDefault="00B73E98">
      <w:bookmarkStart w:id="103" w:name="sub_130111"/>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w:t>
      </w:r>
      <w:r>
        <w:t>нина или юридического лица, могут быть признаны судом недействительными.</w:t>
      </w:r>
    </w:p>
    <w:p w:rsidR="00000000" w:rsidRDefault="00B73E98">
      <w:bookmarkStart w:id="104" w:name="sub_130222"/>
      <w:bookmarkEnd w:id="103"/>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sub_12" w:history="1">
        <w:r>
          <w:rPr>
            <w:rStyle w:val="a4"/>
          </w:rPr>
          <w:t xml:space="preserve">статьей </w:t>
        </w:r>
        <w:r>
          <w:rPr>
            <w:rStyle w:val="a4"/>
          </w:rPr>
          <w:t>12</w:t>
        </w:r>
      </w:hyperlink>
      <w:r>
        <w:t xml:space="preserve"> настоящего Кодекса.</w:t>
      </w:r>
    </w:p>
    <w:bookmarkEnd w:id="104"/>
    <w:p w:rsidR="00000000" w:rsidRDefault="00B73E98"/>
    <w:p w:rsidR="00000000" w:rsidRDefault="00B73E98">
      <w:pPr>
        <w:pStyle w:val="af9"/>
      </w:pPr>
      <w:bookmarkStart w:id="105" w:name="sub_14"/>
      <w:r>
        <w:rPr>
          <w:rStyle w:val="a3"/>
        </w:rPr>
        <w:t>Статья 14.</w:t>
      </w:r>
      <w:r>
        <w:t xml:space="preserve"> Самозащита гражданских прав</w:t>
      </w:r>
    </w:p>
    <w:bookmarkEnd w:id="10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55" w:history="1">
        <w:r>
          <w:rPr>
            <w:rStyle w:val="a4"/>
          </w:rPr>
          <w:t>Энциклопедии</w:t>
        </w:r>
      </w:hyperlink>
      <w:r>
        <w:t xml:space="preserve"> и другие комментарии к статье 14 ГК РФ</w:t>
      </w:r>
    </w:p>
    <w:p w:rsidR="00000000" w:rsidRDefault="00B73E98">
      <w:bookmarkStart w:id="106" w:name="sub_140001"/>
      <w:r>
        <w:t>Допускается самозащита гражданских прав.</w:t>
      </w:r>
    </w:p>
    <w:p w:rsidR="00000000" w:rsidRDefault="00B73E98">
      <w:bookmarkStart w:id="107" w:name="sub_140020"/>
      <w:bookmarkEnd w:id="106"/>
      <w:r>
        <w:t>Способы самозащиты должны быть соразмерны нарушению и не выходить за пределы действий, необходимых для его пресечения.</w:t>
      </w:r>
    </w:p>
    <w:bookmarkEnd w:id="107"/>
    <w:p w:rsidR="00000000" w:rsidRDefault="00B73E98"/>
    <w:p w:rsidR="00000000" w:rsidRDefault="00B73E98">
      <w:pPr>
        <w:pStyle w:val="af9"/>
      </w:pPr>
      <w:bookmarkStart w:id="108" w:name="sub_15"/>
      <w:r>
        <w:rPr>
          <w:rStyle w:val="a3"/>
        </w:rPr>
        <w:t>Статья 15.</w:t>
      </w:r>
      <w:r>
        <w:t xml:space="preserve"> Возмещение убытков</w:t>
      </w:r>
    </w:p>
    <w:bookmarkEnd w:id="10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56" w:history="1">
        <w:r>
          <w:rPr>
            <w:rStyle w:val="a4"/>
          </w:rPr>
          <w:t>Энциклопедии</w:t>
        </w:r>
      </w:hyperlink>
      <w:r>
        <w:t xml:space="preserve"> и другие комментарии к статье 15 ГК РФ</w:t>
      </w:r>
    </w:p>
    <w:bookmarkStart w:id="109" w:name="sub_1501"/>
    <w:p w:rsidR="00000000" w:rsidRDefault="00B73E98">
      <w:r>
        <w:fldChar w:fldCharType="begin"/>
      </w:r>
      <w:r>
        <w:instrText>HYPERLINK "http://demo.garant.ru/document?id=71000882&amp;sub=1201"</w:instrText>
      </w:r>
      <w:r>
        <w:fldChar w:fldCharType="separate"/>
      </w:r>
      <w:r>
        <w:rPr>
          <w:rStyle w:val="a4"/>
        </w:rPr>
        <w:t>1.</w:t>
      </w:r>
      <w:r>
        <w:fldChar w:fldCharType="end"/>
      </w:r>
      <w:r>
        <w:t xml:space="preserve"> Лицо, право которого нарушено, может требовать полного возмещения причиненн</w:t>
      </w:r>
      <w:r>
        <w:t>ых ему убытков, если законом или договором не предусмотрено возмещение убытков в меньшем размере.</w:t>
      </w:r>
    </w:p>
    <w:p w:rsidR="00000000" w:rsidRDefault="00B73E98">
      <w:bookmarkStart w:id="110" w:name="sub_15001"/>
      <w:bookmarkEnd w:id="109"/>
      <w:r>
        <w:t>2. Под убытками понимаются расходы, которые лицо, чье право нарушено, произвело или должно будет произвести для восстановления нарушенного пр</w:t>
      </w:r>
      <w:r>
        <w:t>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00000" w:rsidRDefault="00B73E98">
      <w:bookmarkStart w:id="111" w:name="sub_150012"/>
      <w:bookmarkEnd w:id="110"/>
      <w:r>
        <w:t>Если лицо, нарушившее</w:t>
      </w:r>
      <w:r>
        <w:t xml:space="preserve">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bookmarkEnd w:id="11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57" w:history="1">
        <w:r>
          <w:rPr>
            <w:rStyle w:val="a4"/>
          </w:rPr>
          <w:t>Временную методику</w:t>
        </w:r>
      </w:hyperlink>
      <w:r>
        <w:t xml:space="preserve"> определения размера ущерба (убытков), причиненного нарушениями хозяйственных договоров, сообщенную письмом Госарбитража СССР от 28 декабря 1990 г. N С-12/НА-225</w:t>
      </w:r>
    </w:p>
    <w:p w:rsidR="00000000" w:rsidRDefault="00B73E98">
      <w:pPr>
        <w:pStyle w:val="afe"/>
      </w:pPr>
    </w:p>
    <w:p w:rsidR="00000000" w:rsidRDefault="00B73E98">
      <w:pPr>
        <w:pStyle w:val="af9"/>
      </w:pPr>
      <w:bookmarkStart w:id="112" w:name="sub_16"/>
      <w:r>
        <w:rPr>
          <w:rStyle w:val="a3"/>
        </w:rPr>
        <w:t>Статья 16.</w:t>
      </w:r>
      <w:r>
        <w:t xml:space="preserve"> Возмещение убытков, причиненных государственными</w:t>
      </w:r>
      <w:r>
        <w:t xml:space="preserve"> органами и органами местного самоуправления</w:t>
      </w:r>
    </w:p>
    <w:bookmarkEnd w:id="11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58" w:history="1">
        <w:r>
          <w:rPr>
            <w:rStyle w:val="a4"/>
          </w:rPr>
          <w:t>Энциклопедии</w:t>
        </w:r>
      </w:hyperlink>
      <w:r>
        <w:t xml:space="preserve"> и другие комментарии к статье 16 ГК РФ</w:t>
      </w:r>
    </w:p>
    <w:p w:rsidR="00000000" w:rsidRDefault="00B73E98">
      <w:pPr>
        <w:pStyle w:val="afe"/>
      </w:pPr>
      <w:r>
        <w:t xml:space="preserve">О применении судами статьи 16 настоящего Кодекса см. </w:t>
      </w:r>
      <w:hyperlink r:id="rId59" w:history="1">
        <w:r>
          <w:rPr>
            <w:rStyle w:val="a4"/>
          </w:rPr>
          <w:t>постановление</w:t>
        </w:r>
      </w:hyperlink>
      <w:r>
        <w:t xml:space="preserve"> Пленума Верховного Суда РФ от 23 июня 2015 г. N 25</w:t>
      </w:r>
    </w:p>
    <w:p w:rsidR="00000000" w:rsidRDefault="00B73E98">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w:t>
      </w:r>
      <w:r>
        <w:t xml:space="preserve">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w:t>
      </w:r>
      <w:r>
        <w:t>Федерации или муниципальным образованием.</w:t>
      </w:r>
    </w:p>
    <w:p w:rsidR="00000000" w:rsidRDefault="00B73E98"/>
    <w:p w:rsidR="00000000" w:rsidRDefault="00B73E98">
      <w:pPr>
        <w:pStyle w:val="afe"/>
        <w:rPr>
          <w:color w:val="000000"/>
          <w:sz w:val="16"/>
          <w:szCs w:val="16"/>
        </w:rPr>
      </w:pPr>
      <w:bookmarkStart w:id="113" w:name="sub_16001"/>
      <w:r>
        <w:rPr>
          <w:color w:val="000000"/>
          <w:sz w:val="16"/>
          <w:szCs w:val="16"/>
        </w:rPr>
        <w:t>Информация об изменениях:</w:t>
      </w:r>
    </w:p>
    <w:bookmarkEnd w:id="113"/>
    <w:p w:rsidR="00000000" w:rsidRDefault="00B73E98">
      <w:pPr>
        <w:pStyle w:val="aff"/>
      </w:pPr>
      <w:r>
        <w:fldChar w:fldCharType="begin"/>
      </w:r>
      <w:r>
        <w:instrText>HYPERLINK "http://demo.garant.ru/document?id=70191432&amp;sub=19"</w:instrText>
      </w:r>
      <w:r>
        <w:fldChar w:fldCharType="separate"/>
      </w:r>
      <w:r>
        <w:rPr>
          <w:rStyle w:val="a4"/>
        </w:rPr>
        <w:t>Федеральным законом</w:t>
      </w:r>
      <w:r>
        <w:fldChar w:fldCharType="end"/>
      </w:r>
      <w:r>
        <w:t xml:space="preserve"> от 30 декабря 2012 г. N 302-ФЗ настоящий Кодекс дополнен статьей 16.1, </w:t>
      </w:r>
      <w:hyperlink r:id="rId60" w:history="1">
        <w:r>
          <w:rPr>
            <w:rStyle w:val="a4"/>
          </w:rPr>
          <w:t>вступающей в силу</w:t>
        </w:r>
      </w:hyperlink>
      <w:r>
        <w:t xml:space="preserve"> с 1 марта 2013 г.</w:t>
      </w:r>
    </w:p>
    <w:p w:rsidR="00000000" w:rsidRDefault="00B73E98">
      <w:pPr>
        <w:pStyle w:val="af9"/>
      </w:pPr>
      <w:r>
        <w:rPr>
          <w:rStyle w:val="a3"/>
        </w:rPr>
        <w:t>Статья 16.1.</w:t>
      </w:r>
      <w:r>
        <w:t xml:space="preserve"> Компенсация ущерба, причиненного правомерными действиями государственных органов и органов местного самоуправления</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16.1 ГК РФ</w:t>
      </w:r>
    </w:p>
    <w:p w:rsidR="00000000" w:rsidRDefault="00B73E98">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w:t>
      </w:r>
      <w:r>
        <w:t xml:space="preserve"> или должностных лиц этих органов, а также иных лиц, которым государством делегированы властные полномочия, подлежит компенсации.</w:t>
      </w:r>
    </w:p>
    <w:p w:rsidR="00000000" w:rsidRDefault="00B73E98"/>
    <w:p w:rsidR="00000000" w:rsidRDefault="00B73E98">
      <w:pPr>
        <w:pStyle w:val="1"/>
      </w:pPr>
      <w:bookmarkStart w:id="114" w:name="sub_2000"/>
      <w:r>
        <w:t>Подраздел 2. Лица</w:t>
      </w:r>
    </w:p>
    <w:bookmarkEnd w:id="114"/>
    <w:p w:rsidR="00000000" w:rsidRDefault="00B73E98"/>
    <w:p w:rsidR="00000000" w:rsidRDefault="00B73E98">
      <w:pPr>
        <w:pStyle w:val="1"/>
      </w:pPr>
      <w:bookmarkStart w:id="115" w:name="sub_1003"/>
      <w:r>
        <w:t>Глава 3. Граждане (физические лица)</w:t>
      </w:r>
    </w:p>
    <w:bookmarkEnd w:id="11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применении судами положений </w:t>
      </w:r>
      <w:r>
        <w:t xml:space="preserve">главы 3 настоящего Кодекса см. </w:t>
      </w:r>
      <w:hyperlink r:id="rId61" w:history="1">
        <w:r>
          <w:rPr>
            <w:rStyle w:val="a4"/>
          </w:rPr>
          <w:t>постановление</w:t>
        </w:r>
      </w:hyperlink>
      <w:r>
        <w:t xml:space="preserve"> Пленума Верховного Суда РФ от 23 июня 2015 г. N 25</w:t>
      </w:r>
    </w:p>
    <w:p w:rsidR="00000000" w:rsidRDefault="00B73E98">
      <w:pPr>
        <w:pStyle w:val="af9"/>
      </w:pPr>
      <w:bookmarkStart w:id="116" w:name="sub_17"/>
      <w:r>
        <w:rPr>
          <w:rStyle w:val="a3"/>
        </w:rPr>
        <w:t>Статья 17.</w:t>
      </w:r>
      <w:r>
        <w:t xml:space="preserve"> Правоспособность гражданина</w:t>
      </w:r>
    </w:p>
    <w:bookmarkEnd w:id="11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62" w:history="1">
        <w:r>
          <w:rPr>
            <w:rStyle w:val="a4"/>
          </w:rPr>
          <w:t>Энциклопедии</w:t>
        </w:r>
      </w:hyperlink>
      <w:r>
        <w:t xml:space="preserve"> и другие комментарии к статье 17 ГК РФ</w:t>
      </w:r>
    </w:p>
    <w:p w:rsidR="00000000" w:rsidRDefault="00B73E98">
      <w:bookmarkStart w:id="117" w:name="sub_1701"/>
      <w:r>
        <w:t>1. Способность иметь гражданские права и нести обязанности (гражданская правоспособность) признается в равной мере за всеми гражданами.</w:t>
      </w:r>
    </w:p>
    <w:p w:rsidR="00000000" w:rsidRDefault="00B73E98">
      <w:bookmarkStart w:id="118" w:name="sub_17002"/>
      <w:bookmarkEnd w:id="117"/>
      <w:r>
        <w:t>2. Правоспо</w:t>
      </w:r>
      <w:r>
        <w:t>собность гражданина возникает в момент его рождения и прекращается смертью.</w:t>
      </w:r>
    </w:p>
    <w:bookmarkEnd w:id="118"/>
    <w:p w:rsidR="00000000" w:rsidRDefault="00B73E98"/>
    <w:p w:rsidR="00000000" w:rsidRDefault="00B73E98">
      <w:pPr>
        <w:pStyle w:val="af9"/>
      </w:pPr>
      <w:bookmarkStart w:id="119" w:name="sub_18"/>
      <w:r>
        <w:rPr>
          <w:rStyle w:val="a3"/>
        </w:rPr>
        <w:t>Статья 18.</w:t>
      </w:r>
      <w:r>
        <w:t xml:space="preserve"> Содержание правоспособности граждан</w:t>
      </w:r>
    </w:p>
    <w:bookmarkEnd w:id="11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63" w:history="1">
        <w:r>
          <w:rPr>
            <w:rStyle w:val="a4"/>
          </w:rPr>
          <w:t>Энциклопедии</w:t>
        </w:r>
      </w:hyperlink>
      <w:r>
        <w:t xml:space="preserve"> и другие комментарии к </w:t>
      </w:r>
      <w:r>
        <w:t>статье 18 ГК РФ</w:t>
      </w:r>
    </w:p>
    <w:p w:rsidR="00000000" w:rsidRDefault="00B73E98">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w:t>
      </w:r>
      <w:r>
        <w:t>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w:t>
      </w:r>
      <w:r>
        <w:t>ллектуальной деятельности; иметь иные имущественные и личные неимущественные права.</w:t>
      </w:r>
    </w:p>
    <w:p w:rsidR="00000000" w:rsidRDefault="00B73E98"/>
    <w:p w:rsidR="00000000" w:rsidRDefault="00B73E98">
      <w:pPr>
        <w:pStyle w:val="af9"/>
      </w:pPr>
      <w:bookmarkStart w:id="120" w:name="sub_19"/>
      <w:r>
        <w:rPr>
          <w:rStyle w:val="a3"/>
        </w:rPr>
        <w:t>Статья 19.</w:t>
      </w:r>
      <w:r>
        <w:t xml:space="preserve"> Имя гражданина</w:t>
      </w:r>
    </w:p>
    <w:bookmarkEnd w:id="12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64" w:history="1">
        <w:r>
          <w:rPr>
            <w:rStyle w:val="a4"/>
          </w:rPr>
          <w:t>Энциклопедии</w:t>
        </w:r>
      </w:hyperlink>
      <w:r>
        <w:t xml:space="preserve"> и другие комментарии к статье 19 ГК РФ</w:t>
      </w:r>
    </w:p>
    <w:p w:rsidR="00000000" w:rsidRDefault="00B73E98">
      <w:bookmarkStart w:id="121" w:name="sub_1901"/>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000000" w:rsidRDefault="00B73E98">
      <w:bookmarkStart w:id="122" w:name="sub_1238"/>
      <w:bookmarkEnd w:id="121"/>
      <w:r>
        <w:t>В случаях и в порядке, предусмотренных за</w:t>
      </w:r>
      <w:r>
        <w:t>коном, гражданин может использовать псевдоним (вымышленное имя).</w:t>
      </w:r>
    </w:p>
    <w:p w:rsidR="00000000" w:rsidRDefault="00B73E98">
      <w:bookmarkStart w:id="123" w:name="sub_1902"/>
      <w:bookmarkEnd w:id="122"/>
      <w:r>
        <w:t>2. Гражданин вправе переменить свое имя в порядке, установленном законом. Перемена гражданином имени не является основанием для прекращения или изменения его прав и обязанност</w:t>
      </w:r>
      <w:r>
        <w:t>ей, приобретенных под прежним именем.</w:t>
      </w:r>
    </w:p>
    <w:p w:rsidR="00000000" w:rsidRDefault="00B73E98">
      <w:bookmarkStart w:id="124" w:name="sub_19022"/>
      <w:bookmarkEnd w:id="123"/>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r>
        <w:t>.</w:t>
      </w:r>
    </w:p>
    <w:p w:rsidR="00000000" w:rsidRDefault="00B73E98">
      <w:bookmarkStart w:id="125" w:name="sub_19023"/>
      <w:bookmarkEnd w:id="124"/>
      <w:r>
        <w:t>Гражданин, переменивший имя, вправе требовать внесения за свой счет соответствующих изменений в документы, оформленные на его прежнее имя.</w:t>
      </w:r>
    </w:p>
    <w:p w:rsidR="00000000" w:rsidRDefault="00B73E98">
      <w:bookmarkStart w:id="126" w:name="sub_1903"/>
      <w:bookmarkEnd w:id="125"/>
      <w:r>
        <w:t xml:space="preserve">3. Имя, полученное гражданином при рождении, а также перемена имени подлежат регистрации в </w:t>
      </w:r>
      <w:hyperlink r:id="rId65" w:history="1">
        <w:r>
          <w:rPr>
            <w:rStyle w:val="a4"/>
          </w:rPr>
          <w:t>порядке</w:t>
        </w:r>
      </w:hyperlink>
      <w:r>
        <w:t>, установленном для регистрации актов гражданского состояния.</w:t>
      </w:r>
    </w:p>
    <w:p w:rsidR="00000000" w:rsidRDefault="00B73E98">
      <w:pPr>
        <w:pStyle w:val="afe"/>
        <w:rPr>
          <w:color w:val="000000"/>
          <w:sz w:val="16"/>
          <w:szCs w:val="16"/>
        </w:rPr>
      </w:pPr>
      <w:bookmarkStart w:id="127" w:name="sub_1904"/>
      <w:bookmarkEnd w:id="126"/>
      <w:r>
        <w:rPr>
          <w:color w:val="000000"/>
          <w:sz w:val="16"/>
          <w:szCs w:val="16"/>
        </w:rPr>
        <w:t>Информация об изме</w:t>
      </w:r>
      <w:r>
        <w:rPr>
          <w:color w:val="000000"/>
          <w:sz w:val="16"/>
          <w:szCs w:val="16"/>
        </w:rPr>
        <w:t>нениях:</w:t>
      </w:r>
    </w:p>
    <w:bookmarkEnd w:id="127"/>
    <w:p w:rsidR="00000000" w:rsidRDefault="00B73E98">
      <w:pPr>
        <w:pStyle w:val="aff"/>
      </w:pPr>
      <w:r>
        <w:fldChar w:fldCharType="begin"/>
      </w:r>
      <w:r>
        <w:instrText>HYPERLINK "http://demo.garant.ru/document?id=70191432&amp;sub=1101"</w:instrText>
      </w:r>
      <w:r>
        <w:fldChar w:fldCharType="separate"/>
      </w:r>
      <w:r>
        <w:rPr>
          <w:rStyle w:val="a4"/>
        </w:rPr>
        <w:t>Федеральным законом</w:t>
      </w:r>
      <w:r>
        <w:fldChar w:fldCharType="end"/>
      </w:r>
      <w:r>
        <w:t xml:space="preserve"> от 30 декабря 2012 г. N 302-ФЗ в пункт 4 статьи 19 настоящего Кодекса внесены изменения, </w:t>
      </w:r>
      <w:hyperlink r:id="rId66" w:history="1">
        <w:r>
          <w:rPr>
            <w:rStyle w:val="a4"/>
          </w:rPr>
          <w:t>всту</w:t>
        </w:r>
        <w:r>
          <w:rPr>
            <w:rStyle w:val="a4"/>
          </w:rPr>
          <w:t>пающие в силу</w:t>
        </w:r>
      </w:hyperlink>
      <w:r>
        <w:t xml:space="preserve"> с 1 марта 2013 г.</w:t>
      </w:r>
    </w:p>
    <w:p w:rsidR="00000000" w:rsidRDefault="00B73E98">
      <w:pPr>
        <w:pStyle w:val="aff"/>
      </w:pPr>
      <w:hyperlink r:id="rId67" w:history="1">
        <w:r>
          <w:rPr>
            <w:rStyle w:val="a4"/>
          </w:rPr>
          <w:t>См. текст пункта в предыдущей редакции</w:t>
        </w:r>
      </w:hyperlink>
    </w:p>
    <w:p w:rsidR="00000000" w:rsidRDefault="00B73E98">
      <w:r>
        <w:t>4. Приобретение прав и обязанностей под именем другого лица не допускается.</w:t>
      </w:r>
    </w:p>
    <w:p w:rsidR="00000000" w:rsidRDefault="00B73E98">
      <w:bookmarkStart w:id="128" w:name="sub_19042"/>
      <w:r>
        <w:t>Имя физического лица или его пс</w:t>
      </w:r>
      <w:r>
        <w:t>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w:t>
      </w:r>
      <w:r>
        <w:t>ключающими злоупотребление правом в других формах.</w:t>
      </w:r>
    </w:p>
    <w:p w:rsidR="00000000" w:rsidRDefault="00B73E98">
      <w:pPr>
        <w:pStyle w:val="afe"/>
        <w:rPr>
          <w:color w:val="000000"/>
          <w:sz w:val="16"/>
          <w:szCs w:val="16"/>
        </w:rPr>
      </w:pPr>
      <w:bookmarkStart w:id="129" w:name="sub_19005"/>
      <w:bookmarkEnd w:id="128"/>
      <w:r>
        <w:rPr>
          <w:color w:val="000000"/>
          <w:sz w:val="16"/>
          <w:szCs w:val="16"/>
        </w:rPr>
        <w:t>Информация об изменениях:</w:t>
      </w:r>
    </w:p>
    <w:bookmarkEnd w:id="129"/>
    <w:p w:rsidR="00000000" w:rsidRDefault="00B73E98">
      <w:pPr>
        <w:pStyle w:val="aff"/>
      </w:pPr>
      <w:r>
        <w:fldChar w:fldCharType="begin"/>
      </w:r>
      <w:r>
        <w:instrText>HYPERLINK "http://demo.garant.ru/document?id=70191432&amp;sub=1102"</w:instrText>
      </w:r>
      <w:r>
        <w:fldChar w:fldCharType="separate"/>
      </w:r>
      <w:r>
        <w:rPr>
          <w:rStyle w:val="a4"/>
        </w:rPr>
        <w:t>Федеральным законом</w:t>
      </w:r>
      <w:r>
        <w:fldChar w:fldCharType="end"/>
      </w:r>
      <w:r>
        <w:t xml:space="preserve"> от 30 декабря 2012 г. N 302-ФЗ пункт 5 статьи 19 настоящего Кодекс</w:t>
      </w:r>
      <w:r>
        <w:t xml:space="preserve">а изложен в новой редакции, </w:t>
      </w:r>
      <w:hyperlink r:id="rId68" w:history="1">
        <w:r>
          <w:rPr>
            <w:rStyle w:val="a4"/>
          </w:rPr>
          <w:t>вступающей в силу</w:t>
        </w:r>
      </w:hyperlink>
      <w:r>
        <w:t xml:space="preserve"> с 1 марта 2013 г.</w:t>
      </w:r>
    </w:p>
    <w:p w:rsidR="00000000" w:rsidRDefault="00B73E98">
      <w:pPr>
        <w:pStyle w:val="aff"/>
      </w:pPr>
      <w:hyperlink r:id="rId69" w:history="1">
        <w:r>
          <w:rPr>
            <w:rStyle w:val="a4"/>
          </w:rPr>
          <w:t>См. текст пункта в предыдущей редакции</w:t>
        </w:r>
      </w:hyperlink>
    </w:p>
    <w:p w:rsidR="00000000" w:rsidRDefault="00B73E98">
      <w:r>
        <w:t>5. Вред, причиненный г</w:t>
      </w:r>
      <w:r>
        <w:t xml:space="preserve">ражданину в результате нарушения его права на имя или псевдоним, подлежит возмещению в соответствии с настоящим </w:t>
      </w:r>
      <w:hyperlink w:anchor="sub_1008" w:history="1">
        <w:r>
          <w:rPr>
            <w:rStyle w:val="a4"/>
          </w:rPr>
          <w:t>Кодексом</w:t>
        </w:r>
      </w:hyperlink>
      <w:r>
        <w:t>.</w:t>
      </w:r>
    </w:p>
    <w:p w:rsidR="00000000" w:rsidRDefault="00B73E98">
      <w:bookmarkStart w:id="130" w:name="sub_190052"/>
      <w:r>
        <w:t>При искажении имени гражданина либо при использовании имени способами или в форме, которые затраги</w:t>
      </w:r>
      <w:r>
        <w:t>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bookmarkEnd w:id="130"/>
    <w:p w:rsidR="00000000" w:rsidRDefault="00B73E98"/>
    <w:p w:rsidR="00000000" w:rsidRDefault="00B73E98">
      <w:pPr>
        <w:pStyle w:val="af9"/>
      </w:pPr>
      <w:bookmarkStart w:id="131" w:name="sub_20"/>
      <w:r>
        <w:rPr>
          <w:rStyle w:val="a3"/>
        </w:rPr>
        <w:t>Статья 20.</w:t>
      </w:r>
      <w:r>
        <w:t xml:space="preserve"> Место жительства гражданина</w:t>
      </w:r>
    </w:p>
    <w:bookmarkEnd w:id="13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70" w:history="1">
        <w:r>
          <w:rPr>
            <w:rStyle w:val="a4"/>
          </w:rPr>
          <w:t>Энциклопедии</w:t>
        </w:r>
      </w:hyperlink>
      <w:r>
        <w:t xml:space="preserve"> и другие комментарии к статье 20 ГК РФ</w:t>
      </w:r>
    </w:p>
    <w:p w:rsidR="00000000" w:rsidRDefault="00B73E98">
      <w:pPr>
        <w:pStyle w:val="afe"/>
        <w:rPr>
          <w:color w:val="000000"/>
          <w:sz w:val="16"/>
          <w:szCs w:val="16"/>
        </w:rPr>
      </w:pPr>
      <w:bookmarkStart w:id="132" w:name="sub_20010"/>
      <w:r>
        <w:rPr>
          <w:color w:val="000000"/>
          <w:sz w:val="16"/>
          <w:szCs w:val="16"/>
        </w:rPr>
        <w:t>Информация об изменениях:</w:t>
      </w:r>
    </w:p>
    <w:bookmarkEnd w:id="132"/>
    <w:p w:rsidR="00000000" w:rsidRDefault="00B73E98">
      <w:pPr>
        <w:pStyle w:val="aff"/>
      </w:pPr>
      <w:r>
        <w:fldChar w:fldCharType="begin"/>
      </w:r>
      <w:r>
        <w:instrText>HYPERLINK "http://demo.garant.ru/document?id=70191432&amp;sub=111"</w:instrText>
      </w:r>
      <w:r>
        <w:fldChar w:fldCharType="separate"/>
      </w:r>
      <w:r>
        <w:rPr>
          <w:rStyle w:val="a4"/>
        </w:rPr>
        <w:t>Федеральным законом</w:t>
      </w:r>
      <w:r>
        <w:fldChar w:fldCharType="end"/>
      </w:r>
      <w:r>
        <w:t xml:space="preserve"> от 30 декабря 2012 г.</w:t>
      </w:r>
      <w:r>
        <w:t xml:space="preserve"> N 302-ФЗ в пункт 1 статьи 20 настоящего Кодекса внесены изменения, </w:t>
      </w:r>
      <w:hyperlink r:id="rId71" w:history="1">
        <w:r>
          <w:rPr>
            <w:rStyle w:val="a4"/>
          </w:rPr>
          <w:t>вступающие в силу</w:t>
        </w:r>
      </w:hyperlink>
      <w:r>
        <w:t xml:space="preserve"> с 1 марта 2013 г.</w:t>
      </w:r>
    </w:p>
    <w:p w:rsidR="00000000" w:rsidRDefault="00B73E98">
      <w:pPr>
        <w:pStyle w:val="aff"/>
      </w:pPr>
      <w:hyperlink r:id="rId72" w:history="1">
        <w:r>
          <w:rPr>
            <w:rStyle w:val="a4"/>
          </w:rPr>
          <w:t>См. текст пункта в преды</w:t>
        </w:r>
        <w:r>
          <w:rPr>
            <w:rStyle w:val="a4"/>
          </w:rPr>
          <w:t>дущей редакции</w:t>
        </w:r>
      </w:hyperlink>
    </w:p>
    <w:p w:rsidR="00000000" w:rsidRDefault="00B73E98">
      <w: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000000" w:rsidRDefault="00B73E98">
      <w:bookmarkStart w:id="133" w:name="sub_20001"/>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bookmarkEnd w:id="133"/>
    <w:p w:rsidR="00000000" w:rsidRDefault="00B73E98"/>
    <w:p w:rsidR="00000000" w:rsidRDefault="00B73E98">
      <w:pPr>
        <w:pStyle w:val="af9"/>
      </w:pPr>
      <w:bookmarkStart w:id="134" w:name="sub_21"/>
      <w:r>
        <w:rPr>
          <w:rStyle w:val="a3"/>
        </w:rPr>
        <w:t>Статья 21.</w:t>
      </w:r>
      <w:r>
        <w:t xml:space="preserve"> Дееспособность гражданин</w:t>
      </w:r>
      <w:r>
        <w:t>а</w:t>
      </w:r>
    </w:p>
    <w:bookmarkEnd w:id="13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73" w:history="1">
        <w:r>
          <w:rPr>
            <w:rStyle w:val="a4"/>
          </w:rPr>
          <w:t>Энциклопедии</w:t>
        </w:r>
      </w:hyperlink>
      <w:r>
        <w:t xml:space="preserve"> и другие комментарии к статье 21 ГК РФ</w:t>
      </w:r>
    </w:p>
    <w:p w:rsidR="00000000" w:rsidRDefault="00B73E98">
      <w:bookmarkStart w:id="135" w:name="sub_2101"/>
      <w:r>
        <w:t>1. Способность гражданина своими действиями приобретать и осуществлять гражданские права, создавать для себя граж</w:t>
      </w:r>
      <w:r>
        <w:t>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000000" w:rsidRDefault="00B73E98">
      <w:bookmarkStart w:id="136" w:name="sub_210002"/>
      <w:bookmarkEnd w:id="135"/>
      <w:r>
        <w:t xml:space="preserve">2. В случае, когда </w:t>
      </w:r>
      <w:hyperlink r:id="rId74" w:history="1">
        <w:r>
          <w:rPr>
            <w:rStyle w:val="a4"/>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000000" w:rsidRDefault="00B73E98">
      <w:bookmarkStart w:id="137" w:name="sub_2100022"/>
      <w:bookmarkEnd w:id="136"/>
      <w:r>
        <w:t>Приобретенная в р</w:t>
      </w:r>
      <w:r>
        <w:t>езультате заключения брака дееспособность сохраняется в полном объеме и в случае расторжения брака до достижения восемнадцати лет.</w:t>
      </w:r>
    </w:p>
    <w:p w:rsidR="00000000" w:rsidRDefault="00B73E98">
      <w:bookmarkStart w:id="138" w:name="sub_210203"/>
      <w:bookmarkEnd w:id="137"/>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bookmarkEnd w:id="138"/>
    <w:p w:rsidR="00000000" w:rsidRDefault="00B73E98"/>
    <w:p w:rsidR="00000000" w:rsidRDefault="00B73E98">
      <w:pPr>
        <w:pStyle w:val="af9"/>
      </w:pPr>
      <w:bookmarkStart w:id="139" w:name="sub_22"/>
      <w:r>
        <w:rPr>
          <w:rStyle w:val="a3"/>
        </w:rPr>
        <w:t>Статья 22.</w:t>
      </w:r>
      <w:r>
        <w:t xml:space="preserve"> Недопустимость лишения и ограничения правоспособности и дееспособности гр</w:t>
      </w:r>
      <w:r>
        <w:t>ажданина</w:t>
      </w:r>
    </w:p>
    <w:bookmarkEnd w:id="13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75" w:history="1">
        <w:r>
          <w:rPr>
            <w:rStyle w:val="a4"/>
          </w:rPr>
          <w:t>Энциклопедии</w:t>
        </w:r>
      </w:hyperlink>
      <w:r>
        <w:t xml:space="preserve"> и другие комментарии к статье 22 ГК РФ</w:t>
      </w:r>
    </w:p>
    <w:p w:rsidR="00000000" w:rsidRDefault="00B73E98">
      <w:bookmarkStart w:id="140" w:name="sub_2201"/>
      <w:r>
        <w:t>1. Никто не может быть ограничен в правоспособности и дееспособности иначе, как в случаях и в порядке, уст</w:t>
      </w:r>
      <w:r>
        <w:t>ановленных законом.</w:t>
      </w:r>
    </w:p>
    <w:p w:rsidR="00000000" w:rsidRDefault="00B73E98">
      <w:bookmarkStart w:id="141" w:name="sub_2202"/>
      <w:bookmarkEnd w:id="140"/>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w:t>
      </w:r>
      <w:r>
        <w:t>ана, устанавливающего соответствующее ограничение.</w:t>
      </w:r>
    </w:p>
    <w:p w:rsidR="00000000" w:rsidRDefault="00B73E98">
      <w:bookmarkStart w:id="142" w:name="sub_2203"/>
      <w:bookmarkEnd w:id="141"/>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w:t>
      </w:r>
      <w:r>
        <w:t>учаев, когда такие сделки допускаются законом.</w:t>
      </w:r>
    </w:p>
    <w:bookmarkEnd w:id="142"/>
    <w:p w:rsidR="00000000" w:rsidRDefault="00B73E98"/>
    <w:p w:rsidR="00000000" w:rsidRDefault="00B73E98">
      <w:pPr>
        <w:pStyle w:val="af9"/>
      </w:pPr>
      <w:bookmarkStart w:id="143" w:name="sub_23"/>
      <w:r>
        <w:rPr>
          <w:rStyle w:val="a3"/>
        </w:rPr>
        <w:t>Статья 23.</w:t>
      </w:r>
      <w:r>
        <w:t xml:space="preserve"> Предпринимательская деятельность гражданина</w:t>
      </w:r>
    </w:p>
    <w:bookmarkEnd w:id="14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76" w:history="1">
        <w:r>
          <w:rPr>
            <w:rStyle w:val="a4"/>
          </w:rPr>
          <w:t>Энциклопедии</w:t>
        </w:r>
      </w:hyperlink>
      <w:r>
        <w:t xml:space="preserve"> и другие комментарии к статье 23 ГК РФ</w:t>
      </w:r>
    </w:p>
    <w:p w:rsidR="00000000" w:rsidRDefault="00B73E98">
      <w:bookmarkStart w:id="144" w:name="sub_2301"/>
      <w:r>
        <w:t xml:space="preserve">1. Гражданин вправе заниматься предпринимательской деятельностью без образования юридического лица с момента государственной </w:t>
      </w:r>
      <w:hyperlink r:id="rId77" w:history="1">
        <w:r>
          <w:rPr>
            <w:rStyle w:val="a4"/>
          </w:rPr>
          <w:t>регистрации</w:t>
        </w:r>
      </w:hyperlink>
      <w:r>
        <w:t xml:space="preserve"> в качестве индивидуального предпринимателя.</w:t>
      </w:r>
    </w:p>
    <w:p w:rsidR="00000000" w:rsidRDefault="00B73E98">
      <w:bookmarkStart w:id="145" w:name="sub_2302"/>
      <w:bookmarkEnd w:id="144"/>
      <w:r>
        <w:t xml:space="preserve">2. </w:t>
      </w:r>
      <w:hyperlink r:id="rId78" w:history="1">
        <w:r>
          <w:rPr>
            <w:rStyle w:val="a4"/>
          </w:rPr>
          <w:t>Утратил силу</w:t>
        </w:r>
      </w:hyperlink>
      <w:r>
        <w:t xml:space="preserve"> с 1 марта 2013 г.</w:t>
      </w:r>
    </w:p>
    <w:bookmarkEnd w:id="145"/>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r>
        <w:t xml:space="preserve">См. текст </w:t>
      </w:r>
      <w:hyperlink r:id="rId79" w:history="1">
        <w:r>
          <w:rPr>
            <w:rStyle w:val="a4"/>
          </w:rPr>
          <w:t>пункта 2 статьи 23</w:t>
        </w:r>
      </w:hyperlink>
    </w:p>
    <w:p w:rsidR="00000000" w:rsidRDefault="00B73E98">
      <w:bookmarkStart w:id="146" w:name="sub_2303"/>
      <w:r>
        <w:t>3. К</w:t>
      </w:r>
      <w:r>
        <w:t xml:space="preserve">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w:t>
      </w:r>
      <w:r>
        <w:t>ет из закона, иных правовых актов или существа правоотношения.</w:t>
      </w:r>
    </w:p>
    <w:p w:rsidR="00000000" w:rsidRDefault="00B73E98">
      <w:bookmarkStart w:id="147" w:name="sub_2304"/>
      <w:bookmarkEnd w:id="146"/>
      <w:r>
        <w:t xml:space="preserve">4. Гражданин, осуществляющий предпринимательскую деятельность без образования юридического лица с нарушением требований </w:t>
      </w:r>
      <w:hyperlink w:anchor="sub_2301" w:history="1">
        <w:r>
          <w:rPr>
            <w:rStyle w:val="a4"/>
          </w:rPr>
          <w:t>пункта 1</w:t>
        </w:r>
      </w:hyperlink>
      <w:r>
        <w:t xml:space="preserve"> настоящей статьи, не в</w:t>
      </w:r>
      <w:r>
        <w:t>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000000" w:rsidRDefault="00B73E98">
      <w:pPr>
        <w:pStyle w:val="afe"/>
        <w:rPr>
          <w:color w:val="000000"/>
          <w:sz w:val="16"/>
          <w:szCs w:val="16"/>
        </w:rPr>
      </w:pPr>
      <w:bookmarkStart w:id="148" w:name="sub_2305"/>
      <w:bookmarkEnd w:id="147"/>
      <w:r>
        <w:rPr>
          <w:color w:val="000000"/>
          <w:sz w:val="16"/>
          <w:szCs w:val="16"/>
        </w:rPr>
        <w:t>Информация об изменениях:</w:t>
      </w:r>
    </w:p>
    <w:bookmarkEnd w:id="148"/>
    <w:p w:rsidR="00000000" w:rsidRDefault="00B73E98">
      <w:pPr>
        <w:pStyle w:val="aff"/>
      </w:pPr>
      <w:r>
        <w:fldChar w:fldCharType="begin"/>
      </w:r>
      <w:r>
        <w:instrText>HYPERLINK "http://demo.garant.ru/document?id=70191432&amp;sub=1122"</w:instrText>
      </w:r>
      <w:r>
        <w:fldChar w:fldCharType="separate"/>
      </w:r>
      <w:r>
        <w:rPr>
          <w:rStyle w:val="a4"/>
        </w:rPr>
        <w:t>Федеральным законом</w:t>
      </w:r>
      <w:r>
        <w:fldChar w:fldCharType="end"/>
      </w:r>
      <w:r>
        <w:t xml:space="preserve"> от 30 декабря 2012 г. N 302-ФЗ статья 23 настоящего Кодекса дополнена пунктом 5</w:t>
      </w:r>
    </w:p>
    <w:p w:rsidR="00000000" w:rsidRDefault="00B73E98">
      <w:r>
        <w:t>5. Граждане вправе заниматься производственной или</w:t>
      </w:r>
      <w:r>
        <w:t xml:space="preserve">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80" w:history="1">
        <w:r>
          <w:rPr>
            <w:rStyle w:val="a4"/>
          </w:rPr>
          <w:t>законом</w:t>
        </w:r>
      </w:hyperlink>
      <w:r>
        <w:t xml:space="preserve"> о крестьянском (фермерском) хозяйстве.</w:t>
      </w:r>
    </w:p>
    <w:p w:rsidR="00000000" w:rsidRDefault="00B73E98">
      <w:bookmarkStart w:id="149" w:name="sub_23052"/>
      <w:r>
        <w:t>Главой крестьянского (фермерского) хозяйства может быть гражданин, зарегистрированный в качестве индивидуального предпринимателя.</w:t>
      </w:r>
    </w:p>
    <w:bookmarkEnd w:id="149"/>
    <w:p w:rsidR="00000000" w:rsidRDefault="00B73E98"/>
    <w:p w:rsidR="00000000" w:rsidRDefault="00B73E98">
      <w:pPr>
        <w:pStyle w:val="af9"/>
      </w:pPr>
      <w:bookmarkStart w:id="150" w:name="sub_24"/>
      <w:r>
        <w:rPr>
          <w:rStyle w:val="a3"/>
        </w:rPr>
        <w:t>Статья 24.</w:t>
      </w:r>
      <w:r>
        <w:t xml:space="preserve"> Имущественная ответственность граждан</w:t>
      </w:r>
      <w:r>
        <w:t>ина</w:t>
      </w:r>
    </w:p>
    <w:bookmarkEnd w:id="15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81" w:history="1">
        <w:r>
          <w:rPr>
            <w:rStyle w:val="a4"/>
          </w:rPr>
          <w:t>Энциклопедии</w:t>
        </w:r>
      </w:hyperlink>
      <w:r>
        <w:t xml:space="preserve"> и другие комментарии к статье 24 ГК РФ</w:t>
      </w:r>
    </w:p>
    <w:p w:rsidR="00000000" w:rsidRDefault="00B73E98">
      <w:bookmarkStart w:id="151" w:name="sub_2401"/>
      <w:r>
        <w:t>Гражданин отвечает по своим обязательствам всем принадлежащим ему имуществом, за исключением имущества, на кото</w:t>
      </w:r>
      <w:r>
        <w:t>рое в соответствии с законом не может быть обращено взыскание.</w:t>
      </w:r>
    </w:p>
    <w:bookmarkStart w:id="152" w:name="sub_240002"/>
    <w:bookmarkEnd w:id="151"/>
    <w:p w:rsidR="00000000" w:rsidRDefault="00B73E98">
      <w:r>
        <w:fldChar w:fldCharType="begin"/>
      </w:r>
      <w:r>
        <w:instrText>HYPERLINK "http://demo.garant.ru/document?id=12028809&amp;sub=446"</w:instrText>
      </w:r>
      <w:r>
        <w:fldChar w:fldCharType="separate"/>
      </w:r>
      <w:r>
        <w:rPr>
          <w:rStyle w:val="a4"/>
        </w:rPr>
        <w:t>Перечень</w:t>
      </w:r>
      <w:r>
        <w:fldChar w:fldCharType="end"/>
      </w:r>
      <w:r>
        <w:t xml:space="preserve"> имущества граждан, на которое не может быть обращено взыскание, устанавливается гражданским процессуа</w:t>
      </w:r>
      <w:r>
        <w:t>льным законодательством.</w:t>
      </w:r>
    </w:p>
    <w:bookmarkEnd w:id="152"/>
    <w:p w:rsidR="00000000" w:rsidRDefault="00B73E98"/>
    <w:p w:rsidR="00000000" w:rsidRDefault="00B73E98">
      <w:pPr>
        <w:pStyle w:val="afe"/>
        <w:rPr>
          <w:color w:val="000000"/>
          <w:sz w:val="16"/>
          <w:szCs w:val="16"/>
        </w:rPr>
      </w:pPr>
      <w:bookmarkStart w:id="153" w:name="sub_25"/>
      <w:r>
        <w:rPr>
          <w:color w:val="000000"/>
          <w:sz w:val="16"/>
          <w:szCs w:val="16"/>
        </w:rPr>
        <w:t>Информация об изменениях:</w:t>
      </w:r>
    </w:p>
    <w:bookmarkEnd w:id="153"/>
    <w:p w:rsidR="00000000" w:rsidRDefault="00B73E98">
      <w:pPr>
        <w:pStyle w:val="aff"/>
      </w:pPr>
      <w:r>
        <w:fldChar w:fldCharType="begin"/>
      </w:r>
      <w:r>
        <w:instrText>HYPERLINK "http://demo.garant.ru/document?id=71006412&amp;sub=2"</w:instrText>
      </w:r>
      <w:r>
        <w:fldChar w:fldCharType="separate"/>
      </w:r>
      <w:r>
        <w:rPr>
          <w:rStyle w:val="a4"/>
        </w:rPr>
        <w:t>Федеральным законом</w:t>
      </w:r>
      <w:r>
        <w:fldChar w:fldCharType="end"/>
      </w:r>
      <w:r>
        <w:t xml:space="preserve"> от 29 июня 2015 г. N 154-ФЗ статья 25 настоящего Кодекса изложена в новой редакции, </w:t>
      </w:r>
      <w:hyperlink r:id="rId82" w:history="1">
        <w:r>
          <w:rPr>
            <w:rStyle w:val="a4"/>
          </w:rPr>
          <w:t>вступающей в силу</w:t>
        </w:r>
      </w:hyperlink>
      <w:r>
        <w:t xml:space="preserve"> с 1 октября 2015 г.</w:t>
      </w:r>
    </w:p>
    <w:p w:rsidR="00000000" w:rsidRDefault="00B73E98">
      <w:pPr>
        <w:pStyle w:val="aff"/>
      </w:pPr>
      <w:hyperlink r:id="rId83" w:history="1">
        <w:r>
          <w:rPr>
            <w:rStyle w:val="a4"/>
          </w:rPr>
          <w:t>См. текст статьи в предыдущей редакции</w:t>
        </w:r>
      </w:hyperlink>
    </w:p>
    <w:p w:rsidR="00000000" w:rsidRDefault="00B73E98">
      <w:pPr>
        <w:pStyle w:val="af9"/>
      </w:pPr>
      <w:r>
        <w:rPr>
          <w:rStyle w:val="a3"/>
        </w:rPr>
        <w:t>Статья 25.</w:t>
      </w:r>
      <w:r>
        <w:t xml:space="preserve"> Несостоятельность (банкротство) граждан</w:t>
      </w:r>
      <w:r>
        <w:t>ина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84" w:history="1">
        <w:r>
          <w:rPr>
            <w:rStyle w:val="a4"/>
          </w:rPr>
          <w:t>Энциклопедии</w:t>
        </w:r>
      </w:hyperlink>
      <w:r>
        <w:t xml:space="preserve"> и другие комментарии к статье 25 ГК РФ</w:t>
      </w:r>
    </w:p>
    <w:p w:rsidR="00000000" w:rsidRDefault="00B73E98">
      <w:bookmarkStart w:id="154" w:name="sub_2501"/>
      <w:r>
        <w:t>1. Гражданин, который не способен удовлетворить требования кредиторов по денежным обязательствам и (или) исполнить об</w:t>
      </w:r>
      <w:r>
        <w:t>язанность по уплате обязательных платежей, может быть признан несостоятельным (банкротом) по решению арбитражного суда.</w:t>
      </w:r>
    </w:p>
    <w:p w:rsidR="00000000" w:rsidRDefault="00B73E98">
      <w:bookmarkStart w:id="155" w:name="sub_25002"/>
      <w:bookmarkEnd w:id="154"/>
      <w:r>
        <w:t>2. Основания, порядок и последствия признания арбитражным судом гражданина несостоятельным (банкротом), очередность удо</w:t>
      </w:r>
      <w:r>
        <w:t xml:space="preserve">влетворения требований кредиторов, порядок применения процедур в деле о несостоятельности (банкротстве) гражданина устанавливаются </w:t>
      </w:r>
      <w:hyperlink r:id="rId85" w:history="1">
        <w:r>
          <w:rPr>
            <w:rStyle w:val="a4"/>
          </w:rPr>
          <w:t>законом</w:t>
        </w:r>
      </w:hyperlink>
      <w:r>
        <w:t>, регулирующим вопросы несостоятельности (банкротства)</w:t>
      </w:r>
      <w:r>
        <w:t>.</w:t>
      </w:r>
    </w:p>
    <w:bookmarkEnd w:id="155"/>
    <w:p w:rsidR="00000000" w:rsidRDefault="00B73E98"/>
    <w:p w:rsidR="00000000" w:rsidRDefault="00B73E98">
      <w:pPr>
        <w:pStyle w:val="af9"/>
      </w:pPr>
      <w:bookmarkStart w:id="156" w:name="sub_26"/>
      <w:r>
        <w:rPr>
          <w:rStyle w:val="a3"/>
        </w:rPr>
        <w:t>Статья 26.</w:t>
      </w:r>
      <w:r>
        <w:t xml:space="preserve"> Дееспособность несовершеннолетних в возрасте от четырнадцати до восемнадцати лет</w:t>
      </w:r>
    </w:p>
    <w:bookmarkEnd w:id="15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86" w:history="1">
        <w:r>
          <w:rPr>
            <w:rStyle w:val="a4"/>
          </w:rPr>
          <w:t>Энциклопедии</w:t>
        </w:r>
      </w:hyperlink>
      <w:r>
        <w:t xml:space="preserve"> и другие комментарии к статье 26 ГК РФ</w:t>
      </w:r>
    </w:p>
    <w:p w:rsidR="00000000" w:rsidRDefault="00B73E98">
      <w:bookmarkStart w:id="157" w:name="sub_2601"/>
      <w:r>
        <w:t xml:space="preserve">1. Несовершеннолетние в возрасте от четырнадцати до восемнадцати лет совершают сделки, за исключением названных в </w:t>
      </w:r>
      <w:hyperlink w:anchor="sub_2602" w:history="1">
        <w:r>
          <w:rPr>
            <w:rStyle w:val="a4"/>
          </w:rPr>
          <w:t>пункте 2</w:t>
        </w:r>
      </w:hyperlink>
      <w:r>
        <w:t xml:space="preserve"> настоящей статьи, с письменного согласия своих законных представителей - родителей, усыновителей или попечи</w:t>
      </w:r>
      <w:r>
        <w:t>теля.</w:t>
      </w:r>
    </w:p>
    <w:p w:rsidR="00000000" w:rsidRDefault="00B73E98">
      <w:bookmarkStart w:id="158" w:name="sub_26012"/>
      <w:bookmarkEnd w:id="157"/>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000000" w:rsidRDefault="00B73E98">
      <w:bookmarkStart w:id="159" w:name="sub_2602"/>
      <w:bookmarkEnd w:id="158"/>
      <w:r>
        <w:t>2. Несовершеннолетние в возрасте от четырнадцати до восемнадцат</w:t>
      </w:r>
      <w:r>
        <w:t>и лет вправе самостоятельно, без согласия родителей, усыновителей и попечителя:</w:t>
      </w:r>
    </w:p>
    <w:p w:rsidR="00000000" w:rsidRDefault="00B73E98">
      <w:bookmarkStart w:id="160" w:name="sub_26021"/>
      <w:bookmarkEnd w:id="159"/>
      <w:r>
        <w:t>1) распоряжаться своими заработком, стипендией и иными доходами;</w:t>
      </w:r>
    </w:p>
    <w:p w:rsidR="00000000" w:rsidRDefault="00B73E98">
      <w:bookmarkStart w:id="161" w:name="sub_26022"/>
      <w:bookmarkEnd w:id="160"/>
      <w:r>
        <w:t>2) осуществлять права автора произведения науки, литературы или искусства, и</w:t>
      </w:r>
      <w:r>
        <w:t>зобретения или иного охраняемого законом результата своей интеллектуальной деятельности;</w:t>
      </w:r>
    </w:p>
    <w:bookmarkEnd w:id="161"/>
    <w:p w:rsidR="00000000" w:rsidRDefault="00B73E98">
      <w:pPr>
        <w:pStyle w:val="afe"/>
        <w:rPr>
          <w:color w:val="000000"/>
          <w:sz w:val="16"/>
          <w:szCs w:val="16"/>
        </w:rPr>
      </w:pPr>
      <w:r>
        <w:rPr>
          <w:color w:val="000000"/>
          <w:sz w:val="16"/>
          <w:szCs w:val="16"/>
        </w:rPr>
        <w:t>Информация об изменениях:</w:t>
      </w:r>
    </w:p>
    <w:bookmarkStart w:id="162" w:name="sub_26023"/>
    <w:p w:rsidR="00000000" w:rsidRDefault="00B73E98">
      <w:pPr>
        <w:pStyle w:val="aff"/>
      </w:pPr>
      <w:r>
        <w:fldChar w:fldCharType="begin"/>
      </w:r>
      <w:r>
        <w:instrText>HYPERLINK "http://demo.garant.ru/document?id=70191432&amp;sub=113"</w:instrText>
      </w:r>
      <w:r>
        <w:fldChar w:fldCharType="separate"/>
      </w:r>
      <w:r>
        <w:rPr>
          <w:rStyle w:val="a4"/>
        </w:rPr>
        <w:t>Федеральным законом</w:t>
      </w:r>
      <w:r>
        <w:fldChar w:fldCharType="end"/>
      </w:r>
      <w:r>
        <w:t xml:space="preserve"> от 30 декабря 2012 г. N 302-ФЗ в подпу</w:t>
      </w:r>
      <w:r>
        <w:t xml:space="preserve">нкт 3 пункта 2 статьи 26 настоящего Кодекса внесены изменения, </w:t>
      </w:r>
      <w:hyperlink r:id="rId87" w:history="1">
        <w:r>
          <w:rPr>
            <w:rStyle w:val="a4"/>
          </w:rPr>
          <w:t>вступающие в силу</w:t>
        </w:r>
      </w:hyperlink>
      <w:r>
        <w:t xml:space="preserve"> с 1 марта 2013 г.</w:t>
      </w:r>
    </w:p>
    <w:bookmarkEnd w:id="162"/>
    <w:p w:rsidR="00000000" w:rsidRDefault="00B73E98">
      <w:pPr>
        <w:pStyle w:val="aff"/>
      </w:pPr>
      <w:r>
        <w:fldChar w:fldCharType="begin"/>
      </w:r>
      <w:r>
        <w:instrText>HYPERLINK "http://demo.garant.ru/document?id=57949775&amp;sub=26023"</w:instrText>
      </w:r>
      <w:r>
        <w:fldChar w:fldCharType="separate"/>
      </w:r>
      <w:r>
        <w:rPr>
          <w:rStyle w:val="a4"/>
        </w:rPr>
        <w:t xml:space="preserve">См. текст подпункта </w:t>
      </w:r>
      <w:r>
        <w:rPr>
          <w:rStyle w:val="a4"/>
        </w:rPr>
        <w:t>в предыдущей редакции</w:t>
      </w:r>
      <w:r>
        <w:fldChar w:fldCharType="end"/>
      </w:r>
    </w:p>
    <w:p w:rsidR="00000000" w:rsidRDefault="00B73E98">
      <w:r>
        <w:t>3) в соответствии с законом вносить вклады в кредитные организации и распоряжаться ими;</w:t>
      </w:r>
    </w:p>
    <w:p w:rsidR="00000000" w:rsidRDefault="00B73E98">
      <w:bookmarkStart w:id="163" w:name="sub_26024"/>
      <w:r>
        <w:t xml:space="preserve">4) совершать мелкие бытовые сделки и иные сделки, предусмотренные </w:t>
      </w:r>
      <w:hyperlink w:anchor="sub_2802" w:history="1">
        <w:r>
          <w:rPr>
            <w:rStyle w:val="a4"/>
          </w:rPr>
          <w:t>пунктом 2 статьи 28</w:t>
        </w:r>
      </w:hyperlink>
      <w:r>
        <w:t xml:space="preserve"> настоящего Кодекса.</w:t>
      </w:r>
    </w:p>
    <w:p w:rsidR="00000000" w:rsidRDefault="00B73E98">
      <w:bookmarkStart w:id="164" w:name="sub_260022"/>
      <w:bookmarkEnd w:id="163"/>
      <w:r>
        <w:t>По достижении шестнадцати лет несовершеннолетние также вправе быть членами кооперативов в соответствии с законами о кооперативах.</w:t>
      </w:r>
    </w:p>
    <w:p w:rsidR="00000000" w:rsidRDefault="00B73E98">
      <w:bookmarkStart w:id="165" w:name="sub_2603"/>
      <w:bookmarkEnd w:id="164"/>
      <w:r>
        <w:t>3. Несовершеннолетние в возрасте от четырнадцати до восемнадцати лет самостоятельно несут и</w:t>
      </w:r>
      <w:r>
        <w:t xml:space="preserve">мущественную ответственность по сделкам, совершенным ими в соответствии с </w:t>
      </w:r>
      <w:hyperlink w:anchor="sub_2601" w:history="1">
        <w:r>
          <w:rPr>
            <w:rStyle w:val="a4"/>
          </w:rPr>
          <w:t>пунктами 1</w:t>
        </w:r>
      </w:hyperlink>
      <w:r>
        <w:t xml:space="preserve"> и </w:t>
      </w:r>
      <w:hyperlink w:anchor="sub_2602" w:history="1">
        <w:r>
          <w:rPr>
            <w:rStyle w:val="a4"/>
          </w:rPr>
          <w:t>2</w:t>
        </w:r>
      </w:hyperlink>
      <w:r>
        <w:t xml:space="preserve"> настоящей статьи. За причиненный ими вред такие несовершеннолетние несут ответственность в соответствии с настоящим</w:t>
      </w:r>
      <w:r>
        <w:t xml:space="preserve"> </w:t>
      </w:r>
      <w:hyperlink w:anchor="sub_1074" w:history="1">
        <w:r>
          <w:rPr>
            <w:rStyle w:val="a4"/>
          </w:rPr>
          <w:t>Кодексом.</w:t>
        </w:r>
      </w:hyperlink>
    </w:p>
    <w:p w:rsidR="00000000" w:rsidRDefault="00B73E98">
      <w:bookmarkStart w:id="166" w:name="sub_2604"/>
      <w:bookmarkEnd w:id="165"/>
      <w:r>
        <w:t>4. 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несовершеннолетнего в возрасте от четырнадцат</w:t>
      </w:r>
      <w:r>
        <w:t xml:space="preserve">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sub_210002" w:history="1">
        <w:r>
          <w:rPr>
            <w:rStyle w:val="a4"/>
          </w:rPr>
          <w:t>пунктом 2 ст</w:t>
        </w:r>
        <w:r>
          <w:rPr>
            <w:rStyle w:val="a4"/>
          </w:rPr>
          <w:t>атьи 21</w:t>
        </w:r>
      </w:hyperlink>
      <w:r>
        <w:t xml:space="preserve"> или со </w:t>
      </w:r>
      <w:hyperlink w:anchor="sub_27" w:history="1">
        <w:r>
          <w:rPr>
            <w:rStyle w:val="a4"/>
          </w:rPr>
          <w:t>статьей 27</w:t>
        </w:r>
      </w:hyperlink>
      <w:r>
        <w:t xml:space="preserve"> настоящего Кодекса.</w:t>
      </w:r>
    </w:p>
    <w:bookmarkEnd w:id="166"/>
    <w:p w:rsidR="00000000" w:rsidRDefault="00B73E98"/>
    <w:p w:rsidR="00000000" w:rsidRDefault="00B73E98">
      <w:pPr>
        <w:pStyle w:val="af9"/>
      </w:pPr>
      <w:bookmarkStart w:id="167" w:name="sub_27"/>
      <w:r>
        <w:rPr>
          <w:rStyle w:val="a3"/>
        </w:rPr>
        <w:t>Статья 27.</w:t>
      </w:r>
      <w:r>
        <w:t xml:space="preserve"> Эмансипация</w:t>
      </w:r>
    </w:p>
    <w:bookmarkEnd w:id="16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88" w:history="1">
        <w:r>
          <w:rPr>
            <w:rStyle w:val="a4"/>
          </w:rPr>
          <w:t>Энциклопедии</w:t>
        </w:r>
      </w:hyperlink>
      <w:r>
        <w:t xml:space="preserve"> и другие комментарии к статье 27 ГК РФ</w:t>
      </w:r>
    </w:p>
    <w:p w:rsidR="00000000" w:rsidRDefault="00B73E98">
      <w:bookmarkStart w:id="168" w:name="sub_2701"/>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w:t>
      </w:r>
      <w:r>
        <w:t>ью.</w:t>
      </w:r>
    </w:p>
    <w:bookmarkStart w:id="169" w:name="sub_27001"/>
    <w:bookmarkEnd w:id="168"/>
    <w:p w:rsidR="00000000" w:rsidRDefault="00B73E98">
      <w:r>
        <w:fldChar w:fldCharType="begin"/>
      </w:r>
      <w:r>
        <w:instrText>HYPERLINK "http://demo.garant.ru/document?id=12028809&amp;sub=1032"</w:instrText>
      </w:r>
      <w:r>
        <w:fldChar w:fldCharType="separate"/>
      </w:r>
      <w:r>
        <w:rPr>
          <w:rStyle w:val="a4"/>
        </w:rPr>
        <w:t>Объявление</w:t>
      </w:r>
      <w:r>
        <w:fldChar w:fldCharType="end"/>
      </w:r>
      <w:r>
        <w:t xml:space="preserve">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w:t>
      </w:r>
      <w:r>
        <w:t>попечителя либо при отсутствии такого согласия - по решению суда.</w:t>
      </w:r>
    </w:p>
    <w:p w:rsidR="00000000" w:rsidRDefault="00B73E98">
      <w:bookmarkStart w:id="170" w:name="sub_2702"/>
      <w:bookmarkEnd w:id="169"/>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w:t>
      </w:r>
      <w:r>
        <w:t>ричинения им вреда.</w:t>
      </w:r>
    </w:p>
    <w:bookmarkEnd w:id="170"/>
    <w:p w:rsidR="00000000" w:rsidRDefault="00B73E98"/>
    <w:p w:rsidR="00000000" w:rsidRDefault="00B73E98">
      <w:pPr>
        <w:pStyle w:val="af9"/>
      </w:pPr>
      <w:bookmarkStart w:id="171" w:name="sub_28"/>
      <w:r>
        <w:rPr>
          <w:rStyle w:val="a3"/>
        </w:rPr>
        <w:t>Статья 28.</w:t>
      </w:r>
      <w:r>
        <w:t xml:space="preserve"> Дееспособность малолетних</w:t>
      </w:r>
    </w:p>
    <w:bookmarkEnd w:id="17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89" w:history="1">
        <w:r>
          <w:rPr>
            <w:rStyle w:val="a4"/>
          </w:rPr>
          <w:t>Энциклопедии</w:t>
        </w:r>
      </w:hyperlink>
      <w:r>
        <w:t xml:space="preserve"> и другие комментарии к статье 28 ГК РФ</w:t>
      </w:r>
    </w:p>
    <w:p w:rsidR="00000000" w:rsidRDefault="00B73E98">
      <w:bookmarkStart w:id="172" w:name="sub_2801"/>
      <w:r>
        <w:t>1. За несовершеннолетних, не достигших четы</w:t>
      </w:r>
      <w:r>
        <w:t xml:space="preserve">рнадцати лет (малолетних), сделки, за исключением указанных в </w:t>
      </w:r>
      <w:hyperlink w:anchor="sub_2802" w:history="1">
        <w:r>
          <w:rPr>
            <w:rStyle w:val="a4"/>
          </w:rPr>
          <w:t>пункте 2</w:t>
        </w:r>
      </w:hyperlink>
      <w:r>
        <w:t xml:space="preserve"> настоящей статьи, могут совершать от их имени только их родители, усыновители или опекуны.</w:t>
      </w:r>
    </w:p>
    <w:bookmarkEnd w:id="172"/>
    <w:p w:rsidR="00000000" w:rsidRDefault="00B73E98">
      <w:pPr>
        <w:pStyle w:val="afe"/>
        <w:rPr>
          <w:color w:val="000000"/>
          <w:sz w:val="16"/>
          <w:szCs w:val="16"/>
        </w:rPr>
      </w:pPr>
      <w:r>
        <w:rPr>
          <w:color w:val="000000"/>
          <w:sz w:val="16"/>
          <w:szCs w:val="16"/>
        </w:rPr>
        <w:t>ГАРАНТ:</w:t>
      </w:r>
    </w:p>
    <w:p w:rsidR="00000000" w:rsidRDefault="00B73E98">
      <w:pPr>
        <w:pStyle w:val="afe"/>
      </w:pPr>
      <w:bookmarkStart w:id="173" w:name="sub_28012"/>
      <w:r>
        <w:t>О применении абзаца второго пункта 1 статьи</w:t>
      </w:r>
      <w:r>
        <w:t xml:space="preserve"> 28 настоящего Кодекса см. </w:t>
      </w:r>
      <w:hyperlink r:id="rId90" w:history="1">
        <w:r>
          <w:rPr>
            <w:rStyle w:val="a4"/>
          </w:rPr>
          <w:t>Определение</w:t>
        </w:r>
      </w:hyperlink>
      <w:r>
        <w:t xml:space="preserve"> Конституционного Суда РФ от 6 марта 2003 г. N 119-О</w:t>
      </w:r>
    </w:p>
    <w:bookmarkEnd w:id="173"/>
    <w:p w:rsidR="00000000" w:rsidRDefault="00B73E98">
      <w:r>
        <w:t>К сделкам законных представителей несовершеннолетнего с его имуществом применяются правила, п</w:t>
      </w:r>
      <w:r>
        <w:t xml:space="preserve">редусмотренные </w:t>
      </w:r>
      <w:hyperlink w:anchor="sub_3702" w:history="1">
        <w:r>
          <w:rPr>
            <w:rStyle w:val="a4"/>
          </w:rPr>
          <w:t>пунктами 2</w:t>
        </w:r>
      </w:hyperlink>
      <w:r>
        <w:t xml:space="preserve"> и </w:t>
      </w:r>
      <w:hyperlink w:anchor="sub_3703" w:history="1">
        <w:r>
          <w:rPr>
            <w:rStyle w:val="a4"/>
          </w:rPr>
          <w:t>3 статьи 37</w:t>
        </w:r>
      </w:hyperlink>
      <w:r>
        <w:t xml:space="preserve"> настоящего Кодекса.</w:t>
      </w:r>
    </w:p>
    <w:p w:rsidR="00000000" w:rsidRDefault="00B73E98">
      <w:bookmarkStart w:id="174" w:name="sub_2802"/>
      <w:r>
        <w:t>2. Малолетние в возрасте от шести до четырнадцати лет вправе самостоятельно совершать:</w:t>
      </w:r>
    </w:p>
    <w:p w:rsidR="00000000" w:rsidRDefault="00B73E98">
      <w:bookmarkStart w:id="175" w:name="sub_28021"/>
      <w:bookmarkEnd w:id="174"/>
      <w:r>
        <w:t>1) мелкие бытовые сделки;</w:t>
      </w:r>
    </w:p>
    <w:p w:rsidR="00000000" w:rsidRDefault="00B73E98">
      <w:bookmarkStart w:id="176" w:name="sub_28022"/>
      <w:bookmarkEnd w:id="175"/>
      <w:r>
        <w:t>2) сделки, направленные на безвозмездное получение выгоды, не требующие нотариального удостоверения либо государственной регистрации;</w:t>
      </w:r>
    </w:p>
    <w:p w:rsidR="00000000" w:rsidRDefault="00B73E98">
      <w:bookmarkStart w:id="177" w:name="sub_28023"/>
      <w:bookmarkEnd w:id="176"/>
      <w:r>
        <w:t>3) сделки по распоряжению средствами, предоставленными законным представителем или с с</w:t>
      </w:r>
      <w:r>
        <w:t>огласия последнего третьим лицом для определенной цели или для свободного распоряжения.</w:t>
      </w:r>
    </w:p>
    <w:p w:rsidR="00000000" w:rsidRDefault="00B73E98">
      <w:bookmarkStart w:id="178" w:name="sub_2803"/>
      <w:bookmarkEnd w:id="177"/>
      <w:r>
        <w:t>3. Имущественную ответственность по сделкам малолетнего, в том числе по сделкам, совершенным им самостоятельно, несут его родители, усыновители или опе</w:t>
      </w:r>
      <w:r>
        <w:t xml:space="preserve">куны, если не докажут, что обязательство было нарушено не по их вине. Эти лица в соответствии с </w:t>
      </w:r>
      <w:hyperlink w:anchor="sub_1073" w:history="1">
        <w:r>
          <w:rPr>
            <w:rStyle w:val="a4"/>
          </w:rPr>
          <w:t>законом</w:t>
        </w:r>
      </w:hyperlink>
      <w:r>
        <w:t xml:space="preserve"> также отвечают за вред, причиненный малолетними.</w:t>
      </w:r>
    </w:p>
    <w:bookmarkEnd w:id="178"/>
    <w:p w:rsidR="00000000" w:rsidRDefault="00B73E98"/>
    <w:p w:rsidR="00000000" w:rsidRDefault="00B73E98">
      <w:pPr>
        <w:pStyle w:val="af9"/>
      </w:pPr>
      <w:bookmarkStart w:id="179" w:name="sub_29"/>
      <w:r>
        <w:rPr>
          <w:rStyle w:val="a3"/>
        </w:rPr>
        <w:t>Статья 29.</w:t>
      </w:r>
      <w:r>
        <w:t xml:space="preserve"> Признание гражданина недееспособным</w:t>
      </w:r>
    </w:p>
    <w:bookmarkEnd w:id="179"/>
    <w:p w:rsidR="00000000" w:rsidRDefault="00B73E98">
      <w:pPr>
        <w:pStyle w:val="afe"/>
        <w:rPr>
          <w:color w:val="000000"/>
          <w:sz w:val="16"/>
          <w:szCs w:val="16"/>
        </w:rPr>
      </w:pPr>
      <w:r>
        <w:rPr>
          <w:color w:val="000000"/>
          <w:sz w:val="16"/>
          <w:szCs w:val="16"/>
        </w:rPr>
        <w:t>ГАРАНТ:</w:t>
      </w:r>
    </w:p>
    <w:p w:rsidR="00000000" w:rsidRDefault="00B73E98">
      <w:pPr>
        <w:pStyle w:val="afe"/>
      </w:pPr>
      <w:r>
        <w:t>С</w:t>
      </w:r>
      <w:r>
        <w:t xml:space="preserve">м. </w:t>
      </w:r>
      <w:hyperlink r:id="rId91" w:history="1">
        <w:r>
          <w:rPr>
            <w:rStyle w:val="a4"/>
          </w:rPr>
          <w:t>Энциклопедии</w:t>
        </w:r>
      </w:hyperlink>
      <w:r>
        <w:t xml:space="preserve"> и другие комментарии к статье 29 ГК РФ</w:t>
      </w:r>
    </w:p>
    <w:bookmarkStart w:id="180" w:name="sub_2901"/>
    <w:p w:rsidR="00000000" w:rsidRDefault="00B73E98">
      <w:pPr>
        <w:pStyle w:val="afe"/>
      </w:pPr>
      <w:r>
        <w:fldChar w:fldCharType="begin"/>
      </w:r>
      <w:r>
        <w:instrText>HYPERLINK "http://demo.garant.ru/document?id=70096618&amp;sub=111"</w:instrText>
      </w:r>
      <w:r>
        <w:fldChar w:fldCharType="separate"/>
      </w:r>
      <w:r>
        <w:rPr>
          <w:rStyle w:val="a4"/>
        </w:rPr>
        <w:t>Постановлением</w:t>
      </w:r>
      <w:r>
        <w:fldChar w:fldCharType="end"/>
      </w:r>
      <w:r>
        <w:t xml:space="preserve"> Конституционного Суда РФ от 27 июня 2012 г. N 15-П</w:t>
      </w:r>
      <w:r>
        <w:t xml:space="preserve"> взаимосвязанные положения пунктов 1 и </w:t>
      </w:r>
      <w:hyperlink w:anchor="sub_2902" w:history="1">
        <w:r>
          <w:rPr>
            <w:rStyle w:val="a4"/>
          </w:rPr>
          <w:t>2 статьи 29</w:t>
        </w:r>
      </w:hyperlink>
      <w:r>
        <w:t xml:space="preserve">, </w:t>
      </w:r>
      <w:hyperlink w:anchor="sub_3102" w:history="1">
        <w:r>
          <w:rPr>
            <w:rStyle w:val="a4"/>
          </w:rPr>
          <w:t>пункта 2 статьи 31</w:t>
        </w:r>
      </w:hyperlink>
      <w:r>
        <w:t xml:space="preserve"> и </w:t>
      </w:r>
      <w:hyperlink w:anchor="sub_32" w:history="1">
        <w:r>
          <w:rPr>
            <w:rStyle w:val="a4"/>
          </w:rPr>
          <w:t>статьи 32</w:t>
        </w:r>
      </w:hyperlink>
      <w:r>
        <w:t xml:space="preserve"> настоящего Кодекса:</w:t>
      </w:r>
    </w:p>
    <w:bookmarkEnd w:id="180"/>
    <w:p w:rsidR="00000000" w:rsidRDefault="00B73E98">
      <w:pPr>
        <w:pStyle w:val="afe"/>
      </w:pPr>
      <w:r>
        <w:t xml:space="preserve">- признаны соответствующими </w:t>
      </w:r>
      <w:hyperlink r:id="rId92" w:history="1">
        <w:r>
          <w:rPr>
            <w:rStyle w:val="a4"/>
          </w:rPr>
          <w:t>Конституции</w:t>
        </w:r>
      </w:hyperlink>
      <w:r>
        <w:t xml:space="preserve"> Российской Федерации постольку, поскольку они направлены на защиту прав и законных интересов граждан, которые вследствие психического расстройства не могут понимать значения своих действий или руководить ими, а также на об</w:t>
      </w:r>
      <w:r>
        <w:t>еспечение прав и свобод других лиц и охрану иных конституционно значимых ценностей;</w:t>
      </w:r>
    </w:p>
    <w:p w:rsidR="00000000" w:rsidRDefault="00B73E98">
      <w:pPr>
        <w:pStyle w:val="afe"/>
      </w:pPr>
      <w:r>
        <w:t>- признаны не соответствующими Конституции Российской Федерации, ее статьям 15 (</w:t>
      </w:r>
      <w:hyperlink r:id="rId93" w:history="1">
        <w:r>
          <w:rPr>
            <w:rStyle w:val="a4"/>
          </w:rPr>
          <w:t>часть 4</w:t>
        </w:r>
      </w:hyperlink>
      <w:r>
        <w:t>), 19 (</w:t>
      </w:r>
      <w:hyperlink r:id="rId94" w:history="1">
        <w:r>
          <w:rPr>
            <w:rStyle w:val="a4"/>
          </w:rPr>
          <w:t>части 1</w:t>
        </w:r>
      </w:hyperlink>
      <w:r>
        <w:t xml:space="preserve"> и </w:t>
      </w:r>
      <w:hyperlink r:id="rId95" w:history="1">
        <w:r>
          <w:rPr>
            <w:rStyle w:val="a4"/>
          </w:rPr>
          <w:t>2</w:t>
        </w:r>
      </w:hyperlink>
      <w:r>
        <w:t>), 23 (</w:t>
      </w:r>
      <w:hyperlink r:id="rId96" w:history="1">
        <w:r>
          <w:rPr>
            <w:rStyle w:val="a4"/>
          </w:rPr>
          <w:t>часть 1</w:t>
        </w:r>
      </w:hyperlink>
      <w:r>
        <w:t>), 35 (</w:t>
      </w:r>
      <w:hyperlink r:id="rId97" w:history="1">
        <w:r>
          <w:rPr>
            <w:rStyle w:val="a4"/>
          </w:rPr>
          <w:t>часть 2</w:t>
        </w:r>
      </w:hyperlink>
      <w:r>
        <w:t>) и 55 (</w:t>
      </w:r>
      <w:hyperlink r:id="rId98" w:history="1">
        <w:r>
          <w:rPr>
            <w:rStyle w:val="a4"/>
          </w:rPr>
          <w:t>часть 3</w:t>
        </w:r>
      </w:hyperlink>
      <w:r>
        <w:t>), постольку, поскольку в действующей системе гражданско-правового регулирования не предусматривается возможность дифференциации гражданско-пра</w:t>
      </w:r>
      <w:r>
        <w:t>вовых последствий наличия у гражданина нарушения психических функций при решении вопроса о признании его недееспособным, соразмерных степени фактического снижения способности понимать значение своих действий или руководить ими</w:t>
      </w:r>
    </w:p>
    <w:p w:rsidR="00000000" w:rsidRDefault="00B73E98">
      <w:pPr>
        <w:pStyle w:val="afe"/>
      </w:pPr>
      <w:r>
        <w:t>Впредь до вступления в силу н</w:t>
      </w:r>
      <w:r>
        <w:t xml:space="preserve">ового правового регулирования взаимосвязанные положения пунктов 1 и </w:t>
      </w:r>
      <w:hyperlink w:anchor="sub_2902" w:history="1">
        <w:r>
          <w:rPr>
            <w:rStyle w:val="a4"/>
          </w:rPr>
          <w:t>2 статьи 29</w:t>
        </w:r>
      </w:hyperlink>
      <w:r>
        <w:t xml:space="preserve">, </w:t>
      </w:r>
      <w:hyperlink w:anchor="sub_3102" w:history="1">
        <w:r>
          <w:rPr>
            <w:rStyle w:val="a4"/>
          </w:rPr>
          <w:t>пункта 2 статьи 31</w:t>
        </w:r>
      </w:hyperlink>
      <w:r>
        <w:t xml:space="preserve"> и </w:t>
      </w:r>
      <w:hyperlink w:anchor="sub_32" w:history="1">
        <w:r>
          <w:rPr>
            <w:rStyle w:val="a4"/>
          </w:rPr>
          <w:t>статьи 32</w:t>
        </w:r>
      </w:hyperlink>
      <w:r>
        <w:t xml:space="preserve"> настоящего Кодекса </w:t>
      </w:r>
      <w:hyperlink r:id="rId99" w:history="1">
        <w:r>
          <w:rPr>
            <w:rStyle w:val="a4"/>
          </w:rPr>
          <w:t>подлежат</w:t>
        </w:r>
      </w:hyperlink>
      <w:r>
        <w:t xml:space="preserve"> применению в ныне действующей редакции</w:t>
      </w:r>
    </w:p>
    <w:p w:rsidR="00000000" w:rsidRDefault="00B73E98">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w:t>
      </w:r>
      <w:hyperlink r:id="rId100" w:history="1">
        <w:r>
          <w:rPr>
            <w:rStyle w:val="a4"/>
          </w:rPr>
          <w:t>гражданским процессуальным законодательством</w:t>
        </w:r>
      </w:hyperlink>
      <w:r>
        <w:t>. Над ним устанавливается опека.</w:t>
      </w:r>
    </w:p>
    <w:p w:rsidR="00000000" w:rsidRDefault="00B73E98">
      <w:pPr>
        <w:pStyle w:val="afe"/>
        <w:rPr>
          <w:color w:val="000000"/>
          <w:sz w:val="16"/>
          <w:szCs w:val="16"/>
        </w:rPr>
      </w:pPr>
      <w:bookmarkStart w:id="181" w:name="sub_2902"/>
      <w:r>
        <w:rPr>
          <w:color w:val="000000"/>
          <w:sz w:val="16"/>
          <w:szCs w:val="16"/>
        </w:rPr>
        <w:t>Информация об изменениях:</w:t>
      </w:r>
    </w:p>
    <w:bookmarkEnd w:id="181"/>
    <w:p w:rsidR="00000000" w:rsidRDefault="00B73E98">
      <w:pPr>
        <w:pStyle w:val="aff"/>
      </w:pPr>
      <w:r>
        <w:fldChar w:fldCharType="begin"/>
      </w:r>
      <w:r>
        <w:instrText>HYPERLINK "http://demo.garant.ru/document?id=70191432&amp;sub=1141"</w:instrText>
      </w:r>
      <w:r>
        <w:fldChar w:fldCharType="separate"/>
      </w:r>
      <w:r>
        <w:rPr>
          <w:rStyle w:val="a4"/>
        </w:rPr>
        <w:t>Федеральным за</w:t>
      </w:r>
      <w:r>
        <w:rPr>
          <w:rStyle w:val="a4"/>
        </w:rPr>
        <w:t>коном</w:t>
      </w:r>
      <w:r>
        <w:fldChar w:fldCharType="end"/>
      </w:r>
      <w:r>
        <w:t xml:space="preserve"> от 30 декабря 2012 г. N 302-ФЗ в пункт 2 статьи 29 настоящего Кодекса внесены изменения, </w:t>
      </w:r>
      <w:hyperlink r:id="rId101" w:history="1">
        <w:r>
          <w:rPr>
            <w:rStyle w:val="a4"/>
          </w:rPr>
          <w:t>вступающие в силу</w:t>
        </w:r>
      </w:hyperlink>
      <w:r>
        <w:t xml:space="preserve"> по истечении двух лет после дня </w:t>
      </w:r>
      <w:hyperlink r:id="rId102" w:history="1">
        <w:r>
          <w:rPr>
            <w:rStyle w:val="a4"/>
          </w:rPr>
          <w:t>вступления в силу</w:t>
        </w:r>
      </w:hyperlink>
      <w:r>
        <w:t xml:space="preserve"> названного Федерального закона</w:t>
      </w:r>
    </w:p>
    <w:p w:rsidR="00000000" w:rsidRDefault="00B73E98">
      <w:pPr>
        <w:pStyle w:val="aff"/>
      </w:pPr>
      <w:hyperlink r:id="rId103" w:history="1">
        <w:r>
          <w:rPr>
            <w:rStyle w:val="a4"/>
          </w:rPr>
          <w:t>См. текст пункта в предыдущей редакции</w:t>
        </w:r>
      </w:hyperlink>
    </w:p>
    <w:p w:rsidR="00000000" w:rsidRDefault="00B73E98">
      <w:pPr>
        <w:pStyle w:val="afe"/>
        <w:rPr>
          <w:color w:val="000000"/>
          <w:sz w:val="16"/>
          <w:szCs w:val="16"/>
        </w:rPr>
      </w:pPr>
      <w:r>
        <w:rPr>
          <w:color w:val="000000"/>
          <w:sz w:val="16"/>
          <w:szCs w:val="16"/>
        </w:rPr>
        <w:t>ГАРАНТ:</w:t>
      </w:r>
    </w:p>
    <w:p w:rsidR="00000000" w:rsidRDefault="00B73E98">
      <w:pPr>
        <w:pStyle w:val="afe"/>
      </w:pPr>
      <w:hyperlink r:id="rId104" w:history="1">
        <w:r>
          <w:rPr>
            <w:rStyle w:val="a4"/>
          </w:rPr>
          <w:t>Постановлением</w:t>
        </w:r>
      </w:hyperlink>
      <w:r>
        <w:t xml:space="preserve"> Конституционного Суда РФ от 27 июня 2012 г. N 15-П взаимосвязанные положения </w:t>
      </w:r>
      <w:hyperlink w:anchor="sub_2901" w:history="1">
        <w:r>
          <w:rPr>
            <w:rStyle w:val="a4"/>
          </w:rPr>
          <w:t>пунктов 1</w:t>
        </w:r>
      </w:hyperlink>
      <w:r>
        <w:t xml:space="preserve"> и 2 статьи 29, </w:t>
      </w:r>
      <w:hyperlink w:anchor="sub_3102" w:history="1">
        <w:r>
          <w:rPr>
            <w:rStyle w:val="a4"/>
          </w:rPr>
          <w:t>пункта 2 статьи 31</w:t>
        </w:r>
      </w:hyperlink>
      <w:r>
        <w:t xml:space="preserve"> и </w:t>
      </w:r>
      <w:hyperlink w:anchor="sub_32" w:history="1">
        <w:r>
          <w:rPr>
            <w:rStyle w:val="a4"/>
          </w:rPr>
          <w:t>статьи 32</w:t>
        </w:r>
      </w:hyperlink>
      <w:r>
        <w:t xml:space="preserve"> настоящего Кодекса:</w:t>
      </w:r>
    </w:p>
    <w:p w:rsidR="00000000" w:rsidRDefault="00B73E98">
      <w:pPr>
        <w:pStyle w:val="afe"/>
      </w:pPr>
      <w:r>
        <w:t>- признан</w:t>
      </w:r>
      <w:r>
        <w:t xml:space="preserve">ы соответствующими </w:t>
      </w:r>
      <w:hyperlink r:id="rId105" w:history="1">
        <w:r>
          <w:rPr>
            <w:rStyle w:val="a4"/>
          </w:rPr>
          <w:t>Конституции</w:t>
        </w:r>
      </w:hyperlink>
      <w:r>
        <w:t xml:space="preserve"> Российской Федерации постольку, поскольку они направлены на защиту прав и законных интересов граждан, которые вследствие психического расстройства не могут понима</w:t>
      </w:r>
      <w:r>
        <w:t>ть значения своих действий или руководить ими, а также на обеспечение прав и свобод других лиц и охрану иных конституционно значимых ценностей;</w:t>
      </w:r>
    </w:p>
    <w:p w:rsidR="00000000" w:rsidRDefault="00B73E98">
      <w:pPr>
        <w:pStyle w:val="afe"/>
      </w:pPr>
      <w:r>
        <w:t>- признаны не соответствующими Конституции Российской Федерации, ее статьям 15 (</w:t>
      </w:r>
      <w:hyperlink r:id="rId106" w:history="1">
        <w:r>
          <w:rPr>
            <w:rStyle w:val="a4"/>
          </w:rPr>
          <w:t>часть 4</w:t>
        </w:r>
      </w:hyperlink>
      <w:r>
        <w:t>), 19 (</w:t>
      </w:r>
      <w:hyperlink r:id="rId107" w:history="1">
        <w:r>
          <w:rPr>
            <w:rStyle w:val="a4"/>
          </w:rPr>
          <w:t>части 1</w:t>
        </w:r>
      </w:hyperlink>
      <w:r>
        <w:t xml:space="preserve"> и </w:t>
      </w:r>
      <w:hyperlink r:id="rId108" w:history="1">
        <w:r>
          <w:rPr>
            <w:rStyle w:val="a4"/>
          </w:rPr>
          <w:t>2</w:t>
        </w:r>
      </w:hyperlink>
      <w:r>
        <w:t>), 23 (</w:t>
      </w:r>
      <w:hyperlink r:id="rId109" w:history="1">
        <w:r>
          <w:rPr>
            <w:rStyle w:val="a4"/>
          </w:rPr>
          <w:t>часть 1</w:t>
        </w:r>
      </w:hyperlink>
      <w:r>
        <w:t>), 35 (</w:t>
      </w:r>
      <w:hyperlink r:id="rId110" w:history="1">
        <w:r>
          <w:rPr>
            <w:rStyle w:val="a4"/>
          </w:rPr>
          <w:t>часть 2</w:t>
        </w:r>
      </w:hyperlink>
      <w:r>
        <w:t>) и 55 (</w:t>
      </w:r>
      <w:hyperlink r:id="rId111" w:history="1">
        <w:r>
          <w:rPr>
            <w:rStyle w:val="a4"/>
          </w:rPr>
          <w:t>часть 3</w:t>
        </w:r>
      </w:hyperlink>
      <w:r>
        <w:t>), постольку, поскольку в действующей системе гражданско-правового регулирования не</w:t>
      </w:r>
      <w:r>
        <w:t xml:space="preserve"> предусматривается возможность дифференциации гражданско-правовых последствий наличия у гражданина нарушения психических функций при решении вопроса о признании его недееспособным, соразмерных степени фактического снижения способности понимать значение сво</w:t>
      </w:r>
      <w:r>
        <w:t>их действий или руководить ими</w:t>
      </w:r>
    </w:p>
    <w:p w:rsidR="00000000" w:rsidRDefault="00B73E98">
      <w:pPr>
        <w:pStyle w:val="afe"/>
      </w:pPr>
      <w:r>
        <w:t xml:space="preserve">Впредь до вступления в силу нового правового регулирования взаимосвязанные положения </w:t>
      </w:r>
      <w:hyperlink w:anchor="sub_2901" w:history="1">
        <w:r>
          <w:rPr>
            <w:rStyle w:val="a4"/>
          </w:rPr>
          <w:t>пунктов 1</w:t>
        </w:r>
      </w:hyperlink>
      <w:r>
        <w:t xml:space="preserve"> и 2 статьи 29, </w:t>
      </w:r>
      <w:hyperlink w:anchor="sub_3102" w:history="1">
        <w:r>
          <w:rPr>
            <w:rStyle w:val="a4"/>
          </w:rPr>
          <w:t>пункта 2 статьи 31</w:t>
        </w:r>
      </w:hyperlink>
      <w:r>
        <w:t xml:space="preserve"> и </w:t>
      </w:r>
      <w:hyperlink w:anchor="sub_32" w:history="1">
        <w:r>
          <w:rPr>
            <w:rStyle w:val="a4"/>
          </w:rPr>
          <w:t>статьи 32</w:t>
        </w:r>
      </w:hyperlink>
      <w:r>
        <w:t xml:space="preserve"> настояще</w:t>
      </w:r>
      <w:r>
        <w:t xml:space="preserve">го Кодекса </w:t>
      </w:r>
      <w:hyperlink r:id="rId112" w:history="1">
        <w:r>
          <w:rPr>
            <w:rStyle w:val="a4"/>
          </w:rPr>
          <w:t>подлежат</w:t>
        </w:r>
      </w:hyperlink>
      <w:r>
        <w:t xml:space="preserve"> применению в ныне действующей редакции</w:t>
      </w:r>
    </w:p>
    <w:p w:rsidR="00000000" w:rsidRDefault="00B73E98">
      <w:r>
        <w:t>2. От имени гражданина, признанного недееспособным, сделки совершает его опекун, учитывая мнение такого гражданина, а при невозможно</w:t>
      </w:r>
      <w:r>
        <w:t>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000000" w:rsidRDefault="00B73E98">
      <w:pPr>
        <w:pStyle w:val="afe"/>
        <w:rPr>
          <w:color w:val="000000"/>
          <w:sz w:val="16"/>
          <w:szCs w:val="16"/>
        </w:rPr>
      </w:pPr>
      <w:bookmarkStart w:id="182" w:name="sub_2903"/>
      <w:r>
        <w:rPr>
          <w:color w:val="000000"/>
          <w:sz w:val="16"/>
          <w:szCs w:val="16"/>
        </w:rPr>
        <w:t>Информация об измен</w:t>
      </w:r>
      <w:r>
        <w:rPr>
          <w:color w:val="000000"/>
          <w:sz w:val="16"/>
          <w:szCs w:val="16"/>
        </w:rPr>
        <w:t>ениях:</w:t>
      </w:r>
    </w:p>
    <w:bookmarkEnd w:id="182"/>
    <w:p w:rsidR="00000000" w:rsidRDefault="00B73E98">
      <w:pPr>
        <w:pStyle w:val="aff"/>
      </w:pPr>
      <w:r>
        <w:fldChar w:fldCharType="begin"/>
      </w:r>
      <w:r>
        <w:instrText>HYPERLINK "http://demo.garant.ru/document?id=70191432&amp;sub=1142"</w:instrText>
      </w:r>
      <w:r>
        <w:fldChar w:fldCharType="separate"/>
      </w:r>
      <w:r>
        <w:rPr>
          <w:rStyle w:val="a4"/>
        </w:rPr>
        <w:t>Федеральным законом</w:t>
      </w:r>
      <w:r>
        <w:fldChar w:fldCharType="end"/>
      </w:r>
      <w:r>
        <w:t xml:space="preserve"> от 30 декабря 2012 г. N 302-ФЗ пункт 3 статьи 29 настоящего Кодекса изложен в новой редакции, </w:t>
      </w:r>
      <w:hyperlink r:id="rId113" w:history="1">
        <w:r>
          <w:rPr>
            <w:rStyle w:val="a4"/>
          </w:rPr>
          <w:t>вступающей в силу</w:t>
        </w:r>
      </w:hyperlink>
      <w:r>
        <w:t xml:space="preserve"> по истечении двух лет после дня </w:t>
      </w:r>
      <w:hyperlink r:id="rId114" w:history="1">
        <w:r>
          <w:rPr>
            <w:rStyle w:val="a4"/>
          </w:rPr>
          <w:t>вступления в силу</w:t>
        </w:r>
      </w:hyperlink>
      <w:r>
        <w:t xml:space="preserve"> названного Федерального закона</w:t>
      </w:r>
    </w:p>
    <w:p w:rsidR="00000000" w:rsidRDefault="00B73E98">
      <w:pPr>
        <w:pStyle w:val="aff"/>
      </w:pPr>
      <w:hyperlink r:id="rId115" w:history="1">
        <w:r>
          <w:rPr>
            <w:rStyle w:val="a4"/>
          </w:rPr>
          <w:t>См. текст пункта в предыдущ</w:t>
        </w:r>
        <w:r>
          <w:rPr>
            <w:rStyle w:val="a4"/>
          </w:rPr>
          <w:t>ей редакции</w:t>
        </w:r>
      </w:hyperlink>
    </w:p>
    <w:p w:rsidR="00000000" w:rsidRDefault="00B73E98">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sub_3020" w:history="1">
        <w:r>
          <w:rPr>
            <w:rStyle w:val="a4"/>
          </w:rPr>
          <w:t>пунктом 2 статьи 30</w:t>
        </w:r>
      </w:hyperlink>
      <w:r>
        <w:t xml:space="preserve"> настоящего Кодекса.</w:t>
      </w:r>
    </w:p>
    <w:p w:rsidR="00000000" w:rsidRDefault="00B73E98">
      <w:bookmarkStart w:id="183" w:name="sub_290302"/>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bookmarkEnd w:id="183"/>
    <w:p w:rsidR="00000000" w:rsidRDefault="00B73E98">
      <w:r>
        <w:t xml:space="preserve">На основании решения </w:t>
      </w:r>
      <w:r>
        <w:t>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000000" w:rsidRDefault="00B73E98"/>
    <w:p w:rsidR="00000000" w:rsidRDefault="00B73E98">
      <w:pPr>
        <w:pStyle w:val="af9"/>
      </w:pPr>
      <w:bookmarkStart w:id="184" w:name="sub_30"/>
      <w:r>
        <w:rPr>
          <w:rStyle w:val="a3"/>
        </w:rPr>
        <w:t>Статья 30.</w:t>
      </w:r>
      <w:r>
        <w:t xml:space="preserve"> Ограничение дееспособности гражданина</w:t>
      </w:r>
    </w:p>
    <w:bookmarkEnd w:id="18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16" w:history="1">
        <w:r>
          <w:rPr>
            <w:rStyle w:val="a4"/>
          </w:rPr>
          <w:t>Энциклопедии</w:t>
        </w:r>
      </w:hyperlink>
      <w:r>
        <w:t xml:space="preserve"> и другие комментарии к статье 30 ГК РФ</w:t>
      </w:r>
    </w:p>
    <w:p w:rsidR="00000000" w:rsidRDefault="00B73E98">
      <w:pPr>
        <w:pStyle w:val="afe"/>
        <w:rPr>
          <w:color w:val="000000"/>
          <w:sz w:val="16"/>
          <w:szCs w:val="16"/>
        </w:rPr>
      </w:pPr>
      <w:bookmarkStart w:id="185" w:name="sub_1230"/>
      <w:r>
        <w:rPr>
          <w:color w:val="000000"/>
          <w:sz w:val="16"/>
          <w:szCs w:val="16"/>
        </w:rPr>
        <w:t>Информация об изменениях:</w:t>
      </w:r>
    </w:p>
    <w:bookmarkEnd w:id="185"/>
    <w:p w:rsidR="00000000" w:rsidRDefault="00B73E98">
      <w:pPr>
        <w:pStyle w:val="aff"/>
      </w:pPr>
      <w:r>
        <w:fldChar w:fldCharType="begin"/>
      </w:r>
      <w:r>
        <w:instrText>HYPERLINK "http://demo.garant.ru/document?id=70191432&amp;sub=1151"</w:instrText>
      </w:r>
      <w:r>
        <w:fldChar w:fldCharType="separate"/>
      </w:r>
      <w:r>
        <w:rPr>
          <w:rStyle w:val="a4"/>
        </w:rPr>
        <w:t>Федеральным законом</w:t>
      </w:r>
      <w:r>
        <w:fldChar w:fldCharType="end"/>
      </w:r>
      <w:r>
        <w:t xml:space="preserve"> от 30 декабря 2012 г. N 302-ФЗ в пункт 1 статьи 30 нас</w:t>
      </w:r>
      <w:r>
        <w:t xml:space="preserve">тоящего Кодекса внесены изменения, </w:t>
      </w:r>
      <w:hyperlink r:id="rId117" w:history="1">
        <w:r>
          <w:rPr>
            <w:rStyle w:val="a4"/>
          </w:rPr>
          <w:t>вступающие в силу</w:t>
        </w:r>
      </w:hyperlink>
      <w:r>
        <w:t xml:space="preserve"> с 1 марта 2013 г.</w:t>
      </w:r>
    </w:p>
    <w:p w:rsidR="00000000" w:rsidRDefault="00B73E98">
      <w:pPr>
        <w:pStyle w:val="aff"/>
      </w:pPr>
      <w:hyperlink r:id="rId118" w:history="1">
        <w:r>
          <w:rPr>
            <w:rStyle w:val="a4"/>
          </w:rPr>
          <w:t>См. текст пункта в предыдущей редакции</w:t>
        </w:r>
      </w:hyperlink>
    </w:p>
    <w:p w:rsidR="00000000" w:rsidRDefault="00B73E98">
      <w:hyperlink r:id="rId119" w:history="1">
        <w:r>
          <w:rPr>
            <w:rStyle w:val="a4"/>
          </w:rPr>
          <w:t>1.</w:t>
        </w:r>
      </w:hyperlink>
      <w:r>
        <w:t xml:space="preserve"> Гражданин, который вследствие пристрастия к азартным играм, злоупотребления спиртными напитками или наркотическими средствами ставит свою семью в тяжелое материальное положение, может быть </w:t>
      </w:r>
      <w:r>
        <w:t xml:space="preserve">ограничен судом в дееспособности в порядке, установленном </w:t>
      </w:r>
      <w:hyperlink r:id="rId120" w:history="1">
        <w:r>
          <w:rPr>
            <w:rStyle w:val="a4"/>
          </w:rPr>
          <w:t>гражданским процессуальным законодательством</w:t>
        </w:r>
      </w:hyperlink>
      <w:r>
        <w:t>. Над ним устанавливается попечительство.</w:t>
      </w:r>
    </w:p>
    <w:p w:rsidR="00000000" w:rsidRDefault="00B73E98">
      <w:bookmarkStart w:id="186" w:name="sub_3012"/>
      <w:r>
        <w:t>Он вправе самостоятельно совершать мел</w:t>
      </w:r>
      <w:r>
        <w:t>кие бытовые сделки.</w:t>
      </w:r>
    </w:p>
    <w:p w:rsidR="00000000" w:rsidRDefault="00B73E98">
      <w:bookmarkStart w:id="187" w:name="sub_3013"/>
      <w:bookmarkEnd w:id="186"/>
      <w:r>
        <w:t>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w:t>
      </w:r>
      <w:r>
        <w:t xml:space="preserve">аработок, пенсию и иные доходы гражданина, ограниченного судом в дееспособности, в интересах подопечного в порядке, предусмотренном </w:t>
      </w:r>
      <w:hyperlink w:anchor="sub_37" w:history="1">
        <w:r>
          <w:rPr>
            <w:rStyle w:val="a4"/>
          </w:rPr>
          <w:t>статьей 37</w:t>
        </w:r>
      </w:hyperlink>
      <w:r>
        <w:t xml:space="preserve"> настоящего Кодекса.</w:t>
      </w:r>
    </w:p>
    <w:p w:rsidR="00000000" w:rsidRDefault="00B73E98">
      <w:pPr>
        <w:pStyle w:val="afe"/>
        <w:rPr>
          <w:color w:val="000000"/>
          <w:sz w:val="16"/>
          <w:szCs w:val="16"/>
        </w:rPr>
      </w:pPr>
      <w:bookmarkStart w:id="188" w:name="sub_3020"/>
      <w:bookmarkEnd w:id="187"/>
      <w:r>
        <w:rPr>
          <w:color w:val="000000"/>
          <w:sz w:val="16"/>
          <w:szCs w:val="16"/>
        </w:rPr>
        <w:t>Информация об изменениях:</w:t>
      </w:r>
    </w:p>
    <w:bookmarkEnd w:id="188"/>
    <w:p w:rsidR="00000000" w:rsidRDefault="00B73E98">
      <w:pPr>
        <w:pStyle w:val="aff"/>
      </w:pPr>
      <w:r>
        <w:fldChar w:fldCharType="begin"/>
      </w:r>
      <w:r>
        <w:instrText>HYPERLINK "http://d</w:instrText>
      </w:r>
      <w:r>
        <w:instrText>emo.garant.ru/document?id=70191432&amp;sub=1152"</w:instrText>
      </w:r>
      <w:r>
        <w:fldChar w:fldCharType="separate"/>
      </w:r>
      <w:r>
        <w:rPr>
          <w:rStyle w:val="a4"/>
        </w:rPr>
        <w:t>Федеральным законом</w:t>
      </w:r>
      <w:r>
        <w:fldChar w:fldCharType="end"/>
      </w:r>
      <w:r>
        <w:t xml:space="preserve"> от 30 декабря 2012 г. N 302-ФЗ пункт 2 статьи 30 настоящего Кодекса изложен в новой редакции, </w:t>
      </w:r>
      <w:hyperlink r:id="rId121" w:history="1">
        <w:r>
          <w:rPr>
            <w:rStyle w:val="a4"/>
          </w:rPr>
          <w:t>вступающей в силу</w:t>
        </w:r>
      </w:hyperlink>
      <w:r>
        <w:t xml:space="preserve"> по истечении </w:t>
      </w:r>
      <w:r>
        <w:t xml:space="preserve">двух лет после дня </w:t>
      </w:r>
      <w:hyperlink r:id="rId122" w:history="1">
        <w:r>
          <w:rPr>
            <w:rStyle w:val="a4"/>
          </w:rPr>
          <w:t>вступления в силу</w:t>
        </w:r>
      </w:hyperlink>
      <w:r>
        <w:t xml:space="preserve"> названного Федерального закона</w:t>
      </w:r>
    </w:p>
    <w:p w:rsidR="00000000" w:rsidRDefault="00B73E98">
      <w:pPr>
        <w:pStyle w:val="aff"/>
      </w:pPr>
      <w:hyperlink r:id="rId123" w:history="1">
        <w:r>
          <w:rPr>
            <w:rStyle w:val="a4"/>
          </w:rPr>
          <w:t>См. текст пункта в предыдущей редакции</w:t>
        </w:r>
      </w:hyperlink>
    </w:p>
    <w:p w:rsidR="00000000" w:rsidRDefault="00B73E98">
      <w:r>
        <w:t>2. Гражданин, котор</w:t>
      </w:r>
      <w:r>
        <w:t xml:space="preserve">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w:t>
      </w:r>
      <w:hyperlink r:id="rId124" w:history="1">
        <w:r>
          <w:rPr>
            <w:rStyle w:val="a4"/>
          </w:rPr>
          <w:t>гражданским процессуальным законодательством</w:t>
        </w:r>
      </w:hyperlink>
      <w:r>
        <w:t>. Над ним устанавливается попечительство.</w:t>
      </w:r>
    </w:p>
    <w:p w:rsidR="00000000" w:rsidRDefault="00B73E98">
      <w:bookmarkStart w:id="189" w:name="sub_3022"/>
      <w:r>
        <w:t xml:space="preserve">Такой гражданин совершает сделки, за исключением сделок, предусмотренных </w:t>
      </w:r>
      <w:hyperlink w:anchor="sub_26021" w:history="1">
        <w:r>
          <w:rPr>
            <w:rStyle w:val="a4"/>
          </w:rPr>
          <w:t>подпунктами 1</w:t>
        </w:r>
      </w:hyperlink>
      <w:r>
        <w:t xml:space="preserve"> и </w:t>
      </w:r>
      <w:hyperlink w:anchor="sub_26024" w:history="1">
        <w:r>
          <w:rPr>
            <w:rStyle w:val="a4"/>
          </w:rPr>
          <w:t>4 пункта 2 статьи</w:t>
        </w:r>
        <w:r>
          <w:rPr>
            <w:rStyle w:val="a4"/>
          </w:rPr>
          <w:t>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подпунктами 1 и 4 пункта 2 статьи 26 настоящего Кодекс</w:t>
      </w:r>
      <w:r>
        <w:t>а, такой гражданин вправе совершать самостоятельно.</w:t>
      </w:r>
    </w:p>
    <w:p w:rsidR="00000000" w:rsidRDefault="00B73E98">
      <w:bookmarkStart w:id="190" w:name="sub_3023"/>
      <w:bookmarkEnd w:id="189"/>
      <w:r>
        <w:t>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w:t>
      </w:r>
      <w:r>
        <w:t xml:space="preserve">а его содержание выплатами с письменного согласия попечителя, за исключением выплат, которые указаны в </w:t>
      </w:r>
      <w:hyperlink w:anchor="sub_26021" w:history="1">
        <w:r>
          <w:rPr>
            <w:rStyle w:val="a4"/>
          </w:rPr>
          <w:t>подпункте 1 пункта 2 статьи 26</w:t>
        </w:r>
      </w:hyperlink>
      <w:r>
        <w:t xml:space="preserve"> настоящего Кодекса и которыми он вправе распоряжаться самостоятельно. Такой гражданин вправе ра</w:t>
      </w:r>
      <w:r>
        <w:t>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000000" w:rsidRDefault="00B73E98">
      <w:bookmarkStart w:id="191" w:name="sub_3024"/>
      <w:bookmarkEnd w:id="190"/>
      <w:r>
        <w:t>При наличии достаточных оснований суд по ходатайству попе</w:t>
      </w:r>
      <w:r>
        <w:t xml:space="preserve">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sub_26021" w:history="1">
        <w:r>
          <w:rPr>
            <w:rStyle w:val="a4"/>
          </w:rPr>
          <w:t>подпункте 1 пункта 2 статьи 26</w:t>
        </w:r>
      </w:hyperlink>
      <w:r>
        <w:t xml:space="preserve"> настоящего Кодекса.</w:t>
      </w:r>
    </w:p>
    <w:p w:rsidR="00000000" w:rsidRDefault="00B73E98">
      <w:bookmarkStart w:id="192" w:name="sub_2025"/>
      <w:bookmarkEnd w:id="191"/>
      <w:r>
        <w:t>Гражданин</w:t>
      </w:r>
      <w:r>
        <w:t>,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w:t>
      </w:r>
      <w:r>
        <w:t>ветствии с настоящим Кодексом.</w:t>
      </w:r>
    </w:p>
    <w:p w:rsidR="00000000" w:rsidRDefault="00B73E98">
      <w:pPr>
        <w:pStyle w:val="afe"/>
        <w:rPr>
          <w:color w:val="000000"/>
          <w:sz w:val="16"/>
          <w:szCs w:val="16"/>
        </w:rPr>
      </w:pPr>
      <w:bookmarkStart w:id="193" w:name="sub_3030"/>
      <w:bookmarkEnd w:id="192"/>
      <w:r>
        <w:rPr>
          <w:color w:val="000000"/>
          <w:sz w:val="16"/>
          <w:szCs w:val="16"/>
        </w:rPr>
        <w:t>Информация об изменениях:</w:t>
      </w:r>
    </w:p>
    <w:bookmarkEnd w:id="193"/>
    <w:p w:rsidR="00000000" w:rsidRDefault="00B73E98">
      <w:pPr>
        <w:pStyle w:val="aff"/>
      </w:pPr>
      <w:r>
        <w:fldChar w:fldCharType="begin"/>
      </w:r>
      <w:r>
        <w:instrText>HYPERLINK "http://demo.garant.ru/document?id=70191432&amp;sub=1153"</w:instrText>
      </w:r>
      <w:r>
        <w:fldChar w:fldCharType="separate"/>
      </w:r>
      <w:r>
        <w:rPr>
          <w:rStyle w:val="a4"/>
        </w:rPr>
        <w:t>Федеральным законом</w:t>
      </w:r>
      <w:r>
        <w:fldChar w:fldCharType="end"/>
      </w:r>
      <w:r>
        <w:t xml:space="preserve"> от 30 декабря 2012 г. N 302-ФЗ статья 30 настоящего Кодекса дополнена пунктом 3, </w:t>
      </w:r>
      <w:hyperlink r:id="rId125" w:history="1">
        <w:r>
          <w:rPr>
            <w:rStyle w:val="a4"/>
          </w:rPr>
          <w:t>вступающим в силу</w:t>
        </w:r>
      </w:hyperlink>
      <w:r>
        <w:t xml:space="preserve"> по истечении двух лет после дня </w:t>
      </w:r>
      <w:hyperlink r:id="rId126" w:history="1">
        <w:r>
          <w:rPr>
            <w:rStyle w:val="a4"/>
          </w:rPr>
          <w:t>вступления в силу</w:t>
        </w:r>
      </w:hyperlink>
      <w:r>
        <w:t xml:space="preserve"> названного Федерального закона</w:t>
      </w:r>
    </w:p>
    <w:p w:rsidR="00000000" w:rsidRDefault="00B73E98">
      <w:r>
        <w:t>3. Если основания, в силу которых гра</w:t>
      </w:r>
      <w:r>
        <w:t>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000000" w:rsidRDefault="00B73E98">
      <w:bookmarkStart w:id="194" w:name="sub_3033"/>
      <w:r>
        <w:t>Если психическое состояние гражданина, который вследствие психического ра</w:t>
      </w:r>
      <w:r>
        <w:t xml:space="preserve">сстройства был в соответствии с </w:t>
      </w:r>
      <w:hyperlink w:anchor="sub_3020" w:history="1">
        <w:r>
          <w:rPr>
            <w:rStyle w:val="a4"/>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sub_29" w:history="1">
        <w:r>
          <w:rPr>
            <w:rStyle w:val="a4"/>
          </w:rPr>
          <w:t>статьей 29</w:t>
        </w:r>
      </w:hyperlink>
      <w:r>
        <w:t xml:space="preserve"> настоящего Кодекса или отменяет ограничение ег</w:t>
      </w:r>
      <w:r>
        <w:t>о дееспособности.</w:t>
      </w:r>
    </w:p>
    <w:bookmarkEnd w:id="194"/>
    <w:p w:rsidR="00000000" w:rsidRDefault="00B73E98"/>
    <w:p w:rsidR="00000000" w:rsidRDefault="00B73E98">
      <w:pPr>
        <w:pStyle w:val="af9"/>
      </w:pPr>
      <w:bookmarkStart w:id="195" w:name="sub_31"/>
      <w:r>
        <w:rPr>
          <w:rStyle w:val="a3"/>
        </w:rPr>
        <w:t>Статья 31.</w:t>
      </w:r>
      <w:r>
        <w:t xml:space="preserve"> Опека и попечительство</w:t>
      </w:r>
    </w:p>
    <w:bookmarkEnd w:id="19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27" w:history="1">
        <w:r>
          <w:rPr>
            <w:rStyle w:val="a4"/>
          </w:rPr>
          <w:t>Энциклопедии</w:t>
        </w:r>
      </w:hyperlink>
      <w:r>
        <w:t xml:space="preserve"> и другие комментарии к статье 31 ГК РФ</w:t>
      </w:r>
    </w:p>
    <w:p w:rsidR="00000000" w:rsidRDefault="00B73E98">
      <w:pPr>
        <w:pStyle w:val="afe"/>
        <w:rPr>
          <w:color w:val="000000"/>
          <w:sz w:val="16"/>
          <w:szCs w:val="16"/>
        </w:rPr>
      </w:pPr>
      <w:bookmarkStart w:id="196" w:name="sub_3101"/>
      <w:r>
        <w:rPr>
          <w:color w:val="000000"/>
          <w:sz w:val="16"/>
          <w:szCs w:val="16"/>
        </w:rPr>
        <w:t>Информация об изменениях:</w:t>
      </w:r>
    </w:p>
    <w:bookmarkEnd w:id="196"/>
    <w:p w:rsidR="00000000" w:rsidRDefault="00B73E98">
      <w:pPr>
        <w:pStyle w:val="aff"/>
      </w:pPr>
      <w:r>
        <w:fldChar w:fldCharType="begin"/>
      </w:r>
      <w:r>
        <w:instrText>HYPERLINK "htt</w:instrText>
      </w:r>
      <w:r>
        <w:instrText>p://demo.garant.ru/document?id=12060033&amp;sub=111"</w:instrText>
      </w:r>
      <w:r>
        <w:fldChar w:fldCharType="separate"/>
      </w:r>
      <w:r>
        <w:rPr>
          <w:rStyle w:val="a4"/>
        </w:rPr>
        <w:t>Федеральным законом</w:t>
      </w:r>
      <w:r>
        <w:fldChar w:fldCharType="end"/>
      </w:r>
      <w:r>
        <w:t xml:space="preserve"> от 24 апреля 2008 г. N 49-ФЗ в пункт 1 статьи 31 настоящего Кодекса внесены изменения, </w:t>
      </w:r>
      <w:hyperlink r:id="rId128" w:history="1">
        <w:r>
          <w:rPr>
            <w:rStyle w:val="a4"/>
          </w:rPr>
          <w:t>вступающие в силу</w:t>
        </w:r>
      </w:hyperlink>
      <w:r>
        <w:t xml:space="preserve"> с 1 сентября 200</w:t>
      </w:r>
      <w:r>
        <w:t>8 г.</w:t>
      </w:r>
    </w:p>
    <w:p w:rsidR="00000000" w:rsidRDefault="00B73E98">
      <w:pPr>
        <w:pStyle w:val="aff"/>
      </w:pPr>
      <w:hyperlink r:id="rId129" w:history="1">
        <w:r>
          <w:rPr>
            <w:rStyle w:val="a4"/>
          </w:rPr>
          <w:t>См. текст пункта в предыдущей редакции</w:t>
        </w:r>
      </w:hyperlink>
    </w:p>
    <w:p w:rsidR="00000000" w:rsidRDefault="00B73E98">
      <w:pPr>
        <w:pStyle w:val="aff"/>
      </w:pPr>
    </w:p>
    <w:p w:rsidR="00000000" w:rsidRDefault="00B73E98">
      <w:r>
        <w:t>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w:t>
      </w:r>
      <w:r>
        <w:t xml:space="preserve">и опекунов и попечителей определяются </w:t>
      </w:r>
      <w:hyperlink r:id="rId130" w:history="1">
        <w:r>
          <w:rPr>
            <w:rStyle w:val="a4"/>
          </w:rPr>
          <w:t>семейным законодательством</w:t>
        </w:r>
      </w:hyperlink>
      <w:r>
        <w:t>.</w:t>
      </w:r>
    </w:p>
    <w:p w:rsidR="00000000" w:rsidRDefault="00B73E98">
      <w:pPr>
        <w:pStyle w:val="afe"/>
        <w:rPr>
          <w:color w:val="000000"/>
          <w:sz w:val="16"/>
          <w:szCs w:val="16"/>
        </w:rPr>
      </w:pPr>
      <w:bookmarkStart w:id="197" w:name="sub_3102"/>
      <w:r>
        <w:rPr>
          <w:color w:val="000000"/>
          <w:sz w:val="16"/>
          <w:szCs w:val="16"/>
        </w:rPr>
        <w:t>ГАРАНТ:</w:t>
      </w:r>
    </w:p>
    <w:bookmarkEnd w:id="197"/>
    <w:p w:rsidR="00000000" w:rsidRDefault="00B73E98">
      <w:pPr>
        <w:pStyle w:val="afe"/>
      </w:pPr>
      <w:r>
        <w:fldChar w:fldCharType="begin"/>
      </w:r>
      <w:r>
        <w:instrText>HYPERLINK "http://demo.garant.ru/document?id=70096618&amp;sub=111"</w:instrText>
      </w:r>
      <w:r>
        <w:fldChar w:fldCharType="separate"/>
      </w:r>
      <w:r>
        <w:rPr>
          <w:rStyle w:val="a4"/>
        </w:rPr>
        <w:t>Постановлением</w:t>
      </w:r>
      <w:r>
        <w:fldChar w:fldCharType="end"/>
      </w:r>
      <w:r>
        <w:t xml:space="preserve"> Конституционного Суд</w:t>
      </w:r>
      <w:r>
        <w:t xml:space="preserve">а РФ от 27 июня 2012 г. N 15-П взаимосвязанные положения </w:t>
      </w:r>
      <w:hyperlink w:anchor="sub_2901" w:history="1">
        <w:r>
          <w:rPr>
            <w:rStyle w:val="a4"/>
          </w:rPr>
          <w:t>пунктов 1</w:t>
        </w:r>
      </w:hyperlink>
      <w:r>
        <w:t xml:space="preserve"> и </w:t>
      </w:r>
      <w:hyperlink w:anchor="sub_2902" w:history="1">
        <w:r>
          <w:rPr>
            <w:rStyle w:val="a4"/>
          </w:rPr>
          <w:t>2 статьи 29</w:t>
        </w:r>
      </w:hyperlink>
      <w:r>
        <w:t xml:space="preserve">, пункта 2 статьи 31 и </w:t>
      </w:r>
      <w:hyperlink w:anchor="sub_32" w:history="1">
        <w:r>
          <w:rPr>
            <w:rStyle w:val="a4"/>
          </w:rPr>
          <w:t>статьи 32</w:t>
        </w:r>
      </w:hyperlink>
      <w:r>
        <w:t xml:space="preserve"> настоящего Кодекса:</w:t>
      </w:r>
    </w:p>
    <w:p w:rsidR="00000000" w:rsidRDefault="00B73E98">
      <w:pPr>
        <w:pStyle w:val="afe"/>
      </w:pPr>
      <w:r>
        <w:t xml:space="preserve">- признаны соответствующими </w:t>
      </w:r>
      <w:hyperlink r:id="rId131" w:history="1">
        <w:r>
          <w:rPr>
            <w:rStyle w:val="a4"/>
          </w:rPr>
          <w:t>Конституции</w:t>
        </w:r>
      </w:hyperlink>
      <w:r>
        <w:t xml:space="preserve"> Российской Федерации постольку, поскольку они направлены на защиту прав и законных интересов граждан, которые вследствие психического расстройства не могут понимать значения своих действий или руковод</w:t>
      </w:r>
      <w:r>
        <w:t>ить ими, а также на обеспечение прав и свобод других лиц и охрану иных конституционно значимых ценностей;</w:t>
      </w:r>
    </w:p>
    <w:p w:rsidR="00000000" w:rsidRDefault="00B73E98">
      <w:pPr>
        <w:pStyle w:val="afe"/>
      </w:pPr>
      <w:r>
        <w:t>- признаны не соответствующими Конституции Российской Федерации, ее статьям 15 (</w:t>
      </w:r>
      <w:hyperlink r:id="rId132" w:history="1">
        <w:r>
          <w:rPr>
            <w:rStyle w:val="a4"/>
          </w:rPr>
          <w:t>часть 4</w:t>
        </w:r>
      </w:hyperlink>
      <w:r>
        <w:t>), 19 (</w:t>
      </w:r>
      <w:hyperlink r:id="rId133" w:history="1">
        <w:r>
          <w:rPr>
            <w:rStyle w:val="a4"/>
          </w:rPr>
          <w:t>части 1</w:t>
        </w:r>
      </w:hyperlink>
      <w:r>
        <w:t xml:space="preserve"> и </w:t>
      </w:r>
      <w:hyperlink r:id="rId134" w:history="1">
        <w:r>
          <w:rPr>
            <w:rStyle w:val="a4"/>
          </w:rPr>
          <w:t>2</w:t>
        </w:r>
      </w:hyperlink>
      <w:r>
        <w:t>), 23 (</w:t>
      </w:r>
      <w:hyperlink r:id="rId135" w:history="1">
        <w:r>
          <w:rPr>
            <w:rStyle w:val="a4"/>
          </w:rPr>
          <w:t>часть 1</w:t>
        </w:r>
      </w:hyperlink>
      <w:r>
        <w:t>), 35 (</w:t>
      </w:r>
      <w:hyperlink r:id="rId136" w:history="1">
        <w:r>
          <w:rPr>
            <w:rStyle w:val="a4"/>
          </w:rPr>
          <w:t>часть 2</w:t>
        </w:r>
      </w:hyperlink>
      <w:r>
        <w:t>) и 55 (</w:t>
      </w:r>
      <w:hyperlink r:id="rId137" w:history="1">
        <w:r>
          <w:rPr>
            <w:rStyle w:val="a4"/>
          </w:rPr>
          <w:t>часть 3</w:t>
        </w:r>
      </w:hyperlink>
      <w:r>
        <w:t>), постольку, поскольку в действующей системе гражданско-правового регулирования не предусматривается возможность диффере</w:t>
      </w:r>
      <w:r>
        <w:t>нциации гражданско-правовых последствий наличия у гражданина нарушения психических функций при решении вопроса о признании его недееспособным, соразмерных степени фактического снижения способности понимать значение своих действий или руководить ими</w:t>
      </w:r>
    </w:p>
    <w:p w:rsidR="00000000" w:rsidRDefault="00B73E98">
      <w:pPr>
        <w:pStyle w:val="afe"/>
      </w:pPr>
      <w:r>
        <w:t xml:space="preserve">Впредь </w:t>
      </w:r>
      <w:r>
        <w:t xml:space="preserve">до вступления в силу нового правового регулирования взаимосвязанные положения </w:t>
      </w:r>
      <w:hyperlink w:anchor="sub_2901" w:history="1">
        <w:r>
          <w:rPr>
            <w:rStyle w:val="a4"/>
          </w:rPr>
          <w:t>пунктов 1</w:t>
        </w:r>
      </w:hyperlink>
      <w:r>
        <w:t xml:space="preserve"> и </w:t>
      </w:r>
      <w:hyperlink w:anchor="sub_2902" w:history="1">
        <w:r>
          <w:rPr>
            <w:rStyle w:val="a4"/>
          </w:rPr>
          <w:t>2 статьи 29</w:t>
        </w:r>
      </w:hyperlink>
      <w:r>
        <w:t xml:space="preserve">, пункта 2 статьи 31 и </w:t>
      </w:r>
      <w:hyperlink w:anchor="sub_32" w:history="1">
        <w:r>
          <w:rPr>
            <w:rStyle w:val="a4"/>
          </w:rPr>
          <w:t>статьи 32</w:t>
        </w:r>
      </w:hyperlink>
      <w:r>
        <w:t xml:space="preserve"> настоящего Кодекса </w:t>
      </w:r>
      <w:hyperlink r:id="rId138" w:history="1">
        <w:r>
          <w:rPr>
            <w:rStyle w:val="a4"/>
          </w:rPr>
          <w:t>подлежат</w:t>
        </w:r>
      </w:hyperlink>
      <w:r>
        <w:t xml:space="preserve"> применению в ныне действующей редакции</w:t>
      </w:r>
    </w:p>
    <w:p w:rsidR="00000000" w:rsidRDefault="00B73E98">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000000" w:rsidRDefault="00B73E98">
      <w:bookmarkStart w:id="198" w:name="sub_3103"/>
      <w:r>
        <w:t>3. Оп</w:t>
      </w:r>
      <w:r>
        <w:t>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w:t>
      </w:r>
      <w:r>
        <w:t xml:space="preserve"> когда родители уклоняются от их воспитания либо защиты их прав и интересов.</w:t>
      </w:r>
    </w:p>
    <w:bookmarkEnd w:id="19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В соответствии с </w:t>
      </w:r>
      <w:hyperlink r:id="rId139" w:history="1">
        <w:r>
          <w:rPr>
            <w:rStyle w:val="a4"/>
          </w:rPr>
          <w:t>Семейным кодексом</w:t>
        </w:r>
      </w:hyperlink>
      <w:r>
        <w:t xml:space="preserve"> РФ ребенку назначается опекун до достижения его несовершенноле</w:t>
      </w:r>
      <w:r>
        <w:t>тними родителями возраста 16 лет</w:t>
      </w:r>
    </w:p>
    <w:p w:rsidR="00000000" w:rsidRDefault="00B73E98">
      <w:pPr>
        <w:pStyle w:val="afe"/>
        <w:rPr>
          <w:color w:val="000000"/>
          <w:sz w:val="16"/>
          <w:szCs w:val="16"/>
        </w:rPr>
      </w:pPr>
      <w:bookmarkStart w:id="199" w:name="sub_3104"/>
      <w:r>
        <w:rPr>
          <w:color w:val="000000"/>
          <w:sz w:val="16"/>
          <w:szCs w:val="16"/>
        </w:rPr>
        <w:t>Информация об изменениях:</w:t>
      </w:r>
    </w:p>
    <w:bookmarkEnd w:id="199"/>
    <w:p w:rsidR="00000000" w:rsidRDefault="00B73E98">
      <w:pPr>
        <w:pStyle w:val="aff"/>
      </w:pPr>
      <w:r>
        <w:fldChar w:fldCharType="begin"/>
      </w:r>
      <w:r>
        <w:instrText>HYPERLINK "http://demo.garant.ru/document?id=12060033&amp;sub=112"</w:instrText>
      </w:r>
      <w:r>
        <w:fldChar w:fldCharType="separate"/>
      </w:r>
      <w:r>
        <w:rPr>
          <w:rStyle w:val="a4"/>
        </w:rPr>
        <w:t>Федеральным законом</w:t>
      </w:r>
      <w:r>
        <w:fldChar w:fldCharType="end"/>
      </w:r>
      <w:r>
        <w:t xml:space="preserve"> от 24 апреля 2008 г. N 49-ФЗ статья 31 настоящего Кодекса дополнена пунктом 4, </w:t>
      </w:r>
      <w:hyperlink r:id="rId140" w:history="1">
        <w:r>
          <w:rPr>
            <w:rStyle w:val="a4"/>
          </w:rPr>
          <w:t>вступающим в силу</w:t>
        </w:r>
      </w:hyperlink>
      <w:r>
        <w:t xml:space="preserve"> с 1 сентября 2008 г.</w:t>
      </w:r>
    </w:p>
    <w:p w:rsidR="00000000" w:rsidRDefault="00B73E98">
      <w:pPr>
        <w:pStyle w:val="aff"/>
      </w:pPr>
    </w:p>
    <w:p w:rsidR="00000000" w:rsidRDefault="00B73E98">
      <w:r>
        <w:t>4. К отношениям, возникающим в связи с установлением, осуществлением и прекращением опеки или попечительства и не урег</w:t>
      </w:r>
      <w:r>
        <w:t xml:space="preserve">улированным настоящим Кодексом, применяются положения </w:t>
      </w:r>
      <w:hyperlink r:id="rId141" w:history="1">
        <w:r>
          <w:rPr>
            <w:rStyle w:val="a4"/>
          </w:rPr>
          <w:t>Федерального закона</w:t>
        </w:r>
      </w:hyperlink>
      <w:r>
        <w:t xml:space="preserve"> "Об опеке и попечительстве" и иные принятые в соответствии с ним нормативные правовые акты Российской Федерации.</w:t>
      </w:r>
    </w:p>
    <w:p w:rsidR="00000000" w:rsidRDefault="00B73E98"/>
    <w:p w:rsidR="00000000" w:rsidRDefault="00B73E98">
      <w:pPr>
        <w:pStyle w:val="afe"/>
        <w:rPr>
          <w:color w:val="000000"/>
          <w:sz w:val="16"/>
          <w:szCs w:val="16"/>
        </w:rPr>
      </w:pPr>
      <w:bookmarkStart w:id="200" w:name="sub_32"/>
      <w:r>
        <w:rPr>
          <w:color w:val="000000"/>
          <w:sz w:val="16"/>
          <w:szCs w:val="16"/>
        </w:rPr>
        <w:t>ГА</w:t>
      </w:r>
      <w:r>
        <w:rPr>
          <w:color w:val="000000"/>
          <w:sz w:val="16"/>
          <w:szCs w:val="16"/>
        </w:rPr>
        <w:t>РАНТ:</w:t>
      </w:r>
    </w:p>
    <w:bookmarkEnd w:id="200"/>
    <w:p w:rsidR="00000000" w:rsidRDefault="00B73E98">
      <w:pPr>
        <w:pStyle w:val="afe"/>
      </w:pPr>
      <w:r>
        <w:fldChar w:fldCharType="begin"/>
      </w:r>
      <w:r>
        <w:instrText>HYPERLINK "http://demo.garant.ru/document?id=70096618&amp;sub=111"</w:instrText>
      </w:r>
      <w:r>
        <w:fldChar w:fldCharType="separate"/>
      </w:r>
      <w:r>
        <w:rPr>
          <w:rStyle w:val="a4"/>
        </w:rPr>
        <w:t>Постановлением</w:t>
      </w:r>
      <w:r>
        <w:fldChar w:fldCharType="end"/>
      </w:r>
      <w:r>
        <w:t xml:space="preserve"> Конституционного Суда РФ от 27 июня 2012 г. N 15-П взаимосвязанные положения </w:t>
      </w:r>
      <w:hyperlink w:anchor="sub_2901" w:history="1">
        <w:r>
          <w:rPr>
            <w:rStyle w:val="a4"/>
          </w:rPr>
          <w:t>пунктов 1</w:t>
        </w:r>
      </w:hyperlink>
      <w:r>
        <w:t xml:space="preserve"> и </w:t>
      </w:r>
      <w:hyperlink w:anchor="sub_2902" w:history="1">
        <w:r>
          <w:rPr>
            <w:rStyle w:val="a4"/>
          </w:rPr>
          <w:t>2 статьи 29</w:t>
        </w:r>
      </w:hyperlink>
      <w:r>
        <w:t xml:space="preserve">, </w:t>
      </w:r>
      <w:hyperlink w:anchor="sub_3102" w:history="1">
        <w:r>
          <w:rPr>
            <w:rStyle w:val="a4"/>
          </w:rPr>
          <w:t>пункта 2 статьи 31</w:t>
        </w:r>
      </w:hyperlink>
      <w:r>
        <w:t xml:space="preserve"> и статьи 32 настоящего Кодекса:</w:t>
      </w:r>
    </w:p>
    <w:p w:rsidR="00000000" w:rsidRDefault="00B73E98">
      <w:pPr>
        <w:pStyle w:val="afe"/>
      </w:pPr>
      <w:r>
        <w:t xml:space="preserve">- признаны соответствующими </w:t>
      </w:r>
      <w:hyperlink r:id="rId142" w:history="1">
        <w:r>
          <w:rPr>
            <w:rStyle w:val="a4"/>
          </w:rPr>
          <w:t>Конституции</w:t>
        </w:r>
      </w:hyperlink>
      <w:r>
        <w:t xml:space="preserve"> Российской Федерации постольку, поскольку они направлены на защиту прав и законных инт</w:t>
      </w:r>
      <w:r>
        <w:t>ересов граждан, которые вследствие психического расстройства не могут понимать значения своих действий или руководить ими, а также на обеспечение прав и свобод других лиц и охрану иных конституционно значимых ценностей;</w:t>
      </w:r>
    </w:p>
    <w:p w:rsidR="00000000" w:rsidRDefault="00B73E98">
      <w:pPr>
        <w:pStyle w:val="afe"/>
      </w:pPr>
      <w:r>
        <w:t>- признаны не соответствующими Конст</w:t>
      </w:r>
      <w:r>
        <w:t>итуции Российской Федерации, ее статьям 15 (</w:t>
      </w:r>
      <w:hyperlink r:id="rId143" w:history="1">
        <w:r>
          <w:rPr>
            <w:rStyle w:val="a4"/>
          </w:rPr>
          <w:t>часть 4</w:t>
        </w:r>
      </w:hyperlink>
      <w:r>
        <w:t>), 19 (</w:t>
      </w:r>
      <w:hyperlink r:id="rId144" w:history="1">
        <w:r>
          <w:rPr>
            <w:rStyle w:val="a4"/>
          </w:rPr>
          <w:t>части 1</w:t>
        </w:r>
      </w:hyperlink>
      <w:r>
        <w:t xml:space="preserve"> и </w:t>
      </w:r>
      <w:hyperlink r:id="rId145" w:history="1">
        <w:r>
          <w:rPr>
            <w:rStyle w:val="a4"/>
          </w:rPr>
          <w:t>2</w:t>
        </w:r>
      </w:hyperlink>
      <w:r>
        <w:t>), 23 (</w:t>
      </w:r>
      <w:hyperlink r:id="rId146" w:history="1">
        <w:r>
          <w:rPr>
            <w:rStyle w:val="a4"/>
          </w:rPr>
          <w:t>часть 1</w:t>
        </w:r>
      </w:hyperlink>
      <w:r>
        <w:t>), 35 (</w:t>
      </w:r>
      <w:hyperlink r:id="rId147" w:history="1">
        <w:r>
          <w:rPr>
            <w:rStyle w:val="a4"/>
          </w:rPr>
          <w:t>часть 2</w:t>
        </w:r>
      </w:hyperlink>
      <w:r>
        <w:t>) и 55 (</w:t>
      </w:r>
      <w:hyperlink r:id="rId148" w:history="1">
        <w:r>
          <w:rPr>
            <w:rStyle w:val="a4"/>
          </w:rPr>
          <w:t>часть 3</w:t>
        </w:r>
      </w:hyperlink>
      <w:r>
        <w:t>), пост</w:t>
      </w:r>
      <w:r>
        <w:t>ольку, поскольку в действующей системе гражданско-правового регулирования не предусматривается возможность дифференциации гражданско-правовых последствий наличия у гражданина нарушения психических функций при решении вопроса о признании его недееспособным,</w:t>
      </w:r>
      <w:r>
        <w:t xml:space="preserve"> соразмерных степени фактического снижения способности понимать значение своих действий или руководить ими</w:t>
      </w:r>
    </w:p>
    <w:p w:rsidR="00000000" w:rsidRDefault="00B73E98">
      <w:pPr>
        <w:pStyle w:val="afe"/>
      </w:pPr>
      <w:r>
        <w:t xml:space="preserve">Впредь до вступления в силу нового правового регулирования взаимосвязанные положения </w:t>
      </w:r>
      <w:hyperlink w:anchor="sub_2901" w:history="1">
        <w:r>
          <w:rPr>
            <w:rStyle w:val="a4"/>
          </w:rPr>
          <w:t>пунктов 1</w:t>
        </w:r>
      </w:hyperlink>
      <w:r>
        <w:t xml:space="preserve"> и </w:t>
      </w:r>
      <w:hyperlink w:anchor="sub_2902" w:history="1">
        <w:r>
          <w:rPr>
            <w:rStyle w:val="a4"/>
          </w:rPr>
          <w:t>2 с</w:t>
        </w:r>
        <w:r>
          <w:rPr>
            <w:rStyle w:val="a4"/>
          </w:rPr>
          <w:t>татьи 29</w:t>
        </w:r>
      </w:hyperlink>
      <w:r>
        <w:t xml:space="preserve">, </w:t>
      </w:r>
      <w:hyperlink w:anchor="sub_3102" w:history="1">
        <w:r>
          <w:rPr>
            <w:rStyle w:val="a4"/>
          </w:rPr>
          <w:t>пункта 2 статьи 31</w:t>
        </w:r>
      </w:hyperlink>
      <w:r>
        <w:t xml:space="preserve"> и статьи 32 настоящего Кодекса </w:t>
      </w:r>
      <w:hyperlink r:id="rId149" w:history="1">
        <w:r>
          <w:rPr>
            <w:rStyle w:val="a4"/>
          </w:rPr>
          <w:t>подлежат</w:t>
        </w:r>
      </w:hyperlink>
      <w:r>
        <w:t xml:space="preserve"> применению в ныне действующей редакции</w:t>
      </w:r>
    </w:p>
    <w:p w:rsidR="00000000" w:rsidRDefault="00B73E98">
      <w:pPr>
        <w:pStyle w:val="af9"/>
      </w:pPr>
      <w:r>
        <w:rPr>
          <w:rStyle w:val="a3"/>
        </w:rPr>
        <w:t>Статья 32.</w:t>
      </w:r>
      <w:r>
        <w:t xml:space="preserve"> Опека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50" w:history="1">
        <w:r>
          <w:rPr>
            <w:rStyle w:val="a4"/>
          </w:rPr>
          <w:t>Энциклопедии</w:t>
        </w:r>
      </w:hyperlink>
      <w:r>
        <w:t xml:space="preserve"> и другие комментарии к статье 32 ГК РФ</w:t>
      </w:r>
    </w:p>
    <w:p w:rsidR="00000000" w:rsidRDefault="00B73E98">
      <w:bookmarkStart w:id="201" w:name="sub_3201"/>
      <w:r>
        <w:t>1. Опека устанавливается над малолетними, а также над гражданами, признанными судом недееспособными вследствие психического расстройства.</w:t>
      </w:r>
    </w:p>
    <w:p w:rsidR="00000000" w:rsidRDefault="00B73E98">
      <w:bookmarkStart w:id="202" w:name="sub_3202"/>
      <w:bookmarkEnd w:id="201"/>
      <w:r>
        <w:t>2. О</w:t>
      </w:r>
      <w:r>
        <w:t>пекуны являются представителями подопечных в силу закона и совершают от их имени и в их интересах все необходимые сделки.</w:t>
      </w:r>
    </w:p>
    <w:bookmarkEnd w:id="202"/>
    <w:p w:rsidR="00000000" w:rsidRDefault="00B73E98"/>
    <w:p w:rsidR="00000000" w:rsidRDefault="00B73E98">
      <w:pPr>
        <w:pStyle w:val="af9"/>
      </w:pPr>
      <w:bookmarkStart w:id="203" w:name="sub_33"/>
      <w:r>
        <w:rPr>
          <w:rStyle w:val="a3"/>
        </w:rPr>
        <w:t>Статья 33.</w:t>
      </w:r>
      <w:r>
        <w:t xml:space="preserve"> Попечительство</w:t>
      </w:r>
    </w:p>
    <w:bookmarkEnd w:id="20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51" w:history="1">
        <w:r>
          <w:rPr>
            <w:rStyle w:val="a4"/>
          </w:rPr>
          <w:t>Энциклопедии</w:t>
        </w:r>
      </w:hyperlink>
      <w:r>
        <w:t xml:space="preserve"> и другие комментарии к статье 33 ГК РФ</w:t>
      </w:r>
    </w:p>
    <w:p w:rsidR="00000000" w:rsidRDefault="00B73E98">
      <w:pPr>
        <w:pStyle w:val="afe"/>
        <w:rPr>
          <w:color w:val="000000"/>
          <w:sz w:val="16"/>
          <w:szCs w:val="16"/>
        </w:rPr>
      </w:pPr>
      <w:bookmarkStart w:id="204" w:name="sub_3301"/>
      <w:r>
        <w:rPr>
          <w:color w:val="000000"/>
          <w:sz w:val="16"/>
          <w:szCs w:val="16"/>
        </w:rPr>
        <w:t>Информация об изменениях:</w:t>
      </w:r>
    </w:p>
    <w:bookmarkEnd w:id="204"/>
    <w:p w:rsidR="00000000" w:rsidRDefault="00B73E98">
      <w:pPr>
        <w:pStyle w:val="aff"/>
      </w:pPr>
      <w:r>
        <w:fldChar w:fldCharType="begin"/>
      </w:r>
      <w:r>
        <w:instrText>HYPERLINK "http://demo.garant.ru/document?id=70191432&amp;sub=1161"</w:instrText>
      </w:r>
      <w:r>
        <w:fldChar w:fldCharType="separate"/>
      </w:r>
      <w:r>
        <w:rPr>
          <w:rStyle w:val="a4"/>
        </w:rPr>
        <w:t>Федеральным законом</w:t>
      </w:r>
      <w:r>
        <w:fldChar w:fldCharType="end"/>
      </w:r>
      <w:r>
        <w:t xml:space="preserve"> от 30 декабря 2012 г. N 302-ФЗ пункт 1 статьи 33 настоящего Кодекса изложен в новой реда</w:t>
      </w:r>
      <w:r>
        <w:t xml:space="preserve">кции, </w:t>
      </w:r>
      <w:hyperlink r:id="rId152" w:history="1">
        <w:r>
          <w:rPr>
            <w:rStyle w:val="a4"/>
          </w:rPr>
          <w:t>вступающей в силу</w:t>
        </w:r>
      </w:hyperlink>
      <w:r>
        <w:t xml:space="preserve"> с 1 марта 2013 г.</w:t>
      </w:r>
    </w:p>
    <w:p w:rsidR="00000000" w:rsidRDefault="00B73E98">
      <w:pPr>
        <w:pStyle w:val="aff"/>
      </w:pPr>
      <w:hyperlink r:id="rId153" w:history="1">
        <w:r>
          <w:rPr>
            <w:rStyle w:val="a4"/>
          </w:rPr>
          <w:t>См. текст пункта в предыдущей редакции</w:t>
        </w:r>
      </w:hyperlink>
    </w:p>
    <w:p w:rsidR="00000000" w:rsidRDefault="00B73E98">
      <w:r>
        <w:t>1. Попечительство устанавливается над несовер</w:t>
      </w:r>
      <w:r>
        <w:t>шеннолетними в возрасте от четырнадцати до восемнадцати лет, а также над гражданами, ограниченными судом в дееспособности.</w:t>
      </w:r>
    </w:p>
    <w:p w:rsidR="00000000" w:rsidRDefault="00B73E98">
      <w:pPr>
        <w:pStyle w:val="afe"/>
        <w:rPr>
          <w:color w:val="000000"/>
          <w:sz w:val="16"/>
          <w:szCs w:val="16"/>
        </w:rPr>
      </w:pPr>
      <w:bookmarkStart w:id="205" w:name="sub_33002"/>
      <w:r>
        <w:rPr>
          <w:color w:val="000000"/>
          <w:sz w:val="16"/>
          <w:szCs w:val="16"/>
        </w:rPr>
        <w:t>Информация об изменениях:</w:t>
      </w:r>
    </w:p>
    <w:bookmarkEnd w:id="205"/>
    <w:p w:rsidR="00000000" w:rsidRDefault="00B73E98">
      <w:pPr>
        <w:pStyle w:val="aff"/>
      </w:pPr>
      <w:r>
        <w:fldChar w:fldCharType="begin"/>
      </w:r>
      <w:r>
        <w:instrText>HYPERLINK "http://demo.garant.ru/document?id=70191432&amp;sub=1162"</w:instrText>
      </w:r>
      <w:r>
        <w:fldChar w:fldCharType="separate"/>
      </w:r>
      <w:r>
        <w:rPr>
          <w:rStyle w:val="a4"/>
        </w:rPr>
        <w:t>Федеральным законом</w:t>
      </w:r>
      <w:r>
        <w:fldChar w:fldCharType="end"/>
      </w:r>
      <w:r>
        <w:t xml:space="preserve"> от </w:t>
      </w:r>
      <w:r>
        <w:t xml:space="preserve">30 декабря 2012 г. N 302-ФЗ пункт 2 статьи 33 настоящего Кодекса изложен в новой редакции, </w:t>
      </w:r>
      <w:hyperlink r:id="rId154" w:history="1">
        <w:r>
          <w:rPr>
            <w:rStyle w:val="a4"/>
          </w:rPr>
          <w:t>вступающей в силу</w:t>
        </w:r>
      </w:hyperlink>
      <w:r>
        <w:t xml:space="preserve"> по истечении двух лет после дня </w:t>
      </w:r>
      <w:hyperlink r:id="rId155" w:history="1">
        <w:r>
          <w:rPr>
            <w:rStyle w:val="a4"/>
          </w:rPr>
          <w:t>вступления в силу</w:t>
        </w:r>
      </w:hyperlink>
      <w:r>
        <w:t xml:space="preserve"> названного Федерального закона</w:t>
      </w:r>
    </w:p>
    <w:p w:rsidR="00000000" w:rsidRDefault="00B73E98">
      <w:pPr>
        <w:pStyle w:val="aff"/>
      </w:pPr>
      <w:hyperlink r:id="rId156" w:history="1">
        <w:r>
          <w:rPr>
            <w:rStyle w:val="a4"/>
          </w:rPr>
          <w:t>См. текст пункта в предыдущей редакции</w:t>
        </w:r>
      </w:hyperlink>
    </w:p>
    <w:p w:rsidR="00000000" w:rsidRDefault="00B73E98">
      <w:r>
        <w:t>2. Попечители дают согласие на совершение тех сделок, которые граждане, находящиеся под попечительством, не вправе совершать самостоятельно.</w:t>
      </w:r>
    </w:p>
    <w:p w:rsidR="00000000" w:rsidRDefault="00B73E98">
      <w:bookmarkStart w:id="206" w:name="sub_330022"/>
      <w:r>
        <w:t>Попечители несовершеннолетних граждан и граждан, дееспособность которых ограничена вследствие психическог</w:t>
      </w:r>
      <w:r>
        <w:t>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bookmarkEnd w:id="206"/>
    <w:p w:rsidR="00000000" w:rsidRDefault="00B73E98"/>
    <w:p w:rsidR="00000000" w:rsidRDefault="00B73E98">
      <w:pPr>
        <w:pStyle w:val="af9"/>
      </w:pPr>
      <w:bookmarkStart w:id="207" w:name="sub_34"/>
      <w:r>
        <w:rPr>
          <w:rStyle w:val="a3"/>
        </w:rPr>
        <w:t>Статья 34.</w:t>
      </w:r>
      <w:r>
        <w:t xml:space="preserve"> Органы опеки и попечительства</w:t>
      </w:r>
    </w:p>
    <w:bookmarkEnd w:id="20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57" w:history="1">
        <w:r>
          <w:rPr>
            <w:rStyle w:val="a4"/>
          </w:rPr>
          <w:t>Энциклопедии</w:t>
        </w:r>
      </w:hyperlink>
      <w:r>
        <w:t xml:space="preserve"> и другие комментарии к статье 34 ГК РФ</w:t>
      </w:r>
    </w:p>
    <w:p w:rsidR="00000000" w:rsidRDefault="00B73E98">
      <w:pPr>
        <w:pStyle w:val="afe"/>
      </w:pPr>
      <w:r>
        <w:t xml:space="preserve">В соответствии с </w:t>
      </w:r>
      <w:hyperlink r:id="rId158" w:history="1">
        <w:r>
          <w:rPr>
            <w:rStyle w:val="a4"/>
          </w:rPr>
          <w:t>Федеральным законом</w:t>
        </w:r>
      </w:hyperlink>
      <w:r>
        <w:t xml:space="preserve"> от 6 октября 2003 г. N 131-ФЗ органы местн</w:t>
      </w:r>
      <w:r>
        <w:t>ого самоуправления поселения имеют право на участие в осуществлении деятельности по опеке и попечительству</w:t>
      </w:r>
    </w:p>
    <w:p w:rsidR="00000000" w:rsidRDefault="00B73E98">
      <w:pPr>
        <w:pStyle w:val="afe"/>
      </w:pPr>
    </w:p>
    <w:p w:rsidR="00000000" w:rsidRDefault="00B73E98">
      <w:pPr>
        <w:pStyle w:val="afe"/>
        <w:rPr>
          <w:color w:val="000000"/>
          <w:sz w:val="16"/>
          <w:szCs w:val="16"/>
        </w:rPr>
      </w:pPr>
      <w:bookmarkStart w:id="208" w:name="sub_3401"/>
      <w:r>
        <w:rPr>
          <w:color w:val="000000"/>
          <w:sz w:val="16"/>
          <w:szCs w:val="16"/>
        </w:rPr>
        <w:t>Информация об изменениях:</w:t>
      </w:r>
    </w:p>
    <w:bookmarkEnd w:id="208"/>
    <w:p w:rsidR="00000000" w:rsidRDefault="00B73E98">
      <w:pPr>
        <w:pStyle w:val="aff"/>
      </w:pPr>
      <w:r>
        <w:fldChar w:fldCharType="begin"/>
      </w:r>
      <w:r>
        <w:instrText>HYPERLINK "http://demo.garant.ru/document?id=70305694&amp;sub=1"</w:instrText>
      </w:r>
      <w:r>
        <w:fldChar w:fldCharType="separate"/>
      </w:r>
      <w:r>
        <w:rPr>
          <w:rStyle w:val="a4"/>
        </w:rPr>
        <w:t>Федеральным законом</w:t>
      </w:r>
      <w:r>
        <w:fldChar w:fldCharType="end"/>
      </w:r>
      <w:r>
        <w:t xml:space="preserve"> от 2 июля 2013 г. N 167</w:t>
      </w:r>
      <w:r>
        <w:t>-ФЗ в пункт 1 статьи 34 настоящего Кодекса внесены изменения</w:t>
      </w:r>
    </w:p>
    <w:p w:rsidR="00000000" w:rsidRDefault="00B73E98">
      <w:pPr>
        <w:pStyle w:val="aff"/>
      </w:pPr>
      <w:hyperlink r:id="rId159" w:history="1">
        <w:r>
          <w:rPr>
            <w:rStyle w:val="a4"/>
          </w:rPr>
          <w:t>См. текст пункта в предыдущей редакции</w:t>
        </w:r>
      </w:hyperlink>
    </w:p>
    <w:p w:rsidR="00000000" w:rsidRDefault="00B73E98">
      <w:r>
        <w:t>1. Органами опеки и попечительства являются органы исполнительной власти субъекта Российск</w:t>
      </w:r>
      <w:r>
        <w:t xml:space="preserve">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w:t>
      </w:r>
      <w:hyperlink r:id="rId160" w:history="1">
        <w:r>
          <w:rPr>
            <w:rStyle w:val="a4"/>
          </w:rPr>
          <w:t>федеральными законами</w:t>
        </w:r>
      </w:hyperlink>
      <w:r>
        <w:t>.</w:t>
      </w:r>
    </w:p>
    <w:p w:rsidR="00000000" w:rsidRDefault="00B73E98">
      <w:bookmarkStart w:id="209" w:name="sub_340103"/>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w:t>
      </w:r>
      <w:hyperlink r:id="rId161" w:history="1">
        <w:r>
          <w:rPr>
            <w:rStyle w:val="a4"/>
          </w:rPr>
          <w:t>Семейным кодексом</w:t>
        </w:r>
      </w:hyperlink>
      <w:r>
        <w:t xml:space="preserve"> Российской Федерации, </w:t>
      </w:r>
      <w:hyperlink r:id="rId162" w:history="1">
        <w:r>
          <w:rPr>
            <w:rStyle w:val="a4"/>
          </w:rPr>
          <w:t>Федеральным законом</w:t>
        </w:r>
      </w:hyperlink>
      <w:r>
        <w:t xml:space="preserve"> от 6 октября 1999 года N 184-ФЗ "Об общих принципах организации законодательных (пре</w:t>
      </w:r>
      <w:r>
        <w:t xml:space="preserve">дставительных) и исполнительных органов государственной власти субъектов Российской Федерации", </w:t>
      </w:r>
      <w:hyperlink r:id="rId163" w:history="1">
        <w:r>
          <w:rPr>
            <w:rStyle w:val="a4"/>
          </w:rPr>
          <w:t>Федеральным законом</w:t>
        </w:r>
      </w:hyperlink>
      <w:r>
        <w:t xml:space="preserve"> от 6 октября 2003 года N 131-ФЗ "Об общих принципах организации местного самоупр</w:t>
      </w:r>
      <w:r>
        <w:t>авления в Российской Федерации", иными федеральными законами и законами субъектов Российской Федерации.</w:t>
      </w:r>
    </w:p>
    <w:p w:rsidR="00000000" w:rsidRDefault="00B73E98">
      <w:bookmarkStart w:id="210" w:name="sub_340102"/>
      <w:bookmarkEnd w:id="209"/>
      <w:r>
        <w:t>Полномочия органа опеки и попечительства в отношении подопечного возлагаются на орган, который установил опеку или попечительство. П</w:t>
      </w:r>
      <w:r>
        <w:t xml:space="preserve">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w:t>
      </w:r>
      <w:hyperlink r:id="rId164" w:history="1">
        <w:r>
          <w:rPr>
            <w:rStyle w:val="a4"/>
          </w:rPr>
          <w:t>Федеральны</w:t>
        </w:r>
        <w:r>
          <w:rPr>
            <w:rStyle w:val="a4"/>
          </w:rPr>
          <w:t>м законом</w:t>
        </w:r>
      </w:hyperlink>
      <w:r>
        <w:t xml:space="preserve"> "Об опеке и попечительстве".</w:t>
      </w:r>
    </w:p>
    <w:p w:rsidR="00000000" w:rsidRDefault="00B73E98">
      <w:bookmarkStart w:id="211" w:name="sub_340002"/>
      <w:bookmarkEnd w:id="210"/>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w:t>
      </w:r>
      <w:r>
        <w:t>тельства по месту жительства такого гражданина для установления над ним опеки или попечительства.</w:t>
      </w:r>
    </w:p>
    <w:p w:rsidR="00000000" w:rsidRDefault="00B73E98">
      <w:bookmarkStart w:id="212" w:name="sub_34003"/>
      <w:bookmarkEnd w:id="211"/>
      <w:r>
        <w:t xml:space="preserve">3. Орган опеки и попечительства по месту жительства подопечных осуществляет </w:t>
      </w:r>
      <w:hyperlink r:id="rId165" w:history="1">
        <w:r>
          <w:rPr>
            <w:rStyle w:val="a4"/>
          </w:rPr>
          <w:t>надзо</w:t>
        </w:r>
        <w:r>
          <w:rPr>
            <w:rStyle w:val="a4"/>
          </w:rPr>
          <w:t>р</w:t>
        </w:r>
      </w:hyperlink>
      <w:r>
        <w:t xml:space="preserve"> за деятельностью их опекунов и попечителей.</w:t>
      </w:r>
    </w:p>
    <w:bookmarkEnd w:id="212"/>
    <w:p w:rsidR="00000000" w:rsidRDefault="00B73E98"/>
    <w:p w:rsidR="00000000" w:rsidRDefault="00B73E98">
      <w:pPr>
        <w:pStyle w:val="af9"/>
      </w:pPr>
      <w:bookmarkStart w:id="213" w:name="sub_35"/>
      <w:r>
        <w:rPr>
          <w:rStyle w:val="a3"/>
        </w:rPr>
        <w:t>Статья 35.</w:t>
      </w:r>
      <w:r>
        <w:t xml:space="preserve"> Опекуны и попечители</w:t>
      </w:r>
    </w:p>
    <w:bookmarkEnd w:id="21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66" w:history="1">
        <w:r>
          <w:rPr>
            <w:rStyle w:val="a4"/>
          </w:rPr>
          <w:t>Энциклопедии</w:t>
        </w:r>
      </w:hyperlink>
      <w:r>
        <w:t xml:space="preserve"> и другие комментарии к статье 35 ГК РФ</w:t>
      </w:r>
    </w:p>
    <w:p w:rsidR="00000000" w:rsidRDefault="00B73E98">
      <w:pPr>
        <w:pStyle w:val="afe"/>
        <w:rPr>
          <w:color w:val="000000"/>
          <w:sz w:val="16"/>
          <w:szCs w:val="16"/>
        </w:rPr>
      </w:pPr>
      <w:bookmarkStart w:id="214" w:name="sub_3501"/>
      <w:r>
        <w:rPr>
          <w:color w:val="000000"/>
          <w:sz w:val="16"/>
          <w:szCs w:val="16"/>
        </w:rPr>
        <w:t>Информация об изме</w:t>
      </w:r>
      <w:r>
        <w:rPr>
          <w:color w:val="000000"/>
          <w:sz w:val="16"/>
          <w:szCs w:val="16"/>
        </w:rPr>
        <w:t>нениях:</w:t>
      </w:r>
    </w:p>
    <w:bookmarkEnd w:id="214"/>
    <w:p w:rsidR="00000000" w:rsidRDefault="00B73E98">
      <w:pPr>
        <w:pStyle w:val="aff"/>
      </w:pPr>
      <w:r>
        <w:fldChar w:fldCharType="begin"/>
      </w:r>
      <w:r>
        <w:instrText>HYPERLINK "http://demo.garant.ru/document?id=12051067&amp;sub=173"</w:instrText>
      </w:r>
      <w:r>
        <w:fldChar w:fldCharType="separate"/>
      </w:r>
      <w:r>
        <w:rPr>
          <w:rStyle w:val="a4"/>
        </w:rPr>
        <w:t>Федеральным законом</w:t>
      </w:r>
      <w:r>
        <w:fldChar w:fldCharType="end"/>
      </w:r>
      <w:r>
        <w:t xml:space="preserve"> от 18 декабря 2006 г. N 231-ФЗ в пункт 1 статьи 35 настоящего Кодекса внесены изменения, </w:t>
      </w:r>
      <w:hyperlink r:id="rId167" w:history="1">
        <w:r>
          <w:rPr>
            <w:rStyle w:val="a4"/>
          </w:rPr>
          <w:t>всту</w:t>
        </w:r>
        <w:r>
          <w:rPr>
            <w:rStyle w:val="a4"/>
          </w:rPr>
          <w:t>пающие в силу</w:t>
        </w:r>
      </w:hyperlink>
      <w:r>
        <w:t xml:space="preserve"> с 1 января 2008 г.</w:t>
      </w:r>
    </w:p>
    <w:p w:rsidR="00000000" w:rsidRDefault="00B73E98">
      <w:pPr>
        <w:pStyle w:val="aff"/>
      </w:pPr>
      <w:hyperlink r:id="rId168" w:history="1">
        <w:r>
          <w:rPr>
            <w:rStyle w:val="a4"/>
          </w:rPr>
          <w:t>См. текст пункта в предыдущей редакции</w:t>
        </w:r>
      </w:hyperlink>
    </w:p>
    <w:p w:rsidR="00000000" w:rsidRDefault="00B73E98">
      <w:pPr>
        <w:pStyle w:val="aff"/>
      </w:pPr>
    </w:p>
    <w:p w:rsidR="00000000" w:rsidRDefault="00B73E98">
      <w:r>
        <w:t xml:space="preserve">1. Опекун или попечитель назначается органом опеки и попечительства по месту жительства лица, нуждающегося в опеке </w:t>
      </w:r>
      <w:r>
        <w:t>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w:t>
      </w:r>
      <w:r>
        <w:t xml:space="preserve">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w:t>
      </w:r>
      <w:r>
        <w:t>опечительства.</w:t>
      </w:r>
    </w:p>
    <w:p w:rsidR="00000000" w:rsidRDefault="00B73E98">
      <w:bookmarkStart w:id="215" w:name="sub_35012"/>
      <w:r>
        <w:t>Назначение опекуна или попечителя может быть оспорено в суде заинтересованными лицами.</w:t>
      </w:r>
    </w:p>
    <w:bookmarkEnd w:id="215"/>
    <w:p w:rsidR="00000000" w:rsidRDefault="00B73E98"/>
    <w:p w:rsidR="00000000" w:rsidRDefault="00B73E98">
      <w:pPr>
        <w:pStyle w:val="afe"/>
        <w:rPr>
          <w:color w:val="000000"/>
          <w:sz w:val="16"/>
          <w:szCs w:val="16"/>
        </w:rPr>
      </w:pPr>
      <w:bookmarkStart w:id="216" w:name="sub_35002"/>
      <w:r>
        <w:rPr>
          <w:color w:val="000000"/>
          <w:sz w:val="16"/>
          <w:szCs w:val="16"/>
        </w:rPr>
        <w:t>Информация об изменениях:</w:t>
      </w:r>
    </w:p>
    <w:bookmarkEnd w:id="216"/>
    <w:p w:rsidR="00000000" w:rsidRDefault="00B73E98">
      <w:pPr>
        <w:pStyle w:val="aff"/>
      </w:pPr>
      <w:r>
        <w:fldChar w:fldCharType="begin"/>
      </w:r>
      <w:r>
        <w:instrText>HYPERLINK "http://demo.garant.ru/document?id=12060033&amp;sub=141"</w:instrText>
      </w:r>
      <w:r>
        <w:fldChar w:fldCharType="separate"/>
      </w:r>
      <w:r>
        <w:rPr>
          <w:rStyle w:val="a4"/>
        </w:rPr>
        <w:t>Федеральным законом</w:t>
      </w:r>
      <w:r>
        <w:fldChar w:fldCharType="end"/>
      </w:r>
      <w:r>
        <w:t xml:space="preserve"> от 24 </w:t>
      </w:r>
      <w:r>
        <w:t xml:space="preserve">апреля 2008 г. N 49-ФЗ в пункт 2 статьи 35 настоящего Кодекса внесены изменения, </w:t>
      </w:r>
      <w:hyperlink r:id="rId169" w:history="1">
        <w:r>
          <w:rPr>
            <w:rStyle w:val="a4"/>
          </w:rPr>
          <w:t>вступающие в силу</w:t>
        </w:r>
      </w:hyperlink>
      <w:r>
        <w:t xml:space="preserve"> с 1 сентября 2008 г.</w:t>
      </w:r>
    </w:p>
    <w:p w:rsidR="00000000" w:rsidRDefault="00B73E98">
      <w:pPr>
        <w:pStyle w:val="aff"/>
      </w:pPr>
      <w:hyperlink r:id="rId170" w:history="1">
        <w:r>
          <w:rPr>
            <w:rStyle w:val="a4"/>
          </w:rPr>
          <w:t>См. текст</w:t>
        </w:r>
        <w:r>
          <w:rPr>
            <w:rStyle w:val="a4"/>
          </w:rPr>
          <w:t xml:space="preserve"> пункта в предыдущей редакции</w:t>
        </w:r>
      </w:hyperlink>
    </w:p>
    <w:p w:rsidR="00000000" w:rsidRDefault="00B73E98">
      <w: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w:t>
      </w:r>
      <w:r>
        <w:t xml:space="preserve">ления опеки или попечительства судимость за умышленное </w:t>
      </w:r>
      <w:hyperlink r:id="rId171" w:history="1">
        <w:r>
          <w:rPr>
            <w:rStyle w:val="a4"/>
          </w:rPr>
          <w:t>преступление против жизни или здоровья граждан</w:t>
        </w:r>
      </w:hyperlink>
      <w:r>
        <w:t>.</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лицах, которые не могут быть назначены опекунами (попечителями), см. </w:t>
      </w:r>
      <w:hyperlink r:id="rId172" w:history="1">
        <w:r>
          <w:rPr>
            <w:rStyle w:val="a4"/>
          </w:rPr>
          <w:t>пункт 3 статьи 146</w:t>
        </w:r>
      </w:hyperlink>
      <w:r>
        <w:t xml:space="preserve"> Семейного Кодекса РФ</w:t>
      </w:r>
    </w:p>
    <w:p w:rsidR="00000000" w:rsidRDefault="00B73E98">
      <w:bookmarkStart w:id="217" w:name="sub_35003"/>
      <w:r>
        <w:t>3. Опекун или попечитель может быть назначен только с его согласия. При это</w:t>
      </w:r>
      <w:r>
        <w:t>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bookmarkEnd w:id="217"/>
    <w:p w:rsidR="00000000" w:rsidRDefault="00B73E98"/>
    <w:p w:rsidR="00000000" w:rsidRDefault="00B73E98">
      <w:pPr>
        <w:pStyle w:val="afe"/>
        <w:rPr>
          <w:color w:val="000000"/>
          <w:sz w:val="16"/>
          <w:szCs w:val="16"/>
        </w:rPr>
      </w:pPr>
      <w:bookmarkStart w:id="218" w:name="sub_35004"/>
      <w:r>
        <w:rPr>
          <w:color w:val="000000"/>
          <w:sz w:val="16"/>
          <w:szCs w:val="16"/>
        </w:rPr>
        <w:t>Информация об изменениях:</w:t>
      </w:r>
    </w:p>
    <w:bookmarkEnd w:id="218"/>
    <w:p w:rsidR="00000000" w:rsidRDefault="00B73E98">
      <w:pPr>
        <w:pStyle w:val="aff"/>
      </w:pPr>
      <w:r>
        <w:fldChar w:fldCharType="begin"/>
      </w:r>
      <w:r>
        <w:instrText>HYPERLINK "http://demo.garant.ru/document?id=12060033&amp;sub=142"</w:instrText>
      </w:r>
      <w:r>
        <w:fldChar w:fldCharType="separate"/>
      </w:r>
      <w:r>
        <w:rPr>
          <w:rStyle w:val="a4"/>
        </w:rPr>
        <w:t>Федеральным законом</w:t>
      </w:r>
      <w:r>
        <w:fldChar w:fldCharType="end"/>
      </w:r>
      <w:r>
        <w:t xml:space="preserve"> от 24 апреля 2008 г. N 49-ФЗ пункт 4 статьи 35 настоящего Кодекса изложен в новой редакции, </w:t>
      </w:r>
      <w:hyperlink r:id="rId173" w:history="1">
        <w:r>
          <w:rPr>
            <w:rStyle w:val="a4"/>
          </w:rPr>
          <w:t>вступающей в силу</w:t>
        </w:r>
      </w:hyperlink>
      <w:r>
        <w:t xml:space="preserve"> с 1 сентября 2008 г.</w:t>
      </w:r>
    </w:p>
    <w:p w:rsidR="00000000" w:rsidRDefault="00B73E98">
      <w:pPr>
        <w:pStyle w:val="aff"/>
      </w:pPr>
      <w:hyperlink r:id="rId174" w:history="1">
        <w:r>
          <w:rPr>
            <w:rStyle w:val="a4"/>
          </w:rPr>
          <w:t>См. текст пункта в предыдущей редакции</w:t>
        </w:r>
      </w:hyperlink>
    </w:p>
    <w:p w:rsidR="00000000" w:rsidRDefault="00B73E98">
      <w:pPr>
        <w:pStyle w:val="aff"/>
      </w:pPr>
    </w:p>
    <w:p w:rsidR="00000000" w:rsidRDefault="00B73E98">
      <w:r>
        <w:t>4. Недееспособным или не полностью дееспособным гражданам, помещенным под на</w:t>
      </w:r>
      <w:r>
        <w:t>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w:t>
      </w:r>
      <w:r>
        <w:t>олнение обязанностей опекунов или попечителей возлагается на указанные организации.</w:t>
      </w:r>
    </w:p>
    <w:p w:rsidR="00000000" w:rsidRDefault="00B73E98"/>
    <w:p w:rsidR="00000000" w:rsidRDefault="00B73E98">
      <w:pPr>
        <w:pStyle w:val="af9"/>
      </w:pPr>
      <w:bookmarkStart w:id="219" w:name="sub_36"/>
      <w:r>
        <w:rPr>
          <w:rStyle w:val="a3"/>
        </w:rPr>
        <w:t>Статья 36.</w:t>
      </w:r>
      <w:r>
        <w:t xml:space="preserve"> Исполнение опекунами и попечителями своих обязанностей</w:t>
      </w:r>
    </w:p>
    <w:bookmarkEnd w:id="21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75" w:history="1">
        <w:r>
          <w:rPr>
            <w:rStyle w:val="a4"/>
          </w:rPr>
          <w:t>Энциклопедии</w:t>
        </w:r>
      </w:hyperlink>
      <w:r>
        <w:t xml:space="preserve"> и дру</w:t>
      </w:r>
      <w:r>
        <w:t>гие комментарии к статье 36 ГК РФ</w:t>
      </w:r>
    </w:p>
    <w:p w:rsidR="00000000" w:rsidRDefault="00B73E98">
      <w:bookmarkStart w:id="220" w:name="sub_3601"/>
      <w:r>
        <w:t xml:space="preserve">1. Обязанности по опеке и попечительству исполняются безвозмездно, кроме случаев, предусмотренных </w:t>
      </w:r>
      <w:hyperlink r:id="rId176" w:history="1">
        <w:r>
          <w:rPr>
            <w:rStyle w:val="a4"/>
          </w:rPr>
          <w:t>законом</w:t>
        </w:r>
      </w:hyperlink>
      <w:r>
        <w:t>.</w:t>
      </w:r>
    </w:p>
    <w:p w:rsidR="00000000" w:rsidRDefault="00B73E98">
      <w:bookmarkStart w:id="221" w:name="sub_3602"/>
      <w:bookmarkEnd w:id="220"/>
      <w:r>
        <w:t>2. Опекуны и попечители несо</w:t>
      </w:r>
      <w:r>
        <w:t>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w:t>
      </w:r>
      <w:r>
        <w:t>оспитании и защите прав и интересов подопечного.</w:t>
      </w:r>
    </w:p>
    <w:p w:rsidR="00000000" w:rsidRDefault="00B73E98">
      <w:bookmarkStart w:id="222" w:name="sub_36022"/>
      <w:bookmarkEnd w:id="221"/>
      <w:r>
        <w:t xml:space="preserve">Опекуны и попечители обязаны </w:t>
      </w:r>
      <w:hyperlink r:id="rId177" w:history="1">
        <w:r>
          <w:rPr>
            <w:rStyle w:val="a4"/>
          </w:rPr>
          <w:t>извещать</w:t>
        </w:r>
      </w:hyperlink>
      <w:r>
        <w:t xml:space="preserve"> органы опеки и попечительства о перемене места жительства.</w:t>
      </w:r>
    </w:p>
    <w:p w:rsidR="00000000" w:rsidRDefault="00B73E98">
      <w:pPr>
        <w:pStyle w:val="afe"/>
        <w:rPr>
          <w:color w:val="000000"/>
          <w:sz w:val="16"/>
          <w:szCs w:val="16"/>
        </w:rPr>
      </w:pPr>
      <w:bookmarkStart w:id="223" w:name="sub_3603"/>
      <w:bookmarkEnd w:id="222"/>
      <w:r>
        <w:rPr>
          <w:color w:val="000000"/>
          <w:sz w:val="16"/>
          <w:szCs w:val="16"/>
        </w:rPr>
        <w:t>Информация об</w:t>
      </w:r>
      <w:r>
        <w:rPr>
          <w:color w:val="000000"/>
          <w:sz w:val="16"/>
          <w:szCs w:val="16"/>
        </w:rPr>
        <w:t xml:space="preserve"> изменениях:</w:t>
      </w:r>
    </w:p>
    <w:bookmarkEnd w:id="223"/>
    <w:p w:rsidR="00000000" w:rsidRDefault="00B73E98">
      <w:pPr>
        <w:pStyle w:val="aff"/>
      </w:pPr>
      <w:r>
        <w:fldChar w:fldCharType="begin"/>
      </w:r>
      <w:r>
        <w:instrText>HYPERLINK "http://demo.garant.ru/document?id=70191432&amp;sub=1171"</w:instrText>
      </w:r>
      <w:r>
        <w:fldChar w:fldCharType="separate"/>
      </w:r>
      <w:r>
        <w:rPr>
          <w:rStyle w:val="a4"/>
        </w:rPr>
        <w:t>Федеральным законом</w:t>
      </w:r>
      <w:r>
        <w:fldChar w:fldCharType="end"/>
      </w:r>
      <w:r>
        <w:t xml:space="preserve"> от 30 декабря 2012 г. N 302-ФЗ в пункт 3 статьи 36 настоящего Кодекса внесены изменения, </w:t>
      </w:r>
      <w:hyperlink r:id="rId178" w:history="1">
        <w:r>
          <w:rPr>
            <w:rStyle w:val="a4"/>
          </w:rPr>
          <w:t>вступающие в силу</w:t>
        </w:r>
      </w:hyperlink>
      <w:r>
        <w:t xml:space="preserve"> по истечении двух лет после дня </w:t>
      </w:r>
      <w:hyperlink r:id="rId179" w:history="1">
        <w:r>
          <w:rPr>
            <w:rStyle w:val="a4"/>
          </w:rPr>
          <w:t>вступления в силу</w:t>
        </w:r>
      </w:hyperlink>
      <w:r>
        <w:t xml:space="preserve"> названного Федерального закона</w:t>
      </w:r>
    </w:p>
    <w:p w:rsidR="00000000" w:rsidRDefault="00B73E98">
      <w:pPr>
        <w:pStyle w:val="aff"/>
      </w:pPr>
      <w:hyperlink r:id="rId180" w:history="1">
        <w:r>
          <w:rPr>
            <w:rStyle w:val="a4"/>
          </w:rPr>
          <w:t>См. текст пункта в предыду</w:t>
        </w:r>
        <w:r>
          <w:rPr>
            <w:rStyle w:val="a4"/>
          </w:rPr>
          <w:t>щей редакции</w:t>
        </w:r>
      </w:hyperlink>
    </w:p>
    <w:p w:rsidR="00000000" w:rsidRDefault="00B73E98">
      <w:r>
        <w:t>3. Опекуны и попечители обязаны заботиться о содержании своих подопечных, об обеспечении их уходом и лечением, защищать их права и интересы.</w:t>
      </w:r>
    </w:p>
    <w:p w:rsidR="00000000" w:rsidRDefault="00B73E98">
      <w:bookmarkStart w:id="224" w:name="sub_36032"/>
      <w:r>
        <w:t>Опекуны и попечители несовершеннолетних должны заботиться об их обучении и воспитании.</w:t>
      </w:r>
    </w:p>
    <w:p w:rsidR="00000000" w:rsidRDefault="00B73E98">
      <w:bookmarkStart w:id="225" w:name="sub_36033"/>
      <w:bookmarkEnd w:id="224"/>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w:t>
      </w:r>
      <w:r>
        <w:t>водить ими.</w:t>
      </w:r>
    </w:p>
    <w:p w:rsidR="00000000" w:rsidRDefault="00B73E98">
      <w:bookmarkStart w:id="226" w:name="sub_360334"/>
      <w:bookmarkEnd w:id="225"/>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w:t>
      </w:r>
      <w:r>
        <w:t>авших ему услуги и добросовестно исполнявших свои обязанности.</w:t>
      </w:r>
    </w:p>
    <w:p w:rsidR="00000000" w:rsidRDefault="00B73E98">
      <w:pPr>
        <w:pStyle w:val="afe"/>
        <w:rPr>
          <w:color w:val="000000"/>
          <w:sz w:val="16"/>
          <w:szCs w:val="16"/>
        </w:rPr>
      </w:pPr>
      <w:bookmarkStart w:id="227" w:name="sub_36004"/>
      <w:bookmarkEnd w:id="226"/>
      <w:r>
        <w:rPr>
          <w:color w:val="000000"/>
          <w:sz w:val="16"/>
          <w:szCs w:val="16"/>
        </w:rPr>
        <w:t>Информация об изменениях:</w:t>
      </w:r>
    </w:p>
    <w:bookmarkEnd w:id="227"/>
    <w:p w:rsidR="00000000" w:rsidRDefault="00B73E98">
      <w:pPr>
        <w:pStyle w:val="aff"/>
      </w:pPr>
      <w:r>
        <w:fldChar w:fldCharType="begin"/>
      </w:r>
      <w:r>
        <w:instrText>HYPERLINK "http://demo.garant.ru/document?id=70191432&amp;sub=1172"</w:instrText>
      </w:r>
      <w:r>
        <w:fldChar w:fldCharType="separate"/>
      </w:r>
      <w:r>
        <w:rPr>
          <w:rStyle w:val="a4"/>
        </w:rPr>
        <w:t>Федеральным законом</w:t>
      </w:r>
      <w:r>
        <w:fldChar w:fldCharType="end"/>
      </w:r>
      <w:r>
        <w:t xml:space="preserve"> от 30 декабря 2012 г. N 302-ФЗ в пункт 4 статьи 36 на</w:t>
      </w:r>
      <w:r>
        <w:t xml:space="preserve">стоящего Кодекса внесены изменения, </w:t>
      </w:r>
      <w:hyperlink r:id="rId181" w:history="1">
        <w:r>
          <w:rPr>
            <w:rStyle w:val="a4"/>
          </w:rPr>
          <w:t>вступающие в силу</w:t>
        </w:r>
      </w:hyperlink>
      <w:r>
        <w:t xml:space="preserve"> по истечении двух лет после дня </w:t>
      </w:r>
      <w:hyperlink r:id="rId182" w:history="1">
        <w:r>
          <w:rPr>
            <w:rStyle w:val="a4"/>
          </w:rPr>
          <w:t>вступления в силу</w:t>
        </w:r>
      </w:hyperlink>
      <w:r>
        <w:t xml:space="preserve"> названного Федерального </w:t>
      </w:r>
      <w:r>
        <w:t>закона</w:t>
      </w:r>
    </w:p>
    <w:p w:rsidR="00000000" w:rsidRDefault="00B73E98">
      <w:pPr>
        <w:pStyle w:val="aff"/>
      </w:pPr>
      <w:hyperlink r:id="rId183" w:history="1">
        <w:r>
          <w:rPr>
            <w:rStyle w:val="a4"/>
          </w:rPr>
          <w:t>См. текст пункта в предыдущей редакции</w:t>
        </w:r>
      </w:hyperlink>
    </w:p>
    <w:p w:rsidR="00000000" w:rsidRDefault="00B73E98">
      <w:r>
        <w:t xml:space="preserve">4. Обязанности, указанные в </w:t>
      </w:r>
      <w:hyperlink w:anchor="sub_3603" w:history="1">
        <w:r>
          <w:rPr>
            <w:rStyle w:val="a4"/>
          </w:rPr>
          <w:t>пункте 3</w:t>
        </w:r>
      </w:hyperlink>
      <w:r>
        <w:t xml:space="preserve"> настоящей статьи, не возлагаются на попечителей совершеннолетних граждан, ограни</w:t>
      </w:r>
      <w:r>
        <w:t>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000000" w:rsidRDefault="00B73E98">
      <w:pPr>
        <w:pStyle w:val="afe"/>
        <w:rPr>
          <w:color w:val="000000"/>
          <w:sz w:val="16"/>
          <w:szCs w:val="16"/>
        </w:rPr>
      </w:pPr>
      <w:bookmarkStart w:id="228" w:name="sub_3605"/>
      <w:r>
        <w:rPr>
          <w:color w:val="000000"/>
          <w:sz w:val="16"/>
          <w:szCs w:val="16"/>
        </w:rPr>
        <w:t>Информация об изменениях:</w:t>
      </w:r>
    </w:p>
    <w:bookmarkEnd w:id="228"/>
    <w:p w:rsidR="00000000" w:rsidRDefault="00B73E98">
      <w:pPr>
        <w:pStyle w:val="aff"/>
      </w:pPr>
      <w:r>
        <w:fldChar w:fldCharType="begin"/>
      </w:r>
      <w:r>
        <w:instrText>HYPERLINK "http://demo.garant.ru/document?id=70191432&amp;sub=1173"</w:instrText>
      </w:r>
      <w:r>
        <w:fldChar w:fldCharType="separate"/>
      </w:r>
      <w:r>
        <w:rPr>
          <w:rStyle w:val="a4"/>
        </w:rPr>
        <w:t>Федеральны</w:t>
      </w:r>
      <w:r>
        <w:rPr>
          <w:rStyle w:val="a4"/>
        </w:rPr>
        <w:t>м законом</w:t>
      </w:r>
      <w:r>
        <w:fldChar w:fldCharType="end"/>
      </w:r>
      <w:r>
        <w:t xml:space="preserve"> от 30 декабря 2012 г. N 302-ФЗ в пункт 5 статьи 36 настоящего Кодекса внесены изменения, </w:t>
      </w:r>
      <w:hyperlink r:id="rId184" w:history="1">
        <w:r>
          <w:rPr>
            <w:rStyle w:val="a4"/>
          </w:rPr>
          <w:t>вступающие в силу</w:t>
        </w:r>
      </w:hyperlink>
      <w:r>
        <w:t xml:space="preserve"> по истечении двух лет после дня </w:t>
      </w:r>
      <w:hyperlink r:id="rId185" w:history="1">
        <w:r>
          <w:rPr>
            <w:rStyle w:val="a4"/>
          </w:rPr>
          <w:t>вступления в силу</w:t>
        </w:r>
      </w:hyperlink>
      <w:r>
        <w:t xml:space="preserve"> названного Федерального закона</w:t>
      </w:r>
    </w:p>
    <w:p w:rsidR="00000000" w:rsidRDefault="00B73E98">
      <w:pPr>
        <w:pStyle w:val="aff"/>
      </w:pPr>
      <w:hyperlink r:id="rId186" w:history="1">
        <w:r>
          <w:rPr>
            <w:rStyle w:val="a4"/>
          </w:rPr>
          <w:t>См. текст пункта в предыдущей редакции</w:t>
        </w:r>
      </w:hyperlink>
    </w:p>
    <w:p w:rsidR="00000000" w:rsidRDefault="00B73E98">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000000" w:rsidRDefault="00B73E98">
      <w:bookmarkStart w:id="229" w:name="sub_36052"/>
      <w:r>
        <w:t>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w:t>
      </w:r>
      <w:r>
        <w:t xml:space="preserve">ием об отмене ограничения дееспособности подопечного или о признании его недееспособным в соответствии с </w:t>
      </w:r>
      <w:hyperlink w:anchor="sub_3030" w:history="1">
        <w:r>
          <w:rPr>
            <w:rStyle w:val="a4"/>
          </w:rPr>
          <w:t>пунктом 3 статьи 30</w:t>
        </w:r>
      </w:hyperlink>
      <w:r>
        <w:t xml:space="preserve"> настоящего Кодекса.</w:t>
      </w:r>
    </w:p>
    <w:bookmarkEnd w:id="229"/>
    <w:p w:rsidR="00000000" w:rsidRDefault="00B73E98"/>
    <w:p w:rsidR="00000000" w:rsidRDefault="00B73E98">
      <w:pPr>
        <w:pStyle w:val="af9"/>
      </w:pPr>
      <w:bookmarkStart w:id="230" w:name="sub_37"/>
      <w:r>
        <w:rPr>
          <w:rStyle w:val="a3"/>
        </w:rPr>
        <w:t>Статья 37.</w:t>
      </w:r>
      <w:r>
        <w:t xml:space="preserve"> Распоряжение имуществом подопечного</w:t>
      </w:r>
    </w:p>
    <w:bookmarkEnd w:id="23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87" w:history="1">
        <w:r>
          <w:rPr>
            <w:rStyle w:val="a4"/>
          </w:rPr>
          <w:t>Энциклопедии</w:t>
        </w:r>
      </w:hyperlink>
      <w:r>
        <w:t xml:space="preserve"> и другие комментарии к статье 37 ГК РФ</w:t>
      </w:r>
    </w:p>
    <w:p w:rsidR="00000000" w:rsidRDefault="00B73E98">
      <w:pPr>
        <w:pStyle w:val="afe"/>
        <w:rPr>
          <w:color w:val="000000"/>
          <w:sz w:val="16"/>
          <w:szCs w:val="16"/>
        </w:rPr>
      </w:pPr>
      <w:bookmarkStart w:id="231" w:name="sub_3701"/>
      <w:r>
        <w:rPr>
          <w:color w:val="000000"/>
          <w:sz w:val="16"/>
          <w:szCs w:val="16"/>
        </w:rPr>
        <w:t>Информация об изменениях:</w:t>
      </w:r>
    </w:p>
    <w:bookmarkEnd w:id="231"/>
    <w:p w:rsidR="00000000" w:rsidRDefault="00B73E98">
      <w:pPr>
        <w:pStyle w:val="aff"/>
      </w:pPr>
      <w:r>
        <w:fldChar w:fldCharType="begin"/>
      </w:r>
      <w:r>
        <w:instrText>HYPERLINK "http://demo.garant.ru/document?id=70191432&amp;sub=1181"</w:instrText>
      </w:r>
      <w:r>
        <w:fldChar w:fldCharType="separate"/>
      </w:r>
      <w:r>
        <w:rPr>
          <w:rStyle w:val="a4"/>
        </w:rPr>
        <w:t>Федеральным законом</w:t>
      </w:r>
      <w:r>
        <w:fldChar w:fldCharType="end"/>
      </w:r>
      <w:r>
        <w:t xml:space="preserve"> от 30 декабря 20</w:t>
      </w:r>
      <w:r>
        <w:t xml:space="preserve">12 г. N 302-ФЗ пункт 1 статьи 37 настоящего Кодекса изложен в новой редакции, </w:t>
      </w:r>
      <w:hyperlink r:id="rId188" w:history="1">
        <w:r>
          <w:rPr>
            <w:rStyle w:val="a4"/>
          </w:rPr>
          <w:t>вступающей в силу</w:t>
        </w:r>
      </w:hyperlink>
      <w:r>
        <w:t xml:space="preserve"> со дня </w:t>
      </w:r>
      <w:hyperlink r:id="rId189" w:history="1">
        <w:r>
          <w:rPr>
            <w:rStyle w:val="a4"/>
          </w:rPr>
          <w:t>вступления в силу</w:t>
        </w:r>
      </w:hyperlink>
      <w:r>
        <w:t xml:space="preserve"> </w:t>
      </w:r>
      <w:hyperlink r:id="rId190" w:history="1">
        <w:r>
          <w:rPr>
            <w:rStyle w:val="a4"/>
          </w:rPr>
          <w:t>федерального закона</w:t>
        </w:r>
      </w:hyperlink>
      <w:r>
        <w:t>, вносящего изменения в настоящий Кодекс в части введения правил о номинальном счете</w:t>
      </w:r>
    </w:p>
    <w:p w:rsidR="00000000" w:rsidRDefault="00B73E98">
      <w:pPr>
        <w:pStyle w:val="aff"/>
      </w:pPr>
      <w:hyperlink r:id="rId191" w:history="1">
        <w:r>
          <w:rPr>
            <w:rStyle w:val="a4"/>
          </w:rPr>
          <w:t>См. текст пункта в предыдущей р</w:t>
        </w:r>
        <w:r>
          <w:rPr>
            <w:rStyle w:val="a4"/>
          </w:rPr>
          <w:t>едакции</w:t>
        </w:r>
      </w:hyperlink>
    </w:p>
    <w:p w:rsidR="00000000" w:rsidRDefault="00B73E98">
      <w:r>
        <w:t>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w:t>
      </w:r>
      <w:r>
        <w:t>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w:t>
      </w:r>
      <w:r>
        <w:t xml:space="preserve">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w:anchor="sub_86010" w:history="1">
        <w:r>
          <w:rPr>
            <w:rStyle w:val="a4"/>
          </w:rPr>
          <w:t>главой 45</w:t>
        </w:r>
      </w:hyperlink>
      <w:r>
        <w:t xml:space="preserve"> настоящего Кодекса, и расходуются опекуно</w:t>
      </w:r>
      <w:r>
        <w:t xml:space="preserve">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w:t>
      </w:r>
      <w:hyperlink r:id="rId192" w:history="1">
        <w:r>
          <w:rPr>
            <w:rStyle w:val="a4"/>
          </w:rPr>
          <w:t>Федеральным законом</w:t>
        </w:r>
      </w:hyperlink>
      <w:r>
        <w:t xml:space="preserve"> "Об опеке и попечительстве".</w:t>
      </w:r>
    </w:p>
    <w:p w:rsidR="00000000" w:rsidRDefault="00B73E98">
      <w:pPr>
        <w:pStyle w:val="afe"/>
        <w:rPr>
          <w:color w:val="000000"/>
          <w:sz w:val="16"/>
          <w:szCs w:val="16"/>
        </w:rPr>
      </w:pPr>
      <w:bookmarkStart w:id="232" w:name="sub_3702"/>
      <w:r>
        <w:rPr>
          <w:color w:val="000000"/>
          <w:sz w:val="16"/>
          <w:szCs w:val="16"/>
        </w:rPr>
        <w:t>Информация об изменениях:</w:t>
      </w:r>
    </w:p>
    <w:bookmarkEnd w:id="232"/>
    <w:p w:rsidR="00000000" w:rsidRDefault="00B73E98">
      <w:pPr>
        <w:pStyle w:val="aff"/>
      </w:pPr>
      <w:r>
        <w:fldChar w:fldCharType="begin"/>
      </w:r>
      <w:r>
        <w:instrText>HYPERLINK "http://demo.garant.ru/document?id=70191432&amp;sub=1182"</w:instrText>
      </w:r>
      <w:r>
        <w:fldChar w:fldCharType="separate"/>
      </w:r>
      <w:r>
        <w:rPr>
          <w:rStyle w:val="a4"/>
        </w:rPr>
        <w:t>Федеральным законом</w:t>
      </w:r>
      <w:r>
        <w:fldChar w:fldCharType="end"/>
      </w:r>
      <w:r>
        <w:t xml:space="preserve"> от 30 декабря 2012 г. N 302-ФЗ в пункт 2 статьи 37 настоящего </w:t>
      </w:r>
      <w:r>
        <w:t xml:space="preserve">Кодекса внесены изменения, </w:t>
      </w:r>
      <w:hyperlink r:id="rId193" w:history="1">
        <w:r>
          <w:rPr>
            <w:rStyle w:val="a4"/>
          </w:rPr>
          <w:t>вступающие в силу</w:t>
        </w:r>
      </w:hyperlink>
      <w:r>
        <w:t xml:space="preserve"> с 1 марта 2013 г.</w:t>
      </w:r>
    </w:p>
    <w:p w:rsidR="00000000" w:rsidRDefault="00B73E98">
      <w:pPr>
        <w:pStyle w:val="aff"/>
      </w:pPr>
      <w:hyperlink r:id="rId194" w:history="1">
        <w:r>
          <w:rPr>
            <w:rStyle w:val="a4"/>
          </w:rPr>
          <w:t>См. текст пункта в предыдущей редакции</w:t>
        </w:r>
      </w:hyperlink>
    </w:p>
    <w:p w:rsidR="00000000" w:rsidRDefault="00B73E98">
      <w:hyperlink r:id="rId195" w:history="1">
        <w:r>
          <w:rPr>
            <w:rStyle w:val="a4"/>
          </w:rPr>
          <w:t>2.</w:t>
        </w:r>
      </w:hyperlink>
      <w:r>
        <w:t xml:space="preserve">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w:t>
      </w:r>
      <w:r>
        <w:t>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000000" w:rsidRDefault="00B73E98">
      <w:pPr>
        <w:pStyle w:val="afe"/>
        <w:rPr>
          <w:color w:val="000000"/>
          <w:sz w:val="16"/>
          <w:szCs w:val="16"/>
        </w:rPr>
      </w:pPr>
      <w:r>
        <w:rPr>
          <w:color w:val="000000"/>
          <w:sz w:val="16"/>
          <w:szCs w:val="16"/>
        </w:rPr>
        <w:t>ГАРАНТ:</w:t>
      </w:r>
    </w:p>
    <w:p w:rsidR="00000000" w:rsidRDefault="00B73E98">
      <w:pPr>
        <w:pStyle w:val="afe"/>
      </w:pPr>
      <w:r>
        <w:t>В со</w:t>
      </w:r>
      <w:r>
        <w:t xml:space="preserve">ответствии с </w:t>
      </w:r>
      <w:hyperlink r:id="rId196" w:history="1">
        <w:r>
          <w:rPr>
            <w:rStyle w:val="a4"/>
          </w:rPr>
          <w:t>Федеральным законом</w:t>
        </w:r>
      </w:hyperlink>
      <w:r>
        <w:t xml:space="preserve"> от 21 июля 1997 г. N 122-ФЗ при наличии у органа по государственной регистрации сведений о признании граждан недееспособными или ограниченно дееспособными, а т</w:t>
      </w:r>
      <w:r>
        <w:t>акже сведений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родительского попечения</w:t>
      </w:r>
      <w:r>
        <w:t>, записи об этом вносятся в графу "Особые отметки" Единого государственного реестра прав</w:t>
      </w:r>
    </w:p>
    <w:p w:rsidR="00000000" w:rsidRDefault="00B73E98">
      <w:bookmarkStart w:id="233" w:name="sub_370022"/>
      <w:r>
        <w:t xml:space="preserve">Порядок управления имуществом подопечного определяется </w:t>
      </w:r>
      <w:hyperlink r:id="rId197" w:history="1">
        <w:r>
          <w:rPr>
            <w:rStyle w:val="a4"/>
          </w:rPr>
          <w:t>Федеральным законом</w:t>
        </w:r>
      </w:hyperlink>
      <w:r>
        <w:t xml:space="preserve"> "Об опеке и попечите</w:t>
      </w:r>
      <w:r>
        <w:t>льстве".</w:t>
      </w:r>
    </w:p>
    <w:p w:rsidR="00000000" w:rsidRDefault="00B73E98">
      <w:bookmarkStart w:id="234" w:name="sub_3703"/>
      <w:bookmarkEnd w:id="233"/>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w:t>
      </w:r>
      <w:r>
        <w:t xml:space="preserve"> заключении сделок или ведении судебных дел между подопечным и супругом опекуна или попечителя и их близкими родственниками.</w:t>
      </w:r>
    </w:p>
    <w:p w:rsidR="00000000" w:rsidRDefault="00B73E98">
      <w:pPr>
        <w:pStyle w:val="afe"/>
        <w:rPr>
          <w:color w:val="000000"/>
          <w:sz w:val="16"/>
          <w:szCs w:val="16"/>
        </w:rPr>
      </w:pPr>
      <w:bookmarkStart w:id="235" w:name="sub_3704"/>
      <w:bookmarkEnd w:id="234"/>
      <w:r>
        <w:rPr>
          <w:color w:val="000000"/>
          <w:sz w:val="16"/>
          <w:szCs w:val="16"/>
        </w:rPr>
        <w:t>Информация об изменениях:</w:t>
      </w:r>
    </w:p>
    <w:bookmarkEnd w:id="235"/>
    <w:p w:rsidR="00000000" w:rsidRDefault="00B73E98">
      <w:pPr>
        <w:pStyle w:val="aff"/>
      </w:pPr>
      <w:r>
        <w:fldChar w:fldCharType="begin"/>
      </w:r>
      <w:r>
        <w:instrText>HYPERLINK "http://demo.garant.ru/document?id=70191432&amp;sub=1183"</w:instrText>
      </w:r>
      <w:r>
        <w:fldChar w:fldCharType="separate"/>
      </w:r>
      <w:r>
        <w:rPr>
          <w:rStyle w:val="a4"/>
        </w:rPr>
        <w:t>Федеральным законо</w:t>
      </w:r>
      <w:r>
        <w:rPr>
          <w:rStyle w:val="a4"/>
        </w:rPr>
        <w:t>м</w:t>
      </w:r>
      <w:r>
        <w:fldChar w:fldCharType="end"/>
      </w:r>
      <w:r>
        <w:t xml:space="preserve"> от 30 декабря 2012 г. N 302-ФЗ статья 37 настоящего Кодекса дополнена пунктом 4, </w:t>
      </w:r>
      <w:hyperlink r:id="rId198" w:history="1">
        <w:r>
          <w:rPr>
            <w:rStyle w:val="a4"/>
          </w:rPr>
          <w:t>вступающим в силу</w:t>
        </w:r>
      </w:hyperlink>
      <w:r>
        <w:t xml:space="preserve"> по истечении двух лет после дня </w:t>
      </w:r>
      <w:hyperlink r:id="rId199" w:history="1">
        <w:r>
          <w:rPr>
            <w:rStyle w:val="a4"/>
          </w:rPr>
          <w:t>вступления в силу</w:t>
        </w:r>
      </w:hyperlink>
      <w:r>
        <w:t xml:space="preserve"> названного Федерального закона</w:t>
      </w:r>
    </w:p>
    <w:p w:rsidR="00000000" w:rsidRDefault="00B73E98">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w:t>
      </w:r>
      <w:r>
        <w:t>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000000" w:rsidRDefault="00B73E98"/>
    <w:p w:rsidR="00000000" w:rsidRDefault="00B73E98">
      <w:pPr>
        <w:pStyle w:val="af9"/>
      </w:pPr>
      <w:bookmarkStart w:id="236" w:name="sub_38"/>
      <w:r>
        <w:rPr>
          <w:rStyle w:val="a3"/>
        </w:rPr>
        <w:t>Статья 38.</w:t>
      </w:r>
      <w:r>
        <w:t xml:space="preserve"> Доверительное управление имуществом подопечного</w:t>
      </w:r>
    </w:p>
    <w:bookmarkEnd w:id="23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00" w:history="1">
        <w:r>
          <w:rPr>
            <w:rStyle w:val="a4"/>
          </w:rPr>
          <w:t>Энциклопедии</w:t>
        </w:r>
      </w:hyperlink>
      <w:r>
        <w:t xml:space="preserve"> и другие комментарии к статье 38 ГК РФ</w:t>
      </w:r>
    </w:p>
    <w:p w:rsidR="00000000" w:rsidRDefault="00B73E98">
      <w:bookmarkStart w:id="237" w:name="sub_3801"/>
      <w:r>
        <w:t>1. При необходимости постоянного управления недвижимым и ценным движимым имуществом подопечного орган опеки и попечительства заключает с управляющим,</w:t>
      </w:r>
      <w:r>
        <w:t xml:space="preserve"> определенным этим органом, договор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000000" w:rsidRDefault="00B73E98">
      <w:bookmarkStart w:id="238" w:name="sub_38012"/>
      <w:bookmarkEnd w:id="237"/>
      <w:r>
        <w:t>При осущ</w:t>
      </w:r>
      <w:r>
        <w:t xml:space="preserve">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sub_3702" w:history="1">
        <w:r>
          <w:rPr>
            <w:rStyle w:val="a4"/>
          </w:rPr>
          <w:t>пунктами 2</w:t>
        </w:r>
      </w:hyperlink>
      <w:r>
        <w:t xml:space="preserve"> и </w:t>
      </w:r>
      <w:hyperlink w:anchor="sub_3703" w:history="1">
        <w:r>
          <w:rPr>
            <w:rStyle w:val="a4"/>
          </w:rPr>
          <w:t>3 статьи 37</w:t>
        </w:r>
      </w:hyperlink>
      <w:r>
        <w:t xml:space="preserve"> настоящего Кодекса.</w:t>
      </w:r>
    </w:p>
    <w:p w:rsidR="00000000" w:rsidRDefault="00B73E98">
      <w:bookmarkStart w:id="239" w:name="sub_38002"/>
      <w:bookmarkEnd w:id="238"/>
      <w:r>
        <w:t>2. Доверительное управление имуществом подопечного прекращается по основаниям, предусмотренным законом для прекращения договора о доверительном управлении имуществом, а также в случаях прекращения опеки и попечительства.</w:t>
      </w:r>
    </w:p>
    <w:bookmarkEnd w:id="239"/>
    <w:p w:rsidR="00000000" w:rsidRDefault="00B73E98"/>
    <w:p w:rsidR="00000000" w:rsidRDefault="00B73E98">
      <w:pPr>
        <w:pStyle w:val="af9"/>
      </w:pPr>
      <w:bookmarkStart w:id="240" w:name="sub_39"/>
      <w:r>
        <w:rPr>
          <w:rStyle w:val="a3"/>
        </w:rPr>
        <w:t>Статья 39.</w:t>
      </w:r>
      <w:r>
        <w:t xml:space="preserve"> Освобождение и отстранение опекунов и попечителей от исполнения ими своих обязанностей</w:t>
      </w:r>
    </w:p>
    <w:bookmarkEnd w:id="24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01" w:history="1">
        <w:r>
          <w:rPr>
            <w:rStyle w:val="a4"/>
          </w:rPr>
          <w:t>Энциклопедии</w:t>
        </w:r>
      </w:hyperlink>
      <w:r>
        <w:t xml:space="preserve"> и другие комментарии к статье 39 ГК РФ</w:t>
      </w:r>
    </w:p>
    <w:p w:rsidR="00000000" w:rsidRDefault="00B73E98">
      <w:pPr>
        <w:pStyle w:val="afe"/>
        <w:rPr>
          <w:color w:val="000000"/>
          <w:sz w:val="16"/>
          <w:szCs w:val="16"/>
        </w:rPr>
      </w:pPr>
      <w:bookmarkStart w:id="241" w:name="sub_3901"/>
      <w:r>
        <w:rPr>
          <w:color w:val="000000"/>
          <w:sz w:val="16"/>
          <w:szCs w:val="16"/>
        </w:rPr>
        <w:t>Информация об изменениях:</w:t>
      </w:r>
    </w:p>
    <w:bookmarkEnd w:id="241"/>
    <w:p w:rsidR="00000000" w:rsidRDefault="00B73E98">
      <w:pPr>
        <w:pStyle w:val="aff"/>
      </w:pPr>
      <w:r>
        <w:fldChar w:fldCharType="begin"/>
      </w:r>
      <w:r>
        <w:instrText>HYPERLINK "http://demo.garant.ru/document?id=12060033&amp;sub=161"</w:instrText>
      </w:r>
      <w:r>
        <w:fldChar w:fldCharType="separate"/>
      </w:r>
      <w:r>
        <w:rPr>
          <w:rStyle w:val="a4"/>
        </w:rPr>
        <w:t>Федеральным законом</w:t>
      </w:r>
      <w:r>
        <w:fldChar w:fldCharType="end"/>
      </w:r>
      <w:r>
        <w:t xml:space="preserve"> от 24 апреля 2008 г. N 49-ФЗ в пункт 1 статьи 39 настоящего Кодекса внесены изменения, </w:t>
      </w:r>
      <w:hyperlink r:id="rId202" w:history="1">
        <w:r>
          <w:rPr>
            <w:rStyle w:val="a4"/>
          </w:rPr>
          <w:t>вступающие в сил</w:t>
        </w:r>
        <w:r>
          <w:rPr>
            <w:rStyle w:val="a4"/>
          </w:rPr>
          <w:t>у</w:t>
        </w:r>
      </w:hyperlink>
      <w:r>
        <w:t xml:space="preserve"> с 1 сентября 2008 г.</w:t>
      </w:r>
    </w:p>
    <w:p w:rsidR="00000000" w:rsidRDefault="00B73E98">
      <w:pPr>
        <w:pStyle w:val="aff"/>
      </w:pPr>
      <w:hyperlink r:id="rId203" w:history="1">
        <w:r>
          <w:rPr>
            <w:rStyle w:val="a4"/>
          </w:rPr>
          <w:t>См. текст пункта в предыдущей редакции</w:t>
        </w:r>
      </w:hyperlink>
    </w:p>
    <w:p w:rsidR="00000000" w:rsidRDefault="00B73E98">
      <w:pPr>
        <w:pStyle w:val="aff"/>
      </w:pPr>
    </w:p>
    <w:p w:rsidR="00000000" w:rsidRDefault="00B73E98">
      <w:r>
        <w:t xml:space="preserve">1. Орган опеки и попечительства освобождает опекуна или попечителя от исполнения им своих обязанностей в случаях возвращения </w:t>
      </w:r>
      <w:r>
        <w:t>несовершеннолетнего его родителям или его усыновления.</w:t>
      </w:r>
    </w:p>
    <w:p w:rsidR="00000000" w:rsidRDefault="00B73E98">
      <w:bookmarkStart w:id="242" w:name="sub_39012"/>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w:t>
      </w:r>
      <w:r>
        <w:t>ей-сирот и детей, оставшихся без попечения родителей, орган опеки и попечительства освобождает ранее назначенных опекуна или попечителя от исполнения ими своих обязанностей, если это не противоречит интересам подопечного.</w:t>
      </w:r>
    </w:p>
    <w:bookmarkEnd w:id="242"/>
    <w:p w:rsidR="00000000" w:rsidRDefault="00B73E98"/>
    <w:p w:rsidR="00000000" w:rsidRDefault="00B73E98">
      <w:pPr>
        <w:pStyle w:val="afe"/>
        <w:rPr>
          <w:color w:val="000000"/>
          <w:sz w:val="16"/>
          <w:szCs w:val="16"/>
        </w:rPr>
      </w:pPr>
      <w:bookmarkStart w:id="243" w:name="sub_3902"/>
      <w:r>
        <w:rPr>
          <w:color w:val="000000"/>
          <w:sz w:val="16"/>
          <w:szCs w:val="16"/>
        </w:rPr>
        <w:t>Информация об из</w:t>
      </w:r>
      <w:r>
        <w:rPr>
          <w:color w:val="000000"/>
          <w:sz w:val="16"/>
          <w:szCs w:val="16"/>
        </w:rPr>
        <w:t>менениях:</w:t>
      </w:r>
    </w:p>
    <w:bookmarkEnd w:id="243"/>
    <w:p w:rsidR="00000000" w:rsidRDefault="00B73E98">
      <w:pPr>
        <w:pStyle w:val="aff"/>
      </w:pPr>
      <w:r>
        <w:fldChar w:fldCharType="begin"/>
      </w:r>
      <w:r>
        <w:instrText>HYPERLINK "http://demo.garant.ru/document?id=12060033&amp;sub=162"</w:instrText>
      </w:r>
      <w:r>
        <w:fldChar w:fldCharType="separate"/>
      </w:r>
      <w:r>
        <w:rPr>
          <w:rStyle w:val="a4"/>
        </w:rPr>
        <w:t>Федеральным законом</w:t>
      </w:r>
      <w:r>
        <w:fldChar w:fldCharType="end"/>
      </w:r>
      <w:r>
        <w:t xml:space="preserve"> от 24 апреля 2008 г. N 49-ФЗ пункт 2 статьи 39 настоящего Кодекса изложен в новой редакции, </w:t>
      </w:r>
      <w:hyperlink r:id="rId204" w:history="1">
        <w:r>
          <w:rPr>
            <w:rStyle w:val="a4"/>
          </w:rPr>
          <w:t>вступающей в силу</w:t>
        </w:r>
      </w:hyperlink>
      <w:r>
        <w:t xml:space="preserve"> с 1 сентября 2008 г.</w:t>
      </w:r>
    </w:p>
    <w:p w:rsidR="00000000" w:rsidRDefault="00B73E98">
      <w:pPr>
        <w:pStyle w:val="aff"/>
      </w:pPr>
      <w:hyperlink r:id="rId205" w:history="1">
        <w:r>
          <w:rPr>
            <w:rStyle w:val="a4"/>
          </w:rPr>
          <w:t>См. текст пункта в предыдущей редакции</w:t>
        </w:r>
      </w:hyperlink>
    </w:p>
    <w:p w:rsidR="00000000" w:rsidRDefault="00B73E98">
      <w:pPr>
        <w:pStyle w:val="aff"/>
      </w:pPr>
    </w:p>
    <w:p w:rsidR="00000000" w:rsidRDefault="00B73E98">
      <w:r>
        <w:t>2. Опекун, попечитель могут быть освобождены от исполнения своих обязанностей по их просьбе.</w:t>
      </w:r>
    </w:p>
    <w:p w:rsidR="00000000" w:rsidRDefault="00B73E98">
      <w:bookmarkStart w:id="244" w:name="sub_39022"/>
      <w:r>
        <w:t xml:space="preserve">Опекун </w:t>
      </w:r>
      <w:r>
        <w:t>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000000" w:rsidRDefault="00B73E98">
      <w:bookmarkStart w:id="245" w:name="sub_3903"/>
      <w:bookmarkEnd w:id="244"/>
      <w:r>
        <w:t>3</w:t>
      </w:r>
      <w:r>
        <w:t>.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w:t>
      </w:r>
      <w:r>
        <w:t>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bookmarkEnd w:id="245"/>
    <w:p w:rsidR="00000000" w:rsidRDefault="00B73E98"/>
    <w:p w:rsidR="00000000" w:rsidRDefault="00B73E98">
      <w:pPr>
        <w:pStyle w:val="af9"/>
      </w:pPr>
      <w:bookmarkStart w:id="246" w:name="sub_40"/>
      <w:r>
        <w:rPr>
          <w:rStyle w:val="a3"/>
        </w:rPr>
        <w:t>Статья 40.</w:t>
      </w:r>
      <w:r>
        <w:t xml:space="preserve"> Прекращение опеки и попечительства</w:t>
      </w:r>
    </w:p>
    <w:bookmarkEnd w:id="246"/>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40 ГК РФ</w:t>
      </w:r>
    </w:p>
    <w:p w:rsidR="00000000" w:rsidRDefault="00B73E98">
      <w:bookmarkStart w:id="247" w:name="sub_40010"/>
      <w: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w:t>
      </w:r>
      <w:r>
        <w:t>ителя или органа опеки и попечительства.</w:t>
      </w:r>
    </w:p>
    <w:p w:rsidR="00000000" w:rsidRDefault="00B73E98">
      <w:bookmarkStart w:id="248" w:name="sub_4002"/>
      <w:bookmarkEnd w:id="247"/>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w:t>
      </w:r>
      <w:r>
        <w:t>шения об этом.</w:t>
      </w:r>
    </w:p>
    <w:p w:rsidR="00000000" w:rsidRDefault="00B73E98">
      <w:bookmarkStart w:id="249" w:name="sub_4003"/>
      <w:bookmarkEnd w:id="248"/>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w:t>
      </w:r>
      <w:r>
        <w:t>и до достижения совершеннолетия (</w:t>
      </w:r>
      <w:hyperlink w:anchor="sub_210002" w:history="1">
        <w:r>
          <w:rPr>
            <w:rStyle w:val="a4"/>
          </w:rPr>
          <w:t>пункт 2 статьи 21</w:t>
        </w:r>
      </w:hyperlink>
      <w:r>
        <w:t xml:space="preserve"> и </w:t>
      </w:r>
      <w:hyperlink w:anchor="sub_27" w:history="1">
        <w:r>
          <w:rPr>
            <w:rStyle w:val="a4"/>
          </w:rPr>
          <w:t>статья 27</w:t>
        </w:r>
      </w:hyperlink>
      <w:r>
        <w:t>).</w:t>
      </w:r>
    </w:p>
    <w:bookmarkEnd w:id="249"/>
    <w:p w:rsidR="00000000" w:rsidRDefault="00B73E98"/>
    <w:p w:rsidR="00000000" w:rsidRDefault="00B73E98">
      <w:pPr>
        <w:pStyle w:val="afe"/>
        <w:rPr>
          <w:color w:val="000000"/>
          <w:sz w:val="16"/>
          <w:szCs w:val="16"/>
        </w:rPr>
      </w:pPr>
      <w:bookmarkStart w:id="250" w:name="sub_41"/>
      <w:r>
        <w:rPr>
          <w:color w:val="000000"/>
          <w:sz w:val="16"/>
          <w:szCs w:val="16"/>
        </w:rPr>
        <w:t>Информация об изменениях:</w:t>
      </w:r>
    </w:p>
    <w:bookmarkEnd w:id="250"/>
    <w:p w:rsidR="00000000" w:rsidRDefault="00B73E98">
      <w:pPr>
        <w:pStyle w:val="aff"/>
      </w:pPr>
      <w:r>
        <w:fldChar w:fldCharType="begin"/>
      </w:r>
      <w:r>
        <w:instrText>HYPERLINK "http://demo.garant.ru/document?id=12060033&amp;sub=17"</w:instrText>
      </w:r>
      <w:r>
        <w:fldChar w:fldCharType="separate"/>
      </w:r>
      <w:r>
        <w:rPr>
          <w:rStyle w:val="a4"/>
        </w:rPr>
        <w:t>Федеральным законом</w:t>
      </w:r>
      <w:r>
        <w:fldChar w:fldCharType="end"/>
      </w:r>
      <w:r>
        <w:t xml:space="preserve"> от 24 ап</w:t>
      </w:r>
      <w:r>
        <w:t xml:space="preserve">реля 2008 г. N 49-ФЗ статья 41 настоящего Кодекса изложена в новой редакции, </w:t>
      </w:r>
      <w:hyperlink r:id="rId206" w:history="1">
        <w:r>
          <w:rPr>
            <w:rStyle w:val="a4"/>
          </w:rPr>
          <w:t>вступающей в силу</w:t>
        </w:r>
      </w:hyperlink>
      <w:r>
        <w:t xml:space="preserve"> с 1 сентября 2008 г.</w:t>
      </w:r>
    </w:p>
    <w:p w:rsidR="00000000" w:rsidRDefault="00B73E98">
      <w:pPr>
        <w:pStyle w:val="aff"/>
      </w:pPr>
      <w:hyperlink r:id="rId207"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41.</w:t>
      </w:r>
      <w:r>
        <w:t xml:space="preserve"> Патронаж над совершеннолетними дееспособными гражданами</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08" w:history="1">
        <w:r>
          <w:rPr>
            <w:rStyle w:val="a4"/>
          </w:rPr>
          <w:t>Энциклопедии</w:t>
        </w:r>
      </w:hyperlink>
      <w:r>
        <w:t xml:space="preserve"> и другие комментарии к статье 41 ГК РФ</w:t>
      </w:r>
    </w:p>
    <w:p w:rsidR="00000000" w:rsidRDefault="00B73E98">
      <w:bookmarkStart w:id="251" w:name="sub_4101"/>
      <w:r>
        <w:t>1. Над сове</w:t>
      </w:r>
      <w:r>
        <w:t>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000000" w:rsidRDefault="00B73E98">
      <w:bookmarkStart w:id="252" w:name="sub_4102"/>
      <w:bookmarkEnd w:id="251"/>
      <w:r>
        <w:t>2. В течение месяца со дня выявления совершенно</w:t>
      </w:r>
      <w:r>
        <w:t xml:space="preserve">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w:t>
      </w:r>
      <w:r>
        <w:t>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w:t>
      </w:r>
      <w:r>
        <w:t>, не может быть назначен помощником такого гражданина.</w:t>
      </w:r>
    </w:p>
    <w:p w:rsidR="00000000" w:rsidRDefault="00B73E98">
      <w:bookmarkStart w:id="253" w:name="sub_4103"/>
      <w:bookmarkEnd w:id="252"/>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поручения, </w:t>
      </w:r>
      <w:r>
        <w:t>договора доверительного управления имуществом или иного договора.</w:t>
      </w:r>
    </w:p>
    <w:p w:rsidR="00000000" w:rsidRDefault="00B73E98">
      <w:bookmarkStart w:id="254" w:name="sub_4104"/>
      <w:bookmarkEnd w:id="253"/>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w:t>
      </w:r>
      <w:r>
        <w:t>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000000" w:rsidRDefault="00B73E98">
      <w:bookmarkStart w:id="255" w:name="sub_4105"/>
      <w:bookmarkEnd w:id="254"/>
      <w:r>
        <w:t>5. Патронаж над совершенно</w:t>
      </w:r>
      <w:r>
        <w:t xml:space="preserve">летним дееспособным гражданином, установленный в соответствии с </w:t>
      </w:r>
      <w:hyperlink w:anchor="sub_4101" w:history="1">
        <w:r>
          <w:rPr>
            <w:rStyle w:val="a4"/>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w:t>
      </w:r>
      <w:r>
        <w:t>едусмотренным законом или договором.</w:t>
      </w:r>
    </w:p>
    <w:bookmarkEnd w:id="255"/>
    <w:p w:rsidR="00000000" w:rsidRDefault="00B73E98"/>
    <w:p w:rsidR="00000000" w:rsidRDefault="00B73E98">
      <w:pPr>
        <w:pStyle w:val="af9"/>
      </w:pPr>
      <w:bookmarkStart w:id="256" w:name="sub_42"/>
      <w:r>
        <w:rPr>
          <w:rStyle w:val="a3"/>
        </w:rPr>
        <w:t>Статья 42.</w:t>
      </w:r>
      <w:r>
        <w:t xml:space="preserve"> Признание гражданина безвестно отсутствующим</w:t>
      </w:r>
    </w:p>
    <w:bookmarkEnd w:id="25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09" w:history="1">
        <w:r>
          <w:rPr>
            <w:rStyle w:val="a4"/>
          </w:rPr>
          <w:t>Энциклопедии</w:t>
        </w:r>
      </w:hyperlink>
      <w:r>
        <w:t xml:space="preserve"> и другие комментарии к статье 42 ГК РФ</w:t>
      </w:r>
    </w:p>
    <w:p w:rsidR="00000000" w:rsidRDefault="00B73E98">
      <w:bookmarkStart w:id="257" w:name="sub_42001"/>
      <w:r>
        <w:t>Гражда</w:t>
      </w:r>
      <w:r>
        <w:t xml:space="preserve">нин может быть по заявлению заинтересованных лиц </w:t>
      </w:r>
      <w:hyperlink r:id="rId210" w:history="1">
        <w:r>
          <w:rPr>
            <w:rStyle w:val="a4"/>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000000" w:rsidRDefault="00B73E98">
      <w:bookmarkStart w:id="258" w:name="sub_42012"/>
      <w:bookmarkEnd w:id="257"/>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w:t>
      </w:r>
      <w:r>
        <w:t>ри невозможности установить этот месяц - первое января следующего года.</w:t>
      </w:r>
    </w:p>
    <w:bookmarkEnd w:id="25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11" w:history="1">
        <w:r>
          <w:rPr>
            <w:rStyle w:val="a4"/>
          </w:rPr>
          <w:t>схему</w:t>
        </w:r>
      </w:hyperlink>
      <w:r>
        <w:t xml:space="preserve"> "Признание гражданина безвестно отсутствующим"</w:t>
      </w:r>
    </w:p>
    <w:p w:rsidR="00000000" w:rsidRDefault="00B73E98">
      <w:pPr>
        <w:pStyle w:val="afe"/>
      </w:pPr>
    </w:p>
    <w:p w:rsidR="00000000" w:rsidRDefault="00B73E98">
      <w:pPr>
        <w:pStyle w:val="af9"/>
      </w:pPr>
      <w:bookmarkStart w:id="259" w:name="sub_43"/>
      <w:r>
        <w:rPr>
          <w:rStyle w:val="a3"/>
        </w:rPr>
        <w:t>Статья 43.</w:t>
      </w:r>
      <w:r>
        <w:t xml:space="preserve"> Последствия признания граждани</w:t>
      </w:r>
      <w:r>
        <w:t>на безвестно отсутствующим</w:t>
      </w:r>
    </w:p>
    <w:bookmarkEnd w:id="25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12" w:history="1">
        <w:r>
          <w:rPr>
            <w:rStyle w:val="a4"/>
          </w:rPr>
          <w:t>Энциклопедии</w:t>
        </w:r>
      </w:hyperlink>
      <w:r>
        <w:t xml:space="preserve"> и другие комментарии к статье 43 ГК РФ</w:t>
      </w:r>
    </w:p>
    <w:p w:rsidR="00000000" w:rsidRDefault="00B73E98">
      <w:bookmarkStart w:id="260" w:name="sub_4301"/>
      <w:r>
        <w:t>1. Имущество гражданина, признанного безвестно отсутствующим, при необходимости постоянн</w:t>
      </w:r>
      <w:r>
        <w:t>ого управления им передается на основании решения суда лицу, которое определяется органом опеки и попечительства и действует на основании договора о доверительном управлении, заключаемого с этим органом.</w:t>
      </w:r>
    </w:p>
    <w:p w:rsidR="00000000" w:rsidRDefault="00B73E98">
      <w:bookmarkStart w:id="261" w:name="sub_43012"/>
      <w:bookmarkEnd w:id="260"/>
      <w:r>
        <w:t>Из этого имущества выдается содержа</w:t>
      </w:r>
      <w:r>
        <w:t>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000000" w:rsidRDefault="00B73E98">
      <w:bookmarkStart w:id="262" w:name="sub_4302"/>
      <w:bookmarkEnd w:id="261"/>
      <w:r>
        <w:t>2. Орган опеки и попечительства может и до истечения года со дня получения сведений о месте преб</w:t>
      </w:r>
      <w:r>
        <w:t>ывания отсутствующего гражданина назначить управляющего его имуществом.</w:t>
      </w:r>
    </w:p>
    <w:p w:rsidR="00000000" w:rsidRDefault="00B73E98">
      <w:bookmarkStart w:id="263" w:name="sub_4303"/>
      <w:bookmarkEnd w:id="262"/>
      <w:r>
        <w:t>3. Последствия признания лица безвестно отсутствующим, не предусмотренные настоящей статьей, определяются законом.</w:t>
      </w:r>
    </w:p>
    <w:bookmarkEnd w:id="263"/>
    <w:p w:rsidR="00000000" w:rsidRDefault="00B73E98"/>
    <w:p w:rsidR="00000000" w:rsidRDefault="00B73E98">
      <w:pPr>
        <w:pStyle w:val="af9"/>
      </w:pPr>
      <w:bookmarkStart w:id="264" w:name="sub_44"/>
      <w:r>
        <w:rPr>
          <w:rStyle w:val="a3"/>
        </w:rPr>
        <w:t>Статья 44.</w:t>
      </w:r>
      <w:r>
        <w:t xml:space="preserve"> Отмена решения о признании </w:t>
      </w:r>
      <w:r>
        <w:t>гражданина безвестно отсутствующим</w:t>
      </w:r>
    </w:p>
    <w:bookmarkEnd w:id="26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13" w:history="1">
        <w:r>
          <w:rPr>
            <w:rStyle w:val="a4"/>
          </w:rPr>
          <w:t>Энциклопедии</w:t>
        </w:r>
      </w:hyperlink>
      <w:r>
        <w:t xml:space="preserve"> и другие комментарии к статье 44 ГК РФ</w:t>
      </w:r>
    </w:p>
    <w:p w:rsidR="00000000" w:rsidRDefault="00B73E98">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000000" w:rsidRDefault="00B73E98"/>
    <w:p w:rsidR="00000000" w:rsidRDefault="00B73E98">
      <w:pPr>
        <w:pStyle w:val="af9"/>
      </w:pPr>
      <w:bookmarkStart w:id="265" w:name="sub_45"/>
      <w:r>
        <w:rPr>
          <w:rStyle w:val="a3"/>
        </w:rPr>
        <w:t>Статья 45.</w:t>
      </w:r>
      <w:r>
        <w:t xml:space="preserve"> Объ</w:t>
      </w:r>
      <w:r>
        <w:t>явление гражданина умершим</w:t>
      </w:r>
    </w:p>
    <w:bookmarkEnd w:id="26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14" w:history="1">
        <w:r>
          <w:rPr>
            <w:rStyle w:val="a4"/>
          </w:rPr>
          <w:t>Энциклопедии</w:t>
        </w:r>
      </w:hyperlink>
      <w:r>
        <w:t xml:space="preserve"> и другие комментарии к статье 45 ГК РФ</w:t>
      </w:r>
    </w:p>
    <w:p w:rsidR="00000000" w:rsidRDefault="00B73E98">
      <w:bookmarkStart w:id="266" w:name="sub_45001"/>
      <w:r>
        <w:t xml:space="preserve">1. Гражданин может быть </w:t>
      </w:r>
      <w:hyperlink r:id="rId215" w:history="1">
        <w:r>
          <w:rPr>
            <w:rStyle w:val="a4"/>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w:t>
      </w:r>
      <w:r>
        <w:t>ая, - в течение шести месяцев.</w:t>
      </w:r>
    </w:p>
    <w:p w:rsidR="00000000" w:rsidRDefault="00B73E98">
      <w:bookmarkStart w:id="267" w:name="sub_45002"/>
      <w:bookmarkEnd w:id="266"/>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000000" w:rsidRDefault="00B73E98">
      <w:pPr>
        <w:pStyle w:val="afe"/>
        <w:rPr>
          <w:color w:val="000000"/>
          <w:sz w:val="16"/>
          <w:szCs w:val="16"/>
        </w:rPr>
      </w:pPr>
      <w:bookmarkStart w:id="268" w:name="sub_4503"/>
      <w:bookmarkEnd w:id="267"/>
      <w:r>
        <w:rPr>
          <w:color w:val="000000"/>
          <w:sz w:val="16"/>
          <w:szCs w:val="16"/>
        </w:rPr>
        <w:t>Информация об изменениях:</w:t>
      </w:r>
    </w:p>
    <w:bookmarkEnd w:id="268"/>
    <w:p w:rsidR="00000000" w:rsidRDefault="00B73E98">
      <w:pPr>
        <w:pStyle w:val="aff"/>
      </w:pPr>
      <w:r>
        <w:fldChar w:fldCharType="begin"/>
      </w:r>
      <w:r>
        <w:instrText>HYPERLINK "http://demo.garant.ru/document?id=71263026&amp;sub=1"</w:instrText>
      </w:r>
      <w:r>
        <w:fldChar w:fldCharType="separate"/>
      </w:r>
      <w:r>
        <w:rPr>
          <w:rStyle w:val="a4"/>
        </w:rPr>
        <w:t>Федеральным законом</w:t>
      </w:r>
      <w:r>
        <w:fldChar w:fldCharType="end"/>
      </w:r>
      <w:r>
        <w:t xml:space="preserve"> от 30 марта 2016 г. N 79-ФЗ в пункт 3 статьи 45 настоящего Кодекса внесены изменения, </w:t>
      </w:r>
      <w:hyperlink r:id="rId216" w:history="1">
        <w:r>
          <w:rPr>
            <w:rStyle w:val="a4"/>
          </w:rPr>
          <w:t>вступающие в силу</w:t>
        </w:r>
      </w:hyperlink>
      <w:r>
        <w:t xml:space="preserve"> с 1 сентября 2016 г.</w:t>
      </w:r>
    </w:p>
    <w:p w:rsidR="00000000" w:rsidRDefault="00B73E98">
      <w:pPr>
        <w:pStyle w:val="aff"/>
      </w:pPr>
      <w:hyperlink r:id="rId217" w:history="1">
        <w:r>
          <w:rPr>
            <w:rStyle w:val="a4"/>
          </w:rPr>
          <w:t>См. текст пункта в будущей редакции</w:t>
        </w:r>
      </w:hyperlink>
    </w:p>
    <w:p w:rsidR="00000000" w:rsidRDefault="00B73E98">
      <w:r>
        <w:t>3. Днем смерти гражданина, объявленного умершим, считается день вступления в законную силу решения су</w:t>
      </w:r>
      <w:r>
        <w:t>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w:t>
      </w:r>
      <w:r>
        <w:t>нина день его предполагаемой гибели.</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18" w:history="1">
        <w:r>
          <w:rPr>
            <w:rStyle w:val="a4"/>
          </w:rPr>
          <w:t>схему</w:t>
        </w:r>
      </w:hyperlink>
      <w:r>
        <w:t xml:space="preserve"> "Объявление гражданина умершим"</w:t>
      </w:r>
    </w:p>
    <w:p w:rsidR="00000000" w:rsidRDefault="00B73E98">
      <w:pPr>
        <w:pStyle w:val="afe"/>
      </w:pPr>
    </w:p>
    <w:p w:rsidR="00000000" w:rsidRDefault="00B73E98">
      <w:pPr>
        <w:pStyle w:val="af9"/>
      </w:pPr>
      <w:bookmarkStart w:id="269" w:name="sub_46"/>
      <w:r>
        <w:rPr>
          <w:rStyle w:val="a3"/>
        </w:rPr>
        <w:t>Статья 46.</w:t>
      </w:r>
      <w:r>
        <w:t xml:space="preserve"> Последствия явки гражданина, объявленного умершим</w:t>
      </w:r>
    </w:p>
    <w:bookmarkEnd w:id="26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19" w:history="1">
        <w:r>
          <w:rPr>
            <w:rStyle w:val="a4"/>
          </w:rPr>
          <w:t>Энциклопедии</w:t>
        </w:r>
      </w:hyperlink>
      <w:r>
        <w:t xml:space="preserve"> и другие комментарии к статье 46 ГК РФ</w:t>
      </w:r>
    </w:p>
    <w:p w:rsidR="00000000" w:rsidRDefault="00B73E98">
      <w:bookmarkStart w:id="270" w:name="sub_4601"/>
      <w:r>
        <w:t>1. В случае явки или обнаружения места пребывания гражданина, объявленного умершим, суд отменяет решение об объявлении его умершим.</w:t>
      </w:r>
    </w:p>
    <w:bookmarkEnd w:id="270"/>
    <w:p w:rsidR="00000000" w:rsidRDefault="00B73E98">
      <w:pPr>
        <w:pStyle w:val="afe"/>
        <w:rPr>
          <w:color w:val="000000"/>
          <w:sz w:val="16"/>
          <w:szCs w:val="16"/>
        </w:rPr>
      </w:pPr>
      <w:r>
        <w:rPr>
          <w:color w:val="000000"/>
          <w:sz w:val="16"/>
          <w:szCs w:val="16"/>
        </w:rPr>
        <w:t>ГАРАНТ:</w:t>
      </w:r>
    </w:p>
    <w:p w:rsidR="00000000" w:rsidRDefault="00B73E98">
      <w:pPr>
        <w:pStyle w:val="afe"/>
      </w:pPr>
      <w:r>
        <w:t>О посл</w:t>
      </w:r>
      <w:r>
        <w:t xml:space="preserve">едствиях явки или обнаружения места пребывания гражданина, объявленного умершим, см. также </w:t>
      </w:r>
      <w:hyperlink r:id="rId220" w:history="1">
        <w:r>
          <w:rPr>
            <w:rStyle w:val="a4"/>
          </w:rPr>
          <w:t>статью 280</w:t>
        </w:r>
      </w:hyperlink>
      <w:r>
        <w:t xml:space="preserve"> Гражданского процессуального кодекса РФ и </w:t>
      </w:r>
      <w:hyperlink r:id="rId221" w:history="1">
        <w:r>
          <w:rPr>
            <w:rStyle w:val="a4"/>
          </w:rPr>
          <w:t>статью 26</w:t>
        </w:r>
      </w:hyperlink>
      <w:r>
        <w:t xml:space="preserve"> Семейного кодекса РФ</w:t>
      </w:r>
    </w:p>
    <w:p w:rsidR="00000000" w:rsidRDefault="00B73E98">
      <w:pPr>
        <w:pStyle w:val="afe"/>
      </w:pPr>
    </w:p>
    <w:p w:rsidR="00000000" w:rsidRDefault="00B73E98">
      <w:bookmarkStart w:id="271" w:name="sub_4602"/>
      <w:r>
        <w:t>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w:t>
      </w:r>
      <w:r>
        <w:t xml:space="preserve">лючением случаев, предусмотренных </w:t>
      </w:r>
      <w:hyperlink w:anchor="sub_30203" w:history="1">
        <w:r>
          <w:rPr>
            <w:rStyle w:val="a4"/>
          </w:rPr>
          <w:t>пунктом 3 статьи 302</w:t>
        </w:r>
      </w:hyperlink>
      <w:r>
        <w:t xml:space="preserve"> настоящего Кодекса.</w:t>
      </w:r>
    </w:p>
    <w:p w:rsidR="00000000" w:rsidRDefault="00B73E98">
      <w:bookmarkStart w:id="272" w:name="sub_460202"/>
      <w:bookmarkEnd w:id="271"/>
      <w:r>
        <w:t>Лица, к которым имущество гражданина, объявленного умершим, перешло по возмездным сделкам, обязаны возвратить ему это имущество, если до</w:t>
      </w:r>
      <w:r>
        <w:t>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bookmarkEnd w:id="272"/>
    <w:p w:rsidR="00000000" w:rsidRDefault="00B73E98"/>
    <w:p w:rsidR="00000000" w:rsidRDefault="00B73E98">
      <w:pPr>
        <w:pStyle w:val="af9"/>
      </w:pPr>
      <w:bookmarkStart w:id="273" w:name="sub_47"/>
      <w:r>
        <w:rPr>
          <w:rStyle w:val="a3"/>
        </w:rPr>
        <w:t>Статья 47.</w:t>
      </w:r>
      <w:r>
        <w:t xml:space="preserve"> Регистрация актов гражданского состояния</w:t>
      </w:r>
    </w:p>
    <w:bookmarkEnd w:id="27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2" w:history="1">
        <w:r>
          <w:rPr>
            <w:rStyle w:val="a4"/>
          </w:rPr>
          <w:t>Энциклопедии</w:t>
        </w:r>
      </w:hyperlink>
      <w:r>
        <w:t xml:space="preserve"> и другие комментарии к статье 47 ГК РФ</w:t>
      </w:r>
    </w:p>
    <w:p w:rsidR="00000000" w:rsidRDefault="00B73E98">
      <w:bookmarkStart w:id="274" w:name="sub_4701"/>
      <w:r>
        <w:t>1. Государственной регистрации подлежат следующие акты гражданского состояния:</w:t>
      </w:r>
    </w:p>
    <w:p w:rsidR="00000000" w:rsidRDefault="00B73E98">
      <w:bookmarkStart w:id="275" w:name="sub_47011"/>
      <w:bookmarkEnd w:id="274"/>
      <w:r>
        <w:t>1) рождение;</w:t>
      </w:r>
    </w:p>
    <w:p w:rsidR="00000000" w:rsidRDefault="00B73E98">
      <w:bookmarkStart w:id="276" w:name="sub_47012"/>
      <w:bookmarkEnd w:id="275"/>
      <w:r>
        <w:t>2) заключение брака;</w:t>
      </w:r>
    </w:p>
    <w:p w:rsidR="00000000" w:rsidRDefault="00B73E98">
      <w:bookmarkStart w:id="277" w:name="sub_47013"/>
      <w:bookmarkEnd w:id="276"/>
      <w:r>
        <w:t>3) расторжение брака;</w:t>
      </w:r>
    </w:p>
    <w:p w:rsidR="00000000" w:rsidRDefault="00B73E98">
      <w:bookmarkStart w:id="278" w:name="sub_47014"/>
      <w:bookmarkEnd w:id="277"/>
      <w:r>
        <w:t>4) усыновление (удочерение);</w:t>
      </w:r>
    </w:p>
    <w:p w:rsidR="00000000" w:rsidRDefault="00B73E98">
      <w:bookmarkStart w:id="279" w:name="sub_47015"/>
      <w:bookmarkEnd w:id="278"/>
      <w:r>
        <w:t>5) установление отцовства;</w:t>
      </w:r>
    </w:p>
    <w:p w:rsidR="00000000" w:rsidRDefault="00B73E98">
      <w:bookmarkStart w:id="280" w:name="sub_47016"/>
      <w:bookmarkEnd w:id="279"/>
      <w:r>
        <w:t>6) перемена имени;</w:t>
      </w:r>
    </w:p>
    <w:p w:rsidR="00000000" w:rsidRDefault="00B73E98">
      <w:bookmarkStart w:id="281" w:name="sub_47017"/>
      <w:bookmarkEnd w:id="280"/>
      <w:r>
        <w:t>7) смерть гражданина.</w:t>
      </w:r>
    </w:p>
    <w:p w:rsidR="00000000" w:rsidRDefault="00B73E98">
      <w:bookmarkStart w:id="282" w:name="sub_4702"/>
      <w:bookmarkEnd w:id="281"/>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свидетельств на основании этих </w:t>
      </w:r>
      <w:r>
        <w:t>записей.</w:t>
      </w:r>
    </w:p>
    <w:p w:rsidR="00000000" w:rsidRDefault="00B73E98">
      <w:bookmarkStart w:id="283" w:name="sub_4703"/>
      <w:bookmarkEnd w:id="282"/>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000000" w:rsidRDefault="00B73E98">
      <w:bookmarkStart w:id="284" w:name="sub_47031"/>
      <w:bookmarkEnd w:id="283"/>
      <w:r>
        <w:t>При нали</w:t>
      </w:r>
      <w:r>
        <w:t>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000000" w:rsidRDefault="00B73E98">
      <w:bookmarkStart w:id="285" w:name="sub_47033"/>
      <w:bookmarkEnd w:id="284"/>
      <w:r>
        <w:t>Аннулирование и восстановление записей актов гражданского состояния производятся ор</w:t>
      </w:r>
      <w:r>
        <w:t>ганом записи актов гражданского состояния на основании решения суда.</w:t>
      </w:r>
    </w:p>
    <w:p w:rsidR="00000000" w:rsidRDefault="00B73E98">
      <w:bookmarkStart w:id="286" w:name="sub_4704"/>
      <w:bookmarkEnd w:id="285"/>
      <w:r>
        <w:t>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w:t>
      </w:r>
      <w:r>
        <w:t xml:space="preserve">нского состояния, формы актовых книг и свидетельств, а также порядок и сроки хранения актовых книг определяются </w:t>
      </w:r>
      <w:hyperlink r:id="rId223" w:history="1">
        <w:r>
          <w:rPr>
            <w:rStyle w:val="a4"/>
          </w:rPr>
          <w:t>законом</w:t>
        </w:r>
      </w:hyperlink>
      <w:r>
        <w:t xml:space="preserve"> об актах гражданского состояния.</w:t>
      </w:r>
    </w:p>
    <w:bookmarkEnd w:id="286"/>
    <w:p w:rsidR="00000000" w:rsidRDefault="00B73E98"/>
    <w:p w:rsidR="00000000" w:rsidRDefault="00B73E98">
      <w:pPr>
        <w:pStyle w:val="1"/>
      </w:pPr>
      <w:bookmarkStart w:id="287" w:name="sub_1004"/>
      <w:r>
        <w:t>Глава 4. Юридические лица</w:t>
      </w:r>
    </w:p>
    <w:bookmarkEnd w:id="28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применении судами положений главы 4 настоящего Кодекса см. </w:t>
      </w:r>
      <w:hyperlink r:id="rId224" w:history="1">
        <w:r>
          <w:rPr>
            <w:rStyle w:val="a4"/>
          </w:rPr>
          <w:t>постановление</w:t>
        </w:r>
      </w:hyperlink>
      <w:r>
        <w:t xml:space="preserve"> Пленума Верховного Суда РФ от 23 июня 2015 г. N 25</w:t>
      </w:r>
    </w:p>
    <w:p w:rsidR="00000000" w:rsidRDefault="00B73E98">
      <w:pPr>
        <w:pStyle w:val="1"/>
      </w:pPr>
      <w:bookmarkStart w:id="288" w:name="sub_1041"/>
      <w:r>
        <w:t>§ 1. Основные положения</w:t>
      </w:r>
    </w:p>
    <w:bookmarkEnd w:id="288"/>
    <w:p w:rsidR="00000000" w:rsidRDefault="00B73E98">
      <w:pPr>
        <w:pStyle w:val="afe"/>
        <w:rPr>
          <w:color w:val="000000"/>
          <w:sz w:val="16"/>
          <w:szCs w:val="16"/>
        </w:rPr>
      </w:pPr>
      <w:r>
        <w:rPr>
          <w:color w:val="000000"/>
          <w:sz w:val="16"/>
          <w:szCs w:val="16"/>
        </w:rPr>
        <w:t>ГАРАНТ:</w:t>
      </w:r>
    </w:p>
    <w:p w:rsidR="00000000" w:rsidRDefault="00B73E98">
      <w:pPr>
        <w:pStyle w:val="afe"/>
      </w:pPr>
      <w:r>
        <w:t>С</w:t>
      </w:r>
      <w:r>
        <w:t xml:space="preserve">м. </w:t>
      </w:r>
      <w:hyperlink r:id="rId225" w:history="1">
        <w:r>
          <w:rPr>
            <w:rStyle w:val="a4"/>
          </w:rPr>
          <w:t>схему</w:t>
        </w:r>
      </w:hyperlink>
      <w:r>
        <w:t xml:space="preserve"> "Общие положения о юридических лицах"</w:t>
      </w:r>
    </w:p>
    <w:p w:rsidR="00000000" w:rsidRDefault="00B73E98">
      <w:pPr>
        <w:pStyle w:val="afe"/>
      </w:pPr>
    </w:p>
    <w:p w:rsidR="00000000" w:rsidRDefault="00B73E98">
      <w:pPr>
        <w:pStyle w:val="afe"/>
        <w:rPr>
          <w:color w:val="000000"/>
          <w:sz w:val="16"/>
          <w:szCs w:val="16"/>
        </w:rPr>
      </w:pPr>
      <w:bookmarkStart w:id="289" w:name="sub_48"/>
      <w:r>
        <w:rPr>
          <w:color w:val="000000"/>
          <w:sz w:val="16"/>
          <w:szCs w:val="16"/>
        </w:rPr>
        <w:t>Информация об изменениях:</w:t>
      </w:r>
    </w:p>
    <w:bookmarkEnd w:id="289"/>
    <w:p w:rsidR="00000000" w:rsidRDefault="00B73E98">
      <w:pPr>
        <w:pStyle w:val="aff"/>
      </w:pPr>
      <w:r>
        <w:fldChar w:fldCharType="begin"/>
      </w:r>
      <w:r>
        <w:instrText>HYPERLINK "http://demo.garant.ru/document?id=70548990&amp;sub=11"</w:instrText>
      </w:r>
      <w:r>
        <w:fldChar w:fldCharType="separate"/>
      </w:r>
      <w:r>
        <w:rPr>
          <w:rStyle w:val="a4"/>
        </w:rPr>
        <w:t>Федеральным законом</w:t>
      </w:r>
      <w:r>
        <w:fldChar w:fldCharType="end"/>
      </w:r>
      <w:r>
        <w:t xml:space="preserve"> от 5 мая 2014 г. N 99-ФЗ</w:t>
      </w:r>
      <w:r>
        <w:t xml:space="preserve"> статья 48 настоящего Кодекса изложена в новой редакции, </w:t>
      </w:r>
      <w:hyperlink r:id="rId226" w:history="1">
        <w:r>
          <w:rPr>
            <w:rStyle w:val="a4"/>
          </w:rPr>
          <w:t>вступающей в силу</w:t>
        </w:r>
      </w:hyperlink>
      <w:r>
        <w:t xml:space="preserve"> с 1 сентября 2014 г.</w:t>
      </w:r>
    </w:p>
    <w:p w:rsidR="00000000" w:rsidRDefault="00B73E98">
      <w:pPr>
        <w:pStyle w:val="aff"/>
      </w:pPr>
      <w:hyperlink r:id="rId227" w:history="1">
        <w:r>
          <w:rPr>
            <w:rStyle w:val="a4"/>
          </w:rPr>
          <w:t>См. текст статьи в предыдущей редак</w:t>
        </w:r>
        <w:r>
          <w:rPr>
            <w:rStyle w:val="a4"/>
          </w:rPr>
          <w:t>ции</w:t>
        </w:r>
      </w:hyperlink>
    </w:p>
    <w:p w:rsidR="00000000" w:rsidRDefault="00B73E98">
      <w:pPr>
        <w:pStyle w:val="af9"/>
      </w:pPr>
      <w:r>
        <w:rPr>
          <w:rStyle w:val="a3"/>
        </w:rPr>
        <w:t>Статья 48.</w:t>
      </w:r>
      <w:r>
        <w:t xml:space="preserve"> Понятие юридического лица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8" w:history="1">
        <w:r>
          <w:rPr>
            <w:rStyle w:val="a4"/>
          </w:rPr>
          <w:t>Энциклопедии</w:t>
        </w:r>
      </w:hyperlink>
      <w:r>
        <w:t xml:space="preserve"> и другие комментарии к статье 48 ГК РФ</w:t>
      </w:r>
    </w:p>
    <w:p w:rsidR="00000000" w:rsidRDefault="00B73E98">
      <w:bookmarkStart w:id="290" w:name="sub_4801"/>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000000" w:rsidRDefault="00B73E98">
      <w:bookmarkStart w:id="291" w:name="sub_4802"/>
      <w:bookmarkEnd w:id="290"/>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sub_50" w:history="1">
        <w:r>
          <w:rPr>
            <w:rStyle w:val="a4"/>
          </w:rPr>
          <w:t>Кодексом</w:t>
        </w:r>
      </w:hyperlink>
      <w:r>
        <w:t>.</w:t>
      </w:r>
    </w:p>
    <w:p w:rsidR="00000000" w:rsidRDefault="00B73E98">
      <w:bookmarkStart w:id="292" w:name="sub_4803"/>
      <w:bookmarkEnd w:id="291"/>
      <w:r>
        <w:t xml:space="preserve">3. К юридическим лицам, на </w:t>
      </w:r>
      <w:r>
        <w:t>имущество которых их учредители имеют вещные права, относятся государственные и муниципальные унитарные предприятия, а также учреждения.</w:t>
      </w:r>
    </w:p>
    <w:p w:rsidR="00000000" w:rsidRDefault="00B73E98">
      <w:bookmarkStart w:id="293" w:name="sub_48302"/>
      <w:bookmarkEnd w:id="292"/>
      <w:r>
        <w:t>К юридическим лицам, в отношении которых их участники имеют корпоративные права, относятся корпоративн</w:t>
      </w:r>
      <w:r>
        <w:t>ые организации (</w:t>
      </w:r>
      <w:hyperlink w:anchor="sub_60051" w:history="1">
        <w:r>
          <w:rPr>
            <w:rStyle w:val="a4"/>
          </w:rPr>
          <w:t>статья 65.1</w:t>
        </w:r>
      </w:hyperlink>
      <w:r>
        <w:t>).</w:t>
      </w:r>
    </w:p>
    <w:p w:rsidR="00000000" w:rsidRDefault="00B73E98">
      <w:bookmarkStart w:id="294" w:name="sub_4804"/>
      <w:bookmarkEnd w:id="293"/>
      <w:r>
        <w:t xml:space="preserve">4. Правовое положение Центрального банка Российской Федерации (Банка России) определяется </w:t>
      </w:r>
      <w:hyperlink r:id="rId229" w:history="1">
        <w:r>
          <w:rPr>
            <w:rStyle w:val="a4"/>
          </w:rPr>
          <w:t>Конституцией</w:t>
        </w:r>
      </w:hyperlink>
      <w:r>
        <w:t xml:space="preserve"> Российской Феде</w:t>
      </w:r>
      <w:r>
        <w:t xml:space="preserve">рации и </w:t>
      </w:r>
      <w:hyperlink r:id="rId230" w:history="1">
        <w:r>
          <w:rPr>
            <w:rStyle w:val="a4"/>
          </w:rPr>
          <w:t>законом</w:t>
        </w:r>
      </w:hyperlink>
      <w:r>
        <w:t xml:space="preserve"> о Центральном банке Российской Федерации.</w:t>
      </w:r>
    </w:p>
    <w:bookmarkEnd w:id="294"/>
    <w:p w:rsidR="00000000" w:rsidRDefault="00B73E98"/>
    <w:p w:rsidR="00000000" w:rsidRDefault="00B73E98">
      <w:pPr>
        <w:pStyle w:val="af9"/>
      </w:pPr>
      <w:bookmarkStart w:id="295" w:name="sub_49"/>
      <w:r>
        <w:rPr>
          <w:rStyle w:val="a3"/>
        </w:rPr>
        <w:t>Статья 49.</w:t>
      </w:r>
      <w:r>
        <w:t xml:space="preserve"> Правоспособность юридического лица</w:t>
      </w:r>
    </w:p>
    <w:bookmarkEnd w:id="295"/>
    <w:p w:rsidR="00000000" w:rsidRDefault="00B73E98">
      <w:pPr>
        <w:pStyle w:val="afe"/>
        <w:rPr>
          <w:color w:val="000000"/>
          <w:sz w:val="16"/>
          <w:szCs w:val="16"/>
        </w:rPr>
      </w:pPr>
      <w:r>
        <w:rPr>
          <w:color w:val="000000"/>
          <w:sz w:val="16"/>
          <w:szCs w:val="16"/>
        </w:rPr>
        <w:t>ГАРАНТ:</w:t>
      </w:r>
    </w:p>
    <w:p w:rsidR="00000000" w:rsidRDefault="00B73E98">
      <w:pPr>
        <w:pStyle w:val="afe"/>
      </w:pPr>
      <w:r>
        <w:t>См. Энциклопедии и другие комментарии к статье 49 ГК РФ</w:t>
      </w:r>
    </w:p>
    <w:p w:rsidR="00000000" w:rsidRDefault="00B73E98">
      <w:pPr>
        <w:pStyle w:val="afe"/>
        <w:rPr>
          <w:color w:val="000000"/>
          <w:sz w:val="16"/>
          <w:szCs w:val="16"/>
        </w:rPr>
      </w:pPr>
      <w:bookmarkStart w:id="296" w:name="sub_4901"/>
      <w:r>
        <w:rPr>
          <w:color w:val="000000"/>
          <w:sz w:val="16"/>
          <w:szCs w:val="16"/>
        </w:rPr>
        <w:t>Информация об изменениях:</w:t>
      </w:r>
    </w:p>
    <w:bookmarkEnd w:id="296"/>
    <w:p w:rsidR="00000000" w:rsidRDefault="00B73E98">
      <w:pPr>
        <w:pStyle w:val="aff"/>
      </w:pPr>
      <w:r>
        <w:fldChar w:fldCharType="begin"/>
      </w:r>
      <w:r>
        <w:instrText>HYPERLINK "http://demo.garant.ru/document?id=70548990&amp;sub=12"</w:instrText>
      </w:r>
      <w:r>
        <w:fldChar w:fldCharType="separate"/>
      </w:r>
      <w:r>
        <w:rPr>
          <w:rStyle w:val="a4"/>
        </w:rPr>
        <w:t>Федеральным законом</w:t>
      </w:r>
      <w:r>
        <w:fldChar w:fldCharType="end"/>
      </w:r>
      <w:r>
        <w:t xml:space="preserve"> от 5 мая 2014 г. N 99-ФЗ в пункт 1 статьи 49 настоящего Кодекса внесены изменения, </w:t>
      </w:r>
      <w:hyperlink r:id="rId231" w:history="1">
        <w:r>
          <w:rPr>
            <w:rStyle w:val="a4"/>
          </w:rPr>
          <w:t>вступающие в силу</w:t>
        </w:r>
      </w:hyperlink>
      <w:r>
        <w:t xml:space="preserve"> с 1 сентября 2014 г.</w:t>
      </w:r>
    </w:p>
    <w:p w:rsidR="00000000" w:rsidRDefault="00B73E98">
      <w:pPr>
        <w:pStyle w:val="aff"/>
      </w:pPr>
      <w:hyperlink r:id="rId232" w:history="1">
        <w:r>
          <w:rPr>
            <w:rStyle w:val="a4"/>
          </w:rPr>
          <w:t>См. текст пункта в предыдущей редакции</w:t>
        </w:r>
      </w:hyperlink>
    </w:p>
    <w:p w:rsidR="00000000" w:rsidRDefault="00B73E98">
      <w:r>
        <w:t>1. Юридическое лицо может иметь гражданские права, соответствующие целям деятельности, предусмотрен</w:t>
      </w:r>
      <w:r>
        <w:t>ным в его учредительном документе (</w:t>
      </w:r>
      <w:hyperlink w:anchor="sub_52" w:history="1">
        <w:r>
          <w:rPr>
            <w:rStyle w:val="a4"/>
          </w:rPr>
          <w:t>статья 52</w:t>
        </w:r>
      </w:hyperlink>
      <w:r>
        <w:t>), и нести связанные с этой деятельностью обязанности.</w:t>
      </w:r>
    </w:p>
    <w:p w:rsidR="00000000" w:rsidRDefault="00B73E98">
      <w:bookmarkStart w:id="297" w:name="sub_49012"/>
      <w:r>
        <w:t>Коммерческие организации, за исключением унитарных предприятий и иных видов организаций, предусмотренных законом, могут имет</w:t>
      </w:r>
      <w:r>
        <w:t>ь гражданские права и нести гражданские обязанности, необходимые для осуществления любых видов деятельности, не запрещенных законом.</w:t>
      </w:r>
    </w:p>
    <w:p w:rsidR="00000000" w:rsidRDefault="00B73E98">
      <w:bookmarkStart w:id="298" w:name="sub_49013"/>
      <w:bookmarkEnd w:id="297"/>
      <w:r>
        <w:t>В случаях, предусмотренных законом, юридическое лицо может заниматься отдельными видами деятельности толь</w:t>
      </w:r>
      <w:r>
        <w:t>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000000" w:rsidRDefault="00B73E98">
      <w:pPr>
        <w:pStyle w:val="afe"/>
        <w:rPr>
          <w:color w:val="000000"/>
          <w:sz w:val="16"/>
          <w:szCs w:val="16"/>
        </w:rPr>
      </w:pPr>
      <w:bookmarkStart w:id="299" w:name="sub_4902"/>
      <w:bookmarkEnd w:id="298"/>
      <w:r>
        <w:rPr>
          <w:color w:val="000000"/>
          <w:sz w:val="16"/>
          <w:szCs w:val="16"/>
        </w:rPr>
        <w:t>Информация об изменениях:</w:t>
      </w:r>
    </w:p>
    <w:bookmarkEnd w:id="299"/>
    <w:p w:rsidR="00000000" w:rsidRDefault="00B73E98">
      <w:pPr>
        <w:pStyle w:val="aff"/>
      </w:pPr>
      <w:r>
        <w:fldChar w:fldCharType="begin"/>
      </w:r>
      <w:r>
        <w:instrText>HYPERLINK "http://demo.garant.ru/document?id=12051067&amp;sub=174"</w:instrText>
      </w:r>
      <w:r>
        <w:fldChar w:fldCharType="separate"/>
      </w:r>
      <w:r>
        <w:rPr>
          <w:rStyle w:val="a4"/>
        </w:rPr>
        <w:t>Федеральным законом</w:t>
      </w:r>
      <w:r>
        <w:fldChar w:fldCharType="end"/>
      </w:r>
      <w:r>
        <w:t xml:space="preserve"> от 18 декабря 2006 г. N 231-ФЗ в пункт 2 статьи 49 настоящего Кодекса внесены изменения, </w:t>
      </w:r>
      <w:hyperlink r:id="rId233" w:history="1">
        <w:r>
          <w:rPr>
            <w:rStyle w:val="a4"/>
          </w:rPr>
          <w:t>вступающие в силу</w:t>
        </w:r>
      </w:hyperlink>
      <w:r>
        <w:t xml:space="preserve"> с 1 января 2008 г.</w:t>
      </w:r>
    </w:p>
    <w:p w:rsidR="00000000" w:rsidRDefault="00B73E98">
      <w:pPr>
        <w:pStyle w:val="aff"/>
      </w:pPr>
      <w:hyperlink r:id="rId234" w:history="1">
        <w:r>
          <w:rPr>
            <w:rStyle w:val="a4"/>
          </w:rPr>
          <w:t>См. текст пункта в предыдущей редакции</w:t>
        </w:r>
      </w:hyperlink>
    </w:p>
    <w:p w:rsidR="00000000" w:rsidRDefault="00B73E98">
      <w:r>
        <w:t xml:space="preserve">2. Юридическое лицо может быть ограничено в правах лишь в случаях и в порядке, предусмотренных законом. Решение об ограничении прав </w:t>
      </w:r>
      <w:r>
        <w:t>может быть оспорено юридическим лицом в суде.</w:t>
      </w:r>
    </w:p>
    <w:p w:rsidR="00000000" w:rsidRDefault="00B73E98">
      <w:pPr>
        <w:pStyle w:val="afe"/>
        <w:rPr>
          <w:color w:val="000000"/>
          <w:sz w:val="16"/>
          <w:szCs w:val="16"/>
        </w:rPr>
      </w:pPr>
      <w:bookmarkStart w:id="300" w:name="sub_4903"/>
      <w:r>
        <w:rPr>
          <w:color w:val="000000"/>
          <w:sz w:val="16"/>
          <w:szCs w:val="16"/>
        </w:rPr>
        <w:t>Информация об изменениях:</w:t>
      </w:r>
    </w:p>
    <w:bookmarkEnd w:id="300"/>
    <w:p w:rsidR="00000000" w:rsidRDefault="00B73E98">
      <w:pPr>
        <w:pStyle w:val="aff"/>
      </w:pPr>
      <w:r>
        <w:fldChar w:fldCharType="begin"/>
      </w:r>
      <w:r>
        <w:instrText>HYPERLINK "http://demo.garant.ru/document?id=70548990&amp;sub=222"</w:instrText>
      </w:r>
      <w:r>
        <w:fldChar w:fldCharType="separate"/>
      </w:r>
      <w:r>
        <w:rPr>
          <w:rStyle w:val="a4"/>
        </w:rPr>
        <w:t>Федеральным законом</w:t>
      </w:r>
      <w:r>
        <w:fldChar w:fldCharType="end"/>
      </w:r>
      <w:r>
        <w:t xml:space="preserve"> от 5 мая 2014 г. N 99-ФЗ пункт 3 статьи 49 настоящего Кодекса изложен в новой редак</w:t>
      </w:r>
      <w:r>
        <w:t xml:space="preserve">ции, </w:t>
      </w:r>
      <w:hyperlink r:id="rId235" w:history="1">
        <w:r>
          <w:rPr>
            <w:rStyle w:val="a4"/>
          </w:rPr>
          <w:t>вступающей в силу</w:t>
        </w:r>
      </w:hyperlink>
      <w:r>
        <w:t xml:space="preserve"> с 1 сентября 2014 г.</w:t>
      </w:r>
    </w:p>
    <w:p w:rsidR="00000000" w:rsidRDefault="00B73E98">
      <w:pPr>
        <w:pStyle w:val="aff"/>
      </w:pPr>
      <w:hyperlink r:id="rId236" w:history="1">
        <w:r>
          <w:rPr>
            <w:rStyle w:val="a4"/>
          </w:rPr>
          <w:t>См. текст пункта в предыдущей редакции</w:t>
        </w:r>
      </w:hyperlink>
    </w:p>
    <w:p w:rsidR="00000000" w:rsidRDefault="00B73E98">
      <w:r>
        <w:t>3. Правоспособность юридического лица возни</w:t>
      </w:r>
      <w:r>
        <w:t>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000000" w:rsidRDefault="00B73E98">
      <w:bookmarkStart w:id="301" w:name="sub_490302"/>
      <w:r>
        <w:t>Право юридического лица осуществлять деятельность, для занятия которой</w:t>
      </w:r>
      <w:r>
        <w:t xml:space="preserve">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w:t>
      </w:r>
      <w:r>
        <w:t>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w:t>
      </w:r>
      <w:r>
        <w:t>нства в саморегулируемой организации или выданного саморегулируемой организацией свидетельства о допуске к определенному виду работ.</w:t>
      </w:r>
    </w:p>
    <w:bookmarkEnd w:id="30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сделках юридического лица, регистрация которого признана недействительной, см. </w:t>
      </w:r>
      <w:hyperlink r:id="rId237" w:history="1">
        <w:r>
          <w:rPr>
            <w:rStyle w:val="a4"/>
          </w:rPr>
          <w:t>Информационное письмо</w:t>
        </w:r>
      </w:hyperlink>
      <w:r>
        <w:t xml:space="preserve"> Президиума ВАС РФ от 9 июня 2000 г. N 54</w:t>
      </w:r>
    </w:p>
    <w:p w:rsidR="00000000" w:rsidRDefault="00B73E98">
      <w:pPr>
        <w:pStyle w:val="afe"/>
      </w:pPr>
    </w:p>
    <w:p w:rsidR="00000000" w:rsidRDefault="00B73E98">
      <w:pPr>
        <w:pStyle w:val="afe"/>
        <w:rPr>
          <w:color w:val="000000"/>
          <w:sz w:val="16"/>
          <w:szCs w:val="16"/>
        </w:rPr>
      </w:pPr>
      <w:bookmarkStart w:id="302" w:name="sub_4904"/>
      <w:r>
        <w:rPr>
          <w:color w:val="000000"/>
          <w:sz w:val="16"/>
          <w:szCs w:val="16"/>
        </w:rPr>
        <w:t>Информация об изменениях:</w:t>
      </w:r>
    </w:p>
    <w:bookmarkEnd w:id="302"/>
    <w:p w:rsidR="00000000" w:rsidRDefault="00B73E98">
      <w:pPr>
        <w:pStyle w:val="aff"/>
      </w:pPr>
      <w:r>
        <w:fldChar w:fldCharType="begin"/>
      </w:r>
      <w:r>
        <w:instrText>HYPERLINK "http://demo.garant.ru/document?id=70840488&amp;sub=21"</w:instrText>
      </w:r>
      <w:r>
        <w:fldChar w:fldCharType="separate"/>
      </w:r>
      <w:r>
        <w:rPr>
          <w:rStyle w:val="a4"/>
        </w:rPr>
        <w:t>Федеральным законом</w:t>
      </w:r>
      <w:r>
        <w:fldChar w:fldCharType="end"/>
      </w:r>
      <w:r>
        <w:t xml:space="preserve"> от 6 апреля 2015 г. N </w:t>
      </w:r>
      <w:r>
        <w:t>80-ФЗ в пункт 4 статьи 49 настоящего Кодекса внесены изменения</w:t>
      </w:r>
    </w:p>
    <w:p w:rsidR="00000000" w:rsidRDefault="00B73E98">
      <w:pPr>
        <w:pStyle w:val="aff"/>
      </w:pPr>
      <w:hyperlink r:id="rId238" w:history="1">
        <w:r>
          <w:rPr>
            <w:rStyle w:val="a4"/>
          </w:rPr>
          <w:t>См. текст пункта в предыдущей редакции</w:t>
        </w:r>
      </w:hyperlink>
    </w:p>
    <w:p w:rsidR="00000000" w:rsidRDefault="00B73E98">
      <w:r>
        <w:t>4. Гражданско-правовое положение юридических лиц и порядок их участия в гражданском обор</w:t>
      </w:r>
      <w:r>
        <w:t>оте (</w:t>
      </w:r>
      <w:hyperlink w:anchor="sub_2" w:history="1">
        <w:r>
          <w:rPr>
            <w:rStyle w:val="a4"/>
          </w:rPr>
          <w:t>статья 2</w:t>
        </w:r>
      </w:hyperlink>
      <w:r>
        <w:t>)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w:t>
      </w:r>
      <w:r>
        <w:t>еделенных сферах, определяются настоящим Кодексом, другими законами и иными правовыми актами.</w:t>
      </w:r>
    </w:p>
    <w:p w:rsidR="00000000" w:rsidRDefault="00B73E98"/>
    <w:p w:rsidR="00000000" w:rsidRDefault="00B73E98">
      <w:pPr>
        <w:pStyle w:val="af9"/>
      </w:pPr>
      <w:bookmarkStart w:id="303" w:name="sub_50"/>
      <w:r>
        <w:rPr>
          <w:rStyle w:val="a3"/>
        </w:rPr>
        <w:t>Статья 50.</w:t>
      </w:r>
      <w:r>
        <w:t xml:space="preserve"> Коммерческие и некоммерческие организации</w:t>
      </w:r>
    </w:p>
    <w:bookmarkEnd w:id="303"/>
    <w:p w:rsidR="00000000" w:rsidRDefault="00B73E98">
      <w:pPr>
        <w:pStyle w:val="afe"/>
        <w:rPr>
          <w:color w:val="000000"/>
          <w:sz w:val="16"/>
          <w:szCs w:val="16"/>
        </w:rPr>
      </w:pPr>
      <w:r>
        <w:rPr>
          <w:color w:val="000000"/>
          <w:sz w:val="16"/>
          <w:szCs w:val="16"/>
        </w:rPr>
        <w:t>ГАРАНТ:</w:t>
      </w:r>
    </w:p>
    <w:p w:rsidR="00000000" w:rsidRDefault="00B73E98">
      <w:pPr>
        <w:pStyle w:val="afe"/>
      </w:pPr>
      <w:r>
        <w:t>См. Энциклопедии и другие комментарии к статье 50 ГК РФ</w:t>
      </w:r>
    </w:p>
    <w:p w:rsidR="00000000" w:rsidRDefault="00B73E98">
      <w:bookmarkStart w:id="304" w:name="sub_5010"/>
      <w:r>
        <w:t>1. Юридическими лицами м</w:t>
      </w:r>
      <w:r>
        <w:t xml:space="preserve">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w:t>
      </w:r>
      <w:r>
        <w:t>организации).</w:t>
      </w:r>
    </w:p>
    <w:p w:rsidR="00000000" w:rsidRDefault="00B73E98">
      <w:pPr>
        <w:pStyle w:val="afe"/>
        <w:rPr>
          <w:color w:val="000000"/>
          <w:sz w:val="16"/>
          <w:szCs w:val="16"/>
        </w:rPr>
      </w:pPr>
      <w:bookmarkStart w:id="305" w:name="sub_5002"/>
      <w:bookmarkEnd w:id="304"/>
      <w:r>
        <w:rPr>
          <w:color w:val="000000"/>
          <w:sz w:val="16"/>
          <w:szCs w:val="16"/>
        </w:rPr>
        <w:t>Информация об изменениях:</w:t>
      </w:r>
    </w:p>
    <w:bookmarkEnd w:id="305"/>
    <w:p w:rsidR="00000000" w:rsidRDefault="00B73E98">
      <w:pPr>
        <w:pStyle w:val="aff"/>
      </w:pPr>
      <w:r>
        <w:fldChar w:fldCharType="begin"/>
      </w:r>
      <w:r>
        <w:instrText>HYPERLINK "http://demo.garant.ru/document?id=70548990&amp;sub=1401275"</w:instrText>
      </w:r>
      <w:r>
        <w:fldChar w:fldCharType="separate"/>
      </w:r>
      <w:r>
        <w:rPr>
          <w:rStyle w:val="a4"/>
        </w:rPr>
        <w:t>Федеральным законом</w:t>
      </w:r>
      <w:r>
        <w:fldChar w:fldCharType="end"/>
      </w:r>
      <w:r>
        <w:t xml:space="preserve"> от 5 мая 2014 г. N 99-ФЗ пункт 2 статьи 50 настоящего Кодекса изложен в новой редакции, </w:t>
      </w:r>
      <w:hyperlink r:id="rId239" w:history="1">
        <w:r>
          <w:rPr>
            <w:rStyle w:val="a4"/>
          </w:rPr>
          <w:t>вступающей в силу</w:t>
        </w:r>
      </w:hyperlink>
      <w:r>
        <w:t xml:space="preserve"> с 1 сентября 2014 г.</w:t>
      </w:r>
    </w:p>
    <w:p w:rsidR="00000000" w:rsidRDefault="00B73E98">
      <w:pPr>
        <w:pStyle w:val="aff"/>
      </w:pPr>
      <w:hyperlink r:id="rId240" w:history="1">
        <w:r>
          <w:rPr>
            <w:rStyle w:val="a4"/>
          </w:rPr>
          <w:t>См. текст пункта в предыдущей редакции</w:t>
        </w:r>
      </w:hyperlink>
    </w:p>
    <w:p w:rsidR="00000000" w:rsidRDefault="00B73E98">
      <w:r>
        <w:t>2. Юридические лица, являющиеся коммерческими организациями, мо</w:t>
      </w:r>
      <w:r>
        <w:t xml:space="preserve">гут создаваться в организационно-правовых формах хозяйственных товариществ и обществ, </w:t>
      </w:r>
      <w:hyperlink r:id="rId241" w:history="1">
        <w:r>
          <w:rPr>
            <w:rStyle w:val="a4"/>
          </w:rPr>
          <w:t>крестьянских (фермерских) хозяйств</w:t>
        </w:r>
      </w:hyperlink>
      <w:r>
        <w:t xml:space="preserve">, </w:t>
      </w:r>
      <w:hyperlink r:id="rId242" w:history="1">
        <w:r>
          <w:rPr>
            <w:rStyle w:val="a4"/>
          </w:rPr>
          <w:t>хозяйственн</w:t>
        </w:r>
        <w:r>
          <w:rPr>
            <w:rStyle w:val="a4"/>
          </w:rPr>
          <w:t>ых партнерств</w:t>
        </w:r>
      </w:hyperlink>
      <w:r>
        <w:t xml:space="preserve">, </w:t>
      </w:r>
      <w:hyperlink r:id="rId243" w:history="1">
        <w:r>
          <w:rPr>
            <w:rStyle w:val="a4"/>
          </w:rPr>
          <w:t>производственных кооперативов</w:t>
        </w:r>
      </w:hyperlink>
      <w:r>
        <w:t xml:space="preserve">, </w:t>
      </w:r>
      <w:hyperlink r:id="rId244" w:history="1">
        <w:r>
          <w:rPr>
            <w:rStyle w:val="a4"/>
          </w:rPr>
          <w:t>государственных и муниципальных унитарных предприятий</w:t>
        </w:r>
      </w:hyperlink>
      <w:r>
        <w:t>.</w:t>
      </w:r>
    </w:p>
    <w:p w:rsidR="00000000" w:rsidRDefault="00B73E98">
      <w:pPr>
        <w:pStyle w:val="afe"/>
        <w:rPr>
          <w:color w:val="000000"/>
          <w:sz w:val="16"/>
          <w:szCs w:val="16"/>
        </w:rPr>
      </w:pPr>
      <w:bookmarkStart w:id="306" w:name="sub_5003"/>
      <w:r>
        <w:rPr>
          <w:color w:val="000000"/>
          <w:sz w:val="16"/>
          <w:szCs w:val="16"/>
        </w:rPr>
        <w:t>Информация об изме</w:t>
      </w:r>
      <w:r>
        <w:rPr>
          <w:color w:val="000000"/>
          <w:sz w:val="16"/>
          <w:szCs w:val="16"/>
        </w:rPr>
        <w:t>нениях:</w:t>
      </w:r>
    </w:p>
    <w:bookmarkEnd w:id="306"/>
    <w:p w:rsidR="00000000" w:rsidRDefault="00B73E98">
      <w:pPr>
        <w:pStyle w:val="aff"/>
      </w:pPr>
      <w:r>
        <w:fldChar w:fldCharType="begin"/>
      </w:r>
      <w:r>
        <w:instrText>HYPERLINK "http://demo.garant.ru/document?id=70548990&amp;sub=132"</w:instrText>
      </w:r>
      <w:r>
        <w:fldChar w:fldCharType="separate"/>
      </w:r>
      <w:r>
        <w:rPr>
          <w:rStyle w:val="a4"/>
        </w:rPr>
        <w:t>Федеральным законом</w:t>
      </w:r>
      <w:r>
        <w:fldChar w:fldCharType="end"/>
      </w:r>
      <w:r>
        <w:t xml:space="preserve"> от 5 мая 2014 г. N 99-ФЗ пункт 3 статьи 50 настоящего Кодекса изложен в новой редакции, </w:t>
      </w:r>
      <w:hyperlink r:id="rId245" w:history="1">
        <w:r>
          <w:rPr>
            <w:rStyle w:val="a4"/>
          </w:rPr>
          <w:t>вступа</w:t>
        </w:r>
        <w:r>
          <w:rPr>
            <w:rStyle w:val="a4"/>
          </w:rPr>
          <w:t>ющей в силу</w:t>
        </w:r>
      </w:hyperlink>
      <w:r>
        <w:t xml:space="preserve"> с 1 сентября 2014 г.</w:t>
      </w:r>
    </w:p>
    <w:p w:rsidR="00000000" w:rsidRDefault="00B73E98">
      <w:pPr>
        <w:pStyle w:val="aff"/>
      </w:pPr>
      <w:hyperlink r:id="rId246" w:history="1">
        <w:r>
          <w:rPr>
            <w:rStyle w:val="a4"/>
          </w:rPr>
          <w:t>См. текст пункта в предыдущей редакции</w:t>
        </w:r>
      </w:hyperlink>
    </w:p>
    <w:p w:rsidR="00000000" w:rsidRDefault="00B73E98">
      <w:bookmarkStart w:id="307" w:name="sub_5013"/>
      <w:r>
        <w:t>3. Юридические лица, являющиеся некоммерческими организациями, могут создаваться в организационно-правовых формах:</w:t>
      </w:r>
    </w:p>
    <w:p w:rsidR="00000000" w:rsidRDefault="00B73E98">
      <w:bookmarkStart w:id="308" w:name="sub_300001"/>
      <w:bookmarkEnd w:id="307"/>
      <w:r>
        <w:t>1) потребительских кооперативов, к которым относятся в том числе жилищные, жилищно-строительные и гаражные кооперативы, сад</w:t>
      </w:r>
      <w:r>
        <w:t>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000000" w:rsidRDefault="00B73E98">
      <w:pPr>
        <w:pStyle w:val="afe"/>
        <w:rPr>
          <w:color w:val="000000"/>
          <w:sz w:val="16"/>
          <w:szCs w:val="16"/>
        </w:rPr>
      </w:pPr>
      <w:bookmarkStart w:id="309" w:name="sub_300002"/>
      <w:bookmarkEnd w:id="308"/>
      <w:r>
        <w:rPr>
          <w:color w:val="000000"/>
          <w:sz w:val="16"/>
          <w:szCs w:val="16"/>
        </w:rPr>
        <w:t>Информация об изменениях:</w:t>
      </w:r>
    </w:p>
    <w:bookmarkEnd w:id="309"/>
    <w:p w:rsidR="00000000" w:rsidRDefault="00B73E98">
      <w:pPr>
        <w:pStyle w:val="aff"/>
      </w:pPr>
      <w:r>
        <w:fldChar w:fldCharType="begin"/>
      </w:r>
      <w:r>
        <w:instrText>HYPERLINK "http</w:instrText>
      </w:r>
      <w:r>
        <w:instrText>://demo.garant.ru/document?id=70935692&amp;sub=111"</w:instrText>
      </w:r>
      <w:r>
        <w:fldChar w:fldCharType="separate"/>
      </w:r>
      <w:r>
        <w:rPr>
          <w:rStyle w:val="a4"/>
        </w:rPr>
        <w:t>Федеральным законом</w:t>
      </w:r>
      <w:r>
        <w:fldChar w:fldCharType="end"/>
      </w:r>
      <w:r>
        <w:t xml:space="preserve"> от 23 мая 2015 г. N 133-ФЗ в подпункт 2 пункта 3 статьи 50 настоящего Кодекса внесены изменения</w:t>
      </w:r>
    </w:p>
    <w:p w:rsidR="00000000" w:rsidRDefault="00B73E98">
      <w:pPr>
        <w:pStyle w:val="aff"/>
      </w:pPr>
      <w:hyperlink r:id="rId247" w:history="1">
        <w:r>
          <w:rPr>
            <w:rStyle w:val="a4"/>
          </w:rPr>
          <w:t>См. текст подпункта в пре</w:t>
        </w:r>
        <w:r>
          <w:rPr>
            <w:rStyle w:val="a4"/>
          </w:rPr>
          <w:t>дыдущей редакции</w:t>
        </w:r>
      </w:hyperlink>
    </w:p>
    <w:p w:rsidR="00000000" w:rsidRDefault="00B73E98">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w:t>
      </w:r>
      <w:r>
        <w:t xml:space="preserve"> самоуправления;</w:t>
      </w:r>
    </w:p>
    <w:p w:rsidR="00000000" w:rsidRDefault="00B73E98">
      <w:pPr>
        <w:pStyle w:val="afe"/>
        <w:rPr>
          <w:color w:val="000000"/>
          <w:sz w:val="16"/>
          <w:szCs w:val="16"/>
        </w:rPr>
      </w:pPr>
      <w:bookmarkStart w:id="310" w:name="sub_3000021"/>
      <w:r>
        <w:rPr>
          <w:color w:val="000000"/>
          <w:sz w:val="16"/>
          <w:szCs w:val="16"/>
        </w:rPr>
        <w:t>Информация об изменениях:</w:t>
      </w:r>
    </w:p>
    <w:bookmarkEnd w:id="310"/>
    <w:p w:rsidR="00000000" w:rsidRDefault="00B73E98">
      <w:pPr>
        <w:pStyle w:val="aff"/>
      </w:pPr>
      <w:r>
        <w:fldChar w:fldCharType="begin"/>
      </w:r>
      <w:r>
        <w:instrText>HYPERLINK "http://demo.garant.ru/document?id=70935692&amp;sub=112"</w:instrText>
      </w:r>
      <w:r>
        <w:fldChar w:fldCharType="separate"/>
      </w:r>
      <w:r>
        <w:rPr>
          <w:rStyle w:val="a4"/>
        </w:rPr>
        <w:t>Федеральным законом</w:t>
      </w:r>
      <w:r>
        <w:fldChar w:fldCharType="end"/>
      </w:r>
      <w:r>
        <w:t xml:space="preserve"> от 23 мая 2015 г. N 133-ФЗ пункт 3 статьи 50 настоящего Кодекса дополнен подпунктом 2.1</w:t>
      </w:r>
    </w:p>
    <w:p w:rsidR="00000000" w:rsidRDefault="00B73E98">
      <w:r>
        <w:t xml:space="preserve">2.1) общественных </w:t>
      </w:r>
      <w:r>
        <w:t>движений;</w:t>
      </w:r>
    </w:p>
    <w:p w:rsidR="00000000" w:rsidRDefault="00B73E98">
      <w:pPr>
        <w:pStyle w:val="afe"/>
        <w:rPr>
          <w:color w:val="000000"/>
          <w:sz w:val="16"/>
          <w:szCs w:val="16"/>
        </w:rPr>
      </w:pPr>
      <w:bookmarkStart w:id="311" w:name="sub_300003"/>
      <w:r>
        <w:rPr>
          <w:color w:val="000000"/>
          <w:sz w:val="16"/>
          <w:szCs w:val="16"/>
        </w:rPr>
        <w:t>Информация об изменениях:</w:t>
      </w:r>
    </w:p>
    <w:bookmarkEnd w:id="311"/>
    <w:p w:rsidR="00000000" w:rsidRDefault="00B73E98">
      <w:pPr>
        <w:pStyle w:val="aff"/>
      </w:pPr>
      <w:r>
        <w:fldChar w:fldCharType="begin"/>
      </w:r>
      <w:r>
        <w:instrText>HYPERLINK "http://demo.garant.ru/document?id=71027896&amp;sub=111"</w:instrText>
      </w:r>
      <w:r>
        <w:fldChar w:fldCharType="separate"/>
      </w:r>
      <w:r>
        <w:rPr>
          <w:rStyle w:val="a4"/>
        </w:rPr>
        <w:t>Федеральным законом</w:t>
      </w:r>
      <w:r>
        <w:fldChar w:fldCharType="end"/>
      </w:r>
      <w:r>
        <w:t xml:space="preserve"> от 13 июля 2015 г. N 268-ФЗ в подпункт 3 пункта 3 статьи 50 настоящего Кодекса внесены изменения</w:t>
      </w:r>
    </w:p>
    <w:p w:rsidR="00000000" w:rsidRDefault="00B73E98">
      <w:pPr>
        <w:pStyle w:val="aff"/>
      </w:pPr>
      <w:hyperlink r:id="rId248" w:history="1">
        <w:r>
          <w:rPr>
            <w:rStyle w:val="a4"/>
          </w:rPr>
          <w:t>См. текст подпункта в предыдущей редакции</w:t>
        </w:r>
      </w:hyperlink>
    </w:p>
    <w:p w:rsidR="00000000" w:rsidRDefault="00B73E98">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w:t>
      </w:r>
      <w:r>
        <w:t>льных союзов, кооперативов и общественных организаций, торгово-промышленные, нотариальные палаты;</w:t>
      </w:r>
    </w:p>
    <w:p w:rsidR="00000000" w:rsidRDefault="00B73E98">
      <w:bookmarkStart w:id="312" w:name="sub_300004"/>
      <w:r>
        <w:t>4) товариществ собственников недвижимости, к которым относятся в том числе товарищества собственников жилья;</w:t>
      </w:r>
    </w:p>
    <w:p w:rsidR="00000000" w:rsidRDefault="00B73E98">
      <w:bookmarkStart w:id="313" w:name="sub_300005"/>
      <w:bookmarkEnd w:id="312"/>
      <w:r>
        <w:t>5) казачьих обществ, внесенных в государственный реестр казачьих обществ в Российской Федерации;</w:t>
      </w:r>
    </w:p>
    <w:p w:rsidR="00000000" w:rsidRDefault="00B73E98">
      <w:bookmarkStart w:id="314" w:name="sub_300006"/>
      <w:bookmarkEnd w:id="313"/>
      <w:r>
        <w:t>6) общин коренных малочисленных народов Российской Федерации;</w:t>
      </w:r>
    </w:p>
    <w:p w:rsidR="00000000" w:rsidRDefault="00B73E98">
      <w:bookmarkStart w:id="315" w:name="sub_300007"/>
      <w:bookmarkEnd w:id="314"/>
      <w:r>
        <w:t>7) фондов, к которым относятся в том числе общественные и</w:t>
      </w:r>
      <w:r>
        <w:t xml:space="preserve"> благотворительные фонды;</w:t>
      </w:r>
    </w:p>
    <w:p w:rsidR="00000000" w:rsidRDefault="00B73E98">
      <w:bookmarkStart w:id="316" w:name="sub_300008"/>
      <w:bookmarkEnd w:id="315"/>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000000" w:rsidRDefault="00B73E98">
      <w:bookmarkStart w:id="317" w:name="sub_300009"/>
      <w:bookmarkEnd w:id="316"/>
      <w:r>
        <w:t>9) автоно</w:t>
      </w:r>
      <w:r>
        <w:t>мных некоммерческих организаций;</w:t>
      </w:r>
    </w:p>
    <w:p w:rsidR="00000000" w:rsidRDefault="00B73E98">
      <w:bookmarkStart w:id="318" w:name="sub_300010"/>
      <w:bookmarkEnd w:id="317"/>
      <w:r>
        <w:t>10) религиозных организаций;</w:t>
      </w:r>
    </w:p>
    <w:p w:rsidR="00000000" w:rsidRDefault="00B73E98">
      <w:bookmarkStart w:id="319" w:name="sub_300011"/>
      <w:bookmarkEnd w:id="318"/>
      <w:r>
        <w:t>11) публично-правовых компаний;</w:t>
      </w:r>
    </w:p>
    <w:p w:rsidR="00000000" w:rsidRDefault="00B73E98">
      <w:pPr>
        <w:pStyle w:val="afe"/>
        <w:rPr>
          <w:color w:val="000000"/>
          <w:sz w:val="16"/>
          <w:szCs w:val="16"/>
        </w:rPr>
      </w:pPr>
      <w:bookmarkStart w:id="320" w:name="sub_300012"/>
      <w:bookmarkEnd w:id="319"/>
      <w:r>
        <w:rPr>
          <w:color w:val="000000"/>
          <w:sz w:val="16"/>
          <w:szCs w:val="16"/>
        </w:rPr>
        <w:t>Информация об изменениях:</w:t>
      </w:r>
    </w:p>
    <w:bookmarkEnd w:id="320"/>
    <w:p w:rsidR="00000000" w:rsidRDefault="00B73E98">
      <w:pPr>
        <w:pStyle w:val="aff"/>
      </w:pPr>
      <w:r>
        <w:fldChar w:fldCharType="begin"/>
      </w:r>
      <w:r>
        <w:instrText>HYPERLINK "http://demo.garant.ru/document?id=71027896&amp;sub=112"</w:instrText>
      </w:r>
      <w:r>
        <w:fldChar w:fldCharType="separate"/>
      </w:r>
      <w:r>
        <w:rPr>
          <w:rStyle w:val="a4"/>
        </w:rPr>
        <w:t>Феде</w:t>
      </w:r>
      <w:r>
        <w:rPr>
          <w:rStyle w:val="a4"/>
        </w:rPr>
        <w:t>ральным законом</w:t>
      </w:r>
      <w:r>
        <w:fldChar w:fldCharType="end"/>
      </w:r>
      <w:r>
        <w:t xml:space="preserve"> от 13 июля 2015 г. N 268-ФЗ пункт 3 статьи 50 настоящего Кодекса дополнен подпунктом 12</w:t>
      </w:r>
    </w:p>
    <w:p w:rsidR="00000000" w:rsidRDefault="00B73E98">
      <w:r>
        <w:t>12) адвокатских палат;</w:t>
      </w:r>
    </w:p>
    <w:p w:rsidR="00000000" w:rsidRDefault="00B73E98">
      <w:pPr>
        <w:pStyle w:val="afe"/>
        <w:rPr>
          <w:color w:val="000000"/>
          <w:sz w:val="16"/>
          <w:szCs w:val="16"/>
        </w:rPr>
      </w:pPr>
      <w:bookmarkStart w:id="321" w:name="sub_300013"/>
      <w:r>
        <w:rPr>
          <w:color w:val="000000"/>
          <w:sz w:val="16"/>
          <w:szCs w:val="16"/>
        </w:rPr>
        <w:t>Информация об изменениях:</w:t>
      </w:r>
    </w:p>
    <w:bookmarkEnd w:id="321"/>
    <w:p w:rsidR="00000000" w:rsidRDefault="00B73E98">
      <w:pPr>
        <w:pStyle w:val="aff"/>
      </w:pPr>
      <w:r>
        <w:fldChar w:fldCharType="begin"/>
      </w:r>
      <w:r>
        <w:instrText>HYPERLINK "http://demo.garant.ru/document?id=71027896&amp;sub=112"</w:instrText>
      </w:r>
      <w:r>
        <w:fldChar w:fldCharType="separate"/>
      </w:r>
      <w:r>
        <w:rPr>
          <w:rStyle w:val="a4"/>
        </w:rPr>
        <w:t>Федеральным законо</w:t>
      </w:r>
      <w:r>
        <w:rPr>
          <w:rStyle w:val="a4"/>
        </w:rPr>
        <w:t>м</w:t>
      </w:r>
      <w:r>
        <w:fldChar w:fldCharType="end"/>
      </w:r>
      <w:r>
        <w:t xml:space="preserve"> от 13 июля 2015 г. N 268-ФЗ пункт 3 статьи 50 настоящего Кодекса дополнен подпунктом 13</w:t>
      </w:r>
    </w:p>
    <w:p w:rsidR="00000000" w:rsidRDefault="00B73E98">
      <w:r>
        <w:t>13) адвокатских образований (являющихся юридическими лицами).</w:t>
      </w:r>
    </w:p>
    <w:p w:rsidR="00000000" w:rsidRDefault="00B73E98">
      <w:pPr>
        <w:pStyle w:val="afe"/>
        <w:rPr>
          <w:color w:val="000000"/>
          <w:sz w:val="16"/>
          <w:szCs w:val="16"/>
        </w:rPr>
      </w:pPr>
      <w:bookmarkStart w:id="322" w:name="sub_5004"/>
      <w:r>
        <w:rPr>
          <w:color w:val="000000"/>
          <w:sz w:val="16"/>
          <w:szCs w:val="16"/>
        </w:rPr>
        <w:t>Информация об изменениях:</w:t>
      </w:r>
    </w:p>
    <w:bookmarkEnd w:id="322"/>
    <w:p w:rsidR="00000000" w:rsidRDefault="00B73E98">
      <w:pPr>
        <w:pStyle w:val="aff"/>
      </w:pPr>
      <w:r>
        <w:fldChar w:fldCharType="begin"/>
      </w:r>
      <w:r>
        <w:instrText>HYPERLINK "http://demo.garant.ru/document?id=70548990&amp;sub=1</w:instrText>
      </w:r>
      <w:r>
        <w:instrText>33"</w:instrText>
      </w:r>
      <w:r>
        <w:fldChar w:fldCharType="separate"/>
      </w:r>
      <w:r>
        <w:rPr>
          <w:rStyle w:val="a4"/>
        </w:rPr>
        <w:t>Федеральным законом</w:t>
      </w:r>
      <w:r>
        <w:fldChar w:fldCharType="end"/>
      </w:r>
      <w:r>
        <w:t xml:space="preserve"> от 5 мая 2014 г. N 99-ФЗ пункт 4 статьи 50 настоящего Кодекса изложен в новой редакции, </w:t>
      </w:r>
      <w:hyperlink r:id="rId249" w:history="1">
        <w:r>
          <w:rPr>
            <w:rStyle w:val="a4"/>
          </w:rPr>
          <w:t>вступающей в силу</w:t>
        </w:r>
      </w:hyperlink>
      <w:r>
        <w:t xml:space="preserve"> с 1 сентября 2014 г.</w:t>
      </w:r>
    </w:p>
    <w:p w:rsidR="00000000" w:rsidRDefault="00B73E98">
      <w:pPr>
        <w:pStyle w:val="aff"/>
      </w:pPr>
      <w:hyperlink r:id="rId250" w:history="1">
        <w:r>
          <w:rPr>
            <w:rStyle w:val="a4"/>
          </w:rPr>
          <w:t>См. текст пункта в предыдущей редакции</w:t>
        </w:r>
      </w:hyperlink>
    </w:p>
    <w:p w:rsidR="00000000" w:rsidRDefault="00B73E98">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w:t>
      </w:r>
      <w:r>
        <w:t>зданы, и если это соответствует таким целям.</w:t>
      </w:r>
    </w:p>
    <w:p w:rsidR="00000000" w:rsidRDefault="00B73E98">
      <w:pPr>
        <w:pStyle w:val="afe"/>
        <w:rPr>
          <w:color w:val="000000"/>
          <w:sz w:val="16"/>
          <w:szCs w:val="16"/>
        </w:rPr>
      </w:pPr>
      <w:bookmarkStart w:id="323" w:name="sub_5005"/>
      <w:r>
        <w:rPr>
          <w:color w:val="000000"/>
          <w:sz w:val="16"/>
          <w:szCs w:val="16"/>
        </w:rPr>
        <w:t>Информация об изменениях:</w:t>
      </w:r>
    </w:p>
    <w:bookmarkEnd w:id="323"/>
    <w:p w:rsidR="00000000" w:rsidRDefault="00B73E98">
      <w:pPr>
        <w:pStyle w:val="aff"/>
      </w:pPr>
      <w:r>
        <w:fldChar w:fldCharType="begin"/>
      </w:r>
      <w:r>
        <w:instrText>HYPERLINK "http://demo.garant.ru/document?id=70548990&amp;sub=134"</w:instrText>
      </w:r>
      <w:r>
        <w:fldChar w:fldCharType="separate"/>
      </w:r>
      <w:r>
        <w:rPr>
          <w:rStyle w:val="a4"/>
        </w:rPr>
        <w:t>Федеральным законом</w:t>
      </w:r>
      <w:r>
        <w:fldChar w:fldCharType="end"/>
      </w:r>
      <w:r>
        <w:t xml:space="preserve"> от 5 мая 2014 г. N 99-ФЗ статья 50 настоящего Кодекса дополнена пунктом 5, </w:t>
      </w:r>
      <w:hyperlink r:id="rId251" w:history="1">
        <w:r>
          <w:rPr>
            <w:rStyle w:val="a4"/>
          </w:rPr>
          <w:t>вступающим в силу</w:t>
        </w:r>
      </w:hyperlink>
      <w:r>
        <w:t xml:space="preserve"> со дня </w:t>
      </w:r>
      <w:hyperlink r:id="rId252" w:history="1">
        <w:r>
          <w:rPr>
            <w:rStyle w:val="a4"/>
          </w:rPr>
          <w:t>официального опубликования</w:t>
        </w:r>
      </w:hyperlink>
      <w:r>
        <w:t xml:space="preserve"> названного Федерального закона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Правило пункта 5 статьи 50 </w:t>
      </w:r>
      <w:hyperlink r:id="rId253" w:history="1">
        <w:r>
          <w:rPr>
            <w:rStyle w:val="a4"/>
          </w:rPr>
          <w:t>подлежит</w:t>
        </w:r>
      </w:hyperlink>
      <w:r>
        <w:t xml:space="preserve"> применению к некоммерческим организациям, создаваемым со дня </w:t>
      </w:r>
      <w:hyperlink r:id="rId254" w:history="1">
        <w:r>
          <w:rPr>
            <w:rStyle w:val="a4"/>
          </w:rPr>
          <w:t>официального опубликования</w:t>
        </w:r>
      </w:hyperlink>
      <w:r>
        <w:t xml:space="preserve"> Федерального закона от 5 мая 2014 г. N 99-ФЗ. В отн</w:t>
      </w:r>
      <w:r>
        <w:t>ошении некоммерческих организаций, созданных до дня его официального опубликования, указанное правило применяется с 1 января 2015 г.</w:t>
      </w:r>
    </w:p>
    <w:p w:rsidR="00000000" w:rsidRDefault="00B73E98">
      <w:pPr>
        <w:pStyle w:val="afe"/>
      </w:pPr>
      <w:r>
        <w:t xml:space="preserve">В отношении религиозных организаций положения пункта 5 статьи 50 </w:t>
      </w:r>
      <w:hyperlink r:id="rId255" w:history="1">
        <w:r>
          <w:rPr>
            <w:rStyle w:val="a4"/>
          </w:rPr>
          <w:t>не применяются</w:t>
        </w:r>
      </w:hyperlink>
    </w:p>
    <w:p w:rsidR="00000000" w:rsidRDefault="00B73E98">
      <w:r>
        <w:t>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w:t>
      </w:r>
      <w:r>
        <w:t>й стоимостью не менее минимального размера уставного капитала, предусмотренного для обществ с ограниченной ответственностью (</w:t>
      </w:r>
      <w:hyperlink w:anchor="sub_660021" w:history="1">
        <w:r>
          <w:rPr>
            <w:rStyle w:val="a4"/>
          </w:rPr>
          <w:t>пункт 1 статьи 66.2</w:t>
        </w:r>
      </w:hyperlink>
      <w:r>
        <w:t>).</w:t>
      </w:r>
    </w:p>
    <w:p w:rsidR="00000000" w:rsidRDefault="00B73E98">
      <w:pPr>
        <w:pStyle w:val="afe"/>
        <w:rPr>
          <w:color w:val="000000"/>
          <w:sz w:val="16"/>
          <w:szCs w:val="16"/>
        </w:rPr>
      </w:pPr>
      <w:bookmarkStart w:id="324" w:name="sub_5006"/>
      <w:r>
        <w:rPr>
          <w:color w:val="000000"/>
          <w:sz w:val="16"/>
          <w:szCs w:val="16"/>
        </w:rPr>
        <w:t>Информация об изменениях:</w:t>
      </w:r>
    </w:p>
    <w:bookmarkEnd w:id="324"/>
    <w:p w:rsidR="00000000" w:rsidRDefault="00B73E98">
      <w:pPr>
        <w:pStyle w:val="aff"/>
      </w:pPr>
      <w:r>
        <w:fldChar w:fldCharType="begin"/>
      </w:r>
      <w:r>
        <w:instrText>HYPERLINK "http://demo.garant</w:instrText>
      </w:r>
      <w:r>
        <w:instrText>.ru/document?id=70548990&amp;sub=134"</w:instrText>
      </w:r>
      <w:r>
        <w:fldChar w:fldCharType="separate"/>
      </w:r>
      <w:r>
        <w:rPr>
          <w:rStyle w:val="a4"/>
        </w:rPr>
        <w:t>Федеральным законом</w:t>
      </w:r>
      <w:r>
        <w:fldChar w:fldCharType="end"/>
      </w:r>
      <w:r>
        <w:t xml:space="preserve"> от 5 мая 2014 г. N 99-ФЗ статья 50 настоящего Кодекса дополнена пунктом 6, </w:t>
      </w:r>
      <w:hyperlink r:id="rId256" w:history="1">
        <w:r>
          <w:rPr>
            <w:rStyle w:val="a4"/>
          </w:rPr>
          <w:t>вступающим в силу</w:t>
        </w:r>
      </w:hyperlink>
      <w:r>
        <w:t xml:space="preserve"> с 1 сентября 2014 г.</w:t>
      </w:r>
    </w:p>
    <w:p w:rsidR="00000000" w:rsidRDefault="00B73E98">
      <w:r>
        <w:t>6. К отношениям по осу</w:t>
      </w:r>
      <w:r>
        <w:t>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sub_2" w:history="1">
        <w:r>
          <w:rPr>
            <w:rStyle w:val="a4"/>
          </w:rPr>
          <w:t>статья 2</w:t>
        </w:r>
      </w:hyperlink>
      <w:r>
        <w:t>), правила настоящего Кодекса не применяются, если зако</w:t>
      </w:r>
      <w:r>
        <w:t>ном или уставом некоммерческой организации не предусмотрено иное.</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7" w:history="1">
        <w:r>
          <w:rPr>
            <w:rStyle w:val="a4"/>
          </w:rPr>
          <w:t>схему</w:t>
        </w:r>
      </w:hyperlink>
      <w:r>
        <w:t xml:space="preserve"> "Виды юридических лиц"</w:t>
      </w:r>
    </w:p>
    <w:p w:rsidR="00000000" w:rsidRDefault="00B73E98">
      <w:pPr>
        <w:pStyle w:val="afe"/>
      </w:pPr>
    </w:p>
    <w:p w:rsidR="00000000" w:rsidRDefault="00B73E98">
      <w:pPr>
        <w:pStyle w:val="afe"/>
        <w:rPr>
          <w:color w:val="000000"/>
          <w:sz w:val="16"/>
          <w:szCs w:val="16"/>
        </w:rPr>
      </w:pPr>
      <w:bookmarkStart w:id="325" w:name="sub_5100"/>
      <w:r>
        <w:rPr>
          <w:color w:val="000000"/>
          <w:sz w:val="16"/>
          <w:szCs w:val="16"/>
        </w:rPr>
        <w:t>Информация об изменениях:</w:t>
      </w:r>
    </w:p>
    <w:bookmarkEnd w:id="325"/>
    <w:p w:rsidR="00000000" w:rsidRDefault="00B73E98">
      <w:pPr>
        <w:pStyle w:val="aff"/>
      </w:pPr>
      <w:r>
        <w:fldChar w:fldCharType="begin"/>
      </w:r>
      <w:r>
        <w:instrText>HYPERLINK "http://demo.garant.ru/document?id=70548990&amp;sub=1401276"</w:instrText>
      </w:r>
      <w:r>
        <w:fldChar w:fldCharType="separate"/>
      </w:r>
      <w:r>
        <w:rPr>
          <w:rStyle w:val="a4"/>
        </w:rPr>
        <w:t>Федеральным законом</w:t>
      </w:r>
      <w:r>
        <w:fldChar w:fldCharType="end"/>
      </w:r>
      <w:r>
        <w:t xml:space="preserve"> от 5 мая 2014 г. N 99-ФЗ настоящий Кодекс дополнен статьей 50.1, </w:t>
      </w:r>
      <w:hyperlink r:id="rId258" w:history="1">
        <w:r>
          <w:rPr>
            <w:rStyle w:val="a4"/>
          </w:rPr>
          <w:t>вступающей в силу</w:t>
        </w:r>
      </w:hyperlink>
      <w:r>
        <w:t xml:space="preserve"> с 1 сентября 2014 г.</w:t>
      </w:r>
    </w:p>
    <w:p w:rsidR="00000000" w:rsidRDefault="00B73E98">
      <w:pPr>
        <w:pStyle w:val="af9"/>
      </w:pPr>
      <w:r>
        <w:rPr>
          <w:rStyle w:val="a3"/>
        </w:rPr>
        <w:t>Статья 50.1.</w:t>
      </w:r>
      <w:r>
        <w:t xml:space="preserve"> Решение об учреждении юридического лица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50.1 ГК РФ</w:t>
      </w:r>
    </w:p>
    <w:p w:rsidR="00000000" w:rsidRDefault="00B73E98">
      <w:bookmarkStart w:id="326" w:name="sub_5110"/>
      <w:r>
        <w:t>1. Юридическое лицо может быть создано на основании решения учредителя (учредителей) об учреждении юридического лица.</w:t>
      </w:r>
    </w:p>
    <w:p w:rsidR="00000000" w:rsidRDefault="00B73E98">
      <w:bookmarkStart w:id="327" w:name="sub_5120"/>
      <w:bookmarkEnd w:id="326"/>
      <w:r>
        <w:t>2. В случае учре</w:t>
      </w:r>
      <w:r>
        <w:t>ждения юридического лица одним лицом решение о его учреждении принимается учредителем единолично.</w:t>
      </w:r>
    </w:p>
    <w:p w:rsidR="00000000" w:rsidRDefault="00B73E98">
      <w:bookmarkStart w:id="328" w:name="sub_51202"/>
      <w:bookmarkEnd w:id="327"/>
      <w:r>
        <w:t>В случае учреждения юридического лица двумя и более учредителями указанное решение принимается всеми учредителями единогласно.</w:t>
      </w:r>
    </w:p>
    <w:p w:rsidR="00000000" w:rsidRDefault="00B73E98">
      <w:pPr>
        <w:pStyle w:val="afe"/>
        <w:rPr>
          <w:color w:val="000000"/>
          <w:sz w:val="16"/>
          <w:szCs w:val="16"/>
        </w:rPr>
      </w:pPr>
      <w:bookmarkStart w:id="329" w:name="sub_5130"/>
      <w:bookmarkEnd w:id="328"/>
      <w:r>
        <w:rPr>
          <w:color w:val="000000"/>
          <w:sz w:val="16"/>
          <w:szCs w:val="16"/>
        </w:rPr>
        <w:t>Информация об изменениях:</w:t>
      </w:r>
    </w:p>
    <w:bookmarkEnd w:id="329"/>
    <w:p w:rsidR="00000000" w:rsidRDefault="00B73E98">
      <w:pPr>
        <w:pStyle w:val="aff"/>
      </w:pPr>
      <w:r>
        <w:fldChar w:fldCharType="begin"/>
      </w:r>
      <w:r>
        <w:instrText>HYPERLINK "http://demo.garant.ru/document?id=71009124&amp;sub=11"</w:instrText>
      </w:r>
      <w:r>
        <w:fldChar w:fldCharType="separate"/>
      </w:r>
      <w:r>
        <w:rPr>
          <w:rStyle w:val="a4"/>
        </w:rPr>
        <w:t>Федеральным законом</w:t>
      </w:r>
      <w:r>
        <w:fldChar w:fldCharType="end"/>
      </w:r>
      <w:r>
        <w:t xml:space="preserve"> от 29 июня 2015 г. N 209-ФЗ в пункт 3 статьи 50.1 настоящего Кодекса внесены изменения, </w:t>
      </w:r>
      <w:hyperlink r:id="rId259" w:history="1">
        <w:r>
          <w:rPr>
            <w:rStyle w:val="a4"/>
          </w:rPr>
          <w:t>вступающие в силу</w:t>
        </w:r>
      </w:hyperlink>
      <w:r>
        <w:t xml:space="preserve"> по истечении 180 дней после дня </w:t>
      </w:r>
      <w:hyperlink r:id="rId260" w:history="1">
        <w:r>
          <w:rPr>
            <w:rStyle w:val="a4"/>
          </w:rPr>
          <w:t>официального опубликования</w:t>
        </w:r>
      </w:hyperlink>
      <w:r>
        <w:t xml:space="preserve"> названного Федерального закона</w:t>
      </w:r>
    </w:p>
    <w:p w:rsidR="00000000" w:rsidRDefault="00B73E98">
      <w:pPr>
        <w:pStyle w:val="aff"/>
      </w:pPr>
      <w:hyperlink r:id="rId261" w:history="1">
        <w:r>
          <w:rPr>
            <w:rStyle w:val="a4"/>
          </w:rPr>
          <w:t>См. т</w:t>
        </w:r>
        <w:r>
          <w:rPr>
            <w:rStyle w:val="a4"/>
          </w:rPr>
          <w:t>екст пункта в предыдущей редакции</w:t>
        </w:r>
      </w:hyperlink>
    </w:p>
    <w:p w:rsidR="00000000" w:rsidRDefault="00B73E98">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sub_5202" w:history="1">
        <w:r>
          <w:rPr>
            <w:rStyle w:val="a4"/>
          </w:rPr>
          <w:t>пунктом 2 статьи 52</w:t>
        </w:r>
      </w:hyperlink>
      <w:r>
        <w:t xml:space="preserve"> настоящего Кодекса, о </w:t>
      </w:r>
      <w:r>
        <w:t>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000000" w:rsidRDefault="00B73E98">
      <w:bookmarkStart w:id="330" w:name="sub_51302"/>
      <w:r>
        <w:t>В решении об учреждении корпоративного юридического лица (</w:t>
      </w:r>
      <w:hyperlink w:anchor="sub_60051" w:history="1">
        <w:r>
          <w:rPr>
            <w:rStyle w:val="a4"/>
          </w:rPr>
          <w:t>статья 65.1</w:t>
        </w:r>
      </w:hyperlink>
      <w:r>
        <w:t>)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w:t>
      </w:r>
      <w:r>
        <w:t>о созданию юридического лица.</w:t>
      </w:r>
    </w:p>
    <w:p w:rsidR="00000000" w:rsidRDefault="00B73E98">
      <w:bookmarkStart w:id="331" w:name="sub_51303"/>
      <w:bookmarkEnd w:id="330"/>
      <w:r>
        <w:t>В решении об учреждении юридического лица указываются также иные сведения, предусмотренные законом.</w:t>
      </w:r>
    </w:p>
    <w:bookmarkEnd w:id="331"/>
    <w:p w:rsidR="00000000" w:rsidRDefault="00B73E98"/>
    <w:p w:rsidR="00000000" w:rsidRDefault="00B73E98">
      <w:pPr>
        <w:pStyle w:val="afe"/>
        <w:rPr>
          <w:color w:val="000000"/>
          <w:sz w:val="16"/>
          <w:szCs w:val="16"/>
        </w:rPr>
      </w:pPr>
      <w:bookmarkStart w:id="332" w:name="sub_51"/>
      <w:r>
        <w:rPr>
          <w:color w:val="000000"/>
          <w:sz w:val="16"/>
          <w:szCs w:val="16"/>
        </w:rPr>
        <w:t>Информация об изменениях:</w:t>
      </w:r>
    </w:p>
    <w:bookmarkEnd w:id="332"/>
    <w:p w:rsidR="00000000" w:rsidRDefault="00B73E98">
      <w:pPr>
        <w:pStyle w:val="aff"/>
      </w:pPr>
      <w:r>
        <w:fldChar w:fldCharType="begin"/>
      </w:r>
      <w:r>
        <w:instrText>HYPERLINK "http://demo.garant.ru/document?id=70303754&amp;sub=41</w:instrText>
      </w:r>
      <w:r>
        <w:instrText>"</w:instrText>
      </w:r>
      <w:r>
        <w:fldChar w:fldCharType="separate"/>
      </w:r>
      <w:r>
        <w:rPr>
          <w:rStyle w:val="a4"/>
        </w:rPr>
        <w:t>Федеральным законом</w:t>
      </w:r>
      <w:r>
        <w:fldChar w:fldCharType="end"/>
      </w:r>
      <w:r>
        <w:t xml:space="preserve"> от 28 июня 2013 г. N 134-ФЗ статья 51 настоящего Кодекса изложена в новой редакции</w:t>
      </w:r>
    </w:p>
    <w:p w:rsidR="00000000" w:rsidRDefault="00B73E98">
      <w:pPr>
        <w:pStyle w:val="aff"/>
      </w:pPr>
      <w:hyperlink r:id="rId262" w:history="1">
        <w:r>
          <w:rPr>
            <w:rStyle w:val="a4"/>
          </w:rPr>
          <w:t>См. текст статьи в предыдущей редакции</w:t>
        </w:r>
      </w:hyperlink>
    </w:p>
    <w:p w:rsidR="00000000" w:rsidRDefault="00B73E98">
      <w:pPr>
        <w:pStyle w:val="af9"/>
      </w:pPr>
      <w:r>
        <w:rPr>
          <w:rStyle w:val="a3"/>
        </w:rPr>
        <w:t>Статья 51.</w:t>
      </w:r>
      <w:r>
        <w:t xml:space="preserve"> Государственная регистрация юридиче</w:t>
      </w:r>
      <w:r>
        <w:t>ских лиц</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Энциклопедии и другие комментарии к статье 51 ГК РФ</w:t>
      </w:r>
    </w:p>
    <w:p w:rsidR="00000000" w:rsidRDefault="00B73E98">
      <w:bookmarkStart w:id="333" w:name="sub_5101"/>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w:t>
      </w:r>
      <w:r>
        <w:t>иц.</w:t>
      </w:r>
    </w:p>
    <w:p w:rsidR="00000000" w:rsidRDefault="00B73E98">
      <w:pPr>
        <w:pStyle w:val="afe"/>
        <w:rPr>
          <w:color w:val="000000"/>
          <w:sz w:val="16"/>
          <w:szCs w:val="16"/>
        </w:rPr>
      </w:pPr>
      <w:bookmarkStart w:id="334" w:name="sub_5102"/>
      <w:bookmarkEnd w:id="333"/>
      <w:r>
        <w:rPr>
          <w:color w:val="000000"/>
          <w:sz w:val="16"/>
          <w:szCs w:val="16"/>
        </w:rPr>
        <w:t>Информация об изменениях:</w:t>
      </w:r>
    </w:p>
    <w:bookmarkEnd w:id="334"/>
    <w:p w:rsidR="00000000" w:rsidRDefault="00B73E98">
      <w:pPr>
        <w:pStyle w:val="aff"/>
      </w:pPr>
      <w:r>
        <w:fldChar w:fldCharType="begin"/>
      </w:r>
      <w:r>
        <w:instrText>HYPERLINK "http://demo.garant.ru/document?id=70548990&amp;sub=1401277"</w:instrText>
      </w:r>
      <w:r>
        <w:fldChar w:fldCharType="separate"/>
      </w:r>
      <w:r>
        <w:rPr>
          <w:rStyle w:val="a4"/>
        </w:rPr>
        <w:t>Федеральным законом</w:t>
      </w:r>
      <w:r>
        <w:fldChar w:fldCharType="end"/>
      </w:r>
      <w:r>
        <w:t xml:space="preserve"> от 5 мая 2014 г. N 99-ФЗ в пункт 2 статьи 51 настоящего Кодекса внесены изменения, </w:t>
      </w:r>
      <w:hyperlink r:id="rId263" w:history="1">
        <w:r>
          <w:rPr>
            <w:rStyle w:val="a4"/>
          </w:rPr>
          <w:t>вступающие в силу</w:t>
        </w:r>
      </w:hyperlink>
      <w:r>
        <w:t xml:space="preserve"> с 1 сентября 2014 г.</w:t>
      </w:r>
    </w:p>
    <w:p w:rsidR="00000000" w:rsidRDefault="00B73E98">
      <w:pPr>
        <w:pStyle w:val="aff"/>
      </w:pPr>
      <w:hyperlink r:id="rId264" w:history="1">
        <w:r>
          <w:rPr>
            <w:rStyle w:val="a4"/>
          </w:rPr>
          <w:t>См. текст пункта в предыдущей редакции</w:t>
        </w:r>
      </w:hyperlink>
    </w:p>
    <w:p w:rsidR="00000000" w:rsidRDefault="00B73E98">
      <w:r>
        <w:t>2. Данные государственной регистрации включаются в единый государственный реестр юридических лиц, открытый для всеобщего ознакомления.</w:t>
      </w:r>
    </w:p>
    <w:p w:rsidR="00000000" w:rsidRDefault="00B73E98">
      <w:bookmarkStart w:id="335" w:name="sub_51022"/>
      <w:r>
        <w:t xml:space="preserve">Лицо, добросовестно полагающееся на данные единого государственного реестра юридических лиц, вправе исходить из </w:t>
      </w:r>
      <w:r>
        <w:t>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w:t>
      </w:r>
      <w:r>
        <w:t>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000000" w:rsidRDefault="00B73E98">
      <w:bookmarkStart w:id="336" w:name="sub_51023"/>
      <w:bookmarkEnd w:id="335"/>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bookmarkStart w:id="337" w:name="sub_5103"/>
    <w:bookmarkEnd w:id="336"/>
    <w:p w:rsidR="00000000" w:rsidRDefault="00B73E98">
      <w:r>
        <w:fldChar w:fldCharType="begin"/>
      </w:r>
      <w:r>
        <w:instrText>HYPERLINK "http://demo.garant.ru/document?id=71000882&amp;sub=23"</w:instrText>
      </w:r>
      <w:r>
        <w:fldChar w:fldCharType="separate"/>
      </w:r>
      <w:r>
        <w:rPr>
          <w:rStyle w:val="a4"/>
        </w:rPr>
        <w:t>3.</w:t>
      </w:r>
      <w:r>
        <w:fldChar w:fldCharType="end"/>
      </w:r>
      <w:r>
        <w:t xml:space="preserve">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w:t>
      </w:r>
      <w:r>
        <w:t>лиц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rsidR="00000000" w:rsidRDefault="00B73E98">
      <w:bookmarkStart w:id="338" w:name="sub_5104"/>
      <w:bookmarkEnd w:id="337"/>
      <w:r>
        <w:t xml:space="preserve">4. В случаях и в порядке, которые предусмотрены </w:t>
      </w:r>
      <w:hyperlink r:id="rId265" w:history="1">
        <w:r>
          <w:rPr>
            <w:rStyle w:val="a4"/>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w:t>
      </w:r>
      <w:r>
        <w:t>ого лица и о предстоящем включении данных в единый государственный реестр юридических лиц.</w:t>
      </w:r>
    </w:p>
    <w:p w:rsidR="00000000" w:rsidRDefault="00B73E98">
      <w:bookmarkStart w:id="339" w:name="sub_51042"/>
      <w:bookmarkEnd w:id="338"/>
      <w:r>
        <w:t>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w:t>
      </w:r>
      <w:r>
        <w:t xml:space="preserve">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66" w:history="1">
        <w:r>
          <w:rPr>
            <w:rStyle w:val="a4"/>
          </w:rPr>
          <w:t>законом</w:t>
        </w:r>
      </w:hyperlink>
      <w:r>
        <w:t xml:space="preserve"> о государственной регистрации юридических лиц. </w:t>
      </w:r>
      <w:r>
        <w:t>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000000" w:rsidRDefault="00B73E98">
      <w:bookmarkStart w:id="340" w:name="sub_5105"/>
      <w:bookmarkEnd w:id="339"/>
      <w:r>
        <w:t>5. Отказ в государственной регистраци</w:t>
      </w:r>
      <w:r>
        <w:t xml:space="preserve">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67" w:history="1">
        <w:r>
          <w:rPr>
            <w:rStyle w:val="a4"/>
          </w:rPr>
          <w:t>законом</w:t>
        </w:r>
      </w:hyperlink>
      <w:r>
        <w:t xml:space="preserve"> о государственной регистрации юрид</w:t>
      </w:r>
      <w:r>
        <w:t>ических лиц.</w:t>
      </w:r>
    </w:p>
    <w:p w:rsidR="00000000" w:rsidRDefault="00B73E98">
      <w:bookmarkStart w:id="341" w:name="sub_51052"/>
      <w:bookmarkEnd w:id="340"/>
      <w:r>
        <w:t>Отказ в государственной регистрации юридического лица и уклонение от такой регистрации могут быть оспорены в суде.</w:t>
      </w:r>
    </w:p>
    <w:p w:rsidR="00000000" w:rsidRDefault="00B73E98">
      <w:bookmarkStart w:id="342" w:name="sub_5106"/>
      <w:bookmarkEnd w:id="341"/>
      <w:r>
        <w:t xml:space="preserve">6. Государственная регистрация юридического лица может быть признана судом недействительной в </w:t>
      </w:r>
      <w:r>
        <w:t>связи с допущенными при его создании грубыми нарушениями закона, если эти нарушения носят неустранимый характер.</w:t>
      </w:r>
    </w:p>
    <w:p w:rsidR="00000000" w:rsidRDefault="00B73E98">
      <w:bookmarkStart w:id="343" w:name="sub_5166"/>
      <w:bookmarkEnd w:id="342"/>
      <w:r>
        <w:t>Включение в единый государственный реестр юридических лиц данных о юридическом лице может быть оспорено в суде, если такие данн</w:t>
      </w:r>
      <w:r>
        <w:t>ые недостоверны или включены в указанный реестр с нарушением закона.</w:t>
      </w:r>
    </w:p>
    <w:p w:rsidR="00000000" w:rsidRDefault="00B73E98">
      <w:bookmarkStart w:id="344" w:name="sub_5107"/>
      <w:bookmarkEnd w:id="343"/>
      <w:r>
        <w:t>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w:t>
      </w:r>
      <w:r>
        <w:t xml:space="preserve">еестр юридических лиц недостоверных данных о юридическом лице либо нарушением порядка государственной регистрации, предусмотренного </w:t>
      </w:r>
      <w:hyperlink r:id="rId268" w:history="1">
        <w:r>
          <w:rPr>
            <w:rStyle w:val="a4"/>
          </w:rPr>
          <w:t>законом</w:t>
        </w:r>
      </w:hyperlink>
      <w:r>
        <w:t xml:space="preserve"> о государственной регистрации юридических лиц, по в</w:t>
      </w:r>
      <w:r>
        <w:t>ине уполномоченного государственного органа, подлежат возмещению за счет казны Российской Федерации.</w:t>
      </w:r>
    </w:p>
    <w:p w:rsidR="00000000" w:rsidRDefault="00B73E98">
      <w:bookmarkStart w:id="345" w:name="sub_5108"/>
      <w:bookmarkEnd w:id="344"/>
      <w:r>
        <w:t xml:space="preserve">8. Юридическое лицо считается созданным, а данные о юридическом лице считаются включенными в единый государственный реестр юридических лиц </w:t>
      </w:r>
      <w:r>
        <w:t>со дня внесения соответствующей записи в этот реестр.</w:t>
      </w:r>
    </w:p>
    <w:bookmarkEnd w:id="345"/>
    <w:p w:rsidR="00000000" w:rsidRDefault="00B73E98"/>
    <w:p w:rsidR="00000000" w:rsidRDefault="00B73E98">
      <w:pPr>
        <w:pStyle w:val="afe"/>
        <w:rPr>
          <w:color w:val="000000"/>
          <w:sz w:val="16"/>
          <w:szCs w:val="16"/>
        </w:rPr>
      </w:pPr>
      <w:bookmarkStart w:id="346" w:name="sub_52"/>
      <w:r>
        <w:rPr>
          <w:color w:val="000000"/>
          <w:sz w:val="16"/>
          <w:szCs w:val="16"/>
        </w:rPr>
        <w:t>Информация об изменениях:</w:t>
      </w:r>
    </w:p>
    <w:bookmarkEnd w:id="346"/>
    <w:p w:rsidR="00000000" w:rsidRDefault="00B73E98">
      <w:pPr>
        <w:pStyle w:val="aff"/>
      </w:pPr>
      <w:r>
        <w:fldChar w:fldCharType="begin"/>
      </w:r>
      <w:r>
        <w:instrText>HYPERLINK "http://demo.garant.ru/document?id=70548990&amp;sub=16"</w:instrText>
      </w:r>
      <w:r>
        <w:fldChar w:fldCharType="separate"/>
      </w:r>
      <w:r>
        <w:rPr>
          <w:rStyle w:val="a4"/>
        </w:rPr>
        <w:t>Федеральным законом</w:t>
      </w:r>
      <w:r>
        <w:fldChar w:fldCharType="end"/>
      </w:r>
      <w:r>
        <w:t xml:space="preserve"> от 5 мая 2014 г. N 99-ФЗ статья 52 настоящего Кодекса изложена в новой </w:t>
      </w:r>
      <w:r>
        <w:t xml:space="preserve">редакции, </w:t>
      </w:r>
      <w:hyperlink r:id="rId269" w:history="1">
        <w:r>
          <w:rPr>
            <w:rStyle w:val="a4"/>
          </w:rPr>
          <w:t>вступающей в силу</w:t>
        </w:r>
      </w:hyperlink>
      <w:r>
        <w:t xml:space="preserve"> с 1 сентября 2014 г.</w:t>
      </w:r>
    </w:p>
    <w:p w:rsidR="00000000" w:rsidRDefault="00B73E98">
      <w:pPr>
        <w:pStyle w:val="aff"/>
      </w:pPr>
      <w:hyperlink r:id="rId270" w:history="1">
        <w:r>
          <w:rPr>
            <w:rStyle w:val="a4"/>
          </w:rPr>
          <w:t>См. текст статьи в предыдущей редакции</w:t>
        </w:r>
      </w:hyperlink>
    </w:p>
    <w:p w:rsidR="00000000" w:rsidRDefault="00B73E98">
      <w:pPr>
        <w:pStyle w:val="af9"/>
      </w:pPr>
      <w:r>
        <w:rPr>
          <w:rStyle w:val="a3"/>
        </w:rPr>
        <w:t>Статья 52.</w:t>
      </w:r>
      <w:r>
        <w:t xml:space="preserve"> Учредительные документы юриди</w:t>
      </w:r>
      <w:r>
        <w:t>ческих лиц</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71" w:history="1">
        <w:r>
          <w:rPr>
            <w:rStyle w:val="a4"/>
          </w:rPr>
          <w:t>Энциклопедии</w:t>
        </w:r>
      </w:hyperlink>
      <w:r>
        <w:t xml:space="preserve"> и другие комментарии к статье 52 ГК РФ</w:t>
      </w:r>
    </w:p>
    <w:p w:rsidR="00000000" w:rsidRDefault="00B73E98">
      <w:pPr>
        <w:pStyle w:val="afe"/>
        <w:rPr>
          <w:color w:val="000000"/>
          <w:sz w:val="16"/>
          <w:szCs w:val="16"/>
        </w:rPr>
      </w:pPr>
      <w:bookmarkStart w:id="347" w:name="sub_5201"/>
      <w:r>
        <w:rPr>
          <w:color w:val="000000"/>
          <w:sz w:val="16"/>
          <w:szCs w:val="16"/>
        </w:rPr>
        <w:t>Информация об изменениях:</w:t>
      </w:r>
    </w:p>
    <w:bookmarkEnd w:id="347"/>
    <w:p w:rsidR="00000000" w:rsidRDefault="00B73E98">
      <w:pPr>
        <w:pStyle w:val="aff"/>
      </w:pPr>
      <w:r>
        <w:fldChar w:fldCharType="begin"/>
      </w:r>
      <w:r>
        <w:instrText>HYPERLINK "http://demo.garant.ru/document?id=71009124&amp;sub=121"</w:instrText>
      </w:r>
      <w:r>
        <w:fldChar w:fldCharType="separate"/>
      </w:r>
      <w:r>
        <w:rPr>
          <w:rStyle w:val="a4"/>
        </w:rPr>
        <w:t>Федеральным за</w:t>
      </w:r>
      <w:r>
        <w:rPr>
          <w:rStyle w:val="a4"/>
        </w:rPr>
        <w:t>коном</w:t>
      </w:r>
      <w:r>
        <w:fldChar w:fldCharType="end"/>
      </w:r>
      <w:r>
        <w:t xml:space="preserve"> от 29 июня 2015 г. N 209-ФЗ в пункт 1 статьи 52 настоящего Кодекса внесены изменения, </w:t>
      </w:r>
      <w:hyperlink r:id="rId272" w:history="1">
        <w:r>
          <w:rPr>
            <w:rStyle w:val="a4"/>
          </w:rPr>
          <w:t>вступающие в силу</w:t>
        </w:r>
      </w:hyperlink>
      <w:r>
        <w:t xml:space="preserve"> по истечении 180 дней после дня </w:t>
      </w:r>
      <w:hyperlink r:id="rId273" w:history="1">
        <w:r>
          <w:rPr>
            <w:rStyle w:val="a4"/>
          </w:rPr>
          <w:t>официального опубликования</w:t>
        </w:r>
      </w:hyperlink>
      <w:r>
        <w:t xml:space="preserve"> названного Федерального закона</w:t>
      </w:r>
    </w:p>
    <w:p w:rsidR="00000000" w:rsidRDefault="00B73E98">
      <w:pPr>
        <w:pStyle w:val="aff"/>
      </w:pPr>
      <w:hyperlink r:id="rId274" w:history="1">
        <w:r>
          <w:rPr>
            <w:rStyle w:val="a4"/>
          </w:rPr>
          <w:t>См. текст пункта в предыдущей редакции</w:t>
        </w:r>
      </w:hyperlink>
    </w:p>
    <w:p w:rsidR="00000000" w:rsidRDefault="00B73E98">
      <w:r>
        <w:t>1. Юридические лица, за исключением хозяйственных товариществ, действуют на о</w:t>
      </w:r>
      <w:r>
        <w:t xml:space="preserve">сновании уставов, которые утверждаются их учредителями (участниками), за исключением случая, предусмотренного </w:t>
      </w:r>
      <w:hyperlink w:anchor="sub_5202" w:history="1">
        <w:r>
          <w:rPr>
            <w:rStyle w:val="a4"/>
          </w:rPr>
          <w:t>пунктом 2</w:t>
        </w:r>
      </w:hyperlink>
      <w:r>
        <w:t xml:space="preserve"> настоящей статьи.</w:t>
      </w:r>
    </w:p>
    <w:p w:rsidR="00000000" w:rsidRDefault="00B73E98">
      <w:bookmarkStart w:id="348" w:name="sub_52012"/>
      <w:r>
        <w:t xml:space="preserve">Хозяйственное товарищество действует на основании учредительного договора, который </w:t>
      </w:r>
      <w:r>
        <w:t>заключается его учредителями (участниками) и к которому применяются правила настоящего Кодекса об уставе юридического лица.</w:t>
      </w:r>
    </w:p>
    <w:p w:rsidR="00000000" w:rsidRDefault="00B73E98">
      <w:pPr>
        <w:pStyle w:val="afe"/>
        <w:rPr>
          <w:color w:val="000000"/>
          <w:sz w:val="16"/>
          <w:szCs w:val="16"/>
        </w:rPr>
      </w:pPr>
      <w:bookmarkStart w:id="349" w:name="sub_5202"/>
      <w:bookmarkEnd w:id="348"/>
      <w:r>
        <w:rPr>
          <w:color w:val="000000"/>
          <w:sz w:val="16"/>
          <w:szCs w:val="16"/>
        </w:rPr>
        <w:t>Информация об изменениях:</w:t>
      </w:r>
    </w:p>
    <w:bookmarkEnd w:id="349"/>
    <w:p w:rsidR="00000000" w:rsidRDefault="00B73E98">
      <w:pPr>
        <w:pStyle w:val="aff"/>
      </w:pPr>
      <w:r>
        <w:fldChar w:fldCharType="begin"/>
      </w:r>
      <w:r>
        <w:instrText>HYPERLINK "http://demo.garant.ru/document?id=71009124&amp;sub=122"</w:instrText>
      </w:r>
      <w:r>
        <w:fldChar w:fldCharType="separate"/>
      </w:r>
      <w:r>
        <w:rPr>
          <w:rStyle w:val="a4"/>
        </w:rPr>
        <w:t>Федеральным законом</w:t>
      </w:r>
      <w:r>
        <w:fldChar w:fldCharType="end"/>
      </w:r>
      <w:r>
        <w:t xml:space="preserve"> от 29 июня 2015 г. N 209-ФЗ пункт 2 статьи 52 настоящего Кодекса изложен в новой редакции, </w:t>
      </w:r>
      <w:hyperlink r:id="rId275" w:history="1">
        <w:r>
          <w:rPr>
            <w:rStyle w:val="a4"/>
          </w:rPr>
          <w:t>вступающей в силу</w:t>
        </w:r>
      </w:hyperlink>
      <w:r>
        <w:t xml:space="preserve"> по истечении 180 дней после дня </w:t>
      </w:r>
      <w:hyperlink r:id="rId276" w:history="1">
        <w:r>
          <w:rPr>
            <w:rStyle w:val="a4"/>
          </w:rPr>
          <w:t>официального опубликования</w:t>
        </w:r>
      </w:hyperlink>
      <w:r>
        <w:t xml:space="preserve"> названного Федерального закона</w:t>
      </w:r>
    </w:p>
    <w:p w:rsidR="00000000" w:rsidRDefault="00B73E98">
      <w:pPr>
        <w:pStyle w:val="aff"/>
      </w:pPr>
      <w:hyperlink r:id="rId277" w:history="1">
        <w:r>
          <w:rPr>
            <w:rStyle w:val="a4"/>
          </w:rPr>
          <w:t>См. текст пункта в предыдущей редакции</w:t>
        </w:r>
      </w:hyperlink>
    </w:p>
    <w:p w:rsidR="00000000" w:rsidRDefault="00B73E98">
      <w:r>
        <w:t>2. Юридические лица могут действовать на основании типового устава, утвержден</w:t>
      </w:r>
      <w:r>
        <w:t>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000000" w:rsidRDefault="00B73E98">
      <w:r>
        <w:t>Типовой устав, утв</w:t>
      </w:r>
      <w:r>
        <w:t>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000000" w:rsidRDefault="00B73E98">
      <w:pPr>
        <w:pStyle w:val="afe"/>
        <w:rPr>
          <w:color w:val="000000"/>
          <w:sz w:val="16"/>
          <w:szCs w:val="16"/>
        </w:rPr>
      </w:pPr>
      <w:r>
        <w:rPr>
          <w:color w:val="000000"/>
          <w:sz w:val="16"/>
          <w:szCs w:val="16"/>
        </w:rPr>
        <w:t>ГАР</w:t>
      </w:r>
      <w:r>
        <w:rPr>
          <w:color w:val="000000"/>
          <w:sz w:val="16"/>
          <w:szCs w:val="16"/>
        </w:rPr>
        <w:t>АНТ:</w:t>
      </w:r>
    </w:p>
    <w:p w:rsidR="00000000" w:rsidRDefault="00B73E98">
      <w:pPr>
        <w:pStyle w:val="afe"/>
      </w:pPr>
      <w:r>
        <w:t xml:space="preserve">О типовых уставах юридических лиц см. также </w:t>
      </w:r>
      <w:hyperlink w:anchor="sub_412447" w:history="1">
        <w:r>
          <w:rPr>
            <w:rStyle w:val="a4"/>
          </w:rPr>
          <w:t>пункт 7 статьи 1244</w:t>
        </w:r>
      </w:hyperlink>
      <w:r>
        <w:t xml:space="preserve"> настоящего Кодекса и </w:t>
      </w:r>
      <w:hyperlink r:id="rId278" w:history="1">
        <w:r>
          <w:rPr>
            <w:rStyle w:val="a4"/>
          </w:rPr>
          <w:t>Федеральный закон</w:t>
        </w:r>
      </w:hyperlink>
      <w:r>
        <w:t xml:space="preserve"> от 24 июля 2008 г. N 161-ФЗ</w:t>
      </w:r>
    </w:p>
    <w:p w:rsidR="00000000" w:rsidRDefault="00B73E98">
      <w:bookmarkStart w:id="350" w:name="sub_5203"/>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000000" w:rsidRDefault="00B73E98">
      <w:pPr>
        <w:pStyle w:val="afe"/>
        <w:rPr>
          <w:color w:val="000000"/>
          <w:sz w:val="16"/>
          <w:szCs w:val="16"/>
        </w:rPr>
      </w:pPr>
      <w:bookmarkStart w:id="351" w:name="sub_5204"/>
      <w:bookmarkEnd w:id="350"/>
      <w:r>
        <w:rPr>
          <w:color w:val="000000"/>
          <w:sz w:val="16"/>
          <w:szCs w:val="16"/>
        </w:rPr>
        <w:t>Информация об изменениях:</w:t>
      </w:r>
    </w:p>
    <w:bookmarkEnd w:id="351"/>
    <w:p w:rsidR="00000000" w:rsidRDefault="00B73E98">
      <w:pPr>
        <w:pStyle w:val="aff"/>
      </w:pPr>
      <w:r>
        <w:fldChar w:fldCharType="begin"/>
      </w:r>
      <w:r>
        <w:instrText>HYPERLINK "http://demo.garant.ru/document?id=71009124&amp;sub=123"</w:instrText>
      </w:r>
      <w:r>
        <w:fldChar w:fldCharType="separate"/>
      </w:r>
      <w:r>
        <w:rPr>
          <w:rStyle w:val="a4"/>
        </w:rPr>
        <w:t>Федеральным законом</w:t>
      </w:r>
      <w:r>
        <w:fldChar w:fldCharType="end"/>
      </w:r>
      <w:r>
        <w:t xml:space="preserve"> от 29 июня 2015 г. N 209-ФЗ в пункт 4 статьи 52 настоящего Кодекса внесены изменения, </w:t>
      </w:r>
      <w:hyperlink r:id="rId279" w:history="1">
        <w:r>
          <w:rPr>
            <w:rStyle w:val="a4"/>
          </w:rPr>
          <w:t>вступающие в силу</w:t>
        </w:r>
      </w:hyperlink>
      <w:r>
        <w:t xml:space="preserve"> по истечении 180 дней после дня </w:t>
      </w:r>
      <w:hyperlink r:id="rId280" w:history="1">
        <w:r>
          <w:rPr>
            <w:rStyle w:val="a4"/>
          </w:rPr>
          <w:t>официального опубликования</w:t>
        </w:r>
      </w:hyperlink>
      <w:r>
        <w:t xml:space="preserve"> названного Федерального закона</w:t>
      </w:r>
    </w:p>
    <w:p w:rsidR="00000000" w:rsidRDefault="00B73E98">
      <w:pPr>
        <w:pStyle w:val="aff"/>
      </w:pPr>
      <w:hyperlink r:id="rId281" w:history="1">
        <w:r>
          <w:rPr>
            <w:rStyle w:val="a4"/>
          </w:rPr>
          <w:t>См. текст пункта в предыдущей редакции</w:t>
        </w:r>
      </w:hyperlink>
    </w:p>
    <w:p w:rsidR="00000000" w:rsidRDefault="00B73E98">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w:t>
      </w:r>
      <w:r>
        <w:t>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w:t>
      </w:r>
      <w:r>
        <w:t xml:space="preserve">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w:t>
      </w:r>
      <w:r>
        <w:t>уставом также в случаях, если по закону это не является обязательным.</w:t>
      </w:r>
    </w:p>
    <w:p w:rsidR="00000000" w:rsidRDefault="00B73E98">
      <w:bookmarkStart w:id="352" w:name="sub_5205"/>
      <w:r>
        <w:t>5. Учредители (участники) юридического лица вправе утвердить регулирующие корпоративные отношения (</w:t>
      </w:r>
      <w:hyperlink w:anchor="sub_200001" w:history="1">
        <w:r>
          <w:rPr>
            <w:rStyle w:val="a4"/>
          </w:rPr>
          <w:t>пункт 1 статьи 2</w:t>
        </w:r>
      </w:hyperlink>
      <w:r>
        <w:t>) и не являющиеся учредительными до</w:t>
      </w:r>
      <w:r>
        <w:t>кументами внутренний регламент и иные внутренние документы юридического лица.</w:t>
      </w:r>
    </w:p>
    <w:p w:rsidR="00000000" w:rsidRDefault="00B73E98">
      <w:bookmarkStart w:id="353" w:name="sub_52052"/>
      <w:bookmarkEnd w:id="352"/>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w:t>
      </w:r>
      <w:r>
        <w:t>ца.</w:t>
      </w:r>
    </w:p>
    <w:p w:rsidR="00000000" w:rsidRDefault="00B73E98">
      <w:bookmarkStart w:id="354" w:name="sub_5206"/>
      <w:bookmarkEnd w:id="353"/>
      <w:r>
        <w:t xml:space="preserve">6. Изменения, внесенные в учредительные документы юридических лиц, приобретают силу для третьих лиц с момента </w:t>
      </w:r>
      <w:hyperlink r:id="rId282" w:history="1">
        <w:r>
          <w:rPr>
            <w:rStyle w:val="a4"/>
          </w:rPr>
          <w:t>государственной регистрации</w:t>
        </w:r>
      </w:hyperlink>
      <w:r>
        <w:t xml:space="preserve"> учредительных документов, а в сл</w:t>
      </w:r>
      <w:r>
        <w:t>учаях,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w:t>
      </w:r>
      <w:r>
        <w:t>етьими лицами, действовавшими с учетом таких изменений.</w:t>
      </w:r>
    </w:p>
    <w:bookmarkEnd w:id="35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83" w:history="1">
        <w:r>
          <w:rPr>
            <w:rStyle w:val="a4"/>
          </w:rPr>
          <w:t>схему</w:t>
        </w:r>
      </w:hyperlink>
      <w:r>
        <w:t xml:space="preserve"> "Создание юридического лица. Учредительные документы"</w:t>
      </w:r>
    </w:p>
    <w:p w:rsidR="00000000" w:rsidRDefault="00B73E98">
      <w:pPr>
        <w:pStyle w:val="afe"/>
      </w:pPr>
    </w:p>
    <w:p w:rsidR="00000000" w:rsidRDefault="00B73E98">
      <w:pPr>
        <w:pStyle w:val="af9"/>
      </w:pPr>
      <w:bookmarkStart w:id="355" w:name="sub_53"/>
      <w:r>
        <w:rPr>
          <w:rStyle w:val="a3"/>
        </w:rPr>
        <w:t>Статья 53.</w:t>
      </w:r>
      <w:r>
        <w:t xml:space="preserve"> Органы юридического лица</w:t>
      </w:r>
    </w:p>
    <w:bookmarkEnd w:id="355"/>
    <w:p w:rsidR="00000000" w:rsidRDefault="00B73E98">
      <w:pPr>
        <w:pStyle w:val="afe"/>
        <w:rPr>
          <w:color w:val="000000"/>
          <w:sz w:val="16"/>
          <w:szCs w:val="16"/>
        </w:rPr>
      </w:pPr>
      <w:r>
        <w:rPr>
          <w:color w:val="000000"/>
          <w:sz w:val="16"/>
          <w:szCs w:val="16"/>
        </w:rPr>
        <w:t>ГАРАНТ:</w:t>
      </w:r>
    </w:p>
    <w:p w:rsidR="00000000" w:rsidRDefault="00B73E98">
      <w:pPr>
        <w:pStyle w:val="afe"/>
      </w:pPr>
      <w:r>
        <w:t>С</w:t>
      </w:r>
      <w:r>
        <w:t xml:space="preserve">м. </w:t>
      </w:r>
      <w:hyperlink r:id="rId284" w:history="1">
        <w:r>
          <w:rPr>
            <w:rStyle w:val="a4"/>
          </w:rPr>
          <w:t>Энциклопедии</w:t>
        </w:r>
      </w:hyperlink>
      <w:r>
        <w:t xml:space="preserve"> и другие комментарии к статье 53 ГК РФ</w:t>
      </w:r>
    </w:p>
    <w:p w:rsidR="00000000" w:rsidRDefault="00B73E98">
      <w:pPr>
        <w:pStyle w:val="afe"/>
        <w:rPr>
          <w:color w:val="000000"/>
          <w:sz w:val="16"/>
          <w:szCs w:val="16"/>
        </w:rPr>
      </w:pPr>
      <w:bookmarkStart w:id="356" w:name="sub_5301"/>
      <w:r>
        <w:rPr>
          <w:color w:val="000000"/>
          <w:sz w:val="16"/>
          <w:szCs w:val="16"/>
        </w:rPr>
        <w:t>Информация об изменениях:</w:t>
      </w:r>
    </w:p>
    <w:bookmarkEnd w:id="356"/>
    <w:p w:rsidR="00000000" w:rsidRDefault="00B73E98">
      <w:pPr>
        <w:pStyle w:val="aff"/>
      </w:pPr>
      <w:r>
        <w:fldChar w:fldCharType="begin"/>
      </w:r>
      <w:r>
        <w:instrText>HYPERLINK "http://demo.garant.ru/document?id=71009716&amp;sub=210"</w:instrText>
      </w:r>
      <w:r>
        <w:fldChar w:fldCharType="separate"/>
      </w:r>
      <w:r>
        <w:rPr>
          <w:rStyle w:val="a4"/>
        </w:rPr>
        <w:t>Федеральным законом</w:t>
      </w:r>
      <w:r>
        <w:fldChar w:fldCharType="end"/>
      </w:r>
      <w:r>
        <w:t xml:space="preserve"> от 29 июня </w:t>
      </w:r>
      <w:r>
        <w:t>2015 г. N 210-ФЗ в пункт 1 статьи 53 настоящего Кодекса внесены изменения</w:t>
      </w:r>
    </w:p>
    <w:p w:rsidR="00000000" w:rsidRDefault="00B73E98">
      <w:pPr>
        <w:pStyle w:val="aff"/>
      </w:pPr>
      <w:hyperlink r:id="rId285" w:history="1">
        <w:r>
          <w:rPr>
            <w:rStyle w:val="a4"/>
          </w:rPr>
          <w:t>См. текст пункта в предыдущей редакции</w:t>
        </w:r>
      </w:hyperlink>
    </w:p>
    <w:p w:rsidR="00000000" w:rsidRDefault="00B73E98">
      <w:r>
        <w:t>1. Юридическое лицо приобретает гражданские права и принимает на себя граждан</w:t>
      </w:r>
      <w:r>
        <w:t>ские обязанности через свои органы, действующие в соответствии с законом, иными правовыми актами и учредительным документом.</w:t>
      </w:r>
    </w:p>
    <w:p w:rsidR="00000000" w:rsidRDefault="00B73E98">
      <w:bookmarkStart w:id="357" w:name="sub_53012"/>
      <w:r>
        <w:t xml:space="preserve">Порядок образования и </w:t>
      </w:r>
      <w:hyperlink r:id="rId286" w:history="1">
        <w:r>
          <w:rPr>
            <w:rStyle w:val="a4"/>
          </w:rPr>
          <w:t>компетенция</w:t>
        </w:r>
      </w:hyperlink>
      <w:r>
        <w:t xml:space="preserve"> органов юридического ли</w:t>
      </w:r>
      <w:r>
        <w:t>ца определяются законом и учредительным документом.</w:t>
      </w:r>
    </w:p>
    <w:p w:rsidR="00000000" w:rsidRDefault="00B73E98">
      <w:bookmarkStart w:id="358" w:name="sub_1401279"/>
      <w:bookmarkEnd w:id="357"/>
      <w:r>
        <w:t xml:space="preserve">Учредительным документом может быть предусмотрено, что </w:t>
      </w:r>
      <w:hyperlink r:id="rId287" w:history="1">
        <w:r>
          <w:rPr>
            <w:rStyle w:val="a4"/>
          </w:rPr>
          <w:t>полномочия</w:t>
        </w:r>
      </w:hyperlink>
      <w:r>
        <w:t xml:space="preserve"> выступать от имени юридического лица предоставлены нес</w:t>
      </w:r>
      <w:r>
        <w:t>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000000" w:rsidRDefault="00B73E98">
      <w:pPr>
        <w:pStyle w:val="afe"/>
        <w:rPr>
          <w:color w:val="000000"/>
          <w:sz w:val="16"/>
          <w:szCs w:val="16"/>
        </w:rPr>
      </w:pPr>
      <w:bookmarkStart w:id="359" w:name="sub_5321"/>
      <w:bookmarkEnd w:id="358"/>
      <w:r>
        <w:rPr>
          <w:color w:val="000000"/>
          <w:sz w:val="16"/>
          <w:szCs w:val="16"/>
        </w:rPr>
        <w:t>Информация об изменениях:</w:t>
      </w:r>
    </w:p>
    <w:bookmarkEnd w:id="359"/>
    <w:p w:rsidR="00000000" w:rsidRDefault="00B73E98">
      <w:pPr>
        <w:pStyle w:val="aff"/>
      </w:pPr>
      <w:r>
        <w:fldChar w:fldCharType="begin"/>
      </w:r>
      <w:r>
        <w:instrText>HYPERLINK "http://demo.garant.ru/document?id=705489</w:instrText>
      </w:r>
      <w:r>
        <w:instrText>90&amp;sub=172"</w:instrText>
      </w:r>
      <w:r>
        <w:fldChar w:fldCharType="separate"/>
      </w:r>
      <w:r>
        <w:rPr>
          <w:rStyle w:val="a4"/>
        </w:rPr>
        <w:t>Федеральным законом</w:t>
      </w:r>
      <w:r>
        <w:fldChar w:fldCharType="end"/>
      </w:r>
      <w:r>
        <w:t xml:space="preserve"> от 5 мая 2014 г. N 99-ФЗ в пункт 2 статьи 53 настоящего Кодекса внесены изменения, </w:t>
      </w:r>
      <w:hyperlink r:id="rId288" w:history="1">
        <w:r>
          <w:rPr>
            <w:rStyle w:val="a4"/>
          </w:rPr>
          <w:t>вступающие в силу</w:t>
        </w:r>
      </w:hyperlink>
      <w:r>
        <w:t xml:space="preserve"> с 1 сентября 2014 г.</w:t>
      </w:r>
    </w:p>
    <w:p w:rsidR="00000000" w:rsidRDefault="00B73E98">
      <w:pPr>
        <w:pStyle w:val="aff"/>
      </w:pPr>
      <w:hyperlink r:id="rId289" w:history="1">
        <w:r>
          <w:rPr>
            <w:rStyle w:val="a4"/>
          </w:rPr>
          <w:t>См. текст пункта в предыдущей редакции</w:t>
        </w:r>
      </w:hyperlink>
    </w:p>
    <w:p w:rsidR="00000000" w:rsidRDefault="00B73E98">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000000" w:rsidRDefault="00B73E98">
      <w:pPr>
        <w:pStyle w:val="afe"/>
        <w:rPr>
          <w:color w:val="000000"/>
          <w:sz w:val="16"/>
          <w:szCs w:val="16"/>
        </w:rPr>
      </w:pPr>
      <w:bookmarkStart w:id="360" w:name="sub_5303"/>
      <w:r>
        <w:rPr>
          <w:color w:val="000000"/>
          <w:sz w:val="16"/>
          <w:szCs w:val="16"/>
        </w:rPr>
        <w:t>Информация</w:t>
      </w:r>
      <w:r>
        <w:rPr>
          <w:color w:val="000000"/>
          <w:sz w:val="16"/>
          <w:szCs w:val="16"/>
        </w:rPr>
        <w:t xml:space="preserve"> об изменениях:</w:t>
      </w:r>
    </w:p>
    <w:bookmarkEnd w:id="360"/>
    <w:p w:rsidR="00000000" w:rsidRDefault="00B73E98">
      <w:pPr>
        <w:pStyle w:val="aff"/>
      </w:pPr>
      <w:r>
        <w:fldChar w:fldCharType="begin"/>
      </w:r>
      <w:r>
        <w:instrText>HYPERLINK "http://demo.garant.ru/document?id=70548990&amp;sub=173"</w:instrText>
      </w:r>
      <w:r>
        <w:fldChar w:fldCharType="separate"/>
      </w:r>
      <w:r>
        <w:rPr>
          <w:rStyle w:val="a4"/>
        </w:rPr>
        <w:t>Федеральным законом</w:t>
      </w:r>
      <w:r>
        <w:fldChar w:fldCharType="end"/>
      </w:r>
      <w:r>
        <w:t xml:space="preserve"> от 5 мая 2014 г. N 99-ФЗ пункт 3 статьи 53 настоящего Кодекса изложен в новой редакции, </w:t>
      </w:r>
      <w:hyperlink r:id="rId290" w:history="1">
        <w:r>
          <w:rPr>
            <w:rStyle w:val="a4"/>
          </w:rPr>
          <w:t>вступающей в силу</w:t>
        </w:r>
      </w:hyperlink>
      <w:r>
        <w:t xml:space="preserve"> с 1 сентября 2014 г.</w:t>
      </w:r>
    </w:p>
    <w:p w:rsidR="00000000" w:rsidRDefault="00B73E98">
      <w:pPr>
        <w:pStyle w:val="aff"/>
      </w:pPr>
      <w:hyperlink r:id="rId291" w:history="1">
        <w:r>
          <w:rPr>
            <w:rStyle w:val="a4"/>
          </w:rPr>
          <w:t>См. текст пункта в предыдущей редакции</w:t>
        </w:r>
      </w:hyperlink>
    </w:p>
    <w:p w:rsidR="00000000" w:rsidRDefault="00B73E98">
      <w:r>
        <w:t>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w:t>
      </w:r>
      <w:r>
        <w:t xml:space="preserve"> члены коллегиальных органов юридического лица (наблюдательного или иного совета, правления и т.п.).</w:t>
      </w:r>
    </w:p>
    <w:p w:rsidR="00000000" w:rsidRDefault="00B73E98">
      <w:pPr>
        <w:pStyle w:val="afe"/>
        <w:rPr>
          <w:color w:val="000000"/>
          <w:sz w:val="16"/>
          <w:szCs w:val="16"/>
        </w:rPr>
      </w:pPr>
      <w:bookmarkStart w:id="361" w:name="sub_53004"/>
      <w:r>
        <w:rPr>
          <w:color w:val="000000"/>
          <w:sz w:val="16"/>
          <w:szCs w:val="16"/>
        </w:rPr>
        <w:t>Информация об изменениях:</w:t>
      </w:r>
    </w:p>
    <w:bookmarkEnd w:id="361"/>
    <w:p w:rsidR="00000000" w:rsidRDefault="00B73E98">
      <w:pPr>
        <w:pStyle w:val="aff"/>
      </w:pPr>
      <w:r>
        <w:fldChar w:fldCharType="begin"/>
      </w:r>
      <w:r>
        <w:instrText>HYPERLINK "http://demo.garant.ru/document?id=70548990&amp;sub=174"</w:instrText>
      </w:r>
      <w:r>
        <w:fldChar w:fldCharType="separate"/>
      </w:r>
      <w:r>
        <w:rPr>
          <w:rStyle w:val="a4"/>
        </w:rPr>
        <w:t>Федеральным законом</w:t>
      </w:r>
      <w:r>
        <w:fldChar w:fldCharType="end"/>
      </w:r>
      <w:r>
        <w:t xml:space="preserve"> от 5 мая 2014 г. N 99-ФЗ с</w:t>
      </w:r>
      <w:r>
        <w:t xml:space="preserve">татья 53 настоящего Кодекса дополнена пунктом 4, </w:t>
      </w:r>
      <w:hyperlink r:id="rId292" w:history="1">
        <w:r>
          <w:rPr>
            <w:rStyle w:val="a4"/>
          </w:rPr>
          <w:t>вступающим в силу</w:t>
        </w:r>
      </w:hyperlink>
      <w:r>
        <w:t xml:space="preserve"> с 1 сентября 2014 г.</w:t>
      </w:r>
    </w:p>
    <w:p w:rsidR="00000000" w:rsidRDefault="00B73E98">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000000" w:rsidRDefault="00B73E98"/>
    <w:p w:rsidR="00000000" w:rsidRDefault="00B73E98">
      <w:pPr>
        <w:pStyle w:val="afe"/>
        <w:rPr>
          <w:color w:val="000000"/>
          <w:sz w:val="16"/>
          <w:szCs w:val="16"/>
        </w:rPr>
      </w:pPr>
      <w:bookmarkStart w:id="362" w:name="sub_53100"/>
      <w:r>
        <w:rPr>
          <w:color w:val="000000"/>
          <w:sz w:val="16"/>
          <w:szCs w:val="16"/>
        </w:rPr>
        <w:t>Информация об изменениях:</w:t>
      </w:r>
    </w:p>
    <w:bookmarkEnd w:id="362"/>
    <w:p w:rsidR="00000000" w:rsidRDefault="00B73E98">
      <w:pPr>
        <w:pStyle w:val="aff"/>
      </w:pPr>
      <w:r>
        <w:fldChar w:fldCharType="begin"/>
      </w:r>
      <w:r>
        <w:instrText>HYPERLINK "http://demo.garant.ru/docu</w:instrText>
      </w:r>
      <w:r>
        <w:instrText>ment?id=70548990&amp;sub=18"</w:instrText>
      </w:r>
      <w:r>
        <w:fldChar w:fldCharType="separate"/>
      </w:r>
      <w:r>
        <w:rPr>
          <w:rStyle w:val="a4"/>
        </w:rPr>
        <w:t>Федеральным законом</w:t>
      </w:r>
      <w:r>
        <w:fldChar w:fldCharType="end"/>
      </w:r>
      <w:r>
        <w:t xml:space="preserve"> от 5 мая 2014 г. N 99-ФЗ настоящий Кодекс дополнен статьей 53.1, </w:t>
      </w:r>
      <w:hyperlink r:id="rId293" w:history="1">
        <w:r>
          <w:rPr>
            <w:rStyle w:val="a4"/>
          </w:rPr>
          <w:t>вступающей в силу</w:t>
        </w:r>
      </w:hyperlink>
      <w:r>
        <w:t xml:space="preserve"> с 1 сентября 2014 г.</w:t>
      </w:r>
    </w:p>
    <w:p w:rsidR="00000000" w:rsidRDefault="00B73E98">
      <w:pPr>
        <w:pStyle w:val="af9"/>
      </w:pPr>
      <w:r>
        <w:rPr>
          <w:rStyle w:val="a3"/>
        </w:rPr>
        <w:t>Статья 53.1.</w:t>
      </w:r>
      <w:r>
        <w:t xml:space="preserve"> Ответственность лица, уполно</w:t>
      </w:r>
      <w:r>
        <w:t>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53.1 ГК РФ</w:t>
      </w:r>
    </w:p>
    <w:p w:rsidR="00000000" w:rsidRDefault="00B73E98">
      <w:pPr>
        <w:pStyle w:val="afe"/>
      </w:pPr>
      <w:r>
        <w:t xml:space="preserve">О применении судами статьи 53.1 настоящего Кодекса см. </w:t>
      </w:r>
      <w:hyperlink r:id="rId294" w:history="1">
        <w:r>
          <w:rPr>
            <w:rStyle w:val="a4"/>
          </w:rPr>
          <w:t>постановление</w:t>
        </w:r>
      </w:hyperlink>
      <w:r>
        <w:t xml:space="preserve"> Пленума Верховного Суда РФ от 23 июня 2015 г. N 25</w:t>
      </w:r>
    </w:p>
    <w:p w:rsidR="00000000" w:rsidRDefault="00B73E98">
      <w:pPr>
        <w:pStyle w:val="afe"/>
      </w:pPr>
      <w:r>
        <w:t xml:space="preserve">В отношении религиозных организаций положения статьи 53.1 </w:t>
      </w:r>
      <w:hyperlink r:id="rId295" w:history="1">
        <w:r>
          <w:rPr>
            <w:rStyle w:val="a4"/>
          </w:rPr>
          <w:t>не применяются</w:t>
        </w:r>
      </w:hyperlink>
    </w:p>
    <w:p w:rsidR="00000000" w:rsidRDefault="00B73E98">
      <w:bookmarkStart w:id="363" w:name="sub_53101"/>
      <w:r>
        <w:t>1. Лицо, которое в силу закона, иного правового акта или учредительного документа юридического лица уполномочено выступать от его имени (</w:t>
      </w:r>
      <w:hyperlink w:anchor="sub_5303" w:history="1">
        <w:r>
          <w:rPr>
            <w:rStyle w:val="a4"/>
          </w:rPr>
          <w:t>пункт 3 статьи 53</w:t>
        </w:r>
      </w:hyperlink>
      <w:r>
        <w:t>), обязано возместить по требованию юридического лица, его учредителей (уч</w:t>
      </w:r>
      <w:r>
        <w:t>астников), выступающих в интересах юридического лица, убытки, причиненные по его вине юридическому лицу.</w:t>
      </w:r>
    </w:p>
    <w:p w:rsidR="00000000" w:rsidRDefault="00B73E98">
      <w:bookmarkStart w:id="364" w:name="sub_447240"/>
      <w:bookmarkEnd w:id="363"/>
      <w:r>
        <w:t>Лицо, которое в силу закона, иного правового акта или учредительного документа юридического лица уполномочено выступать от его имени</w:t>
      </w:r>
      <w:r>
        <w:t>,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w:t>
      </w:r>
      <w:r>
        <w:t>та или обычному предпринимательскому риску.</w:t>
      </w:r>
    </w:p>
    <w:p w:rsidR="00000000" w:rsidRDefault="00B73E98">
      <w:bookmarkStart w:id="365" w:name="sub_41547234"/>
      <w:bookmarkEnd w:id="364"/>
      <w:r>
        <w:t xml:space="preserve">2. Ответственность, предусмотренную </w:t>
      </w:r>
      <w:hyperlink w:anchor="sub_53101" w:history="1">
        <w:r>
          <w:rPr>
            <w:rStyle w:val="a4"/>
          </w:rPr>
          <w:t>пунктом 1</w:t>
        </w:r>
      </w:hyperlink>
      <w:r>
        <w:t xml:space="preserve"> настоящей статьи, несут также члены коллегиальных органов юридического лица, за исключением тех из них, кто голосовал</w:t>
      </w:r>
      <w:r>
        <w:t xml:space="preserve"> против решения, которое повлекло причинение юридическому лицу убытков, или, действуя добросовестно, не принимал участия в голосовании.</w:t>
      </w:r>
    </w:p>
    <w:p w:rsidR="00000000" w:rsidRDefault="00B73E98">
      <w:bookmarkStart w:id="366" w:name="sub_53103"/>
      <w:bookmarkEnd w:id="365"/>
      <w:r>
        <w:t>3. Лицо, имеющее фактическую возможность определять действия юридического лица, в том числе возможн</w:t>
      </w:r>
      <w:r>
        <w:t xml:space="preserve">ость давать указания лицам, названным в </w:t>
      </w:r>
      <w:hyperlink w:anchor="sub_53101" w:history="1">
        <w:r>
          <w:rPr>
            <w:rStyle w:val="a4"/>
          </w:rPr>
          <w:t>пунктах 1</w:t>
        </w:r>
      </w:hyperlink>
      <w:r>
        <w:t xml:space="preserve"> и </w:t>
      </w:r>
      <w:hyperlink w:anchor="sub_53102" w:history="1">
        <w:r>
          <w:rPr>
            <w:rStyle w:val="a4"/>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w:t>
      </w:r>
      <w:r>
        <w:t>не юридическому лицу.</w:t>
      </w:r>
    </w:p>
    <w:p w:rsidR="00000000" w:rsidRDefault="00B73E98">
      <w:bookmarkStart w:id="367" w:name="sub_53104"/>
      <w:bookmarkEnd w:id="366"/>
      <w:r>
        <w:t xml:space="preserve">4. В случае совместного причинения убытков юридическому лицу лица, указанные в </w:t>
      </w:r>
      <w:hyperlink w:anchor="sub_53101" w:history="1">
        <w:r>
          <w:rPr>
            <w:rStyle w:val="a4"/>
          </w:rPr>
          <w:t>пунктах 1 - 3</w:t>
        </w:r>
      </w:hyperlink>
      <w:r>
        <w:t xml:space="preserve"> настоящей статьи, обязаны возместить убытки солидарно.</w:t>
      </w:r>
    </w:p>
    <w:p w:rsidR="00000000" w:rsidRDefault="00B73E98">
      <w:bookmarkStart w:id="368" w:name="sub_53105"/>
      <w:bookmarkEnd w:id="367"/>
      <w:r>
        <w:t>5. Соглашение об устран</w:t>
      </w:r>
      <w:r>
        <w:t xml:space="preserve">ении или ограничении ответственности лиц, указанных в </w:t>
      </w:r>
      <w:hyperlink w:anchor="sub_53101" w:history="1">
        <w:r>
          <w:rPr>
            <w:rStyle w:val="a4"/>
          </w:rPr>
          <w:t>пунктах 1</w:t>
        </w:r>
      </w:hyperlink>
      <w:r>
        <w:t xml:space="preserve"> и </w:t>
      </w:r>
      <w:hyperlink w:anchor="sub_53102" w:history="1">
        <w:r>
          <w:rPr>
            <w:rStyle w:val="a4"/>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w:t>
      </w:r>
      <w:r>
        <w:t xml:space="preserve"> (</w:t>
      </w:r>
      <w:hyperlink w:anchor="sub_5303" w:history="1">
        <w:r>
          <w:rPr>
            <w:rStyle w:val="a4"/>
          </w:rPr>
          <w:t>пункт 3 статьи 53</w:t>
        </w:r>
      </w:hyperlink>
      <w:r>
        <w:t>) ничтожно.</w:t>
      </w:r>
    </w:p>
    <w:p w:rsidR="00000000" w:rsidRDefault="00B73E98">
      <w:bookmarkStart w:id="369" w:name="sub_531052"/>
      <w:bookmarkEnd w:id="368"/>
      <w:r>
        <w:t xml:space="preserve">Соглашение об устранении или ограничении ответственности лица, указанного в </w:t>
      </w:r>
      <w:hyperlink w:anchor="sub_53103" w:history="1">
        <w:r>
          <w:rPr>
            <w:rStyle w:val="a4"/>
          </w:rPr>
          <w:t>пункте 3</w:t>
        </w:r>
      </w:hyperlink>
      <w:r>
        <w:t xml:space="preserve"> настоящей статьи, ничтожно.</w:t>
      </w:r>
    </w:p>
    <w:bookmarkEnd w:id="369"/>
    <w:p w:rsidR="00000000" w:rsidRDefault="00B73E98"/>
    <w:p w:rsidR="00000000" w:rsidRDefault="00B73E98">
      <w:pPr>
        <w:pStyle w:val="afe"/>
        <w:rPr>
          <w:color w:val="000000"/>
          <w:sz w:val="16"/>
          <w:szCs w:val="16"/>
        </w:rPr>
      </w:pPr>
      <w:bookmarkStart w:id="370" w:name="sub_53200"/>
      <w:r>
        <w:rPr>
          <w:color w:val="000000"/>
          <w:sz w:val="16"/>
          <w:szCs w:val="16"/>
        </w:rPr>
        <w:t>Информация об измене</w:t>
      </w:r>
      <w:r>
        <w:rPr>
          <w:color w:val="000000"/>
          <w:sz w:val="16"/>
          <w:szCs w:val="16"/>
        </w:rPr>
        <w:t>ниях:</w:t>
      </w:r>
    </w:p>
    <w:bookmarkEnd w:id="370"/>
    <w:p w:rsidR="00000000" w:rsidRDefault="00B73E98">
      <w:pPr>
        <w:pStyle w:val="aff"/>
      </w:pPr>
      <w:r>
        <w:fldChar w:fldCharType="begin"/>
      </w:r>
      <w:r>
        <w:instrText>HYPERLINK "http://demo.garant.ru/document?id=70548990&amp;sub=18"</w:instrText>
      </w:r>
      <w:r>
        <w:fldChar w:fldCharType="separate"/>
      </w:r>
      <w:r>
        <w:rPr>
          <w:rStyle w:val="a4"/>
        </w:rPr>
        <w:t>Федеральным законом</w:t>
      </w:r>
      <w:r>
        <w:fldChar w:fldCharType="end"/>
      </w:r>
      <w:r>
        <w:t xml:space="preserve"> от 5 мая 2014 г. N 99-ФЗ настоящий Кодекс дополнен статьей 53.2, </w:t>
      </w:r>
      <w:hyperlink r:id="rId296" w:history="1">
        <w:r>
          <w:rPr>
            <w:rStyle w:val="a4"/>
          </w:rPr>
          <w:t>вступающей в силу</w:t>
        </w:r>
      </w:hyperlink>
      <w:r>
        <w:t xml:space="preserve"> с 1 сентяб</w:t>
      </w:r>
      <w:r>
        <w:t>ря 2014 г.</w:t>
      </w:r>
    </w:p>
    <w:p w:rsidR="00000000" w:rsidRDefault="00B73E98">
      <w:pPr>
        <w:pStyle w:val="af9"/>
      </w:pPr>
      <w:r>
        <w:rPr>
          <w:rStyle w:val="a3"/>
        </w:rPr>
        <w:t>Статья 53.2.</w:t>
      </w:r>
      <w:r>
        <w:t xml:space="preserve"> Аффилированность</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53.2 ГК РФ</w:t>
      </w:r>
    </w:p>
    <w:p w:rsidR="00000000" w:rsidRDefault="00B73E98">
      <w:r>
        <w:t>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w:t>
      </w:r>
      <w:r>
        <w:t>аличие или отсутствие таких отношений определяется в соответствии с законом.</w:t>
      </w:r>
    </w:p>
    <w:p w:rsidR="00000000" w:rsidRDefault="00B73E98"/>
    <w:p w:rsidR="00000000" w:rsidRDefault="00B73E98">
      <w:pPr>
        <w:pStyle w:val="afe"/>
        <w:rPr>
          <w:color w:val="000000"/>
          <w:sz w:val="16"/>
          <w:szCs w:val="16"/>
        </w:rPr>
      </w:pPr>
      <w:bookmarkStart w:id="371" w:name="sub_54"/>
      <w:r>
        <w:rPr>
          <w:color w:val="000000"/>
          <w:sz w:val="16"/>
          <w:szCs w:val="16"/>
        </w:rPr>
        <w:t>Информация об изменениях:</w:t>
      </w:r>
    </w:p>
    <w:bookmarkEnd w:id="371"/>
    <w:p w:rsidR="00000000" w:rsidRDefault="00B73E98">
      <w:pPr>
        <w:pStyle w:val="aff"/>
      </w:pPr>
      <w:r>
        <w:fldChar w:fldCharType="begin"/>
      </w:r>
      <w:r>
        <w:instrText>HYPERLINK "http://demo.garant.ru/document?id=70548990&amp;sub=19"</w:instrText>
      </w:r>
      <w:r>
        <w:fldChar w:fldCharType="separate"/>
      </w:r>
      <w:r>
        <w:rPr>
          <w:rStyle w:val="a4"/>
        </w:rPr>
        <w:t>Федеральным законом</w:t>
      </w:r>
      <w:r>
        <w:fldChar w:fldCharType="end"/>
      </w:r>
      <w:r>
        <w:t xml:space="preserve"> от 5 мая 2014 г. N </w:t>
      </w:r>
      <w:r>
        <w:t xml:space="preserve">99-ФЗ статья 54 настоящего Кодекса изложена в новой редакции, </w:t>
      </w:r>
      <w:hyperlink r:id="rId297" w:history="1">
        <w:r>
          <w:rPr>
            <w:rStyle w:val="a4"/>
          </w:rPr>
          <w:t>вступающей в силу</w:t>
        </w:r>
      </w:hyperlink>
      <w:r>
        <w:t xml:space="preserve"> с 1 сентября 2014 г.</w:t>
      </w:r>
    </w:p>
    <w:p w:rsidR="00000000" w:rsidRDefault="00B73E98">
      <w:pPr>
        <w:pStyle w:val="aff"/>
      </w:pPr>
      <w:hyperlink r:id="rId298" w:history="1">
        <w:r>
          <w:rPr>
            <w:rStyle w:val="a4"/>
          </w:rPr>
          <w:t xml:space="preserve">См. текст статьи в предыдущей </w:t>
        </w:r>
        <w:r>
          <w:rPr>
            <w:rStyle w:val="a4"/>
          </w:rPr>
          <w:t>редакции</w:t>
        </w:r>
      </w:hyperlink>
    </w:p>
    <w:p w:rsidR="00000000" w:rsidRDefault="00B73E98">
      <w:pPr>
        <w:pStyle w:val="af9"/>
      </w:pPr>
      <w:r>
        <w:rPr>
          <w:rStyle w:val="a3"/>
        </w:rPr>
        <w:t>Статья 54.</w:t>
      </w:r>
      <w:r>
        <w:t xml:space="preserve"> Наименование, место нахождения и адрес юридического лица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Энциклопедии и другие комментарии к статье 54 ГК РФ</w:t>
      </w:r>
    </w:p>
    <w:p w:rsidR="00000000" w:rsidRDefault="00B73E98">
      <w:pPr>
        <w:pStyle w:val="afe"/>
        <w:rPr>
          <w:color w:val="000000"/>
          <w:sz w:val="16"/>
          <w:szCs w:val="16"/>
        </w:rPr>
      </w:pPr>
      <w:bookmarkStart w:id="372" w:name="sub_5401"/>
      <w:r>
        <w:rPr>
          <w:color w:val="000000"/>
          <w:sz w:val="16"/>
          <w:szCs w:val="16"/>
        </w:rPr>
        <w:t>Информация об изменениях:</w:t>
      </w:r>
    </w:p>
    <w:bookmarkEnd w:id="372"/>
    <w:p w:rsidR="00000000" w:rsidRDefault="00B73E98">
      <w:pPr>
        <w:pStyle w:val="aff"/>
      </w:pPr>
      <w:r>
        <w:fldChar w:fldCharType="begin"/>
      </w:r>
      <w:r>
        <w:instrText>HYPERLINK "http://demo.garant.ru/document?id=70935692&amp;sub=13"</w:instrText>
      </w:r>
      <w:r>
        <w:fldChar w:fldCharType="separate"/>
      </w:r>
      <w:r>
        <w:rPr>
          <w:rStyle w:val="a4"/>
        </w:rPr>
        <w:t>Федеральным законом</w:t>
      </w:r>
      <w:r>
        <w:fldChar w:fldCharType="end"/>
      </w:r>
      <w:r>
        <w:t xml:space="preserve"> от 23 мая 2015 г. N 133-ФЗ в пункт 1 статьи 54 настоящего Кодекса внесены изменения</w:t>
      </w:r>
    </w:p>
    <w:p w:rsidR="00000000" w:rsidRDefault="00B73E98">
      <w:pPr>
        <w:pStyle w:val="aff"/>
      </w:pPr>
      <w:hyperlink r:id="rId299" w:history="1">
        <w:r>
          <w:rPr>
            <w:rStyle w:val="a4"/>
          </w:rPr>
          <w:t>См. текст пункта в предыдущей редакции</w:t>
        </w:r>
      </w:hyperlink>
    </w:p>
    <w:p w:rsidR="00000000" w:rsidRDefault="00B73E98">
      <w:r>
        <w:t>1. Юридическое лицо имеет свое наименование,</w:t>
      </w:r>
      <w:r>
        <w:t xml:space="preserve"> содержащее указание на организационно-правовую форму, а в случаях, когда </w:t>
      </w:r>
      <w:hyperlink r:id="rId300" w:history="1">
        <w:r>
          <w:rPr>
            <w:rStyle w:val="a4"/>
          </w:rPr>
          <w:t>законом</w:t>
        </w:r>
      </w:hyperlink>
      <w:r>
        <w:t xml:space="preserve"> предусмотрена возможность создания вида юридического лица, указание только на такой вид. Наименование некоммерч</w:t>
      </w:r>
      <w:r>
        <w:t>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000000" w:rsidRDefault="00B73E98">
      <w:bookmarkStart w:id="373" w:name="sub_54002"/>
      <w:r>
        <w:t>Включение в наименование юридического лица официального наименования Российская Федер</w:t>
      </w:r>
      <w:r>
        <w:t xml:space="preserve">ация или Россия, а также слов, производных от этого наименования, допускается в случаях, предусмотренных </w:t>
      </w:r>
      <w:hyperlink r:id="rId301" w:history="1">
        <w:r>
          <w:rPr>
            <w:rStyle w:val="a4"/>
          </w:rPr>
          <w:t>законом</w:t>
        </w:r>
      </w:hyperlink>
      <w:r>
        <w:t>, указами Президента Российской Федерации или актами Правительства Российской Фед</w:t>
      </w:r>
      <w:r>
        <w:t xml:space="preserve">ерации, либо по разрешению, выданному в </w:t>
      </w:r>
      <w:hyperlink r:id="rId302" w:history="1">
        <w:r>
          <w:rPr>
            <w:rStyle w:val="a4"/>
          </w:rPr>
          <w:t>порядке</w:t>
        </w:r>
      </w:hyperlink>
      <w:r>
        <w:t>, установленном Правительством Российской Федерации.</w:t>
      </w:r>
    </w:p>
    <w:p w:rsidR="00000000" w:rsidRDefault="00B73E98">
      <w:bookmarkStart w:id="374" w:name="sub_540003"/>
      <w:bookmarkEnd w:id="373"/>
      <w:r>
        <w:t>Полные или сокращенные наименования федеральных органов государственной</w:t>
      </w:r>
      <w:r>
        <w:t xml:space="preserve">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000000" w:rsidRDefault="00B73E98">
      <w:bookmarkStart w:id="375" w:name="sub_540004"/>
      <w:bookmarkEnd w:id="374"/>
      <w:r>
        <w:t>Нормативными правовыми актами субъе</w:t>
      </w:r>
      <w:r>
        <w:t>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000000" w:rsidRDefault="00B73E98">
      <w:pPr>
        <w:pStyle w:val="afe"/>
        <w:rPr>
          <w:color w:val="000000"/>
          <w:sz w:val="16"/>
          <w:szCs w:val="16"/>
        </w:rPr>
      </w:pPr>
      <w:bookmarkStart w:id="376" w:name="sub_54001"/>
      <w:bookmarkEnd w:id="375"/>
      <w:r>
        <w:rPr>
          <w:color w:val="000000"/>
          <w:sz w:val="16"/>
          <w:szCs w:val="16"/>
        </w:rPr>
        <w:t>Информация об изменениях:</w:t>
      </w:r>
    </w:p>
    <w:bookmarkEnd w:id="376"/>
    <w:p w:rsidR="00000000" w:rsidRDefault="00B73E98">
      <w:pPr>
        <w:pStyle w:val="aff"/>
      </w:pPr>
      <w:r>
        <w:fldChar w:fldCharType="begin"/>
      </w:r>
      <w:r>
        <w:instrText>HYPERLINK "http://demo.garant.ru/document?</w:instrText>
      </w:r>
      <w:r>
        <w:instrText>id=71009124&amp;sub=131"</w:instrText>
      </w:r>
      <w:r>
        <w:fldChar w:fldCharType="separate"/>
      </w:r>
      <w:r>
        <w:rPr>
          <w:rStyle w:val="a4"/>
        </w:rPr>
        <w:t>Федеральным законом</w:t>
      </w:r>
      <w:r>
        <w:fldChar w:fldCharType="end"/>
      </w:r>
      <w:r>
        <w:t xml:space="preserve"> от 29 июня 2015 г. N 209-ФЗ в пункт 2 статьи 54 настоящего Кодекса внесены изменения, </w:t>
      </w:r>
      <w:hyperlink r:id="rId303" w:history="1">
        <w:r>
          <w:rPr>
            <w:rStyle w:val="a4"/>
          </w:rPr>
          <w:t>вступающие в силу</w:t>
        </w:r>
      </w:hyperlink>
      <w:r>
        <w:t xml:space="preserve"> по истечении 180 дней после дня </w:t>
      </w:r>
      <w:hyperlink r:id="rId304" w:history="1">
        <w:r>
          <w:rPr>
            <w:rStyle w:val="a4"/>
          </w:rPr>
          <w:t>официального опубликования</w:t>
        </w:r>
      </w:hyperlink>
      <w:r>
        <w:t xml:space="preserve"> названного Федерального закона</w:t>
      </w:r>
    </w:p>
    <w:p w:rsidR="00000000" w:rsidRDefault="00B73E98">
      <w:pPr>
        <w:pStyle w:val="aff"/>
      </w:pPr>
      <w:hyperlink r:id="rId305" w:history="1">
        <w:r>
          <w:rPr>
            <w:rStyle w:val="a4"/>
          </w:rPr>
          <w:t>См. текст пункта в предыдущей редакции</w:t>
        </w:r>
      </w:hyperlink>
    </w:p>
    <w:p w:rsidR="00000000" w:rsidRDefault="00B73E98">
      <w:r>
        <w:t>2. Место нахождения юридического лица опре</w:t>
      </w:r>
      <w:r>
        <w:t>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w:t>
      </w:r>
      <w:r>
        <w:t>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w:t>
      </w:r>
      <w:r>
        <w:t xml:space="preserve"> не установлено </w:t>
      </w:r>
      <w:hyperlink r:id="rId306" w:history="1">
        <w:r>
          <w:rPr>
            <w:rStyle w:val="a4"/>
          </w:rPr>
          <w:t>законом</w:t>
        </w:r>
      </w:hyperlink>
      <w:r>
        <w:t xml:space="preserve"> о государственной регистрации юридических лиц.</w:t>
      </w:r>
    </w:p>
    <w:p w:rsidR="00000000" w:rsidRDefault="00B73E98">
      <w:pPr>
        <w:pStyle w:val="afe"/>
        <w:rPr>
          <w:color w:val="000000"/>
          <w:sz w:val="16"/>
          <w:szCs w:val="16"/>
        </w:rPr>
      </w:pPr>
      <w:bookmarkStart w:id="377" w:name="sub_5403"/>
      <w:r>
        <w:rPr>
          <w:color w:val="000000"/>
          <w:sz w:val="16"/>
          <w:szCs w:val="16"/>
        </w:rPr>
        <w:t>Информация об изменениях:</w:t>
      </w:r>
    </w:p>
    <w:bookmarkEnd w:id="377"/>
    <w:p w:rsidR="00000000" w:rsidRDefault="00B73E98">
      <w:pPr>
        <w:pStyle w:val="aff"/>
      </w:pPr>
      <w:r>
        <w:fldChar w:fldCharType="begin"/>
      </w:r>
      <w:r>
        <w:instrText>HYPERLINK "http://demo.garant.ru/document?id=71009124&amp;sub=132"</w:instrText>
      </w:r>
      <w:r>
        <w:fldChar w:fldCharType="separate"/>
      </w:r>
      <w:r>
        <w:rPr>
          <w:rStyle w:val="a4"/>
        </w:rPr>
        <w:t>Федеральным зако</w:t>
      </w:r>
      <w:r>
        <w:rPr>
          <w:rStyle w:val="a4"/>
        </w:rPr>
        <w:t>ном</w:t>
      </w:r>
      <w:r>
        <w:fldChar w:fldCharType="end"/>
      </w:r>
      <w:r>
        <w:t xml:space="preserve"> от 29 июня 2015 г. N 209-ФЗ в пункт 3 статьи 54 настоящего Кодекса внесены изменения, </w:t>
      </w:r>
      <w:hyperlink r:id="rId307" w:history="1">
        <w:r>
          <w:rPr>
            <w:rStyle w:val="a4"/>
          </w:rPr>
          <w:t>вступающие в силу</w:t>
        </w:r>
      </w:hyperlink>
      <w:r>
        <w:t xml:space="preserve"> по истечении 180 дней после дня </w:t>
      </w:r>
      <w:hyperlink r:id="rId308" w:history="1">
        <w:r>
          <w:rPr>
            <w:rStyle w:val="a4"/>
          </w:rPr>
          <w:t>официального опубликования</w:t>
        </w:r>
      </w:hyperlink>
      <w:r>
        <w:t xml:space="preserve"> названного Федерального закона</w:t>
      </w:r>
    </w:p>
    <w:p w:rsidR="00000000" w:rsidRDefault="00B73E98">
      <w:pPr>
        <w:pStyle w:val="aff"/>
      </w:pPr>
      <w:hyperlink r:id="rId309" w:history="1">
        <w:r>
          <w:rPr>
            <w:rStyle w:val="a4"/>
          </w:rPr>
          <w:t>См. текст пункта в предыдущей редакции</w:t>
        </w:r>
      </w:hyperlink>
    </w:p>
    <w:p w:rsidR="00000000" w:rsidRDefault="00B73E98">
      <w:r>
        <w:t>3. В едином государственном реестре юридических лиц должен быть указан адрес юр</w:t>
      </w:r>
      <w:r>
        <w:t>идического лица в пределах места нахождения юридического лица.</w:t>
      </w:r>
    </w:p>
    <w:p w:rsidR="00000000" w:rsidRDefault="00B73E98">
      <w:bookmarkStart w:id="378" w:name="sub_54032"/>
      <w:r>
        <w:t>Юридическое лицо несет риск последствий неполучения юридически значимых сообщений (</w:t>
      </w:r>
      <w:hyperlink w:anchor="sub_1651" w:history="1">
        <w:r>
          <w:rPr>
            <w:rStyle w:val="a4"/>
          </w:rPr>
          <w:t>статья 165.1</w:t>
        </w:r>
      </w:hyperlink>
      <w:r>
        <w:t xml:space="preserve">), доставленных по адресу, указанному в едином государственном </w:t>
      </w:r>
      <w:r>
        <w:t>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w:t>
      </w:r>
      <w:r>
        <w:t xml:space="preserve"> находится по указанному адресу.</w:t>
      </w:r>
    </w:p>
    <w:p w:rsidR="00000000" w:rsidRDefault="00B73E98">
      <w:bookmarkStart w:id="379" w:name="sub_447239"/>
      <w:bookmarkEnd w:id="378"/>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000000" w:rsidRDefault="00B73E98">
      <w:bookmarkStart w:id="380" w:name="sub_5404"/>
      <w:bookmarkEnd w:id="379"/>
      <w:r>
        <w:t>4. Юридическое лицо, являющееся коммерческой организацией, должно иметь фирменное наименование.</w:t>
      </w:r>
    </w:p>
    <w:p w:rsidR="00000000" w:rsidRDefault="00B73E98">
      <w:bookmarkStart w:id="381" w:name="sub_5542"/>
      <w:bookmarkEnd w:id="380"/>
      <w:r>
        <w:t>Требования к фирменному наименованию устанавливаются настоящим Кодексом и другими законами. Права на фирменное наименование опр</w:t>
      </w:r>
      <w:r>
        <w:t xml:space="preserve">еделяются в соответствии с правилами </w:t>
      </w:r>
      <w:hyperlink w:anchor="sub_40700" w:history="1">
        <w:r>
          <w:rPr>
            <w:rStyle w:val="a4"/>
          </w:rPr>
          <w:t>раздела VII</w:t>
        </w:r>
      </w:hyperlink>
      <w:r>
        <w:t xml:space="preserve"> настоящего Кодекса.</w:t>
      </w:r>
    </w:p>
    <w:p w:rsidR="00000000" w:rsidRDefault="00B73E98">
      <w:pPr>
        <w:pStyle w:val="afe"/>
        <w:rPr>
          <w:color w:val="000000"/>
          <w:sz w:val="16"/>
          <w:szCs w:val="16"/>
        </w:rPr>
      </w:pPr>
      <w:bookmarkStart w:id="382" w:name="sub_5405"/>
      <w:bookmarkEnd w:id="381"/>
      <w:r>
        <w:rPr>
          <w:color w:val="000000"/>
          <w:sz w:val="16"/>
          <w:szCs w:val="16"/>
        </w:rPr>
        <w:t>Информация об изменениях:</w:t>
      </w:r>
    </w:p>
    <w:bookmarkEnd w:id="382"/>
    <w:p w:rsidR="00000000" w:rsidRDefault="00B73E98">
      <w:pPr>
        <w:pStyle w:val="aff"/>
      </w:pPr>
      <w:r>
        <w:fldChar w:fldCharType="begin"/>
      </w:r>
      <w:r>
        <w:instrText>HYPERLINK "http://demo.garant.ru/document?id=71009124&amp;sub=133"</w:instrText>
      </w:r>
      <w:r>
        <w:fldChar w:fldCharType="separate"/>
      </w:r>
      <w:r>
        <w:rPr>
          <w:rStyle w:val="a4"/>
        </w:rPr>
        <w:t>Федеральным законом</w:t>
      </w:r>
      <w:r>
        <w:fldChar w:fldCharType="end"/>
      </w:r>
      <w:r>
        <w:t xml:space="preserve"> от 29 июня 2015 г. N 209-</w:t>
      </w:r>
      <w:r>
        <w:t xml:space="preserve">ФЗ в пункт 5 статьи 54 настоящего Кодекса внесены изменения, </w:t>
      </w:r>
      <w:hyperlink r:id="rId310" w:history="1">
        <w:r>
          <w:rPr>
            <w:rStyle w:val="a4"/>
          </w:rPr>
          <w:t>вступающие в силу</w:t>
        </w:r>
      </w:hyperlink>
      <w:r>
        <w:t xml:space="preserve"> по истечении 180 дней после дня </w:t>
      </w:r>
      <w:hyperlink r:id="rId311" w:history="1">
        <w:r>
          <w:rPr>
            <w:rStyle w:val="a4"/>
          </w:rPr>
          <w:t>официального опублико</w:t>
        </w:r>
        <w:r>
          <w:rPr>
            <w:rStyle w:val="a4"/>
          </w:rPr>
          <w:t>вания</w:t>
        </w:r>
      </w:hyperlink>
      <w:r>
        <w:t xml:space="preserve"> названного Федерального закона</w:t>
      </w:r>
    </w:p>
    <w:p w:rsidR="00000000" w:rsidRDefault="00B73E98">
      <w:pPr>
        <w:pStyle w:val="aff"/>
      </w:pPr>
      <w:hyperlink r:id="rId312" w:history="1">
        <w:r>
          <w:rPr>
            <w:rStyle w:val="a4"/>
          </w:rPr>
          <w:t>См. текст пункта в предыдущей редакции</w:t>
        </w:r>
      </w:hyperlink>
    </w:p>
    <w:p w:rsidR="00000000" w:rsidRDefault="00B73E98">
      <w:r>
        <w:t>5. Наименование, фирменное наименование и место нахождения юридического лица указываются в его учредительном до</w:t>
      </w:r>
      <w:r>
        <w:t>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000000" w:rsidRDefault="00B73E98"/>
    <w:p w:rsidR="00000000" w:rsidRDefault="00B73E98">
      <w:pPr>
        <w:pStyle w:val="afe"/>
        <w:rPr>
          <w:color w:val="000000"/>
          <w:sz w:val="16"/>
          <w:szCs w:val="16"/>
        </w:rPr>
      </w:pPr>
      <w:bookmarkStart w:id="383" w:name="sub_55"/>
      <w:r>
        <w:rPr>
          <w:color w:val="000000"/>
          <w:sz w:val="16"/>
          <w:szCs w:val="16"/>
        </w:rPr>
        <w:t>Информация об изменениях:</w:t>
      </w:r>
    </w:p>
    <w:bookmarkEnd w:id="383"/>
    <w:p w:rsidR="00000000" w:rsidRDefault="00B73E98">
      <w:pPr>
        <w:pStyle w:val="aff"/>
      </w:pPr>
      <w:r>
        <w:fldChar w:fldCharType="begin"/>
      </w:r>
      <w:r>
        <w:instrText>HYPERLINK "http://demo.garant.ru/document?id=70548990&amp;sub=110"</w:instrText>
      </w:r>
      <w:r>
        <w:fldChar w:fldCharType="separate"/>
      </w:r>
      <w:r>
        <w:rPr>
          <w:rStyle w:val="a4"/>
        </w:rPr>
        <w:t>Федеральным законом</w:t>
      </w:r>
      <w:r>
        <w:fldChar w:fldCharType="end"/>
      </w:r>
      <w:r>
        <w:t xml:space="preserve"> от 5 мая 2014 г. N 99-ФЗ наименование статьи 55 настоящего Кодекса изложено в новой редакции, </w:t>
      </w:r>
      <w:hyperlink r:id="rId313" w:history="1">
        <w:r>
          <w:rPr>
            <w:rStyle w:val="a4"/>
          </w:rPr>
          <w:t>вступающей в силу</w:t>
        </w:r>
      </w:hyperlink>
      <w:r>
        <w:t xml:space="preserve"> с 1 сентября 2014 г.</w:t>
      </w:r>
    </w:p>
    <w:p w:rsidR="00000000" w:rsidRDefault="00B73E98">
      <w:pPr>
        <w:pStyle w:val="aff"/>
      </w:pPr>
      <w:hyperlink r:id="rId314" w:history="1">
        <w:r>
          <w:rPr>
            <w:rStyle w:val="a4"/>
          </w:rPr>
          <w:t>См. текст наименования в предыдущей редакции</w:t>
        </w:r>
      </w:hyperlink>
    </w:p>
    <w:p w:rsidR="00000000" w:rsidRDefault="00B73E98">
      <w:pPr>
        <w:pStyle w:val="af9"/>
      </w:pPr>
      <w:r>
        <w:rPr>
          <w:rStyle w:val="a3"/>
        </w:rPr>
        <w:t>Статья 55.</w:t>
      </w:r>
      <w:r>
        <w:t xml:space="preserve"> Представительства и филиалы юридического лица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Энциклопедии и другие комментарии к статье 55 ГК РФ</w:t>
      </w:r>
    </w:p>
    <w:p w:rsidR="00000000" w:rsidRDefault="00B73E98">
      <w:bookmarkStart w:id="384" w:name="sub_5501"/>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000000" w:rsidRDefault="00B73E98">
      <w:bookmarkStart w:id="385" w:name="sub_55001"/>
      <w:bookmarkEnd w:id="384"/>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000000" w:rsidRDefault="00B73E98">
      <w:pPr>
        <w:pStyle w:val="afe"/>
        <w:rPr>
          <w:color w:val="000000"/>
          <w:sz w:val="16"/>
          <w:szCs w:val="16"/>
        </w:rPr>
      </w:pPr>
      <w:bookmarkStart w:id="386" w:name="sub_5503"/>
      <w:bookmarkEnd w:id="385"/>
      <w:r>
        <w:rPr>
          <w:color w:val="000000"/>
          <w:sz w:val="16"/>
          <w:szCs w:val="16"/>
        </w:rPr>
        <w:t>Информация об изменениях:</w:t>
      </w:r>
    </w:p>
    <w:bookmarkEnd w:id="386"/>
    <w:p w:rsidR="00000000" w:rsidRDefault="00B73E98">
      <w:pPr>
        <w:pStyle w:val="aff"/>
      </w:pPr>
      <w:r>
        <w:fldChar w:fldCharType="begin"/>
      </w:r>
      <w:r>
        <w:instrText>HYPERLINK "http://demo.garant.ru/document?id=70548990&amp;sub=1102"</w:instrText>
      </w:r>
      <w:r>
        <w:fldChar w:fldCharType="separate"/>
      </w:r>
      <w:r>
        <w:rPr>
          <w:rStyle w:val="a4"/>
        </w:rPr>
        <w:t>Федеральным законом</w:t>
      </w:r>
      <w:r>
        <w:fldChar w:fldCharType="end"/>
      </w:r>
      <w:r>
        <w:t xml:space="preserve"> от 5 мая 2014 г. N 99-ФЗ в пункт 3 статьи 55 настоящего Кодекса внесены изменения, </w:t>
      </w:r>
      <w:hyperlink r:id="rId315" w:history="1">
        <w:r>
          <w:rPr>
            <w:rStyle w:val="a4"/>
          </w:rPr>
          <w:t>вступающие в силу</w:t>
        </w:r>
      </w:hyperlink>
      <w:r>
        <w:t xml:space="preserve"> с </w:t>
      </w:r>
      <w:r>
        <w:t>1 сентября 2014 г.</w:t>
      </w:r>
    </w:p>
    <w:p w:rsidR="00000000" w:rsidRDefault="00B73E98">
      <w:pPr>
        <w:pStyle w:val="aff"/>
      </w:pPr>
      <w:hyperlink r:id="rId316" w:history="1">
        <w:r>
          <w:rPr>
            <w:rStyle w:val="a4"/>
          </w:rPr>
          <w:t>См. текст пункта в предыдущей редакции</w:t>
        </w:r>
      </w:hyperlink>
    </w:p>
    <w:p w:rsidR="00000000" w:rsidRDefault="00B73E98">
      <w:r>
        <w:t>3. Представительства и филиалы не являются юридическими лицами. Они наделяются имуществом создавшим их юридическим лицом и действуют</w:t>
      </w:r>
      <w:r>
        <w:t xml:space="preserve"> на основании утвержденных им положений.</w:t>
      </w:r>
    </w:p>
    <w:p w:rsidR="00000000" w:rsidRDefault="00B73E98">
      <w:bookmarkStart w:id="387" w:name="sub_55032"/>
      <w:r>
        <w:t>Руководители представительств и филиалов назначаются юридическим лицом и действуют на основании его доверенности.</w:t>
      </w:r>
    </w:p>
    <w:p w:rsidR="00000000" w:rsidRDefault="00B73E98">
      <w:bookmarkStart w:id="388" w:name="sub_55033"/>
      <w:bookmarkEnd w:id="387"/>
      <w:r>
        <w:t>Представительства и филиалы должны быть указаны в едином государственном р</w:t>
      </w:r>
      <w:r>
        <w:t>еестре юридических лиц.</w:t>
      </w:r>
    </w:p>
    <w:bookmarkEnd w:id="38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Согласно </w:t>
      </w:r>
      <w:hyperlink r:id="rId317" w:history="1">
        <w:r>
          <w:rPr>
            <w:rStyle w:val="a4"/>
          </w:rPr>
          <w:t>Федеральному закону</w:t>
        </w:r>
      </w:hyperlink>
      <w:r>
        <w:t xml:space="preserve"> от 24 июля 2008 г. N 161-ФЗ на Федеральный фонд содействия развитию жилищного строительства не распространяются положения</w:t>
      </w:r>
      <w:r>
        <w:t xml:space="preserve"> абзаца третьего пункта 3 статьи 55 настоящего Кодекса</w:t>
      </w:r>
    </w:p>
    <w:p w:rsidR="00000000" w:rsidRDefault="00B73E98">
      <w:pPr>
        <w:pStyle w:val="afe"/>
      </w:pPr>
      <w:r>
        <w:t xml:space="preserve">См. </w:t>
      </w:r>
      <w:hyperlink r:id="rId318" w:history="1">
        <w:r>
          <w:rPr>
            <w:rStyle w:val="a4"/>
          </w:rPr>
          <w:t>схему</w:t>
        </w:r>
      </w:hyperlink>
      <w:r>
        <w:t xml:space="preserve"> "Филиалы и представительства"</w:t>
      </w:r>
    </w:p>
    <w:p w:rsidR="00000000" w:rsidRDefault="00B73E98">
      <w:pPr>
        <w:pStyle w:val="afe"/>
      </w:pPr>
    </w:p>
    <w:p w:rsidR="00000000" w:rsidRDefault="00B73E98">
      <w:pPr>
        <w:pStyle w:val="afe"/>
        <w:rPr>
          <w:color w:val="000000"/>
          <w:sz w:val="16"/>
          <w:szCs w:val="16"/>
        </w:rPr>
      </w:pPr>
      <w:bookmarkStart w:id="389" w:name="sub_56"/>
      <w:r>
        <w:rPr>
          <w:color w:val="000000"/>
          <w:sz w:val="16"/>
          <w:szCs w:val="16"/>
        </w:rPr>
        <w:t>Информация об изменениях:</w:t>
      </w:r>
    </w:p>
    <w:bookmarkEnd w:id="389"/>
    <w:p w:rsidR="00000000" w:rsidRDefault="00B73E98">
      <w:pPr>
        <w:pStyle w:val="aff"/>
      </w:pPr>
      <w:r>
        <w:fldChar w:fldCharType="begin"/>
      </w:r>
      <w:r>
        <w:instrText>HYPERLINK "http://demo.garant.ru/document?id=70548990&amp;sub=11</w:instrText>
      </w:r>
      <w:r>
        <w:instrText>1"</w:instrText>
      </w:r>
      <w:r>
        <w:fldChar w:fldCharType="separate"/>
      </w:r>
      <w:r>
        <w:rPr>
          <w:rStyle w:val="a4"/>
        </w:rPr>
        <w:t>Федеральным законом</w:t>
      </w:r>
      <w:r>
        <w:fldChar w:fldCharType="end"/>
      </w:r>
      <w:r>
        <w:t xml:space="preserve"> от 5 мая 2014 г. N 99-ФЗ статья 56 настоящего Кодекса изложена в новой редакции, </w:t>
      </w:r>
      <w:hyperlink r:id="rId319" w:history="1">
        <w:r>
          <w:rPr>
            <w:rStyle w:val="a4"/>
          </w:rPr>
          <w:t>вступающей в силу</w:t>
        </w:r>
      </w:hyperlink>
      <w:r>
        <w:t xml:space="preserve"> с 1 сентября 2014 г.</w:t>
      </w:r>
    </w:p>
    <w:p w:rsidR="00000000" w:rsidRDefault="00B73E98">
      <w:pPr>
        <w:pStyle w:val="aff"/>
      </w:pPr>
      <w:hyperlink r:id="rId320" w:history="1">
        <w:r>
          <w:rPr>
            <w:rStyle w:val="a4"/>
          </w:rPr>
          <w:t>См. текст статьи в предыдущей редакции</w:t>
        </w:r>
      </w:hyperlink>
    </w:p>
    <w:p w:rsidR="00000000" w:rsidRDefault="00B73E98">
      <w:pPr>
        <w:pStyle w:val="af9"/>
      </w:pPr>
      <w:r>
        <w:rPr>
          <w:rStyle w:val="a3"/>
        </w:rPr>
        <w:t>Статья 56.</w:t>
      </w:r>
      <w:r>
        <w:t xml:space="preserve"> Ответственность юридического лица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Энциклопедии и другие комментарии к статье 56 ГК РФ</w:t>
      </w:r>
    </w:p>
    <w:p w:rsidR="00000000" w:rsidRDefault="00B73E98">
      <w:bookmarkStart w:id="390" w:name="sub_5601"/>
      <w:r>
        <w:t>1. Юридическое лицо отвечает по своим обязательствам всем принадлежащим ему имущест</w:t>
      </w:r>
      <w:r>
        <w:t>вом.</w:t>
      </w:r>
    </w:p>
    <w:p w:rsidR="00000000" w:rsidRDefault="00B73E98">
      <w:bookmarkStart w:id="391" w:name="sub_56012"/>
      <w:bookmarkEnd w:id="390"/>
      <w:r>
        <w:t xml:space="preserve">Особенности ответственности казенного предприятия и учреждения по своим обязательствам определяются правилами </w:t>
      </w:r>
      <w:hyperlink w:anchor="sub_11363" w:history="1">
        <w:r>
          <w:rPr>
            <w:rStyle w:val="a4"/>
          </w:rPr>
          <w:t>абзаца третьего пункта 6 статьи 113</w:t>
        </w:r>
      </w:hyperlink>
      <w:r>
        <w:t xml:space="preserve">, </w:t>
      </w:r>
      <w:hyperlink w:anchor="sub_123213" w:history="1">
        <w:r>
          <w:rPr>
            <w:rStyle w:val="a4"/>
          </w:rPr>
          <w:t>пункта 3 статьи 123.21</w:t>
        </w:r>
      </w:hyperlink>
      <w:r>
        <w:t xml:space="preserve">, </w:t>
      </w:r>
      <w:hyperlink w:anchor="sub_123023" w:history="1">
        <w:r>
          <w:rPr>
            <w:rStyle w:val="a4"/>
          </w:rPr>
          <w:t>пунктов 3 - 6 статьи 123.22</w:t>
        </w:r>
      </w:hyperlink>
      <w:r>
        <w:t xml:space="preserve"> и </w:t>
      </w:r>
      <w:hyperlink w:anchor="sub_123045" w:history="1">
        <w:r>
          <w:rPr>
            <w:rStyle w:val="a4"/>
          </w:rPr>
          <w:t xml:space="preserve">пункта 2 статьи 123.23 </w:t>
        </w:r>
      </w:hyperlink>
      <w:r>
        <w:t xml:space="preserve">настоящего Кодекса. Особенности ответственности религиозной организации определяются правилами </w:t>
      </w:r>
      <w:hyperlink w:anchor="sub_123072" w:history="1">
        <w:r>
          <w:rPr>
            <w:rStyle w:val="a4"/>
          </w:rPr>
          <w:t>пункта 2 статьи 123.28</w:t>
        </w:r>
      </w:hyperlink>
      <w:r>
        <w:t xml:space="preserve"> настоящег</w:t>
      </w:r>
      <w:r>
        <w:t>о Кодекса.</w:t>
      </w:r>
    </w:p>
    <w:p w:rsidR="00000000" w:rsidRDefault="00B73E98">
      <w:bookmarkStart w:id="392" w:name="sub_5602"/>
      <w:bookmarkEnd w:id="391"/>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w:t>
      </w:r>
      <w:r>
        <w:t>лучаев, предусмотренных настоящим Кодексом или другим законом.</w:t>
      </w:r>
    </w:p>
    <w:bookmarkEnd w:id="392"/>
    <w:p w:rsidR="00000000" w:rsidRDefault="00B73E98"/>
    <w:p w:rsidR="00000000" w:rsidRDefault="00B73E98">
      <w:pPr>
        <w:pStyle w:val="af9"/>
      </w:pPr>
      <w:bookmarkStart w:id="393" w:name="sub_57"/>
      <w:r>
        <w:rPr>
          <w:rStyle w:val="a3"/>
        </w:rPr>
        <w:t>Статья 57.</w:t>
      </w:r>
      <w:r>
        <w:t xml:space="preserve"> Реорганизация юридического лица</w:t>
      </w:r>
    </w:p>
    <w:bookmarkEnd w:id="393"/>
    <w:p w:rsidR="00000000" w:rsidRDefault="00B73E98">
      <w:pPr>
        <w:pStyle w:val="afe"/>
        <w:rPr>
          <w:color w:val="000000"/>
          <w:sz w:val="16"/>
          <w:szCs w:val="16"/>
        </w:rPr>
      </w:pPr>
      <w:r>
        <w:rPr>
          <w:color w:val="000000"/>
          <w:sz w:val="16"/>
          <w:szCs w:val="16"/>
        </w:rPr>
        <w:t>ГАРАНТ:</w:t>
      </w:r>
    </w:p>
    <w:p w:rsidR="00000000" w:rsidRDefault="00B73E98">
      <w:pPr>
        <w:pStyle w:val="afe"/>
      </w:pPr>
      <w:r>
        <w:t>См. Энциклопедии и другие комментарии к статье 57 ГК РФ</w:t>
      </w:r>
    </w:p>
    <w:p w:rsidR="00000000" w:rsidRDefault="00B73E98">
      <w:pPr>
        <w:pStyle w:val="afe"/>
        <w:rPr>
          <w:color w:val="000000"/>
          <w:sz w:val="16"/>
          <w:szCs w:val="16"/>
        </w:rPr>
      </w:pPr>
      <w:bookmarkStart w:id="394" w:name="sub_5701"/>
      <w:r>
        <w:rPr>
          <w:color w:val="000000"/>
          <w:sz w:val="16"/>
          <w:szCs w:val="16"/>
        </w:rPr>
        <w:t>Информация об изменениях:</w:t>
      </w:r>
    </w:p>
    <w:bookmarkEnd w:id="394"/>
    <w:p w:rsidR="00000000" w:rsidRDefault="00B73E98">
      <w:pPr>
        <w:pStyle w:val="aff"/>
      </w:pPr>
      <w:r>
        <w:fldChar w:fldCharType="begin"/>
      </w:r>
      <w:r>
        <w:instrText>HYPERLINK "http://demo.garant.ru/document?id=70548990&amp;sub=112"</w:instrText>
      </w:r>
      <w:r>
        <w:fldChar w:fldCharType="separate"/>
      </w:r>
      <w:r>
        <w:rPr>
          <w:rStyle w:val="a4"/>
        </w:rPr>
        <w:t>Федеральным законом</w:t>
      </w:r>
      <w:r>
        <w:fldChar w:fldCharType="end"/>
      </w:r>
      <w:r>
        <w:t xml:space="preserve"> от 5 мая 2014 г. N 99-ФЗ пункт 1 статьи 57 настоящего Кодекса изложен в новой редакции, </w:t>
      </w:r>
      <w:hyperlink r:id="rId321" w:history="1">
        <w:r>
          <w:rPr>
            <w:rStyle w:val="a4"/>
          </w:rPr>
          <w:t>вступающей в силу</w:t>
        </w:r>
      </w:hyperlink>
      <w:r>
        <w:t xml:space="preserve"> с</w:t>
      </w:r>
      <w:r>
        <w:t xml:space="preserve"> 1 сентября 2014 г.</w:t>
      </w:r>
    </w:p>
    <w:p w:rsidR="00000000" w:rsidRDefault="00B73E98">
      <w:pPr>
        <w:pStyle w:val="aff"/>
      </w:pPr>
      <w:hyperlink r:id="rId322" w:history="1">
        <w:r>
          <w:rPr>
            <w:rStyle w:val="a4"/>
          </w:rPr>
          <w:t>См. текст пункта в предыдущей редакции</w:t>
        </w:r>
      </w:hyperlink>
    </w:p>
    <w:p w:rsidR="00000000" w:rsidRDefault="00B73E98">
      <w:r>
        <w:t>1. Реорганизация юридического лица (слияние, присоединение, разделение, выделение, преобразование) может быть осуществлена по решен</w:t>
      </w:r>
      <w:r>
        <w:t>ию его учредителей (участников) или органа юридического лица, уполномоченного на то учредительным документом.</w:t>
      </w:r>
    </w:p>
    <w:p w:rsidR="00000000" w:rsidRDefault="00B73E98">
      <w:bookmarkStart w:id="395" w:name="sub_447241"/>
      <w:r>
        <w:t xml:space="preserve">Допускается реорганизация юридического лица с одновременным сочетанием различных ее форм, предусмотренных </w:t>
      </w:r>
      <w:hyperlink w:anchor="sub_5701" w:history="1">
        <w:r>
          <w:rPr>
            <w:rStyle w:val="a4"/>
          </w:rPr>
          <w:t>абзацем</w:t>
        </w:r>
        <w:r>
          <w:rPr>
            <w:rStyle w:val="a4"/>
          </w:rPr>
          <w:t xml:space="preserve"> первым</w:t>
        </w:r>
      </w:hyperlink>
      <w:r>
        <w:t xml:space="preserve"> настоящего пункта.</w:t>
      </w:r>
    </w:p>
    <w:p w:rsidR="00000000" w:rsidRDefault="00B73E98">
      <w:bookmarkStart w:id="396" w:name="sub_5713"/>
      <w:bookmarkEnd w:id="395"/>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w:t>
      </w:r>
      <w:r>
        <w:t>ионно-правовых форм в юридическое лицо другой из таких организационно-правовых форм.</w:t>
      </w:r>
    </w:p>
    <w:p w:rsidR="00000000" w:rsidRDefault="00B73E98">
      <w:bookmarkStart w:id="397" w:name="sub_5714"/>
      <w:bookmarkEnd w:id="396"/>
      <w:r>
        <w:t>Ограничения реорганизации юридических лиц могут быть установлены законом.</w:t>
      </w:r>
    </w:p>
    <w:p w:rsidR="00000000" w:rsidRDefault="00B73E98">
      <w:bookmarkStart w:id="398" w:name="sub_5715"/>
      <w:bookmarkEnd w:id="397"/>
      <w:r>
        <w:t>Особенности реорганизации кредитных, страховых, клиринговых орган</w:t>
      </w:r>
      <w:r>
        <w:t>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w:t>
      </w:r>
      <w:r>
        <w:t xml:space="preserve">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000000" w:rsidRDefault="00B73E98">
      <w:pPr>
        <w:pStyle w:val="afe"/>
        <w:rPr>
          <w:color w:val="000000"/>
          <w:sz w:val="16"/>
          <w:szCs w:val="16"/>
        </w:rPr>
      </w:pPr>
      <w:bookmarkStart w:id="399" w:name="sub_5702"/>
      <w:bookmarkEnd w:id="398"/>
      <w:r>
        <w:rPr>
          <w:color w:val="000000"/>
          <w:sz w:val="16"/>
          <w:szCs w:val="16"/>
        </w:rPr>
        <w:t>Информация об изменениях:</w:t>
      </w:r>
    </w:p>
    <w:bookmarkEnd w:id="399"/>
    <w:p w:rsidR="00000000" w:rsidRDefault="00B73E98">
      <w:pPr>
        <w:pStyle w:val="aff"/>
      </w:pPr>
      <w:r>
        <w:fldChar w:fldCharType="begin"/>
      </w:r>
      <w:r>
        <w:instrText>HYPERLINK "http://demo.garant.ru/document?id=70548990&amp;sub=1122"</w:instrText>
      </w:r>
      <w:r>
        <w:fldChar w:fldCharType="separate"/>
      </w:r>
      <w:r>
        <w:rPr>
          <w:rStyle w:val="a4"/>
        </w:rPr>
        <w:t>Федеральным законом</w:t>
      </w:r>
      <w:r>
        <w:fldChar w:fldCharType="end"/>
      </w:r>
      <w:r>
        <w:t xml:space="preserve"> от 5 мая 2014 г. N 99-ФЗ в пункт 2 статьи 57 настоящего Кодекса внесены изменения, </w:t>
      </w:r>
      <w:hyperlink r:id="rId323" w:history="1">
        <w:r>
          <w:rPr>
            <w:rStyle w:val="a4"/>
          </w:rPr>
          <w:t>вступающие в силу</w:t>
        </w:r>
      </w:hyperlink>
      <w:r>
        <w:t xml:space="preserve"> с 1 сентября 2014 г.</w:t>
      </w:r>
    </w:p>
    <w:p w:rsidR="00000000" w:rsidRDefault="00B73E98">
      <w:pPr>
        <w:pStyle w:val="aff"/>
      </w:pPr>
      <w:hyperlink r:id="rId324" w:history="1">
        <w:r>
          <w:rPr>
            <w:rStyle w:val="a4"/>
          </w:rPr>
          <w:t>См. текст пункта в предыдущей редакции</w:t>
        </w:r>
      </w:hyperlink>
    </w:p>
    <w:p w:rsidR="00000000" w:rsidRDefault="00B73E98">
      <w:r>
        <w:t xml:space="preserve">2. В случаях, установленных </w:t>
      </w:r>
      <w:hyperlink r:id="rId325" w:history="1">
        <w:r>
          <w:rPr>
            <w:rStyle w:val="a4"/>
          </w:rPr>
          <w:t>законом</w:t>
        </w:r>
      </w:hyperlink>
      <w:r>
        <w:t>,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000000" w:rsidRDefault="00B73E98">
      <w:bookmarkStart w:id="400" w:name="sub_57022"/>
      <w:r>
        <w:t>Если учредители (участники) юридическ</w:t>
      </w:r>
      <w:r>
        <w:t xml:space="preserve">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w:t>
      </w:r>
      <w:r>
        <w:t xml:space="preserve">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w:t>
      </w:r>
      <w:r>
        <w:t>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w:t>
      </w:r>
      <w:r>
        <w:t>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bookmarkEnd w:id="40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26" w:history="1">
        <w:r>
          <w:rPr>
            <w:rStyle w:val="a4"/>
          </w:rPr>
          <w:t>Методические указания</w:t>
        </w:r>
      </w:hyperlink>
      <w:r>
        <w:t xml:space="preserve"> п</w:t>
      </w:r>
      <w:r>
        <w:t xml:space="preserve">о формированию бухгалтерской отчетности при осуществлении реорганизации организаций, утвержденные </w:t>
      </w:r>
      <w:hyperlink r:id="rId327" w:history="1">
        <w:r>
          <w:rPr>
            <w:rStyle w:val="a4"/>
          </w:rPr>
          <w:t>приказом</w:t>
        </w:r>
      </w:hyperlink>
      <w:r>
        <w:t xml:space="preserve"> Минфина РФ от 20 мая 2003 г. N 44н</w:t>
      </w:r>
    </w:p>
    <w:p w:rsidR="00000000" w:rsidRDefault="00B73E98">
      <w:bookmarkStart w:id="401" w:name="sub_5703"/>
      <w:r>
        <w:t xml:space="preserve">3. В случаях, установленных </w:t>
      </w:r>
      <w:hyperlink r:id="rId328" w:history="1">
        <w:r>
          <w:rPr>
            <w:rStyle w:val="a4"/>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000000" w:rsidRDefault="00B73E98">
      <w:pPr>
        <w:pStyle w:val="afe"/>
        <w:rPr>
          <w:color w:val="000000"/>
          <w:sz w:val="16"/>
          <w:szCs w:val="16"/>
        </w:rPr>
      </w:pPr>
      <w:bookmarkStart w:id="402" w:name="sub_5704"/>
      <w:bookmarkEnd w:id="401"/>
      <w:r>
        <w:rPr>
          <w:color w:val="000000"/>
          <w:sz w:val="16"/>
          <w:szCs w:val="16"/>
        </w:rPr>
        <w:t>Информация об изменени</w:t>
      </w:r>
      <w:r>
        <w:rPr>
          <w:color w:val="000000"/>
          <w:sz w:val="16"/>
          <w:szCs w:val="16"/>
        </w:rPr>
        <w:t>ях:</w:t>
      </w:r>
    </w:p>
    <w:bookmarkEnd w:id="402"/>
    <w:p w:rsidR="00000000" w:rsidRDefault="00B73E98">
      <w:pPr>
        <w:pStyle w:val="aff"/>
      </w:pPr>
      <w:r>
        <w:fldChar w:fldCharType="begin"/>
      </w:r>
      <w:r>
        <w:instrText>HYPERLINK "http://demo.garant.ru/document?id=70548990&amp;sub=1123"</w:instrText>
      </w:r>
      <w:r>
        <w:fldChar w:fldCharType="separate"/>
      </w:r>
      <w:r>
        <w:rPr>
          <w:rStyle w:val="a4"/>
        </w:rPr>
        <w:t>Федеральным законом</w:t>
      </w:r>
      <w:r>
        <w:fldChar w:fldCharType="end"/>
      </w:r>
      <w:r>
        <w:t xml:space="preserve"> от 5 мая 2014 г. N 99-ФЗ в пункт 4 статьи 57 настоящего Кодекса внесены изменения, </w:t>
      </w:r>
      <w:hyperlink r:id="rId329" w:history="1">
        <w:r>
          <w:rPr>
            <w:rStyle w:val="a4"/>
          </w:rPr>
          <w:t>вступающие в с</w:t>
        </w:r>
        <w:r>
          <w:rPr>
            <w:rStyle w:val="a4"/>
          </w:rPr>
          <w:t>илу</w:t>
        </w:r>
      </w:hyperlink>
      <w:r>
        <w:t xml:space="preserve"> с 1 сентября 2014 г.</w:t>
      </w:r>
    </w:p>
    <w:p w:rsidR="00000000" w:rsidRDefault="00B73E98">
      <w:pPr>
        <w:pStyle w:val="aff"/>
      </w:pPr>
      <w:hyperlink r:id="rId330" w:history="1">
        <w:r>
          <w:rPr>
            <w:rStyle w:val="a4"/>
          </w:rPr>
          <w:t>См. текст пункта в предыдущей редакции</w:t>
        </w:r>
      </w:hyperlink>
    </w:p>
    <w:p w:rsidR="00000000" w:rsidRDefault="00B73E98">
      <w:hyperlink r:id="rId331" w:history="1">
        <w:r>
          <w:rPr>
            <w:rStyle w:val="a4"/>
          </w:rPr>
          <w:t>4.</w:t>
        </w:r>
      </w:hyperlink>
      <w:r>
        <w:t xml:space="preserve"> Юридическое лицо считается реорганизованным, за исключени</w:t>
      </w:r>
      <w:r>
        <w:t>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000000" w:rsidRDefault="00B73E98">
      <w:bookmarkStart w:id="403" w:name="sub_57042"/>
      <w:r>
        <w:t>При реорганизации юридического лица в форме присоединения к нему другого юридического лица первое из них</w:t>
      </w:r>
      <w:r>
        <w:t xml:space="preserve">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000000" w:rsidRDefault="00B73E98">
      <w:bookmarkStart w:id="404" w:name="sub_57043"/>
      <w:bookmarkEnd w:id="403"/>
      <w:r>
        <w:t>Государственная регистрация юридического лица, создаваемого в результате р</w:t>
      </w:r>
      <w:r>
        <w:t>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sub_6110" w:history="1">
        <w:r>
          <w:rPr>
            <w:rStyle w:val="a4"/>
          </w:rPr>
          <w:t>пункт 1 статьи 60.1</w:t>
        </w:r>
      </w:hyperlink>
      <w:r>
        <w:t>).</w:t>
      </w:r>
    </w:p>
    <w:bookmarkEnd w:id="40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32" w:history="1">
        <w:r>
          <w:rPr>
            <w:rStyle w:val="a4"/>
          </w:rPr>
          <w:t>схему</w:t>
        </w:r>
      </w:hyperlink>
      <w:r>
        <w:t xml:space="preserve"> "Реорганизация юридического лица"</w:t>
      </w:r>
    </w:p>
    <w:p w:rsidR="00000000" w:rsidRDefault="00B73E98">
      <w:pPr>
        <w:pStyle w:val="afe"/>
      </w:pPr>
    </w:p>
    <w:p w:rsidR="00000000" w:rsidRDefault="00B73E98">
      <w:pPr>
        <w:pStyle w:val="af9"/>
      </w:pPr>
      <w:bookmarkStart w:id="405" w:name="sub_58"/>
      <w:r>
        <w:rPr>
          <w:rStyle w:val="a3"/>
        </w:rPr>
        <w:t>Статья 58.</w:t>
      </w:r>
      <w:r>
        <w:t xml:space="preserve"> Правопреемство при реорганизации юридических лиц</w:t>
      </w:r>
    </w:p>
    <w:bookmarkEnd w:id="40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33" w:history="1">
        <w:r>
          <w:rPr>
            <w:rStyle w:val="a4"/>
          </w:rPr>
          <w:t>Энциклопедии</w:t>
        </w:r>
      </w:hyperlink>
      <w:r>
        <w:t xml:space="preserve"> и другие комментарии к статье 58 ГК РФ</w:t>
      </w:r>
    </w:p>
    <w:p w:rsidR="00000000" w:rsidRDefault="00B73E98">
      <w:pPr>
        <w:pStyle w:val="afe"/>
        <w:rPr>
          <w:color w:val="000000"/>
          <w:sz w:val="16"/>
          <w:szCs w:val="16"/>
        </w:rPr>
      </w:pPr>
      <w:bookmarkStart w:id="406" w:name="sub_5801"/>
      <w:r>
        <w:rPr>
          <w:color w:val="000000"/>
          <w:sz w:val="16"/>
          <w:szCs w:val="16"/>
        </w:rPr>
        <w:t>Информация об изменениях:</w:t>
      </w:r>
    </w:p>
    <w:bookmarkEnd w:id="406"/>
    <w:p w:rsidR="00000000" w:rsidRDefault="00B73E98">
      <w:pPr>
        <w:pStyle w:val="aff"/>
      </w:pPr>
      <w:r>
        <w:fldChar w:fldCharType="begin"/>
      </w:r>
      <w:r>
        <w:instrText>HYPERLINK "http://demo.garant.ru/document?id=70548990&amp;sub=1103"</w:instrText>
      </w:r>
      <w:r>
        <w:fldChar w:fldCharType="separate"/>
      </w:r>
      <w:r>
        <w:rPr>
          <w:rStyle w:val="a4"/>
        </w:rPr>
        <w:t>Федеральным законом</w:t>
      </w:r>
      <w:r>
        <w:fldChar w:fldCharType="end"/>
      </w:r>
      <w:r>
        <w:t xml:space="preserve"> от 5 мая 2014</w:t>
      </w:r>
      <w:r>
        <w:t xml:space="preserve"> г. N 99-ФЗ в пункт 1 статьи 58 настоящего Кодекса внесены изменения, </w:t>
      </w:r>
      <w:hyperlink r:id="rId334" w:history="1">
        <w:r>
          <w:rPr>
            <w:rStyle w:val="a4"/>
          </w:rPr>
          <w:t>вступающие в силу</w:t>
        </w:r>
      </w:hyperlink>
      <w:r>
        <w:t xml:space="preserve"> с 1 сентября 2014 г.</w:t>
      </w:r>
    </w:p>
    <w:p w:rsidR="00000000" w:rsidRDefault="00B73E98">
      <w:pPr>
        <w:pStyle w:val="aff"/>
      </w:pPr>
      <w:hyperlink r:id="rId335" w:history="1">
        <w:r>
          <w:rPr>
            <w:rStyle w:val="a4"/>
          </w:rPr>
          <w:t>См. текст пункта в п</w:t>
        </w:r>
        <w:r>
          <w:rPr>
            <w:rStyle w:val="a4"/>
          </w:rPr>
          <w:t>редыдущей редакции</w:t>
        </w:r>
      </w:hyperlink>
    </w:p>
    <w:p w:rsidR="00000000" w:rsidRDefault="00B73E98">
      <w:hyperlink r:id="rId336" w:history="1">
        <w:r>
          <w:rPr>
            <w:rStyle w:val="a4"/>
          </w:rPr>
          <w:t>1.</w:t>
        </w:r>
      </w:hyperlink>
      <w:r>
        <w:t xml:space="preserve"> При слиянии юридических лиц права и обязанности каждого из них переходят к вновь возникшему юридическому лицу.</w:t>
      </w:r>
    </w:p>
    <w:p w:rsidR="00000000" w:rsidRDefault="00B73E98">
      <w:pPr>
        <w:pStyle w:val="afe"/>
        <w:rPr>
          <w:color w:val="000000"/>
          <w:sz w:val="16"/>
          <w:szCs w:val="16"/>
        </w:rPr>
      </w:pPr>
      <w:bookmarkStart w:id="407" w:name="sub_5802"/>
      <w:r>
        <w:rPr>
          <w:color w:val="000000"/>
          <w:sz w:val="16"/>
          <w:szCs w:val="16"/>
        </w:rPr>
        <w:t>Информация об изменениях:</w:t>
      </w:r>
    </w:p>
    <w:bookmarkEnd w:id="407"/>
    <w:p w:rsidR="00000000" w:rsidRDefault="00B73E98">
      <w:pPr>
        <w:pStyle w:val="aff"/>
      </w:pPr>
      <w:r>
        <w:fldChar w:fldCharType="begin"/>
      </w:r>
      <w:r>
        <w:instrText>HYPERLINK "htt</w:instrText>
      </w:r>
      <w:r>
        <w:instrText>p://demo.garant.ru/document?id=70548990&amp;sub=1103"</w:instrText>
      </w:r>
      <w:r>
        <w:fldChar w:fldCharType="separate"/>
      </w:r>
      <w:r>
        <w:rPr>
          <w:rStyle w:val="a4"/>
        </w:rPr>
        <w:t>Федеральным законом</w:t>
      </w:r>
      <w:r>
        <w:fldChar w:fldCharType="end"/>
      </w:r>
      <w:r>
        <w:t xml:space="preserve"> от 5 мая 2014 г. N 99-ФЗ в пункт 2 статьи 58 настоящего Кодекса внесены изменения, </w:t>
      </w:r>
      <w:hyperlink r:id="rId337" w:history="1">
        <w:r>
          <w:rPr>
            <w:rStyle w:val="a4"/>
          </w:rPr>
          <w:t>вступающие в силу</w:t>
        </w:r>
      </w:hyperlink>
      <w:r>
        <w:t xml:space="preserve"> с 1 сентября 2014 </w:t>
      </w:r>
      <w:r>
        <w:t>г.</w:t>
      </w:r>
    </w:p>
    <w:p w:rsidR="00000000" w:rsidRDefault="00B73E98">
      <w:pPr>
        <w:pStyle w:val="aff"/>
      </w:pPr>
      <w:hyperlink r:id="rId338" w:history="1">
        <w:r>
          <w:rPr>
            <w:rStyle w:val="a4"/>
          </w:rPr>
          <w:t>См. текст пункта в предыдущей редакции</w:t>
        </w:r>
      </w:hyperlink>
    </w:p>
    <w:p w:rsidR="00000000" w:rsidRDefault="00B73E98">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000000" w:rsidRDefault="00B73E98">
      <w:pPr>
        <w:pStyle w:val="afe"/>
        <w:rPr>
          <w:color w:val="000000"/>
          <w:sz w:val="16"/>
          <w:szCs w:val="16"/>
        </w:rPr>
      </w:pPr>
      <w:bookmarkStart w:id="408" w:name="sub_5803"/>
      <w:r>
        <w:rPr>
          <w:color w:val="000000"/>
          <w:sz w:val="16"/>
          <w:szCs w:val="16"/>
        </w:rPr>
        <w:t>Информация об изменениях:</w:t>
      </w:r>
    </w:p>
    <w:bookmarkEnd w:id="408"/>
    <w:p w:rsidR="00000000" w:rsidRDefault="00B73E98">
      <w:pPr>
        <w:pStyle w:val="aff"/>
      </w:pPr>
      <w:r>
        <w:fldChar w:fldCharType="begin"/>
      </w:r>
      <w:r>
        <w:instrText>HYPERLINK "http://demo.garant.ru/document?id=70548990&amp;sub=11032"</w:instrText>
      </w:r>
      <w:r>
        <w:fldChar w:fldCharType="separate"/>
      </w:r>
      <w:r>
        <w:rPr>
          <w:rStyle w:val="a4"/>
        </w:rPr>
        <w:t>Федеральным законом</w:t>
      </w:r>
      <w:r>
        <w:fldChar w:fldCharType="end"/>
      </w:r>
      <w:r>
        <w:t xml:space="preserve"> от 5 мая 2014 г. N 99-ФЗ в пункт 3 статьи 58 настоящего Кодекса внесены изменения, </w:t>
      </w:r>
      <w:hyperlink r:id="rId339" w:history="1">
        <w:r>
          <w:rPr>
            <w:rStyle w:val="a4"/>
          </w:rPr>
          <w:t>вступающие в силу</w:t>
        </w:r>
      </w:hyperlink>
      <w:r>
        <w:t xml:space="preserve"> с 1 сентября 2014 г.</w:t>
      </w:r>
    </w:p>
    <w:p w:rsidR="00000000" w:rsidRDefault="00B73E98">
      <w:pPr>
        <w:pStyle w:val="aff"/>
      </w:pPr>
      <w:hyperlink r:id="rId340" w:history="1">
        <w:r>
          <w:rPr>
            <w:rStyle w:val="a4"/>
          </w:rPr>
          <w:t>См. текст пункта в предыдущей редакции</w:t>
        </w:r>
      </w:hyperlink>
    </w:p>
    <w:p w:rsidR="00000000" w:rsidRDefault="00B73E98">
      <w:r>
        <w:t>3. При разделении юридического лица его права и обязанности переходят к вновь возникшим юридиче</w:t>
      </w:r>
      <w:r>
        <w:t>ским лицам в соответствии с передаточным актом.</w:t>
      </w:r>
    </w:p>
    <w:p w:rsidR="00000000" w:rsidRDefault="00B73E98">
      <w:pPr>
        <w:pStyle w:val="afe"/>
        <w:rPr>
          <w:color w:val="000000"/>
          <w:sz w:val="16"/>
          <w:szCs w:val="16"/>
        </w:rPr>
      </w:pPr>
      <w:bookmarkStart w:id="409" w:name="sub_5804"/>
      <w:r>
        <w:rPr>
          <w:color w:val="000000"/>
          <w:sz w:val="16"/>
          <w:szCs w:val="16"/>
        </w:rPr>
        <w:t>Информация об изменениях:</w:t>
      </w:r>
    </w:p>
    <w:bookmarkEnd w:id="409"/>
    <w:p w:rsidR="00000000" w:rsidRDefault="00B73E98">
      <w:pPr>
        <w:pStyle w:val="aff"/>
      </w:pPr>
      <w:r>
        <w:fldChar w:fldCharType="begin"/>
      </w:r>
      <w:r>
        <w:instrText>HYPERLINK "http://demo.garant.ru/document?id=70548990&amp;sub=11033"</w:instrText>
      </w:r>
      <w:r>
        <w:fldChar w:fldCharType="separate"/>
      </w:r>
      <w:r>
        <w:rPr>
          <w:rStyle w:val="a4"/>
        </w:rPr>
        <w:t>Федеральным законом</w:t>
      </w:r>
      <w:r>
        <w:fldChar w:fldCharType="end"/>
      </w:r>
      <w:r>
        <w:t xml:space="preserve"> от 5 мая 2014 г. N 99-ФЗ в пункт 4 статьи 58 настоящего Кодекса внесены изменен</w:t>
      </w:r>
      <w:r>
        <w:t xml:space="preserve">ия, </w:t>
      </w:r>
      <w:hyperlink r:id="rId341" w:history="1">
        <w:r>
          <w:rPr>
            <w:rStyle w:val="a4"/>
          </w:rPr>
          <w:t>вступающие в силу</w:t>
        </w:r>
      </w:hyperlink>
      <w:r>
        <w:t xml:space="preserve"> с 1 сентября 2014 г.</w:t>
      </w:r>
    </w:p>
    <w:p w:rsidR="00000000" w:rsidRDefault="00B73E98">
      <w:pPr>
        <w:pStyle w:val="aff"/>
      </w:pPr>
      <w:hyperlink r:id="rId342" w:history="1">
        <w:r>
          <w:rPr>
            <w:rStyle w:val="a4"/>
          </w:rPr>
          <w:t>См. текст пункта в предыдущей редакции</w:t>
        </w:r>
      </w:hyperlink>
    </w:p>
    <w:p w:rsidR="00000000" w:rsidRDefault="00B73E98">
      <w:r>
        <w:t>4. При выделении из состава юридического лиц</w:t>
      </w:r>
      <w:r>
        <w:t>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000000" w:rsidRDefault="00B73E98">
      <w:pPr>
        <w:pStyle w:val="afe"/>
        <w:rPr>
          <w:color w:val="000000"/>
          <w:sz w:val="16"/>
          <w:szCs w:val="16"/>
        </w:rPr>
      </w:pPr>
      <w:bookmarkStart w:id="410" w:name="sub_5805"/>
      <w:r>
        <w:rPr>
          <w:color w:val="000000"/>
          <w:sz w:val="16"/>
          <w:szCs w:val="16"/>
        </w:rPr>
        <w:t>Информация об изменениях:</w:t>
      </w:r>
    </w:p>
    <w:bookmarkEnd w:id="410"/>
    <w:p w:rsidR="00000000" w:rsidRDefault="00B73E98">
      <w:pPr>
        <w:pStyle w:val="aff"/>
      </w:pPr>
      <w:r>
        <w:fldChar w:fldCharType="begin"/>
      </w:r>
      <w:r>
        <w:instrText>HYPERLINK "http://demo.garant.ru/document?id=70548990&amp;</w:instrText>
      </w:r>
      <w:r>
        <w:instrText>sub=11034"</w:instrText>
      </w:r>
      <w:r>
        <w:fldChar w:fldCharType="separate"/>
      </w:r>
      <w:r>
        <w:rPr>
          <w:rStyle w:val="a4"/>
        </w:rPr>
        <w:t>Федеральным законом</w:t>
      </w:r>
      <w:r>
        <w:fldChar w:fldCharType="end"/>
      </w:r>
      <w:r>
        <w:t xml:space="preserve"> от 5 мая 2014 г. N 99-ФЗ пункт 5 статьи 58 настоящего Кодекса изложен в новой редакции, </w:t>
      </w:r>
      <w:hyperlink r:id="rId343" w:history="1">
        <w:r>
          <w:rPr>
            <w:rStyle w:val="a4"/>
          </w:rPr>
          <w:t>вступающей в силу</w:t>
        </w:r>
      </w:hyperlink>
      <w:r>
        <w:t xml:space="preserve"> с 1 сентября 2014 г.</w:t>
      </w:r>
    </w:p>
    <w:p w:rsidR="00000000" w:rsidRDefault="00B73E98">
      <w:pPr>
        <w:pStyle w:val="aff"/>
      </w:pPr>
      <w:hyperlink r:id="rId344" w:history="1">
        <w:r>
          <w:rPr>
            <w:rStyle w:val="a4"/>
          </w:rPr>
          <w:t>См. текст пункта в предыдущей редакции</w:t>
        </w:r>
      </w:hyperlink>
    </w:p>
    <w:p w:rsidR="00000000" w:rsidRDefault="00B73E98">
      <w:hyperlink r:id="rId345" w:history="1">
        <w:r>
          <w:rPr>
            <w:rStyle w:val="a4"/>
          </w:rPr>
          <w:t>5.</w:t>
        </w:r>
      </w:hyperlink>
      <w:r>
        <w:t xml:space="preserve"> При преобразовании юридического лица одной организационно-правовой формы в юридическое лицо другой организационно-пр</w:t>
      </w:r>
      <w:r>
        <w:t>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000000" w:rsidRDefault="00B73E98">
      <w:bookmarkStart w:id="411" w:name="sub_447242"/>
      <w:r>
        <w:t>К отношениям, возникающи</w:t>
      </w:r>
      <w:r>
        <w:t xml:space="preserve">м при реорганизации юридического лица в форме преобразования, правила </w:t>
      </w:r>
      <w:hyperlink w:anchor="sub_60" w:history="1">
        <w:r>
          <w:rPr>
            <w:rStyle w:val="a4"/>
          </w:rPr>
          <w:t>статьи 60</w:t>
        </w:r>
      </w:hyperlink>
      <w:r>
        <w:t xml:space="preserve"> настоящего Кодекса не применяются.</w:t>
      </w:r>
    </w:p>
    <w:bookmarkEnd w:id="411"/>
    <w:p w:rsidR="00000000" w:rsidRDefault="00B73E98"/>
    <w:p w:rsidR="00000000" w:rsidRDefault="00B73E98">
      <w:pPr>
        <w:pStyle w:val="afe"/>
        <w:rPr>
          <w:color w:val="000000"/>
          <w:sz w:val="16"/>
          <w:szCs w:val="16"/>
        </w:rPr>
      </w:pPr>
      <w:bookmarkStart w:id="412" w:name="sub_59"/>
      <w:r>
        <w:rPr>
          <w:color w:val="000000"/>
          <w:sz w:val="16"/>
          <w:szCs w:val="16"/>
        </w:rPr>
        <w:t>Информация об изменениях:</w:t>
      </w:r>
    </w:p>
    <w:bookmarkEnd w:id="412"/>
    <w:p w:rsidR="00000000" w:rsidRDefault="00B73E98">
      <w:pPr>
        <w:pStyle w:val="aff"/>
      </w:pPr>
      <w:r>
        <w:fldChar w:fldCharType="begin"/>
      </w:r>
      <w:r>
        <w:instrText>HYPERLINK "http://demo.garant.ru/document?id=70548990&amp;sub=1104"</w:instrText>
      </w:r>
      <w:r>
        <w:fldChar w:fldCharType="separate"/>
      </w:r>
      <w:r>
        <w:rPr>
          <w:rStyle w:val="a4"/>
        </w:rPr>
        <w:t>Федер</w:t>
      </w:r>
      <w:r>
        <w:rPr>
          <w:rStyle w:val="a4"/>
        </w:rPr>
        <w:t>альным законом</w:t>
      </w:r>
      <w:r>
        <w:fldChar w:fldCharType="end"/>
      </w:r>
      <w:r>
        <w:t xml:space="preserve"> от 5 мая 2014 г. N 99-ФЗ статья 59 настоящего Кодекса изложена в новой редакции, </w:t>
      </w:r>
      <w:hyperlink r:id="rId346" w:history="1">
        <w:r>
          <w:rPr>
            <w:rStyle w:val="a4"/>
          </w:rPr>
          <w:t>вступающей в силу</w:t>
        </w:r>
      </w:hyperlink>
      <w:r>
        <w:t xml:space="preserve"> с 1 сентября 2014 г.</w:t>
      </w:r>
    </w:p>
    <w:p w:rsidR="00000000" w:rsidRDefault="00B73E98">
      <w:pPr>
        <w:pStyle w:val="aff"/>
      </w:pPr>
      <w:hyperlink r:id="rId347" w:history="1">
        <w:r>
          <w:rPr>
            <w:rStyle w:val="a4"/>
          </w:rPr>
          <w:t>См. текст статьи в предыдущей редакции</w:t>
        </w:r>
      </w:hyperlink>
    </w:p>
    <w:p w:rsidR="00000000" w:rsidRDefault="00B73E98">
      <w:pPr>
        <w:pStyle w:val="af9"/>
      </w:pPr>
      <w:r>
        <w:rPr>
          <w:rStyle w:val="a3"/>
        </w:rPr>
        <w:t>Статья 59.</w:t>
      </w:r>
      <w:r>
        <w:t xml:space="preserve"> Передаточный акт</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48" w:history="1">
        <w:r>
          <w:rPr>
            <w:rStyle w:val="a4"/>
          </w:rPr>
          <w:t>Энциклопедии</w:t>
        </w:r>
      </w:hyperlink>
      <w:r>
        <w:t xml:space="preserve"> и другие комментарии к статье 59 ГК Р</w:t>
      </w:r>
      <w:r>
        <w:t>Ф</w:t>
      </w:r>
    </w:p>
    <w:p w:rsidR="00000000" w:rsidRDefault="00B73E98">
      <w:bookmarkStart w:id="413" w:name="sub_5901"/>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w:t>
      </w:r>
      <w:r>
        <w:t>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000000" w:rsidRDefault="00B73E98">
      <w:bookmarkStart w:id="414" w:name="sub_5902"/>
      <w:bookmarkEnd w:id="413"/>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w:t>
      </w:r>
      <w:r>
        <w:t>х в результате реорганизации, или внесения изменений в учредительные документы существующих юридических лиц.</w:t>
      </w:r>
    </w:p>
    <w:p w:rsidR="00000000" w:rsidRDefault="00B73E98">
      <w:bookmarkStart w:id="415" w:name="sub_590202"/>
      <w:bookmarkEnd w:id="414"/>
      <w:r>
        <w:t>Непредставление вместе с учредительными документами передаточного акта, отсутствие в нем положений о правопреемстве по всем обяза</w:t>
      </w:r>
      <w:r>
        <w:t>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bookmarkEnd w:id="415"/>
    <w:p w:rsidR="00000000" w:rsidRDefault="00B73E98"/>
    <w:p w:rsidR="00000000" w:rsidRDefault="00B73E98">
      <w:pPr>
        <w:pStyle w:val="afe"/>
        <w:rPr>
          <w:color w:val="000000"/>
          <w:sz w:val="16"/>
          <w:szCs w:val="16"/>
        </w:rPr>
      </w:pPr>
      <w:bookmarkStart w:id="416" w:name="sub_60"/>
      <w:r>
        <w:rPr>
          <w:color w:val="000000"/>
          <w:sz w:val="16"/>
          <w:szCs w:val="16"/>
        </w:rPr>
        <w:t>Информация об изменениях:</w:t>
      </w:r>
    </w:p>
    <w:bookmarkEnd w:id="416"/>
    <w:p w:rsidR="00000000" w:rsidRDefault="00B73E98">
      <w:pPr>
        <w:pStyle w:val="aff"/>
      </w:pPr>
      <w:r>
        <w:fldChar w:fldCharType="begin"/>
      </w:r>
      <w:r>
        <w:instrText>HYPERLINK "http://demo.garant.ru/document?id=70548990&amp;sub=110</w:instrText>
      </w:r>
      <w:r>
        <w:instrText>15"</w:instrText>
      </w:r>
      <w:r>
        <w:fldChar w:fldCharType="separate"/>
      </w:r>
      <w:r>
        <w:rPr>
          <w:rStyle w:val="a4"/>
        </w:rPr>
        <w:t>Федеральным законом</w:t>
      </w:r>
      <w:r>
        <w:fldChar w:fldCharType="end"/>
      </w:r>
      <w:r>
        <w:t xml:space="preserve"> от 5 мая 2014 г. N 99-ФЗ статья 60 настоящего Кодекса изложена в новой редакции, </w:t>
      </w:r>
      <w:hyperlink r:id="rId349" w:history="1">
        <w:r>
          <w:rPr>
            <w:rStyle w:val="a4"/>
          </w:rPr>
          <w:t>вступающей в силу</w:t>
        </w:r>
      </w:hyperlink>
      <w:r>
        <w:t xml:space="preserve"> с 1 сентября 2014 г.</w:t>
      </w:r>
    </w:p>
    <w:p w:rsidR="00000000" w:rsidRDefault="00B73E98">
      <w:pPr>
        <w:pStyle w:val="aff"/>
      </w:pPr>
      <w:hyperlink r:id="rId350" w:history="1">
        <w:r>
          <w:rPr>
            <w:rStyle w:val="a4"/>
          </w:rPr>
          <w:t>См. текст статьи в предыдущей редакции</w:t>
        </w:r>
      </w:hyperlink>
    </w:p>
    <w:p w:rsidR="00000000" w:rsidRDefault="00B73E98">
      <w:pPr>
        <w:pStyle w:val="af9"/>
      </w:pPr>
      <w:r>
        <w:rPr>
          <w:rStyle w:val="a3"/>
        </w:rPr>
        <w:t>Статья 60.</w:t>
      </w:r>
      <w:r>
        <w:t xml:space="preserve"> Гарантии прав кредиторов реорганизуемого юридического лица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51" w:history="1">
        <w:r>
          <w:rPr>
            <w:rStyle w:val="a4"/>
          </w:rPr>
          <w:t>Энциклопеди</w:t>
        </w:r>
        <w:r>
          <w:rPr>
            <w:rStyle w:val="a4"/>
          </w:rPr>
          <w:t>и</w:t>
        </w:r>
      </w:hyperlink>
      <w:r>
        <w:t xml:space="preserve"> и другие комментарии к статье 60 ГК РФ</w:t>
      </w:r>
    </w:p>
    <w:p w:rsidR="00000000" w:rsidRDefault="00B73E98">
      <w:bookmarkStart w:id="417" w:name="sub_6001"/>
      <w:r>
        <w:t xml:space="preserve">1. В течение трех рабочих дней после даты принятия решения о реорганизации юридического лица оно обязано уведомить в письменной </w:t>
      </w:r>
      <w:hyperlink r:id="rId352" w:history="1">
        <w:r>
          <w:rPr>
            <w:rStyle w:val="a4"/>
          </w:rPr>
          <w:t>форме</w:t>
        </w:r>
      </w:hyperlink>
      <w:r>
        <w:t xml:space="preserve"> уполн</w:t>
      </w:r>
      <w:r>
        <w:t>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w:t>
      </w:r>
      <w:r>
        <w:t>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w:t>
      </w:r>
      <w:r>
        <w:t>твенный реестр юридических лиц запись о том, что юридические лица находятся в процессе реорганизации.</w:t>
      </w:r>
    </w:p>
    <w:p w:rsidR="00000000" w:rsidRDefault="00B73E98">
      <w:bookmarkStart w:id="418" w:name="sub_60012"/>
      <w:bookmarkEnd w:id="417"/>
      <w:r>
        <w:t>Реорганизуемое юридическое лицо после внесения в единый государственный реестр юридических лиц записи о начале процедуры реорганизации дв</w:t>
      </w:r>
      <w:r>
        <w:t xml:space="preserve">ажды с периодичностью один раз в месяц опубликовывает в </w:t>
      </w:r>
      <w:hyperlink r:id="rId353" w:history="1">
        <w:r>
          <w:rPr>
            <w:rStyle w:val="a4"/>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w:t>
      </w:r>
      <w:r>
        <w:t xml:space="preserve">анизации. В случае участия в реорганизации двух и более юридических лиц </w:t>
      </w:r>
      <w:hyperlink r:id="rId354" w:history="1">
        <w:r>
          <w:rPr>
            <w:rStyle w:val="a4"/>
          </w:rPr>
          <w:t>уведомление</w:t>
        </w:r>
      </w:hyperlink>
      <w:r>
        <w:t xml:space="preserve"> о реорганизации опубликовывается от имени всех участвующих в реорганизации юридических лиц юридическим лицо</w:t>
      </w:r>
      <w:r>
        <w:t>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w:t>
      </w:r>
      <w:r>
        <w:t>ком лице, форма реорганизации, описание порядка и условий заявления кредиторами своих требований, иные сведения, предусмотренные законом.</w:t>
      </w:r>
    </w:p>
    <w:p w:rsidR="00000000" w:rsidRDefault="00B73E98">
      <w:bookmarkStart w:id="419" w:name="sub_447243"/>
      <w:bookmarkEnd w:id="418"/>
      <w:r>
        <w:t>Законом может быть предусмотрена обязанность реорганизуемого юридического лица уведомить в письменн</w:t>
      </w:r>
      <w:r>
        <w:t>ой форме кредиторов о своей реорганизации.</w:t>
      </w:r>
    </w:p>
    <w:p w:rsidR="00000000" w:rsidRDefault="00B73E98">
      <w:bookmarkStart w:id="420" w:name="sub_6002"/>
      <w:bookmarkEnd w:id="419"/>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w:t>
      </w:r>
      <w:r>
        <w:t>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w:t>
      </w:r>
      <w:r>
        <w:t>ицом.</w:t>
      </w:r>
    </w:p>
    <w:p w:rsidR="00000000" w:rsidRDefault="00B73E98">
      <w:bookmarkStart w:id="421" w:name="sub_60022"/>
      <w:bookmarkEnd w:id="420"/>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w:t>
      </w:r>
      <w:r>
        <w:t>ции юридического лица.</w:t>
      </w:r>
    </w:p>
    <w:p w:rsidR="00000000" w:rsidRDefault="00B73E98">
      <w:bookmarkStart w:id="422" w:name="sub_60023"/>
      <w:bookmarkEnd w:id="421"/>
      <w:r>
        <w:t xml:space="preserve">Право, предусмотренное </w:t>
      </w:r>
      <w:hyperlink w:anchor="sub_6002" w:history="1">
        <w:r>
          <w:rPr>
            <w:rStyle w:val="a4"/>
          </w:rPr>
          <w:t>абзацем первым</w:t>
        </w:r>
      </w:hyperlink>
      <w:r>
        <w:t xml:space="preserve"> настоящего пункта, не предоставляется кредитору, уже имеющему достаточное обеспечение.</w:t>
      </w:r>
    </w:p>
    <w:p w:rsidR="00000000" w:rsidRDefault="00B73E98">
      <w:bookmarkStart w:id="423" w:name="sub_60024"/>
      <w:bookmarkEnd w:id="422"/>
      <w:r>
        <w:t>Предъявленные в указанный срок требования долж</w:t>
      </w:r>
      <w:r>
        <w:t xml:space="preserve">ны быть исполнены до завершения процедуры реорганизации, в том числе внесением долга в депозит в случаях, предусмотренных </w:t>
      </w:r>
      <w:hyperlink w:anchor="sub_327" w:history="1">
        <w:r>
          <w:rPr>
            <w:rStyle w:val="a4"/>
          </w:rPr>
          <w:t>статьей 327</w:t>
        </w:r>
      </w:hyperlink>
      <w:r>
        <w:t xml:space="preserve"> настоящего Кодекса.</w:t>
      </w:r>
    </w:p>
    <w:p w:rsidR="00000000" w:rsidRDefault="00B73E98">
      <w:bookmarkStart w:id="424" w:name="sub_60025"/>
      <w:bookmarkEnd w:id="423"/>
      <w:r>
        <w:t>Кредитор не вправе требовать досрочного исполнения обязател</w:t>
      </w:r>
      <w:r>
        <w:t xml:space="preserve">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sub_6004" w:history="1">
        <w:r>
          <w:rPr>
            <w:rStyle w:val="a4"/>
          </w:rPr>
          <w:t>пунктом 4</w:t>
        </w:r>
      </w:hyperlink>
      <w:r>
        <w:t xml:space="preserve"> настоящ</w:t>
      </w:r>
      <w:r>
        <w:t>ей статьи.</w:t>
      </w:r>
    </w:p>
    <w:p w:rsidR="00000000" w:rsidRDefault="00B73E98">
      <w:bookmarkStart w:id="425" w:name="sub_60026"/>
      <w:bookmarkEnd w:id="424"/>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000000" w:rsidRDefault="00B73E98">
      <w:bookmarkStart w:id="426" w:name="sub_6003"/>
      <w:bookmarkEnd w:id="425"/>
      <w:r>
        <w:t>3. Если кредитору, потребовавшему в соответствии с правил</w:t>
      </w:r>
      <w:r>
        <w:t>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w:t>
      </w:r>
      <w:r>
        <w:t xml:space="preserve">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sub_53103" w:history="1">
        <w:r>
          <w:rPr>
            <w:rStyle w:val="a4"/>
          </w:rPr>
          <w:t>пункт 3 статьи 53.1</w:t>
        </w:r>
      </w:hyperlink>
      <w:r>
        <w:t>), члены их коллегиальных</w:t>
      </w:r>
      <w:r>
        <w:t xml:space="preserve"> органов и лицо, уполномоченное выступать от имени реорганизованного юридического лица (</w:t>
      </w:r>
      <w:hyperlink w:anchor="sub_5303" w:history="1">
        <w:r>
          <w:rPr>
            <w:rStyle w:val="a4"/>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w:t>
      </w:r>
      <w:r>
        <w:t>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000000" w:rsidRDefault="00B73E98">
      <w:bookmarkStart w:id="427" w:name="sub_6004"/>
      <w:bookmarkEnd w:id="426"/>
      <w:r>
        <w:t xml:space="preserve">4. Предложенное кредитору обеспечение исполнения обязательств реорганизуемого юридического лица или </w:t>
      </w:r>
      <w:r>
        <w:t>возмещения связанных с его прекращением убытков считается достаточным, если:</w:t>
      </w:r>
    </w:p>
    <w:p w:rsidR="00000000" w:rsidRDefault="00B73E98">
      <w:bookmarkStart w:id="428" w:name="sub_60041"/>
      <w:bookmarkEnd w:id="427"/>
      <w:r>
        <w:t>1) кредитор согласился принять такое обеспечение;</w:t>
      </w:r>
    </w:p>
    <w:p w:rsidR="00000000" w:rsidRDefault="00B73E98">
      <w:bookmarkStart w:id="429" w:name="sub_60042"/>
      <w:bookmarkEnd w:id="428"/>
      <w:r>
        <w:t>2) кредитору выдана независимая безотзывная гарантия кредитной организацией, кредитоспособност</w:t>
      </w:r>
      <w:r>
        <w:t>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w:t>
      </w:r>
      <w:r>
        <w:t>ения обязательства реорганизуемого или реорганизованного юридического лица.</w:t>
      </w:r>
    </w:p>
    <w:p w:rsidR="00000000" w:rsidRDefault="00B73E98">
      <w:bookmarkStart w:id="430" w:name="sub_6005"/>
      <w:bookmarkEnd w:id="429"/>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w:t>
      </w:r>
      <w:r>
        <w:t>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w:t>
      </w:r>
      <w:r>
        <w:t>ица несут солидарную ответственность по такому обязательству.</w:t>
      </w:r>
    </w:p>
    <w:bookmarkEnd w:id="430"/>
    <w:p w:rsidR="00000000" w:rsidRDefault="00B73E98"/>
    <w:p w:rsidR="00000000" w:rsidRDefault="00B73E98">
      <w:pPr>
        <w:pStyle w:val="afe"/>
        <w:rPr>
          <w:color w:val="000000"/>
          <w:sz w:val="16"/>
          <w:szCs w:val="16"/>
        </w:rPr>
      </w:pPr>
      <w:bookmarkStart w:id="431" w:name="sub_6100"/>
      <w:r>
        <w:rPr>
          <w:color w:val="000000"/>
          <w:sz w:val="16"/>
          <w:szCs w:val="16"/>
        </w:rPr>
        <w:t>Информация об изменениях:</w:t>
      </w:r>
    </w:p>
    <w:bookmarkEnd w:id="431"/>
    <w:p w:rsidR="00000000" w:rsidRDefault="00B73E98">
      <w:pPr>
        <w:pStyle w:val="aff"/>
      </w:pPr>
      <w:r>
        <w:fldChar w:fldCharType="begin"/>
      </w:r>
      <w:r>
        <w:instrText>HYPERLINK "http://demo.garant.ru/document?id=70548990&amp;sub=11016"</w:instrText>
      </w:r>
      <w:r>
        <w:fldChar w:fldCharType="separate"/>
      </w:r>
      <w:r>
        <w:rPr>
          <w:rStyle w:val="a4"/>
        </w:rPr>
        <w:t>Федеральным законом</w:t>
      </w:r>
      <w:r>
        <w:fldChar w:fldCharType="end"/>
      </w:r>
      <w:r>
        <w:t xml:space="preserve"> от 5 мая 2014 г. N </w:t>
      </w:r>
      <w:r>
        <w:t xml:space="preserve">99-ФЗ настоящий Кодекс дополнен статьей 60.1, </w:t>
      </w:r>
      <w:hyperlink r:id="rId355" w:history="1">
        <w:r>
          <w:rPr>
            <w:rStyle w:val="a4"/>
          </w:rPr>
          <w:t>вступающей в силу</w:t>
        </w:r>
      </w:hyperlink>
      <w:r>
        <w:t xml:space="preserve"> с 1 сентября 2014 г.</w:t>
      </w:r>
    </w:p>
    <w:p w:rsidR="00000000" w:rsidRDefault="00B73E98">
      <w:pPr>
        <w:pStyle w:val="af9"/>
      </w:pPr>
      <w:r>
        <w:rPr>
          <w:rStyle w:val="a3"/>
        </w:rPr>
        <w:t>Статья 60.1.</w:t>
      </w:r>
      <w:r>
        <w:t xml:space="preserve"> Последствия признания недействительным решения о реорганизации юридического лица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w:t>
      </w:r>
      <w:r>
        <w:t>омментарии к статье 60.1 ГК РФ</w:t>
      </w:r>
    </w:p>
    <w:p w:rsidR="00000000" w:rsidRDefault="00B73E98">
      <w:bookmarkStart w:id="432" w:name="sub_6110"/>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w:t>
      </w:r>
      <w:r>
        <w:t>раво им предоставлено законом.</w:t>
      </w:r>
    </w:p>
    <w:p w:rsidR="00000000" w:rsidRDefault="00B73E98">
      <w:bookmarkStart w:id="433" w:name="sub_61102"/>
      <w:bookmarkEnd w:id="432"/>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w:t>
      </w:r>
      <w:r>
        <w:t>е установлен законом.</w:t>
      </w:r>
    </w:p>
    <w:p w:rsidR="00000000" w:rsidRDefault="00B73E98">
      <w:bookmarkStart w:id="434" w:name="sub_6120"/>
      <w:bookmarkEnd w:id="433"/>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w:t>
      </w:r>
      <w:r>
        <w:t>льными сделок, совершенных таким юридическим лицом.</w:t>
      </w:r>
    </w:p>
    <w:p w:rsidR="00000000" w:rsidRDefault="00B73E98">
      <w:bookmarkStart w:id="435" w:name="sub_6130"/>
      <w:bookmarkEnd w:id="434"/>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w:t>
      </w:r>
      <w:r>
        <w:t xml:space="preserve">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000000" w:rsidRDefault="00B73E98">
      <w:bookmarkStart w:id="436" w:name="sub_6140"/>
      <w:bookmarkEnd w:id="435"/>
      <w:r>
        <w:t>4. Лица, недобросовестно способст</w:t>
      </w:r>
      <w:r>
        <w:t>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w:t>
      </w:r>
      <w:r>
        <w:t>,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000000" w:rsidRDefault="00B73E98">
      <w:bookmarkStart w:id="437" w:name="sub_61402"/>
      <w:bookmarkEnd w:id="436"/>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bookmarkEnd w:id="437"/>
    <w:p w:rsidR="00000000" w:rsidRDefault="00B73E98"/>
    <w:p w:rsidR="00000000" w:rsidRDefault="00B73E98">
      <w:pPr>
        <w:pStyle w:val="afe"/>
        <w:rPr>
          <w:color w:val="000000"/>
          <w:sz w:val="16"/>
          <w:szCs w:val="16"/>
        </w:rPr>
      </w:pPr>
      <w:bookmarkStart w:id="438" w:name="sub_6200"/>
      <w:r>
        <w:rPr>
          <w:color w:val="000000"/>
          <w:sz w:val="16"/>
          <w:szCs w:val="16"/>
        </w:rPr>
        <w:t>Информация об изменениях:</w:t>
      </w:r>
    </w:p>
    <w:bookmarkEnd w:id="438"/>
    <w:p w:rsidR="00000000" w:rsidRDefault="00B73E98">
      <w:pPr>
        <w:pStyle w:val="aff"/>
      </w:pPr>
      <w:r>
        <w:fldChar w:fldCharType="begin"/>
      </w:r>
      <w:r>
        <w:instrText>HYPERLINK "http://demo.garant.ru/document?id=70548990&amp;sub=11016"</w:instrText>
      </w:r>
      <w:r>
        <w:fldChar w:fldCharType="separate"/>
      </w:r>
      <w:r>
        <w:rPr>
          <w:rStyle w:val="a4"/>
        </w:rPr>
        <w:t>Федеральным законом</w:t>
      </w:r>
      <w:r>
        <w:fldChar w:fldCharType="end"/>
      </w:r>
      <w:r>
        <w:t xml:space="preserve"> от 5 мая 2014 г. N 99-ФЗ настоящий Кодекс дополнен статьей 60.2, </w:t>
      </w:r>
      <w:hyperlink r:id="rId356" w:history="1">
        <w:r>
          <w:rPr>
            <w:rStyle w:val="a4"/>
          </w:rPr>
          <w:t>вступающей в силу</w:t>
        </w:r>
      </w:hyperlink>
      <w:r>
        <w:t xml:space="preserve"> с 1 сентября 2014 </w:t>
      </w:r>
      <w:r>
        <w:t>г.</w:t>
      </w:r>
    </w:p>
    <w:p w:rsidR="00000000" w:rsidRDefault="00B73E98">
      <w:pPr>
        <w:pStyle w:val="af9"/>
      </w:pPr>
      <w:r>
        <w:rPr>
          <w:rStyle w:val="a3"/>
        </w:rPr>
        <w:t>Статья 60.2.</w:t>
      </w:r>
      <w:r>
        <w:t xml:space="preserve"> Признание реорганизации корпорации несостоявшейся</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60.2 ГК РФ</w:t>
      </w:r>
    </w:p>
    <w:p w:rsidR="00000000" w:rsidRDefault="00B73E98">
      <w:bookmarkStart w:id="439" w:name="sub_6210"/>
      <w:r>
        <w:t>1. Суд по требованию участника корпорации, голосовавшего против принятия решения о реорганизации этой корпорации или не принимавшего участ</w:t>
      </w:r>
      <w:r>
        <w:t xml:space="preserve">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w:t>
      </w:r>
      <w:r>
        <w:t>создаваемых путем реорганизации, документов, содержащих заведомо недостоверные данные о реорганизации.</w:t>
      </w:r>
    </w:p>
    <w:p w:rsidR="00000000" w:rsidRDefault="00B73E98">
      <w:bookmarkStart w:id="440" w:name="sub_6220"/>
      <w:bookmarkEnd w:id="439"/>
      <w:r>
        <w:t>2. Решение суда о признании реорганизации несостоявшейся влечет следующие правовые последствия:</w:t>
      </w:r>
    </w:p>
    <w:p w:rsidR="00000000" w:rsidRDefault="00B73E98">
      <w:bookmarkStart w:id="441" w:name="sub_62021"/>
      <w:bookmarkEnd w:id="440"/>
      <w:r>
        <w:t>1) восстанавливаются юри</w:t>
      </w:r>
      <w:r>
        <w:t>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000000" w:rsidRDefault="00B73E98">
      <w:bookmarkStart w:id="442" w:name="sub_62022"/>
      <w:bookmarkEnd w:id="441"/>
      <w:r>
        <w:t>2) сделки юридичес</w:t>
      </w:r>
      <w:r>
        <w:t>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000000" w:rsidRDefault="00B73E98">
      <w:bookmarkStart w:id="443" w:name="sub_62023"/>
      <w:bookmarkEnd w:id="442"/>
      <w:r>
        <w:t>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w:t>
      </w:r>
      <w:r>
        <w:t>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w:t>
      </w:r>
      <w:r>
        <w:t>еорганизации, к отношениям указанных лиц применяются правила об обязательствах вследствие неосновательного обогащения (</w:t>
      </w:r>
      <w:hyperlink w:anchor="sub_2060" w:history="1">
        <w:r>
          <w:rPr>
            <w:rStyle w:val="a4"/>
          </w:rPr>
          <w:t>глава 60</w:t>
        </w:r>
      </w:hyperlink>
      <w:r>
        <w:t>). Произведенные выплаты могут быть оспорены по заявлению лица, за счет средств которого они были произ</w:t>
      </w:r>
      <w:r>
        <w:t>ведены, если получатель исполнения знал или должен был знать о незаконности реорганизации;</w:t>
      </w:r>
    </w:p>
    <w:p w:rsidR="00000000" w:rsidRDefault="00B73E98">
      <w:bookmarkStart w:id="444" w:name="sub_62024"/>
      <w:bookmarkEnd w:id="443"/>
      <w:r>
        <w:t>4) участники ранее существовавшего юридического лица признаются обладателями долей участия в нем в том размере, в котором доли принадлежали им до р</w:t>
      </w:r>
      <w:r>
        <w:t xml:space="preserve">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sub_65203" w:history="1">
        <w:r>
          <w:rPr>
            <w:rStyle w:val="a4"/>
          </w:rPr>
          <w:t>пунктом 3 статьи 65.2</w:t>
        </w:r>
      </w:hyperlink>
      <w:r>
        <w:t xml:space="preserve"> настоящего Кодекса.</w:t>
      </w:r>
    </w:p>
    <w:bookmarkEnd w:id="444"/>
    <w:p w:rsidR="00000000" w:rsidRDefault="00B73E98"/>
    <w:p w:rsidR="00000000" w:rsidRDefault="00B73E98">
      <w:pPr>
        <w:pStyle w:val="afe"/>
        <w:rPr>
          <w:color w:val="000000"/>
          <w:sz w:val="16"/>
          <w:szCs w:val="16"/>
        </w:rPr>
      </w:pPr>
      <w:bookmarkStart w:id="445" w:name="sub_61"/>
      <w:r>
        <w:rPr>
          <w:color w:val="000000"/>
          <w:sz w:val="16"/>
          <w:szCs w:val="16"/>
        </w:rPr>
        <w:t>Информация об изменениях:</w:t>
      </w:r>
    </w:p>
    <w:bookmarkEnd w:id="445"/>
    <w:p w:rsidR="00000000" w:rsidRDefault="00B73E98">
      <w:pPr>
        <w:pStyle w:val="aff"/>
      </w:pPr>
      <w:r>
        <w:fldChar w:fldCharType="begin"/>
      </w:r>
      <w:r>
        <w:instrText>HYPERLINK "http://demo.garant.ru/document?id=70548990&amp;sub=1107"</w:instrText>
      </w:r>
      <w:r>
        <w:fldChar w:fldCharType="separate"/>
      </w:r>
      <w:r>
        <w:rPr>
          <w:rStyle w:val="a4"/>
        </w:rPr>
        <w:t>Федеральным законом</w:t>
      </w:r>
      <w:r>
        <w:fldChar w:fldCharType="end"/>
      </w:r>
      <w:r>
        <w:t xml:space="preserve"> от 5 мая 2014 г. N 99-ФЗ статья 61 настоящего Кодекса изложена в новой редакции, </w:t>
      </w:r>
      <w:hyperlink r:id="rId357" w:history="1">
        <w:r>
          <w:rPr>
            <w:rStyle w:val="a4"/>
          </w:rPr>
          <w:t>вступающей в силу</w:t>
        </w:r>
      </w:hyperlink>
      <w:r>
        <w:t xml:space="preserve"> с 1 сентября 2014 г.</w:t>
      </w:r>
    </w:p>
    <w:p w:rsidR="00000000" w:rsidRDefault="00B73E98">
      <w:pPr>
        <w:pStyle w:val="aff"/>
      </w:pPr>
      <w:hyperlink r:id="rId358" w:history="1">
        <w:r>
          <w:rPr>
            <w:rStyle w:val="a4"/>
          </w:rPr>
          <w:t>См. текст статьи в предыдущей редакции</w:t>
        </w:r>
      </w:hyperlink>
    </w:p>
    <w:p w:rsidR="00000000" w:rsidRDefault="00B73E98">
      <w:pPr>
        <w:pStyle w:val="af9"/>
      </w:pPr>
      <w:r>
        <w:rPr>
          <w:rStyle w:val="a3"/>
        </w:rPr>
        <w:t>Статья 61.</w:t>
      </w:r>
      <w:r>
        <w:t xml:space="preserve"> Ликвидация юридического лица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Энциклопедии и другие комментарии к статье 61 ГК РФ</w:t>
      </w:r>
    </w:p>
    <w:p w:rsidR="00000000" w:rsidRDefault="00B73E98">
      <w:bookmarkStart w:id="446" w:name="sub_6101"/>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000000" w:rsidRDefault="00B73E98">
      <w:bookmarkStart w:id="447" w:name="sub_6112"/>
      <w:bookmarkEnd w:id="446"/>
      <w:r>
        <w:t>2. Юридическое лицо ликвидир</w:t>
      </w:r>
      <w:r>
        <w:t>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000000" w:rsidRDefault="00B73E98">
      <w:bookmarkStart w:id="448" w:name="sub_6103"/>
      <w:bookmarkEnd w:id="447"/>
      <w:r>
        <w:t>3. Юридическое лицо ликвидируется по решению суда:</w:t>
      </w:r>
    </w:p>
    <w:p w:rsidR="00000000" w:rsidRDefault="00B73E98">
      <w:bookmarkStart w:id="449" w:name="sub_61031"/>
      <w:bookmarkEnd w:id="448"/>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w:t>
      </w:r>
      <w:r>
        <w:t>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000000" w:rsidRDefault="00B73E98">
      <w:bookmarkStart w:id="450" w:name="sub_41547236"/>
      <w:bookmarkEnd w:id="449"/>
      <w:r>
        <w:t>2) по иску государственного органа или о</w:t>
      </w:r>
      <w:r>
        <w:t>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w:t>
      </w:r>
      <w:r>
        <w:t>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000000" w:rsidRDefault="00B73E98">
      <w:bookmarkStart w:id="451" w:name="sub_61033"/>
      <w:bookmarkEnd w:id="450"/>
      <w:r>
        <w:t>3) по иску государственного органа или органа местного самоуправления, кото</w:t>
      </w:r>
      <w:r>
        <w:t xml:space="preserve">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w:t>
      </w:r>
      <w:hyperlink r:id="rId359" w:history="1">
        <w:r>
          <w:rPr>
            <w:rStyle w:val="a4"/>
          </w:rPr>
          <w:t>Конституции</w:t>
        </w:r>
      </w:hyperlink>
      <w:r>
        <w:t xml:space="preserve"> Российской Федерации, либо с другими неоднократными или грубыми нарушениями закона или иных правовых актов;</w:t>
      </w:r>
    </w:p>
    <w:p w:rsidR="00000000" w:rsidRDefault="00B73E98">
      <w:pPr>
        <w:pStyle w:val="afe"/>
        <w:rPr>
          <w:color w:val="000000"/>
          <w:sz w:val="16"/>
          <w:szCs w:val="16"/>
        </w:rPr>
      </w:pPr>
      <w:bookmarkStart w:id="452" w:name="sub_61034"/>
      <w:bookmarkEnd w:id="451"/>
      <w:r>
        <w:rPr>
          <w:color w:val="000000"/>
          <w:sz w:val="16"/>
          <w:szCs w:val="16"/>
        </w:rPr>
        <w:t>Информация об изменениях:</w:t>
      </w:r>
    </w:p>
    <w:bookmarkEnd w:id="452"/>
    <w:p w:rsidR="00000000" w:rsidRDefault="00B73E98">
      <w:pPr>
        <w:pStyle w:val="aff"/>
      </w:pPr>
      <w:r>
        <w:fldChar w:fldCharType="begin"/>
      </w:r>
      <w:r>
        <w:instrText>HYPERLINK "http://demo.garant.ru/document?id=70935692&amp;sub=1411"</w:instrText>
      </w:r>
      <w:r>
        <w:fldChar w:fldCharType="separate"/>
      </w:r>
      <w:r>
        <w:rPr>
          <w:rStyle w:val="a4"/>
        </w:rPr>
        <w:t>Федеральным законом</w:t>
      </w:r>
      <w:r>
        <w:fldChar w:fldCharType="end"/>
      </w:r>
      <w:r>
        <w:t xml:space="preserve"> от 23</w:t>
      </w:r>
      <w:r>
        <w:t xml:space="preserve"> мая 2015 г. N 133-ФЗ в подпункт 4 пункта 3 статьи 61 настоящего Кодекса внесены изменения</w:t>
      </w:r>
    </w:p>
    <w:p w:rsidR="00000000" w:rsidRDefault="00B73E98">
      <w:pPr>
        <w:pStyle w:val="aff"/>
      </w:pPr>
      <w:hyperlink r:id="rId360" w:history="1">
        <w:r>
          <w:rPr>
            <w:rStyle w:val="a4"/>
          </w:rPr>
          <w:t>См. текст подпункта в предыдущей редакции</w:t>
        </w:r>
      </w:hyperlink>
    </w:p>
    <w:p w:rsidR="00000000" w:rsidRDefault="00B73E98">
      <w:r>
        <w:t>4) по иску государственного органа или органа местного с</w:t>
      </w:r>
      <w:r>
        <w:t>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w:t>
      </w:r>
      <w:r>
        <w:t>ей деятельности, противоречащей уставным целям таких организаций;</w:t>
      </w:r>
    </w:p>
    <w:bookmarkStart w:id="453" w:name="sub_61035"/>
    <w:p w:rsidR="00000000" w:rsidRDefault="00B73E98">
      <w:r>
        <w:fldChar w:fldCharType="begin"/>
      </w:r>
      <w:r>
        <w:instrText>HYPERLINK "http://demo.garant.ru/document?id=71000882&amp;sub=29"</w:instrText>
      </w:r>
      <w:r>
        <w:fldChar w:fldCharType="separate"/>
      </w:r>
      <w:r>
        <w:rPr>
          <w:rStyle w:val="a4"/>
        </w:rPr>
        <w:t>5)</w:t>
      </w:r>
      <w:r>
        <w:fldChar w:fldCharType="end"/>
      </w:r>
      <w:r>
        <w:t xml:space="preserve"> по иску учредителя (участника) юридического лица в случае невозможности достижения целей, ради которых оно создано</w:t>
      </w:r>
      <w:r>
        <w:t>, в том числе в случае, если осуществление деятельности юридического лица становится невозможным или существенно затрудняется;</w:t>
      </w:r>
    </w:p>
    <w:p w:rsidR="00000000" w:rsidRDefault="00B73E98">
      <w:bookmarkStart w:id="454" w:name="sub_61036"/>
      <w:bookmarkEnd w:id="453"/>
      <w:r>
        <w:t xml:space="preserve">6) в </w:t>
      </w:r>
      <w:hyperlink w:anchor="sub_41253" w:history="1">
        <w:r>
          <w:rPr>
            <w:rStyle w:val="a4"/>
          </w:rPr>
          <w:t>иных случаях</w:t>
        </w:r>
      </w:hyperlink>
      <w:r>
        <w:t>, предусмотренных законом.</w:t>
      </w:r>
    </w:p>
    <w:p w:rsidR="00000000" w:rsidRDefault="00B73E98">
      <w:bookmarkStart w:id="455" w:name="sub_6104"/>
      <w:bookmarkEnd w:id="454"/>
      <w:r>
        <w:t>4. С момента принятия р</w:t>
      </w:r>
      <w:r>
        <w:t>ешения о ликвидации юридического лица срок исполнения его обязательств перед кредиторами считается наступившим.</w:t>
      </w:r>
    </w:p>
    <w:p w:rsidR="00000000" w:rsidRDefault="00B73E98">
      <w:bookmarkStart w:id="456" w:name="sub_6105"/>
      <w:bookmarkEnd w:id="455"/>
      <w:r>
        <w:t>5. Решением суда о ликвидации юридического лица на его учредителей (участников) или на орган, уполномоченный на ликвидацию юриди</w:t>
      </w:r>
      <w:r>
        <w:t>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sub_6205" w:history="1">
        <w:r>
          <w:rPr>
            <w:rStyle w:val="a4"/>
          </w:rPr>
          <w:t>пункт 5 статьи 62</w:t>
        </w:r>
      </w:hyperlink>
      <w:r>
        <w:t>)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sub_6202" w:history="1">
        <w:r>
          <w:rPr>
            <w:rStyle w:val="a4"/>
          </w:rPr>
          <w:t>пункт 2 статьи 62</w:t>
        </w:r>
      </w:hyperlink>
      <w:r>
        <w:t>).</w:t>
      </w:r>
    </w:p>
    <w:p w:rsidR="00000000" w:rsidRDefault="00B73E98">
      <w:bookmarkStart w:id="457" w:name="sub_6106"/>
      <w:bookmarkEnd w:id="456"/>
      <w:r>
        <w:t xml:space="preserve">6. Юридические лица, за исключением предусмотренных </w:t>
      </w:r>
      <w:hyperlink w:anchor="sub_65" w:history="1">
        <w:r>
          <w:rPr>
            <w:rStyle w:val="a4"/>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w:t>
      </w:r>
      <w:r>
        <w:t xml:space="preserve">чаях и в порядке, которые предусмотрены </w:t>
      </w:r>
      <w:hyperlink r:id="rId361" w:history="1">
        <w:r>
          <w:rPr>
            <w:rStyle w:val="a4"/>
          </w:rPr>
          <w:t>законодательством</w:t>
        </w:r>
      </w:hyperlink>
      <w:r>
        <w:t xml:space="preserve"> о несостоятельности (банкротстве).</w:t>
      </w:r>
    </w:p>
    <w:p w:rsidR="00000000" w:rsidRDefault="00B73E98">
      <w:bookmarkStart w:id="458" w:name="sub_61062"/>
      <w:bookmarkEnd w:id="457"/>
      <w:r>
        <w:t>Общие правила о ликвидации юридических лиц, содержащиеся в настоящем Кодексе, применяю</w:t>
      </w:r>
      <w:r>
        <w:t xml:space="preserve">тся к ликвидации юридического лица в порядке конкурсного производства в случаях, если настоящим Кодексом или </w:t>
      </w:r>
      <w:hyperlink r:id="rId362" w:history="1">
        <w:r>
          <w:rPr>
            <w:rStyle w:val="a4"/>
          </w:rPr>
          <w:t>законодательством</w:t>
        </w:r>
      </w:hyperlink>
      <w:r>
        <w:t xml:space="preserve"> о несостоятельности (банкротстве) не установлены иные правила.</w:t>
      </w:r>
    </w:p>
    <w:bookmarkEnd w:id="45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63" w:history="1">
        <w:r>
          <w:rPr>
            <w:rStyle w:val="a4"/>
          </w:rPr>
          <w:t>схему</w:t>
        </w:r>
      </w:hyperlink>
      <w:r>
        <w:t xml:space="preserve"> "Ликвидация юридического лица"</w:t>
      </w:r>
    </w:p>
    <w:p w:rsidR="00000000" w:rsidRDefault="00B73E98">
      <w:pPr>
        <w:pStyle w:val="afe"/>
      </w:pPr>
    </w:p>
    <w:p w:rsidR="00000000" w:rsidRDefault="00B73E98">
      <w:pPr>
        <w:pStyle w:val="afe"/>
        <w:rPr>
          <w:color w:val="000000"/>
          <w:sz w:val="16"/>
          <w:szCs w:val="16"/>
        </w:rPr>
      </w:pPr>
      <w:bookmarkStart w:id="459" w:name="sub_62"/>
      <w:r>
        <w:rPr>
          <w:color w:val="000000"/>
          <w:sz w:val="16"/>
          <w:szCs w:val="16"/>
        </w:rPr>
        <w:t>Информация об изменениях:</w:t>
      </w:r>
    </w:p>
    <w:bookmarkEnd w:id="459"/>
    <w:p w:rsidR="00000000" w:rsidRDefault="00B73E98">
      <w:pPr>
        <w:pStyle w:val="aff"/>
      </w:pPr>
      <w:r>
        <w:fldChar w:fldCharType="begin"/>
      </w:r>
      <w:r>
        <w:instrText>HYPERLINK "http://demo.garant.ru/document?id=70548990&amp;sub=1108"</w:instrText>
      </w:r>
      <w:r>
        <w:fldChar w:fldCharType="separate"/>
      </w:r>
      <w:r>
        <w:rPr>
          <w:rStyle w:val="a4"/>
        </w:rPr>
        <w:t>Федеральным законом</w:t>
      </w:r>
      <w:r>
        <w:fldChar w:fldCharType="end"/>
      </w:r>
      <w:r>
        <w:t xml:space="preserve"> от 5 мая 2014 </w:t>
      </w:r>
      <w:r>
        <w:t xml:space="preserve">г. N 99-ФЗ статья 62 настоящего Кодекса изложена в новой редакции, </w:t>
      </w:r>
      <w:hyperlink r:id="rId364" w:history="1">
        <w:r>
          <w:rPr>
            <w:rStyle w:val="a4"/>
          </w:rPr>
          <w:t>вступающей в силу</w:t>
        </w:r>
      </w:hyperlink>
      <w:r>
        <w:t xml:space="preserve"> с 1 сентября 2014 г.</w:t>
      </w:r>
    </w:p>
    <w:p w:rsidR="00000000" w:rsidRDefault="00B73E98">
      <w:pPr>
        <w:pStyle w:val="aff"/>
      </w:pPr>
      <w:hyperlink r:id="rId365" w:history="1">
        <w:r>
          <w:rPr>
            <w:rStyle w:val="a4"/>
          </w:rPr>
          <w:t>См. текст статьи в предыд</w:t>
        </w:r>
        <w:r>
          <w:rPr>
            <w:rStyle w:val="a4"/>
          </w:rPr>
          <w:t>ущей редакции</w:t>
        </w:r>
      </w:hyperlink>
    </w:p>
    <w:p w:rsidR="00000000" w:rsidRDefault="00B73E98">
      <w:pPr>
        <w:pStyle w:val="af9"/>
      </w:pPr>
      <w:r>
        <w:rPr>
          <w:rStyle w:val="a3"/>
        </w:rPr>
        <w:t>Статья 62.</w:t>
      </w:r>
      <w:r>
        <w:t xml:space="preserve"> Обязанности лиц, принявших решение о ликвидации юридического лица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66" w:history="1">
        <w:r>
          <w:rPr>
            <w:rStyle w:val="a4"/>
          </w:rPr>
          <w:t>Энциклопедии</w:t>
        </w:r>
      </w:hyperlink>
      <w:r>
        <w:t xml:space="preserve"> и другие комментарии к статье 62 ГК РФ</w:t>
      </w:r>
    </w:p>
    <w:p w:rsidR="00000000" w:rsidRDefault="00B73E98">
      <w:bookmarkStart w:id="460" w:name="sub_6201"/>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67" w:history="1">
        <w:r>
          <w:rPr>
            <w:rStyle w:val="a4"/>
          </w:rPr>
          <w:t>сообщить</w:t>
        </w:r>
      </w:hyperlink>
      <w:r>
        <w:t xml:space="preserve"> в пись</w:t>
      </w:r>
      <w:r>
        <w:t>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w:t>
      </w:r>
      <w:r>
        <w:t>е опубликовать сведения о принятии данного решения в порядке, установленном законом.</w:t>
      </w:r>
    </w:p>
    <w:p w:rsidR="00000000" w:rsidRDefault="00B73E98">
      <w:bookmarkStart w:id="461" w:name="sub_6202"/>
      <w:bookmarkEnd w:id="460"/>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w:t>
      </w:r>
      <w:r>
        <w:t>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w:t>
      </w:r>
      <w:r>
        <w:t>ия солидарно за свой счет.</w:t>
      </w:r>
    </w:p>
    <w:p w:rsidR="00000000" w:rsidRDefault="00B73E98">
      <w:bookmarkStart w:id="462" w:name="sub_6203"/>
      <w:bookmarkEnd w:id="461"/>
      <w:r>
        <w:t xml:space="preserve">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w:t>
      </w:r>
      <w:r>
        <w:t>законом.</w:t>
      </w:r>
    </w:p>
    <w:p w:rsidR="00000000" w:rsidRDefault="00B73E98">
      <w:bookmarkStart w:id="463" w:name="sub_6204"/>
      <w:bookmarkEnd w:id="462"/>
      <w:r>
        <w:t xml:space="preserve">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w:t>
      </w:r>
      <w:r>
        <w:t>действовать добросовестно и разумно в интересах ликвидируемого юридического лица, а также его кредиторов.</w:t>
      </w:r>
    </w:p>
    <w:p w:rsidR="00000000" w:rsidRDefault="00B73E98">
      <w:bookmarkStart w:id="464" w:name="sub_62042"/>
      <w:bookmarkEnd w:id="463"/>
      <w:r>
        <w:t xml:space="preserve">Если ликвидационной комиссией установлена недостаточность имущества юридического лица для удовлетворения всех требований кредиторов, </w:t>
      </w:r>
      <w:r>
        <w:t xml:space="preserve">дальнейшая ликвидация юридического лица может осуществляться только в порядке, установленном </w:t>
      </w:r>
      <w:hyperlink r:id="rId368" w:history="1">
        <w:r>
          <w:rPr>
            <w:rStyle w:val="a4"/>
          </w:rPr>
          <w:t>законодательством</w:t>
        </w:r>
      </w:hyperlink>
      <w:r>
        <w:t xml:space="preserve"> о несостоятельности (банкротстве).</w:t>
      </w:r>
    </w:p>
    <w:p w:rsidR="00000000" w:rsidRDefault="00B73E98">
      <w:bookmarkStart w:id="465" w:name="sub_6205"/>
      <w:bookmarkEnd w:id="464"/>
      <w:r>
        <w:t xml:space="preserve">5. В случае неисполнения или </w:t>
      </w:r>
      <w:r>
        <w:t>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w:t>
      </w:r>
      <w:r>
        <w:t>битражного управляющего.</w:t>
      </w:r>
    </w:p>
    <w:p w:rsidR="00000000" w:rsidRDefault="00B73E98">
      <w:bookmarkStart w:id="466" w:name="sub_6206"/>
      <w:bookmarkEnd w:id="465"/>
      <w:r>
        <w:t xml:space="preserve">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w:t>
      </w:r>
      <w:r>
        <w:t xml:space="preserve">исключению из единого государственного реестра юридических лиц в порядке, установленном </w:t>
      </w:r>
      <w:hyperlink r:id="rId369" w:history="1">
        <w:r>
          <w:rPr>
            <w:rStyle w:val="a4"/>
          </w:rPr>
          <w:t>законом</w:t>
        </w:r>
      </w:hyperlink>
      <w:r>
        <w:t xml:space="preserve"> о государственной регистрации юридических лиц.</w:t>
      </w:r>
    </w:p>
    <w:bookmarkEnd w:id="466"/>
    <w:p w:rsidR="00000000" w:rsidRDefault="00B73E98"/>
    <w:p w:rsidR="00000000" w:rsidRDefault="00B73E98">
      <w:pPr>
        <w:pStyle w:val="afe"/>
        <w:rPr>
          <w:color w:val="000000"/>
          <w:sz w:val="16"/>
          <w:szCs w:val="16"/>
        </w:rPr>
      </w:pPr>
      <w:bookmarkStart w:id="467" w:name="sub_63"/>
      <w:r>
        <w:rPr>
          <w:color w:val="000000"/>
          <w:sz w:val="16"/>
          <w:szCs w:val="16"/>
        </w:rPr>
        <w:t>Информация об изменениях:</w:t>
      </w:r>
    </w:p>
    <w:bookmarkEnd w:id="467"/>
    <w:p w:rsidR="00000000" w:rsidRDefault="00B73E98">
      <w:pPr>
        <w:pStyle w:val="aff"/>
      </w:pPr>
      <w:r>
        <w:fldChar w:fldCharType="begin"/>
      </w:r>
      <w:r>
        <w:instrText>HYPERLINK "http://demo.garant.ru/document?id=70548990&amp;sub=1109"</w:instrText>
      </w:r>
      <w:r>
        <w:fldChar w:fldCharType="separate"/>
      </w:r>
      <w:r>
        <w:rPr>
          <w:rStyle w:val="a4"/>
        </w:rPr>
        <w:t>Федеральным законом</w:t>
      </w:r>
      <w:r>
        <w:fldChar w:fldCharType="end"/>
      </w:r>
      <w:r>
        <w:t xml:space="preserve"> от 5 мая 2014 г. N 99-ФЗ статья 63 настоящего Кодекса изложена в новой редакции, </w:t>
      </w:r>
      <w:hyperlink r:id="rId370" w:history="1">
        <w:r>
          <w:rPr>
            <w:rStyle w:val="a4"/>
          </w:rPr>
          <w:t>вступающей в силу</w:t>
        </w:r>
      </w:hyperlink>
      <w:r>
        <w:t xml:space="preserve"> с 1 сен</w:t>
      </w:r>
      <w:r>
        <w:t>тября 2014 г.</w:t>
      </w:r>
    </w:p>
    <w:p w:rsidR="00000000" w:rsidRDefault="00B73E98">
      <w:pPr>
        <w:pStyle w:val="aff"/>
      </w:pPr>
      <w:hyperlink r:id="rId371" w:history="1">
        <w:r>
          <w:rPr>
            <w:rStyle w:val="a4"/>
          </w:rPr>
          <w:t>См. текст статьи в предыдущей редакции</w:t>
        </w:r>
      </w:hyperlink>
    </w:p>
    <w:p w:rsidR="00000000" w:rsidRDefault="00B73E98">
      <w:pPr>
        <w:pStyle w:val="af9"/>
      </w:pPr>
      <w:r>
        <w:rPr>
          <w:rStyle w:val="a3"/>
        </w:rPr>
        <w:t>Статья 63.</w:t>
      </w:r>
      <w:r>
        <w:t xml:space="preserve"> Порядок ликвидации юридического лица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Энциклопедии и другие комментарии к статье 63 ГК РФ</w:t>
      </w:r>
    </w:p>
    <w:p w:rsidR="00000000" w:rsidRDefault="00B73E98">
      <w:bookmarkStart w:id="468" w:name="sub_6301"/>
      <w:r>
        <w:t>1. Ликвидационная к</w:t>
      </w:r>
      <w:r>
        <w:t>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w:t>
      </w:r>
      <w:r>
        <w:t>ух месяцев с момента опубликования сообщения о ликвидации.</w:t>
      </w:r>
    </w:p>
    <w:p w:rsidR="00000000" w:rsidRDefault="00B73E98">
      <w:bookmarkStart w:id="469" w:name="sub_63012"/>
      <w:bookmarkEnd w:id="468"/>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w:t>
      </w:r>
      <w:r>
        <w:t>а.</w:t>
      </w:r>
    </w:p>
    <w:p w:rsidR="00000000" w:rsidRDefault="00B73E98">
      <w:bookmarkStart w:id="470" w:name="sub_6302"/>
      <w:bookmarkEnd w:id="469"/>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w:t>
      </w:r>
      <w:r>
        <w:t>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000000" w:rsidRDefault="00B73E98">
      <w:bookmarkStart w:id="471" w:name="sub_63022"/>
      <w:bookmarkEnd w:id="470"/>
      <w:r>
        <w:t>Промежуточный ликви</w:t>
      </w:r>
      <w:r>
        <w:t>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w:t>
      </w:r>
      <w:r>
        <w:t>осударственным органом.</w:t>
      </w:r>
    </w:p>
    <w:p w:rsidR="00000000" w:rsidRDefault="00B73E98">
      <w:bookmarkStart w:id="472" w:name="sub_63003"/>
      <w:bookmarkEnd w:id="471"/>
      <w:r>
        <w:t xml:space="preserve">3. В случае возбуждения дела о несостоятельности (банкротстве) юридического лица его ликвидация, осуществляемая по правилам настоящего </w:t>
      </w:r>
      <w:hyperlink w:anchor="sub_61" w:history="1">
        <w:r>
          <w:rPr>
            <w:rStyle w:val="a4"/>
          </w:rPr>
          <w:t>Кодекса</w:t>
        </w:r>
      </w:hyperlink>
      <w:r>
        <w:t>, прекращается и ликвидационная комиссия уведомл</w:t>
      </w:r>
      <w:r>
        <w:t xml:space="preserve">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w:t>
      </w:r>
      <w:hyperlink r:id="rId372" w:history="1">
        <w:r>
          <w:rPr>
            <w:rStyle w:val="a4"/>
          </w:rPr>
          <w:t>законодательством</w:t>
        </w:r>
      </w:hyperlink>
      <w:r>
        <w:t xml:space="preserve"> о несостоятельности (банкротстве).</w:t>
      </w:r>
    </w:p>
    <w:p w:rsidR="00000000" w:rsidRDefault="00B73E98">
      <w:bookmarkStart w:id="473" w:name="sub_6304"/>
      <w:bookmarkEnd w:id="472"/>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w:t>
      </w:r>
      <w:r>
        <w:t>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w:t>
      </w:r>
      <w:r>
        <w:t>, для продажи которых проведение торгов не требуется.</w:t>
      </w:r>
    </w:p>
    <w:p w:rsidR="00000000" w:rsidRDefault="00B73E98">
      <w:bookmarkStart w:id="474" w:name="sub_63042"/>
      <w:bookmarkEnd w:id="473"/>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w:t>
      </w:r>
      <w:r>
        <w:t>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000000" w:rsidRDefault="00B73E98">
      <w:bookmarkStart w:id="475" w:name="sub_6305"/>
      <w:bookmarkEnd w:id="474"/>
      <w:r>
        <w:t>5. Выплата денежных сумм кредиторам ликвидируемого юридического лица произв</w:t>
      </w:r>
      <w:r>
        <w:t xml:space="preserve">одится ликвидационной комиссией в порядке очередности, установленной </w:t>
      </w:r>
      <w:hyperlink w:anchor="sub_64" w:history="1">
        <w:r>
          <w:rPr>
            <w:rStyle w:val="a4"/>
          </w:rPr>
          <w:t>статьей 64</w:t>
        </w:r>
      </w:hyperlink>
      <w:r>
        <w:t xml:space="preserve"> настоящего Кодекса, в соответствии с промежуточным ликвидационным балансом со дня его утверждения.</w:t>
      </w:r>
    </w:p>
    <w:p w:rsidR="00000000" w:rsidRDefault="00B73E98">
      <w:bookmarkStart w:id="476" w:name="sub_6306"/>
      <w:bookmarkEnd w:id="475"/>
      <w:r>
        <w:t>6. После завершения расчетов с кредит</w:t>
      </w:r>
      <w:r>
        <w:t>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w:t>
      </w:r>
      <w:r>
        <w:t>дается по согласованию с уполномоченным государственным органом.</w:t>
      </w:r>
    </w:p>
    <w:p w:rsidR="00000000" w:rsidRDefault="00B73E98">
      <w:bookmarkStart w:id="477" w:name="sub_6307"/>
      <w:bookmarkEnd w:id="476"/>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w:t>
      </w:r>
      <w:r>
        <w:t xml:space="preserve">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w:t>
      </w:r>
      <w:r>
        <w:t>ований за счет собственника имущества этого учреждения или этого предприятия.</w:t>
      </w:r>
    </w:p>
    <w:p w:rsidR="00000000" w:rsidRDefault="00B73E98">
      <w:bookmarkStart w:id="478" w:name="sub_6308"/>
      <w:bookmarkEnd w:id="477"/>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w:t>
      </w:r>
      <w:r>
        <w:t xml:space="preserve">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w:t>
      </w:r>
      <w:r>
        <w:t xml:space="preserve">вещь, она продается ликвидационной комиссией с торгов. Если иное не установлено настоящим </w:t>
      </w:r>
      <w:hyperlink w:anchor="sub_6307" w:history="1">
        <w:r>
          <w:rPr>
            <w:rStyle w:val="a4"/>
          </w:rPr>
          <w:t>Кодексом</w:t>
        </w:r>
      </w:hyperlink>
      <w:r>
        <w:t xml:space="preserve"> или другим законом, при ликвидации некоммерческой организации оставшееся после удовлетворения требований кредиторов имущество напра</w:t>
      </w:r>
      <w:r>
        <w:t>вляется в соответствии с уставом некоммерческой организации на цели, для достижения которых она была создана, и (или) на благотворительные цели.</w:t>
      </w:r>
    </w:p>
    <w:p w:rsidR="00000000" w:rsidRDefault="00B73E98">
      <w:bookmarkStart w:id="479" w:name="sub_6309"/>
      <w:bookmarkEnd w:id="478"/>
      <w:r>
        <w:t>9. Ликвидация юридического лица считается завершенной, а юридическое лицо - прекратившим сущест</w:t>
      </w:r>
      <w:r>
        <w:t xml:space="preserve">вование после внесения сведений о его прекращении в единый государственный реестр юридических лиц в порядке, установленном </w:t>
      </w:r>
      <w:hyperlink r:id="rId373" w:history="1">
        <w:r>
          <w:rPr>
            <w:rStyle w:val="a4"/>
          </w:rPr>
          <w:t>законом</w:t>
        </w:r>
      </w:hyperlink>
      <w:r>
        <w:t xml:space="preserve"> о государственной регистрации юридических лиц.</w:t>
      </w:r>
    </w:p>
    <w:bookmarkEnd w:id="479"/>
    <w:p w:rsidR="00000000" w:rsidRDefault="00B73E98"/>
    <w:p w:rsidR="00000000" w:rsidRDefault="00B73E98">
      <w:pPr>
        <w:pStyle w:val="afe"/>
        <w:rPr>
          <w:color w:val="000000"/>
          <w:sz w:val="16"/>
          <w:szCs w:val="16"/>
        </w:rPr>
      </w:pPr>
      <w:bookmarkStart w:id="480" w:name="sub_64"/>
      <w:r>
        <w:rPr>
          <w:color w:val="000000"/>
          <w:sz w:val="16"/>
          <w:szCs w:val="16"/>
        </w:rPr>
        <w:t>Информация об изменениях:</w:t>
      </w:r>
    </w:p>
    <w:bookmarkEnd w:id="480"/>
    <w:p w:rsidR="00000000" w:rsidRDefault="00B73E98">
      <w:pPr>
        <w:pStyle w:val="aff"/>
      </w:pPr>
      <w:r>
        <w:fldChar w:fldCharType="begin"/>
      </w:r>
      <w:r>
        <w:instrText>HYPERLINK "http://demo.garant.ru/document?id=70548990&amp;sub=120"</w:instrText>
      </w:r>
      <w:r>
        <w:fldChar w:fldCharType="separate"/>
      </w:r>
      <w:r>
        <w:rPr>
          <w:rStyle w:val="a4"/>
        </w:rPr>
        <w:t>Федеральным законом</w:t>
      </w:r>
      <w:r>
        <w:fldChar w:fldCharType="end"/>
      </w:r>
      <w:r>
        <w:t xml:space="preserve"> от 5 мая 2014 г. N 99-ФЗ наименование статьи 64 настоящего Кодекса изложено в новой редакции, </w:t>
      </w:r>
      <w:hyperlink r:id="rId374" w:history="1">
        <w:r>
          <w:rPr>
            <w:rStyle w:val="a4"/>
          </w:rPr>
          <w:t>вступающей в силу</w:t>
        </w:r>
      </w:hyperlink>
      <w:r>
        <w:t xml:space="preserve"> с 1 сентября 2014 г.</w:t>
      </w:r>
    </w:p>
    <w:p w:rsidR="00000000" w:rsidRDefault="00B73E98">
      <w:pPr>
        <w:pStyle w:val="aff"/>
      </w:pPr>
      <w:hyperlink r:id="rId375" w:history="1">
        <w:r>
          <w:rPr>
            <w:rStyle w:val="a4"/>
          </w:rPr>
          <w:t>См. текст наименования в предыдущей редакции</w:t>
        </w:r>
      </w:hyperlink>
    </w:p>
    <w:p w:rsidR="00000000" w:rsidRDefault="00B73E98">
      <w:pPr>
        <w:pStyle w:val="af9"/>
      </w:pPr>
      <w:r>
        <w:rPr>
          <w:rStyle w:val="a3"/>
        </w:rPr>
        <w:t>Статья 64.</w:t>
      </w:r>
      <w:r>
        <w:t xml:space="preserve"> Удовлетворение требований кредиторов</w:t>
      </w:r>
      <w:r>
        <w:t xml:space="preserve"> ликвидируемого юридического лица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Энциклопедии и другие комментарии к статье 64 ГК РФ</w:t>
      </w:r>
    </w:p>
    <w:p w:rsidR="00000000" w:rsidRDefault="00B73E98">
      <w:pPr>
        <w:pStyle w:val="afe"/>
        <w:rPr>
          <w:color w:val="000000"/>
          <w:sz w:val="16"/>
          <w:szCs w:val="16"/>
        </w:rPr>
      </w:pPr>
      <w:bookmarkStart w:id="481" w:name="sub_64010"/>
      <w:r>
        <w:rPr>
          <w:color w:val="000000"/>
          <w:sz w:val="16"/>
          <w:szCs w:val="16"/>
        </w:rPr>
        <w:t>Информация об изменениях:</w:t>
      </w:r>
    </w:p>
    <w:bookmarkEnd w:id="481"/>
    <w:p w:rsidR="00000000" w:rsidRDefault="00B73E98">
      <w:pPr>
        <w:pStyle w:val="aff"/>
      </w:pPr>
      <w:r>
        <w:fldChar w:fldCharType="begin"/>
      </w:r>
      <w:r>
        <w:instrText>HYPERLINK "http://demo.garant.ru/document?id=71008362&amp;sub=1"</w:instrText>
      </w:r>
      <w:r>
        <w:fldChar w:fldCharType="separate"/>
      </w:r>
      <w:r>
        <w:rPr>
          <w:rStyle w:val="a4"/>
        </w:rPr>
        <w:t>Федеральным законом</w:t>
      </w:r>
      <w:r>
        <w:fldChar w:fldCharType="end"/>
      </w:r>
      <w:r>
        <w:t xml:space="preserve"> от 29 июня 2015 г. N 186-ФЗ в п</w:t>
      </w:r>
      <w:r>
        <w:t xml:space="preserve">ункт 1 статьи 64 настоящего Кодекса внесены изменения, </w:t>
      </w:r>
      <w:hyperlink r:id="rId376" w:history="1">
        <w:r>
          <w:rPr>
            <w:rStyle w:val="a4"/>
          </w:rPr>
          <w:t>вступающие в силу</w:t>
        </w:r>
      </w:hyperlink>
      <w:r>
        <w:t xml:space="preserve"> по истечении девяноста дней после дня </w:t>
      </w:r>
      <w:hyperlink r:id="rId377" w:history="1">
        <w:r>
          <w:rPr>
            <w:rStyle w:val="a4"/>
          </w:rPr>
          <w:t>официального опубликов</w:t>
        </w:r>
        <w:r>
          <w:rPr>
            <w:rStyle w:val="a4"/>
          </w:rPr>
          <w:t>ания</w:t>
        </w:r>
      </w:hyperlink>
      <w:r>
        <w:t xml:space="preserve"> названного Федерального закона</w:t>
      </w:r>
    </w:p>
    <w:p w:rsidR="00000000" w:rsidRDefault="00B73E98">
      <w:pPr>
        <w:pStyle w:val="aff"/>
      </w:pPr>
      <w:hyperlink r:id="rId378" w:history="1">
        <w:r>
          <w:rPr>
            <w:rStyle w:val="a4"/>
          </w:rPr>
          <w:t>См. текст пункта в предыдущей редакции</w:t>
        </w:r>
      </w:hyperlink>
    </w:p>
    <w:p w:rsidR="00000000" w:rsidRDefault="00B73E98">
      <w:r>
        <w:t>1. При ликвидации юридического лица после погашения текущих расходов, необходимых для осуществления ликвидации,</w:t>
      </w:r>
      <w:r>
        <w:t xml:space="preserve"> требования его кредиторов удовлетворяются в следующей очередности:</w:t>
      </w:r>
    </w:p>
    <w:p w:rsidR="00000000" w:rsidRDefault="00B73E98">
      <w:bookmarkStart w:id="482" w:name="sub_640102"/>
      <w:r>
        <w:t xml:space="preserve">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w:t>
      </w:r>
      <w:hyperlink r:id="rId379" w:history="1">
        <w:r>
          <w:rPr>
            <w:rStyle w:val="a4"/>
          </w:rPr>
          <w:t>капитализации</w:t>
        </w:r>
      </w:hyperlink>
      <w:r>
        <w:t xml:space="preserve">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w:t>
      </w:r>
      <w:r>
        <w:t>ности при строительстве объекта капитального строительства, требований к обеспечению безопасной эксплуатации здания, сооружения;</w:t>
      </w:r>
    </w:p>
    <w:p w:rsidR="00000000" w:rsidRDefault="00B73E98">
      <w:bookmarkStart w:id="483" w:name="sub_640103"/>
      <w:bookmarkEnd w:id="482"/>
      <w:r>
        <w:t>во вторую очередь производятся расчеты по выплате выходных пособий и оплате труда лиц, работающих или работ</w:t>
      </w:r>
      <w:r>
        <w:t>авших по трудовому договору, и по выплате вознаграждений авторам результатов интеллектуальной деятельности;</w:t>
      </w:r>
    </w:p>
    <w:p w:rsidR="00000000" w:rsidRDefault="00B73E98">
      <w:bookmarkStart w:id="484" w:name="sub_640104"/>
      <w:bookmarkEnd w:id="483"/>
      <w:r>
        <w:t>в третью очередь производятся расчеты по обязательным платежам в бюджет и во внебюджетные фонды;</w:t>
      </w:r>
    </w:p>
    <w:p w:rsidR="00000000" w:rsidRDefault="00B73E98">
      <w:bookmarkStart w:id="485" w:name="sub_640105"/>
      <w:bookmarkEnd w:id="484"/>
      <w:r>
        <w:t>в четвертую</w:t>
      </w:r>
      <w:r>
        <w:t xml:space="preserve"> очередь производятся расчеты с другими кредиторами;</w:t>
      </w:r>
    </w:p>
    <w:p w:rsidR="00000000" w:rsidRDefault="00B73E98">
      <w:bookmarkStart w:id="486" w:name="sub_640106"/>
      <w:bookmarkEnd w:id="485"/>
      <w:r>
        <w:t xml:space="preserve">абзац шестой </w:t>
      </w:r>
      <w:hyperlink r:id="rId380" w:history="1">
        <w:r>
          <w:rPr>
            <w:rStyle w:val="a4"/>
          </w:rPr>
          <w:t>утратил силу</w:t>
        </w:r>
      </w:hyperlink>
      <w:r>
        <w:t>.</w:t>
      </w:r>
    </w:p>
    <w:bookmarkEnd w:id="486"/>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r>
        <w:t xml:space="preserve">См. текст </w:t>
      </w:r>
      <w:hyperlink r:id="rId381" w:history="1">
        <w:r>
          <w:rPr>
            <w:rStyle w:val="a4"/>
          </w:rPr>
          <w:t>абзаца шестого пункта 1 статьи 64</w:t>
        </w:r>
      </w:hyperlink>
    </w:p>
    <w:p w:rsidR="00000000" w:rsidRDefault="00B73E98">
      <w:bookmarkStart w:id="487" w:name="sub_6401"/>
      <w:r>
        <w:t>При ликвидации банков</w:t>
      </w:r>
      <w:r>
        <w:t>,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w:t>
      </w:r>
      <w:r>
        <w:t>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w:t>
      </w:r>
      <w:r>
        <w:t xml:space="preserve">ам в соответствии с </w:t>
      </w:r>
      <w:hyperlink r:id="rId382" w:history="1">
        <w:r>
          <w:rPr>
            <w:rStyle w:val="a4"/>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83" w:history="1">
        <w:r>
          <w:rPr>
            <w:rStyle w:val="a4"/>
          </w:rPr>
          <w:t>законом</w:t>
        </w:r>
      </w:hyperlink>
      <w:r>
        <w:t>.</w:t>
      </w:r>
    </w:p>
    <w:p w:rsidR="00000000" w:rsidRDefault="00B73E98">
      <w:bookmarkStart w:id="488" w:name="sub_64011"/>
      <w:bookmarkEnd w:id="487"/>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w:t>
      </w:r>
      <w:r>
        <w:t>ательных платежей, удовлетворяются после удовлетворения требований кредиторов первой, второй, третьей и четвертой очереди.</w:t>
      </w:r>
    </w:p>
    <w:p w:rsidR="00000000" w:rsidRDefault="00B73E98">
      <w:bookmarkStart w:id="489" w:name="sub_6402"/>
      <w:bookmarkEnd w:id="488"/>
      <w:r>
        <w:t>2. Требования кредиторов каждой очереди удовлетворяются после полного удовлетворения требований кредиторов предыдуще</w:t>
      </w:r>
      <w:r>
        <w:t>й очереди, за исключением требований кредиторов по обязательствам, обеспеченным залогом имущества ликвидируемого юридического лица.</w:t>
      </w:r>
    </w:p>
    <w:p w:rsidR="00000000" w:rsidRDefault="00B73E98">
      <w:bookmarkStart w:id="490" w:name="sub_64022"/>
      <w:bookmarkEnd w:id="489"/>
      <w:r>
        <w:t>Требования кредиторов по обязательствам, обеспеченным залогом имущества ликвидируемого юридического лица, у</w:t>
      </w:r>
      <w:r>
        <w:t>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w:t>
      </w:r>
      <w:r>
        <w:t>ора залога.</w:t>
      </w:r>
    </w:p>
    <w:p w:rsidR="00000000" w:rsidRDefault="00B73E98">
      <w:bookmarkStart w:id="491" w:name="sub_64023"/>
      <w:bookmarkEnd w:id="490"/>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w:t>
      </w:r>
      <w:r>
        <w:t>ов четвертой очереди.</w:t>
      </w:r>
    </w:p>
    <w:p w:rsidR="00000000" w:rsidRDefault="00B73E98">
      <w:pPr>
        <w:pStyle w:val="afe"/>
        <w:rPr>
          <w:color w:val="000000"/>
          <w:sz w:val="16"/>
          <w:szCs w:val="16"/>
        </w:rPr>
      </w:pPr>
      <w:bookmarkStart w:id="492" w:name="sub_6403"/>
      <w:bookmarkEnd w:id="491"/>
      <w:r>
        <w:rPr>
          <w:color w:val="000000"/>
          <w:sz w:val="16"/>
          <w:szCs w:val="16"/>
        </w:rPr>
        <w:t>Информация об изменениях:</w:t>
      </w:r>
    </w:p>
    <w:bookmarkEnd w:id="492"/>
    <w:p w:rsidR="00000000" w:rsidRDefault="00B73E98">
      <w:pPr>
        <w:pStyle w:val="aff"/>
      </w:pPr>
      <w:r>
        <w:fldChar w:fldCharType="begin"/>
      </w:r>
      <w:r>
        <w:instrText>HYPERLINK "http://demo.garant.ru/document?id=70548990&amp;sub=123"</w:instrText>
      </w:r>
      <w:r>
        <w:fldChar w:fldCharType="separate"/>
      </w:r>
      <w:r>
        <w:rPr>
          <w:rStyle w:val="a4"/>
        </w:rPr>
        <w:t>Федеральным законом</w:t>
      </w:r>
      <w:r>
        <w:fldChar w:fldCharType="end"/>
      </w:r>
      <w:r>
        <w:t xml:space="preserve"> от 5 мая 2014 г. N 99-ФЗ пункт 3 статьи 64 настоящего Кодекса изложен в новой редакции, </w:t>
      </w:r>
      <w:hyperlink r:id="rId384" w:history="1">
        <w:r>
          <w:rPr>
            <w:rStyle w:val="a4"/>
          </w:rPr>
          <w:t>вступающей в силу</w:t>
        </w:r>
      </w:hyperlink>
      <w:r>
        <w:t xml:space="preserve"> с 1 сентября 2014 г.</w:t>
      </w:r>
    </w:p>
    <w:p w:rsidR="00000000" w:rsidRDefault="00B73E98">
      <w:pPr>
        <w:pStyle w:val="aff"/>
      </w:pPr>
      <w:hyperlink r:id="rId385" w:history="1">
        <w:r>
          <w:rPr>
            <w:rStyle w:val="a4"/>
          </w:rPr>
          <w:t>См. текст пункта в предыдущей редакции</w:t>
        </w:r>
      </w:hyperlink>
    </w:p>
    <w:p w:rsidR="00000000" w:rsidRDefault="00B73E98">
      <w:r>
        <w:t>3. При недостаточности имущества ликвидируемого юридическо</w:t>
      </w:r>
      <w:r>
        <w:t xml:space="preserve">го лица, когда такое юридическое лицо в случаях, предусмотренных настоящим </w:t>
      </w:r>
      <w:hyperlink w:anchor="sub_6501" w:history="1">
        <w:r>
          <w:rPr>
            <w:rStyle w:val="a4"/>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w:t>
      </w:r>
      <w:r>
        <w:t>ропорционально размеру требований, подлежащих удовлетворению, если иное не установлено законом.</w:t>
      </w:r>
    </w:p>
    <w:p w:rsidR="00000000" w:rsidRDefault="00B73E98">
      <w:bookmarkStart w:id="493" w:name="sub_6404"/>
      <w: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w:t>
      </w:r>
      <w:r>
        <w:t>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000000" w:rsidRDefault="00B73E98">
      <w:bookmarkStart w:id="494" w:name="sub_6405"/>
      <w:bookmarkEnd w:id="493"/>
      <w:r>
        <w:t xml:space="preserve">5. </w:t>
      </w:r>
      <w:hyperlink r:id="rId386" w:history="1">
        <w:r>
          <w:rPr>
            <w:rStyle w:val="a4"/>
          </w:rPr>
          <w:t>Утратил силу</w:t>
        </w:r>
      </w:hyperlink>
      <w:r>
        <w:t xml:space="preserve"> с 1 сентября 2014 г.</w:t>
      </w:r>
    </w:p>
    <w:bookmarkEnd w:id="494"/>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r>
        <w:t xml:space="preserve">См. текст </w:t>
      </w:r>
      <w:hyperlink r:id="rId387" w:history="1">
        <w:r>
          <w:rPr>
            <w:rStyle w:val="a4"/>
          </w:rPr>
          <w:t>пункта 5 статьи 64</w:t>
        </w:r>
      </w:hyperlink>
    </w:p>
    <w:bookmarkStart w:id="495" w:name="sub_64051"/>
    <w:p w:rsidR="00000000" w:rsidRDefault="00B73E98">
      <w:pPr>
        <w:pStyle w:val="aff"/>
      </w:pPr>
      <w:r>
        <w:fldChar w:fldCharType="begin"/>
      </w:r>
      <w:r>
        <w:instrText>HYPERLINK "http://demo.garant.ru/document?id=70548990&amp;sub=125"</w:instrText>
      </w:r>
      <w:r>
        <w:fldChar w:fldCharType="separate"/>
      </w:r>
      <w:r>
        <w:rPr>
          <w:rStyle w:val="a4"/>
        </w:rPr>
        <w:t>Федеральным законом</w:t>
      </w:r>
      <w:r>
        <w:fldChar w:fldCharType="end"/>
      </w:r>
      <w:r>
        <w:t xml:space="preserve"> от 5 мая 2014 г. N 99-ФЗ статья 64 настоящего Кодекса дополнена пунктом 5.1, </w:t>
      </w:r>
      <w:hyperlink r:id="rId388" w:history="1">
        <w:r>
          <w:rPr>
            <w:rStyle w:val="a4"/>
          </w:rPr>
          <w:t>вступающим в силу</w:t>
        </w:r>
      </w:hyperlink>
      <w:r>
        <w:t xml:space="preserve"> с 1 сентября</w:t>
      </w:r>
      <w:r>
        <w:t xml:space="preserve"> 2014 г.</w:t>
      </w:r>
    </w:p>
    <w:bookmarkEnd w:id="495"/>
    <w:p w:rsidR="00000000" w:rsidRDefault="00B73E98">
      <w:r>
        <w:t>5.1. Считаются погашенными при ликвидации юридического лица:</w:t>
      </w:r>
    </w:p>
    <w:p w:rsidR="00000000" w:rsidRDefault="00B73E98">
      <w:bookmarkStart w:id="496" w:name="sub_640511"/>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w:t>
      </w:r>
      <w:r>
        <w:t xml:space="preserve">субсидиарную ответственность по таким требованиям, если ликвидируемое юридическое лицо в случаях, предусмотренных </w:t>
      </w:r>
      <w:hyperlink w:anchor="sub_65" w:history="1">
        <w:r>
          <w:rPr>
            <w:rStyle w:val="a4"/>
          </w:rPr>
          <w:t>статьей 65</w:t>
        </w:r>
      </w:hyperlink>
      <w:r>
        <w:t xml:space="preserve"> настоящего Кодекса, не может быть признано несостоятельным (банкротом);</w:t>
      </w:r>
    </w:p>
    <w:p w:rsidR="00000000" w:rsidRDefault="00B73E98">
      <w:bookmarkStart w:id="497" w:name="sub_640512"/>
      <w:bookmarkEnd w:id="496"/>
      <w:r>
        <w:t xml:space="preserve">2) требования, </w:t>
      </w:r>
      <w:r>
        <w:t>не признанные ликвидационной комиссией, если кредиторы по таким требованиям не обращались с исками в суд;</w:t>
      </w:r>
    </w:p>
    <w:p w:rsidR="00000000" w:rsidRDefault="00B73E98">
      <w:bookmarkStart w:id="498" w:name="sub_640513"/>
      <w:bookmarkEnd w:id="497"/>
      <w:r>
        <w:t>3) требования, в удовлетворении которых решением суда кредиторам отказано.</w:t>
      </w:r>
    </w:p>
    <w:p w:rsidR="00000000" w:rsidRDefault="00B73E98">
      <w:pPr>
        <w:pStyle w:val="afe"/>
        <w:rPr>
          <w:color w:val="000000"/>
          <w:sz w:val="16"/>
          <w:szCs w:val="16"/>
        </w:rPr>
      </w:pPr>
      <w:bookmarkStart w:id="499" w:name="sub_64052"/>
      <w:bookmarkEnd w:id="498"/>
      <w:r>
        <w:rPr>
          <w:color w:val="000000"/>
          <w:sz w:val="16"/>
          <w:szCs w:val="16"/>
        </w:rPr>
        <w:t>Информация об изменениях:</w:t>
      </w:r>
    </w:p>
    <w:bookmarkEnd w:id="499"/>
    <w:p w:rsidR="00000000" w:rsidRDefault="00B73E98">
      <w:pPr>
        <w:pStyle w:val="aff"/>
      </w:pPr>
      <w:r>
        <w:fldChar w:fldCharType="begin"/>
      </w:r>
      <w:r>
        <w:instrText>H</w:instrText>
      </w:r>
      <w:r>
        <w:instrText>YPERLINK "http://demo.garant.ru/document?id=70548990&amp;sub=125"</w:instrText>
      </w:r>
      <w:r>
        <w:fldChar w:fldCharType="separate"/>
      </w:r>
      <w:r>
        <w:rPr>
          <w:rStyle w:val="a4"/>
        </w:rPr>
        <w:t>Федеральным законом</w:t>
      </w:r>
      <w:r>
        <w:fldChar w:fldCharType="end"/>
      </w:r>
      <w:r>
        <w:t xml:space="preserve"> от 5 мая 2014 г. N 99-ФЗ статья 64 настоящего Кодекса дополнена пунктом 5.2, </w:t>
      </w:r>
      <w:hyperlink r:id="rId389" w:history="1">
        <w:r>
          <w:rPr>
            <w:rStyle w:val="a4"/>
          </w:rPr>
          <w:t>вступающим в силу</w:t>
        </w:r>
      </w:hyperlink>
      <w:r>
        <w:t xml:space="preserve"> с 1 сентября </w:t>
      </w:r>
      <w:r>
        <w:t>2014 г.</w:t>
      </w:r>
    </w:p>
    <w:p w:rsidR="00000000" w:rsidRDefault="00B73E98">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w:t>
      </w:r>
      <w:r>
        <w:t xml:space="preserve">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w:t>
      </w:r>
      <w:r>
        <w:t xml:space="preserve">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w:t>
      </w:r>
      <w:r>
        <w:t>возлагается обязанность распределения обнаруженного имущества ликвидированного юридического лица.</w:t>
      </w:r>
    </w:p>
    <w:p w:rsidR="00000000" w:rsidRDefault="00B73E98">
      <w:bookmarkStart w:id="500" w:name="sub_640522"/>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w:t>
      </w:r>
      <w:r>
        <w:t>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w:t>
      </w:r>
      <w:r>
        <w:t>ия данной процедуры, и возможности распределения обнаруженного имущества среди заинтересованных лиц.</w:t>
      </w:r>
    </w:p>
    <w:p w:rsidR="00000000" w:rsidRDefault="00B73E98">
      <w:bookmarkStart w:id="501" w:name="sub_640523"/>
      <w:bookmarkEnd w:id="500"/>
      <w:r>
        <w:t xml:space="preserve">Процедура распределения обнаруженного имущества ликвидированного юридического лица осуществляется по правилам настоящего </w:t>
      </w:r>
      <w:hyperlink w:anchor="sub_61" w:history="1">
        <w:r>
          <w:rPr>
            <w:rStyle w:val="a4"/>
          </w:rPr>
          <w:t>Кодекса</w:t>
        </w:r>
      </w:hyperlink>
      <w:r>
        <w:t xml:space="preserve"> о ликвидации юридических лиц.</w:t>
      </w:r>
    </w:p>
    <w:p w:rsidR="00000000" w:rsidRDefault="00B73E98">
      <w:bookmarkStart w:id="502" w:name="sub_6406"/>
      <w:bookmarkEnd w:id="501"/>
      <w:r>
        <w:t xml:space="preserve">6. </w:t>
      </w:r>
      <w:hyperlink r:id="rId390" w:history="1">
        <w:r>
          <w:rPr>
            <w:rStyle w:val="a4"/>
          </w:rPr>
          <w:t>Утратил силу</w:t>
        </w:r>
      </w:hyperlink>
      <w:r>
        <w:t xml:space="preserve"> с 1 сентября 2014 г.</w:t>
      </w:r>
    </w:p>
    <w:bookmarkEnd w:id="502"/>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r>
        <w:t xml:space="preserve">См. текст </w:t>
      </w:r>
      <w:hyperlink r:id="rId391" w:history="1">
        <w:r>
          <w:rPr>
            <w:rStyle w:val="a4"/>
          </w:rPr>
          <w:t>пункта 6 статьи 64</w:t>
        </w:r>
      </w:hyperlink>
    </w:p>
    <w:p w:rsidR="00000000" w:rsidRDefault="00B73E98">
      <w:pPr>
        <w:pStyle w:val="aff"/>
      </w:pPr>
    </w:p>
    <w:bookmarkStart w:id="503" w:name="sub_64100"/>
    <w:p w:rsidR="00000000" w:rsidRDefault="00B73E98">
      <w:pPr>
        <w:pStyle w:val="aff"/>
      </w:pPr>
      <w:r>
        <w:fldChar w:fldCharType="begin"/>
      </w:r>
      <w:r>
        <w:instrText>HYPERLINK "http://demo.garant.ru/document?id=70548990&amp;sub=1201"</w:instrText>
      </w:r>
      <w:r>
        <w:fldChar w:fldCharType="separate"/>
      </w:r>
      <w:r>
        <w:rPr>
          <w:rStyle w:val="a4"/>
        </w:rPr>
        <w:t>Федеральным законом</w:t>
      </w:r>
      <w:r>
        <w:fldChar w:fldCharType="end"/>
      </w:r>
      <w:r>
        <w:t xml:space="preserve"> от 5 мая 2014 г. N 99-ФЗ настоящий Кодекс дополнен статьей 64.1, </w:t>
      </w:r>
      <w:hyperlink r:id="rId392" w:history="1">
        <w:r>
          <w:rPr>
            <w:rStyle w:val="a4"/>
          </w:rPr>
          <w:t>вступающей в силу</w:t>
        </w:r>
      </w:hyperlink>
      <w:r>
        <w:t xml:space="preserve"> с 1 сентября 2014 г.</w:t>
      </w:r>
    </w:p>
    <w:bookmarkEnd w:id="503"/>
    <w:p w:rsidR="00000000" w:rsidRDefault="00B73E98">
      <w:pPr>
        <w:pStyle w:val="af9"/>
      </w:pPr>
      <w:r>
        <w:rPr>
          <w:rStyle w:val="a3"/>
        </w:rPr>
        <w:t>Статья 64.1.</w:t>
      </w:r>
      <w:r>
        <w:t xml:space="preserve"> Защита прав кредиторов ликвидируемого юридического лица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64.1 ГК РФ</w:t>
      </w:r>
    </w:p>
    <w:p w:rsidR="00000000" w:rsidRDefault="00B73E98">
      <w:bookmarkStart w:id="504" w:name="sub_64101"/>
      <w:r>
        <w:t>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w:t>
      </w:r>
      <w:r>
        <w:t xml:space="preserve">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sub_64" w:history="1">
        <w:r>
          <w:rPr>
            <w:rStyle w:val="a4"/>
          </w:rPr>
          <w:t>статьей 64</w:t>
        </w:r>
      </w:hyperlink>
      <w:r>
        <w:t xml:space="preserve"> настоящего Кодекса.</w:t>
      </w:r>
    </w:p>
    <w:p w:rsidR="00000000" w:rsidRDefault="00B73E98">
      <w:bookmarkStart w:id="505" w:name="sub_64102"/>
      <w:bookmarkEnd w:id="504"/>
      <w:r>
        <w:t>2. Члены ликвидационной к</w:t>
      </w:r>
      <w:r>
        <w:t>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w:t>
      </w:r>
      <w:r>
        <w:t xml:space="preserve">ядке и по основаниям, которые предусмотрены </w:t>
      </w:r>
      <w:hyperlink w:anchor="sub_53100" w:history="1">
        <w:r>
          <w:rPr>
            <w:rStyle w:val="a4"/>
          </w:rPr>
          <w:t>статьей 53.1</w:t>
        </w:r>
      </w:hyperlink>
      <w:r>
        <w:t xml:space="preserve"> настоящего Кодекса.</w:t>
      </w:r>
    </w:p>
    <w:bookmarkEnd w:id="505"/>
    <w:p w:rsidR="00000000" w:rsidRDefault="00B73E98"/>
    <w:p w:rsidR="00000000" w:rsidRDefault="00B73E98">
      <w:pPr>
        <w:pStyle w:val="afe"/>
        <w:rPr>
          <w:color w:val="000000"/>
          <w:sz w:val="16"/>
          <w:szCs w:val="16"/>
        </w:rPr>
      </w:pPr>
      <w:bookmarkStart w:id="506" w:name="sub_64200"/>
      <w:r>
        <w:rPr>
          <w:color w:val="000000"/>
          <w:sz w:val="16"/>
          <w:szCs w:val="16"/>
        </w:rPr>
        <w:t>Информация об изменениях:</w:t>
      </w:r>
    </w:p>
    <w:bookmarkEnd w:id="506"/>
    <w:p w:rsidR="00000000" w:rsidRDefault="00B73E98">
      <w:pPr>
        <w:pStyle w:val="aff"/>
      </w:pPr>
      <w:r>
        <w:fldChar w:fldCharType="begin"/>
      </w:r>
      <w:r>
        <w:instrText>HYPERLINK "http://demo.garant.ru/document?id=70548990&amp;sub=1022"</w:instrText>
      </w:r>
      <w:r>
        <w:fldChar w:fldCharType="separate"/>
      </w:r>
      <w:r>
        <w:rPr>
          <w:rStyle w:val="a4"/>
        </w:rPr>
        <w:t>Федеральным законом</w:t>
      </w:r>
      <w:r>
        <w:fldChar w:fldCharType="end"/>
      </w:r>
      <w:r>
        <w:t xml:space="preserve"> от 5 мая 201</w:t>
      </w:r>
      <w:r>
        <w:t xml:space="preserve">4 г. N 99-ФЗ настоящий Кодекс дополнен статьей 64.2, </w:t>
      </w:r>
      <w:hyperlink r:id="rId393" w:history="1">
        <w:r>
          <w:rPr>
            <w:rStyle w:val="a4"/>
          </w:rPr>
          <w:t>вступающей в силу</w:t>
        </w:r>
      </w:hyperlink>
      <w:r>
        <w:t xml:space="preserve"> с 1 сентября 2014 г.</w:t>
      </w:r>
    </w:p>
    <w:p w:rsidR="00000000" w:rsidRDefault="00B73E98">
      <w:pPr>
        <w:pStyle w:val="af9"/>
      </w:pPr>
      <w:r>
        <w:rPr>
          <w:rStyle w:val="a3"/>
        </w:rPr>
        <w:t>Статья 64.2.</w:t>
      </w:r>
      <w:r>
        <w:t xml:space="preserve"> Прекращение недействующего юридического лица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64.2 ГК Р</w:t>
      </w:r>
      <w:r>
        <w:t>Ф</w:t>
      </w:r>
    </w:p>
    <w:p w:rsidR="00000000" w:rsidRDefault="00B73E98">
      <w:bookmarkStart w:id="507" w:name="sub_6421"/>
      <w:r>
        <w:t xml:space="preserve">1. Считается фактически прекратившим свою деятельность и подлежит исключению из единого государственного реестра юридических лиц в порядке, установленном </w:t>
      </w:r>
      <w:hyperlink r:id="rId394" w:history="1">
        <w:r>
          <w:rPr>
            <w:rStyle w:val="a4"/>
          </w:rPr>
          <w:t>законом</w:t>
        </w:r>
      </w:hyperlink>
      <w:r>
        <w:t xml:space="preserve"> о государственной р</w:t>
      </w:r>
      <w:r>
        <w:t xml:space="preserve">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w:t>
      </w:r>
      <w:hyperlink r:id="rId395" w:history="1">
        <w:r>
          <w:rPr>
            <w:rStyle w:val="a4"/>
          </w:rPr>
          <w:t>закон</w:t>
        </w:r>
        <w:r>
          <w:rPr>
            <w:rStyle w:val="a4"/>
          </w:rPr>
          <w:t>одательством</w:t>
        </w:r>
      </w:hyperlink>
      <w:r>
        <w:t xml:space="preserve"> Российской Федерации о налогах и сборах, и не осуществляло операций хотя бы по одному банковскому счету (недействующее юридическое лицо).</w:t>
      </w:r>
    </w:p>
    <w:p w:rsidR="00000000" w:rsidRDefault="00B73E98">
      <w:bookmarkStart w:id="508" w:name="sub_6422"/>
      <w:bookmarkEnd w:id="507"/>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000000" w:rsidRDefault="00B73E98">
      <w:bookmarkStart w:id="509" w:name="sub_6423"/>
      <w:bookmarkEnd w:id="508"/>
      <w:r>
        <w:t>3. Искл</w:t>
      </w:r>
      <w:r>
        <w:t xml:space="preserve">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sub_53100" w:history="1">
        <w:r>
          <w:rPr>
            <w:rStyle w:val="a4"/>
          </w:rPr>
          <w:t>статье 53.1</w:t>
        </w:r>
      </w:hyperlink>
      <w:r>
        <w:t xml:space="preserve"> настоящего Кодекса.</w:t>
      </w:r>
    </w:p>
    <w:bookmarkEnd w:id="509"/>
    <w:p w:rsidR="00000000" w:rsidRDefault="00B73E98"/>
    <w:p w:rsidR="00000000" w:rsidRDefault="00B73E98">
      <w:pPr>
        <w:pStyle w:val="afe"/>
        <w:rPr>
          <w:color w:val="000000"/>
          <w:sz w:val="16"/>
          <w:szCs w:val="16"/>
        </w:rPr>
      </w:pPr>
      <w:bookmarkStart w:id="510" w:name="sub_65"/>
      <w:r>
        <w:rPr>
          <w:color w:val="000000"/>
          <w:sz w:val="16"/>
          <w:szCs w:val="16"/>
        </w:rPr>
        <w:t>Информация об изменениях:</w:t>
      </w:r>
    </w:p>
    <w:bookmarkEnd w:id="510"/>
    <w:p w:rsidR="00000000" w:rsidRDefault="00B73E98">
      <w:pPr>
        <w:pStyle w:val="aff"/>
      </w:pPr>
      <w:r>
        <w:fldChar w:fldCharType="begin"/>
      </w:r>
      <w:r>
        <w:instrText>HYPERLINK "http://demo.garant.ru/document?id=12044129&amp;sub=15"</w:instrText>
      </w:r>
      <w:r>
        <w:fldChar w:fldCharType="separate"/>
      </w:r>
      <w:r>
        <w:rPr>
          <w:rStyle w:val="a4"/>
        </w:rPr>
        <w:t>Федеральным законом</w:t>
      </w:r>
      <w:r>
        <w:fldChar w:fldCharType="end"/>
      </w:r>
      <w:r>
        <w:t xml:space="preserve"> от 3 января 2006 г. N 6-ФЗ в статью 65 настоящего Кодекса внесены изменения</w:t>
      </w:r>
    </w:p>
    <w:p w:rsidR="00000000" w:rsidRDefault="00B73E98">
      <w:pPr>
        <w:pStyle w:val="aff"/>
      </w:pPr>
      <w:hyperlink r:id="rId396" w:history="1">
        <w:r>
          <w:rPr>
            <w:rStyle w:val="a4"/>
          </w:rPr>
          <w:t>См. текст статьи в предыдущей р</w:t>
        </w:r>
        <w:r>
          <w:rPr>
            <w:rStyle w:val="a4"/>
          </w:rPr>
          <w:t>едакции</w:t>
        </w:r>
      </w:hyperlink>
    </w:p>
    <w:p w:rsidR="00000000" w:rsidRDefault="00B73E98">
      <w:pPr>
        <w:pStyle w:val="af9"/>
      </w:pPr>
      <w:r>
        <w:rPr>
          <w:rStyle w:val="a3"/>
        </w:rPr>
        <w:t>Статья 65.</w:t>
      </w:r>
      <w:r>
        <w:t xml:space="preserve"> Несостоятельность (банкротство) юридического лица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Энциклопедии и другие комментарии к статье 65 ГК РФ</w:t>
      </w:r>
    </w:p>
    <w:p w:rsidR="00000000" w:rsidRDefault="00B73E98">
      <w:pPr>
        <w:pStyle w:val="afe"/>
        <w:rPr>
          <w:color w:val="000000"/>
          <w:sz w:val="16"/>
          <w:szCs w:val="16"/>
        </w:rPr>
      </w:pPr>
      <w:bookmarkStart w:id="511" w:name="sub_6501"/>
      <w:r>
        <w:rPr>
          <w:color w:val="000000"/>
          <w:sz w:val="16"/>
          <w:szCs w:val="16"/>
        </w:rPr>
        <w:t>Информация об изменениях:</w:t>
      </w:r>
    </w:p>
    <w:bookmarkEnd w:id="511"/>
    <w:p w:rsidR="00000000" w:rsidRDefault="00B73E98">
      <w:pPr>
        <w:pStyle w:val="aff"/>
      </w:pPr>
      <w:r>
        <w:fldChar w:fldCharType="begin"/>
      </w:r>
      <w:r>
        <w:instrText>HYPERLINK "http://demo.garant.ru/document?id=12068315&amp;sub=422"</w:instrText>
      </w:r>
      <w:r>
        <w:fldChar w:fldCharType="separate"/>
      </w:r>
      <w:r>
        <w:rPr>
          <w:rStyle w:val="a4"/>
        </w:rPr>
        <w:t>Федеральным зако</w:t>
      </w:r>
      <w:r>
        <w:rPr>
          <w:rStyle w:val="a4"/>
        </w:rPr>
        <w:t>ном</w:t>
      </w:r>
      <w:r>
        <w:fldChar w:fldCharType="end"/>
      </w:r>
      <w:r>
        <w:t xml:space="preserve"> от 17 июля 2009 г. N 145-ФЗ в пункт 1 статьи 65 настоящего Кодекса внесены изменения</w:t>
      </w:r>
    </w:p>
    <w:p w:rsidR="00000000" w:rsidRDefault="00B73E98">
      <w:pPr>
        <w:pStyle w:val="aff"/>
      </w:pPr>
      <w:hyperlink r:id="rId397" w:history="1">
        <w:r>
          <w:rPr>
            <w:rStyle w:val="a4"/>
          </w:rPr>
          <w:t>См. текст пункта в предыдущей редакции</w:t>
        </w:r>
      </w:hyperlink>
    </w:p>
    <w:p w:rsidR="00000000" w:rsidRDefault="00B73E98">
      <w:r>
        <w:t>1. Юридическое лицо, за исключением казенного предприятия, у</w:t>
      </w:r>
      <w:r>
        <w:t>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w:t>
      </w:r>
      <w:r>
        <w:t>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p>
    <w:p w:rsidR="00000000" w:rsidRDefault="00B73E98">
      <w:bookmarkStart w:id="512" w:name="sub_65012"/>
      <w:r>
        <w:t>Признание юридического лица банкротом судом влечет его ликви</w:t>
      </w:r>
      <w:r>
        <w:t>дацию.</w:t>
      </w:r>
    </w:p>
    <w:p w:rsidR="00000000" w:rsidRDefault="00B73E98">
      <w:bookmarkStart w:id="513" w:name="sub_6502"/>
      <w:bookmarkEnd w:id="512"/>
      <w:r>
        <w:t xml:space="preserve">2. </w:t>
      </w:r>
      <w:hyperlink r:id="rId398" w:history="1">
        <w:r>
          <w:rPr>
            <w:rStyle w:val="a4"/>
          </w:rPr>
          <w:t>Утратил силу</w:t>
        </w:r>
      </w:hyperlink>
      <w:r>
        <w:t>.</w:t>
      </w:r>
    </w:p>
    <w:bookmarkEnd w:id="513"/>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r>
        <w:t xml:space="preserve">См. текст </w:t>
      </w:r>
      <w:hyperlink r:id="rId399" w:history="1">
        <w:r>
          <w:rPr>
            <w:rStyle w:val="a4"/>
          </w:rPr>
          <w:t>пункта 2 статьи 65</w:t>
        </w:r>
      </w:hyperlink>
    </w:p>
    <w:p w:rsidR="00000000" w:rsidRDefault="00B73E98">
      <w:bookmarkStart w:id="514" w:name="sub_6503"/>
      <w:r>
        <w:t>3. Основания п</w:t>
      </w:r>
      <w:r>
        <w:t xml:space="preserve">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w:t>
      </w:r>
      <w:hyperlink r:id="rId400" w:history="1">
        <w:r>
          <w:rPr>
            <w:rStyle w:val="a4"/>
          </w:rPr>
          <w:t>законом</w:t>
        </w:r>
      </w:hyperlink>
      <w:r>
        <w:t xml:space="preserve"> о несост</w:t>
      </w:r>
      <w:r>
        <w:t>оятельности (банкротстве).</w:t>
      </w:r>
    </w:p>
    <w:bookmarkEnd w:id="514"/>
    <w:p w:rsidR="00000000" w:rsidRDefault="00B73E98"/>
    <w:p w:rsidR="00000000" w:rsidRDefault="00B73E98">
      <w:pPr>
        <w:pStyle w:val="afe"/>
        <w:rPr>
          <w:color w:val="000000"/>
          <w:sz w:val="16"/>
          <w:szCs w:val="16"/>
        </w:rPr>
      </w:pPr>
      <w:bookmarkStart w:id="515" w:name="sub_60051"/>
      <w:r>
        <w:rPr>
          <w:color w:val="000000"/>
          <w:sz w:val="16"/>
          <w:szCs w:val="16"/>
        </w:rPr>
        <w:t>Информация об изменениях:</w:t>
      </w:r>
    </w:p>
    <w:bookmarkEnd w:id="515"/>
    <w:p w:rsidR="00000000" w:rsidRDefault="00B73E98">
      <w:pPr>
        <w:pStyle w:val="aff"/>
      </w:pPr>
      <w:r>
        <w:fldChar w:fldCharType="begin"/>
      </w:r>
      <w:r>
        <w:instrText>HYPERLINK "http://demo.garant.ru/document?id=70548990&amp;sub=1023"</w:instrText>
      </w:r>
      <w:r>
        <w:fldChar w:fldCharType="separate"/>
      </w:r>
      <w:r>
        <w:rPr>
          <w:rStyle w:val="a4"/>
        </w:rPr>
        <w:t>Федеральным законом</w:t>
      </w:r>
      <w:r>
        <w:fldChar w:fldCharType="end"/>
      </w:r>
      <w:r>
        <w:t xml:space="preserve"> от 5 мая 2014 г. N 99-ФЗ настоящий Кодекс дополнен статьей 65.1, </w:t>
      </w:r>
      <w:hyperlink r:id="rId401" w:history="1">
        <w:r>
          <w:rPr>
            <w:rStyle w:val="a4"/>
          </w:rPr>
          <w:t>вступающей в силу</w:t>
        </w:r>
      </w:hyperlink>
      <w:r>
        <w:t xml:space="preserve"> с 1 сентября 2014 г.</w:t>
      </w:r>
    </w:p>
    <w:p w:rsidR="00000000" w:rsidRDefault="00B73E98">
      <w:pPr>
        <w:pStyle w:val="af9"/>
      </w:pPr>
      <w:r>
        <w:rPr>
          <w:rStyle w:val="a3"/>
        </w:rPr>
        <w:t>Статья 65.1.</w:t>
      </w:r>
      <w:r>
        <w:t xml:space="preserve"> Корпоративные и унитарные юридические лица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402" w:history="1">
        <w:r>
          <w:rPr>
            <w:rStyle w:val="a4"/>
          </w:rPr>
          <w:t>Энциклопедии</w:t>
        </w:r>
      </w:hyperlink>
      <w:r>
        <w:t xml:space="preserve"> и другие комментарии к статье 65.1 ГК РФ</w:t>
      </w:r>
    </w:p>
    <w:p w:rsidR="00000000" w:rsidRDefault="00B73E98">
      <w:pPr>
        <w:pStyle w:val="afe"/>
        <w:rPr>
          <w:color w:val="000000"/>
          <w:sz w:val="16"/>
          <w:szCs w:val="16"/>
        </w:rPr>
      </w:pPr>
      <w:bookmarkStart w:id="516" w:name="sub_65101"/>
      <w:r>
        <w:rPr>
          <w:color w:val="000000"/>
          <w:sz w:val="16"/>
          <w:szCs w:val="16"/>
        </w:rPr>
        <w:t>Информация об изменениях:</w:t>
      </w:r>
    </w:p>
    <w:bookmarkEnd w:id="516"/>
    <w:p w:rsidR="00000000" w:rsidRDefault="00B73E98">
      <w:pPr>
        <w:pStyle w:val="aff"/>
      </w:pPr>
      <w:r>
        <w:fldChar w:fldCharType="begin"/>
      </w:r>
      <w:r>
        <w:instrText>HYPERLINK "http://demo.garant.ru/document?id=70935692&amp;sub=15"</w:instrText>
      </w:r>
      <w:r>
        <w:fldChar w:fldCharType="separate"/>
      </w:r>
      <w:r>
        <w:rPr>
          <w:rStyle w:val="a4"/>
        </w:rPr>
        <w:t>Федеральным законом</w:t>
      </w:r>
      <w:r>
        <w:fldChar w:fldCharType="end"/>
      </w:r>
      <w:r>
        <w:t xml:space="preserve"> от 23 мая 2015 г. N 133-ФЗ в пункт 1 статьи 65.1 настоящего Кодекса внесены изменения</w:t>
      </w:r>
    </w:p>
    <w:p w:rsidR="00000000" w:rsidRDefault="00B73E98">
      <w:pPr>
        <w:pStyle w:val="aff"/>
      </w:pPr>
      <w:hyperlink r:id="rId403" w:history="1">
        <w:r>
          <w:rPr>
            <w:rStyle w:val="a4"/>
          </w:rPr>
          <w:t>См. текст пункта в предыдущей редакции</w:t>
        </w:r>
      </w:hyperlink>
    </w:p>
    <w:p w:rsidR="00000000" w:rsidRDefault="00B73E98">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sub_65301" w:history="1">
        <w:r>
          <w:rPr>
            <w:rStyle w:val="a4"/>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w:t>
      </w:r>
      <w:r>
        <w:t xml:space="preserve">отребительские кооперативы, общественные организации, общественные движения,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w:t>
      </w:r>
      <w:r>
        <w:t>малочисленных народов Российской Федерации.</w:t>
      </w:r>
    </w:p>
    <w:p w:rsidR="00000000" w:rsidRDefault="00B73E98">
      <w:bookmarkStart w:id="517" w:name="sub_651012"/>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w:t>
      </w:r>
      <w:r>
        <w:t>ся государственные и муниципальные унитарные предприятия, фонды, учреждения, автономные некоммерческие организации, религиозные организации, публично-правовые компании.</w:t>
      </w:r>
    </w:p>
    <w:p w:rsidR="00000000" w:rsidRDefault="00B73E98">
      <w:bookmarkStart w:id="518" w:name="sub_65102"/>
      <w:bookmarkEnd w:id="517"/>
      <w:r>
        <w:t>2. В связи с участием в корпоративной организации ее участники приоб</w:t>
      </w:r>
      <w:r>
        <w:t>ретают корпоративные (членские) права и обязанности в отношении созданного ими юридического лица, за исключением случаев, предусмотренных настоящим Кодексом.</w:t>
      </w:r>
    </w:p>
    <w:bookmarkEnd w:id="518"/>
    <w:p w:rsidR="00000000" w:rsidRDefault="00B73E98"/>
    <w:p w:rsidR="00000000" w:rsidRDefault="00B73E98">
      <w:pPr>
        <w:pStyle w:val="afe"/>
        <w:rPr>
          <w:color w:val="000000"/>
          <w:sz w:val="16"/>
          <w:szCs w:val="16"/>
        </w:rPr>
      </w:pPr>
      <w:bookmarkStart w:id="519" w:name="sub_65200"/>
      <w:r>
        <w:rPr>
          <w:color w:val="000000"/>
          <w:sz w:val="16"/>
          <w:szCs w:val="16"/>
        </w:rPr>
        <w:t>Информация об изменениях:</w:t>
      </w:r>
    </w:p>
    <w:bookmarkEnd w:id="519"/>
    <w:p w:rsidR="00000000" w:rsidRDefault="00B73E98">
      <w:pPr>
        <w:pStyle w:val="aff"/>
      </w:pPr>
      <w:r>
        <w:fldChar w:fldCharType="begin"/>
      </w:r>
      <w:r>
        <w:instrText>HYPERLINK "http://demo.garant.ru/document?id</w:instrText>
      </w:r>
      <w:r>
        <w:instrText>=70548990&amp;sub=1023"</w:instrText>
      </w:r>
      <w:r>
        <w:fldChar w:fldCharType="separate"/>
      </w:r>
      <w:r>
        <w:rPr>
          <w:rStyle w:val="a4"/>
        </w:rPr>
        <w:t>Федеральным законом</w:t>
      </w:r>
      <w:r>
        <w:fldChar w:fldCharType="end"/>
      </w:r>
      <w:r>
        <w:t xml:space="preserve"> от 5 мая 2014 г. N 99-ФЗ настоящий Кодекс дополнен статьей 65.2, </w:t>
      </w:r>
      <w:hyperlink r:id="rId404" w:history="1">
        <w:r>
          <w:rPr>
            <w:rStyle w:val="a4"/>
          </w:rPr>
          <w:t>вступающей в силу</w:t>
        </w:r>
      </w:hyperlink>
      <w:r>
        <w:t xml:space="preserve"> с 1 сентября 2014 г.</w:t>
      </w:r>
    </w:p>
    <w:p w:rsidR="00000000" w:rsidRDefault="00B73E98">
      <w:pPr>
        <w:pStyle w:val="af9"/>
      </w:pPr>
      <w:r>
        <w:rPr>
          <w:rStyle w:val="a3"/>
        </w:rPr>
        <w:t>Статья 65.2.</w:t>
      </w:r>
      <w:r>
        <w:t xml:space="preserve"> Права и обязанности участников ко</w:t>
      </w:r>
      <w:r>
        <w:t>рпорации</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65.2 ГК РФ</w:t>
      </w:r>
    </w:p>
    <w:p w:rsidR="00000000" w:rsidRDefault="00B73E98">
      <w:pPr>
        <w:pStyle w:val="afe"/>
      </w:pPr>
      <w:r>
        <w:t xml:space="preserve">О применении судами статьи 65.2 настоящего Кодекса см. </w:t>
      </w:r>
      <w:hyperlink r:id="rId405" w:history="1">
        <w:r>
          <w:rPr>
            <w:rStyle w:val="a4"/>
          </w:rPr>
          <w:t>постановление</w:t>
        </w:r>
      </w:hyperlink>
      <w:r>
        <w:t xml:space="preserve"> Пленума Верховного Суда РФ от 23 июня 2015 г. N 25</w:t>
      </w:r>
    </w:p>
    <w:p w:rsidR="00000000" w:rsidRDefault="00B73E98">
      <w:bookmarkStart w:id="520" w:name="sub_65201"/>
      <w:r>
        <w:t>1. Участни</w:t>
      </w:r>
      <w:r>
        <w:t>ки корпорации (участники, члены, акционеры и т.п.) вправе:</w:t>
      </w:r>
    </w:p>
    <w:p w:rsidR="00000000" w:rsidRDefault="00B73E98">
      <w:bookmarkStart w:id="521" w:name="sub_652012"/>
      <w:bookmarkEnd w:id="520"/>
      <w:r>
        <w:t xml:space="preserve">участвовать в управлении делами корпорации, за исключением случая, предусмотренного </w:t>
      </w:r>
      <w:hyperlink w:anchor="sub_8402" w:history="1">
        <w:r>
          <w:rPr>
            <w:rStyle w:val="a4"/>
          </w:rPr>
          <w:t>пунктом 2 статьи 84</w:t>
        </w:r>
      </w:hyperlink>
      <w:r>
        <w:t xml:space="preserve"> настоящего Кодекса;</w:t>
      </w:r>
    </w:p>
    <w:p w:rsidR="00000000" w:rsidRDefault="00B73E98">
      <w:bookmarkStart w:id="522" w:name="sub_415472831"/>
      <w:bookmarkEnd w:id="521"/>
      <w:r>
        <w:t>в слу</w:t>
      </w:r>
      <w:r>
        <w:t>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000000" w:rsidRDefault="00B73E98">
      <w:bookmarkStart w:id="523" w:name="sub_652014"/>
      <w:bookmarkEnd w:id="522"/>
      <w:r>
        <w:t>обжаловать решения органов корпорации, влекущ</w:t>
      </w:r>
      <w:r>
        <w:t>ие гражданско-правовые последствия, в случаях и в порядке, которые предусмотрены законом;</w:t>
      </w:r>
    </w:p>
    <w:bookmarkEnd w:id="523"/>
    <w:p w:rsidR="00000000" w:rsidRDefault="00B73E98">
      <w:r>
        <w:t>требовать, действуя от имени корпорации (</w:t>
      </w:r>
      <w:hyperlink w:anchor="sub_18201" w:history="1">
        <w:r>
          <w:rPr>
            <w:rStyle w:val="a4"/>
          </w:rPr>
          <w:t>пункт 1 статьи 182</w:t>
        </w:r>
      </w:hyperlink>
      <w:r>
        <w:t>), возмещения причиненных корпорации убытков (</w:t>
      </w:r>
      <w:hyperlink w:anchor="sub_53100" w:history="1">
        <w:r>
          <w:rPr>
            <w:rStyle w:val="a4"/>
          </w:rPr>
          <w:t>статья 53.1</w:t>
        </w:r>
      </w:hyperlink>
      <w:r>
        <w:t>);</w:t>
      </w:r>
    </w:p>
    <w:p w:rsidR="00000000" w:rsidRDefault="00B73E98">
      <w:bookmarkStart w:id="524" w:name="sub_65216"/>
      <w:r>
        <w:t>оспаривать, действуя от имени корпорации (</w:t>
      </w:r>
      <w:hyperlink w:anchor="sub_18201" w:history="1">
        <w:r>
          <w:rPr>
            <w:rStyle w:val="a4"/>
          </w:rPr>
          <w:t>пункт 1 статьи 182</w:t>
        </w:r>
      </w:hyperlink>
      <w:r>
        <w:t xml:space="preserve">), совершенные ею сделки по основаниям, предусмотренным </w:t>
      </w:r>
      <w:hyperlink w:anchor="sub_174" w:history="1">
        <w:r>
          <w:rPr>
            <w:rStyle w:val="a4"/>
          </w:rPr>
          <w:t>статьей 174</w:t>
        </w:r>
      </w:hyperlink>
      <w:r>
        <w:t xml:space="preserve"> настоящего Кодекса или законами о корпорациях отде</w:t>
      </w:r>
      <w:r>
        <w:t>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bookmarkEnd w:id="524"/>
    <w:p w:rsidR="00000000" w:rsidRDefault="00B73E98">
      <w:r>
        <w:t>Участники корпорации могут иметь и другие права, предусмотренные законом и</w:t>
      </w:r>
      <w:r>
        <w:t>ли учредительным документом корпорации.</w:t>
      </w:r>
    </w:p>
    <w:bookmarkStart w:id="525" w:name="sub_65202"/>
    <w:p w:rsidR="00000000" w:rsidRDefault="00B73E98">
      <w:r>
        <w:fldChar w:fldCharType="begin"/>
      </w:r>
      <w:r>
        <w:instrText>HYPERLINK "http://demo.garant.ru/document?id=71000882&amp;sub=33"</w:instrText>
      </w:r>
      <w:r>
        <w:fldChar w:fldCharType="separate"/>
      </w:r>
      <w:r>
        <w:rPr>
          <w:rStyle w:val="a4"/>
        </w:rPr>
        <w:t>2.</w:t>
      </w:r>
      <w:r>
        <w:fldChar w:fldCharType="end"/>
      </w:r>
      <w:r>
        <w:t xml:space="preserve"> Участник корпорации или корпорация, требующие возмещения причиненных корпорации убытков (</w:t>
      </w:r>
      <w:hyperlink w:anchor="sub_53100" w:history="1">
        <w:r>
          <w:rPr>
            <w:rStyle w:val="a4"/>
          </w:rPr>
          <w:t>статья 53.1</w:t>
        </w:r>
      </w:hyperlink>
      <w:r>
        <w:t>) либо призна</w:t>
      </w:r>
      <w:r>
        <w:t>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w:t>
      </w:r>
      <w:r>
        <w:t>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законами о корпорациях и учредительным документом корпорации.</w:t>
      </w:r>
    </w:p>
    <w:p w:rsidR="00000000" w:rsidRDefault="00B73E98">
      <w:bookmarkStart w:id="526" w:name="sub_652022"/>
      <w:bookmarkEnd w:id="525"/>
      <w:r>
        <w:t>Участник</w:t>
      </w:r>
      <w:r>
        <w:t>и корпорации, не присоединившиеся в порядке, установленном процессуальным законодательством, к иску о возмещении причиненных корпорации убытков (</w:t>
      </w:r>
      <w:hyperlink w:anchor="sub_53100" w:history="1">
        <w:r>
          <w:rPr>
            <w:rStyle w:val="a4"/>
          </w:rPr>
          <w:t>статья 53.1</w:t>
        </w:r>
      </w:hyperlink>
      <w:r>
        <w:t>) либо к иску о признании недействительной совершенной корпорацией сделки</w:t>
      </w:r>
      <w:r>
        <w:t xml:space="preserve">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000000" w:rsidRDefault="00B73E98">
      <w:bookmarkStart w:id="527" w:name="sub_65203"/>
      <w:bookmarkEnd w:id="526"/>
      <w:r>
        <w:t>3. Если иное не установлено настоящим Код</w:t>
      </w:r>
      <w:r>
        <w:t>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w:t>
      </w:r>
      <w:r>
        <w:t>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w:t>
      </w:r>
      <w:r>
        <w:t>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000000" w:rsidRDefault="00B73E98">
      <w:bookmarkStart w:id="528" w:name="sub_65204"/>
      <w:bookmarkEnd w:id="527"/>
      <w:r>
        <w:t>4. Участник корп</w:t>
      </w:r>
      <w:r>
        <w:t>орации обязан:</w:t>
      </w:r>
    </w:p>
    <w:bookmarkEnd w:id="528"/>
    <w:p w:rsidR="00000000" w:rsidRDefault="00B73E98">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000000" w:rsidRDefault="00B73E98">
      <w:bookmarkStart w:id="529" w:name="sub_472824"/>
      <w:r>
        <w:t>не разглашать конфиденци</w:t>
      </w:r>
      <w:r>
        <w:t>альную информацию о деятельности корпорации;</w:t>
      </w:r>
    </w:p>
    <w:p w:rsidR="00000000" w:rsidRDefault="00B73E98">
      <w:bookmarkStart w:id="530" w:name="sub_65244"/>
      <w:bookmarkEnd w:id="529"/>
      <w:r>
        <w:t>участвовать в принятии корпоративных решений,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000000" w:rsidRDefault="00B73E98">
      <w:bookmarkStart w:id="531" w:name="sub_65245"/>
      <w:bookmarkEnd w:id="530"/>
      <w:r>
        <w:t>не совершать действия, заведомо направленные на причинение вреда корпорации;</w:t>
      </w:r>
    </w:p>
    <w:bookmarkEnd w:id="531"/>
    <w:p w:rsidR="00000000" w:rsidRDefault="00B73E98">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000000" w:rsidRDefault="00B73E98">
      <w:bookmarkStart w:id="532" w:name="sub_652042"/>
      <w:r>
        <w:t>Уча</w:t>
      </w:r>
      <w:r>
        <w:t>стники корпорации могут нести и другие обязанности, предусмотренные законом или учредительным документом корпорации.</w:t>
      </w:r>
    </w:p>
    <w:bookmarkEnd w:id="532"/>
    <w:p w:rsidR="00000000" w:rsidRDefault="00B73E98"/>
    <w:p w:rsidR="00000000" w:rsidRDefault="00B73E98">
      <w:pPr>
        <w:pStyle w:val="afe"/>
        <w:rPr>
          <w:color w:val="000000"/>
          <w:sz w:val="16"/>
          <w:szCs w:val="16"/>
        </w:rPr>
      </w:pPr>
      <w:bookmarkStart w:id="533" w:name="sub_65300"/>
      <w:r>
        <w:rPr>
          <w:color w:val="000000"/>
          <w:sz w:val="16"/>
          <w:szCs w:val="16"/>
        </w:rPr>
        <w:t>Информация об изменениях:</w:t>
      </w:r>
    </w:p>
    <w:bookmarkEnd w:id="533"/>
    <w:p w:rsidR="00000000" w:rsidRDefault="00B73E98">
      <w:pPr>
        <w:pStyle w:val="aff"/>
      </w:pPr>
      <w:r>
        <w:fldChar w:fldCharType="begin"/>
      </w:r>
      <w:r>
        <w:instrText>HYPERLINK "http://demo.garant.ru/document?id=70548990&amp;sub=1023"</w:instrText>
      </w:r>
      <w:r>
        <w:fldChar w:fldCharType="separate"/>
      </w:r>
      <w:r>
        <w:rPr>
          <w:rStyle w:val="a4"/>
        </w:rPr>
        <w:t>Федеральным законом</w:t>
      </w:r>
      <w:r>
        <w:fldChar w:fldCharType="end"/>
      </w:r>
      <w:r>
        <w:t xml:space="preserve"> от 5 мая 2014 г. N 99-ФЗ настоящий Кодекс дополнен статьей 65.3, </w:t>
      </w:r>
      <w:hyperlink r:id="rId406" w:history="1">
        <w:r>
          <w:rPr>
            <w:rStyle w:val="a4"/>
          </w:rPr>
          <w:t>вступающей в силу</w:t>
        </w:r>
      </w:hyperlink>
      <w:r>
        <w:t xml:space="preserve"> с 1 сентября 2014 г.</w:t>
      </w:r>
    </w:p>
    <w:p w:rsidR="00000000" w:rsidRDefault="00B73E98">
      <w:pPr>
        <w:pStyle w:val="af9"/>
      </w:pPr>
      <w:r>
        <w:rPr>
          <w:rStyle w:val="a3"/>
        </w:rPr>
        <w:t>Статья 65.3.</w:t>
      </w:r>
      <w:r>
        <w:t xml:space="preserve"> Управление в корпорации</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407" w:history="1">
        <w:r>
          <w:rPr>
            <w:rStyle w:val="a4"/>
          </w:rPr>
          <w:t>Энциклопедии</w:t>
        </w:r>
      </w:hyperlink>
      <w:r>
        <w:t xml:space="preserve"> и другие комментарии к статье 65.3 ГК РФ</w:t>
      </w:r>
    </w:p>
    <w:p w:rsidR="00000000" w:rsidRDefault="00B73E98">
      <w:pPr>
        <w:pStyle w:val="afe"/>
        <w:rPr>
          <w:color w:val="000000"/>
          <w:sz w:val="16"/>
          <w:szCs w:val="16"/>
        </w:rPr>
      </w:pPr>
      <w:bookmarkStart w:id="534" w:name="sub_65301"/>
      <w:r>
        <w:rPr>
          <w:color w:val="000000"/>
          <w:sz w:val="16"/>
          <w:szCs w:val="16"/>
        </w:rPr>
        <w:t>Информация об изменениях:</w:t>
      </w:r>
    </w:p>
    <w:bookmarkEnd w:id="534"/>
    <w:p w:rsidR="00000000" w:rsidRDefault="00B73E98">
      <w:pPr>
        <w:pStyle w:val="aff"/>
      </w:pPr>
      <w:r>
        <w:fldChar w:fldCharType="begin"/>
      </w:r>
      <w:r>
        <w:instrText>HYPERLINK "http://demo.garant.ru/document?id=70935692&amp;sub=161"</w:instrText>
      </w:r>
      <w:r>
        <w:fldChar w:fldCharType="separate"/>
      </w:r>
      <w:r>
        <w:rPr>
          <w:rStyle w:val="a4"/>
        </w:rPr>
        <w:t>Федеральным законом</w:t>
      </w:r>
      <w:r>
        <w:fldChar w:fldCharType="end"/>
      </w:r>
      <w:r>
        <w:t xml:space="preserve"> от 23 мая 2015 г. N </w:t>
      </w:r>
      <w:r>
        <w:t>133-ФЗ в пункт 1 статьи 65.3 настоящего Кодекса внесены изменения</w:t>
      </w:r>
    </w:p>
    <w:p w:rsidR="00000000" w:rsidRDefault="00B73E98">
      <w:pPr>
        <w:pStyle w:val="aff"/>
      </w:pPr>
      <w:hyperlink r:id="rId408" w:history="1">
        <w:r>
          <w:rPr>
            <w:rStyle w:val="a4"/>
          </w:rPr>
          <w:t>См. текст пункта в предыдущей редакции</w:t>
        </w:r>
      </w:hyperlink>
    </w:p>
    <w:p w:rsidR="00000000" w:rsidRDefault="00B73E98">
      <w:r>
        <w:t>1. Высшим органом корпорации является общее собрание ее участников.</w:t>
      </w:r>
    </w:p>
    <w:p w:rsidR="00000000" w:rsidRDefault="00B73E98">
      <w:bookmarkStart w:id="535" w:name="sub_653012"/>
      <w:r>
        <w:t>В неко</w:t>
      </w:r>
      <w:r>
        <w:t>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w:t>
      </w:r>
      <w:r>
        <w:t xml:space="preserve">на и порядок принятия им решений определяются настоящим Кодексом, другими </w:t>
      </w:r>
      <w:hyperlink r:id="rId409" w:history="1">
        <w:r>
          <w:rPr>
            <w:rStyle w:val="a4"/>
          </w:rPr>
          <w:t>законами</w:t>
        </w:r>
      </w:hyperlink>
      <w:r>
        <w:t xml:space="preserve"> и уставом корпорации.</w:t>
      </w:r>
    </w:p>
    <w:p w:rsidR="00000000" w:rsidRDefault="00B73E98">
      <w:bookmarkStart w:id="536" w:name="sub_65302"/>
      <w:bookmarkEnd w:id="535"/>
      <w:r>
        <w:t xml:space="preserve">2. Если иное не предусмотрено настоящим Кодексом или другим законом, к </w:t>
      </w:r>
      <w:r>
        <w:t>исключительной компетенции высшего органа корпорации относятся:</w:t>
      </w:r>
    </w:p>
    <w:p w:rsidR="00000000" w:rsidRDefault="00B73E98">
      <w:bookmarkStart w:id="537" w:name="sub_653022"/>
      <w:bookmarkEnd w:id="536"/>
      <w:r>
        <w:t>определение приоритетных направлений деятельности корпорации, принципов образования и использования ее имущества;</w:t>
      </w:r>
    </w:p>
    <w:bookmarkEnd w:id="537"/>
    <w:p w:rsidR="00000000" w:rsidRDefault="00B73E98">
      <w:r>
        <w:t>утверждение и изменение устава корпорации;</w:t>
      </w:r>
    </w:p>
    <w:p w:rsidR="00000000" w:rsidRDefault="00B73E98">
      <w:r>
        <w:t>опреде</w:t>
      </w:r>
      <w:r>
        <w:t>ление порядка приема в состав участников корпорации и исключения из числа ее участников, кроме случаев, если такой порядок определен законом;</w:t>
      </w:r>
    </w:p>
    <w:p w:rsidR="00000000" w:rsidRDefault="00B73E98">
      <w:bookmarkStart w:id="538" w:name="sub_653025"/>
      <w:r>
        <w:t>образование других органов корпорации и досрочное прекращение их полномочий, если уставом корпорации в с</w:t>
      </w:r>
      <w:r>
        <w:t>оответствии с законом это правомочие не отнесено к компетенции иных коллегиальных органов корпорации;</w:t>
      </w:r>
    </w:p>
    <w:bookmarkEnd w:id="538"/>
    <w:p w:rsidR="00000000" w:rsidRDefault="00B73E98">
      <w:r>
        <w:t xml:space="preserve">утверждение годовых отчетов и бухгалтерской (финансовой) отчетности корпорации, если уставом корпорации в соответствии с законом это правомочие </w:t>
      </w:r>
      <w:r>
        <w:t>не отнесено к компетенции иных коллегиальных органов корпорации;</w:t>
      </w:r>
    </w:p>
    <w:p w:rsidR="00000000" w:rsidRDefault="00B73E98">
      <w:bookmarkStart w:id="539" w:name="sub_653027"/>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w:t>
      </w:r>
      <w:r>
        <w:t>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000000" w:rsidRDefault="00B73E98">
      <w:bookmarkStart w:id="540" w:name="sub_653028"/>
      <w:bookmarkEnd w:id="539"/>
      <w:r>
        <w:t>принятие решений о р</w:t>
      </w:r>
      <w:r>
        <w:t>еорганизации и ликвидации корпорации, о назначении ликвидационной комиссии (ликвидатора) и об утверждении ликвидационного баланса;</w:t>
      </w:r>
    </w:p>
    <w:bookmarkEnd w:id="540"/>
    <w:p w:rsidR="00000000" w:rsidRDefault="00B73E98">
      <w:r>
        <w:t>избрание ревизионной комиссии (ревизора) и назначение аудиторской организации или индивидуального аудитора корпорац</w:t>
      </w:r>
      <w:r>
        <w:t>ии.</w:t>
      </w:r>
    </w:p>
    <w:p w:rsidR="00000000" w:rsidRDefault="00B73E98">
      <w:bookmarkStart w:id="541" w:name="sub_653210"/>
      <w:r>
        <w:t>Законом и учредительным документом корпорации к исключительной компетенции ее высшего органа может быть отнесено решение иных вопросов.</w:t>
      </w:r>
    </w:p>
    <w:p w:rsidR="00000000" w:rsidRDefault="00B73E98">
      <w:bookmarkStart w:id="542" w:name="sub_653211"/>
      <w:bookmarkEnd w:id="541"/>
      <w:r>
        <w:t>Вопросы, отнесенные настоящим Кодексом и другими законами к исключительной компетенции</w:t>
      </w:r>
      <w:r>
        <w:t xml:space="preserve">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000000" w:rsidRDefault="00B73E98">
      <w:bookmarkStart w:id="543" w:name="sub_65303"/>
      <w:bookmarkEnd w:id="542"/>
      <w:r>
        <w:t>3. В корпорации образуется единоличный исполнительный орган (директор, генерал</w:t>
      </w:r>
      <w:r>
        <w:t>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w:t>
      </w:r>
      <w:r>
        <w:t>их независимо друг от друга (</w:t>
      </w:r>
      <w:hyperlink w:anchor="sub_1401279" w:history="1">
        <w:r>
          <w:rPr>
            <w:rStyle w:val="a4"/>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000000" w:rsidRDefault="00B73E98">
      <w:bookmarkStart w:id="544" w:name="sub_6503032"/>
      <w:bookmarkEnd w:id="543"/>
      <w:r>
        <w:t>В случаях, предусмотренны</w:t>
      </w:r>
      <w:r>
        <w:t>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000000" w:rsidRDefault="00B73E98">
      <w:bookmarkStart w:id="545" w:name="sub_653033"/>
      <w:bookmarkEnd w:id="544"/>
      <w:r>
        <w:t>К компетенции указанных в настоящем пункте органов корпорации относится решение вопро</w:t>
      </w:r>
      <w:r>
        <w:t xml:space="preserve">сов, не входящих в компетенцию ее высшего органа и созданного в соответствии с </w:t>
      </w:r>
      <w:hyperlink w:anchor="sub_65304" w:history="1">
        <w:r>
          <w:rPr>
            <w:rStyle w:val="a4"/>
          </w:rPr>
          <w:t>пунктом 4</w:t>
        </w:r>
      </w:hyperlink>
      <w:r>
        <w:t xml:space="preserve"> настоящей статьи коллегиального органа управления.</w:t>
      </w:r>
    </w:p>
    <w:p w:rsidR="00000000" w:rsidRDefault="00B73E98">
      <w:bookmarkStart w:id="546" w:name="sub_65304"/>
      <w:bookmarkEnd w:id="545"/>
      <w:r>
        <w:t xml:space="preserve">4. Наряду с исполнительными органами, указанными в </w:t>
      </w:r>
      <w:hyperlink w:anchor="sub_65303" w:history="1">
        <w:r>
          <w:rPr>
            <w:rStyle w:val="a4"/>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w:t>
      </w:r>
      <w:r>
        <w:t>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w:t>
      </w:r>
      <w:r>
        <w:t>е одной четверти состава коллегиальных органов управления корпораций и не могут являться их председателями.</w:t>
      </w:r>
    </w:p>
    <w:p w:rsidR="00000000" w:rsidRDefault="00B73E98">
      <w:bookmarkStart w:id="547" w:name="sub_65342"/>
      <w:bookmarkEnd w:id="546"/>
      <w:r>
        <w:t>Члены коллегиального органа управления корпорации имеют право получать информацию о деятельности корпорации и знакомиться с ее бух</w:t>
      </w:r>
      <w:r>
        <w:t>галтерской и иной документацией, требовать возмещения причиненных корпорации убытков (</w:t>
      </w:r>
      <w:hyperlink w:anchor="sub_53100" w:history="1">
        <w:r>
          <w:rPr>
            <w:rStyle w:val="a4"/>
          </w:rPr>
          <w:t>статья 53.1</w:t>
        </w:r>
      </w:hyperlink>
      <w:r>
        <w:t xml:space="preserve">), оспаривать совершенные корпорацией сделки по основаниям, предусмотренным </w:t>
      </w:r>
      <w:hyperlink w:anchor="sub_174" w:history="1">
        <w:r>
          <w:rPr>
            <w:rStyle w:val="a4"/>
          </w:rPr>
          <w:t>статьей 174</w:t>
        </w:r>
      </w:hyperlink>
      <w:r>
        <w:t xml:space="preserve"> настоящего Кодекса </w:t>
      </w:r>
      <w:r>
        <w:t xml:space="preserve">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sub_65202" w:history="1">
        <w:r>
          <w:rPr>
            <w:rStyle w:val="a4"/>
          </w:rPr>
          <w:t>пунктом 2 статьи 65.2</w:t>
        </w:r>
      </w:hyperlink>
      <w:r>
        <w:t xml:space="preserve"> настоящего Кодекса.</w:t>
      </w:r>
    </w:p>
    <w:bookmarkEnd w:id="547"/>
    <w:p w:rsidR="00000000" w:rsidRDefault="00B73E98"/>
    <w:p w:rsidR="00000000" w:rsidRDefault="00B73E98">
      <w:pPr>
        <w:pStyle w:val="afe"/>
        <w:rPr>
          <w:color w:val="000000"/>
          <w:sz w:val="16"/>
          <w:szCs w:val="16"/>
        </w:rPr>
      </w:pPr>
      <w:bookmarkStart w:id="548" w:name="sub_1042"/>
      <w:r>
        <w:rPr>
          <w:color w:val="000000"/>
          <w:sz w:val="16"/>
          <w:szCs w:val="16"/>
        </w:rPr>
        <w:t>Информация об изменениях:</w:t>
      </w:r>
    </w:p>
    <w:bookmarkEnd w:id="548"/>
    <w:p w:rsidR="00000000" w:rsidRDefault="00B73E98">
      <w:pPr>
        <w:pStyle w:val="aff"/>
      </w:pPr>
      <w:r>
        <w:fldChar w:fldCharType="begin"/>
      </w:r>
      <w:r>
        <w:instrText>HYPERLINK "http://demo.garant.ru/document?id=70548990&amp;sub=1024"</w:instrText>
      </w:r>
      <w:r>
        <w:fldChar w:fldCharType="separate"/>
      </w:r>
      <w:r>
        <w:rPr>
          <w:rStyle w:val="a4"/>
        </w:rPr>
        <w:t>Федеральным законом</w:t>
      </w:r>
      <w:r>
        <w:fldChar w:fldCharType="end"/>
      </w:r>
      <w:r>
        <w:t xml:space="preserve"> от 5 мая 2014 г. N 99-ФЗ наименование параграфа 2 настоящего Кодекс</w:t>
      </w:r>
      <w:r>
        <w:t xml:space="preserve">а изложено в новой редакции, </w:t>
      </w:r>
      <w:hyperlink r:id="rId410" w:history="1">
        <w:r>
          <w:rPr>
            <w:rStyle w:val="a4"/>
          </w:rPr>
          <w:t>вступающей в силу</w:t>
        </w:r>
      </w:hyperlink>
      <w:r>
        <w:t xml:space="preserve"> с 1 сентября 2014 г.</w:t>
      </w:r>
    </w:p>
    <w:p w:rsidR="00000000" w:rsidRDefault="00B73E98">
      <w:pPr>
        <w:pStyle w:val="aff"/>
      </w:pPr>
      <w:hyperlink r:id="rId411" w:history="1">
        <w:r>
          <w:rPr>
            <w:rStyle w:val="a4"/>
          </w:rPr>
          <w:t>См. текст наименования в предыдущей редакции</w:t>
        </w:r>
      </w:hyperlink>
    </w:p>
    <w:p w:rsidR="00000000" w:rsidRDefault="00B73E98">
      <w:pPr>
        <w:pStyle w:val="1"/>
      </w:pPr>
      <w:r>
        <w:t>§ 2. Коммерческие корпоративные организации</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хозяйственных партнерствах см. </w:t>
      </w:r>
      <w:hyperlink r:id="rId412" w:history="1">
        <w:r>
          <w:rPr>
            <w:rStyle w:val="a4"/>
          </w:rPr>
          <w:t>Федеральный закон</w:t>
        </w:r>
      </w:hyperlink>
      <w:r>
        <w:t xml:space="preserve"> от 3 декабря 2011 г. N 380-ФЗ</w:t>
      </w:r>
    </w:p>
    <w:p w:rsidR="00000000" w:rsidRDefault="00B73E98">
      <w:pPr>
        <w:pStyle w:val="afe"/>
        <w:rPr>
          <w:color w:val="000000"/>
          <w:sz w:val="16"/>
          <w:szCs w:val="16"/>
        </w:rPr>
      </w:pPr>
      <w:bookmarkStart w:id="549" w:name="sub_10421"/>
      <w:r>
        <w:rPr>
          <w:color w:val="000000"/>
          <w:sz w:val="16"/>
          <w:szCs w:val="16"/>
        </w:rPr>
        <w:t>Информация об изменениях:</w:t>
      </w:r>
    </w:p>
    <w:bookmarkEnd w:id="549"/>
    <w:p w:rsidR="00000000" w:rsidRDefault="00B73E98">
      <w:pPr>
        <w:pStyle w:val="aff"/>
      </w:pPr>
      <w:r>
        <w:fldChar w:fldCharType="begin"/>
      </w:r>
      <w:r>
        <w:instrText>HYPERLINK "http:</w:instrText>
      </w:r>
      <w:r>
        <w:instrText>//demo.garant.ru/document?id=70548990&amp;sub=1242"</w:instrText>
      </w:r>
      <w:r>
        <w:fldChar w:fldCharType="separate"/>
      </w:r>
      <w:r>
        <w:rPr>
          <w:rStyle w:val="a4"/>
        </w:rPr>
        <w:t>Федеральным законом</w:t>
      </w:r>
      <w:r>
        <w:fldChar w:fldCharType="end"/>
      </w:r>
      <w:r>
        <w:t xml:space="preserve"> от 5 мая 2014 г. N 99-ФЗ наименование подпараграфа 1 настоящего Кодекса изложено в новой редакции, </w:t>
      </w:r>
      <w:hyperlink r:id="rId413" w:history="1">
        <w:r>
          <w:rPr>
            <w:rStyle w:val="a4"/>
          </w:rPr>
          <w:t>вступающей в силу</w:t>
        </w:r>
      </w:hyperlink>
      <w:r>
        <w:t xml:space="preserve"> с 1 с</w:t>
      </w:r>
      <w:r>
        <w:t>ентября 2014 г.</w:t>
      </w:r>
    </w:p>
    <w:p w:rsidR="00000000" w:rsidRDefault="00B73E98">
      <w:pPr>
        <w:pStyle w:val="aff"/>
      </w:pPr>
      <w:hyperlink r:id="rId414" w:history="1">
        <w:r>
          <w:rPr>
            <w:rStyle w:val="a4"/>
          </w:rPr>
          <w:t>См. текст наименования в предыдущей редакции</w:t>
        </w:r>
      </w:hyperlink>
    </w:p>
    <w:p w:rsidR="00000000" w:rsidRDefault="00B73E98">
      <w:pPr>
        <w:pStyle w:val="1"/>
      </w:pPr>
      <w:r>
        <w:t>1. Общие положения о хозяйственных товариществах и обществах</w:t>
      </w:r>
    </w:p>
    <w:p w:rsidR="00000000" w:rsidRDefault="00B73E98"/>
    <w:p w:rsidR="00000000" w:rsidRDefault="00B73E98">
      <w:pPr>
        <w:pStyle w:val="afe"/>
        <w:rPr>
          <w:color w:val="000000"/>
          <w:sz w:val="16"/>
          <w:szCs w:val="16"/>
        </w:rPr>
      </w:pPr>
      <w:bookmarkStart w:id="550" w:name="sub_66"/>
      <w:r>
        <w:rPr>
          <w:color w:val="000000"/>
          <w:sz w:val="16"/>
          <w:szCs w:val="16"/>
        </w:rPr>
        <w:t>Информация об изменениях:</w:t>
      </w:r>
    </w:p>
    <w:bookmarkEnd w:id="550"/>
    <w:p w:rsidR="00000000" w:rsidRDefault="00B73E98">
      <w:pPr>
        <w:pStyle w:val="aff"/>
      </w:pPr>
      <w:r>
        <w:fldChar w:fldCharType="begin"/>
      </w:r>
      <w:r>
        <w:instrText>HYPERLINK "http://demo.garan</w:instrText>
      </w:r>
      <w:r>
        <w:instrText>t.ru/document?id=70548990&amp;sub=1243"</w:instrText>
      </w:r>
      <w:r>
        <w:fldChar w:fldCharType="separate"/>
      </w:r>
      <w:r>
        <w:rPr>
          <w:rStyle w:val="a4"/>
        </w:rPr>
        <w:t>Федеральным законом</w:t>
      </w:r>
      <w:r>
        <w:fldChar w:fldCharType="end"/>
      </w:r>
      <w:r>
        <w:t xml:space="preserve"> от 5 мая 2014 г. N 99-ФЗ статья 66 настоящего Кодекса изложена в новой редакции, </w:t>
      </w:r>
      <w:hyperlink r:id="rId415" w:history="1">
        <w:r>
          <w:rPr>
            <w:rStyle w:val="a4"/>
          </w:rPr>
          <w:t>вступающей в силу</w:t>
        </w:r>
      </w:hyperlink>
      <w:r>
        <w:t xml:space="preserve"> с 1 сентября 2014 г.</w:t>
      </w:r>
    </w:p>
    <w:p w:rsidR="00000000" w:rsidRDefault="00B73E98">
      <w:pPr>
        <w:pStyle w:val="aff"/>
      </w:pPr>
      <w:hyperlink r:id="rId416" w:history="1">
        <w:r>
          <w:rPr>
            <w:rStyle w:val="a4"/>
          </w:rPr>
          <w:t>См. текст статьи в предыдущей редакции</w:t>
        </w:r>
      </w:hyperlink>
    </w:p>
    <w:p w:rsidR="00000000" w:rsidRDefault="00B73E98">
      <w:pPr>
        <w:pStyle w:val="af9"/>
      </w:pPr>
      <w:r>
        <w:rPr>
          <w:rStyle w:val="a3"/>
        </w:rPr>
        <w:t>Статья 66.</w:t>
      </w:r>
      <w:r>
        <w:t xml:space="preserve"> Основные положения о хозяйственных товариществах и обществах</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417" w:history="1">
        <w:r>
          <w:rPr>
            <w:rStyle w:val="a4"/>
          </w:rPr>
          <w:t>Энциклопедии</w:t>
        </w:r>
      </w:hyperlink>
      <w:r>
        <w:t xml:space="preserve"> и други</w:t>
      </w:r>
      <w:r>
        <w:t>е комментарии к статье 66 ГК РФ</w:t>
      </w:r>
    </w:p>
    <w:p w:rsidR="00000000" w:rsidRDefault="00B73E98">
      <w:bookmarkStart w:id="551" w:name="sub_6601"/>
      <w:r>
        <w:t xml:space="preserve">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w:t>
      </w:r>
      <w:r>
        <w:t>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000000" w:rsidRDefault="00B73E98">
      <w:bookmarkStart w:id="552" w:name="sub_66012"/>
      <w:bookmarkEnd w:id="551"/>
      <w:r>
        <w:t xml:space="preserve">Объем правомочий участников хозяйственного общества определяется </w:t>
      </w:r>
      <w:r>
        <w:t>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w:t>
      </w:r>
      <w:r>
        <w:t xml:space="preserve"> о предусмотренном им объеме правомочий участников общества в единый государственный реестр юридических лиц.</w:t>
      </w:r>
    </w:p>
    <w:p w:rsidR="00000000" w:rsidRDefault="00B73E98">
      <w:bookmarkStart w:id="553" w:name="sub_6602"/>
      <w:bookmarkEnd w:id="552"/>
      <w:r>
        <w:t>2. В случаях, предусмотренных настоящим Кодексом, хозяйственное общество может быть создано одним лицом, которое становится его ед</w:t>
      </w:r>
      <w:r>
        <w:t>инственным участником.</w:t>
      </w:r>
    </w:p>
    <w:p w:rsidR="00000000" w:rsidRDefault="00B73E98">
      <w:bookmarkStart w:id="554" w:name="sub_447244"/>
      <w:bookmarkEnd w:id="553"/>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000000" w:rsidRDefault="00B73E98">
      <w:bookmarkStart w:id="555" w:name="sub_663"/>
      <w:bookmarkEnd w:id="554"/>
      <w:r>
        <w:t>3. Х</w:t>
      </w:r>
      <w:r>
        <w:t>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000000" w:rsidRDefault="00B73E98">
      <w:bookmarkStart w:id="556" w:name="sub_6640"/>
      <w:bookmarkEnd w:id="555"/>
      <w:r>
        <w:t xml:space="preserve">4. Хозяйственные общества могут создаваться в организационно-правовой форме акционерного </w:t>
      </w:r>
      <w:r>
        <w:t>общества или общества с ограниченной ответственностью.</w:t>
      </w:r>
    </w:p>
    <w:p w:rsidR="00000000" w:rsidRDefault="00B73E98">
      <w:bookmarkStart w:id="557" w:name="sub_6605"/>
      <w:bookmarkEnd w:id="556"/>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000000" w:rsidRDefault="00B73E98">
      <w:bookmarkStart w:id="558" w:name="sub_66402"/>
      <w:bookmarkEnd w:id="557"/>
      <w:r>
        <w:t>Участниками хозяйст</w:t>
      </w:r>
      <w:r>
        <w:t>венных обществ и вкладчиками в товариществах на вере могут быть граждане и юридические лица, а также публично-правовые образования (</w:t>
      </w:r>
      <w:hyperlink w:anchor="sub_125" w:history="1">
        <w:r>
          <w:rPr>
            <w:rStyle w:val="a4"/>
          </w:rPr>
          <w:t>статья 125</w:t>
        </w:r>
      </w:hyperlink>
      <w:r>
        <w:t>).</w:t>
      </w:r>
    </w:p>
    <w:p w:rsidR="00000000" w:rsidRDefault="00B73E98">
      <w:bookmarkStart w:id="559" w:name="sub_6606"/>
      <w:bookmarkEnd w:id="558"/>
      <w:r>
        <w:t xml:space="preserve">6. Государственные органы и органы местного самоуправления не вправе </w:t>
      </w:r>
      <w:r>
        <w:t>участвовать от своего имени в хозяйственных товариществах и обществах.</w:t>
      </w:r>
    </w:p>
    <w:p w:rsidR="00000000" w:rsidRDefault="00B73E98">
      <w:bookmarkStart w:id="560" w:name="sub_66404"/>
      <w:bookmarkEnd w:id="559"/>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18" w:history="1">
        <w:r>
          <w:rPr>
            <w:rStyle w:val="a4"/>
          </w:rPr>
          <w:t>законом</w:t>
        </w:r>
      </w:hyperlink>
      <w:r>
        <w:t>.</w:t>
      </w:r>
    </w:p>
    <w:p w:rsidR="00000000" w:rsidRDefault="00B73E98">
      <w:bookmarkStart w:id="561" w:name="sub_6604"/>
      <w:bookmarkEnd w:id="560"/>
      <w:r>
        <w:t>Законом может быть запрещено или ограничено участие отдельных категорий лиц в хозяйственных товариществах и обществах.</w:t>
      </w:r>
    </w:p>
    <w:p w:rsidR="00000000" w:rsidRDefault="00B73E98">
      <w:bookmarkStart w:id="562" w:name="sub_66064"/>
      <w:bookmarkEnd w:id="561"/>
      <w:r>
        <w:t>Хозяйственные товарищества и</w:t>
      </w:r>
      <w:r>
        <w:t xml:space="preserve"> общества могут быть учредителями (участниками) других хозяйственных товариществ и обществ, за исключением случаев, предусмотренных законом.</w:t>
      </w:r>
    </w:p>
    <w:p w:rsidR="00000000" w:rsidRDefault="00B73E98">
      <w:bookmarkStart w:id="563" w:name="sub_6607"/>
      <w:bookmarkEnd w:id="562"/>
      <w:r>
        <w:t xml:space="preserve">7. Особенности правового положения </w:t>
      </w:r>
      <w:hyperlink r:id="rId419" w:history="1">
        <w:r>
          <w:rPr>
            <w:rStyle w:val="a4"/>
          </w:rPr>
          <w:t>кре</w:t>
        </w:r>
        <w:r>
          <w:rPr>
            <w:rStyle w:val="a4"/>
          </w:rPr>
          <w:t>дитных организаций</w:t>
        </w:r>
      </w:hyperlink>
      <w:r>
        <w:t xml:space="preserve">, </w:t>
      </w:r>
      <w:hyperlink r:id="rId420" w:history="1">
        <w:r>
          <w:rPr>
            <w:rStyle w:val="a4"/>
          </w:rPr>
          <w:t>страховых организаций</w:t>
        </w:r>
      </w:hyperlink>
      <w:r>
        <w:t xml:space="preserve">, </w:t>
      </w:r>
      <w:hyperlink r:id="rId421" w:history="1">
        <w:r>
          <w:rPr>
            <w:rStyle w:val="a4"/>
          </w:rPr>
          <w:t>клиринговых организаций</w:t>
        </w:r>
      </w:hyperlink>
      <w:r>
        <w:t xml:space="preserve">, </w:t>
      </w:r>
      <w:hyperlink r:id="rId422" w:history="1">
        <w:r>
          <w:rPr>
            <w:rStyle w:val="a4"/>
          </w:rPr>
          <w:t>специализированных финансовых обществ, специализированных обществ проектного финансирования</w:t>
        </w:r>
      </w:hyperlink>
      <w:r>
        <w:t xml:space="preserve">, </w:t>
      </w:r>
      <w:hyperlink r:id="rId423" w:history="1">
        <w:r>
          <w:rPr>
            <w:rStyle w:val="a4"/>
          </w:rPr>
          <w:t>профессиональных участников рынка ценных бумаг</w:t>
        </w:r>
      </w:hyperlink>
      <w:r>
        <w:t xml:space="preserve">, </w:t>
      </w:r>
      <w:hyperlink r:id="rId424" w:history="1">
        <w:r>
          <w:rPr>
            <w:rStyle w:val="a4"/>
          </w:rPr>
          <w:t>акционерных инвестиционных фондов</w:t>
        </w:r>
      </w:hyperlink>
      <w:r>
        <w:t xml:space="preserve">, </w:t>
      </w:r>
      <w:hyperlink r:id="rId425" w:history="1">
        <w:r>
          <w:rPr>
            <w:rStyle w:val="a4"/>
          </w:rPr>
          <w:t>управляющих компаний инвестиционных фондов</w:t>
        </w:r>
      </w:hyperlink>
      <w:r>
        <w:t xml:space="preserve">, </w:t>
      </w:r>
      <w:hyperlink r:id="rId426" w:history="1">
        <w:r>
          <w:rPr>
            <w:rStyle w:val="a4"/>
          </w:rPr>
          <w:t>паевых инвестиционных фонд</w:t>
        </w:r>
        <w:r>
          <w:rPr>
            <w:rStyle w:val="a4"/>
          </w:rPr>
          <w:t>ов</w:t>
        </w:r>
      </w:hyperlink>
      <w:r>
        <w:t xml:space="preserve"> и </w:t>
      </w:r>
      <w:hyperlink r:id="rId427" w:history="1">
        <w:r>
          <w:rPr>
            <w:rStyle w:val="a4"/>
          </w:rPr>
          <w:t>негосударственных пенсионных фондов</w:t>
        </w:r>
      </w:hyperlink>
      <w:r>
        <w:t xml:space="preserve">, негосударственных пенсионных фондов и иных некредитных финансовых организаций, </w:t>
      </w:r>
      <w:hyperlink r:id="rId428" w:history="1">
        <w:r>
          <w:rPr>
            <w:rStyle w:val="a4"/>
          </w:rPr>
          <w:t>акционерн</w:t>
        </w:r>
        <w:r>
          <w:rPr>
            <w:rStyle w:val="a4"/>
          </w:rPr>
          <w:t>ых обществ работников (народных предприятий)</w:t>
        </w:r>
      </w:hyperlink>
      <w:r>
        <w:t>, а также права и обязанности их участников определяются законами, регулирующими деятельность таких организаций.</w:t>
      </w:r>
    </w:p>
    <w:bookmarkEnd w:id="563"/>
    <w:p w:rsidR="00000000" w:rsidRDefault="00B73E98"/>
    <w:p w:rsidR="00000000" w:rsidRDefault="00B73E98">
      <w:pPr>
        <w:pStyle w:val="afe"/>
        <w:rPr>
          <w:color w:val="000000"/>
          <w:sz w:val="16"/>
          <w:szCs w:val="16"/>
        </w:rPr>
      </w:pPr>
      <w:bookmarkStart w:id="564" w:name="sub_66100"/>
      <w:r>
        <w:rPr>
          <w:color w:val="000000"/>
          <w:sz w:val="16"/>
          <w:szCs w:val="16"/>
        </w:rPr>
        <w:t>Информация об изменениях:</w:t>
      </w:r>
    </w:p>
    <w:bookmarkEnd w:id="564"/>
    <w:p w:rsidR="00000000" w:rsidRDefault="00B73E98">
      <w:pPr>
        <w:pStyle w:val="aff"/>
      </w:pPr>
      <w:r>
        <w:fldChar w:fldCharType="begin"/>
      </w:r>
      <w:r>
        <w:instrText>HYPERLINK "http://demo.garant.ru/document?id=70548990&amp;sub=1244"</w:instrText>
      </w:r>
      <w:r>
        <w:fldChar w:fldCharType="separate"/>
      </w:r>
      <w:r>
        <w:rPr>
          <w:rStyle w:val="a4"/>
        </w:rPr>
        <w:t>Федеральным законом</w:t>
      </w:r>
      <w:r>
        <w:fldChar w:fldCharType="end"/>
      </w:r>
      <w:r>
        <w:t xml:space="preserve"> от 5 мая 2014 г. N 99-ФЗ настоящий Кодекс дополнен статьей 66.1, </w:t>
      </w:r>
      <w:hyperlink r:id="rId429" w:history="1">
        <w:r>
          <w:rPr>
            <w:rStyle w:val="a4"/>
          </w:rPr>
          <w:t>вступающей в силу</w:t>
        </w:r>
      </w:hyperlink>
      <w:r>
        <w:t xml:space="preserve"> с 1 сентября 2014 г.</w:t>
      </w:r>
    </w:p>
    <w:p w:rsidR="00000000" w:rsidRDefault="00B73E98">
      <w:pPr>
        <w:pStyle w:val="af9"/>
      </w:pPr>
      <w:r>
        <w:rPr>
          <w:rStyle w:val="a3"/>
        </w:rPr>
        <w:t>Ст</w:t>
      </w:r>
      <w:r>
        <w:rPr>
          <w:rStyle w:val="a3"/>
        </w:rPr>
        <w:t>атья 66.1.</w:t>
      </w:r>
      <w:r>
        <w:t xml:space="preserve"> Вклады в имущество хозяйственного товарищества или общества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66.1 ГК РФ</w:t>
      </w:r>
    </w:p>
    <w:p w:rsidR="00000000" w:rsidRDefault="00B73E98">
      <w:bookmarkStart w:id="565" w:name="sub_66101"/>
      <w:r>
        <w:t>1. Вкладом участника хозяйственного товарищества или общества в его имущество могут быть денежные средства, вещи, доли (акции) в уст</w:t>
      </w:r>
      <w:r>
        <w:t>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w:t>
      </w:r>
      <w:r>
        <w:t>и иное не установлено законом.</w:t>
      </w:r>
    </w:p>
    <w:p w:rsidR="00000000" w:rsidRDefault="00B73E98">
      <w:bookmarkStart w:id="566" w:name="sub_66102"/>
      <w:bookmarkEnd w:id="565"/>
      <w:r>
        <w:t xml:space="preserve">2. Законом или учредительными документами хозяйственного товарищества или общества могут быть установлены виды указанного в </w:t>
      </w:r>
      <w:hyperlink w:anchor="sub_66101" w:history="1">
        <w:r>
          <w:rPr>
            <w:rStyle w:val="a4"/>
          </w:rPr>
          <w:t>пункте 1</w:t>
        </w:r>
      </w:hyperlink>
      <w:r>
        <w:t xml:space="preserve"> настоящей статьи имущества, которое не может бы</w:t>
      </w:r>
      <w:r>
        <w:t>ть внесено для оплаты долей в уставном (складочном) капитале хозяйственного товарищества или общества.</w:t>
      </w:r>
    </w:p>
    <w:bookmarkEnd w:id="566"/>
    <w:p w:rsidR="00000000" w:rsidRDefault="00B73E98"/>
    <w:p w:rsidR="00000000" w:rsidRDefault="00B73E98">
      <w:pPr>
        <w:pStyle w:val="afe"/>
        <w:rPr>
          <w:color w:val="000000"/>
          <w:sz w:val="16"/>
          <w:szCs w:val="16"/>
        </w:rPr>
      </w:pPr>
      <w:bookmarkStart w:id="567" w:name="sub_660002"/>
      <w:r>
        <w:rPr>
          <w:color w:val="000000"/>
          <w:sz w:val="16"/>
          <w:szCs w:val="16"/>
        </w:rPr>
        <w:t>Информация об изменениях:</w:t>
      </w:r>
    </w:p>
    <w:bookmarkEnd w:id="567"/>
    <w:p w:rsidR="00000000" w:rsidRDefault="00B73E98">
      <w:pPr>
        <w:pStyle w:val="aff"/>
      </w:pPr>
      <w:r>
        <w:fldChar w:fldCharType="begin"/>
      </w:r>
      <w:r>
        <w:instrText>HYPERLINK "http://demo.garant.ru/document?id=70548990&amp;sub=1244"</w:instrText>
      </w:r>
      <w:r>
        <w:fldChar w:fldCharType="separate"/>
      </w:r>
      <w:r>
        <w:rPr>
          <w:rStyle w:val="a4"/>
        </w:rPr>
        <w:t>Федеральным законом</w:t>
      </w:r>
      <w:r>
        <w:fldChar w:fldCharType="end"/>
      </w:r>
      <w:r>
        <w:t xml:space="preserve"> от 5 мая 20</w:t>
      </w:r>
      <w:r>
        <w:t xml:space="preserve">14 г. N 99-ФЗ настоящий Кодекс дополнен статьей 66.2, </w:t>
      </w:r>
      <w:hyperlink r:id="rId430" w:history="1">
        <w:r>
          <w:rPr>
            <w:rStyle w:val="a4"/>
          </w:rPr>
          <w:t>вступающей в силу</w:t>
        </w:r>
      </w:hyperlink>
      <w:r>
        <w:t xml:space="preserve"> с 1 сентября 2014 г.</w:t>
      </w:r>
    </w:p>
    <w:p w:rsidR="00000000" w:rsidRDefault="00B73E98">
      <w:pPr>
        <w:pStyle w:val="af9"/>
      </w:pPr>
      <w:r>
        <w:rPr>
          <w:rStyle w:val="a3"/>
        </w:rPr>
        <w:t>Статья 66.2.</w:t>
      </w:r>
      <w:r>
        <w:t xml:space="preserve"> Основные положения об уставном капитале хозяйственного общества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w:t>
      </w:r>
      <w:r>
        <w:t>и к статье 66.2 ГК РФ</w:t>
      </w:r>
    </w:p>
    <w:p w:rsidR="00000000" w:rsidRDefault="00B73E98">
      <w:bookmarkStart w:id="568" w:name="sub_660021"/>
      <w:r>
        <w:t>1. Минимальный размер уставных капиталов хозяйственных обществ определяется законами о хозяйственных обществах.</w:t>
      </w:r>
    </w:p>
    <w:p w:rsidR="00000000" w:rsidRDefault="00B73E98">
      <w:bookmarkStart w:id="569" w:name="sub_6600212"/>
      <w:bookmarkEnd w:id="568"/>
      <w:r>
        <w:t>Минимальные размеры уставных капиталов хозяйственных обществ, осуществляющих банковскую, ст</w:t>
      </w:r>
      <w:r>
        <w:t>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000000" w:rsidRDefault="00B73E98">
      <w:bookmarkStart w:id="570" w:name="sub_66202"/>
      <w:bookmarkEnd w:id="569"/>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sub_660021" w:history="1">
        <w:r>
          <w:rPr>
            <w:rStyle w:val="a4"/>
          </w:rPr>
          <w:t>пункт 1</w:t>
        </w:r>
      </w:hyperlink>
      <w:r>
        <w:t xml:space="preserve"> настоящей статьи).</w:t>
      </w:r>
    </w:p>
    <w:p w:rsidR="00000000" w:rsidRDefault="00B73E98">
      <w:bookmarkStart w:id="571" w:name="sub_662022"/>
      <w:bookmarkEnd w:id="570"/>
      <w:r>
        <w:t>Денежная оценка н</w:t>
      </w:r>
      <w:r>
        <w:t>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w:t>
      </w:r>
      <w:r>
        <w:t>м оценщиком.</w:t>
      </w:r>
    </w:p>
    <w:p w:rsidR="00000000" w:rsidRDefault="00B73E98">
      <w:bookmarkStart w:id="572" w:name="sub_66203"/>
      <w:bookmarkEnd w:id="571"/>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w:t>
      </w:r>
      <w:r>
        <w:t xml:space="preserve">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w:t>
      </w:r>
      <w:r>
        <w:t>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w:t>
      </w:r>
      <w:r>
        <w:t>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000000" w:rsidRDefault="00B73E98">
      <w:bookmarkStart w:id="573" w:name="sub_662032"/>
      <w:bookmarkEnd w:id="572"/>
      <w:r>
        <w:t>Правила насто</w:t>
      </w:r>
      <w:r>
        <w:t>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000000" w:rsidRDefault="00B73E98">
      <w:bookmarkStart w:id="574" w:name="sub_66204"/>
      <w:bookmarkEnd w:id="573"/>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w:t>
      </w:r>
      <w:r>
        <w:t>твенного общества - в течение первого года деятельности общества.</w:t>
      </w:r>
    </w:p>
    <w:p w:rsidR="00000000" w:rsidRDefault="00B73E98">
      <w:bookmarkStart w:id="575" w:name="sub_447246"/>
      <w:bookmarkEnd w:id="574"/>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w:t>
      </w:r>
      <w:r>
        <w:t>тники общества несут субсидиарную ответственность по его обязательствам, возникшим до момента полной оплаты уставного капитала.</w:t>
      </w:r>
    </w:p>
    <w:bookmarkEnd w:id="575"/>
    <w:p w:rsidR="00000000" w:rsidRDefault="00B73E98"/>
    <w:p w:rsidR="00000000" w:rsidRDefault="00B73E98">
      <w:pPr>
        <w:pStyle w:val="afe"/>
        <w:rPr>
          <w:color w:val="000000"/>
          <w:sz w:val="16"/>
          <w:szCs w:val="16"/>
        </w:rPr>
      </w:pPr>
      <w:bookmarkStart w:id="576" w:name="sub_66300"/>
      <w:r>
        <w:rPr>
          <w:color w:val="000000"/>
          <w:sz w:val="16"/>
          <w:szCs w:val="16"/>
        </w:rPr>
        <w:t>Информация об изменениях:</w:t>
      </w:r>
    </w:p>
    <w:bookmarkEnd w:id="576"/>
    <w:p w:rsidR="00000000" w:rsidRDefault="00B73E98">
      <w:pPr>
        <w:pStyle w:val="aff"/>
      </w:pPr>
      <w:r>
        <w:fldChar w:fldCharType="begin"/>
      </w:r>
      <w:r>
        <w:instrText>HYPERLINK "http://demo.garant.ru/document?id=70548990&amp;sub=1244"</w:instrText>
      </w:r>
      <w:r>
        <w:fldChar w:fldCharType="separate"/>
      </w:r>
      <w:r>
        <w:rPr>
          <w:rStyle w:val="a4"/>
        </w:rPr>
        <w:t>Федеральны</w:t>
      </w:r>
      <w:r>
        <w:rPr>
          <w:rStyle w:val="a4"/>
        </w:rPr>
        <w:t>м законом</w:t>
      </w:r>
      <w:r>
        <w:fldChar w:fldCharType="end"/>
      </w:r>
      <w:r>
        <w:t xml:space="preserve"> от 5 мая 2014 г. N 99-ФЗ настоящий Кодекс дополнен статьей 66.3, </w:t>
      </w:r>
      <w:hyperlink r:id="rId431" w:history="1">
        <w:r>
          <w:rPr>
            <w:rStyle w:val="a4"/>
          </w:rPr>
          <w:t>вступающей в силу</w:t>
        </w:r>
      </w:hyperlink>
      <w:r>
        <w:t xml:space="preserve"> с 1 сентября 2014 г.</w:t>
      </w:r>
    </w:p>
    <w:p w:rsidR="00000000" w:rsidRDefault="00B73E98">
      <w:pPr>
        <w:pStyle w:val="af9"/>
      </w:pPr>
      <w:r>
        <w:rPr>
          <w:rStyle w:val="a3"/>
        </w:rPr>
        <w:t>Статья 66.3.</w:t>
      </w:r>
      <w:r>
        <w:t xml:space="preserve"> Публичные и непубличные общества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66.3 ГК РФ</w:t>
      </w:r>
    </w:p>
    <w:p w:rsidR="00000000" w:rsidRDefault="00B73E98">
      <w:bookmarkStart w:id="577" w:name="sub_66301"/>
      <w:r>
        <w:t xml:space="preserve">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w:t>
      </w:r>
      <w:hyperlink r:id="rId432" w:history="1">
        <w:r>
          <w:rPr>
            <w:rStyle w:val="a4"/>
          </w:rPr>
          <w:t>законами</w:t>
        </w:r>
      </w:hyperlink>
      <w:r>
        <w:t xml:space="preserve">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w:t>
      </w:r>
      <w:r>
        <w:t>ым.</w:t>
      </w:r>
    </w:p>
    <w:p w:rsidR="00000000" w:rsidRDefault="00B73E98">
      <w:bookmarkStart w:id="578" w:name="sub_66302"/>
      <w:bookmarkEnd w:id="577"/>
      <w:r>
        <w:t xml:space="preserve">2. Общество с ограниченной ответственностью и акционерное общество, которое не отвечает признакам, указанным в </w:t>
      </w:r>
      <w:hyperlink w:anchor="sub_66301" w:history="1">
        <w:r>
          <w:rPr>
            <w:rStyle w:val="a4"/>
          </w:rPr>
          <w:t>пункте 1</w:t>
        </w:r>
      </w:hyperlink>
      <w:r>
        <w:t xml:space="preserve"> настоящей статьи, признаются непубличными.</w:t>
      </w:r>
    </w:p>
    <w:p w:rsidR="00000000" w:rsidRDefault="00B73E98">
      <w:bookmarkStart w:id="579" w:name="sub_66303"/>
      <w:bookmarkEnd w:id="578"/>
      <w:r>
        <w:t>3. По решению участников (</w:t>
      </w:r>
      <w:r>
        <w:t>учредителей) непубличного общества, принятому единогласно, в устав общества могут быть включены следующие положения:</w:t>
      </w:r>
    </w:p>
    <w:p w:rsidR="00000000" w:rsidRDefault="00B73E98">
      <w:bookmarkStart w:id="580" w:name="sub_66331"/>
      <w:bookmarkEnd w:id="579"/>
      <w:r>
        <w:t>1) о передаче на рассмотрение коллегиального органа управления общества (</w:t>
      </w:r>
      <w:hyperlink w:anchor="sub_65304" w:history="1">
        <w:r>
          <w:rPr>
            <w:rStyle w:val="a4"/>
          </w:rPr>
          <w:t>пункт 4 статьи 65.3</w:t>
        </w:r>
      </w:hyperlink>
      <w:r>
        <w:t xml:space="preserve">) </w:t>
      </w:r>
      <w:r>
        <w:t>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bookmarkEnd w:id="580"/>
    <w:p w:rsidR="00000000" w:rsidRDefault="00B73E98">
      <w:r>
        <w:t>внесения изменений в устав хозяйственного общества, утверждения устава в нов</w:t>
      </w:r>
      <w:r>
        <w:t>ой редакции;</w:t>
      </w:r>
    </w:p>
    <w:p w:rsidR="00000000" w:rsidRDefault="00B73E98">
      <w:bookmarkStart w:id="581" w:name="sub_415472829"/>
      <w:r>
        <w:t>реорганизации или ликвидации хозяйственного общества;</w:t>
      </w:r>
    </w:p>
    <w:p w:rsidR="00000000" w:rsidRDefault="00B73E98">
      <w:bookmarkStart w:id="582" w:name="sub_415472828"/>
      <w:bookmarkEnd w:id="581"/>
      <w:r>
        <w:t>определения количественного состава коллегиального органа управления общества (</w:t>
      </w:r>
      <w:hyperlink w:anchor="sub_65304" w:history="1">
        <w:r>
          <w:rPr>
            <w:rStyle w:val="a4"/>
          </w:rPr>
          <w:t>пункт 4 статьи 65.3</w:t>
        </w:r>
      </w:hyperlink>
      <w:r>
        <w:t>) и коллегиального исполн</w:t>
      </w:r>
      <w:r>
        <w:t>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bookmarkEnd w:id="582"/>
    <w:p w:rsidR="00000000" w:rsidRDefault="00B73E98">
      <w:r>
        <w:t>определения количества, номинальной стоимости, категории (типа) объя</w:t>
      </w:r>
      <w:r>
        <w:t>вленных акций и прав, предоставляемых этими акциями;</w:t>
      </w:r>
    </w:p>
    <w:p w:rsidR="00000000" w:rsidRDefault="00B73E98">
      <w:bookmarkStart w:id="583" w:name="sub_663316"/>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000000" w:rsidRDefault="00B73E98">
      <w:bookmarkStart w:id="584" w:name="sub_663317"/>
      <w:bookmarkEnd w:id="583"/>
      <w:r>
        <w:t>утверждения не являющихся учредительными документами внутреннего регламента или иных внутренних документов (</w:t>
      </w:r>
      <w:hyperlink w:anchor="sub_5205" w:history="1">
        <w:r>
          <w:rPr>
            <w:rStyle w:val="a4"/>
          </w:rPr>
          <w:t>пункт 5 статьи 52</w:t>
        </w:r>
      </w:hyperlink>
      <w:r>
        <w:t>) хозяйственного общества;</w:t>
      </w:r>
    </w:p>
    <w:p w:rsidR="00000000" w:rsidRDefault="00B73E98">
      <w:bookmarkStart w:id="585" w:name="sub_66332"/>
      <w:bookmarkEnd w:id="584"/>
      <w:r>
        <w:t>2) о закреплении функций коллегиального исполнител</w:t>
      </w:r>
      <w:r>
        <w:t>ьного органа общества за коллегиальным органом управления общества (</w:t>
      </w:r>
      <w:hyperlink w:anchor="sub_65304" w:history="1">
        <w:r>
          <w:rPr>
            <w:rStyle w:val="a4"/>
          </w:rPr>
          <w:t>пункт 4 статьи 65.3</w:t>
        </w:r>
      </w:hyperlink>
      <w:r>
        <w:t>) полностью или в части либо об отказе от создания коллегиального исполнительного органа, если его функции осуществляются указанным коллегиаль</w:t>
      </w:r>
      <w:r>
        <w:t>ным органом управления;</w:t>
      </w:r>
    </w:p>
    <w:p w:rsidR="00000000" w:rsidRDefault="00B73E98">
      <w:bookmarkStart w:id="586" w:name="sub_66333"/>
      <w:bookmarkEnd w:id="585"/>
      <w:r>
        <w:t>3) о передаче единоличному исполнительному органу общества функций коллегиального исполнительного органа общества;</w:t>
      </w:r>
    </w:p>
    <w:p w:rsidR="00000000" w:rsidRDefault="00B73E98">
      <w:bookmarkStart w:id="587" w:name="sub_66334"/>
      <w:bookmarkEnd w:id="586"/>
      <w:r>
        <w:t xml:space="preserve">4) об отсутствии в обществе ревизионной комиссии или о ее создании исключительно </w:t>
      </w:r>
      <w:r>
        <w:t>в случаях, предусмотренных уставом общества;</w:t>
      </w:r>
    </w:p>
    <w:p w:rsidR="00000000" w:rsidRDefault="00B73E98">
      <w:bookmarkStart w:id="588" w:name="sub_66335"/>
      <w:bookmarkEnd w:id="587"/>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w:t>
      </w:r>
      <w:r>
        <w:t>словии, что такие изменения не лишают его участников права на участие в общем собрании непубличного общества и на получение информации о нем;</w:t>
      </w:r>
    </w:p>
    <w:p w:rsidR="00000000" w:rsidRDefault="00B73E98">
      <w:bookmarkStart w:id="589" w:name="sub_66336"/>
      <w:bookmarkEnd w:id="588"/>
      <w:r>
        <w:t>6) о требованиях, отличных от установленных законами и иными правовыми актами требований к колич</w:t>
      </w:r>
      <w:r>
        <w:t>ественному составу, порядку формирования и проведения заседаний коллегиального органа управления общества (</w:t>
      </w:r>
      <w:hyperlink w:anchor="sub_65304" w:history="1">
        <w:r>
          <w:rPr>
            <w:rStyle w:val="a4"/>
          </w:rPr>
          <w:t>пункт 4 статьи 65.3</w:t>
        </w:r>
      </w:hyperlink>
      <w:r>
        <w:t>) или коллегиального исполнительного органа общества;</w:t>
      </w:r>
    </w:p>
    <w:p w:rsidR="00000000" w:rsidRDefault="00B73E98">
      <w:bookmarkStart w:id="590" w:name="sub_66337"/>
      <w:bookmarkEnd w:id="589"/>
      <w:r>
        <w:t>7) о порядке осуществления преи</w:t>
      </w:r>
      <w:r>
        <w:t>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w:t>
      </w:r>
      <w:r>
        <w:t>ной доле участия одного участника общества с ограниченной ответственностью в уставном капитале общества;</w:t>
      </w:r>
    </w:p>
    <w:p w:rsidR="00000000" w:rsidRDefault="00B73E98">
      <w:bookmarkStart w:id="591" w:name="sub_66338"/>
      <w:bookmarkEnd w:id="590"/>
      <w:r>
        <w:t xml:space="preserve">8) об отнесении к компетенции общего собрания акционеров вопросов, не относящихся к ней в соответствии с настоящим Кодексом или </w:t>
      </w:r>
      <w:hyperlink r:id="rId433" w:history="1">
        <w:r>
          <w:rPr>
            <w:rStyle w:val="a4"/>
          </w:rPr>
          <w:t>законом</w:t>
        </w:r>
      </w:hyperlink>
      <w:r>
        <w:t xml:space="preserve"> об акционерных обществах;</w:t>
      </w:r>
    </w:p>
    <w:p w:rsidR="00000000" w:rsidRDefault="00B73E98">
      <w:bookmarkStart w:id="592" w:name="sub_66339"/>
      <w:bookmarkEnd w:id="591"/>
      <w:r>
        <w:t>9) иные положения в случаях, предусмотренных законами о хозяйственных обществах.</w:t>
      </w:r>
    </w:p>
    <w:p w:rsidR="00000000" w:rsidRDefault="00B73E98">
      <w:bookmarkStart w:id="593" w:name="sub_66304"/>
      <w:bookmarkEnd w:id="592"/>
      <w:r>
        <w:t xml:space="preserve">4. В случаях, если положения, предусмотренные </w:t>
      </w:r>
      <w:hyperlink w:anchor="sub_66303" w:history="1">
        <w:r>
          <w:rPr>
            <w:rStyle w:val="a4"/>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w:t>
      </w:r>
      <w:r>
        <w:t>рпоративным договором, сторонами которого являются все участники этого общества.</w:t>
      </w:r>
    </w:p>
    <w:bookmarkEnd w:id="593"/>
    <w:p w:rsidR="00000000" w:rsidRDefault="00B73E98"/>
    <w:p w:rsidR="00000000" w:rsidRDefault="00B73E98">
      <w:pPr>
        <w:pStyle w:val="afe"/>
        <w:rPr>
          <w:color w:val="000000"/>
          <w:sz w:val="16"/>
          <w:szCs w:val="16"/>
        </w:rPr>
      </w:pPr>
      <w:bookmarkStart w:id="594" w:name="sub_67"/>
      <w:r>
        <w:rPr>
          <w:color w:val="000000"/>
          <w:sz w:val="16"/>
          <w:szCs w:val="16"/>
        </w:rPr>
        <w:t>Информация об изменениях:</w:t>
      </w:r>
    </w:p>
    <w:bookmarkEnd w:id="594"/>
    <w:p w:rsidR="00000000" w:rsidRDefault="00B73E98">
      <w:pPr>
        <w:pStyle w:val="aff"/>
      </w:pPr>
      <w:r>
        <w:fldChar w:fldCharType="begin"/>
      </w:r>
      <w:r>
        <w:instrText>HYPERLINK "http://demo.garant.ru/document?id=70548990&amp;sub=1245"</w:instrText>
      </w:r>
      <w:r>
        <w:fldChar w:fldCharType="separate"/>
      </w:r>
      <w:r>
        <w:rPr>
          <w:rStyle w:val="a4"/>
        </w:rPr>
        <w:t>Федеральным законом</w:t>
      </w:r>
      <w:r>
        <w:fldChar w:fldCharType="end"/>
      </w:r>
      <w:r>
        <w:t xml:space="preserve"> от 5 мая 2014 г. N 99-ФЗ статья 67 настоя</w:t>
      </w:r>
      <w:r>
        <w:t xml:space="preserve">щего Кодекса изложена в новой редакции, </w:t>
      </w:r>
      <w:hyperlink r:id="rId434" w:history="1">
        <w:r>
          <w:rPr>
            <w:rStyle w:val="a4"/>
          </w:rPr>
          <w:t>вступающей в силу</w:t>
        </w:r>
      </w:hyperlink>
      <w:r>
        <w:t xml:space="preserve"> с 1 сентября 2014 г.</w:t>
      </w:r>
    </w:p>
    <w:p w:rsidR="00000000" w:rsidRDefault="00B73E98">
      <w:pPr>
        <w:pStyle w:val="aff"/>
      </w:pPr>
      <w:hyperlink r:id="rId435" w:history="1">
        <w:r>
          <w:rPr>
            <w:rStyle w:val="a4"/>
          </w:rPr>
          <w:t>См. текст статьи в предыдущей редакции</w:t>
        </w:r>
      </w:hyperlink>
    </w:p>
    <w:p w:rsidR="00000000" w:rsidRDefault="00B73E98">
      <w:pPr>
        <w:pStyle w:val="af9"/>
      </w:pPr>
      <w:r>
        <w:rPr>
          <w:rStyle w:val="a3"/>
        </w:rPr>
        <w:t>Статья 67.</w:t>
      </w:r>
      <w:r>
        <w:t xml:space="preserve"> Права и обязанности участника хозяйственного товарищества и общества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436" w:history="1">
        <w:r>
          <w:rPr>
            <w:rStyle w:val="a4"/>
          </w:rPr>
          <w:t>Энциклопедии</w:t>
        </w:r>
      </w:hyperlink>
      <w:r>
        <w:t xml:space="preserve"> и другие комментарии к статье 67 ГК РФ</w:t>
      </w:r>
    </w:p>
    <w:bookmarkStart w:id="595" w:name="sub_6701"/>
    <w:p w:rsidR="00000000" w:rsidRDefault="00B73E98">
      <w:r>
        <w:fldChar w:fldCharType="begin"/>
      </w:r>
      <w:r>
        <w:instrText>HYPERLINK "http://demo.garant.ru/document?id=710008</w:instrText>
      </w:r>
      <w:r>
        <w:instrText>82&amp;sub=35"</w:instrText>
      </w:r>
      <w:r>
        <w:fldChar w:fldCharType="separate"/>
      </w:r>
      <w:r>
        <w:rPr>
          <w:rStyle w:val="a4"/>
        </w:rPr>
        <w:t>1.</w:t>
      </w:r>
      <w:r>
        <w:fldChar w:fldCharType="end"/>
      </w:r>
      <w:r>
        <w:t xml:space="preserve"> Участник хозяйственного товарищества или общества наряду с правами, предусмотренными для участников корпораций </w:t>
      </w:r>
      <w:hyperlink w:anchor="sub_65201" w:history="1">
        <w:r>
          <w:rPr>
            <w:rStyle w:val="a4"/>
          </w:rPr>
          <w:t>пунктом 1 статьи 65.2</w:t>
        </w:r>
      </w:hyperlink>
      <w:r>
        <w:t xml:space="preserve"> настоящего Кодекса, также вправе:</w:t>
      </w:r>
    </w:p>
    <w:p w:rsidR="00000000" w:rsidRDefault="00B73E98">
      <w:bookmarkStart w:id="596" w:name="sub_67012"/>
      <w:bookmarkEnd w:id="595"/>
      <w:r>
        <w:t>принимать участие в распредел</w:t>
      </w:r>
      <w:r>
        <w:t>ении прибыли товарищества или общества, участником которого он является;</w:t>
      </w:r>
    </w:p>
    <w:p w:rsidR="00000000" w:rsidRDefault="00B73E98">
      <w:bookmarkStart w:id="597" w:name="sub_6715"/>
      <w:bookmarkEnd w:id="596"/>
      <w:r>
        <w:t>получать в случае ликвидации товарищества или общества часть имущества, оставшегося после расчетов с кредиторами, или его стоимость;</w:t>
      </w:r>
    </w:p>
    <w:p w:rsidR="00000000" w:rsidRDefault="00B73E98">
      <w:bookmarkStart w:id="598" w:name="sub_6714"/>
      <w:bookmarkEnd w:id="597"/>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w:t>
      </w:r>
      <w:r>
        <w:t>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w:t>
      </w:r>
      <w:r>
        <w:t xml:space="preserve"> общества. Отказ от этого права или его ограничение ничтожны.</w:t>
      </w:r>
    </w:p>
    <w:p w:rsidR="00000000" w:rsidRDefault="00B73E98">
      <w:bookmarkStart w:id="599" w:name="sub_6716"/>
      <w:bookmarkEnd w:id="598"/>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w:t>
      </w:r>
      <w:r>
        <w:t>арищества или общества.</w:t>
      </w:r>
    </w:p>
    <w:p w:rsidR="00000000" w:rsidRDefault="00B73E98">
      <w:bookmarkStart w:id="600" w:name="sub_67002"/>
      <w:bookmarkEnd w:id="599"/>
      <w:r>
        <w:t xml:space="preserve">2. Участник хозяйственного товарищества или общества наряду с обязанностями, предусмотренными для участников корпораций </w:t>
      </w:r>
      <w:hyperlink w:anchor="sub_65204" w:history="1">
        <w:r>
          <w:rPr>
            <w:rStyle w:val="a4"/>
          </w:rPr>
          <w:t>пунктом 4 статьи 65.2</w:t>
        </w:r>
      </w:hyperlink>
      <w:r>
        <w:t xml:space="preserve"> настоящего Кодекса, также обязан вносить вклад</w:t>
      </w:r>
      <w:r>
        <w:t>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w:t>
      </w:r>
      <w:r>
        <w:t>о товарищества или общества.</w:t>
      </w:r>
    </w:p>
    <w:p w:rsidR="00000000" w:rsidRDefault="00B73E98">
      <w:bookmarkStart w:id="601" w:name="sub_6724"/>
      <w:bookmarkEnd w:id="600"/>
      <w:r>
        <w:t>Участники хозяйственных товариществ и обществ могут нести и другие обязанности, предусмотренные законом и их учредительными документами.</w:t>
      </w:r>
    </w:p>
    <w:bookmarkEnd w:id="601"/>
    <w:p w:rsidR="00000000" w:rsidRDefault="00B73E98"/>
    <w:p w:rsidR="00000000" w:rsidRDefault="00B73E98">
      <w:pPr>
        <w:pStyle w:val="afe"/>
        <w:rPr>
          <w:color w:val="000000"/>
          <w:sz w:val="16"/>
          <w:szCs w:val="16"/>
        </w:rPr>
      </w:pPr>
      <w:bookmarkStart w:id="602" w:name="sub_67100"/>
      <w:r>
        <w:rPr>
          <w:color w:val="000000"/>
          <w:sz w:val="16"/>
          <w:szCs w:val="16"/>
        </w:rPr>
        <w:t>Информация об изменениях:</w:t>
      </w:r>
    </w:p>
    <w:bookmarkEnd w:id="602"/>
    <w:p w:rsidR="00000000" w:rsidRDefault="00B73E98">
      <w:pPr>
        <w:pStyle w:val="aff"/>
      </w:pPr>
      <w:r>
        <w:fldChar w:fldCharType="begin"/>
      </w:r>
      <w:r>
        <w:instrText>HYPERLINK "http://de</w:instrText>
      </w:r>
      <w:r>
        <w:instrText>mo.garant.ru/document?id=70548990&amp;sub=1246"</w:instrText>
      </w:r>
      <w:r>
        <w:fldChar w:fldCharType="separate"/>
      </w:r>
      <w:r>
        <w:rPr>
          <w:rStyle w:val="a4"/>
        </w:rPr>
        <w:t>Федеральным законом</w:t>
      </w:r>
      <w:r>
        <w:fldChar w:fldCharType="end"/>
      </w:r>
      <w:r>
        <w:t xml:space="preserve"> от 5 мая 2014 г. N 99-ФЗ настоящий Кодекс дополнен статьей 67.1, </w:t>
      </w:r>
      <w:hyperlink r:id="rId437" w:history="1">
        <w:r>
          <w:rPr>
            <w:rStyle w:val="a4"/>
          </w:rPr>
          <w:t>вступающей в силу</w:t>
        </w:r>
      </w:hyperlink>
      <w:r>
        <w:t xml:space="preserve"> с 1 сентября 2014 г.</w:t>
      </w:r>
    </w:p>
    <w:p w:rsidR="00000000" w:rsidRDefault="00B73E98">
      <w:pPr>
        <w:pStyle w:val="af9"/>
      </w:pPr>
      <w:r>
        <w:rPr>
          <w:rStyle w:val="a3"/>
        </w:rPr>
        <w:t>Статья 67.1.</w:t>
      </w:r>
      <w:r>
        <w:t xml:space="preserve"> Особеннос</w:t>
      </w:r>
      <w:r>
        <w:t>ти управления и контроля в хозяйственных товариществах и обществах</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67.1 ГК РФ</w:t>
      </w:r>
    </w:p>
    <w:p w:rsidR="00000000" w:rsidRDefault="00B73E98">
      <w:bookmarkStart w:id="603" w:name="sub_67101"/>
      <w:r>
        <w:t xml:space="preserve">1. Управление в полном товариществе и товариществе на вере осуществляется в порядке, установленном </w:t>
      </w:r>
      <w:hyperlink w:anchor="sub_71" w:history="1">
        <w:r>
          <w:rPr>
            <w:rStyle w:val="a4"/>
          </w:rPr>
          <w:t>статьями 71</w:t>
        </w:r>
      </w:hyperlink>
      <w:r>
        <w:t xml:space="preserve"> и </w:t>
      </w:r>
      <w:hyperlink w:anchor="sub_84" w:history="1">
        <w:r>
          <w:rPr>
            <w:rStyle w:val="a4"/>
          </w:rPr>
          <w:t>84</w:t>
        </w:r>
      </w:hyperlink>
      <w:r>
        <w:t xml:space="preserve"> настоящего Кодекса.</w:t>
      </w:r>
    </w:p>
    <w:p w:rsidR="00000000" w:rsidRDefault="00B73E98">
      <w:bookmarkStart w:id="604" w:name="sub_67102"/>
      <w:bookmarkEnd w:id="603"/>
      <w:r>
        <w:t xml:space="preserve">2. К исключительной компетенции общего собрания участников хозяйственного общества наряду с вопросами, указанными в </w:t>
      </w:r>
      <w:hyperlink w:anchor="sub_65302" w:history="1">
        <w:r>
          <w:rPr>
            <w:rStyle w:val="a4"/>
          </w:rPr>
          <w:t>пункте 2 статьи 65.3</w:t>
        </w:r>
      </w:hyperlink>
      <w:r>
        <w:t xml:space="preserve"> настоящего Кодекса, отно</w:t>
      </w:r>
      <w:r>
        <w:t>сятся:</w:t>
      </w:r>
    </w:p>
    <w:p w:rsidR="00000000" w:rsidRDefault="00B73E98">
      <w:bookmarkStart w:id="605" w:name="sub_67211"/>
      <w:bookmarkEnd w:id="604"/>
      <w:r>
        <w:t>1) изменение размера уставного капитала общества, если иное не предусмотрено законами о хозяйственных обществах;</w:t>
      </w:r>
    </w:p>
    <w:p w:rsidR="00000000" w:rsidRDefault="00B73E98">
      <w:bookmarkStart w:id="606" w:name="sub_67212"/>
      <w:bookmarkEnd w:id="605"/>
      <w:r>
        <w:t>2) принятие решения о передаче полномочий единоличного исполнительного органа общества другому хозяй</w:t>
      </w:r>
      <w:r>
        <w:t>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w:t>
      </w:r>
      <w:r>
        <w:t>авом общества решение указанных вопросов не отнесено к компетенции коллегиального органа управления общества (</w:t>
      </w:r>
      <w:hyperlink w:anchor="sub_65304" w:history="1">
        <w:r>
          <w:rPr>
            <w:rStyle w:val="a4"/>
          </w:rPr>
          <w:t>пункт 4 статьи 65.3</w:t>
        </w:r>
      </w:hyperlink>
      <w:r>
        <w:t>);</w:t>
      </w:r>
    </w:p>
    <w:p w:rsidR="00000000" w:rsidRDefault="00B73E98">
      <w:bookmarkStart w:id="607" w:name="sub_67213"/>
      <w:bookmarkEnd w:id="606"/>
      <w:r>
        <w:t>3) распределение прибылей и убытков общества.</w:t>
      </w:r>
    </w:p>
    <w:p w:rsidR="00000000" w:rsidRDefault="00B73E98">
      <w:bookmarkStart w:id="608" w:name="sub_67103"/>
      <w:bookmarkEnd w:id="607"/>
      <w:r>
        <w:t>3. Принятие общ</w:t>
      </w:r>
      <w:r>
        <w:t>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000000" w:rsidRDefault="00B73E98">
      <w:bookmarkStart w:id="609" w:name="sub_67231"/>
      <w:bookmarkEnd w:id="608"/>
      <w:r>
        <w:t>1) публичного акционерного общества лицом, осуществляющим ведение реестра акционеров тако</w:t>
      </w:r>
      <w:r>
        <w:t>го общества и выполняющим функции счетной комиссии (</w:t>
      </w:r>
      <w:hyperlink w:anchor="sub_9704" w:history="1">
        <w:r>
          <w:rPr>
            <w:rStyle w:val="a4"/>
          </w:rPr>
          <w:t>пункт 4 статьи 97</w:t>
        </w:r>
      </w:hyperlink>
      <w:r>
        <w:t>);</w:t>
      </w:r>
    </w:p>
    <w:p w:rsidR="00000000" w:rsidRDefault="00B73E98">
      <w:bookmarkStart w:id="610" w:name="sub_67232"/>
      <w:bookmarkEnd w:id="609"/>
      <w:r>
        <w:t>2) непубличного акционерного общества путем нотариального удостоверения или удостоверения лицом, осуществляющим ведение реестра акционеров т</w:t>
      </w:r>
      <w:r>
        <w:t>акого общества и выполняющим функции счетной комиссии;</w:t>
      </w:r>
    </w:p>
    <w:p w:rsidR="00000000" w:rsidRDefault="00B73E98">
      <w:bookmarkStart w:id="611" w:name="sub_57233"/>
      <w:bookmarkEnd w:id="610"/>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w:t>
      </w:r>
      <w:r>
        <w:t>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bookmarkEnd w:id="611"/>
    <w:p w:rsidR="00000000" w:rsidRDefault="00B73E98">
      <w:pPr>
        <w:pStyle w:val="afe"/>
        <w:rPr>
          <w:color w:val="000000"/>
          <w:sz w:val="16"/>
          <w:szCs w:val="16"/>
        </w:rPr>
      </w:pPr>
      <w:r>
        <w:rPr>
          <w:color w:val="000000"/>
          <w:sz w:val="16"/>
          <w:szCs w:val="16"/>
        </w:rPr>
        <w:t>Г</w:t>
      </w:r>
      <w:r>
        <w:rPr>
          <w:color w:val="000000"/>
          <w:sz w:val="16"/>
          <w:szCs w:val="16"/>
        </w:rPr>
        <w:t>АРАНТ:</w:t>
      </w:r>
    </w:p>
    <w:p w:rsidR="00000000" w:rsidRDefault="00B73E98">
      <w:pPr>
        <w:pStyle w:val="afe"/>
      </w:pPr>
      <w:r>
        <w:t xml:space="preserve">См. </w:t>
      </w:r>
      <w:hyperlink r:id="rId438" w:history="1">
        <w:r>
          <w:rPr>
            <w:rStyle w:val="a4"/>
          </w:rPr>
          <w:t>пособие</w:t>
        </w:r>
      </w:hyperlink>
      <w:r>
        <w:t xml:space="preserve"> по удостоверению нотариусом принятия общим собранием участников хозяйственного общества решения и состава участников общества, присутствовавших при его принятии, направлен</w:t>
      </w:r>
      <w:r>
        <w:t xml:space="preserve">ное </w:t>
      </w:r>
      <w:hyperlink r:id="rId439" w:history="1">
        <w:r>
          <w:rPr>
            <w:rStyle w:val="a4"/>
          </w:rPr>
          <w:t>письмом</w:t>
        </w:r>
      </w:hyperlink>
      <w:r>
        <w:t xml:space="preserve"> ФНП от 1 сентября 2014 г. N 2405/03-16-3</w:t>
      </w:r>
    </w:p>
    <w:p w:rsidR="00000000" w:rsidRDefault="00B73E98">
      <w:bookmarkStart w:id="612" w:name="sub_67104"/>
      <w:r>
        <w:t>4. Общество с ограниченной ответственностью для проверки и подтверждения правильности годовой бухгалтерской (финансовой) отчетности</w:t>
      </w:r>
      <w:r>
        <w:t xml:space="preserve"> вправе, а в случаях, предусмотренных </w:t>
      </w:r>
      <w:hyperlink r:id="rId440" w:history="1">
        <w:r>
          <w:rPr>
            <w:rStyle w:val="a4"/>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w:t>
      </w:r>
      <w:r>
        <w:t>ожет быть проведен по требованию любого из участников общества.</w:t>
      </w:r>
    </w:p>
    <w:p w:rsidR="00000000" w:rsidRDefault="00B73E98">
      <w:bookmarkStart w:id="613" w:name="sub_67105"/>
      <w:bookmarkEnd w:id="612"/>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w:t>
      </w:r>
      <w:r>
        <w:t>ыми интересами с обществом или его участниками.</w:t>
      </w:r>
    </w:p>
    <w:p w:rsidR="00000000" w:rsidRDefault="00B73E98">
      <w:bookmarkStart w:id="614" w:name="sub_671052"/>
      <w:bookmarkEnd w:id="613"/>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w:t>
      </w:r>
      <w:r>
        <w:t>купная доля которых в уставном капитале акционерного общества составляет десять и более процентов.</w:t>
      </w:r>
    </w:p>
    <w:bookmarkEnd w:id="614"/>
    <w:p w:rsidR="00000000" w:rsidRDefault="00B73E98"/>
    <w:p w:rsidR="00000000" w:rsidRDefault="00B73E98">
      <w:pPr>
        <w:pStyle w:val="afe"/>
        <w:rPr>
          <w:color w:val="000000"/>
          <w:sz w:val="16"/>
          <w:szCs w:val="16"/>
        </w:rPr>
      </w:pPr>
      <w:bookmarkStart w:id="615" w:name="sub_67200"/>
      <w:r>
        <w:rPr>
          <w:color w:val="000000"/>
          <w:sz w:val="16"/>
          <w:szCs w:val="16"/>
        </w:rPr>
        <w:t>Информация об изменениях:</w:t>
      </w:r>
    </w:p>
    <w:bookmarkEnd w:id="615"/>
    <w:p w:rsidR="00000000" w:rsidRDefault="00B73E98">
      <w:pPr>
        <w:pStyle w:val="aff"/>
      </w:pPr>
      <w:r>
        <w:fldChar w:fldCharType="begin"/>
      </w:r>
      <w:r>
        <w:instrText>HYPERLINK "http://demo.garant.ru/document?id=70548990&amp;sub=1246"</w:instrText>
      </w:r>
      <w:r>
        <w:fldChar w:fldCharType="separate"/>
      </w:r>
      <w:r>
        <w:rPr>
          <w:rStyle w:val="a4"/>
        </w:rPr>
        <w:t>Федеральным законом</w:t>
      </w:r>
      <w:r>
        <w:fldChar w:fldCharType="end"/>
      </w:r>
      <w:r>
        <w:t xml:space="preserve"> от 5 мая 2014 г.</w:t>
      </w:r>
      <w:r>
        <w:t xml:space="preserve"> N 99-ФЗ настоящий Кодекс дополнен статьей 67.2, </w:t>
      </w:r>
      <w:hyperlink r:id="rId441" w:history="1">
        <w:r>
          <w:rPr>
            <w:rStyle w:val="a4"/>
          </w:rPr>
          <w:t>вступающей в силу</w:t>
        </w:r>
      </w:hyperlink>
      <w:r>
        <w:t xml:space="preserve"> с 1 сентября 2014 г.</w:t>
      </w:r>
    </w:p>
    <w:p w:rsidR="00000000" w:rsidRDefault="00B73E98">
      <w:pPr>
        <w:pStyle w:val="af9"/>
      </w:pPr>
      <w:r>
        <w:rPr>
          <w:rStyle w:val="a3"/>
        </w:rPr>
        <w:t>Статья 67.2.</w:t>
      </w:r>
      <w:r>
        <w:t xml:space="preserve"> Корпоративный договор</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67.2 ГК РФ</w:t>
      </w:r>
    </w:p>
    <w:p w:rsidR="00000000" w:rsidRDefault="00B73E98">
      <w:pPr>
        <w:pStyle w:val="afe"/>
      </w:pPr>
      <w:r>
        <w:t xml:space="preserve">О применении судами статьи 67.2 настоящего Кодекса см. </w:t>
      </w:r>
      <w:hyperlink r:id="rId442" w:history="1">
        <w:r>
          <w:rPr>
            <w:rStyle w:val="a4"/>
          </w:rPr>
          <w:t>постановление</w:t>
        </w:r>
      </w:hyperlink>
      <w:r>
        <w:t xml:space="preserve"> Пленума Верховного Суда РФ от 23 июня 2015 г. N 25</w:t>
      </w:r>
    </w:p>
    <w:p w:rsidR="00000000" w:rsidRDefault="00B73E98">
      <w:pPr>
        <w:pStyle w:val="afe"/>
        <w:rPr>
          <w:color w:val="000000"/>
          <w:sz w:val="16"/>
          <w:szCs w:val="16"/>
        </w:rPr>
      </w:pPr>
      <w:bookmarkStart w:id="616" w:name="sub_67201"/>
      <w:r>
        <w:rPr>
          <w:color w:val="000000"/>
          <w:sz w:val="16"/>
          <w:szCs w:val="16"/>
        </w:rPr>
        <w:t>Информация об изменениях:</w:t>
      </w:r>
    </w:p>
    <w:bookmarkEnd w:id="616"/>
    <w:p w:rsidR="00000000" w:rsidRDefault="00B73E98">
      <w:pPr>
        <w:pStyle w:val="aff"/>
      </w:pPr>
      <w:r>
        <w:fldChar w:fldCharType="begin"/>
      </w:r>
      <w:r>
        <w:instrText>HYPERLINK "http://demo.garan</w:instrText>
      </w:r>
      <w:r>
        <w:instrText>t.ru/document?id=71009716&amp;sub=2200"</w:instrText>
      </w:r>
      <w:r>
        <w:fldChar w:fldCharType="separate"/>
      </w:r>
      <w:r>
        <w:rPr>
          <w:rStyle w:val="a4"/>
        </w:rPr>
        <w:t>Федеральным законом</w:t>
      </w:r>
      <w:r>
        <w:fldChar w:fldCharType="end"/>
      </w:r>
      <w:r>
        <w:t xml:space="preserve"> от 29 июня 2015 г. N 210-ФЗ пункт 1 статьи 67.2 настоящего Кодекса изложен в новой редакции</w:t>
      </w:r>
    </w:p>
    <w:p w:rsidR="00000000" w:rsidRDefault="00B73E98">
      <w:pPr>
        <w:pStyle w:val="aff"/>
      </w:pPr>
      <w:hyperlink r:id="rId443" w:history="1">
        <w:r>
          <w:rPr>
            <w:rStyle w:val="a4"/>
          </w:rPr>
          <w:t>См. текст пункта в предыдущей редакции</w:t>
        </w:r>
      </w:hyperlink>
    </w:p>
    <w:p w:rsidR="00000000" w:rsidRDefault="00B73E98">
      <w:r>
        <w:t>1. Участники хозяйственного общества или некоторые из них вправе заключить между собой корпоративный договор об осуществлении своих корпоративных прав (договор об осуществлении прав участников общества с ограниченной ответственностью, акционерное соглашени</w:t>
      </w:r>
      <w:r>
        <w:t>е),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w:t>
      </w:r>
      <w:r>
        <w:t>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000000" w:rsidRDefault="00B73E98">
      <w:bookmarkStart w:id="617" w:name="sub_67202"/>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000000" w:rsidRDefault="00B73E98">
      <w:bookmarkStart w:id="618" w:name="sub_672022"/>
      <w:bookmarkEnd w:id="617"/>
      <w:r>
        <w:t xml:space="preserve">Условия корпоративного договора, противоречащие правилам </w:t>
      </w:r>
      <w:hyperlink w:anchor="sub_67202" w:history="1">
        <w:r>
          <w:rPr>
            <w:rStyle w:val="a4"/>
          </w:rPr>
          <w:t>абзаца первого</w:t>
        </w:r>
      </w:hyperlink>
      <w:r>
        <w:t xml:space="preserve"> настоящего пункта, ничтожны.</w:t>
      </w:r>
    </w:p>
    <w:p w:rsidR="00000000" w:rsidRDefault="00B73E98">
      <w:bookmarkStart w:id="619" w:name="sub_672023"/>
      <w:bookmarkEnd w:id="618"/>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w:t>
      </w:r>
      <w:r>
        <w:t>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000000" w:rsidRDefault="00B73E98">
      <w:bookmarkStart w:id="620" w:name="sub_67203"/>
      <w:bookmarkEnd w:id="619"/>
      <w:r>
        <w:t>3. Корпоративный дог</w:t>
      </w:r>
      <w:r>
        <w:t>овор заключается в письменной форме путем составления одного документа, подписанного сторонами.</w:t>
      </w:r>
    </w:p>
    <w:p w:rsidR="00000000" w:rsidRDefault="00B73E98">
      <w:bookmarkStart w:id="621" w:name="sub_67204"/>
      <w:bookmarkEnd w:id="620"/>
      <w:r>
        <w:t>4. Участники хозяйственного общества, заключившие корпоративный договор, обязаны уведомить общество о факте заключения корпоративного договора</w:t>
      </w:r>
      <w:r>
        <w:t>,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000000" w:rsidRDefault="00B73E98">
      <w:bookmarkStart w:id="622" w:name="sub_672042"/>
      <w:bookmarkEnd w:id="621"/>
      <w:r>
        <w:t>Информация о корпоративн</w:t>
      </w:r>
      <w:r>
        <w:t xml:space="preserve">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44" w:history="1">
        <w:r>
          <w:rPr>
            <w:rStyle w:val="a4"/>
          </w:rPr>
          <w:t>законом</w:t>
        </w:r>
      </w:hyperlink>
      <w:r>
        <w:t xml:space="preserve"> об акционерных обществах.</w:t>
      </w:r>
    </w:p>
    <w:p w:rsidR="00000000" w:rsidRDefault="00B73E98">
      <w:bookmarkStart w:id="623" w:name="sub_672043"/>
      <w:bookmarkEnd w:id="622"/>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000000" w:rsidRDefault="00B73E98">
      <w:bookmarkStart w:id="624" w:name="sub_67205"/>
      <w:bookmarkEnd w:id="623"/>
      <w:r>
        <w:t>5. Корпоративный договор не создает обязанн</w:t>
      </w:r>
      <w:r>
        <w:t>остей для лиц, не участвующих в нем в качестве сторон (</w:t>
      </w:r>
      <w:hyperlink w:anchor="sub_308" w:history="1">
        <w:r>
          <w:rPr>
            <w:rStyle w:val="a4"/>
          </w:rPr>
          <w:t>статья 308</w:t>
        </w:r>
      </w:hyperlink>
      <w:r>
        <w:t>).</w:t>
      </w:r>
    </w:p>
    <w:p w:rsidR="00000000" w:rsidRDefault="00B73E98">
      <w:bookmarkStart w:id="625" w:name="sub_67206"/>
      <w:bookmarkEnd w:id="624"/>
      <w:r>
        <w:t>6. Нарушение корпоративного договора может являться основанием для признания недействительным решения органа хозяйственного общества по иску стор</w:t>
      </w:r>
      <w:r>
        <w:t>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000000" w:rsidRDefault="00B73E98">
      <w:bookmarkStart w:id="626" w:name="sub_672062"/>
      <w:bookmarkEnd w:id="625"/>
      <w:r>
        <w:t>Признание решения органа хозяйственного общ</w:t>
      </w:r>
      <w:r>
        <w:t>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000000" w:rsidRDefault="00B73E98">
      <w:bookmarkStart w:id="627" w:name="sub_672063"/>
      <w:bookmarkEnd w:id="626"/>
      <w:r>
        <w:t>Сделка, заключенная стороной корпоративного д</w:t>
      </w:r>
      <w:r>
        <w:t>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bookmarkStart w:id="628" w:name="sub_67207"/>
    <w:bookmarkEnd w:id="627"/>
    <w:p w:rsidR="00000000" w:rsidRDefault="00B73E98">
      <w:r>
        <w:fldChar w:fldCharType="begin"/>
      </w:r>
      <w:r>
        <w:instrText>HYPERLINK "http://demo.garant.ru/document?id=71000882&amp;sub=37"</w:instrText>
      </w:r>
      <w:r>
        <w:fldChar w:fldCharType="separate"/>
      </w:r>
      <w:r>
        <w:rPr>
          <w:rStyle w:val="a4"/>
        </w:rPr>
        <w:t>7.</w:t>
      </w:r>
      <w:r>
        <w:fldChar w:fldCharType="end"/>
      </w:r>
      <w:r>
        <w:t xml:space="preserve">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000000" w:rsidRDefault="00B73E98">
      <w:bookmarkStart w:id="629" w:name="sub_67208"/>
      <w:bookmarkEnd w:id="628"/>
      <w:r>
        <w:t>8. Прекр</w:t>
      </w:r>
      <w:r>
        <w:t>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bookmarkStart w:id="630" w:name="sub_67209"/>
    <w:bookmarkEnd w:id="629"/>
    <w:p w:rsidR="00000000" w:rsidRDefault="00B73E98">
      <w:r>
        <w:fldChar w:fldCharType="begin"/>
      </w:r>
      <w:r>
        <w:instrText>HYPERLINK "http://demo.garant.ru/document?id=71000882&amp;sub=36"</w:instrText>
      </w:r>
      <w:r>
        <w:fldChar w:fldCharType="separate"/>
      </w:r>
      <w:r>
        <w:rPr>
          <w:rStyle w:val="a4"/>
        </w:rPr>
        <w:t>9.</w:t>
      </w:r>
      <w:r>
        <w:fldChar w:fldCharType="end"/>
      </w:r>
      <w:r>
        <w:t xml:space="preserve">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w:t>
      </w:r>
      <w:r>
        <w:t xml:space="preserve">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w:t>
      </w:r>
      <w:r>
        <w:t>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w:t>
      </w:r>
      <w:r>
        <w:t>вору соответственно применяются правила о корпоративном договоре.</w:t>
      </w:r>
    </w:p>
    <w:p w:rsidR="00000000" w:rsidRDefault="00B73E98">
      <w:bookmarkStart w:id="631" w:name="sub_672410"/>
      <w:bookmarkEnd w:id="630"/>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w:t>
      </w:r>
      <w:r>
        <w:t>ва отношений сторон такого соглашения.</w:t>
      </w:r>
    </w:p>
    <w:bookmarkEnd w:id="631"/>
    <w:p w:rsidR="00000000" w:rsidRDefault="00B73E98"/>
    <w:p w:rsidR="00000000" w:rsidRDefault="00B73E98">
      <w:pPr>
        <w:pStyle w:val="afe"/>
        <w:rPr>
          <w:color w:val="000000"/>
          <w:sz w:val="16"/>
          <w:szCs w:val="16"/>
        </w:rPr>
      </w:pPr>
      <w:bookmarkStart w:id="632" w:name="sub_67300"/>
      <w:r>
        <w:rPr>
          <w:color w:val="000000"/>
          <w:sz w:val="16"/>
          <w:szCs w:val="16"/>
        </w:rPr>
        <w:t>Информация об изменениях:</w:t>
      </w:r>
    </w:p>
    <w:bookmarkEnd w:id="632"/>
    <w:p w:rsidR="00000000" w:rsidRDefault="00B73E98">
      <w:pPr>
        <w:pStyle w:val="aff"/>
      </w:pPr>
      <w:r>
        <w:fldChar w:fldCharType="begin"/>
      </w:r>
      <w:r>
        <w:instrText>HYPERLINK "http://demo.garant.ru/document?id=70548990&amp;sub=1246"</w:instrText>
      </w:r>
      <w:r>
        <w:fldChar w:fldCharType="separate"/>
      </w:r>
      <w:r>
        <w:rPr>
          <w:rStyle w:val="a4"/>
        </w:rPr>
        <w:t>Федеральным законом</w:t>
      </w:r>
      <w:r>
        <w:fldChar w:fldCharType="end"/>
      </w:r>
      <w:r>
        <w:t xml:space="preserve"> от 5 мая 2014 г. N 99-ФЗ настоящий Кодекс дополнен статьей 67.3, </w:t>
      </w:r>
      <w:hyperlink r:id="rId445" w:history="1">
        <w:r>
          <w:rPr>
            <w:rStyle w:val="a4"/>
          </w:rPr>
          <w:t>вступающей в силу</w:t>
        </w:r>
      </w:hyperlink>
      <w:r>
        <w:t xml:space="preserve"> с 1 сентября 2014 г.</w:t>
      </w:r>
    </w:p>
    <w:p w:rsidR="00000000" w:rsidRDefault="00B73E98">
      <w:pPr>
        <w:pStyle w:val="af9"/>
      </w:pPr>
      <w:r>
        <w:rPr>
          <w:rStyle w:val="a3"/>
        </w:rPr>
        <w:t>Статья 67.3.</w:t>
      </w:r>
      <w:r>
        <w:t xml:space="preserve"> Дочернее хозяйственное общество</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446" w:history="1">
        <w:r>
          <w:rPr>
            <w:rStyle w:val="a4"/>
          </w:rPr>
          <w:t>Энциклопедии</w:t>
        </w:r>
      </w:hyperlink>
      <w:r>
        <w:t xml:space="preserve"> и другие коммента</w:t>
      </w:r>
      <w:r>
        <w:t>рии к статье 67.3 ГК РФ</w:t>
      </w:r>
    </w:p>
    <w:p w:rsidR="00000000" w:rsidRDefault="00B73E98">
      <w:bookmarkStart w:id="633" w:name="sub_67301"/>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w:t>
      </w:r>
      <w:r>
        <w:t>бо иным образом имеет возможность определять решения, принимаемые таким обществом.</w:t>
      </w:r>
    </w:p>
    <w:p w:rsidR="00000000" w:rsidRDefault="00B73E98">
      <w:pPr>
        <w:pStyle w:val="afe"/>
        <w:rPr>
          <w:color w:val="000000"/>
          <w:sz w:val="16"/>
          <w:szCs w:val="16"/>
        </w:rPr>
      </w:pPr>
      <w:bookmarkStart w:id="634" w:name="sub_67302"/>
      <w:bookmarkEnd w:id="633"/>
      <w:r>
        <w:rPr>
          <w:color w:val="000000"/>
          <w:sz w:val="16"/>
          <w:szCs w:val="16"/>
        </w:rPr>
        <w:t>Информация об изменениях:</w:t>
      </w:r>
    </w:p>
    <w:bookmarkEnd w:id="634"/>
    <w:p w:rsidR="00000000" w:rsidRDefault="00B73E98">
      <w:pPr>
        <w:pStyle w:val="aff"/>
      </w:pPr>
      <w:r>
        <w:fldChar w:fldCharType="begin"/>
      </w:r>
      <w:r>
        <w:instrText>HYPERLINK "http://demo.garant.ru/document?id=71009716&amp;sub=230"</w:instrText>
      </w:r>
      <w:r>
        <w:fldChar w:fldCharType="separate"/>
      </w:r>
      <w:r>
        <w:rPr>
          <w:rStyle w:val="a4"/>
        </w:rPr>
        <w:t>Федеральным законом</w:t>
      </w:r>
      <w:r>
        <w:fldChar w:fldCharType="end"/>
      </w:r>
      <w:r>
        <w:t xml:space="preserve"> от 29 июня 2015 г. N 210-ФЗ в пункт</w:t>
      </w:r>
      <w:r>
        <w:t xml:space="preserve"> 2 статьи 67.3 настоящего Кодекса внесены изменения</w:t>
      </w:r>
    </w:p>
    <w:p w:rsidR="00000000" w:rsidRDefault="00B73E98">
      <w:pPr>
        <w:pStyle w:val="aff"/>
      </w:pPr>
      <w:hyperlink r:id="rId447" w:history="1">
        <w:r>
          <w:rPr>
            <w:rStyle w:val="a4"/>
          </w:rPr>
          <w:t>См. текст пункта в предыдущей редакции</w:t>
        </w:r>
      </w:hyperlink>
    </w:p>
    <w:p w:rsidR="00000000" w:rsidRDefault="00B73E98">
      <w:r>
        <w:t>2. Дочернее общество не отвечает по долгам основного хозяйственного товарищества или общества.</w:t>
      </w:r>
    </w:p>
    <w:p w:rsidR="00000000" w:rsidRDefault="00B73E98">
      <w:bookmarkStart w:id="635" w:name="sub_67322"/>
      <w:r>
        <w:t>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sub_4013" w:history="1">
        <w:r>
          <w:rPr>
            <w:rStyle w:val="a4"/>
          </w:rPr>
          <w:t>пункт 3 статьи</w:t>
        </w:r>
        <w:r>
          <w:rPr>
            <w:rStyle w:val="a4"/>
          </w:rPr>
          <w:t>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w:t>
      </w:r>
      <w:r>
        <w:t>сли необходимость такого одобрения предусмотрена уставом дочернего и (или) основного общества.</w:t>
      </w:r>
    </w:p>
    <w:p w:rsidR="00000000" w:rsidRDefault="00B73E98">
      <w:bookmarkStart w:id="636" w:name="sub_447245"/>
      <w:bookmarkEnd w:id="635"/>
      <w:r>
        <w:t>В случае несостоятельности (банкротства) дочернего общества по вине основного хозяйственного товарищества или общества последнее несет субсиди</w:t>
      </w:r>
      <w:r>
        <w:t>арную ответственность по его долгам.</w:t>
      </w:r>
    </w:p>
    <w:p w:rsidR="00000000" w:rsidRDefault="00B73E98">
      <w:bookmarkStart w:id="637" w:name="sub_67303"/>
      <w:bookmarkEnd w:id="636"/>
      <w:r>
        <w:t>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w:anchor="sub_201064" w:history="1">
        <w:r>
          <w:rPr>
            <w:rStyle w:val="a4"/>
          </w:rPr>
          <w:t>статья 1064</w:t>
        </w:r>
      </w:hyperlink>
      <w:r>
        <w:t>).</w:t>
      </w:r>
    </w:p>
    <w:bookmarkEnd w:id="637"/>
    <w:p w:rsidR="00000000" w:rsidRDefault="00B73E98"/>
    <w:p w:rsidR="00000000" w:rsidRDefault="00B73E98">
      <w:pPr>
        <w:pStyle w:val="af9"/>
      </w:pPr>
      <w:bookmarkStart w:id="638" w:name="sub_68"/>
      <w:r>
        <w:rPr>
          <w:rStyle w:val="a3"/>
        </w:rPr>
        <w:t>Статья 68.</w:t>
      </w:r>
      <w:r>
        <w:t xml:space="preserve"> Преобразование хозяйственных товариществ и обществ</w:t>
      </w:r>
    </w:p>
    <w:bookmarkEnd w:id="63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448" w:history="1">
        <w:r>
          <w:rPr>
            <w:rStyle w:val="a4"/>
          </w:rPr>
          <w:t>Энциклопедии</w:t>
        </w:r>
      </w:hyperlink>
      <w:r>
        <w:t xml:space="preserve"> и другие комментарии к статье 68 ГК РФ</w:t>
      </w:r>
    </w:p>
    <w:p w:rsidR="00000000" w:rsidRDefault="00B73E98">
      <w:pPr>
        <w:pStyle w:val="afe"/>
        <w:rPr>
          <w:color w:val="000000"/>
          <w:sz w:val="16"/>
          <w:szCs w:val="16"/>
        </w:rPr>
      </w:pPr>
      <w:bookmarkStart w:id="639" w:name="sub_6801"/>
      <w:r>
        <w:rPr>
          <w:color w:val="000000"/>
          <w:sz w:val="16"/>
          <w:szCs w:val="16"/>
        </w:rPr>
        <w:t>Информация об изменениях:</w:t>
      </w:r>
    </w:p>
    <w:bookmarkEnd w:id="639"/>
    <w:p w:rsidR="00000000" w:rsidRDefault="00B73E98">
      <w:pPr>
        <w:pStyle w:val="aff"/>
      </w:pPr>
      <w:r>
        <w:fldChar w:fldCharType="begin"/>
      </w:r>
      <w:r>
        <w:instrText>HYPERLINK "http://demo.garant.ru/document?id=70548990&amp;sub=1247"</w:instrText>
      </w:r>
      <w:r>
        <w:fldChar w:fldCharType="separate"/>
      </w:r>
      <w:r>
        <w:rPr>
          <w:rStyle w:val="a4"/>
        </w:rPr>
        <w:t>Федеральным законом</w:t>
      </w:r>
      <w:r>
        <w:fldChar w:fldCharType="end"/>
      </w:r>
      <w:r>
        <w:t xml:space="preserve"> от 5 мая 2014 г. N 99-ФЗ в пункт 1 статьи 68 настоящего Кодекса внесены изменения, </w:t>
      </w:r>
      <w:hyperlink r:id="rId449" w:history="1">
        <w:r>
          <w:rPr>
            <w:rStyle w:val="a4"/>
          </w:rPr>
          <w:t>вступающие в силу</w:t>
        </w:r>
      </w:hyperlink>
      <w:r>
        <w:t xml:space="preserve"> с 1 сентября 2014 г.</w:t>
      </w:r>
    </w:p>
    <w:p w:rsidR="00000000" w:rsidRDefault="00B73E98">
      <w:pPr>
        <w:pStyle w:val="aff"/>
      </w:pPr>
      <w:hyperlink r:id="rId450" w:history="1">
        <w:r>
          <w:rPr>
            <w:rStyle w:val="a4"/>
          </w:rPr>
          <w:t>См. текст пункта в предыдущей редакции</w:t>
        </w:r>
      </w:hyperlink>
    </w:p>
    <w:p w:rsidR="00000000" w:rsidRDefault="00B73E98">
      <w:r>
        <w:t>1. Хозяйственные товарищества и общества одного вида могут преобразовываться в хозяйственные товарищ</w:t>
      </w:r>
      <w:r>
        <w:t>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000000" w:rsidRDefault="00B73E98">
      <w:bookmarkStart w:id="640" w:name="sub_6802"/>
      <w:r>
        <w:t>2. При преобразовании товарищества в общество каждый полный тов</w:t>
      </w:r>
      <w:r>
        <w:t>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w:t>
      </w:r>
      <w:r>
        <w:t>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000000" w:rsidRDefault="00B73E98">
      <w:pPr>
        <w:pStyle w:val="afe"/>
        <w:rPr>
          <w:color w:val="000000"/>
          <w:sz w:val="16"/>
          <w:szCs w:val="16"/>
        </w:rPr>
      </w:pPr>
      <w:bookmarkStart w:id="641" w:name="sub_6803"/>
      <w:bookmarkEnd w:id="640"/>
      <w:r>
        <w:rPr>
          <w:color w:val="000000"/>
          <w:sz w:val="16"/>
          <w:szCs w:val="16"/>
        </w:rPr>
        <w:t>Информация об изменениях:</w:t>
      </w:r>
    </w:p>
    <w:bookmarkEnd w:id="641"/>
    <w:p w:rsidR="00000000" w:rsidRDefault="00B73E98">
      <w:pPr>
        <w:pStyle w:val="aff"/>
      </w:pPr>
      <w:r>
        <w:fldChar w:fldCharType="begin"/>
      </w:r>
      <w:r>
        <w:instrText>HYPERLINK "http://demo.garant.ru/document?id</w:instrText>
      </w:r>
      <w:r>
        <w:instrText>=70548990&amp;sub=1401248"</w:instrText>
      </w:r>
      <w:r>
        <w:fldChar w:fldCharType="separate"/>
      </w:r>
      <w:r>
        <w:rPr>
          <w:rStyle w:val="a4"/>
        </w:rPr>
        <w:t>Федеральным законом</w:t>
      </w:r>
      <w:r>
        <w:fldChar w:fldCharType="end"/>
      </w:r>
      <w:r>
        <w:t xml:space="preserve"> от 5 мая 2014 г. N 99-ФЗ статья 68 настоящего Кодекса дополнена пунктом 3, </w:t>
      </w:r>
      <w:hyperlink r:id="rId451" w:history="1">
        <w:r>
          <w:rPr>
            <w:rStyle w:val="a4"/>
          </w:rPr>
          <w:t>вступающим в силу</w:t>
        </w:r>
      </w:hyperlink>
      <w:r>
        <w:t xml:space="preserve"> с 1 сентября 2014 г.</w:t>
      </w:r>
    </w:p>
    <w:p w:rsidR="00000000" w:rsidRDefault="00B73E98">
      <w:r>
        <w:t>3. Хозяйственные товарищества и о</w:t>
      </w:r>
      <w:r>
        <w:t>бщества не могут быть реорганизованы в некоммерческие организации, а также в унитарные коммерческие организации.</w:t>
      </w:r>
    </w:p>
    <w:p w:rsidR="00000000" w:rsidRDefault="00B73E98"/>
    <w:p w:rsidR="00000000" w:rsidRDefault="00B73E98">
      <w:pPr>
        <w:pStyle w:val="1"/>
      </w:pPr>
      <w:bookmarkStart w:id="642" w:name="sub_10422"/>
      <w:r>
        <w:t>2. Полное товарищество</w:t>
      </w:r>
    </w:p>
    <w:bookmarkEnd w:id="64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452" w:history="1">
        <w:r>
          <w:rPr>
            <w:rStyle w:val="a4"/>
          </w:rPr>
          <w:t>схему</w:t>
        </w:r>
      </w:hyperlink>
      <w:r>
        <w:t xml:space="preserve"> "Хозяйственные товари</w:t>
      </w:r>
      <w:r>
        <w:t>щества"</w:t>
      </w:r>
    </w:p>
    <w:p w:rsidR="00000000" w:rsidRDefault="00B73E98">
      <w:pPr>
        <w:pStyle w:val="afe"/>
      </w:pPr>
    </w:p>
    <w:p w:rsidR="00000000" w:rsidRDefault="00B73E98">
      <w:pPr>
        <w:pStyle w:val="af9"/>
      </w:pPr>
      <w:bookmarkStart w:id="643" w:name="sub_69"/>
      <w:r>
        <w:rPr>
          <w:rStyle w:val="a3"/>
        </w:rPr>
        <w:t>Статья 69.</w:t>
      </w:r>
      <w:r>
        <w:t xml:space="preserve"> Основные положения о полном товариществе</w:t>
      </w:r>
    </w:p>
    <w:bookmarkEnd w:id="64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453" w:history="1">
        <w:r>
          <w:rPr>
            <w:rStyle w:val="a4"/>
          </w:rPr>
          <w:t>Энциклопедии</w:t>
        </w:r>
      </w:hyperlink>
      <w:r>
        <w:t xml:space="preserve"> и другие комментарии к статье 69 ГК РФ</w:t>
      </w:r>
    </w:p>
    <w:p w:rsidR="00000000" w:rsidRDefault="00B73E98">
      <w:bookmarkStart w:id="644" w:name="sub_6901"/>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w:t>
      </w:r>
      <w:r>
        <w:t>еством.</w:t>
      </w:r>
    </w:p>
    <w:p w:rsidR="00000000" w:rsidRDefault="00B73E98">
      <w:bookmarkStart w:id="645" w:name="sub_69002"/>
      <w:bookmarkEnd w:id="644"/>
      <w:r>
        <w:t>2. Лицо может быть участником только одного полного товарищества.</w:t>
      </w:r>
    </w:p>
    <w:p w:rsidR="00000000" w:rsidRDefault="00B73E98">
      <w:bookmarkStart w:id="646" w:name="sub_6903"/>
      <w:bookmarkEnd w:id="645"/>
      <w:r>
        <w:t>3. Фирменное наименование полного товарищества должно содержать либо имена (наименования) всех его участников и слова "полное товарищество", либо им</w:t>
      </w:r>
      <w:r>
        <w:t>я (наименование) одного или нескольких участников с добавлением слов "и компания" и слова "полное товарищество".</w:t>
      </w:r>
    </w:p>
    <w:bookmarkEnd w:id="646"/>
    <w:p w:rsidR="00000000" w:rsidRDefault="00B73E98"/>
    <w:p w:rsidR="00000000" w:rsidRDefault="00B73E98">
      <w:pPr>
        <w:pStyle w:val="af9"/>
      </w:pPr>
      <w:bookmarkStart w:id="647" w:name="sub_70"/>
      <w:r>
        <w:rPr>
          <w:rStyle w:val="a3"/>
        </w:rPr>
        <w:t>Статья 70.</w:t>
      </w:r>
      <w:r>
        <w:t xml:space="preserve"> Учредительный договор полного товарищества</w:t>
      </w:r>
    </w:p>
    <w:bookmarkEnd w:id="64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70 ГК РФ</w:t>
      </w:r>
    </w:p>
    <w:p w:rsidR="00000000" w:rsidRDefault="00B73E98">
      <w:bookmarkStart w:id="648" w:name="sub_7001"/>
      <w:r>
        <w:t>1. Полное товарище</w:t>
      </w:r>
      <w:r>
        <w:t>ство создается и действует на основании учредительного договора. Учредительный договор подписывается всеми его участниками.</w:t>
      </w:r>
    </w:p>
    <w:p w:rsidR="00000000" w:rsidRDefault="00B73E98">
      <w:pPr>
        <w:pStyle w:val="afe"/>
        <w:rPr>
          <w:color w:val="000000"/>
          <w:sz w:val="16"/>
          <w:szCs w:val="16"/>
        </w:rPr>
      </w:pPr>
      <w:bookmarkStart w:id="649" w:name="sub_7012"/>
      <w:bookmarkEnd w:id="648"/>
      <w:r>
        <w:rPr>
          <w:color w:val="000000"/>
          <w:sz w:val="16"/>
          <w:szCs w:val="16"/>
        </w:rPr>
        <w:t>Информация об изменениях:</w:t>
      </w:r>
    </w:p>
    <w:bookmarkEnd w:id="649"/>
    <w:p w:rsidR="00000000" w:rsidRDefault="00B73E98">
      <w:pPr>
        <w:pStyle w:val="aff"/>
      </w:pPr>
      <w:r>
        <w:fldChar w:fldCharType="begin"/>
      </w:r>
      <w:r>
        <w:instrText>HYPERLINK "http://demo.garant.ru/document?id=70548990&amp;sub=1248"</w:instrText>
      </w:r>
      <w:r>
        <w:fldChar w:fldCharType="separate"/>
      </w:r>
      <w:r>
        <w:rPr>
          <w:rStyle w:val="a4"/>
        </w:rPr>
        <w:t>Федеральным законом</w:t>
      </w:r>
      <w:r>
        <w:fldChar w:fldCharType="end"/>
      </w:r>
      <w:r>
        <w:t xml:space="preserve"> от 5 мая 2014 г. N 99-ФЗ в пункт 2 статьи 70 настоящего Кодекса внесены изменения, </w:t>
      </w:r>
      <w:hyperlink r:id="rId454" w:history="1">
        <w:r>
          <w:rPr>
            <w:rStyle w:val="a4"/>
          </w:rPr>
          <w:t>вступающие в силу</w:t>
        </w:r>
      </w:hyperlink>
      <w:r>
        <w:t xml:space="preserve"> с 1 сентября 2014 г.</w:t>
      </w:r>
    </w:p>
    <w:p w:rsidR="00000000" w:rsidRDefault="00B73E98">
      <w:pPr>
        <w:pStyle w:val="aff"/>
      </w:pPr>
      <w:hyperlink r:id="rId455" w:history="1">
        <w:r>
          <w:rPr>
            <w:rStyle w:val="a4"/>
          </w:rPr>
          <w:t>См.</w:t>
        </w:r>
        <w:r>
          <w:rPr>
            <w:rStyle w:val="a4"/>
          </w:rPr>
          <w:t xml:space="preserve"> текст пункта в предыдущей редакции</w:t>
        </w:r>
      </w:hyperlink>
    </w:p>
    <w:p w:rsidR="00000000" w:rsidRDefault="00B73E98">
      <w:r>
        <w:t>2. Учредительный договор полного товарищества должен содержать сведения о фирменном наименовании и месте нахождения товарищества, условия о размере и составе его складочного капитала; о размере и порядке изменения дол</w:t>
      </w:r>
      <w:r>
        <w:t>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000000" w:rsidRDefault="00B73E98"/>
    <w:p w:rsidR="00000000" w:rsidRDefault="00B73E98">
      <w:pPr>
        <w:pStyle w:val="af9"/>
      </w:pPr>
      <w:bookmarkStart w:id="650" w:name="sub_71"/>
      <w:r>
        <w:rPr>
          <w:rStyle w:val="a3"/>
        </w:rPr>
        <w:t>Статья 71.</w:t>
      </w:r>
      <w:r>
        <w:t xml:space="preserve"> Управление в полном товариществе</w:t>
      </w:r>
    </w:p>
    <w:bookmarkEnd w:id="65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w:t>
      </w:r>
      <w:r>
        <w:t>ментарии к статье 71 ГК РФ</w:t>
      </w:r>
    </w:p>
    <w:p w:rsidR="00000000" w:rsidRDefault="00B73E98">
      <w:bookmarkStart w:id="651" w:name="sub_7101"/>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w:t>
      </w:r>
      <w:r>
        <w:t>тников.</w:t>
      </w:r>
    </w:p>
    <w:p w:rsidR="00000000" w:rsidRDefault="00B73E98">
      <w:bookmarkStart w:id="652" w:name="sub_7102"/>
      <w:bookmarkEnd w:id="651"/>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000000" w:rsidRDefault="00B73E98">
      <w:pPr>
        <w:pStyle w:val="afe"/>
        <w:rPr>
          <w:color w:val="000000"/>
          <w:sz w:val="16"/>
          <w:szCs w:val="16"/>
        </w:rPr>
      </w:pPr>
      <w:bookmarkStart w:id="653" w:name="sub_7103"/>
      <w:bookmarkEnd w:id="652"/>
      <w:r>
        <w:rPr>
          <w:color w:val="000000"/>
          <w:sz w:val="16"/>
          <w:szCs w:val="16"/>
        </w:rPr>
        <w:t>Информация об изменениях:</w:t>
      </w:r>
    </w:p>
    <w:bookmarkEnd w:id="653"/>
    <w:p w:rsidR="00000000" w:rsidRDefault="00B73E98">
      <w:pPr>
        <w:pStyle w:val="aff"/>
      </w:pPr>
      <w:r>
        <w:fldChar w:fldCharType="begin"/>
      </w:r>
      <w:r>
        <w:instrText>HYPERLINK "http://d</w:instrText>
      </w:r>
      <w:r>
        <w:instrText>emo.garant.ru/document?id=70548990&amp;sub=1249"</w:instrText>
      </w:r>
      <w:r>
        <w:fldChar w:fldCharType="separate"/>
      </w:r>
      <w:r>
        <w:rPr>
          <w:rStyle w:val="a4"/>
        </w:rPr>
        <w:t>Федеральным законом</w:t>
      </w:r>
      <w:r>
        <w:fldChar w:fldCharType="end"/>
      </w:r>
      <w:r>
        <w:t xml:space="preserve"> от 5 мая 2014 г. N 99-ФЗ в пункт 3 статьи 71 настоящего Кодекса внесены изменения, </w:t>
      </w:r>
      <w:hyperlink r:id="rId456" w:history="1">
        <w:r>
          <w:rPr>
            <w:rStyle w:val="a4"/>
          </w:rPr>
          <w:t>вступающие в силу</w:t>
        </w:r>
      </w:hyperlink>
      <w:r>
        <w:t xml:space="preserve"> с 1 сентября 2014 г.</w:t>
      </w:r>
    </w:p>
    <w:p w:rsidR="00000000" w:rsidRDefault="00B73E98">
      <w:pPr>
        <w:pStyle w:val="aff"/>
      </w:pPr>
      <w:hyperlink r:id="rId457" w:history="1">
        <w:r>
          <w:rPr>
            <w:rStyle w:val="a4"/>
          </w:rPr>
          <w:t>См. текст пункта в предыдущей редакции</w:t>
        </w:r>
      </w:hyperlink>
    </w:p>
    <w:p w:rsidR="00000000" w:rsidRDefault="00B73E98">
      <w:r>
        <w:t xml:space="preserve">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w:t>
      </w:r>
      <w:r>
        <w:t>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000000" w:rsidRDefault="00B73E98"/>
    <w:p w:rsidR="00000000" w:rsidRDefault="00B73E98">
      <w:pPr>
        <w:pStyle w:val="af9"/>
      </w:pPr>
      <w:bookmarkStart w:id="654" w:name="sub_72"/>
      <w:r>
        <w:rPr>
          <w:rStyle w:val="a3"/>
        </w:rPr>
        <w:t>Статья 72.</w:t>
      </w:r>
      <w:r>
        <w:t xml:space="preserve"> Ведение дел полного товарищества</w:t>
      </w:r>
    </w:p>
    <w:bookmarkEnd w:id="65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458" w:history="1">
        <w:r>
          <w:rPr>
            <w:rStyle w:val="a4"/>
          </w:rPr>
          <w:t>Энциклопедии</w:t>
        </w:r>
      </w:hyperlink>
      <w:r>
        <w:t xml:space="preserve"> и другие комментарии к статье 72 ГК РФ</w:t>
      </w:r>
    </w:p>
    <w:p w:rsidR="00000000" w:rsidRDefault="00B73E98">
      <w:bookmarkStart w:id="655" w:name="sub_7201"/>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w:t>
      </w:r>
      <w:r>
        <w:t>стно, либо ведение дел поручено отдельным участникам.</w:t>
      </w:r>
    </w:p>
    <w:p w:rsidR="00000000" w:rsidRDefault="00B73E98">
      <w:bookmarkStart w:id="656" w:name="sub_72012"/>
      <w:bookmarkEnd w:id="655"/>
      <w:r>
        <w:t>При совместном ведении дел товарищества его участниками для совершения каждой сделки требуется согласие всех участников товарищества.</w:t>
      </w:r>
    </w:p>
    <w:p w:rsidR="00000000" w:rsidRDefault="00B73E98">
      <w:bookmarkStart w:id="657" w:name="sub_72013"/>
      <w:bookmarkEnd w:id="656"/>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000000" w:rsidRDefault="00B73E98">
      <w:bookmarkStart w:id="658" w:name="sub_72014"/>
      <w:bookmarkEnd w:id="657"/>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w:t>
      </w:r>
      <w:r>
        <w:t>елки знало или заведомо должно было знать об отсутствии у участника товарищества права действовать от имени товарищества.</w:t>
      </w:r>
    </w:p>
    <w:p w:rsidR="00000000" w:rsidRDefault="00B73E98">
      <w:bookmarkStart w:id="659" w:name="sub_72002"/>
      <w:bookmarkEnd w:id="658"/>
      <w:r>
        <w:t>2. Полномочия на ведение дел товарищества, предоставленные одному или нескольким участникам, могут быть прекращены с</w:t>
      </w:r>
      <w:r>
        <w:t>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w:t>
      </w:r>
      <w:r>
        <w:t>ию дел. На основании судебного решения в учредительный договор товарищества вносятся необходимые изменения.</w:t>
      </w:r>
    </w:p>
    <w:bookmarkEnd w:id="659"/>
    <w:p w:rsidR="00000000" w:rsidRDefault="00B73E98"/>
    <w:p w:rsidR="00000000" w:rsidRDefault="00B73E98">
      <w:pPr>
        <w:pStyle w:val="af9"/>
      </w:pPr>
      <w:bookmarkStart w:id="660" w:name="sub_73"/>
      <w:r>
        <w:rPr>
          <w:rStyle w:val="a3"/>
        </w:rPr>
        <w:t>Статья 73.</w:t>
      </w:r>
      <w:r>
        <w:t xml:space="preserve"> Обязанности участника полного товарищества</w:t>
      </w:r>
    </w:p>
    <w:bookmarkEnd w:id="66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459" w:history="1">
        <w:r>
          <w:rPr>
            <w:rStyle w:val="a4"/>
          </w:rPr>
          <w:t>Энциклопедии</w:t>
        </w:r>
      </w:hyperlink>
      <w:r>
        <w:t xml:space="preserve"> и другие комментарии к статье 73 ГК РФ</w:t>
      </w:r>
    </w:p>
    <w:p w:rsidR="00000000" w:rsidRDefault="00B73E98">
      <w:bookmarkStart w:id="661" w:name="sub_7301"/>
      <w:r>
        <w:t>1. Участник полного товарищества обязан участвовать в его деятельности в соответствии с условиями учредительного договора.</w:t>
      </w:r>
    </w:p>
    <w:p w:rsidR="00000000" w:rsidRDefault="00B73E98">
      <w:pPr>
        <w:pStyle w:val="afe"/>
        <w:rPr>
          <w:color w:val="000000"/>
          <w:sz w:val="16"/>
          <w:szCs w:val="16"/>
        </w:rPr>
      </w:pPr>
      <w:bookmarkStart w:id="662" w:name="sub_7302"/>
      <w:bookmarkEnd w:id="661"/>
      <w:r>
        <w:rPr>
          <w:color w:val="000000"/>
          <w:sz w:val="16"/>
          <w:szCs w:val="16"/>
        </w:rPr>
        <w:t>Информация об изменениях:</w:t>
      </w:r>
    </w:p>
    <w:bookmarkEnd w:id="662"/>
    <w:p w:rsidR="00000000" w:rsidRDefault="00B73E98">
      <w:pPr>
        <w:pStyle w:val="aff"/>
      </w:pPr>
      <w:r>
        <w:fldChar w:fldCharType="begin"/>
      </w:r>
      <w:r>
        <w:instrText>HYPERLINK "http://de</w:instrText>
      </w:r>
      <w:r>
        <w:instrText>mo.garant.ru/document?id=70548990&amp;sub=12410"</w:instrText>
      </w:r>
      <w:r>
        <w:fldChar w:fldCharType="separate"/>
      </w:r>
      <w:r>
        <w:rPr>
          <w:rStyle w:val="a4"/>
        </w:rPr>
        <w:t>Федеральным законом</w:t>
      </w:r>
      <w:r>
        <w:fldChar w:fldCharType="end"/>
      </w:r>
      <w:r>
        <w:t xml:space="preserve"> от 5 мая 2014 г. N 99-ФЗ в пункт 2 статьи 73 настоящего Кодекса внесены изменения, </w:t>
      </w:r>
      <w:hyperlink r:id="rId460" w:history="1">
        <w:r>
          <w:rPr>
            <w:rStyle w:val="a4"/>
          </w:rPr>
          <w:t>вступающие в силу</w:t>
        </w:r>
      </w:hyperlink>
      <w:r>
        <w:t xml:space="preserve"> с 1 сентября 2014 г.</w:t>
      </w:r>
    </w:p>
    <w:p w:rsidR="00000000" w:rsidRDefault="00B73E98">
      <w:pPr>
        <w:pStyle w:val="aff"/>
      </w:pPr>
      <w:hyperlink r:id="rId461" w:history="1">
        <w:r>
          <w:rPr>
            <w:rStyle w:val="a4"/>
          </w:rPr>
          <w:t>См. текст пункта в предыдущей редакции</w:t>
        </w:r>
      </w:hyperlink>
    </w:p>
    <w:p w:rsidR="00000000" w:rsidRDefault="00B73E98">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w:t>
      </w:r>
      <w:r>
        <w:t>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w:t>
      </w:r>
      <w:r>
        <w:t xml:space="preserve"> иные последствия не установлены учредительным договором.</w:t>
      </w:r>
    </w:p>
    <w:p w:rsidR="00000000" w:rsidRDefault="00B73E98">
      <w:bookmarkStart w:id="663" w:name="sub_73003"/>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w:t>
      </w:r>
      <w:r>
        <w:t>вляют предмет деятельности товарищества.</w:t>
      </w:r>
    </w:p>
    <w:p w:rsidR="00000000" w:rsidRDefault="00B73E98">
      <w:bookmarkStart w:id="664" w:name="sub_730032"/>
      <w:bookmarkEnd w:id="663"/>
      <w:r>
        <w:t xml:space="preserve">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w:t>
      </w:r>
      <w:r>
        <w:t>сделкам выгоды.</w:t>
      </w:r>
    </w:p>
    <w:bookmarkEnd w:id="664"/>
    <w:p w:rsidR="00000000" w:rsidRDefault="00B73E98"/>
    <w:p w:rsidR="00000000" w:rsidRDefault="00B73E98">
      <w:pPr>
        <w:pStyle w:val="af9"/>
      </w:pPr>
      <w:bookmarkStart w:id="665" w:name="sub_74"/>
      <w:r>
        <w:rPr>
          <w:rStyle w:val="a3"/>
        </w:rPr>
        <w:t>Статья 74.</w:t>
      </w:r>
      <w:r>
        <w:t xml:space="preserve"> Распределение прибыли и убытков полного товарищества</w:t>
      </w:r>
    </w:p>
    <w:bookmarkEnd w:id="665"/>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74 ГК РФ</w:t>
      </w:r>
    </w:p>
    <w:p w:rsidR="00000000" w:rsidRDefault="00B73E98">
      <w:bookmarkStart w:id="666" w:name="sub_7401"/>
      <w:r>
        <w:t xml:space="preserve">1. Прибыль и убытки полного товарищества распределяются между его участниками пропорционально их долям </w:t>
      </w:r>
      <w:r>
        <w:t>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000000" w:rsidRDefault="00B73E98">
      <w:bookmarkStart w:id="667" w:name="sub_74002"/>
      <w:bookmarkEnd w:id="666"/>
      <w:r>
        <w:t xml:space="preserve">2. Если вследствие </w:t>
      </w:r>
      <w:r>
        <w:t>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w:t>
      </w:r>
      <w:r>
        <w:t>тала.</w:t>
      </w:r>
    </w:p>
    <w:bookmarkEnd w:id="667"/>
    <w:p w:rsidR="00000000" w:rsidRDefault="00B73E98"/>
    <w:p w:rsidR="00000000" w:rsidRDefault="00B73E98">
      <w:pPr>
        <w:pStyle w:val="af9"/>
      </w:pPr>
      <w:bookmarkStart w:id="668" w:name="sub_75"/>
      <w:r>
        <w:rPr>
          <w:rStyle w:val="a3"/>
        </w:rPr>
        <w:t>Статья 75.</w:t>
      </w:r>
      <w:r>
        <w:t xml:space="preserve"> Ответственность участников полного товарищества по его обязательствам</w:t>
      </w:r>
    </w:p>
    <w:bookmarkEnd w:id="66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462" w:history="1">
        <w:r>
          <w:rPr>
            <w:rStyle w:val="a4"/>
          </w:rPr>
          <w:t>Энциклопедии</w:t>
        </w:r>
      </w:hyperlink>
      <w:r>
        <w:t xml:space="preserve"> и другие комментарии к статье 75 ГК РФ</w:t>
      </w:r>
    </w:p>
    <w:p w:rsidR="00000000" w:rsidRDefault="00B73E98">
      <w:bookmarkStart w:id="669" w:name="sub_7501"/>
      <w:r>
        <w:t>1. Участники</w:t>
      </w:r>
      <w:r>
        <w:t xml:space="preserve"> полного товарищества солидарно несут субсидиарную ответственность своим имуществом по обязательствам товарищества.</w:t>
      </w:r>
    </w:p>
    <w:p w:rsidR="00000000" w:rsidRDefault="00B73E98">
      <w:bookmarkStart w:id="670" w:name="sub_7502"/>
      <w:bookmarkEnd w:id="669"/>
      <w:r>
        <w:t>2. Участник полного товарищества, не являющийся его учредителем, отвечает наравне с другими участниками по обязательствам, в</w:t>
      </w:r>
      <w:r>
        <w:t>озникшим до его вступления в товарищество.</w:t>
      </w:r>
    </w:p>
    <w:p w:rsidR="00000000" w:rsidRDefault="00B73E98">
      <w:bookmarkStart w:id="671" w:name="sub_75022"/>
      <w:bookmarkEnd w:id="670"/>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w:t>
      </w:r>
      <w:r>
        <w:t>ельности товарищества за год, в котором он выбыл из товарищества.</w:t>
      </w:r>
    </w:p>
    <w:p w:rsidR="00000000" w:rsidRDefault="00B73E98">
      <w:bookmarkStart w:id="672" w:name="sub_7503"/>
      <w:bookmarkEnd w:id="671"/>
      <w:r>
        <w:t>3. Соглашение участников товарищества об ограничении или устранении ответственности, предусмотренной в настоящей статье, ничтожно.</w:t>
      </w:r>
    </w:p>
    <w:bookmarkEnd w:id="672"/>
    <w:p w:rsidR="00000000" w:rsidRDefault="00B73E98"/>
    <w:p w:rsidR="00000000" w:rsidRDefault="00B73E98">
      <w:pPr>
        <w:pStyle w:val="af9"/>
      </w:pPr>
      <w:bookmarkStart w:id="673" w:name="sub_76"/>
      <w:r>
        <w:rPr>
          <w:rStyle w:val="a3"/>
        </w:rPr>
        <w:t>Статья 76.</w:t>
      </w:r>
      <w:r>
        <w:t xml:space="preserve"> Измене</w:t>
      </w:r>
      <w:r>
        <w:t>ние состава участников полного товарищества</w:t>
      </w:r>
    </w:p>
    <w:bookmarkEnd w:id="67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463" w:history="1">
        <w:r>
          <w:rPr>
            <w:rStyle w:val="a4"/>
          </w:rPr>
          <w:t>Энциклопедии</w:t>
        </w:r>
      </w:hyperlink>
      <w:r>
        <w:t xml:space="preserve"> и другие комментарии к статье 76 ГК РФ</w:t>
      </w:r>
    </w:p>
    <w:p w:rsidR="00000000" w:rsidRDefault="00B73E98">
      <w:bookmarkStart w:id="674" w:name="sub_7601"/>
      <w:r>
        <w:t>1. В случаях выхода или смерти кого-либ</w:t>
      </w:r>
      <w:r>
        <w:t>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w:t>
      </w:r>
      <w:r>
        <w:t>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w:t>
      </w:r>
      <w:r>
        <w:t>ительным договором товарищества или соглашением остающихся участников.</w:t>
      </w:r>
    </w:p>
    <w:p w:rsidR="00000000" w:rsidRDefault="00B73E98">
      <w:bookmarkStart w:id="675" w:name="sub_7602"/>
      <w:bookmarkEnd w:id="674"/>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w:t>
      </w:r>
      <w:r>
        <w:t xml:space="preserve">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bookmarkEnd w:id="675"/>
    <w:p w:rsidR="00000000" w:rsidRDefault="00B73E98"/>
    <w:p w:rsidR="00000000" w:rsidRDefault="00B73E98">
      <w:pPr>
        <w:pStyle w:val="af9"/>
      </w:pPr>
      <w:bookmarkStart w:id="676" w:name="sub_77"/>
      <w:r>
        <w:rPr>
          <w:rStyle w:val="a3"/>
        </w:rPr>
        <w:t>Статья 77.</w:t>
      </w:r>
      <w:r>
        <w:t xml:space="preserve"> Выход участника из полного товарищества</w:t>
      </w:r>
    </w:p>
    <w:bookmarkEnd w:id="676"/>
    <w:p w:rsidR="00000000" w:rsidRDefault="00B73E98">
      <w:pPr>
        <w:pStyle w:val="afe"/>
        <w:rPr>
          <w:color w:val="000000"/>
          <w:sz w:val="16"/>
          <w:szCs w:val="16"/>
        </w:rPr>
      </w:pPr>
      <w:r>
        <w:rPr>
          <w:color w:val="000000"/>
          <w:sz w:val="16"/>
          <w:szCs w:val="16"/>
        </w:rPr>
        <w:t>ГАРАН</w:t>
      </w:r>
      <w:r>
        <w:rPr>
          <w:color w:val="000000"/>
          <w:sz w:val="16"/>
          <w:szCs w:val="16"/>
        </w:rPr>
        <w:t>Т:</w:t>
      </w:r>
    </w:p>
    <w:p w:rsidR="00000000" w:rsidRDefault="00B73E98">
      <w:pPr>
        <w:pStyle w:val="afe"/>
      </w:pPr>
      <w:r>
        <w:t xml:space="preserve">См. </w:t>
      </w:r>
      <w:hyperlink r:id="rId464" w:history="1">
        <w:r>
          <w:rPr>
            <w:rStyle w:val="a4"/>
          </w:rPr>
          <w:t>Энциклопедии</w:t>
        </w:r>
      </w:hyperlink>
      <w:r>
        <w:t xml:space="preserve"> и другие комментарии к статье 77 ГК РФ</w:t>
      </w:r>
    </w:p>
    <w:p w:rsidR="00000000" w:rsidRDefault="00B73E98">
      <w:bookmarkStart w:id="677" w:name="sub_7701"/>
      <w:r>
        <w:t>1. Участник полного товарищества вправе выйти из него, заявив об отказе от участия в товариществе.</w:t>
      </w:r>
    </w:p>
    <w:p w:rsidR="00000000" w:rsidRDefault="00B73E98">
      <w:bookmarkStart w:id="678" w:name="sub_77012"/>
      <w:bookmarkEnd w:id="677"/>
      <w:r>
        <w:t>Отказ от у</w:t>
      </w:r>
      <w:r>
        <w:t>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w:t>
      </w:r>
      <w:r>
        <w:t>ся лишь по уважительной причине.</w:t>
      </w:r>
    </w:p>
    <w:p w:rsidR="00000000" w:rsidRDefault="00B73E98">
      <w:bookmarkStart w:id="679" w:name="sub_77002"/>
      <w:bookmarkEnd w:id="678"/>
      <w:r>
        <w:t>2. Соглашение между участниками товарищества об отказе от права выйти из товарищества ничтожно.</w:t>
      </w:r>
    </w:p>
    <w:bookmarkEnd w:id="679"/>
    <w:p w:rsidR="00000000" w:rsidRDefault="00B73E98"/>
    <w:p w:rsidR="00000000" w:rsidRDefault="00B73E98">
      <w:pPr>
        <w:pStyle w:val="af9"/>
      </w:pPr>
      <w:bookmarkStart w:id="680" w:name="sub_78"/>
      <w:r>
        <w:rPr>
          <w:rStyle w:val="a3"/>
        </w:rPr>
        <w:t>Статья 78.</w:t>
      </w:r>
      <w:r>
        <w:t xml:space="preserve"> Последствия выбытия участника из полного товарищества</w:t>
      </w:r>
    </w:p>
    <w:bookmarkEnd w:id="68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465" w:history="1">
        <w:r>
          <w:rPr>
            <w:rStyle w:val="a4"/>
          </w:rPr>
          <w:t>Энциклопедии</w:t>
        </w:r>
      </w:hyperlink>
      <w:r>
        <w:t xml:space="preserve"> и другие комментарии к статье 78 ГК РФ</w:t>
      </w:r>
    </w:p>
    <w:p w:rsidR="00000000" w:rsidRDefault="00B73E98">
      <w:bookmarkStart w:id="681" w:name="sub_7801"/>
      <w:r>
        <w:t>1. Участнику, выбывшему из полного товарищества, выплачивается стоимость части имущества товарищества, соответствующей доле этого участника в с</w:t>
      </w:r>
      <w:r>
        <w:t>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имущества может быть заменена выдачей имущества в натуре.</w:t>
      </w:r>
    </w:p>
    <w:p w:rsidR="00000000" w:rsidRDefault="00B73E98">
      <w:bookmarkStart w:id="682" w:name="sub_78012"/>
      <w:bookmarkEnd w:id="681"/>
      <w:r>
        <w:t>Причитающаяся выбывающему уча</w:t>
      </w:r>
      <w:r>
        <w:t xml:space="preserve">стнику часть имущества товарищества или ее стоимость определяется по балансу, составляемому, за исключением случая, предусмотренного в </w:t>
      </w:r>
      <w:hyperlink w:anchor="sub_80" w:history="1">
        <w:r>
          <w:rPr>
            <w:rStyle w:val="a4"/>
          </w:rPr>
          <w:t>статье 80</w:t>
        </w:r>
      </w:hyperlink>
      <w:r>
        <w:t xml:space="preserve"> настоящего Кодекса, на момент его выбытия.</w:t>
      </w:r>
    </w:p>
    <w:p w:rsidR="00000000" w:rsidRDefault="00B73E98">
      <w:bookmarkStart w:id="683" w:name="sub_7802"/>
      <w:bookmarkEnd w:id="682"/>
      <w:r>
        <w:t>2. В случае смерти участник</w:t>
      </w:r>
      <w:r>
        <w:t>а полного товарищества его наследник может вступить в полное товарищество лишь с согласия других участников.</w:t>
      </w:r>
    </w:p>
    <w:p w:rsidR="00000000" w:rsidRDefault="00B73E98">
      <w:bookmarkStart w:id="684" w:name="sub_780202"/>
      <w:bookmarkEnd w:id="683"/>
      <w:r>
        <w:t>Юридическое лицо, являющееся правопреемником участвовавшего в полном товариществе реорганизованного юридического лица, вправе вст</w:t>
      </w:r>
      <w:r>
        <w:t>упить в товарищество с согласия других его участников, если иное не предусмотрено учредительным договором товарищества.</w:t>
      </w:r>
    </w:p>
    <w:p w:rsidR="00000000" w:rsidRDefault="00B73E98">
      <w:bookmarkStart w:id="685" w:name="sub_78023"/>
      <w:bookmarkEnd w:id="684"/>
      <w:r>
        <w:t xml:space="preserve">Расчеты с наследником (правопреемником), не вступившим в товарищество, производятся в соответствии с </w:t>
      </w:r>
      <w:hyperlink w:anchor="sub_7801" w:history="1">
        <w:r>
          <w:rPr>
            <w:rStyle w:val="a4"/>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sub_7502" w:history="1">
        <w:r>
          <w:rPr>
            <w:rStyle w:val="a4"/>
          </w:rPr>
          <w:t>пунктом 2 статьи 75</w:t>
        </w:r>
      </w:hyperlink>
      <w:r>
        <w:t xml:space="preserve"> настоящего </w:t>
      </w:r>
      <w:r>
        <w:t>Кодекса отвечал бы выбывший участник, в пределах перешедшего к нему имущества выбывшего участника товарищества.</w:t>
      </w:r>
    </w:p>
    <w:p w:rsidR="00000000" w:rsidRDefault="00B73E98">
      <w:bookmarkStart w:id="686" w:name="sub_7803"/>
      <w:bookmarkEnd w:id="685"/>
      <w:r>
        <w:t xml:space="preserve">3. Если один из участников выбыл из товарищества, доли оставшихся участников в складочном капитале товарищества соответственно </w:t>
      </w:r>
      <w:r>
        <w:t>увеличиваются, если иное не предусмотрено учредительным договором или иным соглашением участников.</w:t>
      </w:r>
    </w:p>
    <w:bookmarkEnd w:id="686"/>
    <w:p w:rsidR="00000000" w:rsidRDefault="00B73E98"/>
    <w:p w:rsidR="00000000" w:rsidRDefault="00B73E98">
      <w:pPr>
        <w:pStyle w:val="af9"/>
      </w:pPr>
      <w:bookmarkStart w:id="687" w:name="sub_79"/>
      <w:r>
        <w:rPr>
          <w:rStyle w:val="a3"/>
        </w:rPr>
        <w:t>Статья 79.</w:t>
      </w:r>
      <w:r>
        <w:t xml:space="preserve"> Передача доли участника в складочном капитале полного товарищества</w:t>
      </w:r>
    </w:p>
    <w:bookmarkEnd w:id="68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79 ГК РФ</w:t>
      </w:r>
    </w:p>
    <w:p w:rsidR="00000000" w:rsidRDefault="00B73E98">
      <w:bookmarkStart w:id="688" w:name="sub_79001"/>
      <w:r>
        <w:t>Участни</w:t>
      </w:r>
      <w:r>
        <w:t>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000000" w:rsidRDefault="00B73E98">
      <w:bookmarkStart w:id="689" w:name="sub_79002"/>
      <w:bookmarkEnd w:id="688"/>
      <w:r>
        <w:t>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w:t>
      </w:r>
      <w:r>
        <w:t xml:space="preserve"> в порядке, установленном абзацем первым </w:t>
      </w:r>
      <w:hyperlink w:anchor="sub_7502" w:history="1">
        <w:r>
          <w:rPr>
            <w:rStyle w:val="a4"/>
          </w:rPr>
          <w:t>пункта 2 статьи 75</w:t>
        </w:r>
      </w:hyperlink>
      <w:r>
        <w:t xml:space="preserve"> настоящего Кодекса.</w:t>
      </w:r>
    </w:p>
    <w:p w:rsidR="00000000" w:rsidRDefault="00B73E98">
      <w:bookmarkStart w:id="690" w:name="sub_7903"/>
      <w:bookmarkEnd w:id="689"/>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sub_7502" w:history="1">
        <w:r>
          <w:rPr>
            <w:rStyle w:val="a4"/>
          </w:rPr>
          <w:t>пунктом 2 статьи 75</w:t>
        </w:r>
      </w:hyperlink>
      <w:r>
        <w:t xml:space="preserve"> настоящего Кодекса.</w:t>
      </w:r>
    </w:p>
    <w:bookmarkEnd w:id="690"/>
    <w:p w:rsidR="00000000" w:rsidRDefault="00B73E98"/>
    <w:p w:rsidR="00000000" w:rsidRDefault="00B73E98">
      <w:pPr>
        <w:pStyle w:val="af9"/>
      </w:pPr>
      <w:bookmarkStart w:id="691" w:name="sub_80"/>
      <w:r>
        <w:rPr>
          <w:rStyle w:val="a3"/>
        </w:rPr>
        <w:t>Статья 80.</w:t>
      </w:r>
      <w:r>
        <w:t xml:space="preserve"> Обращение взыскания на долю участника в складочном капитале полного товарищества</w:t>
      </w:r>
    </w:p>
    <w:bookmarkEnd w:id="69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466" w:history="1">
        <w:r>
          <w:rPr>
            <w:rStyle w:val="a4"/>
          </w:rPr>
          <w:t>Энциклоп</w:t>
        </w:r>
        <w:r>
          <w:rPr>
            <w:rStyle w:val="a4"/>
          </w:rPr>
          <w:t>едии</w:t>
        </w:r>
      </w:hyperlink>
      <w:r>
        <w:t xml:space="preserve"> и другие комментарии к статье 80 ГК РФ</w:t>
      </w:r>
    </w:p>
    <w:p w:rsidR="00000000" w:rsidRDefault="00B73E98">
      <w:bookmarkStart w:id="692" w:name="sub_80010"/>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w:t>
      </w:r>
      <w:r>
        <w:t>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w:t>
      </w:r>
      <w:r>
        <w:t xml:space="preserve"> определяется по балансу, составленному на момент предъявления кредиторами требования о выделе.</w:t>
      </w:r>
    </w:p>
    <w:p w:rsidR="00000000" w:rsidRDefault="00B73E98">
      <w:bookmarkStart w:id="693" w:name="sub_80002"/>
      <w:bookmarkEnd w:id="692"/>
      <w:r>
        <w:t>Обращение взыскания на имущество, соответствующее доле участника в складочном капитале полного товарищества, прекращает его участие в товарище</w:t>
      </w:r>
      <w:r>
        <w:t xml:space="preserve">стве и влечет последствия, предусмотренные абзацем вторым </w:t>
      </w:r>
      <w:hyperlink w:anchor="sub_7502" w:history="1">
        <w:r>
          <w:rPr>
            <w:rStyle w:val="a4"/>
          </w:rPr>
          <w:t>пункта 2 статьи 75</w:t>
        </w:r>
      </w:hyperlink>
      <w:r>
        <w:t xml:space="preserve"> настоящего Кодекса.</w:t>
      </w:r>
    </w:p>
    <w:bookmarkEnd w:id="693"/>
    <w:p w:rsidR="00000000" w:rsidRDefault="00B73E98"/>
    <w:p w:rsidR="00000000" w:rsidRDefault="00B73E98">
      <w:pPr>
        <w:pStyle w:val="af9"/>
      </w:pPr>
      <w:bookmarkStart w:id="694" w:name="sub_81"/>
      <w:r>
        <w:rPr>
          <w:rStyle w:val="a3"/>
        </w:rPr>
        <w:t>Статья 81.</w:t>
      </w:r>
      <w:r>
        <w:t xml:space="preserve"> Ликвидация полного товарищества</w:t>
      </w:r>
    </w:p>
    <w:bookmarkEnd w:id="694"/>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81 ГК РФ</w:t>
      </w:r>
    </w:p>
    <w:p w:rsidR="00000000" w:rsidRDefault="00B73E98">
      <w:bookmarkStart w:id="695" w:name="sub_810001"/>
      <w:r>
        <w:t>Полное товарищес</w:t>
      </w:r>
      <w:r>
        <w:t xml:space="preserve">тво ликвидируется по основаниям, указанным в </w:t>
      </w:r>
      <w:hyperlink w:anchor="sub_61" w:history="1">
        <w:r>
          <w:rPr>
            <w:rStyle w:val="a4"/>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w:t>
      </w:r>
      <w:r>
        <w:t>астником товарищества, преобразовать такое товарищество в хозяйственное общество в порядке, установленном настоящим Кодексом.</w:t>
      </w:r>
    </w:p>
    <w:p w:rsidR="00000000" w:rsidRDefault="00B73E98">
      <w:bookmarkStart w:id="696" w:name="sub_810002"/>
      <w:bookmarkEnd w:id="695"/>
      <w:r>
        <w:t xml:space="preserve">Полное товарищество ликвидируется также в случаях, указанных в </w:t>
      </w:r>
      <w:hyperlink w:anchor="sub_76" w:history="1">
        <w:r>
          <w:rPr>
            <w:rStyle w:val="a4"/>
          </w:rPr>
          <w:t>пункте 1 статьи 76</w:t>
        </w:r>
      </w:hyperlink>
      <w:r>
        <w:t xml:space="preserve"> наст</w:t>
      </w:r>
      <w:r>
        <w:t>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bookmarkEnd w:id="696"/>
    <w:p w:rsidR="00000000" w:rsidRDefault="00B73E98"/>
    <w:p w:rsidR="00000000" w:rsidRDefault="00B73E98">
      <w:pPr>
        <w:pStyle w:val="1"/>
      </w:pPr>
      <w:bookmarkStart w:id="697" w:name="sub_10423"/>
      <w:r>
        <w:t>3. Товарищество на вере</w:t>
      </w:r>
    </w:p>
    <w:bookmarkEnd w:id="69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467" w:history="1">
        <w:r>
          <w:rPr>
            <w:rStyle w:val="a4"/>
          </w:rPr>
          <w:t>схему</w:t>
        </w:r>
      </w:hyperlink>
      <w:r>
        <w:t xml:space="preserve"> "Хозяйственные товарищества"</w:t>
      </w:r>
    </w:p>
    <w:p w:rsidR="00000000" w:rsidRDefault="00B73E98">
      <w:pPr>
        <w:pStyle w:val="afe"/>
      </w:pPr>
    </w:p>
    <w:p w:rsidR="00000000" w:rsidRDefault="00B73E98">
      <w:pPr>
        <w:pStyle w:val="af9"/>
      </w:pPr>
      <w:bookmarkStart w:id="698" w:name="sub_82"/>
      <w:r>
        <w:rPr>
          <w:rStyle w:val="a3"/>
        </w:rPr>
        <w:t>Статья 82.</w:t>
      </w:r>
      <w:r>
        <w:t xml:space="preserve"> Основные положения о товариществе на вере</w:t>
      </w:r>
    </w:p>
    <w:bookmarkEnd w:id="69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468" w:history="1">
        <w:r>
          <w:rPr>
            <w:rStyle w:val="a4"/>
          </w:rPr>
          <w:t>Энциклопедии</w:t>
        </w:r>
      </w:hyperlink>
      <w:r>
        <w:t xml:space="preserve"> и другие комментарии к статье 82 ГК </w:t>
      </w:r>
      <w:r>
        <w:t>РФ</w:t>
      </w:r>
    </w:p>
    <w:p w:rsidR="00000000" w:rsidRDefault="00B73E98">
      <w:bookmarkStart w:id="699" w:name="sub_8201"/>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w:t>
      </w:r>
      <w:r>
        <w:t>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w:t>
      </w:r>
      <w:r>
        <w:t>нимательской деятельности.</w:t>
      </w:r>
    </w:p>
    <w:p w:rsidR="00000000" w:rsidRDefault="00B73E98">
      <w:bookmarkStart w:id="700" w:name="sub_8202"/>
      <w:bookmarkEnd w:id="699"/>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sub_10422" w:history="1">
        <w:r>
          <w:rPr>
            <w:rStyle w:val="a4"/>
          </w:rPr>
          <w:t>Кодекса</w:t>
        </w:r>
      </w:hyperlink>
      <w:r>
        <w:t xml:space="preserve"> об участниках полного тов</w:t>
      </w:r>
      <w:r>
        <w:t>арищества.</w:t>
      </w:r>
    </w:p>
    <w:p w:rsidR="00000000" w:rsidRDefault="00B73E98">
      <w:pPr>
        <w:pStyle w:val="afe"/>
        <w:rPr>
          <w:color w:val="000000"/>
          <w:sz w:val="16"/>
          <w:szCs w:val="16"/>
        </w:rPr>
      </w:pPr>
      <w:bookmarkStart w:id="701" w:name="sub_8203"/>
      <w:bookmarkEnd w:id="700"/>
      <w:r>
        <w:rPr>
          <w:color w:val="000000"/>
          <w:sz w:val="16"/>
          <w:szCs w:val="16"/>
        </w:rPr>
        <w:t>Информация об изменениях:</w:t>
      </w:r>
    </w:p>
    <w:bookmarkEnd w:id="701"/>
    <w:p w:rsidR="00000000" w:rsidRDefault="00B73E98">
      <w:pPr>
        <w:pStyle w:val="aff"/>
      </w:pPr>
      <w:r>
        <w:fldChar w:fldCharType="begin"/>
      </w:r>
      <w:r>
        <w:instrText>HYPERLINK "http://demo.garant.ru/document?id=70548990&amp;sub=12411"</w:instrText>
      </w:r>
      <w:r>
        <w:fldChar w:fldCharType="separate"/>
      </w:r>
      <w:r>
        <w:rPr>
          <w:rStyle w:val="a4"/>
        </w:rPr>
        <w:t>Федеральным законом</w:t>
      </w:r>
      <w:r>
        <w:fldChar w:fldCharType="end"/>
      </w:r>
      <w:r>
        <w:t xml:space="preserve"> от 5 мая 2014 г. N 99-ФЗ в пункт 3 статьи 82 настоящего Кодекса внесены изменения, </w:t>
      </w:r>
      <w:hyperlink r:id="rId469" w:history="1">
        <w:r>
          <w:rPr>
            <w:rStyle w:val="a4"/>
          </w:rPr>
          <w:t>вступающие в силу</w:t>
        </w:r>
      </w:hyperlink>
      <w:r>
        <w:t xml:space="preserve"> с 1 сентября 2014 г.</w:t>
      </w:r>
    </w:p>
    <w:p w:rsidR="00000000" w:rsidRDefault="00B73E98">
      <w:pPr>
        <w:pStyle w:val="aff"/>
      </w:pPr>
      <w:hyperlink r:id="rId470" w:history="1">
        <w:r>
          <w:rPr>
            <w:rStyle w:val="a4"/>
          </w:rPr>
          <w:t>См. текст пункта в предыдущей редакции</w:t>
        </w:r>
      </w:hyperlink>
    </w:p>
    <w:p w:rsidR="00000000" w:rsidRDefault="00B73E98">
      <w:r>
        <w:t>3. Лицо может быть полным товарищем только в одн</w:t>
      </w:r>
      <w:r>
        <w:t>ом товариществе на вере.</w:t>
      </w:r>
    </w:p>
    <w:p w:rsidR="00000000" w:rsidRDefault="00B73E98">
      <w:bookmarkStart w:id="702" w:name="sub_82031"/>
      <w:r>
        <w:t>Участник полного товарищества не может быть полным товарищем в товариществе на вере.</w:t>
      </w:r>
    </w:p>
    <w:p w:rsidR="00000000" w:rsidRDefault="00B73E98">
      <w:bookmarkStart w:id="703" w:name="sub_82032"/>
      <w:bookmarkEnd w:id="702"/>
      <w:r>
        <w:t>Полный товарищ в товариществе на вере не может быть участником полного товарищества.</w:t>
      </w:r>
    </w:p>
    <w:p w:rsidR="00000000" w:rsidRDefault="00B73E98">
      <w:bookmarkStart w:id="704" w:name="sub_82033"/>
      <w:bookmarkEnd w:id="703"/>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w:t>
      </w:r>
      <w:r>
        <w:t>меньшится до указанного предела.</w:t>
      </w:r>
    </w:p>
    <w:p w:rsidR="00000000" w:rsidRDefault="00B73E98">
      <w:bookmarkStart w:id="705" w:name="sub_8204"/>
      <w:bookmarkEnd w:id="704"/>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w:t>
      </w:r>
      <w:r>
        <w:t>ее чем одного полного товарища с добавлением слов "и компания" и слова "товарищество на вере" или "коммандитное товарищество".</w:t>
      </w:r>
    </w:p>
    <w:p w:rsidR="00000000" w:rsidRDefault="00B73E98">
      <w:bookmarkStart w:id="706" w:name="sub_820402"/>
      <w:bookmarkEnd w:id="705"/>
      <w:r>
        <w:t>Если в фирменное наименование товарищества на вере включено имя вкладчика, такой вкладчик становится полным тов</w:t>
      </w:r>
      <w:r>
        <w:t>арищем.</w:t>
      </w:r>
    </w:p>
    <w:p w:rsidR="00000000" w:rsidRDefault="00B73E98">
      <w:bookmarkStart w:id="707" w:name="sub_8205"/>
      <w:bookmarkEnd w:id="706"/>
      <w:r>
        <w:t xml:space="preserve">5. К товариществу на вере применяются правила настоящего </w:t>
      </w:r>
      <w:hyperlink w:anchor="sub_10422" w:history="1">
        <w:r>
          <w:rPr>
            <w:rStyle w:val="a4"/>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bookmarkEnd w:id="707"/>
    <w:p w:rsidR="00000000" w:rsidRDefault="00B73E98"/>
    <w:p w:rsidR="00000000" w:rsidRDefault="00B73E98">
      <w:pPr>
        <w:pStyle w:val="af9"/>
      </w:pPr>
      <w:bookmarkStart w:id="708" w:name="sub_83"/>
      <w:r>
        <w:rPr>
          <w:rStyle w:val="a3"/>
        </w:rPr>
        <w:t>Статья 8</w:t>
      </w:r>
      <w:r>
        <w:rPr>
          <w:rStyle w:val="a3"/>
        </w:rPr>
        <w:t>3.</w:t>
      </w:r>
      <w:r>
        <w:t xml:space="preserve"> Учредительный договор товарищества на вере</w:t>
      </w:r>
    </w:p>
    <w:bookmarkEnd w:id="70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471" w:history="1">
        <w:r>
          <w:rPr>
            <w:rStyle w:val="a4"/>
          </w:rPr>
          <w:t>Энциклопедии</w:t>
        </w:r>
      </w:hyperlink>
      <w:r>
        <w:t xml:space="preserve"> и другие комментарии к статье 83 ГК РФ</w:t>
      </w:r>
    </w:p>
    <w:p w:rsidR="00000000" w:rsidRDefault="00B73E98">
      <w:bookmarkStart w:id="709" w:name="sub_8301"/>
      <w:r>
        <w:t>1. Товарищество на вере создается и действует на основании учредитель</w:t>
      </w:r>
      <w:r>
        <w:t>ного договора. Учредительный договор подписывается всеми полными товарищами.</w:t>
      </w:r>
    </w:p>
    <w:p w:rsidR="00000000" w:rsidRDefault="00B73E98">
      <w:pPr>
        <w:pStyle w:val="afe"/>
        <w:rPr>
          <w:color w:val="000000"/>
          <w:sz w:val="16"/>
          <w:szCs w:val="16"/>
        </w:rPr>
      </w:pPr>
      <w:bookmarkStart w:id="710" w:name="sub_83002"/>
      <w:bookmarkEnd w:id="709"/>
      <w:r>
        <w:rPr>
          <w:color w:val="000000"/>
          <w:sz w:val="16"/>
          <w:szCs w:val="16"/>
        </w:rPr>
        <w:t>Информация об изменениях:</w:t>
      </w:r>
    </w:p>
    <w:bookmarkEnd w:id="710"/>
    <w:p w:rsidR="00000000" w:rsidRDefault="00B73E98">
      <w:pPr>
        <w:pStyle w:val="aff"/>
      </w:pPr>
      <w:r>
        <w:fldChar w:fldCharType="begin"/>
      </w:r>
      <w:r>
        <w:instrText>HYPERLINK "http://demo.garant.ru/document?id=70548990&amp;sub=12412"</w:instrText>
      </w:r>
      <w:r>
        <w:fldChar w:fldCharType="separate"/>
      </w:r>
      <w:r>
        <w:rPr>
          <w:rStyle w:val="a4"/>
        </w:rPr>
        <w:t>Федеральным законом</w:t>
      </w:r>
      <w:r>
        <w:fldChar w:fldCharType="end"/>
      </w:r>
      <w:r>
        <w:t xml:space="preserve"> от 5 мая 2014 г. N 99-ФЗ в пункт 2 стать</w:t>
      </w:r>
      <w:r>
        <w:t xml:space="preserve">и 83 настоящего Кодекса внесены изменения, </w:t>
      </w:r>
      <w:hyperlink r:id="rId472" w:history="1">
        <w:r>
          <w:rPr>
            <w:rStyle w:val="a4"/>
          </w:rPr>
          <w:t>вступающие в силу</w:t>
        </w:r>
      </w:hyperlink>
      <w:r>
        <w:t xml:space="preserve"> с 1 сентября 2014 г.</w:t>
      </w:r>
    </w:p>
    <w:p w:rsidR="00000000" w:rsidRDefault="00B73E98">
      <w:pPr>
        <w:pStyle w:val="aff"/>
      </w:pPr>
      <w:hyperlink r:id="rId473" w:history="1">
        <w:r>
          <w:rPr>
            <w:rStyle w:val="a4"/>
          </w:rPr>
          <w:t>См. текст пункта в предыдущей редакции</w:t>
        </w:r>
      </w:hyperlink>
    </w:p>
    <w:p w:rsidR="00000000" w:rsidRDefault="00B73E98">
      <w:r>
        <w:t>2. У</w:t>
      </w:r>
      <w:r>
        <w:t>чредительный договор товарищества на вере должен содержать сведения о фирменном наименовании и месте нахождения товарищества, условия о размере и составе складочного капитала товарищества; о размере и порядке изменения долей каждого из полных товарищей в с</w:t>
      </w:r>
      <w:r>
        <w:t>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000000" w:rsidRDefault="00B73E98"/>
    <w:p w:rsidR="00000000" w:rsidRDefault="00B73E98">
      <w:pPr>
        <w:pStyle w:val="af9"/>
      </w:pPr>
      <w:bookmarkStart w:id="711" w:name="sub_84"/>
      <w:r>
        <w:rPr>
          <w:rStyle w:val="a3"/>
        </w:rPr>
        <w:t>Статья 84.</w:t>
      </w:r>
      <w:r>
        <w:t xml:space="preserve"> Управление в товариществе на вере и веден</w:t>
      </w:r>
      <w:r>
        <w:t>ие его дел</w:t>
      </w:r>
    </w:p>
    <w:bookmarkEnd w:id="711"/>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84 ГК РФ</w:t>
      </w:r>
    </w:p>
    <w:p w:rsidR="00000000" w:rsidRDefault="00B73E98">
      <w:bookmarkStart w:id="712" w:name="sub_8401"/>
      <w:r>
        <w:t>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w:t>
      </w:r>
      <w:r>
        <w:t xml:space="preserve">ам настоящего </w:t>
      </w:r>
      <w:hyperlink w:anchor="sub_72" w:history="1">
        <w:r>
          <w:rPr>
            <w:rStyle w:val="a4"/>
          </w:rPr>
          <w:t>Кодекса</w:t>
        </w:r>
      </w:hyperlink>
      <w:r>
        <w:t xml:space="preserve"> о полном товариществе.</w:t>
      </w:r>
    </w:p>
    <w:p w:rsidR="00000000" w:rsidRDefault="00B73E98">
      <w:bookmarkStart w:id="713" w:name="sub_8402"/>
      <w:bookmarkEnd w:id="712"/>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w:t>
      </w:r>
      <w:r>
        <w:t>лных товарищей по управлению и ведению дел товарищества.</w:t>
      </w:r>
    </w:p>
    <w:bookmarkEnd w:id="713"/>
    <w:p w:rsidR="00000000" w:rsidRDefault="00B73E98"/>
    <w:p w:rsidR="00000000" w:rsidRDefault="00B73E98">
      <w:pPr>
        <w:pStyle w:val="af9"/>
      </w:pPr>
      <w:bookmarkStart w:id="714" w:name="sub_85"/>
      <w:r>
        <w:rPr>
          <w:rStyle w:val="a3"/>
        </w:rPr>
        <w:t>Статья 85.</w:t>
      </w:r>
      <w:r>
        <w:t xml:space="preserve"> Права и обязанности вкладчика товарищества на вере</w:t>
      </w:r>
    </w:p>
    <w:bookmarkEnd w:id="71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474" w:history="1">
        <w:r>
          <w:rPr>
            <w:rStyle w:val="a4"/>
          </w:rPr>
          <w:t>Энциклопедии</w:t>
        </w:r>
      </w:hyperlink>
      <w:r>
        <w:t xml:space="preserve"> и другие комментарии к стать</w:t>
      </w:r>
      <w:r>
        <w:t>е 85 ГК РФ</w:t>
      </w:r>
    </w:p>
    <w:p w:rsidR="00000000" w:rsidRDefault="00B73E98">
      <w:bookmarkStart w:id="715" w:name="sub_8501"/>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000000" w:rsidRDefault="00B73E98">
      <w:bookmarkStart w:id="716" w:name="sub_85002"/>
      <w:bookmarkEnd w:id="715"/>
      <w:r>
        <w:t>2. Вкладчик товарищества на вере имеет право:</w:t>
      </w:r>
    </w:p>
    <w:p w:rsidR="00000000" w:rsidRDefault="00B73E98">
      <w:bookmarkStart w:id="717" w:name="sub_85021"/>
      <w:bookmarkEnd w:id="716"/>
      <w:r>
        <w:t>1) получать часть прибыли товарищества, причитающуюся на его долю в складочном капитале, в порядке, предусмотренном учредительным договором;</w:t>
      </w:r>
    </w:p>
    <w:p w:rsidR="00000000" w:rsidRDefault="00B73E98">
      <w:bookmarkStart w:id="718" w:name="sub_8522"/>
      <w:bookmarkEnd w:id="717"/>
      <w:r>
        <w:t>2) знакомиться с годовыми отчетами и балансами товарищества;</w:t>
      </w:r>
    </w:p>
    <w:p w:rsidR="00000000" w:rsidRDefault="00B73E98">
      <w:bookmarkStart w:id="719" w:name="sub_8523"/>
      <w:bookmarkEnd w:id="718"/>
      <w:r>
        <w:t>3) по окончании финансового года выйти из товарищества и получить свой вклад в порядке, предусмотренном учредительным договором;</w:t>
      </w:r>
    </w:p>
    <w:p w:rsidR="00000000" w:rsidRDefault="00B73E98">
      <w:bookmarkStart w:id="720" w:name="sub_8524"/>
      <w:bookmarkEnd w:id="719"/>
      <w:r>
        <w:t>4) передать свою долю в складочном капитале или ее часть другому вкладчику или третьему лицу. Вкладчики пользую</w:t>
      </w:r>
      <w:r>
        <w:t xml:space="preserve">тся преимущественным перед третьими лицами правом покупки доли (ее части) применительно к условиям и порядку, предусмотренным </w:t>
      </w:r>
      <w:hyperlink w:anchor="sub_9302" w:history="1">
        <w:r>
          <w:rPr>
            <w:rStyle w:val="a4"/>
          </w:rPr>
          <w:t>пунктом 2 статьи 93</w:t>
        </w:r>
      </w:hyperlink>
      <w:r>
        <w:t xml:space="preserve"> настоящего Кодекса. Передача всей доли иному лицу вкладчиком прекращает его участие </w:t>
      </w:r>
      <w:r>
        <w:t>в товариществе.</w:t>
      </w:r>
    </w:p>
    <w:p w:rsidR="00000000" w:rsidRDefault="00B73E98">
      <w:bookmarkStart w:id="721" w:name="sub_185242"/>
      <w:bookmarkEnd w:id="720"/>
      <w:r>
        <w:t>Учредительным договором товарищества на вере могут предусматриваться и иные права вкладчика.</w:t>
      </w:r>
    </w:p>
    <w:bookmarkEnd w:id="721"/>
    <w:p w:rsidR="00000000" w:rsidRDefault="00B73E98"/>
    <w:p w:rsidR="00000000" w:rsidRDefault="00B73E98">
      <w:pPr>
        <w:pStyle w:val="af9"/>
      </w:pPr>
      <w:bookmarkStart w:id="722" w:name="sub_86"/>
      <w:r>
        <w:rPr>
          <w:rStyle w:val="a3"/>
        </w:rPr>
        <w:t>Статья 86.</w:t>
      </w:r>
      <w:r>
        <w:t xml:space="preserve"> Ликвидация товарищества на вере</w:t>
      </w:r>
    </w:p>
    <w:bookmarkEnd w:id="72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475" w:history="1">
        <w:r>
          <w:rPr>
            <w:rStyle w:val="a4"/>
          </w:rPr>
          <w:t>Энциклопедии</w:t>
        </w:r>
      </w:hyperlink>
      <w:r>
        <w:t xml:space="preserve"> и другие комментарии к статье 86 ГК РФ</w:t>
      </w:r>
    </w:p>
    <w:p w:rsidR="00000000" w:rsidRDefault="00B73E98">
      <w:bookmarkStart w:id="723" w:name="sub_8601"/>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w:t>
      </w:r>
      <w:r>
        <w:t>ищество.</w:t>
      </w:r>
    </w:p>
    <w:p w:rsidR="00000000" w:rsidRDefault="00B73E98">
      <w:bookmarkStart w:id="724" w:name="sub_86012"/>
      <w:bookmarkEnd w:id="723"/>
      <w:r>
        <w:t>Товарищество на вере ликвидируется также по основаниям ликвидации полного товарищества (</w:t>
      </w:r>
      <w:hyperlink w:anchor="sub_81" w:history="1">
        <w:r>
          <w:rPr>
            <w:rStyle w:val="a4"/>
          </w:rPr>
          <w:t>статья 81</w:t>
        </w:r>
      </w:hyperlink>
      <w:r>
        <w:t>). Однако товарищество на вере сохраняется, если в нем остаются по крайней мере один полный товарищ и один вк</w:t>
      </w:r>
      <w:r>
        <w:t>ладчик.</w:t>
      </w:r>
    </w:p>
    <w:p w:rsidR="00000000" w:rsidRDefault="00B73E98">
      <w:bookmarkStart w:id="725" w:name="sub_8602"/>
      <w:bookmarkEnd w:id="724"/>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w:t>
      </w:r>
      <w:r>
        <w:t>го кредиторов.</w:t>
      </w:r>
    </w:p>
    <w:p w:rsidR="00000000" w:rsidRDefault="00B73E98">
      <w:bookmarkStart w:id="726" w:name="sub_86022"/>
      <w:bookmarkEnd w:id="725"/>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w:t>
      </w:r>
      <w:r>
        <w:t>лашением полных товарищей и вкладчиков.</w:t>
      </w:r>
    </w:p>
    <w:bookmarkEnd w:id="726"/>
    <w:p w:rsidR="00000000" w:rsidRDefault="00B73E98"/>
    <w:p w:rsidR="00000000" w:rsidRDefault="00B73E98">
      <w:pPr>
        <w:pStyle w:val="afe"/>
        <w:rPr>
          <w:color w:val="000000"/>
          <w:sz w:val="16"/>
          <w:szCs w:val="16"/>
        </w:rPr>
      </w:pPr>
      <w:bookmarkStart w:id="727" w:name="sub_104231"/>
      <w:r>
        <w:rPr>
          <w:color w:val="000000"/>
          <w:sz w:val="16"/>
          <w:szCs w:val="16"/>
        </w:rPr>
        <w:t>Информация об изменениях:</w:t>
      </w:r>
    </w:p>
    <w:bookmarkEnd w:id="727"/>
    <w:p w:rsidR="00000000" w:rsidRDefault="00B73E98">
      <w:pPr>
        <w:pStyle w:val="aff"/>
      </w:pPr>
      <w:r>
        <w:fldChar w:fldCharType="begin"/>
      </w:r>
      <w:r>
        <w:instrText>HYPERLINK "http://demo.garant.ru/document?id=70191432&amp;sub=119"</w:instrText>
      </w:r>
      <w:r>
        <w:fldChar w:fldCharType="separate"/>
      </w:r>
      <w:r>
        <w:rPr>
          <w:rStyle w:val="a4"/>
        </w:rPr>
        <w:t>Федеральным законом</w:t>
      </w:r>
      <w:r>
        <w:fldChar w:fldCharType="end"/>
      </w:r>
      <w:r>
        <w:t xml:space="preserve"> от 30 декабря 2012 г. N 302-ФЗ параграф 2 главы 4 настоящего Кодекса дополн</w:t>
      </w:r>
      <w:r>
        <w:t>ен подпараграфом 3.1</w:t>
      </w:r>
    </w:p>
    <w:p w:rsidR="00000000" w:rsidRDefault="00B73E98">
      <w:pPr>
        <w:pStyle w:val="1"/>
      </w:pPr>
      <w:r>
        <w:t>3.1. Крестьянское (фермерское) хозяйство</w:t>
      </w:r>
    </w:p>
    <w:p w:rsidR="00000000" w:rsidRDefault="00B73E98"/>
    <w:p w:rsidR="00000000" w:rsidRDefault="00B73E98">
      <w:pPr>
        <w:pStyle w:val="af9"/>
      </w:pPr>
      <w:bookmarkStart w:id="728" w:name="sub_86001"/>
      <w:r>
        <w:rPr>
          <w:rStyle w:val="a3"/>
        </w:rPr>
        <w:t>Статья 86.1.</w:t>
      </w:r>
      <w:r>
        <w:t xml:space="preserve"> Крестьянское (фермерское) хозяйство</w:t>
      </w:r>
    </w:p>
    <w:bookmarkEnd w:id="72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476" w:history="1">
        <w:r>
          <w:rPr>
            <w:rStyle w:val="a4"/>
          </w:rPr>
          <w:t>Энциклопедии</w:t>
        </w:r>
      </w:hyperlink>
      <w:r>
        <w:t xml:space="preserve"> и другие комментарии к статье 86.1 ГК РФ</w:t>
      </w:r>
    </w:p>
    <w:p w:rsidR="00000000" w:rsidRDefault="00B73E98">
      <w:bookmarkStart w:id="729" w:name="sub_860011"/>
      <w:r>
        <w:t>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sub_23" w:history="1">
        <w:r>
          <w:rPr>
            <w:rStyle w:val="a4"/>
          </w:rPr>
          <w:t>ста</w:t>
        </w:r>
        <w:r>
          <w:rPr>
            <w:rStyle w:val="a4"/>
          </w:rPr>
          <w:t>тья 23</w:t>
        </w:r>
      </w:hyperlink>
      <w:r>
        <w:t>), вправе создать юридическое лицо - крестьянское (фермерское) хозяйство.</w:t>
      </w:r>
    </w:p>
    <w:p w:rsidR="00000000" w:rsidRDefault="00B73E98">
      <w:bookmarkStart w:id="730" w:name="sub_860102"/>
      <w:bookmarkEnd w:id="729"/>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w:t>
      </w:r>
      <w:r>
        <w:t>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000000" w:rsidRDefault="00B73E98">
      <w:bookmarkStart w:id="731" w:name="sub_860012"/>
      <w:bookmarkEnd w:id="730"/>
      <w:r>
        <w:t>2. Имущество крестьянского (фермерского) хозяйства принадлежит ему на праве собственности.</w:t>
      </w:r>
    </w:p>
    <w:p w:rsidR="00000000" w:rsidRDefault="00B73E98">
      <w:bookmarkStart w:id="732" w:name="sub_860013"/>
      <w:bookmarkEnd w:id="731"/>
      <w:r>
        <w:t>3. Гражданин может быть членом только одного крестьянского (фермерского) хозяйства, созданного в качестве юридического лица.</w:t>
      </w:r>
    </w:p>
    <w:p w:rsidR="00000000" w:rsidRDefault="00B73E98">
      <w:bookmarkStart w:id="733" w:name="sub_860014"/>
      <w:bookmarkEnd w:id="732"/>
      <w: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w:t>
      </w:r>
      <w:r>
        <w:t>ать использование земельного участка по целевому назначению.</w:t>
      </w:r>
    </w:p>
    <w:p w:rsidR="00000000" w:rsidRDefault="00B73E98">
      <w:bookmarkStart w:id="734" w:name="sub_860142"/>
      <w:bookmarkEnd w:id="733"/>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w:t>
      </w:r>
      <w:r>
        <w:t>ь.</w:t>
      </w:r>
    </w:p>
    <w:p w:rsidR="00000000" w:rsidRDefault="00B73E98">
      <w:bookmarkStart w:id="735" w:name="sub_860015"/>
      <w:bookmarkEnd w:id="734"/>
      <w:r>
        <w:t xml:space="preserve">5. Особенности правового положения крестьянского (фермерского) хозяйства, созданного в качестве юридического лица, определяются </w:t>
      </w:r>
      <w:hyperlink r:id="rId477" w:history="1">
        <w:r>
          <w:rPr>
            <w:rStyle w:val="a4"/>
          </w:rPr>
          <w:t>законом</w:t>
        </w:r>
      </w:hyperlink>
      <w:r>
        <w:t>.</w:t>
      </w:r>
    </w:p>
    <w:bookmarkEnd w:id="735"/>
    <w:p w:rsidR="00000000" w:rsidRDefault="00B73E98"/>
    <w:p w:rsidR="00000000" w:rsidRDefault="00B73E98">
      <w:pPr>
        <w:pStyle w:val="1"/>
      </w:pPr>
      <w:bookmarkStart w:id="736" w:name="sub_10424"/>
      <w:r>
        <w:t>4. Общество с ограниченной ответственностью</w:t>
      </w:r>
    </w:p>
    <w:bookmarkEnd w:id="73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478" w:history="1">
        <w:r>
          <w:rPr>
            <w:rStyle w:val="a4"/>
          </w:rPr>
          <w:t>схему</w:t>
        </w:r>
      </w:hyperlink>
      <w:r>
        <w:t xml:space="preserve"> "Законодательство об обществах с ограниченной ответственностью", </w:t>
      </w:r>
      <w:hyperlink r:id="rId479" w:history="1">
        <w:r>
          <w:rPr>
            <w:rStyle w:val="a4"/>
          </w:rPr>
          <w:t>схему</w:t>
        </w:r>
      </w:hyperlink>
      <w:r>
        <w:t xml:space="preserve"> "Общества с ограниченной и дополнительной ответственностью"</w:t>
      </w:r>
    </w:p>
    <w:p w:rsidR="00000000" w:rsidRDefault="00B73E98">
      <w:pPr>
        <w:pStyle w:val="afe"/>
      </w:pPr>
    </w:p>
    <w:p w:rsidR="00000000" w:rsidRDefault="00B73E98">
      <w:pPr>
        <w:pStyle w:val="afe"/>
        <w:rPr>
          <w:color w:val="000000"/>
          <w:sz w:val="16"/>
          <w:szCs w:val="16"/>
        </w:rPr>
      </w:pPr>
      <w:bookmarkStart w:id="737" w:name="sub_87"/>
      <w:r>
        <w:rPr>
          <w:color w:val="000000"/>
          <w:sz w:val="16"/>
          <w:szCs w:val="16"/>
        </w:rPr>
        <w:t>Информация об изменениях:</w:t>
      </w:r>
    </w:p>
    <w:bookmarkEnd w:id="737"/>
    <w:p w:rsidR="00000000" w:rsidRDefault="00B73E98">
      <w:pPr>
        <w:pStyle w:val="aff"/>
      </w:pPr>
      <w:r>
        <w:fldChar w:fldCharType="begin"/>
      </w:r>
      <w:r>
        <w:instrText>HYPERLINK "http://demo.garant.ru/document?id=12016194&amp;sub=101"</w:instrText>
      </w:r>
      <w:r>
        <w:fldChar w:fldCharType="separate"/>
      </w:r>
      <w:r>
        <w:rPr>
          <w:rStyle w:val="a4"/>
        </w:rPr>
        <w:t>Федеральным законом</w:t>
      </w:r>
      <w:r>
        <w:fldChar w:fldCharType="end"/>
      </w:r>
      <w:r>
        <w:t xml:space="preserve"> от 8 июля 1999 г. N 138-ФЗ в статью 87 настоящего Кодекса внес</w:t>
      </w:r>
      <w:r>
        <w:t>ены изменения</w:t>
      </w:r>
    </w:p>
    <w:p w:rsidR="00000000" w:rsidRDefault="00B73E98">
      <w:pPr>
        <w:pStyle w:val="aff"/>
      </w:pPr>
      <w:hyperlink r:id="rId480"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87.</w:t>
      </w:r>
      <w:r>
        <w:t xml:space="preserve"> Основные положения об обществе с ограниченной ответственностью</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Энциклопедии и другие комментарии к статье 87 ГК РФ</w:t>
      </w:r>
    </w:p>
    <w:p w:rsidR="00000000" w:rsidRDefault="00B73E98">
      <w:pPr>
        <w:pStyle w:val="afe"/>
        <w:rPr>
          <w:color w:val="000000"/>
          <w:sz w:val="16"/>
          <w:szCs w:val="16"/>
        </w:rPr>
      </w:pPr>
      <w:bookmarkStart w:id="738" w:name="sub_8701"/>
      <w:r>
        <w:rPr>
          <w:color w:val="000000"/>
          <w:sz w:val="16"/>
          <w:szCs w:val="16"/>
        </w:rPr>
        <w:t>Информация об изменениях:</w:t>
      </w:r>
    </w:p>
    <w:bookmarkEnd w:id="738"/>
    <w:p w:rsidR="00000000" w:rsidRDefault="00B73E98">
      <w:pPr>
        <w:pStyle w:val="aff"/>
      </w:pPr>
      <w:r>
        <w:fldChar w:fldCharType="begin"/>
      </w:r>
      <w:r>
        <w:instrText>HYPERLINK "http://demo.garant.ru/document?id=70548990&amp;sub=12413"</w:instrText>
      </w:r>
      <w:r>
        <w:fldChar w:fldCharType="separate"/>
      </w:r>
      <w:r>
        <w:rPr>
          <w:rStyle w:val="a4"/>
        </w:rPr>
        <w:t>Федеральным законом</w:t>
      </w:r>
      <w:r>
        <w:fldChar w:fldCharType="end"/>
      </w:r>
      <w:r>
        <w:t xml:space="preserve"> от 5 мая 2014 г. N 99-ФЗ в пункт 1 статьи 87 настоящего Кодекса внесены изменения, </w:t>
      </w:r>
      <w:hyperlink r:id="rId481" w:history="1">
        <w:r>
          <w:rPr>
            <w:rStyle w:val="a4"/>
          </w:rPr>
          <w:t>вступающие в силу</w:t>
        </w:r>
      </w:hyperlink>
      <w:r>
        <w:t xml:space="preserve"> с 1 сентября 2014 г.</w:t>
      </w:r>
    </w:p>
    <w:p w:rsidR="00000000" w:rsidRDefault="00B73E98">
      <w:pPr>
        <w:pStyle w:val="aff"/>
      </w:pPr>
      <w:hyperlink r:id="rId482" w:history="1">
        <w:r>
          <w:rPr>
            <w:rStyle w:val="a4"/>
          </w:rPr>
          <w:t>См. текст пункта в предыдущей редакции</w:t>
        </w:r>
      </w:hyperlink>
    </w:p>
    <w:p w:rsidR="00000000" w:rsidRDefault="00B73E98">
      <w:r>
        <w:t>1. Обществом с ограниченной ответственностью признается хозяйственное общество, уставный капи</w:t>
      </w:r>
      <w:r>
        <w:t>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000000" w:rsidRDefault="00B73E98">
      <w:bookmarkStart w:id="739" w:name="sub_87012"/>
      <w:r>
        <w:t>Участники общества, не полно</w:t>
      </w:r>
      <w:r>
        <w:t>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000000" w:rsidRDefault="00B73E98">
      <w:bookmarkStart w:id="740" w:name="sub_8702"/>
      <w:bookmarkEnd w:id="739"/>
      <w:r>
        <w:t>2. Фирменное наименование общества с ограниченной ответственностью должно содержать наиме</w:t>
      </w:r>
      <w:r>
        <w:t>нование общества и слова "с ограниченной ответственностью".</w:t>
      </w:r>
    </w:p>
    <w:p w:rsidR="00000000" w:rsidRDefault="00B73E98">
      <w:bookmarkStart w:id="741" w:name="sub_8703"/>
      <w:bookmarkEnd w:id="740"/>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83" w:history="1">
        <w:r>
          <w:rPr>
            <w:rStyle w:val="a4"/>
          </w:rPr>
          <w:t>законом</w:t>
        </w:r>
      </w:hyperlink>
      <w:r>
        <w:t xml:space="preserve"> об обществах с ограниченной ответственностью.</w:t>
      </w:r>
    </w:p>
    <w:p w:rsidR="00000000" w:rsidRDefault="00B73E98">
      <w:bookmarkStart w:id="742" w:name="sub_87032"/>
      <w:bookmarkEnd w:id="741"/>
      <w:r>
        <w:t xml:space="preserve">Абзац второй </w:t>
      </w:r>
      <w:hyperlink r:id="rId484" w:history="1">
        <w:r>
          <w:rPr>
            <w:rStyle w:val="a4"/>
          </w:rPr>
          <w:t>утратил силу</w:t>
        </w:r>
      </w:hyperlink>
      <w:r>
        <w:t xml:space="preserve"> с 1 сентября 2014 г.</w:t>
      </w:r>
    </w:p>
    <w:bookmarkEnd w:id="742"/>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r>
        <w:t xml:space="preserve">См. текст </w:t>
      </w:r>
      <w:hyperlink r:id="rId485" w:history="1">
        <w:r>
          <w:rPr>
            <w:rStyle w:val="a4"/>
          </w:rPr>
          <w:t>абзаца второго пункта 3 статьи 87</w:t>
        </w:r>
      </w:hyperlink>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486" w:history="1">
        <w:r>
          <w:rPr>
            <w:rStyle w:val="a4"/>
          </w:rPr>
          <w:t>схему</w:t>
        </w:r>
      </w:hyperlink>
      <w:r>
        <w:t xml:space="preserve"> "Правовое положение ООО";</w:t>
      </w:r>
    </w:p>
    <w:p w:rsidR="00000000" w:rsidRDefault="00B73E98">
      <w:pPr>
        <w:pStyle w:val="afe"/>
      </w:pPr>
      <w:r>
        <w:t xml:space="preserve">см. </w:t>
      </w:r>
      <w:hyperlink r:id="rId487" w:history="1">
        <w:r>
          <w:rPr>
            <w:rStyle w:val="a4"/>
          </w:rPr>
          <w:t>схему</w:t>
        </w:r>
      </w:hyperlink>
      <w:r>
        <w:t xml:space="preserve"> "Создание и государственная регистрация ООО"</w:t>
      </w:r>
    </w:p>
    <w:p w:rsidR="00000000" w:rsidRDefault="00B73E98">
      <w:pPr>
        <w:pStyle w:val="afe"/>
      </w:pPr>
    </w:p>
    <w:p w:rsidR="00000000" w:rsidRDefault="00B73E98">
      <w:pPr>
        <w:pStyle w:val="af9"/>
      </w:pPr>
      <w:bookmarkStart w:id="743" w:name="sub_88"/>
      <w:r>
        <w:rPr>
          <w:rStyle w:val="a3"/>
        </w:rPr>
        <w:t>Статья 88.</w:t>
      </w:r>
      <w:r>
        <w:t xml:space="preserve"> Участники общества с ограниченной ответственностью</w:t>
      </w:r>
    </w:p>
    <w:bookmarkEnd w:id="74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88 ГК РФ</w:t>
      </w:r>
    </w:p>
    <w:p w:rsidR="00000000" w:rsidRDefault="00B73E98">
      <w:pPr>
        <w:pStyle w:val="afe"/>
        <w:rPr>
          <w:color w:val="000000"/>
          <w:sz w:val="16"/>
          <w:szCs w:val="16"/>
        </w:rPr>
      </w:pPr>
      <w:bookmarkStart w:id="744" w:name="sub_8801"/>
      <w:r>
        <w:rPr>
          <w:color w:val="000000"/>
          <w:sz w:val="16"/>
          <w:szCs w:val="16"/>
        </w:rPr>
        <w:t>Информация об изменениях:</w:t>
      </w:r>
    </w:p>
    <w:bookmarkEnd w:id="744"/>
    <w:p w:rsidR="00000000" w:rsidRDefault="00B73E98">
      <w:pPr>
        <w:pStyle w:val="aff"/>
      </w:pPr>
      <w:r>
        <w:fldChar w:fldCharType="begin"/>
      </w:r>
      <w:r>
        <w:instrText>HYPERLINK "http://demo.garant.ru/document?id=70548990&amp;sub=12414"</w:instrText>
      </w:r>
      <w:r>
        <w:fldChar w:fldCharType="separate"/>
      </w:r>
      <w:r>
        <w:rPr>
          <w:rStyle w:val="a4"/>
        </w:rPr>
        <w:t>Федеральным законом</w:t>
      </w:r>
      <w:r>
        <w:fldChar w:fldCharType="end"/>
      </w:r>
      <w:r>
        <w:t xml:space="preserve"> от 5 мая 2014 г. N 99-ФЗ пункт 1 статьи 88 настоящего Кодекса изложен в новой редакции, </w:t>
      </w:r>
      <w:hyperlink r:id="rId488" w:history="1">
        <w:r>
          <w:rPr>
            <w:rStyle w:val="a4"/>
          </w:rPr>
          <w:t>вступающей в силу</w:t>
        </w:r>
      </w:hyperlink>
      <w:r>
        <w:t xml:space="preserve"> с 1 сентября 2014 г.</w:t>
      </w:r>
    </w:p>
    <w:p w:rsidR="00000000" w:rsidRDefault="00B73E98">
      <w:pPr>
        <w:pStyle w:val="aff"/>
      </w:pPr>
      <w:hyperlink r:id="rId489" w:history="1">
        <w:r>
          <w:rPr>
            <w:rStyle w:val="a4"/>
          </w:rPr>
          <w:t>См. текст пункта в предыдущей редакции</w:t>
        </w:r>
      </w:hyperlink>
    </w:p>
    <w:p w:rsidR="00000000" w:rsidRDefault="00B73E98">
      <w:r>
        <w:t>1. Число участников общества с ограниченной ответственностью не должно превышать пятьдесят. В противном случае оно подлежит преоб</w:t>
      </w:r>
      <w:r>
        <w:t>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000000" w:rsidRDefault="00B73E98">
      <w:pPr>
        <w:pStyle w:val="afe"/>
        <w:rPr>
          <w:color w:val="000000"/>
          <w:sz w:val="16"/>
          <w:szCs w:val="16"/>
        </w:rPr>
      </w:pPr>
      <w:bookmarkStart w:id="745" w:name="sub_8802"/>
      <w:r>
        <w:rPr>
          <w:color w:val="000000"/>
          <w:sz w:val="16"/>
          <w:szCs w:val="16"/>
        </w:rPr>
        <w:t>Информация об изменениях:</w:t>
      </w:r>
    </w:p>
    <w:bookmarkEnd w:id="745"/>
    <w:p w:rsidR="00000000" w:rsidRDefault="00B73E98">
      <w:pPr>
        <w:pStyle w:val="aff"/>
      </w:pPr>
      <w:r>
        <w:fldChar w:fldCharType="begin"/>
      </w:r>
      <w:r>
        <w:instrText>HYPERLINK "http://demo.garant.ru/document?</w:instrText>
      </w:r>
      <w:r>
        <w:instrText>id=12064266&amp;sub=12"</w:instrText>
      </w:r>
      <w:r>
        <w:fldChar w:fldCharType="separate"/>
      </w:r>
      <w:r>
        <w:rPr>
          <w:rStyle w:val="a4"/>
        </w:rPr>
        <w:t>Федеральным законом</w:t>
      </w:r>
      <w:r>
        <w:fldChar w:fldCharType="end"/>
      </w:r>
      <w:r>
        <w:t xml:space="preserve"> от 30 декабря 2008 г. N 312-ФЗ пункт 2 статьи 88 настоящего Кодекса изложен в новой редакции, </w:t>
      </w:r>
      <w:hyperlink r:id="rId490" w:history="1">
        <w:r>
          <w:rPr>
            <w:rStyle w:val="a4"/>
          </w:rPr>
          <w:t>вступающей в силу</w:t>
        </w:r>
      </w:hyperlink>
      <w:r>
        <w:t xml:space="preserve"> с 1 июля 2009 г.</w:t>
      </w:r>
    </w:p>
    <w:p w:rsidR="00000000" w:rsidRDefault="00B73E98">
      <w:pPr>
        <w:pStyle w:val="aff"/>
      </w:pPr>
      <w:hyperlink r:id="rId491" w:history="1">
        <w:r>
          <w:rPr>
            <w:rStyle w:val="a4"/>
          </w:rPr>
          <w:t>См. текст пункта в предыдущей редакции</w:t>
        </w:r>
      </w:hyperlink>
    </w:p>
    <w:p w:rsidR="00000000" w:rsidRDefault="00B73E98">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000000" w:rsidRDefault="00B73E98">
      <w:bookmarkStart w:id="746" w:name="sub_88022"/>
      <w:r>
        <w:t xml:space="preserve">Абзац второй </w:t>
      </w:r>
      <w:hyperlink r:id="rId492" w:history="1">
        <w:r>
          <w:rPr>
            <w:rStyle w:val="a4"/>
          </w:rPr>
          <w:t>утратил силу</w:t>
        </w:r>
      </w:hyperlink>
      <w:r>
        <w:t xml:space="preserve"> с 1 сентября 2014 г.</w:t>
      </w:r>
    </w:p>
    <w:bookmarkEnd w:id="746"/>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r>
        <w:t xml:space="preserve">См. текст </w:t>
      </w:r>
      <w:hyperlink r:id="rId493" w:history="1">
        <w:r>
          <w:rPr>
            <w:rStyle w:val="a4"/>
          </w:rPr>
          <w:t>абзаца второго пункта 2 статьи</w:t>
        </w:r>
        <w:r>
          <w:rPr>
            <w:rStyle w:val="a4"/>
          </w:rPr>
          <w:t xml:space="preserve"> 88</w:t>
        </w:r>
      </w:hyperlink>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494" w:history="1">
        <w:r>
          <w:rPr>
            <w:rStyle w:val="a4"/>
          </w:rPr>
          <w:t>схему</w:t>
        </w:r>
      </w:hyperlink>
      <w:r>
        <w:t xml:space="preserve"> "Участники ООО"</w:t>
      </w:r>
    </w:p>
    <w:p w:rsidR="00000000" w:rsidRDefault="00B73E98">
      <w:pPr>
        <w:pStyle w:val="afe"/>
      </w:pPr>
    </w:p>
    <w:p w:rsidR="00000000" w:rsidRDefault="00B73E98">
      <w:pPr>
        <w:pStyle w:val="afe"/>
        <w:rPr>
          <w:color w:val="000000"/>
          <w:sz w:val="16"/>
          <w:szCs w:val="16"/>
        </w:rPr>
      </w:pPr>
      <w:bookmarkStart w:id="747" w:name="sub_89"/>
      <w:r>
        <w:rPr>
          <w:color w:val="000000"/>
          <w:sz w:val="16"/>
          <w:szCs w:val="16"/>
        </w:rPr>
        <w:t>Информация об изменениях:</w:t>
      </w:r>
    </w:p>
    <w:bookmarkEnd w:id="747"/>
    <w:p w:rsidR="00000000" w:rsidRDefault="00B73E98">
      <w:pPr>
        <w:pStyle w:val="aff"/>
      </w:pPr>
      <w:r>
        <w:fldChar w:fldCharType="begin"/>
      </w:r>
      <w:r>
        <w:instrText>HYPERLINK "http://demo.garant.ru/document?id=70548990&amp;sub=12415"</w:instrText>
      </w:r>
      <w:r>
        <w:fldChar w:fldCharType="separate"/>
      </w:r>
      <w:r>
        <w:rPr>
          <w:rStyle w:val="a4"/>
        </w:rPr>
        <w:t>Федеральным законом</w:t>
      </w:r>
      <w:r>
        <w:fldChar w:fldCharType="end"/>
      </w:r>
      <w:r>
        <w:t xml:space="preserve"> от 5 мая 2014 г. N 99-ФЗ на</w:t>
      </w:r>
      <w:r>
        <w:t xml:space="preserve">именование статьи 89 настоящего Кодекса изложено в новой редакции, </w:t>
      </w:r>
      <w:hyperlink r:id="rId495" w:history="1">
        <w:r>
          <w:rPr>
            <w:rStyle w:val="a4"/>
          </w:rPr>
          <w:t>вступающей в силу</w:t>
        </w:r>
      </w:hyperlink>
      <w:r>
        <w:t xml:space="preserve"> с 1 сентября 2014 г.</w:t>
      </w:r>
    </w:p>
    <w:p w:rsidR="00000000" w:rsidRDefault="00B73E98">
      <w:pPr>
        <w:pStyle w:val="aff"/>
      </w:pPr>
      <w:hyperlink r:id="rId496" w:history="1">
        <w:r>
          <w:rPr>
            <w:rStyle w:val="a4"/>
          </w:rPr>
          <w:t xml:space="preserve">См. текст наименования в </w:t>
        </w:r>
        <w:r>
          <w:rPr>
            <w:rStyle w:val="a4"/>
          </w:rPr>
          <w:t>предыдущей редакции</w:t>
        </w:r>
      </w:hyperlink>
    </w:p>
    <w:p w:rsidR="00000000" w:rsidRDefault="00B73E98">
      <w:pPr>
        <w:pStyle w:val="af9"/>
      </w:pPr>
      <w:r>
        <w:rPr>
          <w:rStyle w:val="a3"/>
        </w:rPr>
        <w:t>Статья 89.</w:t>
      </w:r>
      <w:r>
        <w:t xml:space="preserve"> Создание общества с ограниченной ответственностью и его устав</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Энциклопедии и другие комментарии к статье 89 ГК РФ</w:t>
      </w:r>
    </w:p>
    <w:p w:rsidR="00000000" w:rsidRDefault="00B73E98">
      <w:bookmarkStart w:id="748" w:name="sub_8901"/>
      <w:r>
        <w:t xml:space="preserve">1. Учредители общества с ограниченной ответственностью заключают между собой договор об </w:t>
      </w:r>
      <w:r>
        <w:t xml:space="preserve">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97" w:history="1">
        <w:r>
          <w:rPr>
            <w:rStyle w:val="a4"/>
          </w:rPr>
          <w:t>законом</w:t>
        </w:r>
      </w:hyperlink>
      <w:r>
        <w:t xml:space="preserve"> об обществах с ограниченной ответственностью условия.</w:t>
      </w:r>
    </w:p>
    <w:p w:rsidR="00000000" w:rsidRDefault="00B73E98">
      <w:bookmarkStart w:id="749" w:name="sub_89012"/>
      <w:bookmarkEnd w:id="748"/>
      <w:r>
        <w:t>Договор об учреждении общества с ограниченной ответственностью заключается в письменной форме.</w:t>
      </w:r>
    </w:p>
    <w:p w:rsidR="00000000" w:rsidRDefault="00B73E98">
      <w:bookmarkStart w:id="750" w:name="sub_8902"/>
      <w:bookmarkEnd w:id="749"/>
      <w:r>
        <w:t xml:space="preserve">2. Учредители </w:t>
      </w:r>
      <w:r>
        <w:t>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000000" w:rsidRDefault="00B73E98">
      <w:bookmarkStart w:id="751" w:name="sub_89022"/>
      <w:bookmarkEnd w:id="750"/>
      <w:r>
        <w:t>Общество с ограниченной ответственностью несет ответственность по обяз</w:t>
      </w:r>
      <w:r>
        <w:t>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w:t>
      </w:r>
      <w:r>
        <w:t xml:space="preserve">граничен </w:t>
      </w:r>
      <w:hyperlink r:id="rId498" w:history="1">
        <w:r>
          <w:rPr>
            <w:rStyle w:val="a4"/>
          </w:rPr>
          <w:t>законом</w:t>
        </w:r>
      </w:hyperlink>
      <w:r>
        <w:t xml:space="preserve"> об обществах с ограниченной ответственностью.</w:t>
      </w:r>
    </w:p>
    <w:p w:rsidR="00000000" w:rsidRDefault="00B73E98">
      <w:pPr>
        <w:pStyle w:val="afe"/>
        <w:rPr>
          <w:color w:val="000000"/>
          <w:sz w:val="16"/>
          <w:szCs w:val="16"/>
        </w:rPr>
      </w:pPr>
      <w:bookmarkStart w:id="752" w:name="sub_8903"/>
      <w:bookmarkEnd w:id="751"/>
      <w:r>
        <w:rPr>
          <w:color w:val="000000"/>
          <w:sz w:val="16"/>
          <w:szCs w:val="16"/>
        </w:rPr>
        <w:t>Информация об изменениях:</w:t>
      </w:r>
    </w:p>
    <w:bookmarkEnd w:id="752"/>
    <w:p w:rsidR="00000000" w:rsidRDefault="00B73E98">
      <w:pPr>
        <w:pStyle w:val="aff"/>
      </w:pPr>
      <w:r>
        <w:fldChar w:fldCharType="begin"/>
      </w:r>
      <w:r>
        <w:instrText>HYPERLINK "http://demo.garant.ru/document?id=71009124&amp;sub=14"</w:instrText>
      </w:r>
      <w:r>
        <w:fldChar w:fldCharType="separate"/>
      </w:r>
      <w:r>
        <w:rPr>
          <w:rStyle w:val="a4"/>
        </w:rPr>
        <w:t>Федеральным зак</w:t>
      </w:r>
      <w:r>
        <w:rPr>
          <w:rStyle w:val="a4"/>
        </w:rPr>
        <w:t>оном</w:t>
      </w:r>
      <w:r>
        <w:fldChar w:fldCharType="end"/>
      </w:r>
      <w:r>
        <w:t xml:space="preserve"> от 29 июня 2015 г. N 209-ФЗ в пункт 3 статьи 89 настоящего Кодекса внесены изменения, </w:t>
      </w:r>
      <w:hyperlink r:id="rId499" w:history="1">
        <w:r>
          <w:rPr>
            <w:rStyle w:val="a4"/>
          </w:rPr>
          <w:t>вступающие в силу</w:t>
        </w:r>
      </w:hyperlink>
      <w:r>
        <w:t xml:space="preserve"> по истечении 180 дней после дня </w:t>
      </w:r>
      <w:hyperlink r:id="rId500" w:history="1">
        <w:r>
          <w:rPr>
            <w:rStyle w:val="a4"/>
          </w:rPr>
          <w:t>официального опубликования</w:t>
        </w:r>
      </w:hyperlink>
      <w:r>
        <w:t xml:space="preserve"> названного Федерального закона</w:t>
      </w:r>
    </w:p>
    <w:p w:rsidR="00000000" w:rsidRDefault="00B73E98">
      <w:pPr>
        <w:pStyle w:val="aff"/>
      </w:pPr>
      <w:hyperlink r:id="rId501" w:history="1">
        <w:r>
          <w:rPr>
            <w:rStyle w:val="a4"/>
          </w:rPr>
          <w:t>См. текст пункта в предыдущей редакции</w:t>
        </w:r>
      </w:hyperlink>
    </w:p>
    <w:p w:rsidR="00000000" w:rsidRDefault="00B73E98">
      <w:r>
        <w:t xml:space="preserve">3. Учредительным документом общества с ограниченной ответственностью является </w:t>
      </w:r>
      <w:r>
        <w:t>его устав.</w:t>
      </w:r>
    </w:p>
    <w:p w:rsidR="00000000" w:rsidRDefault="00B73E98">
      <w:bookmarkStart w:id="753" w:name="sub_89032"/>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sub_5202" w:history="1">
        <w:r>
          <w:rPr>
            <w:rStyle w:val="a4"/>
          </w:rPr>
          <w:t>пунктом </w:t>
        </w:r>
        <w:r>
          <w:rPr>
            <w:rStyle w:val="a4"/>
          </w:rPr>
          <w:t>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502" w:history="1">
        <w:r>
          <w:rPr>
            <w:rStyle w:val="a4"/>
          </w:rPr>
          <w:t>законом</w:t>
        </w:r>
      </w:hyperlink>
      <w:r>
        <w:t xml:space="preserve"> об обществах с ограниченной ответственностью.</w:t>
      </w:r>
    </w:p>
    <w:bookmarkEnd w:id="75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503" w:history="1">
        <w:r>
          <w:rPr>
            <w:rStyle w:val="a4"/>
          </w:rPr>
          <w:t>схему</w:t>
        </w:r>
      </w:hyperlink>
      <w:r>
        <w:t xml:space="preserve"> "Устав ООО"</w:t>
      </w:r>
    </w:p>
    <w:p w:rsidR="00000000" w:rsidRDefault="00B73E98">
      <w:pPr>
        <w:pStyle w:val="afe"/>
      </w:pPr>
    </w:p>
    <w:p w:rsidR="00000000" w:rsidRDefault="00B73E98">
      <w:bookmarkStart w:id="754" w:name="sub_8904"/>
      <w:r>
        <w:t xml:space="preserve">4. Порядок совершения иных действий по учреждению общества с ограниченной ответственностью определяется </w:t>
      </w:r>
      <w:hyperlink r:id="rId504" w:history="1">
        <w:r>
          <w:rPr>
            <w:rStyle w:val="a4"/>
          </w:rPr>
          <w:t>законом</w:t>
        </w:r>
      </w:hyperlink>
      <w:r>
        <w:t xml:space="preserve"> об обществах с ограниченной ответственностью.</w:t>
      </w:r>
    </w:p>
    <w:bookmarkEnd w:id="754"/>
    <w:p w:rsidR="00000000" w:rsidRDefault="00B73E98"/>
    <w:p w:rsidR="00000000" w:rsidRDefault="00B73E98">
      <w:pPr>
        <w:pStyle w:val="afe"/>
        <w:rPr>
          <w:color w:val="000000"/>
          <w:sz w:val="16"/>
          <w:szCs w:val="16"/>
        </w:rPr>
      </w:pPr>
      <w:bookmarkStart w:id="755" w:name="sub_90"/>
      <w:r>
        <w:rPr>
          <w:color w:val="000000"/>
          <w:sz w:val="16"/>
          <w:szCs w:val="16"/>
        </w:rPr>
        <w:t>Информация об изме</w:t>
      </w:r>
      <w:r>
        <w:rPr>
          <w:color w:val="000000"/>
          <w:sz w:val="16"/>
          <w:szCs w:val="16"/>
        </w:rPr>
        <w:t>нениях:</w:t>
      </w:r>
    </w:p>
    <w:bookmarkEnd w:id="755"/>
    <w:p w:rsidR="00000000" w:rsidRDefault="00B73E98">
      <w:pPr>
        <w:pStyle w:val="aff"/>
      </w:pPr>
      <w:r>
        <w:fldChar w:fldCharType="begin"/>
      </w:r>
      <w:r>
        <w:instrText>HYPERLINK "http://demo.garant.ru/document?id=12064266&amp;sub=14"</w:instrText>
      </w:r>
      <w:r>
        <w:fldChar w:fldCharType="separate"/>
      </w:r>
      <w:r>
        <w:rPr>
          <w:rStyle w:val="a4"/>
        </w:rPr>
        <w:t>Федеральным законом</w:t>
      </w:r>
      <w:r>
        <w:fldChar w:fldCharType="end"/>
      </w:r>
      <w:r>
        <w:t xml:space="preserve"> от 30 декабря 2008 г. N 312-ФЗ в статью 90 настоящего Кодекса внесены изменения, </w:t>
      </w:r>
      <w:hyperlink r:id="rId505" w:history="1">
        <w:r>
          <w:rPr>
            <w:rStyle w:val="a4"/>
          </w:rPr>
          <w:t>вступающие в сил</w:t>
        </w:r>
        <w:r>
          <w:rPr>
            <w:rStyle w:val="a4"/>
          </w:rPr>
          <w:t>у</w:t>
        </w:r>
      </w:hyperlink>
      <w:r>
        <w:t xml:space="preserve"> с 1 июля 2009 г.</w:t>
      </w:r>
    </w:p>
    <w:p w:rsidR="00000000" w:rsidRDefault="00B73E98">
      <w:pPr>
        <w:pStyle w:val="aff"/>
      </w:pPr>
      <w:hyperlink r:id="rId506"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90.</w:t>
      </w:r>
      <w:r>
        <w:t xml:space="preserve"> Уставный капитал общества с ограниченной ответственностью</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Энциклопедии и другие комментарии к статье 90 ГК Р</w:t>
      </w:r>
      <w:r>
        <w:t>Ф</w:t>
      </w:r>
    </w:p>
    <w:p w:rsidR="00000000" w:rsidRDefault="00B73E98">
      <w:pPr>
        <w:pStyle w:val="afe"/>
        <w:rPr>
          <w:color w:val="000000"/>
          <w:sz w:val="16"/>
          <w:szCs w:val="16"/>
        </w:rPr>
      </w:pPr>
      <w:bookmarkStart w:id="756" w:name="sub_9001"/>
      <w:r>
        <w:rPr>
          <w:color w:val="000000"/>
          <w:sz w:val="16"/>
          <w:szCs w:val="16"/>
        </w:rPr>
        <w:t>Информация об изменениях:</w:t>
      </w:r>
    </w:p>
    <w:bookmarkEnd w:id="756"/>
    <w:p w:rsidR="00000000" w:rsidRDefault="00B73E98">
      <w:pPr>
        <w:pStyle w:val="aff"/>
      </w:pPr>
      <w:r>
        <w:fldChar w:fldCharType="begin"/>
      </w:r>
      <w:r>
        <w:instrText>HYPERLINK "http://demo.garant.ru/document?id=70548990&amp;sub=12417"</w:instrText>
      </w:r>
      <w:r>
        <w:fldChar w:fldCharType="separate"/>
      </w:r>
      <w:r>
        <w:rPr>
          <w:rStyle w:val="a4"/>
        </w:rPr>
        <w:t>Федеральным законом</w:t>
      </w:r>
      <w:r>
        <w:fldChar w:fldCharType="end"/>
      </w:r>
      <w:r>
        <w:t xml:space="preserve"> от 5 мая 2014 г. N 99-ФЗ пункт 1 статьи 90 настоящего Кодекса изложен в новой редакции, </w:t>
      </w:r>
      <w:hyperlink r:id="rId507" w:history="1">
        <w:r>
          <w:rPr>
            <w:rStyle w:val="a4"/>
          </w:rPr>
          <w:t>вступающей в силу</w:t>
        </w:r>
      </w:hyperlink>
      <w:r>
        <w:t xml:space="preserve"> с 1 сентября 2014 г.</w:t>
      </w:r>
    </w:p>
    <w:p w:rsidR="00000000" w:rsidRDefault="00B73E98">
      <w:pPr>
        <w:pStyle w:val="aff"/>
      </w:pPr>
      <w:hyperlink r:id="rId508" w:history="1">
        <w:r>
          <w:rPr>
            <w:rStyle w:val="a4"/>
          </w:rPr>
          <w:t>См. текст пункта в предыдущей редакции</w:t>
        </w:r>
      </w:hyperlink>
    </w:p>
    <w:p w:rsidR="00000000" w:rsidRDefault="00B73E98">
      <w:r>
        <w:t>1. Уставный капитал общества с ограниченной ответственностью (</w:t>
      </w:r>
      <w:hyperlink w:anchor="sub_660002" w:history="1">
        <w:r>
          <w:rPr>
            <w:rStyle w:val="a4"/>
          </w:rPr>
          <w:t>статья 66.2</w:t>
        </w:r>
      </w:hyperlink>
      <w:r>
        <w:t>) составляется из номинальной стоимости долей участников.</w:t>
      </w:r>
    </w:p>
    <w:p w:rsidR="00000000" w:rsidRDefault="00B73E98">
      <w:pPr>
        <w:pStyle w:val="afe"/>
        <w:rPr>
          <w:color w:val="000000"/>
          <w:sz w:val="16"/>
          <w:szCs w:val="16"/>
        </w:rPr>
      </w:pPr>
      <w:bookmarkStart w:id="757" w:name="sub_9002"/>
      <w:r>
        <w:rPr>
          <w:color w:val="000000"/>
          <w:sz w:val="16"/>
          <w:szCs w:val="16"/>
        </w:rPr>
        <w:t>Информация об изменениях:</w:t>
      </w:r>
    </w:p>
    <w:bookmarkEnd w:id="757"/>
    <w:p w:rsidR="00000000" w:rsidRDefault="00B73E98">
      <w:pPr>
        <w:pStyle w:val="aff"/>
      </w:pPr>
      <w:r>
        <w:fldChar w:fldCharType="begin"/>
      </w:r>
      <w:r>
        <w:instrText>HYPERLINK "http://demo.garant.ru/document?id=12071965&amp;sub=21"</w:instrText>
      </w:r>
      <w:r>
        <w:fldChar w:fldCharType="separate"/>
      </w:r>
      <w:r>
        <w:rPr>
          <w:rStyle w:val="a4"/>
        </w:rPr>
        <w:t>Федеральным законом</w:t>
      </w:r>
      <w:r>
        <w:fldChar w:fldCharType="end"/>
      </w:r>
      <w:r>
        <w:t xml:space="preserve"> от 27 декабря 2009 г. N 352-ФЗ пункт 2 статьи 90 настоящ</w:t>
      </w:r>
      <w:r>
        <w:t xml:space="preserve">его Кодекса изложен в новой редакции, </w:t>
      </w:r>
      <w:hyperlink r:id="rId509" w:history="1">
        <w:r>
          <w:rPr>
            <w:rStyle w:val="a4"/>
          </w:rPr>
          <w:t>вступающей в силу</w:t>
        </w:r>
      </w:hyperlink>
      <w:r>
        <w:t xml:space="preserve"> с 31 декабря 2009 г.</w:t>
      </w:r>
    </w:p>
    <w:p w:rsidR="00000000" w:rsidRDefault="00B73E98">
      <w:pPr>
        <w:pStyle w:val="aff"/>
      </w:pPr>
      <w:hyperlink r:id="rId510" w:history="1">
        <w:r>
          <w:rPr>
            <w:rStyle w:val="a4"/>
          </w:rPr>
          <w:t>См. текст пункта в предыдущей редакции</w:t>
        </w:r>
      </w:hyperlink>
    </w:p>
    <w:p w:rsidR="00000000" w:rsidRDefault="00B73E98">
      <w:r>
        <w:t>2. Не допуск</w:t>
      </w:r>
      <w:r>
        <w:t>ается освобождение участника общества с ограниченной ответственностью от обязанности оплаты доли в уставном капитале общества.</w:t>
      </w:r>
    </w:p>
    <w:p w:rsidR="00000000" w:rsidRDefault="00B73E98">
      <w:bookmarkStart w:id="758" w:name="sub_90022"/>
      <w:r>
        <w:t>Оплата уставного капитала общества с ограниченной ответственностью при увеличении уставного капитала путем зачета требов</w:t>
      </w:r>
      <w:r>
        <w:t xml:space="preserve">аний к обществу допускается в случаях, предусмотренных </w:t>
      </w:r>
      <w:hyperlink r:id="rId511" w:history="1">
        <w:r>
          <w:rPr>
            <w:rStyle w:val="a4"/>
          </w:rPr>
          <w:t>законом</w:t>
        </w:r>
      </w:hyperlink>
      <w:r>
        <w:t xml:space="preserve"> об обществах с ограниченной ответственностью.</w:t>
      </w:r>
    </w:p>
    <w:p w:rsidR="00000000" w:rsidRDefault="00B73E98">
      <w:pPr>
        <w:pStyle w:val="afe"/>
        <w:rPr>
          <w:color w:val="000000"/>
          <w:sz w:val="16"/>
          <w:szCs w:val="16"/>
        </w:rPr>
      </w:pPr>
      <w:bookmarkStart w:id="759" w:name="sub_9003"/>
      <w:bookmarkEnd w:id="758"/>
      <w:r>
        <w:rPr>
          <w:color w:val="000000"/>
          <w:sz w:val="16"/>
          <w:szCs w:val="16"/>
        </w:rPr>
        <w:t>Информация об изменениях:</w:t>
      </w:r>
    </w:p>
    <w:bookmarkEnd w:id="759"/>
    <w:p w:rsidR="00000000" w:rsidRDefault="00B73E98">
      <w:pPr>
        <w:pStyle w:val="aff"/>
      </w:pPr>
      <w:r>
        <w:fldChar w:fldCharType="begin"/>
      </w:r>
      <w:r>
        <w:instrText>HYPERLINK "http://demo.garant.r</w:instrText>
      </w:r>
      <w:r>
        <w:instrText>u/document?id=70548988&amp;sub=1"</w:instrText>
      </w:r>
      <w:r>
        <w:fldChar w:fldCharType="separate"/>
      </w:r>
      <w:r>
        <w:rPr>
          <w:rStyle w:val="a4"/>
        </w:rPr>
        <w:t>Федеральным законом</w:t>
      </w:r>
      <w:r>
        <w:fldChar w:fldCharType="end"/>
      </w:r>
      <w:r>
        <w:t xml:space="preserve"> от 5 мая 2014 г. N 129-ФЗ пункт 3 статьи 90 настоящего Кодекса изложен в новой редакции</w:t>
      </w:r>
    </w:p>
    <w:p w:rsidR="00000000" w:rsidRDefault="00B73E98">
      <w:pPr>
        <w:pStyle w:val="aff"/>
      </w:pPr>
      <w:hyperlink r:id="rId512" w:history="1">
        <w:r>
          <w:rPr>
            <w:rStyle w:val="a4"/>
          </w:rPr>
          <w:t>См. текст пункта в предыдущей редакции</w:t>
        </w:r>
      </w:hyperlink>
    </w:p>
    <w:p w:rsidR="00000000" w:rsidRDefault="00B73E98">
      <w:r>
        <w:t>3. Уставный</w:t>
      </w:r>
      <w:r>
        <w:t xml:space="preserve"> капитал общества с ограниченной ответственностью оплачивается его участниками в </w:t>
      </w:r>
      <w:hyperlink r:id="rId513" w:history="1">
        <w:r>
          <w:rPr>
            <w:rStyle w:val="a4"/>
          </w:rPr>
          <w:t>сроки и в порядке</w:t>
        </w:r>
      </w:hyperlink>
      <w:r>
        <w:t xml:space="preserve">, которые предусмотрены </w:t>
      </w:r>
      <w:hyperlink r:id="rId514" w:history="1">
        <w:r>
          <w:rPr>
            <w:rStyle w:val="a4"/>
          </w:rPr>
          <w:t>законо</w:t>
        </w:r>
        <w:r>
          <w:rPr>
            <w:rStyle w:val="a4"/>
          </w:rPr>
          <w:t>м</w:t>
        </w:r>
      </w:hyperlink>
      <w:r>
        <w:t xml:space="preserve"> об обществах с ограниченной ответственностью.</w:t>
      </w:r>
    </w:p>
    <w:p w:rsidR="00000000" w:rsidRDefault="00B73E98">
      <w:bookmarkStart w:id="760" w:name="sub_90032"/>
      <w:r>
        <w:t xml:space="preserve">Последствия нарушения участниками общества сроков и порядка оплаты уставного капитала общества определяются </w:t>
      </w:r>
      <w:hyperlink r:id="rId515" w:history="1">
        <w:r>
          <w:rPr>
            <w:rStyle w:val="a4"/>
          </w:rPr>
          <w:t>законом</w:t>
        </w:r>
      </w:hyperlink>
      <w:r>
        <w:t xml:space="preserve"> об обществах с </w:t>
      </w:r>
      <w:r>
        <w:t>ограниченной ответственностью.</w:t>
      </w:r>
    </w:p>
    <w:p w:rsidR="00000000" w:rsidRDefault="00B73E98">
      <w:pPr>
        <w:pStyle w:val="afe"/>
        <w:rPr>
          <w:color w:val="000000"/>
          <w:sz w:val="16"/>
          <w:szCs w:val="16"/>
        </w:rPr>
      </w:pPr>
      <w:bookmarkStart w:id="761" w:name="sub_9004"/>
      <w:bookmarkEnd w:id="760"/>
      <w:r>
        <w:rPr>
          <w:color w:val="000000"/>
          <w:sz w:val="16"/>
          <w:szCs w:val="16"/>
        </w:rPr>
        <w:t>Информация об изменениях:</w:t>
      </w:r>
    </w:p>
    <w:bookmarkEnd w:id="761"/>
    <w:p w:rsidR="00000000" w:rsidRDefault="00B73E98">
      <w:pPr>
        <w:pStyle w:val="aff"/>
      </w:pPr>
      <w:r>
        <w:fldChar w:fldCharType="begin"/>
      </w:r>
      <w:r>
        <w:instrText>HYPERLINK "http://demo.garant.ru/document?id=70548990&amp;sub=1401255"</w:instrText>
      </w:r>
      <w:r>
        <w:fldChar w:fldCharType="separate"/>
      </w:r>
      <w:r>
        <w:rPr>
          <w:rStyle w:val="a4"/>
        </w:rPr>
        <w:t>Федеральным законом</w:t>
      </w:r>
      <w:r>
        <w:fldChar w:fldCharType="end"/>
      </w:r>
      <w:r>
        <w:t xml:space="preserve"> от 5 мая 2014 г. N </w:t>
      </w:r>
      <w:r>
        <w:t xml:space="preserve">99-ФЗ пункт 4 статьи 90 настоящего Кодекса изложен в новой редакции, </w:t>
      </w:r>
      <w:hyperlink r:id="rId516" w:history="1">
        <w:r>
          <w:rPr>
            <w:rStyle w:val="a4"/>
          </w:rPr>
          <w:t>вступающей в силу</w:t>
        </w:r>
      </w:hyperlink>
      <w:r>
        <w:t xml:space="preserve"> с 1 сентября 2014 г.</w:t>
      </w:r>
    </w:p>
    <w:p w:rsidR="00000000" w:rsidRDefault="00B73E98">
      <w:pPr>
        <w:pStyle w:val="aff"/>
      </w:pPr>
      <w:hyperlink r:id="rId517" w:history="1">
        <w:r>
          <w:rPr>
            <w:rStyle w:val="a4"/>
          </w:rPr>
          <w:t>См. текст пункта в предыдущей редакции</w:t>
        </w:r>
      </w:hyperlink>
    </w:p>
    <w:p w:rsidR="00000000" w:rsidRDefault="00B73E98">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w:t>
      </w:r>
      <w:r>
        <w:t xml:space="preserve">предусмотрены </w:t>
      </w:r>
      <w:hyperlink r:id="rId518" w:history="1">
        <w:r>
          <w:rPr>
            <w:rStyle w:val="a4"/>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w:t>
      </w:r>
      <w:r>
        <w:t>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000000" w:rsidRDefault="00B73E98">
      <w:pPr>
        <w:pStyle w:val="afe"/>
        <w:rPr>
          <w:color w:val="000000"/>
          <w:sz w:val="16"/>
          <w:szCs w:val="16"/>
        </w:rPr>
      </w:pPr>
      <w:bookmarkStart w:id="762" w:name="sub_9005"/>
      <w:r>
        <w:rPr>
          <w:color w:val="000000"/>
          <w:sz w:val="16"/>
          <w:szCs w:val="16"/>
        </w:rPr>
        <w:t>Информация об изменениях:</w:t>
      </w:r>
    </w:p>
    <w:bookmarkEnd w:id="762"/>
    <w:p w:rsidR="00000000" w:rsidRDefault="00B73E98">
      <w:pPr>
        <w:pStyle w:val="aff"/>
      </w:pPr>
      <w:r>
        <w:fldChar w:fldCharType="begin"/>
      </w:r>
      <w:r>
        <w:instrText>HYPERLINK "http://demo.garant.ru/do</w:instrText>
      </w:r>
      <w:r>
        <w:instrText>cument?id=70548990&amp;sub=1401256"</w:instrText>
      </w:r>
      <w:r>
        <w:fldChar w:fldCharType="separate"/>
      </w:r>
      <w:r>
        <w:rPr>
          <w:rStyle w:val="a4"/>
        </w:rPr>
        <w:t>Федеральным законом</w:t>
      </w:r>
      <w:r>
        <w:fldChar w:fldCharType="end"/>
      </w:r>
      <w:r>
        <w:t xml:space="preserve"> от 5 мая 2014 г. N 99-ФЗ пункт 5 статьи 90 настоящего Кодекса изложен в новой редакции, </w:t>
      </w:r>
      <w:hyperlink r:id="rId519" w:history="1">
        <w:r>
          <w:rPr>
            <w:rStyle w:val="a4"/>
          </w:rPr>
          <w:t>вступающей в силу</w:t>
        </w:r>
      </w:hyperlink>
      <w:r>
        <w:t xml:space="preserve"> с 1 сентября 2014 г.</w:t>
      </w:r>
    </w:p>
    <w:p w:rsidR="00000000" w:rsidRDefault="00B73E98">
      <w:pPr>
        <w:pStyle w:val="aff"/>
      </w:pPr>
      <w:hyperlink r:id="rId520" w:history="1">
        <w:r>
          <w:rPr>
            <w:rStyle w:val="a4"/>
          </w:rPr>
          <w:t>См. текст пункта в предыдущей редакции</w:t>
        </w:r>
      </w:hyperlink>
    </w:p>
    <w:p w:rsidR="00000000" w:rsidRDefault="00B73E98">
      <w:r>
        <w:t>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w:t>
      </w:r>
      <w:r>
        <w:t>овать досрочного прекращения или исполнения соответствующих обязательств общества и возмещения им убытков.</w:t>
      </w:r>
    </w:p>
    <w:p w:rsidR="00000000" w:rsidRDefault="00B73E98">
      <w:bookmarkStart w:id="763" w:name="sub_90052"/>
      <w:r>
        <w:t>Права и обязанности кредиторов кредитных организаций и некредитных финансовых организаций, созданных в организационно-правовой форме обществ</w:t>
      </w:r>
      <w:r>
        <w:t>а с ограниченной ответственностью, определяются также законами, регулирующими деятельность таких организаций.</w:t>
      </w:r>
    </w:p>
    <w:p w:rsidR="00000000" w:rsidRDefault="00B73E98">
      <w:pPr>
        <w:pStyle w:val="afe"/>
        <w:rPr>
          <w:color w:val="000000"/>
          <w:sz w:val="16"/>
          <w:szCs w:val="16"/>
        </w:rPr>
      </w:pPr>
      <w:bookmarkStart w:id="764" w:name="sub_9006"/>
      <w:bookmarkEnd w:id="763"/>
      <w:r>
        <w:rPr>
          <w:color w:val="000000"/>
          <w:sz w:val="16"/>
          <w:szCs w:val="16"/>
        </w:rPr>
        <w:t>Информация об изменениях:</w:t>
      </w:r>
    </w:p>
    <w:bookmarkEnd w:id="764"/>
    <w:p w:rsidR="00000000" w:rsidRDefault="00B73E98">
      <w:pPr>
        <w:pStyle w:val="aff"/>
      </w:pPr>
      <w:r>
        <w:fldChar w:fldCharType="begin"/>
      </w:r>
      <w:r>
        <w:instrText>HYPERLINK "http://demo.garant.ru/document?id=70548990&amp;sub=1401257"</w:instrText>
      </w:r>
      <w:r>
        <w:fldChar w:fldCharType="separate"/>
      </w:r>
      <w:r>
        <w:rPr>
          <w:rStyle w:val="a4"/>
        </w:rPr>
        <w:t>Федеральным законом</w:t>
      </w:r>
      <w:r>
        <w:fldChar w:fldCharType="end"/>
      </w:r>
      <w:r>
        <w:t xml:space="preserve"> от 5 м</w:t>
      </w:r>
      <w:r>
        <w:t xml:space="preserve">ая 2014 г. N 99-ФЗ пункт 6 статьи 90 настоящего Кодекса изложен в новой редакции, </w:t>
      </w:r>
      <w:hyperlink r:id="rId521" w:history="1">
        <w:r>
          <w:rPr>
            <w:rStyle w:val="a4"/>
          </w:rPr>
          <w:t>вступающей в силу</w:t>
        </w:r>
      </w:hyperlink>
      <w:r>
        <w:t xml:space="preserve"> с 1 сентября 2014 г.</w:t>
      </w:r>
    </w:p>
    <w:p w:rsidR="00000000" w:rsidRDefault="00B73E98">
      <w:pPr>
        <w:pStyle w:val="aff"/>
      </w:pPr>
      <w:hyperlink r:id="rId522" w:history="1">
        <w:r>
          <w:rPr>
            <w:rStyle w:val="a4"/>
          </w:rPr>
          <w:t>См. текс</w:t>
        </w:r>
        <w:r>
          <w:rPr>
            <w:rStyle w:val="a4"/>
          </w:rPr>
          <w:t>т пункта в предыдущей редакции</w:t>
        </w:r>
      </w:hyperlink>
    </w:p>
    <w:p w:rsidR="00000000" w:rsidRDefault="00B73E98">
      <w:r>
        <w:t>6. Увеличение уставного капитала общества допускается после полной оплаты всех его долей.</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523" w:history="1">
        <w:r>
          <w:rPr>
            <w:rStyle w:val="a4"/>
          </w:rPr>
          <w:t>схему</w:t>
        </w:r>
      </w:hyperlink>
      <w:r>
        <w:t xml:space="preserve"> "Уставный капитал ООО";</w:t>
      </w:r>
    </w:p>
    <w:p w:rsidR="00000000" w:rsidRDefault="00B73E98">
      <w:pPr>
        <w:pStyle w:val="afe"/>
      </w:pPr>
      <w:r>
        <w:t xml:space="preserve">см. </w:t>
      </w:r>
      <w:hyperlink r:id="rId524" w:history="1">
        <w:r>
          <w:rPr>
            <w:rStyle w:val="a4"/>
          </w:rPr>
          <w:t>схему</w:t>
        </w:r>
      </w:hyperlink>
      <w:r>
        <w:t xml:space="preserve"> "Уменьшение уставного капитала ООО";</w:t>
      </w:r>
    </w:p>
    <w:p w:rsidR="00000000" w:rsidRDefault="00B73E98">
      <w:pPr>
        <w:pStyle w:val="afe"/>
      </w:pPr>
      <w:r>
        <w:t xml:space="preserve">см. </w:t>
      </w:r>
      <w:hyperlink r:id="rId525" w:history="1">
        <w:r>
          <w:rPr>
            <w:rStyle w:val="a4"/>
          </w:rPr>
          <w:t>схему</w:t>
        </w:r>
      </w:hyperlink>
      <w:r>
        <w:t xml:space="preserve"> "Увеличение уставного капитала ООО"</w:t>
      </w:r>
    </w:p>
    <w:p w:rsidR="00000000" w:rsidRDefault="00B73E98">
      <w:pPr>
        <w:pStyle w:val="afe"/>
      </w:pPr>
    </w:p>
    <w:p w:rsidR="00000000" w:rsidRDefault="00B73E98">
      <w:pPr>
        <w:pStyle w:val="af9"/>
      </w:pPr>
      <w:bookmarkStart w:id="765" w:name="sub_91"/>
      <w:r>
        <w:rPr>
          <w:rStyle w:val="a3"/>
        </w:rPr>
        <w:t>Статья 91.</w:t>
      </w:r>
      <w:r>
        <w:t xml:space="preserve"> </w:t>
      </w:r>
      <w:hyperlink r:id="rId526" w:history="1">
        <w:r>
          <w:rPr>
            <w:rStyle w:val="a4"/>
          </w:rPr>
          <w:t>Утратила силу</w:t>
        </w:r>
      </w:hyperlink>
      <w:r>
        <w:t xml:space="preserve"> с 1 сентября 2014 г.</w:t>
      </w:r>
    </w:p>
    <w:bookmarkEnd w:id="765"/>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r>
        <w:t xml:space="preserve">См. текст </w:t>
      </w:r>
      <w:hyperlink r:id="rId527" w:history="1">
        <w:r>
          <w:rPr>
            <w:rStyle w:val="a4"/>
          </w:rPr>
          <w:t>статьи 91</w:t>
        </w:r>
      </w:hyperlink>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528" w:history="1">
        <w:r>
          <w:rPr>
            <w:rStyle w:val="a4"/>
          </w:rPr>
          <w:t>Энциклопедии</w:t>
        </w:r>
      </w:hyperlink>
      <w:r>
        <w:t xml:space="preserve"> к статье 91 ГК РФ</w:t>
      </w:r>
    </w:p>
    <w:p w:rsidR="00000000" w:rsidRDefault="00B73E98">
      <w:pPr>
        <w:pStyle w:val="afe"/>
      </w:pPr>
    </w:p>
    <w:p w:rsidR="00000000" w:rsidRDefault="00B73E98">
      <w:pPr>
        <w:pStyle w:val="af9"/>
      </w:pPr>
      <w:bookmarkStart w:id="766" w:name="sub_92"/>
      <w:r>
        <w:rPr>
          <w:rStyle w:val="a3"/>
        </w:rPr>
        <w:t>Статья 92.</w:t>
      </w:r>
      <w:r>
        <w:t xml:space="preserve"> Реорганизация и ликвидация общества с ограниченной ответственностью</w:t>
      </w:r>
    </w:p>
    <w:bookmarkEnd w:id="766"/>
    <w:p w:rsidR="00000000" w:rsidRDefault="00B73E98">
      <w:pPr>
        <w:pStyle w:val="afe"/>
        <w:rPr>
          <w:color w:val="000000"/>
          <w:sz w:val="16"/>
          <w:szCs w:val="16"/>
        </w:rPr>
      </w:pPr>
      <w:r>
        <w:rPr>
          <w:color w:val="000000"/>
          <w:sz w:val="16"/>
          <w:szCs w:val="16"/>
        </w:rPr>
        <w:t>ГАРАНТ:</w:t>
      </w:r>
    </w:p>
    <w:p w:rsidR="00000000" w:rsidRDefault="00B73E98">
      <w:pPr>
        <w:pStyle w:val="afe"/>
      </w:pPr>
      <w:r>
        <w:t>См. Энциклопедии и другие комментарии к статье 92 ГК РФ</w:t>
      </w:r>
    </w:p>
    <w:p w:rsidR="00000000" w:rsidRDefault="00B73E98">
      <w:bookmarkStart w:id="767" w:name="sub_9201"/>
      <w:r>
        <w:t>1. Общество с ограниченной ответственностью может быть реорганизовано или</w:t>
      </w:r>
      <w:r>
        <w:t xml:space="preserve"> ликвидировано добровольно по единогласному решению его участников.</w:t>
      </w:r>
    </w:p>
    <w:p w:rsidR="00000000" w:rsidRDefault="00B73E98">
      <w:bookmarkStart w:id="768" w:name="sub_92012"/>
      <w:bookmarkEnd w:id="767"/>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529" w:history="1">
        <w:r>
          <w:rPr>
            <w:rStyle w:val="a4"/>
          </w:rPr>
          <w:t>законами</w:t>
        </w:r>
      </w:hyperlink>
      <w:r>
        <w:t>.</w:t>
      </w:r>
    </w:p>
    <w:p w:rsidR="00000000" w:rsidRDefault="00B73E98">
      <w:pPr>
        <w:pStyle w:val="afe"/>
        <w:rPr>
          <w:color w:val="000000"/>
          <w:sz w:val="16"/>
          <w:szCs w:val="16"/>
        </w:rPr>
      </w:pPr>
      <w:bookmarkStart w:id="769" w:name="sub_9202"/>
      <w:bookmarkEnd w:id="768"/>
      <w:r>
        <w:rPr>
          <w:color w:val="000000"/>
          <w:sz w:val="16"/>
          <w:szCs w:val="16"/>
        </w:rPr>
        <w:t>Информация об изменениях:</w:t>
      </w:r>
    </w:p>
    <w:bookmarkEnd w:id="769"/>
    <w:p w:rsidR="00000000" w:rsidRDefault="00B73E98">
      <w:pPr>
        <w:pStyle w:val="aff"/>
      </w:pPr>
      <w:r>
        <w:fldChar w:fldCharType="begin"/>
      </w:r>
      <w:r>
        <w:instrText>HYPERLINK "http://demo.garant.ru/document?id=70548990&amp;sub=12420"</w:instrText>
      </w:r>
      <w:r>
        <w:fldChar w:fldCharType="separate"/>
      </w:r>
      <w:r>
        <w:rPr>
          <w:rStyle w:val="a4"/>
        </w:rPr>
        <w:t>Федеральным законом</w:t>
      </w:r>
      <w:r>
        <w:fldChar w:fldCharType="end"/>
      </w:r>
      <w:r>
        <w:t xml:space="preserve"> от 5 мая 2014 г. N </w:t>
      </w:r>
      <w:r>
        <w:t xml:space="preserve">99-ФЗ в пункт 2 статьи 92 настоящего Кодекса внесены изменения, </w:t>
      </w:r>
      <w:hyperlink r:id="rId530" w:history="1">
        <w:r>
          <w:rPr>
            <w:rStyle w:val="a4"/>
          </w:rPr>
          <w:t>вступающие в силу</w:t>
        </w:r>
      </w:hyperlink>
      <w:r>
        <w:t xml:space="preserve"> с 1 сентября 2014 г.</w:t>
      </w:r>
    </w:p>
    <w:p w:rsidR="00000000" w:rsidRDefault="00B73E98">
      <w:pPr>
        <w:pStyle w:val="aff"/>
      </w:pPr>
      <w:hyperlink r:id="rId531" w:history="1">
        <w:r>
          <w:rPr>
            <w:rStyle w:val="a4"/>
          </w:rPr>
          <w:t>См. текст пункта в предыду</w:t>
        </w:r>
        <w:r>
          <w:rPr>
            <w:rStyle w:val="a4"/>
          </w:rPr>
          <w:t>щей редакции</w:t>
        </w:r>
      </w:hyperlink>
    </w:p>
    <w:p w:rsidR="00000000" w:rsidRDefault="00B73E98">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532" w:history="1">
        <w:r>
          <w:rPr>
            <w:rStyle w:val="a4"/>
          </w:rPr>
          <w:t>схему</w:t>
        </w:r>
      </w:hyperlink>
      <w:r>
        <w:t xml:space="preserve"> "Ликвидация ООО";</w:t>
      </w:r>
    </w:p>
    <w:p w:rsidR="00000000" w:rsidRDefault="00B73E98">
      <w:pPr>
        <w:pStyle w:val="afe"/>
      </w:pPr>
      <w:r>
        <w:t xml:space="preserve">см. </w:t>
      </w:r>
      <w:hyperlink r:id="rId533" w:history="1">
        <w:r>
          <w:rPr>
            <w:rStyle w:val="a4"/>
          </w:rPr>
          <w:t>схему</w:t>
        </w:r>
      </w:hyperlink>
      <w:r>
        <w:t xml:space="preserve"> "Реорганизация ООО"</w:t>
      </w:r>
    </w:p>
    <w:p w:rsidR="00000000" w:rsidRDefault="00B73E98">
      <w:pPr>
        <w:pStyle w:val="afe"/>
      </w:pPr>
    </w:p>
    <w:p w:rsidR="00000000" w:rsidRDefault="00B73E98">
      <w:pPr>
        <w:pStyle w:val="afe"/>
        <w:rPr>
          <w:color w:val="000000"/>
          <w:sz w:val="16"/>
          <w:szCs w:val="16"/>
        </w:rPr>
      </w:pPr>
      <w:bookmarkStart w:id="770" w:name="sub_93"/>
      <w:r>
        <w:rPr>
          <w:color w:val="000000"/>
          <w:sz w:val="16"/>
          <w:szCs w:val="16"/>
        </w:rPr>
        <w:t>Информация об изменениях:</w:t>
      </w:r>
    </w:p>
    <w:bookmarkEnd w:id="770"/>
    <w:p w:rsidR="00000000" w:rsidRDefault="00B73E98">
      <w:pPr>
        <w:pStyle w:val="aff"/>
      </w:pPr>
      <w:r>
        <w:fldChar w:fldCharType="begin"/>
      </w:r>
      <w:r>
        <w:instrText>HYPERLINK "http://demo.garant.ru/document?id=12064266&amp;sub=17"</w:instrText>
      </w:r>
      <w:r>
        <w:fldChar w:fldCharType="separate"/>
      </w:r>
      <w:r>
        <w:rPr>
          <w:rStyle w:val="a4"/>
        </w:rPr>
        <w:t>Федеральным законом</w:t>
      </w:r>
      <w:r>
        <w:fldChar w:fldCharType="end"/>
      </w:r>
      <w:r>
        <w:t xml:space="preserve"> от 30 декабря 2008 г. </w:t>
      </w:r>
      <w:r>
        <w:t xml:space="preserve">N 312-ФЗ статья 93 настоящего Кодекса изложена в новой редакции, </w:t>
      </w:r>
      <w:hyperlink r:id="rId534" w:history="1">
        <w:r>
          <w:rPr>
            <w:rStyle w:val="a4"/>
          </w:rPr>
          <w:t>вступающей в силу</w:t>
        </w:r>
      </w:hyperlink>
      <w:r>
        <w:t xml:space="preserve"> с 1 июля 2009 г.</w:t>
      </w:r>
    </w:p>
    <w:p w:rsidR="00000000" w:rsidRDefault="00B73E98">
      <w:pPr>
        <w:pStyle w:val="aff"/>
      </w:pPr>
      <w:hyperlink r:id="rId535" w:history="1">
        <w:r>
          <w:rPr>
            <w:rStyle w:val="a4"/>
          </w:rPr>
          <w:t>См. текст статьи в предыдущей ре</w:t>
        </w:r>
        <w:r>
          <w:rPr>
            <w:rStyle w:val="a4"/>
          </w:rPr>
          <w:t>дакции</w:t>
        </w:r>
      </w:hyperlink>
    </w:p>
    <w:p w:rsidR="00000000" w:rsidRDefault="00B73E98">
      <w:pPr>
        <w:pStyle w:val="af9"/>
      </w:pPr>
      <w:r>
        <w:rPr>
          <w:rStyle w:val="a3"/>
        </w:rPr>
        <w:t>Статья 93.</w:t>
      </w:r>
      <w:r>
        <w:t xml:space="preserve"> Переход доли в уставном капитале общества с ограниченной ответственностью к другому лицу</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Энциклопедии и другие комментарии к статье 93 ГК РФ</w:t>
      </w:r>
    </w:p>
    <w:p w:rsidR="00000000" w:rsidRDefault="00B73E98">
      <w:bookmarkStart w:id="771" w:name="sub_9301"/>
      <w:r>
        <w:t>1. Переход доли или части доли участника общества в уставном капитале обще</w:t>
      </w:r>
      <w:r>
        <w:t xml:space="preserve">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536" w:history="1">
        <w:r>
          <w:rPr>
            <w:rStyle w:val="a4"/>
          </w:rPr>
          <w:t>законом</w:t>
        </w:r>
      </w:hyperlink>
      <w:r>
        <w:t xml:space="preserve"> об обществах с ограниченной ответственностью.</w:t>
      </w:r>
    </w:p>
    <w:p w:rsidR="00000000" w:rsidRDefault="00B73E98">
      <w:bookmarkStart w:id="772" w:name="sub_9302"/>
      <w:bookmarkEnd w:id="771"/>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w:t>
      </w:r>
      <w:r>
        <w:t xml:space="preserve">предусмотренных </w:t>
      </w:r>
      <w:hyperlink r:id="rId537" w:history="1">
        <w:r>
          <w:rPr>
            <w:rStyle w:val="a4"/>
          </w:rPr>
          <w:t>законом</w:t>
        </w:r>
      </w:hyperlink>
      <w:r>
        <w:t xml:space="preserve"> об обществах с ограниченной ответственностью, если это не запрещено уставом общества.</w:t>
      </w:r>
    </w:p>
    <w:p w:rsidR="00000000" w:rsidRDefault="00B73E98">
      <w:bookmarkStart w:id="773" w:name="sub_93022"/>
      <w:bookmarkEnd w:id="772"/>
      <w:r>
        <w:t>Участники общества пользуются преимущественным правом покупки дол</w:t>
      </w:r>
      <w:r>
        <w:t xml:space="preserve">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538" w:history="1">
        <w:r>
          <w:rPr>
            <w:rStyle w:val="a4"/>
          </w:rPr>
          <w:t>законом</w:t>
        </w:r>
      </w:hyperlink>
      <w:r>
        <w:t xml:space="preserve"> об</w:t>
      </w:r>
      <w:r>
        <w:t xml:space="preserve">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w:t>
      </w:r>
      <w:r>
        <w:t>нное право покупки доли или части доли в уставном капитале общества.</w:t>
      </w:r>
    </w:p>
    <w:p w:rsidR="00000000" w:rsidRDefault="00B73E98">
      <w:pPr>
        <w:pStyle w:val="afe"/>
        <w:rPr>
          <w:color w:val="000000"/>
          <w:sz w:val="16"/>
          <w:szCs w:val="16"/>
        </w:rPr>
      </w:pPr>
      <w:bookmarkStart w:id="774" w:name="sub_9303"/>
      <w:bookmarkEnd w:id="773"/>
      <w:r>
        <w:rPr>
          <w:color w:val="000000"/>
          <w:sz w:val="16"/>
          <w:szCs w:val="16"/>
        </w:rPr>
        <w:t>Информация об изменениях:</w:t>
      </w:r>
    </w:p>
    <w:bookmarkEnd w:id="774"/>
    <w:p w:rsidR="00000000" w:rsidRDefault="00B73E98">
      <w:pPr>
        <w:pStyle w:val="aff"/>
      </w:pPr>
      <w:r>
        <w:fldChar w:fldCharType="begin"/>
      </w:r>
      <w:r>
        <w:instrText>HYPERLINK "http://demo.garant.ru/document?id=70548990&amp;sub=12421"</w:instrText>
      </w:r>
      <w:r>
        <w:fldChar w:fldCharType="separate"/>
      </w:r>
      <w:r>
        <w:rPr>
          <w:rStyle w:val="a4"/>
        </w:rPr>
        <w:t>Федеральным законом</w:t>
      </w:r>
      <w:r>
        <w:fldChar w:fldCharType="end"/>
      </w:r>
      <w:r>
        <w:t xml:space="preserve"> от 5 мая 2014 г. N 99-ФЗ в пункт 3 статьи 93 наст</w:t>
      </w:r>
      <w:r>
        <w:t xml:space="preserve">оящего Кодекса внесены изменения, </w:t>
      </w:r>
      <w:hyperlink r:id="rId539" w:history="1">
        <w:r>
          <w:rPr>
            <w:rStyle w:val="a4"/>
          </w:rPr>
          <w:t>вступающие в силу</w:t>
        </w:r>
      </w:hyperlink>
      <w:r>
        <w:t xml:space="preserve"> с 1 сентября 2014 г.</w:t>
      </w:r>
    </w:p>
    <w:p w:rsidR="00000000" w:rsidRDefault="00B73E98">
      <w:pPr>
        <w:pStyle w:val="aff"/>
      </w:pPr>
      <w:hyperlink r:id="rId540" w:history="1">
        <w:r>
          <w:rPr>
            <w:rStyle w:val="a4"/>
          </w:rPr>
          <w:t>См. текст пункта в предыдущей редакции</w:t>
        </w:r>
      </w:hyperlink>
    </w:p>
    <w:p w:rsidR="00000000" w:rsidRDefault="00B73E98">
      <w:r>
        <w:t>3. В случае, е</w:t>
      </w:r>
      <w:r>
        <w:t>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w:t>
      </w:r>
      <w:r>
        <w:t>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000000" w:rsidRDefault="00B73E98">
      <w:bookmarkStart w:id="775" w:name="sub_9304"/>
      <w:r>
        <w:t>4. Доля участника общества с ограниченной ответстве</w:t>
      </w:r>
      <w:r>
        <w:t>нностью может быть отчуждена до полной ее оплаты только в части, в которой она уже оплачена.</w:t>
      </w:r>
    </w:p>
    <w:p w:rsidR="00000000" w:rsidRDefault="00B73E98">
      <w:bookmarkStart w:id="776" w:name="sub_9305"/>
      <w:bookmarkEnd w:id="775"/>
      <w:r>
        <w:t>5. В случае приобретения доли или части доли участника самим обществом с ограниченной ответственностью оно обязано реализовать их другим участникам</w:t>
      </w:r>
      <w:r>
        <w:t xml:space="preserve"> или третьим лицам в сроки и в порядке, которые предусмотрены </w:t>
      </w:r>
      <w:hyperlink r:id="rId541" w:history="1">
        <w:r>
          <w:rPr>
            <w:rStyle w:val="a4"/>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sub_9004" w:history="1">
        <w:r>
          <w:rPr>
            <w:rStyle w:val="a4"/>
          </w:rPr>
          <w:t>пунктами 4</w:t>
        </w:r>
      </w:hyperlink>
      <w:r>
        <w:t xml:space="preserve"> и </w:t>
      </w:r>
      <w:hyperlink w:anchor="sub_9005" w:history="1">
        <w:r>
          <w:rPr>
            <w:rStyle w:val="a4"/>
          </w:rPr>
          <w:t>5 статьи 90</w:t>
        </w:r>
      </w:hyperlink>
      <w:r>
        <w:t xml:space="preserve"> настоящего Кодекса.</w:t>
      </w:r>
    </w:p>
    <w:bookmarkEnd w:id="77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542" w:history="1">
        <w:r>
          <w:rPr>
            <w:rStyle w:val="a4"/>
          </w:rPr>
          <w:t>схему</w:t>
        </w:r>
      </w:hyperlink>
      <w:r>
        <w:t xml:space="preserve"> "Приобретение обществом доли или части доли в уставном капитале ООО"</w:t>
      </w:r>
    </w:p>
    <w:p w:rsidR="00000000" w:rsidRDefault="00B73E98">
      <w:pPr>
        <w:pStyle w:val="afe"/>
      </w:pPr>
    </w:p>
    <w:p w:rsidR="00000000" w:rsidRDefault="00B73E98">
      <w:bookmarkStart w:id="777" w:name="sub_9306"/>
      <w:r>
        <w:t>6. До</w:t>
      </w:r>
      <w:r>
        <w:t>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w:t>
      </w:r>
      <w:r>
        <w:t>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w:t>
      </w:r>
      <w:r>
        <w:t>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w:t>
      </w:r>
      <w:r>
        <w:t xml:space="preserve">мость или выдать им в натуре имущество, соответствующее такой стоимости, в порядке и на условиях, которые предусмотрены </w:t>
      </w:r>
      <w:hyperlink r:id="rId543" w:history="1">
        <w:r>
          <w:rPr>
            <w:rStyle w:val="a4"/>
          </w:rPr>
          <w:t>законом</w:t>
        </w:r>
      </w:hyperlink>
      <w:r>
        <w:t xml:space="preserve"> об обществах с ограниченной ответственностью и уставом обществ</w:t>
      </w:r>
      <w:r>
        <w:t>а.</w:t>
      </w:r>
    </w:p>
    <w:p w:rsidR="00000000" w:rsidRDefault="00B73E98">
      <w:bookmarkStart w:id="778" w:name="sub_9307"/>
      <w:bookmarkEnd w:id="777"/>
      <w:r>
        <w:t>7. Переход доли участника общества с ограниченной ответственностью к другому лицу влечет за собой прекращение его участия в обществе.</w:t>
      </w:r>
    </w:p>
    <w:bookmarkEnd w:id="77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544" w:history="1">
        <w:r>
          <w:rPr>
            <w:rStyle w:val="a4"/>
          </w:rPr>
          <w:t>схему</w:t>
        </w:r>
      </w:hyperlink>
      <w:r>
        <w:t xml:space="preserve"> "Переход доли или части доли участника ООО к другому лицу"</w:t>
      </w:r>
    </w:p>
    <w:p w:rsidR="00000000" w:rsidRDefault="00B73E98">
      <w:pPr>
        <w:pStyle w:val="afe"/>
      </w:pPr>
    </w:p>
    <w:p w:rsidR="00000000" w:rsidRDefault="00B73E98">
      <w:pPr>
        <w:pStyle w:val="afe"/>
        <w:rPr>
          <w:color w:val="000000"/>
          <w:sz w:val="16"/>
          <w:szCs w:val="16"/>
        </w:rPr>
      </w:pPr>
      <w:bookmarkStart w:id="779" w:name="sub_94"/>
      <w:r>
        <w:rPr>
          <w:color w:val="000000"/>
          <w:sz w:val="16"/>
          <w:szCs w:val="16"/>
        </w:rPr>
        <w:t>Информация об изменениях:</w:t>
      </w:r>
    </w:p>
    <w:bookmarkEnd w:id="779"/>
    <w:p w:rsidR="00000000" w:rsidRDefault="00B73E98">
      <w:pPr>
        <w:pStyle w:val="aff"/>
      </w:pPr>
      <w:r>
        <w:fldChar w:fldCharType="begin"/>
      </w:r>
      <w:r>
        <w:instrText>HYPERLINK "http://demo.garant.ru/document?id=70548990&amp;sub=12422"</w:instrText>
      </w:r>
      <w:r>
        <w:fldChar w:fldCharType="separate"/>
      </w:r>
      <w:r>
        <w:rPr>
          <w:rStyle w:val="a4"/>
        </w:rPr>
        <w:t>Федеральным законом</w:t>
      </w:r>
      <w:r>
        <w:fldChar w:fldCharType="end"/>
      </w:r>
      <w:r>
        <w:t xml:space="preserve"> от 5 мая 2014 г. N 99-ФЗ статья 94 настоящего Кодекса изложена в новой</w:t>
      </w:r>
      <w:r>
        <w:t xml:space="preserve"> редакции, </w:t>
      </w:r>
      <w:hyperlink r:id="rId545" w:history="1">
        <w:r>
          <w:rPr>
            <w:rStyle w:val="a4"/>
          </w:rPr>
          <w:t>вступающей в силу</w:t>
        </w:r>
      </w:hyperlink>
      <w:r>
        <w:t xml:space="preserve"> с 1 сентября 2014 г.</w:t>
      </w:r>
    </w:p>
    <w:p w:rsidR="00000000" w:rsidRDefault="00B73E98">
      <w:pPr>
        <w:pStyle w:val="aff"/>
      </w:pPr>
      <w:hyperlink r:id="rId546" w:history="1">
        <w:r>
          <w:rPr>
            <w:rStyle w:val="a4"/>
          </w:rPr>
          <w:t>См. текст статьи в предыдущей редакции</w:t>
        </w:r>
      </w:hyperlink>
    </w:p>
    <w:p w:rsidR="00000000" w:rsidRDefault="00B73E98">
      <w:pPr>
        <w:pStyle w:val="af9"/>
      </w:pPr>
      <w:r>
        <w:rPr>
          <w:rStyle w:val="a3"/>
        </w:rPr>
        <w:t>Статья 94.</w:t>
      </w:r>
      <w:r>
        <w:t xml:space="preserve"> Выход участника общества с ограниченной ответственностью из общества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Энциклопедии и другие комментарии к статье 94 ГК РФ</w:t>
      </w:r>
    </w:p>
    <w:p w:rsidR="00000000" w:rsidRDefault="00B73E98">
      <w:bookmarkStart w:id="780" w:name="sub_94001"/>
      <w:r>
        <w:t>1. Участник общества с ограниченной ответственностью вправе выйти из общества независимо от согласия других его у</w:t>
      </w:r>
      <w:r>
        <w:t>частников или общества путем:</w:t>
      </w:r>
    </w:p>
    <w:p w:rsidR="00000000" w:rsidRDefault="00B73E98">
      <w:bookmarkStart w:id="781" w:name="sub_94101"/>
      <w:bookmarkEnd w:id="780"/>
      <w:r>
        <w:t>1) подачи заявления о выходе из общества, если такая возможность предусмотрена уставом общества;</w:t>
      </w:r>
    </w:p>
    <w:p w:rsidR="00000000" w:rsidRDefault="00B73E98">
      <w:bookmarkStart w:id="782" w:name="sub_94102"/>
      <w:bookmarkEnd w:id="781"/>
      <w:r>
        <w:t>2) предъявления к обществу требования о приобретении обществом доли в случаях, предусмотренны</w:t>
      </w:r>
      <w:r>
        <w:t xml:space="preserve">х </w:t>
      </w:r>
      <w:hyperlink w:anchor="sub_9303" w:history="1">
        <w:r>
          <w:rPr>
            <w:rStyle w:val="a4"/>
          </w:rPr>
          <w:t>пунктами 3</w:t>
        </w:r>
      </w:hyperlink>
      <w:r>
        <w:t xml:space="preserve"> и </w:t>
      </w:r>
      <w:hyperlink w:anchor="sub_9306" w:history="1">
        <w:r>
          <w:rPr>
            <w:rStyle w:val="a4"/>
          </w:rPr>
          <w:t>6 статьи 93</w:t>
        </w:r>
      </w:hyperlink>
      <w:r>
        <w:t xml:space="preserve"> настоящего Кодекса и </w:t>
      </w:r>
      <w:hyperlink r:id="rId547" w:history="1">
        <w:r>
          <w:rPr>
            <w:rStyle w:val="a4"/>
          </w:rPr>
          <w:t>законом</w:t>
        </w:r>
      </w:hyperlink>
      <w:r>
        <w:t xml:space="preserve"> об обществах с ограниченной ответственностью.</w:t>
      </w:r>
    </w:p>
    <w:p w:rsidR="00000000" w:rsidRDefault="00B73E98">
      <w:bookmarkStart w:id="783" w:name="sub_94002"/>
      <w:bookmarkEnd w:id="782"/>
      <w:r>
        <w:t>2. При подаче участн</w:t>
      </w:r>
      <w:r>
        <w:t xml:space="preserve">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sub_94001" w:history="1">
        <w:r>
          <w:rPr>
            <w:rStyle w:val="a4"/>
          </w:rPr>
          <w:t>пунктом 1</w:t>
        </w:r>
      </w:hyperlink>
      <w:r>
        <w:t xml:space="preserve"> настоящей статьи, доля переходит к о</w:t>
      </w:r>
      <w:r>
        <w:t>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w:t>
      </w:r>
      <w:r>
        <w:t xml:space="preserve">, способом и в сроки, которые предусмотрены </w:t>
      </w:r>
      <w:hyperlink r:id="rId548" w:history="1">
        <w:r>
          <w:rPr>
            <w:rStyle w:val="a4"/>
          </w:rPr>
          <w:t>законом</w:t>
        </w:r>
      </w:hyperlink>
      <w:r>
        <w:t xml:space="preserve"> об обществах с ограниченной ответственностью и уставом общества.</w:t>
      </w:r>
    </w:p>
    <w:bookmarkEnd w:id="78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549" w:history="1">
        <w:r>
          <w:rPr>
            <w:rStyle w:val="a4"/>
          </w:rPr>
          <w:t>схему</w:t>
        </w:r>
      </w:hyperlink>
      <w:r>
        <w:t xml:space="preserve"> "Выход участника из ООО"</w:t>
      </w:r>
    </w:p>
    <w:p w:rsidR="00000000" w:rsidRDefault="00B73E98">
      <w:pPr>
        <w:pStyle w:val="afe"/>
      </w:pPr>
    </w:p>
    <w:p w:rsidR="00000000" w:rsidRDefault="00B73E98">
      <w:pPr>
        <w:pStyle w:val="1"/>
      </w:pPr>
      <w:bookmarkStart w:id="784" w:name="sub_10425"/>
      <w:r>
        <w:t>5. Общество с дополнительной ответственностью</w:t>
      </w:r>
    </w:p>
    <w:bookmarkEnd w:id="78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К созданным до 1 сентября 2014 г. обществам с дополнительной ответственностью </w:t>
      </w:r>
      <w:hyperlink r:id="rId550" w:history="1">
        <w:r>
          <w:rPr>
            <w:rStyle w:val="a4"/>
          </w:rPr>
          <w:t>прим</w:t>
        </w:r>
        <w:r>
          <w:rPr>
            <w:rStyle w:val="a4"/>
          </w:rPr>
          <w:t>еняются</w:t>
        </w:r>
      </w:hyperlink>
      <w:r>
        <w:t xml:space="preserve"> нормы об обществах с ограниченной ответственностью - </w:t>
      </w:r>
      <w:hyperlink w:anchor="sub_87" w:history="1">
        <w:r>
          <w:rPr>
            <w:rStyle w:val="a4"/>
          </w:rPr>
          <w:t>статьи 87 - 90</w:t>
        </w:r>
      </w:hyperlink>
      <w:r>
        <w:t xml:space="preserve">, </w:t>
      </w:r>
      <w:hyperlink w:anchor="sub_92" w:history="1">
        <w:r>
          <w:rPr>
            <w:rStyle w:val="a4"/>
          </w:rPr>
          <w:t>92 - 94</w:t>
        </w:r>
      </w:hyperlink>
      <w:r>
        <w:t xml:space="preserve"> настоящего Кодекса (в ред. </w:t>
      </w:r>
      <w:hyperlink r:id="rId551" w:history="1">
        <w:r>
          <w:rPr>
            <w:rStyle w:val="a4"/>
          </w:rPr>
          <w:t>Федерального закона</w:t>
        </w:r>
      </w:hyperlink>
      <w:r>
        <w:t xml:space="preserve"> от 5 мая 2</w:t>
      </w:r>
      <w:r>
        <w:t>014 г. N 99-ФЗ)</w:t>
      </w:r>
    </w:p>
    <w:p w:rsidR="00000000" w:rsidRDefault="00B73E98">
      <w:pPr>
        <w:pStyle w:val="afe"/>
      </w:pPr>
    </w:p>
    <w:p w:rsidR="00000000" w:rsidRDefault="00B73E98">
      <w:hyperlink r:id="rId552" w:history="1">
        <w:r>
          <w:rPr>
            <w:rStyle w:val="a4"/>
          </w:rPr>
          <w:t>Утратил силу</w:t>
        </w:r>
      </w:hyperlink>
      <w:r>
        <w:t xml:space="preserve"> с 1 сентября 2014 г.</w:t>
      </w:r>
    </w:p>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r>
        <w:t xml:space="preserve">См. текст </w:t>
      </w:r>
      <w:hyperlink r:id="rId553" w:history="1">
        <w:r>
          <w:rPr>
            <w:rStyle w:val="a4"/>
          </w:rPr>
          <w:t>подпараграфа 5</w:t>
        </w:r>
      </w:hyperlink>
    </w:p>
    <w:p w:rsidR="00000000" w:rsidRDefault="00B73E98">
      <w:pPr>
        <w:pStyle w:val="aff"/>
      </w:pPr>
    </w:p>
    <w:p w:rsidR="00000000" w:rsidRDefault="00B73E98">
      <w:pPr>
        <w:pStyle w:val="1"/>
      </w:pPr>
      <w:bookmarkStart w:id="785" w:name="sub_10426"/>
      <w:bookmarkStart w:id="786" w:name="sub_95"/>
      <w:r>
        <w:t>6. А</w:t>
      </w:r>
      <w:r>
        <w:t>кционерное общество</w:t>
      </w:r>
    </w:p>
    <w:bookmarkEnd w:id="785"/>
    <w:bookmarkEnd w:id="78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554" w:history="1">
        <w:r>
          <w:rPr>
            <w:rStyle w:val="a4"/>
          </w:rPr>
          <w:t>схему</w:t>
        </w:r>
      </w:hyperlink>
      <w:r>
        <w:t xml:space="preserve"> "Акционерные общества"</w:t>
      </w:r>
    </w:p>
    <w:p w:rsidR="00000000" w:rsidRDefault="00B73E98">
      <w:pPr>
        <w:pStyle w:val="afe"/>
      </w:pPr>
    </w:p>
    <w:p w:rsidR="00000000" w:rsidRDefault="00B73E98">
      <w:pPr>
        <w:pStyle w:val="afe"/>
        <w:rPr>
          <w:color w:val="000000"/>
          <w:sz w:val="16"/>
          <w:szCs w:val="16"/>
        </w:rPr>
      </w:pPr>
      <w:bookmarkStart w:id="787" w:name="sub_96"/>
      <w:r>
        <w:rPr>
          <w:color w:val="000000"/>
          <w:sz w:val="16"/>
          <w:szCs w:val="16"/>
        </w:rPr>
        <w:t>Информация об изменениях:</w:t>
      </w:r>
    </w:p>
    <w:bookmarkEnd w:id="787"/>
    <w:p w:rsidR="00000000" w:rsidRDefault="00B73E98">
      <w:pPr>
        <w:pStyle w:val="aff"/>
      </w:pPr>
      <w:r>
        <w:fldChar w:fldCharType="begin"/>
      </w:r>
      <w:r>
        <w:instrText>HYPERLINK "http://demo.garant.ru/document?id=12016194&amp;sub=3"</w:instrText>
      </w:r>
      <w:r>
        <w:fldChar w:fldCharType="separate"/>
      </w:r>
      <w:r>
        <w:rPr>
          <w:rStyle w:val="a4"/>
        </w:rPr>
        <w:t>Федеральным законом</w:t>
      </w:r>
      <w:r>
        <w:fldChar w:fldCharType="end"/>
      </w:r>
      <w:r>
        <w:t xml:space="preserve"> от 8 июля 1999 г. N 138-ФЗ в статью 96 настоящего Кодекса внесены изменения</w:t>
      </w:r>
    </w:p>
    <w:p w:rsidR="00000000" w:rsidRDefault="00B73E98">
      <w:pPr>
        <w:pStyle w:val="aff"/>
      </w:pPr>
      <w:hyperlink r:id="rId555"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96.</w:t>
      </w:r>
      <w:r>
        <w:t xml:space="preserve"> Основные положения об акционерном обществе</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Энциклопедии и другие комментарии к статье 96 ГК РФ</w:t>
      </w:r>
    </w:p>
    <w:p w:rsidR="00000000" w:rsidRDefault="00B73E98">
      <w:pPr>
        <w:pStyle w:val="afe"/>
        <w:rPr>
          <w:color w:val="000000"/>
          <w:sz w:val="16"/>
          <w:szCs w:val="16"/>
        </w:rPr>
      </w:pPr>
      <w:bookmarkStart w:id="788" w:name="sub_96010"/>
      <w:r>
        <w:rPr>
          <w:color w:val="000000"/>
          <w:sz w:val="16"/>
          <w:szCs w:val="16"/>
        </w:rPr>
        <w:t>Информация об изменениях:</w:t>
      </w:r>
    </w:p>
    <w:bookmarkEnd w:id="788"/>
    <w:p w:rsidR="00000000" w:rsidRDefault="00B73E98">
      <w:pPr>
        <w:pStyle w:val="aff"/>
      </w:pPr>
      <w:r>
        <w:fldChar w:fldCharType="begin"/>
      </w:r>
      <w:r>
        <w:instrText>HYPERLINK "http://demo.garant.ru/document?id=70548990&amp;sub=12426"</w:instrText>
      </w:r>
      <w:r>
        <w:fldChar w:fldCharType="separate"/>
      </w:r>
      <w:r>
        <w:rPr>
          <w:rStyle w:val="a4"/>
        </w:rPr>
        <w:t>Федеральным законом</w:t>
      </w:r>
      <w:r>
        <w:fldChar w:fldCharType="end"/>
      </w:r>
      <w:r>
        <w:t xml:space="preserve"> от 5 мая 2014 г. N 99-ФЗ в пункт 1 статьи 96 настоящего Кодекса внесе</w:t>
      </w:r>
      <w:r>
        <w:t xml:space="preserve">ны изменения, </w:t>
      </w:r>
      <w:hyperlink r:id="rId556" w:history="1">
        <w:r>
          <w:rPr>
            <w:rStyle w:val="a4"/>
          </w:rPr>
          <w:t>вступающие в силу</w:t>
        </w:r>
      </w:hyperlink>
      <w:r>
        <w:t xml:space="preserve"> с 1 сентября 2014 г.</w:t>
      </w:r>
    </w:p>
    <w:p w:rsidR="00000000" w:rsidRDefault="00B73E98">
      <w:pPr>
        <w:pStyle w:val="aff"/>
      </w:pPr>
      <w:hyperlink r:id="rId557" w:history="1">
        <w:r>
          <w:rPr>
            <w:rStyle w:val="a4"/>
          </w:rPr>
          <w:t>См. текст пункта в предыдущей редакции</w:t>
        </w:r>
      </w:hyperlink>
    </w:p>
    <w:p w:rsidR="00000000" w:rsidRDefault="00B73E98">
      <w:r>
        <w:t>1. Акционерным обществом признает</w:t>
      </w:r>
      <w:r>
        <w:t>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w:t>
      </w:r>
      <w:r>
        <w:t>жащих им акций.</w:t>
      </w:r>
    </w:p>
    <w:p w:rsidR="00000000" w:rsidRDefault="00B73E98">
      <w:bookmarkStart w:id="789" w:name="sub_9601"/>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000000" w:rsidRDefault="00B73E98">
      <w:bookmarkStart w:id="790" w:name="sub_9602"/>
      <w:bookmarkEnd w:id="789"/>
      <w:r>
        <w:t>2. Фирменное наименование акционерног</w:t>
      </w:r>
      <w:r>
        <w:t>о общества должно содержать его наименование и указание на то, что общество является акционерным.</w:t>
      </w:r>
    </w:p>
    <w:p w:rsidR="00000000" w:rsidRDefault="00B73E98">
      <w:pPr>
        <w:pStyle w:val="afe"/>
        <w:rPr>
          <w:color w:val="000000"/>
          <w:sz w:val="16"/>
          <w:szCs w:val="16"/>
        </w:rPr>
      </w:pPr>
      <w:bookmarkStart w:id="791" w:name="sub_9603"/>
      <w:bookmarkEnd w:id="790"/>
      <w:r>
        <w:rPr>
          <w:color w:val="000000"/>
          <w:sz w:val="16"/>
          <w:szCs w:val="16"/>
        </w:rPr>
        <w:t>Информация об изменениях:</w:t>
      </w:r>
    </w:p>
    <w:bookmarkEnd w:id="791"/>
    <w:p w:rsidR="00000000" w:rsidRDefault="00B73E98">
      <w:pPr>
        <w:pStyle w:val="aff"/>
      </w:pPr>
      <w:r>
        <w:fldChar w:fldCharType="begin"/>
      </w:r>
      <w:r>
        <w:instrText>HYPERLINK "http://demo.garant.ru/document?id=70548990&amp;sub=1401258"</w:instrText>
      </w:r>
      <w:r>
        <w:fldChar w:fldCharType="separate"/>
      </w:r>
      <w:r>
        <w:rPr>
          <w:rStyle w:val="a4"/>
        </w:rPr>
        <w:t>Федеральным законом</w:t>
      </w:r>
      <w:r>
        <w:fldChar w:fldCharType="end"/>
      </w:r>
      <w:r>
        <w:t xml:space="preserve"> от 5 мая 2014 г. N </w:t>
      </w:r>
      <w:r>
        <w:t xml:space="preserve">99-ФЗ в пункт 3 статьи 96 настоящего Кодекса внесены изменения, </w:t>
      </w:r>
      <w:hyperlink r:id="rId558" w:history="1">
        <w:r>
          <w:rPr>
            <w:rStyle w:val="a4"/>
          </w:rPr>
          <w:t>вступающие в силу</w:t>
        </w:r>
      </w:hyperlink>
      <w:r>
        <w:t xml:space="preserve"> с 1 сентября 2014 г.</w:t>
      </w:r>
    </w:p>
    <w:p w:rsidR="00000000" w:rsidRDefault="00B73E98">
      <w:pPr>
        <w:pStyle w:val="aff"/>
      </w:pPr>
      <w:hyperlink r:id="rId559" w:history="1">
        <w:r>
          <w:rPr>
            <w:rStyle w:val="a4"/>
          </w:rPr>
          <w:t>См. текст пункта в предыду</w:t>
        </w:r>
        <w:r>
          <w:rPr>
            <w:rStyle w:val="a4"/>
          </w:rPr>
          <w:t>щей редакции</w:t>
        </w:r>
      </w:hyperlink>
    </w:p>
    <w:p w:rsidR="00000000" w:rsidRDefault="00B73E98">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000000" w:rsidRDefault="00B73E98">
      <w:bookmarkStart w:id="792" w:name="sub_96032"/>
      <w:r>
        <w:t xml:space="preserve">Особенности правового положения акционерных обществ, созданных путем </w:t>
      </w:r>
      <w:r>
        <w:t xml:space="preserve">приватизации государственных и муниципальных предприятий, определяются также </w:t>
      </w:r>
      <w:hyperlink r:id="rId560" w:history="1">
        <w:r>
          <w:rPr>
            <w:rStyle w:val="a4"/>
          </w:rPr>
          <w:t>законами</w:t>
        </w:r>
      </w:hyperlink>
      <w:r>
        <w:t xml:space="preserve"> и иными правовыми актами о приватизации этих предприятий.</w:t>
      </w:r>
    </w:p>
    <w:p w:rsidR="00000000" w:rsidRDefault="00B73E98">
      <w:bookmarkStart w:id="793" w:name="sub_1241"/>
      <w:bookmarkEnd w:id="792"/>
      <w:r>
        <w:t>Особенности правового положени</w:t>
      </w:r>
      <w:r>
        <w:t>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bookmarkEnd w:id="79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561" w:history="1">
        <w:r>
          <w:rPr>
            <w:rStyle w:val="a4"/>
          </w:rPr>
          <w:t>схему</w:t>
        </w:r>
      </w:hyperlink>
      <w:r>
        <w:t xml:space="preserve"> "Правовое положение акционерных обществ"</w:t>
      </w:r>
    </w:p>
    <w:p w:rsidR="00000000" w:rsidRDefault="00B73E98">
      <w:pPr>
        <w:pStyle w:val="afe"/>
      </w:pPr>
    </w:p>
    <w:p w:rsidR="00000000" w:rsidRDefault="00B73E98">
      <w:pPr>
        <w:pStyle w:val="afe"/>
        <w:rPr>
          <w:color w:val="000000"/>
          <w:sz w:val="16"/>
          <w:szCs w:val="16"/>
        </w:rPr>
      </w:pPr>
      <w:bookmarkStart w:id="794" w:name="sub_97"/>
      <w:r>
        <w:rPr>
          <w:color w:val="000000"/>
          <w:sz w:val="16"/>
          <w:szCs w:val="16"/>
        </w:rPr>
        <w:t>Информация об изменениях:</w:t>
      </w:r>
    </w:p>
    <w:bookmarkEnd w:id="794"/>
    <w:p w:rsidR="00000000" w:rsidRDefault="00B73E98">
      <w:pPr>
        <w:pStyle w:val="aff"/>
      </w:pPr>
      <w:r>
        <w:fldChar w:fldCharType="begin"/>
      </w:r>
      <w:r>
        <w:instrText>HYPERLINK "http://demo.garant.ru/document?id=70548990&amp;sub=12427"</w:instrText>
      </w:r>
      <w:r>
        <w:fldChar w:fldCharType="separate"/>
      </w:r>
      <w:r>
        <w:rPr>
          <w:rStyle w:val="a4"/>
        </w:rPr>
        <w:t>Федеральным законом</w:t>
      </w:r>
      <w:r>
        <w:fldChar w:fldCharType="end"/>
      </w:r>
      <w:r>
        <w:t xml:space="preserve"> от 5 мая 2014 г. N 99-ФЗ статья 97 настоящего Кодекса </w:t>
      </w:r>
      <w:r>
        <w:t xml:space="preserve">изложена в новой редакции, </w:t>
      </w:r>
      <w:hyperlink r:id="rId562" w:history="1">
        <w:r>
          <w:rPr>
            <w:rStyle w:val="a4"/>
          </w:rPr>
          <w:t>вступающей в силу</w:t>
        </w:r>
      </w:hyperlink>
      <w:r>
        <w:t xml:space="preserve"> с 1 сентября 2014 г.</w:t>
      </w:r>
    </w:p>
    <w:p w:rsidR="00000000" w:rsidRDefault="00B73E98">
      <w:pPr>
        <w:pStyle w:val="aff"/>
      </w:pPr>
      <w:hyperlink r:id="rId563" w:history="1">
        <w:r>
          <w:rPr>
            <w:rStyle w:val="a4"/>
          </w:rPr>
          <w:t>См. текст статьи в предыдущей редакции</w:t>
        </w:r>
      </w:hyperlink>
    </w:p>
    <w:p w:rsidR="00000000" w:rsidRDefault="00B73E98">
      <w:pPr>
        <w:pStyle w:val="af9"/>
      </w:pPr>
      <w:r>
        <w:rPr>
          <w:rStyle w:val="a3"/>
        </w:rPr>
        <w:t>Статья 97.</w:t>
      </w:r>
      <w:r>
        <w:t xml:space="preserve"> Публичное ак</w:t>
      </w:r>
      <w:r>
        <w:t>ционерное общество</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564" w:history="1">
        <w:r>
          <w:rPr>
            <w:rStyle w:val="a4"/>
          </w:rPr>
          <w:t>Энциклопедии</w:t>
        </w:r>
      </w:hyperlink>
      <w:r>
        <w:t xml:space="preserve"> и другие комментарии к статье 97 ГК РФ</w:t>
      </w:r>
    </w:p>
    <w:p w:rsidR="00000000" w:rsidRDefault="00B73E98">
      <w:bookmarkStart w:id="795" w:name="sub_9701"/>
      <w:r>
        <w:t>1. Публичное акционерное общество (</w:t>
      </w:r>
      <w:hyperlink w:anchor="sub_66301" w:history="1">
        <w:r>
          <w:rPr>
            <w:rStyle w:val="a4"/>
          </w:rPr>
          <w:t>пункт 1 статьи 66.3</w:t>
        </w:r>
      </w:hyperlink>
      <w:r>
        <w:t>)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000000" w:rsidRDefault="00B73E98">
      <w:bookmarkStart w:id="796" w:name="sub_97012"/>
      <w:bookmarkEnd w:id="795"/>
      <w:r>
        <w:t>Акционерное общество вправе представить для вн</w:t>
      </w:r>
      <w:r>
        <w:t>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000000" w:rsidRDefault="00B73E98">
      <w:bookmarkStart w:id="797" w:name="sub_97013"/>
      <w:bookmarkEnd w:id="796"/>
      <w:r>
        <w:t>Акционерное общество приобретает право публично размещать (путем открытой</w:t>
      </w:r>
      <w:r>
        <w:t xml:space="preserve">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w:t>
      </w:r>
      <w:r>
        <w:t>, содержащем указание на то, что такое общество является публичным.</w:t>
      </w:r>
    </w:p>
    <w:p w:rsidR="00000000" w:rsidRDefault="00B73E98">
      <w:bookmarkStart w:id="798" w:name="sub_9702"/>
      <w:bookmarkEnd w:id="797"/>
      <w:r>
        <w:t>2. Приобретение непубличным акционерным обществом статуса публичного общества (</w:t>
      </w:r>
      <w:hyperlink w:anchor="sub_9701" w:history="1">
        <w:r>
          <w:rPr>
            <w:rStyle w:val="a4"/>
          </w:rPr>
          <w:t>пункт 1</w:t>
        </w:r>
      </w:hyperlink>
      <w:r>
        <w:t xml:space="preserve"> настоящей статьи) влечет недействительность положений уста</w:t>
      </w:r>
      <w:r>
        <w:t xml:space="preserve">ва и внутренних документов общества, противоречащих правилам о публичном акционерном обществе, установленным настоящим Кодексом, </w:t>
      </w:r>
      <w:hyperlink r:id="rId565" w:history="1">
        <w:r>
          <w:rPr>
            <w:rStyle w:val="a4"/>
          </w:rPr>
          <w:t>законом</w:t>
        </w:r>
      </w:hyperlink>
      <w:r>
        <w:t xml:space="preserve"> об акционерных обществах и законами о ценных бумагах.</w:t>
      </w:r>
    </w:p>
    <w:p w:rsidR="00000000" w:rsidRDefault="00B73E98">
      <w:bookmarkStart w:id="799" w:name="sub_9703"/>
      <w:bookmarkEnd w:id="798"/>
      <w:r>
        <w:t>3. В публичном акционерном обществе образуется коллегиальный орган управления общества (</w:t>
      </w:r>
      <w:hyperlink w:anchor="sub_65304" w:history="1">
        <w:r>
          <w:rPr>
            <w:rStyle w:val="a4"/>
          </w:rPr>
          <w:t>пункт 4 статьи 65.3</w:t>
        </w:r>
      </w:hyperlink>
      <w:r>
        <w:t xml:space="preserve">), число членов которого не может быть менее пяти. </w:t>
      </w:r>
      <w:hyperlink r:id="rId566" w:history="1">
        <w:r>
          <w:rPr>
            <w:rStyle w:val="a4"/>
          </w:rPr>
          <w:t>Порядок</w:t>
        </w:r>
      </w:hyperlink>
      <w:r>
        <w:t xml:space="preserve"> образования и </w:t>
      </w:r>
      <w:hyperlink r:id="rId567" w:history="1">
        <w:r>
          <w:rPr>
            <w:rStyle w:val="a4"/>
          </w:rPr>
          <w:t>компетенция</w:t>
        </w:r>
      </w:hyperlink>
      <w:r>
        <w:t xml:space="preserve"> указанного коллегиального органа управления определяются </w:t>
      </w:r>
      <w:hyperlink r:id="rId568" w:history="1">
        <w:r>
          <w:rPr>
            <w:rStyle w:val="a4"/>
          </w:rPr>
          <w:t>законом</w:t>
        </w:r>
      </w:hyperlink>
      <w:r>
        <w:t xml:space="preserve"> об акционерных обществах и уставом публичного акционерного общества.</w:t>
      </w:r>
    </w:p>
    <w:p w:rsidR="00000000" w:rsidRDefault="00B73E98">
      <w:pPr>
        <w:pStyle w:val="afe"/>
        <w:rPr>
          <w:color w:val="000000"/>
          <w:sz w:val="16"/>
          <w:szCs w:val="16"/>
        </w:rPr>
      </w:pPr>
      <w:bookmarkStart w:id="800" w:name="sub_9704"/>
      <w:bookmarkEnd w:id="799"/>
      <w:r>
        <w:rPr>
          <w:color w:val="000000"/>
          <w:sz w:val="16"/>
          <w:szCs w:val="16"/>
        </w:rPr>
        <w:t>Информация об изменениях:</w:t>
      </w:r>
    </w:p>
    <w:bookmarkEnd w:id="800"/>
    <w:p w:rsidR="00000000" w:rsidRDefault="00B73E98">
      <w:pPr>
        <w:pStyle w:val="aff"/>
      </w:pPr>
      <w:r>
        <w:fldChar w:fldCharType="begin"/>
      </w:r>
      <w:r>
        <w:instrText>HYPERLINK "http://demo.garant.ru/document?id=71009716&amp;sub=240"</w:instrText>
      </w:r>
      <w:r>
        <w:fldChar w:fldCharType="separate"/>
      </w:r>
      <w:r>
        <w:rPr>
          <w:rStyle w:val="a4"/>
        </w:rPr>
        <w:t>Федеральным законом</w:t>
      </w:r>
      <w:r>
        <w:fldChar w:fldCharType="end"/>
      </w:r>
      <w:r>
        <w:t xml:space="preserve"> от 29 июня 2015 г. N 210-ФЗ в пункт 4 статьи 97 нас</w:t>
      </w:r>
      <w:r>
        <w:t>тоящего Кодекса внесены изменения</w:t>
      </w:r>
    </w:p>
    <w:p w:rsidR="00000000" w:rsidRDefault="00B73E98">
      <w:pPr>
        <w:pStyle w:val="aff"/>
      </w:pPr>
      <w:hyperlink r:id="rId569" w:history="1">
        <w:r>
          <w:rPr>
            <w:rStyle w:val="a4"/>
          </w:rPr>
          <w:t>См. текст пункта в предыдущей редакции</w:t>
        </w:r>
      </w:hyperlink>
    </w:p>
    <w:p w:rsidR="00000000" w:rsidRDefault="00B73E98">
      <w:r>
        <w:t>4. Обязанности по ведению реестра акционеров публичного акционерного общества и исполнение функций счетной комиссии о</w:t>
      </w:r>
      <w:r>
        <w:t xml:space="preserve">существляются организацией, имеющей предусмотренную </w:t>
      </w:r>
      <w:hyperlink r:id="rId570" w:history="1">
        <w:r>
          <w:rPr>
            <w:rStyle w:val="a4"/>
          </w:rPr>
          <w:t>законом</w:t>
        </w:r>
      </w:hyperlink>
      <w:r>
        <w:t xml:space="preserve"> лицензию.</w:t>
      </w:r>
    </w:p>
    <w:p w:rsidR="00000000" w:rsidRDefault="00B73E98">
      <w:bookmarkStart w:id="801" w:name="sub_9705"/>
      <w:r>
        <w:t xml:space="preserve">5. В публичном акционерном обществе не могут быть ограничены количество акций, принадлежащих одному акционеру, их </w:t>
      </w:r>
      <w:r>
        <w:t>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w:t>
      </w:r>
      <w:r>
        <w:t xml:space="preserve">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sub_100030" w:history="1">
        <w:r>
          <w:rPr>
            <w:rStyle w:val="a4"/>
          </w:rPr>
          <w:t>пунктом 3 статьи 100</w:t>
        </w:r>
      </w:hyperlink>
      <w:r>
        <w:t xml:space="preserve"> настоящего Кодекса.</w:t>
      </w:r>
    </w:p>
    <w:p w:rsidR="00000000" w:rsidRDefault="00B73E98">
      <w:bookmarkStart w:id="802" w:name="sub_97052"/>
      <w:bookmarkEnd w:id="801"/>
      <w:r>
        <w:t>Уставом публичного акционерного</w:t>
      </w:r>
      <w:r>
        <w:t xml:space="preserve">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571" w:history="1">
        <w:r>
          <w:rPr>
            <w:rStyle w:val="a4"/>
          </w:rPr>
          <w:t>законом</w:t>
        </w:r>
      </w:hyperlink>
      <w:r>
        <w:t xml:space="preserve"> об акционерных обще</w:t>
      </w:r>
      <w:r>
        <w:t>ствах.</w:t>
      </w:r>
    </w:p>
    <w:p w:rsidR="00000000" w:rsidRDefault="00B73E98">
      <w:bookmarkStart w:id="803" w:name="sub_9706"/>
      <w:bookmarkEnd w:id="802"/>
      <w:r>
        <w:t>6. Публичное акционерное общество обязано раскрывать публично информацию, предусмотренную законом.</w:t>
      </w:r>
    </w:p>
    <w:p w:rsidR="00000000" w:rsidRDefault="00B73E98">
      <w:bookmarkStart w:id="804" w:name="sub_9707"/>
      <w:bookmarkEnd w:id="803"/>
      <w:r>
        <w:t>7. Дополнительные требования к созданию и деятельности, а также к прекращению публичных акционерных обществ устанавли</w:t>
      </w:r>
      <w:r>
        <w:t xml:space="preserve">ваются </w:t>
      </w:r>
      <w:hyperlink r:id="rId572" w:history="1">
        <w:r>
          <w:rPr>
            <w:rStyle w:val="a4"/>
          </w:rPr>
          <w:t>законом</w:t>
        </w:r>
      </w:hyperlink>
      <w:r>
        <w:t xml:space="preserve"> об акционерных обществах и законами о ценных бумагах.</w:t>
      </w:r>
    </w:p>
    <w:bookmarkEnd w:id="80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573" w:history="1">
        <w:r>
          <w:rPr>
            <w:rStyle w:val="a4"/>
          </w:rPr>
          <w:t>схему</w:t>
        </w:r>
      </w:hyperlink>
      <w:r>
        <w:t xml:space="preserve"> "Открытые и закрытые АО"</w:t>
      </w:r>
    </w:p>
    <w:p w:rsidR="00000000" w:rsidRDefault="00B73E98">
      <w:pPr>
        <w:pStyle w:val="afe"/>
      </w:pPr>
    </w:p>
    <w:p w:rsidR="00000000" w:rsidRDefault="00B73E98">
      <w:pPr>
        <w:pStyle w:val="afe"/>
        <w:rPr>
          <w:color w:val="000000"/>
          <w:sz w:val="16"/>
          <w:szCs w:val="16"/>
        </w:rPr>
      </w:pPr>
      <w:bookmarkStart w:id="805" w:name="sub_98"/>
      <w:r>
        <w:rPr>
          <w:color w:val="000000"/>
          <w:sz w:val="16"/>
          <w:szCs w:val="16"/>
        </w:rPr>
        <w:t>Ин</w:t>
      </w:r>
      <w:r>
        <w:rPr>
          <w:color w:val="000000"/>
          <w:sz w:val="16"/>
          <w:szCs w:val="16"/>
        </w:rPr>
        <w:t>формация об изменениях:</w:t>
      </w:r>
    </w:p>
    <w:bookmarkEnd w:id="805"/>
    <w:p w:rsidR="00000000" w:rsidRDefault="00B73E98">
      <w:pPr>
        <w:pStyle w:val="aff"/>
      </w:pPr>
      <w:r>
        <w:fldChar w:fldCharType="begin"/>
      </w:r>
      <w:r>
        <w:instrText>HYPERLINK "http://demo.garant.ru/document?id=70548990&amp;sub=12428"</w:instrText>
      </w:r>
      <w:r>
        <w:fldChar w:fldCharType="separate"/>
      </w:r>
      <w:r>
        <w:rPr>
          <w:rStyle w:val="a4"/>
        </w:rPr>
        <w:t>Федеральным законом</w:t>
      </w:r>
      <w:r>
        <w:fldChar w:fldCharType="end"/>
      </w:r>
      <w:r>
        <w:t xml:space="preserve"> от 5 мая 2014 г. N 99-ФЗ в наименование статьи 98 настоящего Кодекса внесены изменения, </w:t>
      </w:r>
      <w:hyperlink r:id="rId574" w:history="1">
        <w:r>
          <w:rPr>
            <w:rStyle w:val="a4"/>
          </w:rPr>
          <w:t>вступающие в силу</w:t>
        </w:r>
      </w:hyperlink>
      <w:r>
        <w:t xml:space="preserve"> с 1 сентября 2014 г.</w:t>
      </w:r>
    </w:p>
    <w:p w:rsidR="00000000" w:rsidRDefault="00B73E98">
      <w:pPr>
        <w:pStyle w:val="aff"/>
      </w:pPr>
      <w:hyperlink r:id="rId575" w:history="1">
        <w:r>
          <w:rPr>
            <w:rStyle w:val="a4"/>
          </w:rPr>
          <w:t>См. текст наименования в предыдущей редакции</w:t>
        </w:r>
      </w:hyperlink>
    </w:p>
    <w:p w:rsidR="00000000" w:rsidRDefault="00B73E98">
      <w:pPr>
        <w:pStyle w:val="af9"/>
      </w:pPr>
      <w:r>
        <w:rPr>
          <w:rStyle w:val="a3"/>
        </w:rPr>
        <w:t>Статья 98.</w:t>
      </w:r>
      <w:r>
        <w:t xml:space="preserve"> Создание акционерного общества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Энциклопедии и другие комментарии к стать</w:t>
      </w:r>
      <w:r>
        <w:t>е 98 ГК РФ</w:t>
      </w:r>
    </w:p>
    <w:p w:rsidR="00000000" w:rsidRDefault="00B73E98">
      <w:pPr>
        <w:pStyle w:val="afe"/>
        <w:rPr>
          <w:color w:val="000000"/>
          <w:sz w:val="16"/>
          <w:szCs w:val="16"/>
        </w:rPr>
      </w:pPr>
      <w:bookmarkStart w:id="806" w:name="sub_9801"/>
      <w:r>
        <w:rPr>
          <w:color w:val="000000"/>
          <w:sz w:val="16"/>
          <w:szCs w:val="16"/>
        </w:rPr>
        <w:t>Информация об изменениях:</w:t>
      </w:r>
    </w:p>
    <w:bookmarkEnd w:id="806"/>
    <w:p w:rsidR="00000000" w:rsidRDefault="00B73E98">
      <w:pPr>
        <w:pStyle w:val="aff"/>
      </w:pPr>
      <w:r>
        <w:fldChar w:fldCharType="begin"/>
      </w:r>
      <w:r>
        <w:instrText>HYPERLINK "http://demo.garant.ru/document?id=70548990&amp;sub=1401260"</w:instrText>
      </w:r>
      <w:r>
        <w:fldChar w:fldCharType="separate"/>
      </w:r>
      <w:r>
        <w:rPr>
          <w:rStyle w:val="a4"/>
        </w:rPr>
        <w:t>Федеральным законом</w:t>
      </w:r>
      <w:r>
        <w:fldChar w:fldCharType="end"/>
      </w:r>
      <w:r>
        <w:t xml:space="preserve"> от 5 мая 2014 г. N 99-ФЗ в пункт 1 статьи 98 настоящего Кодекса внесены изменения, </w:t>
      </w:r>
      <w:hyperlink r:id="rId576" w:history="1">
        <w:r>
          <w:rPr>
            <w:rStyle w:val="a4"/>
          </w:rPr>
          <w:t>вступающие в силу</w:t>
        </w:r>
      </w:hyperlink>
      <w:r>
        <w:t xml:space="preserve"> с 1 сентября 2014 г.</w:t>
      </w:r>
    </w:p>
    <w:p w:rsidR="00000000" w:rsidRDefault="00B73E98">
      <w:pPr>
        <w:pStyle w:val="aff"/>
      </w:pPr>
      <w:hyperlink r:id="rId577" w:history="1">
        <w:r>
          <w:rPr>
            <w:rStyle w:val="a4"/>
          </w:rPr>
          <w:t>См. текст пункта в предыдущей редакции</w:t>
        </w:r>
      </w:hyperlink>
    </w:p>
    <w:p w:rsidR="00000000" w:rsidRDefault="00B73E98">
      <w:r>
        <w:t>1. Учредители акционерного общества заключают между собой договор, определяющий</w:t>
      </w:r>
      <w:r>
        <w:t xml:space="preserve">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w:t>
      </w:r>
      <w:hyperlink r:id="rId578" w:history="1">
        <w:r>
          <w:rPr>
            <w:rStyle w:val="a4"/>
          </w:rPr>
          <w:t>законом</w:t>
        </w:r>
      </w:hyperlink>
      <w:r>
        <w:t xml:space="preserve"> об акционерных обществах.</w:t>
      </w:r>
    </w:p>
    <w:p w:rsidR="00000000" w:rsidRDefault="00B73E98">
      <w:bookmarkStart w:id="807" w:name="sub_9812"/>
      <w:r>
        <w:t>Договор о создании акционерного общества заключается в письменной форме путем составления одного документа, подписанного сторонами.</w:t>
      </w:r>
    </w:p>
    <w:p w:rsidR="00000000" w:rsidRDefault="00B73E98">
      <w:bookmarkStart w:id="808" w:name="sub_9802"/>
      <w:bookmarkEnd w:id="807"/>
      <w:r>
        <w:t>2. Учредители акционерного общества несут солидарную ответс</w:t>
      </w:r>
      <w:r>
        <w:t>твенность по обязательствам, возникшим до регистрации общества.</w:t>
      </w:r>
    </w:p>
    <w:p w:rsidR="00000000" w:rsidRDefault="00B73E98">
      <w:bookmarkStart w:id="809" w:name="sub_980202"/>
      <w:bookmarkEnd w:id="808"/>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000000" w:rsidRDefault="00B73E98">
      <w:pPr>
        <w:pStyle w:val="afe"/>
        <w:rPr>
          <w:color w:val="000000"/>
          <w:sz w:val="16"/>
          <w:szCs w:val="16"/>
        </w:rPr>
      </w:pPr>
      <w:bookmarkStart w:id="810" w:name="sub_9803"/>
      <w:bookmarkEnd w:id="809"/>
      <w:r>
        <w:rPr>
          <w:color w:val="000000"/>
          <w:sz w:val="16"/>
          <w:szCs w:val="16"/>
        </w:rPr>
        <w:t>Информация об изменениях:</w:t>
      </w:r>
    </w:p>
    <w:bookmarkEnd w:id="810"/>
    <w:p w:rsidR="00000000" w:rsidRDefault="00B73E98">
      <w:pPr>
        <w:pStyle w:val="aff"/>
      </w:pPr>
      <w:r>
        <w:fldChar w:fldCharType="begin"/>
      </w:r>
      <w:r>
        <w:instrText>HYPERLINK "http://demo.garant.ru/document?id=70548990&amp;sub=1401261"</w:instrText>
      </w:r>
      <w:r>
        <w:fldChar w:fldCharType="separate"/>
      </w:r>
      <w:r>
        <w:rPr>
          <w:rStyle w:val="a4"/>
        </w:rPr>
        <w:t>Федеральным законом</w:t>
      </w:r>
      <w:r>
        <w:fldChar w:fldCharType="end"/>
      </w:r>
      <w:r>
        <w:t xml:space="preserve"> от 5 мая 2014 г. N 99-ФЗ в пункт 3 статьи 98 настоящего Кодекса внесены изменения, </w:t>
      </w:r>
      <w:hyperlink r:id="rId579" w:history="1">
        <w:r>
          <w:rPr>
            <w:rStyle w:val="a4"/>
          </w:rPr>
          <w:t>вступающие в силу</w:t>
        </w:r>
      </w:hyperlink>
      <w:r>
        <w:t xml:space="preserve"> с 1 сентября 2014 г.</w:t>
      </w:r>
    </w:p>
    <w:p w:rsidR="00000000" w:rsidRDefault="00B73E98">
      <w:pPr>
        <w:pStyle w:val="aff"/>
      </w:pPr>
      <w:hyperlink r:id="rId580" w:history="1">
        <w:r>
          <w:rPr>
            <w:rStyle w:val="a4"/>
          </w:rPr>
          <w:t>См. текст пункта в предыдущей редакции</w:t>
        </w:r>
      </w:hyperlink>
    </w:p>
    <w:p w:rsidR="00000000" w:rsidRDefault="00B73E98">
      <w:r>
        <w:t>3. Учредительным документом акционерного общества является его устав, утвержденн</w:t>
      </w:r>
      <w:r>
        <w:t>ый учредителями.</w:t>
      </w:r>
    </w:p>
    <w:p w:rsidR="00000000" w:rsidRDefault="00B73E98">
      <w:bookmarkStart w:id="811" w:name="sub_98032"/>
      <w:r>
        <w:t>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w:t>
      </w:r>
      <w:r>
        <w:t>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w:t>
      </w:r>
      <w:r>
        <w:t xml:space="preserve">ны содержаться иные сведения, предусмотренные </w:t>
      </w:r>
      <w:hyperlink r:id="rId581" w:history="1">
        <w:r>
          <w:rPr>
            <w:rStyle w:val="a4"/>
          </w:rPr>
          <w:t>законом</w:t>
        </w:r>
      </w:hyperlink>
      <w:r>
        <w:t>.</w:t>
      </w:r>
    </w:p>
    <w:bookmarkEnd w:id="81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582" w:history="1">
        <w:r>
          <w:rPr>
            <w:rStyle w:val="a4"/>
          </w:rPr>
          <w:t>схему</w:t>
        </w:r>
      </w:hyperlink>
      <w:r>
        <w:t xml:space="preserve"> "Устав АО"</w:t>
      </w:r>
    </w:p>
    <w:p w:rsidR="00000000" w:rsidRDefault="00B73E98">
      <w:bookmarkStart w:id="812" w:name="sub_9804"/>
      <w:r>
        <w:t xml:space="preserve">4. Порядок совершения иных действий по созданию акционерного общества, в том числе компетенция учредительного собрания, определяется </w:t>
      </w:r>
      <w:hyperlink r:id="rId583" w:history="1">
        <w:r>
          <w:rPr>
            <w:rStyle w:val="a4"/>
          </w:rPr>
          <w:t>законом</w:t>
        </w:r>
      </w:hyperlink>
      <w:r>
        <w:t xml:space="preserve"> об акционерных обществах.</w:t>
      </w:r>
    </w:p>
    <w:p w:rsidR="00000000" w:rsidRDefault="00B73E98">
      <w:bookmarkStart w:id="813" w:name="sub_9805"/>
      <w:bookmarkEnd w:id="812"/>
      <w:r>
        <w:t>5. Особе</w:t>
      </w:r>
      <w:r>
        <w:t xml:space="preserve">нности создания акционерных обществ при приватизации государственных и муниципальных предприятий определяются </w:t>
      </w:r>
      <w:hyperlink r:id="rId584" w:history="1">
        <w:r>
          <w:rPr>
            <w:rStyle w:val="a4"/>
          </w:rPr>
          <w:t>законами</w:t>
        </w:r>
      </w:hyperlink>
      <w:r>
        <w:t xml:space="preserve"> и иными правовыми актами о приватизации этих предприятий.</w:t>
      </w:r>
    </w:p>
    <w:p w:rsidR="00000000" w:rsidRDefault="00B73E98">
      <w:pPr>
        <w:pStyle w:val="afe"/>
        <w:rPr>
          <w:color w:val="000000"/>
          <w:sz w:val="16"/>
          <w:szCs w:val="16"/>
        </w:rPr>
      </w:pPr>
      <w:bookmarkStart w:id="814" w:name="sub_9806"/>
      <w:bookmarkEnd w:id="813"/>
      <w:r>
        <w:rPr>
          <w:color w:val="000000"/>
          <w:sz w:val="16"/>
          <w:szCs w:val="16"/>
        </w:rPr>
        <w:t>Информация об изменениях:</w:t>
      </w:r>
    </w:p>
    <w:bookmarkEnd w:id="814"/>
    <w:p w:rsidR="00000000" w:rsidRDefault="00B73E98">
      <w:pPr>
        <w:pStyle w:val="aff"/>
      </w:pPr>
      <w:r>
        <w:fldChar w:fldCharType="begin"/>
      </w:r>
      <w:r>
        <w:instrText>HYPERLINK "http://demo.garant.ru/document?id=70548990&amp;sub=1401262"</w:instrText>
      </w:r>
      <w:r>
        <w:fldChar w:fldCharType="separate"/>
      </w:r>
      <w:r>
        <w:rPr>
          <w:rStyle w:val="a4"/>
        </w:rPr>
        <w:t>Федеральным законом</w:t>
      </w:r>
      <w:r>
        <w:fldChar w:fldCharType="end"/>
      </w:r>
      <w:r>
        <w:t xml:space="preserve"> от 5 мая 2014 г. N 99-ФЗ пункт 6 статьи 98 настоящего Кодекса изложен в новой редакции, </w:t>
      </w:r>
      <w:hyperlink r:id="rId585" w:history="1">
        <w:r>
          <w:rPr>
            <w:rStyle w:val="a4"/>
          </w:rPr>
          <w:t>вступающей в силу</w:t>
        </w:r>
      </w:hyperlink>
      <w:r>
        <w:t xml:space="preserve"> с 1 сентября 2014 г.</w:t>
      </w:r>
    </w:p>
    <w:p w:rsidR="00000000" w:rsidRDefault="00B73E98">
      <w:pPr>
        <w:pStyle w:val="aff"/>
      </w:pPr>
      <w:hyperlink r:id="rId586" w:history="1">
        <w:r>
          <w:rPr>
            <w:rStyle w:val="a4"/>
          </w:rPr>
          <w:t>См. текст пункта в предыдущей редакции</w:t>
        </w:r>
      </w:hyperlink>
    </w:p>
    <w:p w:rsidR="00000000" w:rsidRDefault="00B73E98">
      <w:r>
        <w:t>6. Акционерное общество может быть создано одним лицом или состоять из одного лица в случае</w:t>
      </w:r>
      <w:r>
        <w:t xml:space="preserve"> приобретения одним акционером всех акций общества. Сведения об этом подлежат внесению в единый государственный реестр юридических лиц.</w:t>
      </w:r>
    </w:p>
    <w:p w:rsidR="00000000" w:rsidRDefault="00B73E98">
      <w:bookmarkStart w:id="815" w:name="sub_98062"/>
      <w:r>
        <w:t>Акционерное общество не может иметь в качестве единственного участника другое хозяйственное общество, состоящее</w:t>
      </w:r>
      <w:r>
        <w:t xml:space="preserve"> из одного лица, если иное не установлено законом.</w:t>
      </w:r>
    </w:p>
    <w:bookmarkEnd w:id="81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587" w:history="1">
        <w:r>
          <w:rPr>
            <w:rStyle w:val="a4"/>
          </w:rPr>
          <w:t>схему</w:t>
        </w:r>
      </w:hyperlink>
      <w:r>
        <w:t xml:space="preserve"> "Создание АО"</w:t>
      </w:r>
    </w:p>
    <w:p w:rsidR="00000000" w:rsidRDefault="00B73E98">
      <w:pPr>
        <w:pStyle w:val="afe"/>
      </w:pPr>
    </w:p>
    <w:p w:rsidR="00000000" w:rsidRDefault="00B73E98">
      <w:pPr>
        <w:pStyle w:val="af9"/>
      </w:pPr>
      <w:bookmarkStart w:id="816" w:name="sub_99"/>
      <w:r>
        <w:rPr>
          <w:rStyle w:val="a3"/>
        </w:rPr>
        <w:t>Статья 99.</w:t>
      </w:r>
      <w:r>
        <w:t xml:space="preserve"> Уставный капитал акционерного общества</w:t>
      </w:r>
    </w:p>
    <w:bookmarkEnd w:id="816"/>
    <w:p w:rsidR="00000000" w:rsidRDefault="00B73E98">
      <w:pPr>
        <w:pStyle w:val="afe"/>
        <w:rPr>
          <w:color w:val="000000"/>
          <w:sz w:val="16"/>
          <w:szCs w:val="16"/>
        </w:rPr>
      </w:pPr>
      <w:r>
        <w:rPr>
          <w:color w:val="000000"/>
          <w:sz w:val="16"/>
          <w:szCs w:val="16"/>
        </w:rPr>
        <w:t>ГАРАНТ:</w:t>
      </w:r>
    </w:p>
    <w:p w:rsidR="00000000" w:rsidRDefault="00B73E98">
      <w:pPr>
        <w:pStyle w:val="afe"/>
      </w:pPr>
      <w:r>
        <w:t>См. Энциклопедии и другие комме</w:t>
      </w:r>
      <w:r>
        <w:t>нтарии к статье 99 ГК РФ</w:t>
      </w:r>
    </w:p>
    <w:p w:rsidR="00000000" w:rsidRDefault="00B73E98">
      <w:bookmarkStart w:id="817" w:name="sub_99001"/>
      <w:r>
        <w:t>1. Уставный капитал акционерного общества составляется из номинальной стоимости акций общества, приобретенных акционерами.</w:t>
      </w:r>
    </w:p>
    <w:p w:rsidR="00000000" w:rsidRDefault="00B73E98">
      <w:bookmarkStart w:id="818" w:name="sub_990012"/>
      <w:bookmarkEnd w:id="817"/>
      <w:r>
        <w:t xml:space="preserve">Абзац второй </w:t>
      </w:r>
      <w:hyperlink r:id="rId588" w:history="1">
        <w:r>
          <w:rPr>
            <w:rStyle w:val="a4"/>
          </w:rPr>
          <w:t>утр</w:t>
        </w:r>
        <w:r>
          <w:rPr>
            <w:rStyle w:val="a4"/>
          </w:rPr>
          <w:t>атил силу</w:t>
        </w:r>
      </w:hyperlink>
      <w:r>
        <w:t xml:space="preserve"> с 1 сентября 2014 г.</w:t>
      </w:r>
    </w:p>
    <w:bookmarkEnd w:id="818"/>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r>
        <w:t xml:space="preserve">См. текст </w:t>
      </w:r>
      <w:hyperlink r:id="rId589" w:history="1">
        <w:r>
          <w:rPr>
            <w:rStyle w:val="a4"/>
          </w:rPr>
          <w:t>абзаца второго пункта 2 статьи 99</w:t>
        </w:r>
      </w:hyperlink>
    </w:p>
    <w:p w:rsidR="00000000" w:rsidRDefault="00B73E98">
      <w:pPr>
        <w:pStyle w:val="aff"/>
      </w:pPr>
    </w:p>
    <w:bookmarkStart w:id="819" w:name="sub_9902"/>
    <w:p w:rsidR="00000000" w:rsidRDefault="00B73E98">
      <w:pPr>
        <w:pStyle w:val="aff"/>
      </w:pPr>
      <w:r>
        <w:fldChar w:fldCharType="begin"/>
      </w:r>
      <w:r>
        <w:instrText>HYPERLINK "http://demo.garant.ru/document?id=12071965&amp;sub=221"</w:instrText>
      </w:r>
      <w:r>
        <w:fldChar w:fldCharType="separate"/>
      </w:r>
      <w:r>
        <w:rPr>
          <w:rStyle w:val="a4"/>
        </w:rPr>
        <w:t>Фед</w:t>
      </w:r>
      <w:r>
        <w:rPr>
          <w:rStyle w:val="a4"/>
        </w:rPr>
        <w:t>еральным законом</w:t>
      </w:r>
      <w:r>
        <w:fldChar w:fldCharType="end"/>
      </w:r>
      <w:r>
        <w:t xml:space="preserve"> от 27 декабря 2009 г. N 352-ФЗ пункт 2 статьи 99 настоящего Кодекса изложен в новой редакции, </w:t>
      </w:r>
      <w:hyperlink r:id="rId590" w:history="1">
        <w:r>
          <w:rPr>
            <w:rStyle w:val="a4"/>
          </w:rPr>
          <w:t>вступающей в силу</w:t>
        </w:r>
      </w:hyperlink>
      <w:r>
        <w:t xml:space="preserve"> с 31 декабря 2009 г.</w:t>
      </w:r>
    </w:p>
    <w:bookmarkEnd w:id="819"/>
    <w:p w:rsidR="00000000" w:rsidRDefault="00B73E98">
      <w:pPr>
        <w:pStyle w:val="aff"/>
      </w:pPr>
      <w:r>
        <w:fldChar w:fldCharType="begin"/>
      </w:r>
      <w:r>
        <w:instrText>HYPERLINK "http://demo.garant.ru</w:instrText>
      </w:r>
      <w:r>
        <w:instrText>/document?id=5655907&amp;sub=9902"</w:instrText>
      </w:r>
      <w:r>
        <w:fldChar w:fldCharType="separate"/>
      </w:r>
      <w:r>
        <w:rPr>
          <w:rStyle w:val="a4"/>
        </w:rPr>
        <w:t>См. текст пункта в предыдущей редакции</w:t>
      </w:r>
      <w:r>
        <w:fldChar w:fldCharType="end"/>
      </w:r>
    </w:p>
    <w:p w:rsidR="00000000" w:rsidRDefault="00B73E98">
      <w:r>
        <w:t>2. Не допускается освобождение акционера от обязанности оплаты акций общества.</w:t>
      </w:r>
    </w:p>
    <w:p w:rsidR="00000000" w:rsidRDefault="00B73E98">
      <w:bookmarkStart w:id="820" w:name="sub_99222"/>
      <w:r>
        <w:t xml:space="preserve">Оплата размещаемых обществом дополнительных акций путем зачета требований к обществу допускается в случаях, предусмотренных </w:t>
      </w:r>
      <w:hyperlink r:id="rId591" w:history="1">
        <w:r>
          <w:rPr>
            <w:rStyle w:val="a4"/>
          </w:rPr>
          <w:t>законом</w:t>
        </w:r>
      </w:hyperlink>
      <w:r>
        <w:t xml:space="preserve"> об акционерных обществах.</w:t>
      </w:r>
    </w:p>
    <w:p w:rsidR="00000000" w:rsidRDefault="00B73E98">
      <w:bookmarkStart w:id="821" w:name="sub_9903"/>
      <w:bookmarkEnd w:id="820"/>
      <w:r>
        <w:t>3. Открытая под</w:t>
      </w:r>
      <w:r>
        <w:t>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000000" w:rsidRDefault="00B73E98">
      <w:pPr>
        <w:pStyle w:val="afe"/>
        <w:rPr>
          <w:color w:val="000000"/>
          <w:sz w:val="16"/>
          <w:szCs w:val="16"/>
        </w:rPr>
      </w:pPr>
      <w:bookmarkStart w:id="822" w:name="sub_9904"/>
      <w:bookmarkEnd w:id="821"/>
      <w:r>
        <w:rPr>
          <w:color w:val="000000"/>
          <w:sz w:val="16"/>
          <w:szCs w:val="16"/>
        </w:rPr>
        <w:t>Информация об изменениях:</w:t>
      </w:r>
    </w:p>
    <w:bookmarkEnd w:id="822"/>
    <w:p w:rsidR="00000000" w:rsidRDefault="00B73E98">
      <w:pPr>
        <w:pStyle w:val="aff"/>
      </w:pPr>
      <w:r>
        <w:fldChar w:fldCharType="begin"/>
      </w:r>
      <w:r>
        <w:instrText>HYPERLINK "http://demo</w:instrText>
      </w:r>
      <w:r>
        <w:instrText>.garant.ru/document?id=70548990&amp;sub=1401264"</w:instrText>
      </w:r>
      <w:r>
        <w:fldChar w:fldCharType="separate"/>
      </w:r>
      <w:r>
        <w:rPr>
          <w:rStyle w:val="a4"/>
        </w:rPr>
        <w:t>Федеральным законом</w:t>
      </w:r>
      <w:r>
        <w:fldChar w:fldCharType="end"/>
      </w:r>
      <w:r>
        <w:t xml:space="preserve"> от 5 мая 2014 г. N 99-ФЗ пункт 4 статьи 99 настоящего Кодекса изложен в новой редакции, </w:t>
      </w:r>
      <w:hyperlink r:id="rId592" w:history="1">
        <w:r>
          <w:rPr>
            <w:rStyle w:val="a4"/>
          </w:rPr>
          <w:t>вступающей в силу</w:t>
        </w:r>
      </w:hyperlink>
      <w:r>
        <w:t xml:space="preserve"> с 1 сентября 2014 г</w:t>
      </w:r>
      <w:r>
        <w:t>.</w:t>
      </w:r>
    </w:p>
    <w:p w:rsidR="00000000" w:rsidRDefault="00B73E98">
      <w:pPr>
        <w:pStyle w:val="aff"/>
      </w:pPr>
      <w:hyperlink r:id="rId593" w:history="1">
        <w:r>
          <w:rPr>
            <w:rStyle w:val="a4"/>
          </w:rPr>
          <w:t>См. текст пункта в предыдущей редакции</w:t>
        </w:r>
      </w:hyperlink>
    </w:p>
    <w:p w:rsidR="00000000" w:rsidRDefault="00B73E98">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w:t>
      </w:r>
      <w:r>
        <w:t xml:space="preserve">апитала, общество в порядке и в срок, которые предусмотрены </w:t>
      </w:r>
      <w:hyperlink r:id="rId594" w:history="1">
        <w:r>
          <w:rPr>
            <w:rStyle w:val="a4"/>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w:t>
      </w:r>
      <w:r>
        <w:t>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000000" w:rsidRDefault="00B73E98">
      <w:pPr>
        <w:pStyle w:val="afe"/>
        <w:rPr>
          <w:color w:val="000000"/>
          <w:sz w:val="16"/>
          <w:szCs w:val="16"/>
        </w:rPr>
      </w:pPr>
      <w:bookmarkStart w:id="823" w:name="sub_9905"/>
      <w:r>
        <w:rPr>
          <w:color w:val="000000"/>
          <w:sz w:val="16"/>
          <w:szCs w:val="16"/>
        </w:rPr>
        <w:t>Информация об изменениях:</w:t>
      </w:r>
    </w:p>
    <w:bookmarkEnd w:id="823"/>
    <w:p w:rsidR="00000000" w:rsidRDefault="00B73E98">
      <w:pPr>
        <w:pStyle w:val="aff"/>
      </w:pPr>
      <w:r>
        <w:fldChar w:fldCharType="begin"/>
      </w:r>
      <w:r>
        <w:instrText>HYPERLINK "http://demo.garant.ru/document?id=70548990&amp;sub=1401265"</w:instrText>
      </w:r>
      <w:r>
        <w:fldChar w:fldCharType="separate"/>
      </w:r>
      <w:r>
        <w:rPr>
          <w:rStyle w:val="a4"/>
        </w:rPr>
        <w:t>Федеральным законом</w:t>
      </w:r>
      <w:r>
        <w:fldChar w:fldCharType="end"/>
      </w:r>
      <w:r>
        <w:t xml:space="preserve"> от 5 мая 2014 г. N 99-ФЗ в пункт 5 статьи 99 настоящего Кодекса внесены изменения, </w:t>
      </w:r>
      <w:hyperlink r:id="rId595" w:history="1">
        <w:r>
          <w:rPr>
            <w:rStyle w:val="a4"/>
          </w:rPr>
          <w:t>вступающие в силу</w:t>
        </w:r>
      </w:hyperlink>
      <w:r>
        <w:t xml:space="preserve"> с </w:t>
      </w:r>
      <w:r>
        <w:t>1 сентября 2014 г.</w:t>
      </w:r>
    </w:p>
    <w:p w:rsidR="00000000" w:rsidRDefault="00B73E98">
      <w:pPr>
        <w:pStyle w:val="aff"/>
      </w:pPr>
      <w:hyperlink r:id="rId596" w:history="1">
        <w:r>
          <w:rPr>
            <w:rStyle w:val="a4"/>
          </w:rPr>
          <w:t>См. текст пункта в предыдущей редакции</w:t>
        </w:r>
      </w:hyperlink>
    </w:p>
    <w:p w:rsidR="00000000" w:rsidRDefault="00B73E98">
      <w:r>
        <w:t xml:space="preserve">5. </w:t>
      </w:r>
      <w:hyperlink r:id="rId597" w:history="1">
        <w:r>
          <w:rPr>
            <w:rStyle w:val="a4"/>
          </w:rPr>
          <w:t>Законом</w:t>
        </w:r>
      </w:hyperlink>
      <w:r>
        <w:t xml:space="preserve"> или уставом общества, не являющегося публичным, могут </w:t>
      </w:r>
      <w:r>
        <w:t>быть установлены ограничения числа, суммарной номинальной стоимости акций или максимального числа голосов, принадлежащих одному акционеру.</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598" w:history="1">
        <w:r>
          <w:rPr>
            <w:rStyle w:val="a4"/>
          </w:rPr>
          <w:t>схему</w:t>
        </w:r>
      </w:hyperlink>
      <w:r>
        <w:t xml:space="preserve"> "Уставный капитал АО"</w:t>
      </w:r>
    </w:p>
    <w:p w:rsidR="00000000" w:rsidRDefault="00B73E98">
      <w:pPr>
        <w:pStyle w:val="afe"/>
      </w:pPr>
    </w:p>
    <w:p w:rsidR="00000000" w:rsidRDefault="00B73E98">
      <w:pPr>
        <w:pStyle w:val="af9"/>
      </w:pPr>
      <w:bookmarkStart w:id="824" w:name="sub_100"/>
      <w:r>
        <w:rPr>
          <w:rStyle w:val="a3"/>
        </w:rPr>
        <w:t xml:space="preserve">Статья </w:t>
      </w:r>
      <w:r>
        <w:rPr>
          <w:rStyle w:val="a3"/>
        </w:rPr>
        <w:t>100.</w:t>
      </w:r>
      <w:r>
        <w:t xml:space="preserve"> Увеличение уставного капитала акционерного общества</w:t>
      </w:r>
    </w:p>
    <w:bookmarkEnd w:id="82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599" w:history="1">
        <w:r>
          <w:rPr>
            <w:rStyle w:val="a4"/>
          </w:rPr>
          <w:t>Энциклопедии</w:t>
        </w:r>
      </w:hyperlink>
      <w:r>
        <w:t xml:space="preserve"> и другие комментарии к статье 100 ГК РФ</w:t>
      </w:r>
    </w:p>
    <w:p w:rsidR="00000000" w:rsidRDefault="00B73E98">
      <w:pPr>
        <w:pStyle w:val="afe"/>
        <w:rPr>
          <w:color w:val="000000"/>
          <w:sz w:val="16"/>
          <w:szCs w:val="16"/>
        </w:rPr>
      </w:pPr>
      <w:bookmarkStart w:id="825" w:name="sub_10010"/>
      <w:r>
        <w:rPr>
          <w:color w:val="000000"/>
          <w:sz w:val="16"/>
          <w:szCs w:val="16"/>
        </w:rPr>
        <w:t>Информация об изменениях:</w:t>
      </w:r>
    </w:p>
    <w:bookmarkEnd w:id="825"/>
    <w:p w:rsidR="00000000" w:rsidRDefault="00B73E98">
      <w:pPr>
        <w:pStyle w:val="aff"/>
      </w:pPr>
      <w:r>
        <w:fldChar w:fldCharType="begin"/>
      </w:r>
      <w:r>
        <w:instrText>HYPERLINK "http://de</w:instrText>
      </w:r>
      <w:r>
        <w:instrText>mo.garant.ru/document?id=70548990&amp;sub=12430"</w:instrText>
      </w:r>
      <w:r>
        <w:fldChar w:fldCharType="separate"/>
      </w:r>
      <w:r>
        <w:rPr>
          <w:rStyle w:val="a4"/>
        </w:rPr>
        <w:t>Федеральным законом</w:t>
      </w:r>
      <w:r>
        <w:fldChar w:fldCharType="end"/>
      </w:r>
      <w:r>
        <w:t xml:space="preserve"> от 5 мая 2014 г. N 99-ФЗ в пункт 1 статьи 100 настоящего Кодекса внесены изменения, </w:t>
      </w:r>
      <w:hyperlink r:id="rId600" w:history="1">
        <w:r>
          <w:rPr>
            <w:rStyle w:val="a4"/>
          </w:rPr>
          <w:t>вступающие в силу</w:t>
        </w:r>
      </w:hyperlink>
      <w:r>
        <w:t xml:space="preserve"> с 1 сентября 2014 г.</w:t>
      </w:r>
    </w:p>
    <w:p w:rsidR="00000000" w:rsidRDefault="00B73E98">
      <w:pPr>
        <w:pStyle w:val="aff"/>
      </w:pPr>
      <w:hyperlink r:id="rId601" w:history="1">
        <w:r>
          <w:rPr>
            <w:rStyle w:val="a4"/>
          </w:rPr>
          <w:t>См. текст пункта в предыдущей редакции</w:t>
        </w:r>
      </w:hyperlink>
    </w:p>
    <w:p w:rsidR="00000000" w:rsidRDefault="00B73E98">
      <w:r>
        <w:t xml:space="preserve">1. Акционерное общество в соответствии с </w:t>
      </w:r>
      <w:hyperlink r:id="rId602" w:history="1">
        <w:r>
          <w:rPr>
            <w:rStyle w:val="a4"/>
          </w:rPr>
          <w:t>законом</w:t>
        </w:r>
      </w:hyperlink>
      <w:r>
        <w:t xml:space="preserve"> об акционерных обществах вправе увеличи</w:t>
      </w:r>
      <w:r>
        <w:t>ть уставный капитал путем увеличения номинальной стоимости акций или выпуска дополнительных акций.</w:t>
      </w:r>
    </w:p>
    <w:p w:rsidR="00000000" w:rsidRDefault="00B73E98">
      <w:pPr>
        <w:pStyle w:val="afe"/>
        <w:rPr>
          <w:color w:val="000000"/>
          <w:sz w:val="16"/>
          <w:szCs w:val="16"/>
        </w:rPr>
      </w:pPr>
      <w:bookmarkStart w:id="826" w:name="sub_10002"/>
      <w:r>
        <w:rPr>
          <w:color w:val="000000"/>
          <w:sz w:val="16"/>
          <w:szCs w:val="16"/>
        </w:rPr>
        <w:t>Информация об изменениях:</w:t>
      </w:r>
    </w:p>
    <w:bookmarkEnd w:id="826"/>
    <w:p w:rsidR="00000000" w:rsidRDefault="00B73E98">
      <w:pPr>
        <w:pStyle w:val="aff"/>
      </w:pPr>
      <w:r>
        <w:fldChar w:fldCharType="begin"/>
      </w:r>
      <w:r>
        <w:instrText>HYPERLINK "http://demo.garant.ru/document?id=12071965&amp;sub=23"</w:instrText>
      </w:r>
      <w:r>
        <w:fldChar w:fldCharType="separate"/>
      </w:r>
      <w:r>
        <w:rPr>
          <w:rStyle w:val="a4"/>
        </w:rPr>
        <w:t>Федеральным законом</w:t>
      </w:r>
      <w:r>
        <w:fldChar w:fldCharType="end"/>
      </w:r>
      <w:r>
        <w:t xml:space="preserve"> от 27 декабря 2009 г. N 352-Ф</w:t>
      </w:r>
      <w:r>
        <w:t xml:space="preserve">З в пункт 2 статьи 100 настоящего Кодекса внесены изменения, </w:t>
      </w:r>
      <w:hyperlink r:id="rId603" w:history="1">
        <w:r>
          <w:rPr>
            <w:rStyle w:val="a4"/>
          </w:rPr>
          <w:t>вступающие в силу</w:t>
        </w:r>
      </w:hyperlink>
      <w:r>
        <w:t xml:space="preserve"> с 31 декабря 2009 г.</w:t>
      </w:r>
    </w:p>
    <w:p w:rsidR="00000000" w:rsidRDefault="00B73E98">
      <w:pPr>
        <w:pStyle w:val="aff"/>
      </w:pPr>
      <w:hyperlink r:id="rId604" w:history="1">
        <w:r>
          <w:rPr>
            <w:rStyle w:val="a4"/>
          </w:rPr>
          <w:t xml:space="preserve">См. текст пункта в предыдущей </w:t>
        </w:r>
        <w:r>
          <w:rPr>
            <w:rStyle w:val="a4"/>
          </w:rPr>
          <w:t>редакции</w:t>
        </w:r>
      </w:hyperlink>
    </w:p>
    <w:p w:rsidR="00000000" w:rsidRDefault="00B73E98">
      <w:r>
        <w:t>2. Увеличение уставного капитала акционерного общества допускается после его полной оплаты.</w:t>
      </w:r>
    </w:p>
    <w:p w:rsidR="00000000" w:rsidRDefault="00B73E98">
      <w:pPr>
        <w:pStyle w:val="afe"/>
        <w:rPr>
          <w:color w:val="000000"/>
          <w:sz w:val="16"/>
          <w:szCs w:val="16"/>
        </w:rPr>
      </w:pPr>
      <w:bookmarkStart w:id="827" w:name="sub_100030"/>
      <w:r>
        <w:rPr>
          <w:color w:val="000000"/>
          <w:sz w:val="16"/>
          <w:szCs w:val="16"/>
        </w:rPr>
        <w:t>Информация об изменениях:</w:t>
      </w:r>
    </w:p>
    <w:bookmarkEnd w:id="827"/>
    <w:p w:rsidR="00000000" w:rsidRDefault="00B73E98">
      <w:pPr>
        <w:pStyle w:val="aff"/>
      </w:pPr>
      <w:r>
        <w:fldChar w:fldCharType="begin"/>
      </w:r>
      <w:r>
        <w:instrText>HYPERLINK "http://demo.garant.ru/document?id=70548990&amp;sub=1401267"</w:instrText>
      </w:r>
      <w:r>
        <w:fldChar w:fldCharType="separate"/>
      </w:r>
      <w:r>
        <w:rPr>
          <w:rStyle w:val="a4"/>
        </w:rPr>
        <w:t>Федеральным законом</w:t>
      </w:r>
      <w:r>
        <w:fldChar w:fldCharType="end"/>
      </w:r>
      <w:r>
        <w:t xml:space="preserve"> от 5 мая 2014 г. </w:t>
      </w:r>
      <w:r>
        <w:t xml:space="preserve">N 99-ФЗ пункт 3 статьи 100 настоящего Кодекса изложен в новой редакции, </w:t>
      </w:r>
      <w:hyperlink r:id="rId605" w:history="1">
        <w:r>
          <w:rPr>
            <w:rStyle w:val="a4"/>
          </w:rPr>
          <w:t>вступающей в силу</w:t>
        </w:r>
      </w:hyperlink>
      <w:r>
        <w:t xml:space="preserve"> с 1 сентября 2014 г.</w:t>
      </w:r>
    </w:p>
    <w:p w:rsidR="00000000" w:rsidRDefault="00B73E98">
      <w:pPr>
        <w:pStyle w:val="aff"/>
      </w:pPr>
      <w:hyperlink r:id="rId606" w:history="1">
        <w:r>
          <w:rPr>
            <w:rStyle w:val="a4"/>
          </w:rPr>
          <w:t>См. текст пункта</w:t>
        </w:r>
        <w:r>
          <w:rPr>
            <w:rStyle w:val="a4"/>
          </w:rPr>
          <w:t xml:space="preserve"> в предыдущей редакции</w:t>
        </w:r>
      </w:hyperlink>
    </w:p>
    <w:p w:rsidR="00000000" w:rsidRDefault="00B73E98">
      <w:r>
        <w:t xml:space="preserve">3. В случаях и в порядке, которые предусмотрены </w:t>
      </w:r>
      <w:hyperlink r:id="rId607" w:history="1">
        <w:r>
          <w:rPr>
            <w:rStyle w:val="a4"/>
          </w:rPr>
          <w:t>законом</w:t>
        </w:r>
      </w:hyperlink>
      <w:r>
        <w:t xml:space="preserve"> об акционерных обществах, акционерам и лицам, которым принадлежат цен</w:t>
      </w:r>
      <w:r>
        <w:t>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608" w:history="1">
        <w:r>
          <w:rPr>
            <w:rStyle w:val="a4"/>
          </w:rPr>
          <w:t>схему</w:t>
        </w:r>
      </w:hyperlink>
      <w:r>
        <w:t xml:space="preserve"> "Увеличение уставного капитала АО"</w:t>
      </w:r>
    </w:p>
    <w:p w:rsidR="00000000" w:rsidRDefault="00B73E98">
      <w:pPr>
        <w:pStyle w:val="afe"/>
      </w:pPr>
    </w:p>
    <w:p w:rsidR="00000000" w:rsidRDefault="00B73E98">
      <w:pPr>
        <w:pStyle w:val="afe"/>
        <w:rPr>
          <w:color w:val="000000"/>
          <w:sz w:val="16"/>
          <w:szCs w:val="16"/>
        </w:rPr>
      </w:pPr>
      <w:bookmarkStart w:id="828" w:name="sub_101"/>
      <w:r>
        <w:rPr>
          <w:color w:val="000000"/>
          <w:sz w:val="16"/>
          <w:szCs w:val="16"/>
        </w:rPr>
        <w:t>Информация об изменениях:</w:t>
      </w:r>
    </w:p>
    <w:bookmarkEnd w:id="828"/>
    <w:p w:rsidR="00000000" w:rsidRDefault="00B73E98">
      <w:pPr>
        <w:pStyle w:val="aff"/>
      </w:pPr>
      <w:r>
        <w:fldChar w:fldCharType="begin"/>
      </w:r>
      <w:r>
        <w:instrText>HYPERLINK "http://demo.garant.ru/document?id=12016194&amp;sub=4"</w:instrText>
      </w:r>
      <w:r>
        <w:fldChar w:fldCharType="separate"/>
      </w:r>
      <w:r>
        <w:rPr>
          <w:rStyle w:val="a4"/>
        </w:rPr>
        <w:t>Федеральным законом</w:t>
      </w:r>
      <w:r>
        <w:fldChar w:fldCharType="end"/>
      </w:r>
      <w:r>
        <w:t xml:space="preserve"> от 8 июля 1999 г. N 138-ФЗ в статью 101 настоящего Кодекса внесены изменения</w:t>
      </w:r>
    </w:p>
    <w:p w:rsidR="00000000" w:rsidRDefault="00B73E98">
      <w:pPr>
        <w:pStyle w:val="aff"/>
      </w:pPr>
      <w:hyperlink r:id="rId609"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101.</w:t>
      </w:r>
      <w:r>
        <w:t xml:space="preserve"> Уменьшение уставного капитала акционерного общества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Энциклопедии и другие комментарии к статье 101 ГК РФ</w:t>
      </w:r>
    </w:p>
    <w:p w:rsidR="00000000" w:rsidRDefault="00B73E98">
      <w:pPr>
        <w:pStyle w:val="afe"/>
        <w:rPr>
          <w:color w:val="000000"/>
          <w:sz w:val="16"/>
          <w:szCs w:val="16"/>
        </w:rPr>
      </w:pPr>
      <w:bookmarkStart w:id="829" w:name="sub_10101"/>
      <w:r>
        <w:rPr>
          <w:color w:val="000000"/>
          <w:sz w:val="16"/>
          <w:szCs w:val="16"/>
        </w:rPr>
        <w:t xml:space="preserve">Информация об </w:t>
      </w:r>
      <w:r>
        <w:rPr>
          <w:color w:val="000000"/>
          <w:sz w:val="16"/>
          <w:szCs w:val="16"/>
        </w:rPr>
        <w:t>изменениях:</w:t>
      </w:r>
    </w:p>
    <w:bookmarkEnd w:id="829"/>
    <w:p w:rsidR="00000000" w:rsidRDefault="00B73E98">
      <w:pPr>
        <w:pStyle w:val="aff"/>
      </w:pPr>
      <w:r>
        <w:fldChar w:fldCharType="begin"/>
      </w:r>
      <w:r>
        <w:instrText>HYPERLINK "http://demo.garant.ru/document?id=70548990&amp;sub=12431"</w:instrText>
      </w:r>
      <w:r>
        <w:fldChar w:fldCharType="separate"/>
      </w:r>
      <w:r>
        <w:rPr>
          <w:rStyle w:val="a4"/>
        </w:rPr>
        <w:t>Федеральным законом</w:t>
      </w:r>
      <w:r>
        <w:fldChar w:fldCharType="end"/>
      </w:r>
      <w:r>
        <w:t xml:space="preserve"> от 5 мая 2014 г. N 99-ФЗ в пункт 1 статьи 101 настоящего Кодекса внесены изменения, </w:t>
      </w:r>
      <w:hyperlink r:id="rId610" w:history="1">
        <w:r>
          <w:rPr>
            <w:rStyle w:val="a4"/>
          </w:rPr>
          <w:t>вст</w:t>
        </w:r>
        <w:r>
          <w:rPr>
            <w:rStyle w:val="a4"/>
          </w:rPr>
          <w:t>упающие в силу</w:t>
        </w:r>
      </w:hyperlink>
      <w:r>
        <w:t xml:space="preserve"> с 1 сентября 2014 г.</w:t>
      </w:r>
    </w:p>
    <w:p w:rsidR="00000000" w:rsidRDefault="00B73E98">
      <w:pPr>
        <w:pStyle w:val="aff"/>
      </w:pPr>
      <w:hyperlink r:id="rId611" w:history="1">
        <w:r>
          <w:rPr>
            <w:rStyle w:val="a4"/>
          </w:rPr>
          <w:t>См. текст пункта в предыдущей редакции</w:t>
        </w:r>
      </w:hyperlink>
    </w:p>
    <w:p w:rsidR="00000000" w:rsidRDefault="00B73E98">
      <w:r>
        <w:t xml:space="preserve">1. Акционерное общество в соответствии с </w:t>
      </w:r>
      <w:hyperlink r:id="rId612" w:history="1">
        <w:r>
          <w:rPr>
            <w:rStyle w:val="a4"/>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000000" w:rsidRDefault="00B73E98">
      <w:bookmarkStart w:id="830" w:name="sub_101012"/>
      <w:r>
        <w:t>Уменьшение уставного капитала общества допускается после уведомления</w:t>
      </w:r>
      <w:r>
        <w:t xml:space="preserve"> всех его кредиторов в порядке, определяемом </w:t>
      </w:r>
      <w:hyperlink r:id="rId613" w:history="1">
        <w:r>
          <w:rPr>
            <w:rStyle w:val="a4"/>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w:t>
      </w:r>
      <w:r>
        <w:t>ляются законом об акционерных обществах.</w:t>
      </w:r>
    </w:p>
    <w:p w:rsidR="00000000" w:rsidRDefault="00B73E98">
      <w:bookmarkStart w:id="831" w:name="sub_101013"/>
      <w:bookmarkEnd w:id="830"/>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w:t>
      </w:r>
      <w:r>
        <w:t>ими деятельность таких организаций.</w:t>
      </w:r>
    </w:p>
    <w:p w:rsidR="00000000" w:rsidRDefault="00B73E98">
      <w:bookmarkStart w:id="832" w:name="sub_101002"/>
      <w:bookmarkEnd w:id="831"/>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bookmarkEnd w:id="83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614" w:history="1">
        <w:r>
          <w:rPr>
            <w:rStyle w:val="a4"/>
          </w:rPr>
          <w:t>схему</w:t>
        </w:r>
      </w:hyperlink>
      <w:r>
        <w:t xml:space="preserve"> "Уменьшение уставного капитала АО"</w:t>
      </w:r>
    </w:p>
    <w:p w:rsidR="00000000" w:rsidRDefault="00B73E98">
      <w:pPr>
        <w:pStyle w:val="afe"/>
      </w:pPr>
    </w:p>
    <w:p w:rsidR="00000000" w:rsidRDefault="00B73E98">
      <w:pPr>
        <w:pStyle w:val="af9"/>
      </w:pPr>
      <w:bookmarkStart w:id="833" w:name="sub_102"/>
      <w:r>
        <w:rPr>
          <w:rStyle w:val="a3"/>
        </w:rPr>
        <w:t>Статья 102.</w:t>
      </w:r>
      <w:r>
        <w:t xml:space="preserve"> Ограничения на выпуск ценных бумаг и выплату дивидендов акционерного общества</w:t>
      </w:r>
    </w:p>
    <w:bookmarkEnd w:id="83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615" w:history="1">
        <w:r>
          <w:rPr>
            <w:rStyle w:val="a4"/>
          </w:rPr>
          <w:t>Энциклопедии</w:t>
        </w:r>
      </w:hyperlink>
      <w:r>
        <w:t xml:space="preserve"> и другие комментарии к статье 102 ГК РФ</w:t>
      </w:r>
    </w:p>
    <w:p w:rsidR="00000000" w:rsidRDefault="00B73E98">
      <w:pPr>
        <w:pStyle w:val="afe"/>
        <w:rPr>
          <w:color w:val="000000"/>
          <w:sz w:val="16"/>
          <w:szCs w:val="16"/>
        </w:rPr>
      </w:pPr>
      <w:bookmarkStart w:id="834" w:name="sub_10201"/>
      <w:r>
        <w:rPr>
          <w:color w:val="000000"/>
          <w:sz w:val="16"/>
          <w:szCs w:val="16"/>
        </w:rPr>
        <w:t>Информация об изменениях:</w:t>
      </w:r>
    </w:p>
    <w:bookmarkEnd w:id="834"/>
    <w:p w:rsidR="00000000" w:rsidRDefault="00B73E98">
      <w:pPr>
        <w:pStyle w:val="aff"/>
      </w:pPr>
      <w:r>
        <w:fldChar w:fldCharType="begin"/>
      </w:r>
      <w:r>
        <w:instrText>HYPERLINK "http://demo.garant.ru/document?id=70548990&amp;sub=12432"</w:instrText>
      </w:r>
      <w:r>
        <w:fldChar w:fldCharType="separate"/>
      </w:r>
      <w:r>
        <w:rPr>
          <w:rStyle w:val="a4"/>
        </w:rPr>
        <w:t>Федеральным законом</w:t>
      </w:r>
      <w:r>
        <w:fldChar w:fldCharType="end"/>
      </w:r>
      <w:r>
        <w:t xml:space="preserve"> от 5 мая 2014 г. N 99-ФЗ в пункт 1 статьи 102 настоящего Коде</w:t>
      </w:r>
      <w:r>
        <w:t xml:space="preserve">кса внесены изменения, </w:t>
      </w:r>
      <w:hyperlink r:id="rId616" w:history="1">
        <w:r>
          <w:rPr>
            <w:rStyle w:val="a4"/>
          </w:rPr>
          <w:t>вступающие в силу</w:t>
        </w:r>
      </w:hyperlink>
      <w:r>
        <w:t xml:space="preserve"> с 1 сентября 2014 г.</w:t>
      </w:r>
    </w:p>
    <w:p w:rsidR="00000000" w:rsidRDefault="00B73E98">
      <w:pPr>
        <w:pStyle w:val="aff"/>
      </w:pPr>
      <w:hyperlink r:id="rId617" w:history="1">
        <w:r>
          <w:rPr>
            <w:rStyle w:val="a4"/>
          </w:rPr>
          <w:t>См. текст пункта в предыдущей редакции</w:t>
        </w:r>
      </w:hyperlink>
    </w:p>
    <w:p w:rsidR="00000000" w:rsidRDefault="00B73E98">
      <w:r>
        <w:t>1. Доля привилегированны</w:t>
      </w:r>
      <w:r>
        <w:t>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w:t>
      </w:r>
      <w:r>
        <w:t>овенных акций.</w:t>
      </w:r>
    </w:p>
    <w:p w:rsidR="00000000" w:rsidRDefault="00B73E98">
      <w:bookmarkStart w:id="835" w:name="sub_10202"/>
      <w:r>
        <w:t>2. </w:t>
      </w:r>
      <w:hyperlink r:id="rId618" w:history="1">
        <w:r>
          <w:rPr>
            <w:rStyle w:val="a4"/>
          </w:rPr>
          <w:t>Утратил силу</w:t>
        </w:r>
      </w:hyperlink>
      <w:r>
        <w:t xml:space="preserve"> с 1 сентября 2014 г.</w:t>
      </w:r>
    </w:p>
    <w:bookmarkEnd w:id="835"/>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r>
        <w:t xml:space="preserve">См. текст </w:t>
      </w:r>
      <w:hyperlink r:id="rId619" w:history="1">
        <w:r>
          <w:rPr>
            <w:rStyle w:val="a4"/>
          </w:rPr>
          <w:t>пункта 2 статьи 102</w:t>
        </w:r>
      </w:hyperlink>
    </w:p>
    <w:bookmarkStart w:id="836" w:name="sub_102003"/>
    <w:p w:rsidR="00000000" w:rsidRDefault="00B73E98">
      <w:pPr>
        <w:pStyle w:val="aff"/>
      </w:pPr>
      <w:r>
        <w:fldChar w:fldCharType="begin"/>
      </w:r>
      <w:r>
        <w:instrText>HYPERLINK "http://demo.garant.ru/document?id=70548990&amp;sub=1401272"</w:instrText>
      </w:r>
      <w:r>
        <w:fldChar w:fldCharType="separate"/>
      </w:r>
      <w:r>
        <w:rPr>
          <w:rStyle w:val="a4"/>
        </w:rPr>
        <w:t>Федеральным законом</w:t>
      </w:r>
      <w:r>
        <w:fldChar w:fldCharType="end"/>
      </w:r>
      <w:r>
        <w:t xml:space="preserve"> от 5 мая 2014 г. N 99-ФЗ в пункт 3 статьи 102 настоящего Кодекса внесены изменения, </w:t>
      </w:r>
      <w:hyperlink r:id="rId620" w:history="1">
        <w:r>
          <w:rPr>
            <w:rStyle w:val="a4"/>
          </w:rPr>
          <w:t>вступающие в силу</w:t>
        </w:r>
      </w:hyperlink>
      <w:r>
        <w:t xml:space="preserve"> с 1 сентября 2014 г.</w:t>
      </w:r>
    </w:p>
    <w:bookmarkEnd w:id="836"/>
    <w:p w:rsidR="00000000" w:rsidRDefault="00B73E98">
      <w:pPr>
        <w:pStyle w:val="aff"/>
      </w:pPr>
      <w:r>
        <w:fldChar w:fldCharType="begin"/>
      </w:r>
      <w:r>
        <w:instrText>HYPERLINK "http://demo.garant.ru/document?id=57646806&amp;sub=102003"</w:instrText>
      </w:r>
      <w:r>
        <w:fldChar w:fldCharType="separate"/>
      </w:r>
      <w:r>
        <w:rPr>
          <w:rStyle w:val="a4"/>
        </w:rPr>
        <w:t>См. текст пункта в предыдущей редакции</w:t>
      </w:r>
      <w:r>
        <w:fldChar w:fldCharType="end"/>
      </w:r>
    </w:p>
    <w:p w:rsidR="00000000" w:rsidRDefault="00B73E98">
      <w:r>
        <w:t>3. Акционерное общество не вправе объявлять и выплачивать дивиденды:</w:t>
      </w:r>
    </w:p>
    <w:p w:rsidR="00000000" w:rsidRDefault="00B73E98">
      <w:r>
        <w:t>до полной оплаты всего уставного капитала;</w:t>
      </w:r>
    </w:p>
    <w:p w:rsidR="00000000" w:rsidRDefault="00B73E98">
      <w:bookmarkStart w:id="837" w:name="sub_1020033"/>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000000" w:rsidRDefault="00B73E98">
      <w:bookmarkStart w:id="838" w:name="sub_1020034"/>
      <w:bookmarkEnd w:id="837"/>
      <w:r>
        <w:t xml:space="preserve">в иных случаях, </w:t>
      </w:r>
      <w:r>
        <w:t xml:space="preserve">предусмотренных </w:t>
      </w:r>
      <w:hyperlink r:id="rId621" w:history="1">
        <w:r>
          <w:rPr>
            <w:rStyle w:val="a4"/>
          </w:rPr>
          <w:t>законом</w:t>
        </w:r>
      </w:hyperlink>
      <w:r>
        <w:t xml:space="preserve"> об акционерных обществах.</w:t>
      </w:r>
    </w:p>
    <w:bookmarkEnd w:id="83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622" w:history="1">
        <w:r>
          <w:rPr>
            <w:rStyle w:val="a4"/>
          </w:rPr>
          <w:t>схему</w:t>
        </w:r>
      </w:hyperlink>
      <w:r>
        <w:t xml:space="preserve"> "Дивиденды АО"</w:t>
      </w:r>
    </w:p>
    <w:p w:rsidR="00000000" w:rsidRDefault="00B73E98">
      <w:pPr>
        <w:pStyle w:val="afe"/>
      </w:pPr>
    </w:p>
    <w:p w:rsidR="00000000" w:rsidRDefault="00B73E98">
      <w:pPr>
        <w:pStyle w:val="af9"/>
      </w:pPr>
      <w:bookmarkStart w:id="839" w:name="sub_103"/>
      <w:r>
        <w:rPr>
          <w:rStyle w:val="a3"/>
        </w:rPr>
        <w:t>Статья 103.</w:t>
      </w:r>
      <w:r>
        <w:t xml:space="preserve"> </w:t>
      </w:r>
      <w:hyperlink r:id="rId623" w:history="1">
        <w:r>
          <w:rPr>
            <w:rStyle w:val="a4"/>
          </w:rPr>
          <w:t>Утратила силу</w:t>
        </w:r>
      </w:hyperlink>
      <w:r>
        <w:t xml:space="preserve"> с 1 сентября 2014 г.</w:t>
      </w:r>
    </w:p>
    <w:bookmarkEnd w:id="839"/>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r>
        <w:t xml:space="preserve">См. текст </w:t>
      </w:r>
      <w:hyperlink r:id="rId624" w:history="1">
        <w:r>
          <w:rPr>
            <w:rStyle w:val="a4"/>
          </w:rPr>
          <w:t>статьи 103</w:t>
        </w:r>
      </w:hyperlink>
    </w:p>
    <w:p w:rsidR="00000000" w:rsidRDefault="00B73E98">
      <w:pPr>
        <w:pStyle w:val="aff"/>
      </w:pPr>
    </w:p>
    <w:bookmarkStart w:id="840" w:name="sub_104"/>
    <w:p w:rsidR="00000000" w:rsidRDefault="00B73E98">
      <w:pPr>
        <w:pStyle w:val="aff"/>
      </w:pPr>
      <w:r>
        <w:fldChar w:fldCharType="begin"/>
      </w:r>
      <w:r>
        <w:instrText>HYPERLINK "http://demo.garant.ru/document?</w:instrText>
      </w:r>
      <w:r>
        <w:instrText>id=12016194&amp;sub=105"</w:instrText>
      </w:r>
      <w:r>
        <w:fldChar w:fldCharType="separate"/>
      </w:r>
      <w:r>
        <w:rPr>
          <w:rStyle w:val="a4"/>
        </w:rPr>
        <w:t>Федеральным законом</w:t>
      </w:r>
      <w:r>
        <w:fldChar w:fldCharType="end"/>
      </w:r>
      <w:r>
        <w:t xml:space="preserve"> от 8 июля 1999 г. N 138-ФЗ в статью 104 настоящего Кодекса внесены изменения</w:t>
      </w:r>
    </w:p>
    <w:bookmarkEnd w:id="840"/>
    <w:p w:rsidR="00000000" w:rsidRDefault="00B73E98">
      <w:pPr>
        <w:pStyle w:val="aff"/>
      </w:pPr>
      <w:r>
        <w:fldChar w:fldCharType="begin"/>
      </w:r>
      <w:r>
        <w:instrText>HYPERLINK "http://demo.garant.ru/document?id=3861444&amp;sub=104"</w:instrText>
      </w:r>
      <w:r>
        <w:fldChar w:fldCharType="separate"/>
      </w:r>
      <w:r>
        <w:rPr>
          <w:rStyle w:val="a4"/>
        </w:rPr>
        <w:t>См. текст статьи в предыдущей редакции</w:t>
      </w:r>
      <w:r>
        <w:fldChar w:fldCharType="end"/>
      </w:r>
    </w:p>
    <w:p w:rsidR="00000000" w:rsidRDefault="00B73E98">
      <w:pPr>
        <w:pStyle w:val="aff"/>
      </w:pPr>
    </w:p>
    <w:p w:rsidR="00000000" w:rsidRDefault="00B73E98">
      <w:pPr>
        <w:pStyle w:val="af9"/>
      </w:pPr>
      <w:r>
        <w:rPr>
          <w:rStyle w:val="a3"/>
        </w:rPr>
        <w:t>Статья 104.</w:t>
      </w:r>
      <w:r>
        <w:t xml:space="preserve"> Реорганизация</w:t>
      </w:r>
      <w:r>
        <w:t xml:space="preserve"> и ликвидация акционерного общества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Энциклопедии и другие комментарии к статье 104 ГК РФ</w:t>
      </w:r>
    </w:p>
    <w:p w:rsidR="00000000" w:rsidRDefault="00B73E98">
      <w:pPr>
        <w:pStyle w:val="afe"/>
        <w:rPr>
          <w:color w:val="000000"/>
          <w:sz w:val="16"/>
          <w:szCs w:val="16"/>
        </w:rPr>
      </w:pPr>
      <w:bookmarkStart w:id="841" w:name="sub_10401"/>
      <w:r>
        <w:rPr>
          <w:color w:val="000000"/>
          <w:sz w:val="16"/>
          <w:szCs w:val="16"/>
        </w:rPr>
        <w:t>Информация об изменениях:</w:t>
      </w:r>
    </w:p>
    <w:bookmarkEnd w:id="841"/>
    <w:p w:rsidR="00000000" w:rsidRDefault="00B73E98">
      <w:pPr>
        <w:pStyle w:val="aff"/>
      </w:pPr>
      <w:r>
        <w:fldChar w:fldCharType="begin"/>
      </w:r>
      <w:r>
        <w:instrText>HYPERLINK "http://demo.garant.ru/document?id=70548990&amp;sub=12433"</w:instrText>
      </w:r>
      <w:r>
        <w:fldChar w:fldCharType="separate"/>
      </w:r>
      <w:r>
        <w:rPr>
          <w:rStyle w:val="a4"/>
        </w:rPr>
        <w:t>Федеральным законом</w:t>
      </w:r>
      <w:r>
        <w:fldChar w:fldCharType="end"/>
      </w:r>
      <w:r>
        <w:t xml:space="preserve"> от 5 мая 2014 г. N 99-ФЗ</w:t>
      </w:r>
      <w:r>
        <w:t xml:space="preserve"> в пункт 1 статьи 104 настоящего Кодекса внесены изменения, </w:t>
      </w:r>
      <w:hyperlink r:id="rId625" w:history="1">
        <w:r>
          <w:rPr>
            <w:rStyle w:val="a4"/>
          </w:rPr>
          <w:t>вступающие в силу</w:t>
        </w:r>
      </w:hyperlink>
      <w:r>
        <w:t xml:space="preserve"> с 1 сентября 2014 г.</w:t>
      </w:r>
    </w:p>
    <w:p w:rsidR="00000000" w:rsidRDefault="00B73E98">
      <w:pPr>
        <w:pStyle w:val="aff"/>
      </w:pPr>
      <w:hyperlink r:id="rId626" w:history="1">
        <w:r>
          <w:rPr>
            <w:rStyle w:val="a4"/>
          </w:rPr>
          <w:t>См. текст пункта в предыдущей</w:t>
        </w:r>
        <w:r>
          <w:rPr>
            <w:rStyle w:val="a4"/>
          </w:rPr>
          <w:t xml:space="preserve"> редакции</w:t>
        </w:r>
      </w:hyperlink>
    </w:p>
    <w:p w:rsidR="00000000" w:rsidRDefault="00B73E98">
      <w:r>
        <w:t>1. Акционерное общество может быть реорганизовано или ликвидировано добровольно по решению общего собрания акционеров.</w:t>
      </w:r>
    </w:p>
    <w:p w:rsidR="00000000" w:rsidRDefault="00B73E98">
      <w:bookmarkStart w:id="842" w:name="sub_104012"/>
      <w:r>
        <w:t xml:space="preserve">Иные основания и порядок реорганизации и ликвидации акционерного общества определяются </w:t>
      </w:r>
      <w:hyperlink r:id="rId627" w:history="1">
        <w:r>
          <w:rPr>
            <w:rStyle w:val="a4"/>
          </w:rPr>
          <w:t>законом</w:t>
        </w:r>
      </w:hyperlink>
      <w:r>
        <w:t>.</w:t>
      </w:r>
    </w:p>
    <w:p w:rsidR="00000000" w:rsidRDefault="00B73E98">
      <w:pPr>
        <w:pStyle w:val="afe"/>
        <w:rPr>
          <w:color w:val="000000"/>
          <w:sz w:val="16"/>
          <w:szCs w:val="16"/>
        </w:rPr>
      </w:pPr>
      <w:bookmarkStart w:id="843" w:name="sub_10402"/>
      <w:bookmarkEnd w:id="842"/>
      <w:r>
        <w:rPr>
          <w:color w:val="000000"/>
          <w:sz w:val="16"/>
          <w:szCs w:val="16"/>
        </w:rPr>
        <w:t>Информация об изменениях:</w:t>
      </w:r>
    </w:p>
    <w:bookmarkEnd w:id="843"/>
    <w:p w:rsidR="00000000" w:rsidRDefault="00B73E98">
      <w:pPr>
        <w:pStyle w:val="aff"/>
      </w:pPr>
      <w:r>
        <w:fldChar w:fldCharType="begin"/>
      </w:r>
      <w:r>
        <w:instrText>HYPERLINK "http://demo.garant.ru/document?id=70548990&amp;sub=1401274"</w:instrText>
      </w:r>
      <w:r>
        <w:fldChar w:fldCharType="separate"/>
      </w:r>
      <w:r>
        <w:rPr>
          <w:rStyle w:val="a4"/>
        </w:rPr>
        <w:t>Федеральным законом</w:t>
      </w:r>
      <w:r>
        <w:fldChar w:fldCharType="end"/>
      </w:r>
      <w:r>
        <w:t xml:space="preserve"> от 5 мая 2014 г. N </w:t>
      </w:r>
      <w:r>
        <w:t xml:space="preserve">99-ФЗ пункт 2 статьи 104 настоящего Кодекса изложен в новой редакции, </w:t>
      </w:r>
      <w:hyperlink r:id="rId628" w:history="1">
        <w:r>
          <w:rPr>
            <w:rStyle w:val="a4"/>
          </w:rPr>
          <w:t>вступающей в силу</w:t>
        </w:r>
      </w:hyperlink>
      <w:r>
        <w:t xml:space="preserve"> с 1 сентября 2014 г.</w:t>
      </w:r>
    </w:p>
    <w:p w:rsidR="00000000" w:rsidRDefault="00B73E98">
      <w:pPr>
        <w:pStyle w:val="aff"/>
      </w:pPr>
      <w:hyperlink r:id="rId629" w:history="1">
        <w:r>
          <w:rPr>
            <w:rStyle w:val="a4"/>
          </w:rPr>
          <w:t xml:space="preserve">См. текст пункта в </w:t>
        </w:r>
        <w:r>
          <w:rPr>
            <w:rStyle w:val="a4"/>
          </w:rPr>
          <w:t>предыдущей редакции</w:t>
        </w:r>
      </w:hyperlink>
    </w:p>
    <w:p w:rsidR="00000000" w:rsidRDefault="00B73E98">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630" w:history="1">
        <w:r>
          <w:rPr>
            <w:rStyle w:val="a4"/>
          </w:rPr>
          <w:t>схему</w:t>
        </w:r>
      </w:hyperlink>
      <w:r>
        <w:t xml:space="preserve"> "Р</w:t>
      </w:r>
      <w:r>
        <w:t>еорганизация АО";</w:t>
      </w:r>
    </w:p>
    <w:p w:rsidR="00000000" w:rsidRDefault="00B73E98">
      <w:pPr>
        <w:pStyle w:val="afe"/>
      </w:pPr>
      <w:r>
        <w:t xml:space="preserve">см. </w:t>
      </w:r>
      <w:hyperlink r:id="rId631" w:history="1">
        <w:r>
          <w:rPr>
            <w:rStyle w:val="a4"/>
          </w:rPr>
          <w:t>схему</w:t>
        </w:r>
      </w:hyperlink>
      <w:r>
        <w:t xml:space="preserve"> "Ликвидация АО"</w:t>
      </w:r>
    </w:p>
    <w:p w:rsidR="00000000" w:rsidRDefault="00B73E98">
      <w:pPr>
        <w:pStyle w:val="afe"/>
      </w:pPr>
    </w:p>
    <w:p w:rsidR="00000000" w:rsidRDefault="00B73E98">
      <w:pPr>
        <w:pStyle w:val="1"/>
      </w:pPr>
      <w:bookmarkStart w:id="844" w:name="sub_10427"/>
      <w:r>
        <w:t>7. Дочерние и зависимые общества</w:t>
      </w:r>
    </w:p>
    <w:bookmarkEnd w:id="844"/>
    <w:p w:rsidR="00000000" w:rsidRDefault="00B73E98"/>
    <w:p w:rsidR="00000000" w:rsidRDefault="00B73E98">
      <w:hyperlink r:id="rId632" w:history="1">
        <w:r>
          <w:rPr>
            <w:rStyle w:val="a4"/>
          </w:rPr>
          <w:t>Утратил силу</w:t>
        </w:r>
      </w:hyperlink>
      <w:r>
        <w:t xml:space="preserve"> с 1 сентября 2014 г.</w:t>
      </w:r>
    </w:p>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r>
        <w:t xml:space="preserve">См. текст </w:t>
      </w:r>
      <w:hyperlink r:id="rId633" w:history="1">
        <w:r>
          <w:rPr>
            <w:rStyle w:val="a4"/>
          </w:rPr>
          <w:t>подпараграфа 7</w:t>
        </w:r>
      </w:hyperlink>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Об аффилированности см. </w:t>
      </w:r>
      <w:hyperlink w:anchor="sub_53200" w:history="1">
        <w:r>
          <w:rPr>
            <w:rStyle w:val="a4"/>
          </w:rPr>
          <w:t>статью 53.2</w:t>
        </w:r>
      </w:hyperlink>
      <w:r>
        <w:t xml:space="preserve"> настоящего кодекса</w:t>
      </w:r>
    </w:p>
    <w:p w:rsidR="00000000" w:rsidRDefault="00B73E98">
      <w:pPr>
        <w:pStyle w:val="afe"/>
      </w:pPr>
      <w:r>
        <w:t>О дочернем хозяйственном о</w:t>
      </w:r>
      <w:r>
        <w:t xml:space="preserve">бществе см. </w:t>
      </w:r>
      <w:hyperlink w:anchor="sub_67300" w:history="1">
        <w:r>
          <w:rPr>
            <w:rStyle w:val="a4"/>
          </w:rPr>
          <w:t>статью 67.3</w:t>
        </w:r>
      </w:hyperlink>
      <w:r>
        <w:t xml:space="preserve"> настоящего кодекса</w:t>
      </w:r>
    </w:p>
    <w:p w:rsidR="00000000" w:rsidRDefault="00B73E98">
      <w:pPr>
        <w:pStyle w:val="afe"/>
      </w:pPr>
    </w:p>
    <w:p w:rsidR="00000000" w:rsidRDefault="00B73E98">
      <w:pPr>
        <w:pStyle w:val="afe"/>
        <w:rPr>
          <w:color w:val="000000"/>
          <w:sz w:val="16"/>
          <w:szCs w:val="16"/>
        </w:rPr>
      </w:pPr>
      <w:bookmarkStart w:id="845" w:name="sub_11008"/>
      <w:r>
        <w:rPr>
          <w:color w:val="000000"/>
          <w:sz w:val="16"/>
          <w:szCs w:val="16"/>
        </w:rPr>
        <w:t>Информация об изменениях:</w:t>
      </w:r>
    </w:p>
    <w:bookmarkEnd w:id="845"/>
    <w:p w:rsidR="00000000" w:rsidRDefault="00B73E98">
      <w:pPr>
        <w:pStyle w:val="aff"/>
      </w:pPr>
      <w:r>
        <w:fldChar w:fldCharType="begin"/>
      </w:r>
      <w:r>
        <w:instrText>HYPERLINK "http://demo.garant.ru/document?id=70548990&amp;sub=13435"</w:instrText>
      </w:r>
      <w:r>
        <w:fldChar w:fldCharType="separate"/>
      </w:r>
      <w:r>
        <w:rPr>
          <w:rStyle w:val="a4"/>
        </w:rPr>
        <w:t>Федеральным законом</w:t>
      </w:r>
      <w:r>
        <w:fldChar w:fldCharType="end"/>
      </w:r>
      <w:r>
        <w:t xml:space="preserve"> от 5 мая 2014 г. N 99-ФЗ параграф 2 настоящего Кодекса</w:t>
      </w:r>
      <w:r>
        <w:t xml:space="preserve"> дополнен подпараграфом 8, </w:t>
      </w:r>
      <w:hyperlink r:id="rId634" w:history="1">
        <w:r>
          <w:rPr>
            <w:rStyle w:val="a4"/>
          </w:rPr>
          <w:t>вступающим в силу</w:t>
        </w:r>
      </w:hyperlink>
      <w:r>
        <w:t xml:space="preserve"> с 1 сентября 2014 г.</w:t>
      </w:r>
    </w:p>
    <w:p w:rsidR="00000000" w:rsidRDefault="00B73E98">
      <w:pPr>
        <w:pStyle w:val="1"/>
      </w:pPr>
      <w:r>
        <w:t>8. Производственные кооперативы</w:t>
      </w:r>
    </w:p>
    <w:p w:rsidR="00000000" w:rsidRDefault="00B73E98"/>
    <w:p w:rsidR="00000000" w:rsidRDefault="00B73E98">
      <w:pPr>
        <w:pStyle w:val="af9"/>
      </w:pPr>
      <w:bookmarkStart w:id="846" w:name="sub_11061"/>
      <w:r>
        <w:rPr>
          <w:rStyle w:val="a3"/>
        </w:rPr>
        <w:t>Статья 106.1.</w:t>
      </w:r>
      <w:r>
        <w:t xml:space="preserve"> Понятие производственного кооператива</w:t>
      </w:r>
    </w:p>
    <w:bookmarkEnd w:id="846"/>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w:t>
      </w:r>
      <w:r>
        <w:t xml:space="preserve"> к статье 106.1 ГК РФ</w:t>
      </w:r>
    </w:p>
    <w:p w:rsidR="00000000" w:rsidRDefault="00B73E98">
      <w:bookmarkStart w:id="847" w:name="sub_110611"/>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w:t>
      </w:r>
      <w:r>
        <w:t xml:space="preserve">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w:t>
      </w:r>
      <w:hyperlink r:id="rId635" w:history="1">
        <w:r>
          <w:rPr>
            <w:rStyle w:val="a4"/>
          </w:rPr>
          <w:t>Законом</w:t>
        </w:r>
      </w:hyperlink>
      <w:r>
        <w:t xml:space="preserve">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000000" w:rsidRDefault="00B73E98">
      <w:bookmarkStart w:id="848" w:name="sub_110612"/>
      <w:bookmarkEnd w:id="847"/>
      <w:r>
        <w:t>2. Чле</w:t>
      </w:r>
      <w:r>
        <w:t xml:space="preserve">ны производственного кооператива несут по обязательствам кооператива субсидиарную ответственность в размерах и в порядке, которые предусмотрены </w:t>
      </w:r>
      <w:hyperlink r:id="rId636" w:history="1">
        <w:r>
          <w:rPr>
            <w:rStyle w:val="a4"/>
          </w:rPr>
          <w:t>законом</w:t>
        </w:r>
      </w:hyperlink>
      <w:r>
        <w:t xml:space="preserve"> о производственных кооперативах и уставо</w:t>
      </w:r>
      <w:r>
        <w:t>м кооператива.</w:t>
      </w:r>
    </w:p>
    <w:bookmarkEnd w:id="848"/>
    <w:p w:rsidR="00000000" w:rsidRDefault="00B73E98"/>
    <w:p w:rsidR="00000000" w:rsidRDefault="00B73E98">
      <w:pPr>
        <w:pStyle w:val="af9"/>
      </w:pPr>
      <w:bookmarkStart w:id="849" w:name="sub_11062"/>
      <w:r>
        <w:rPr>
          <w:rStyle w:val="a3"/>
        </w:rPr>
        <w:t>Статья 106.2.</w:t>
      </w:r>
      <w:r>
        <w:t xml:space="preserve"> Создание производственного кооператива и его устав</w:t>
      </w:r>
    </w:p>
    <w:bookmarkEnd w:id="849"/>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106.2 ГК РФ</w:t>
      </w:r>
    </w:p>
    <w:p w:rsidR="00000000" w:rsidRDefault="00B73E98">
      <w:bookmarkStart w:id="850" w:name="sub_110621"/>
      <w:r>
        <w:t>1. Учредительным документом производственного кооператива является его устав, утвержденный общим собранием его членов.</w:t>
      </w:r>
    </w:p>
    <w:p w:rsidR="00000000" w:rsidRDefault="00B73E98">
      <w:bookmarkStart w:id="851" w:name="sub_110622"/>
      <w:bookmarkEnd w:id="850"/>
      <w:r>
        <w:t>2. Устав производственного кооператива должен содержать сведения о фирменном наименовании кооператива и месте его нах</w:t>
      </w:r>
      <w:r>
        <w:t xml:space="preserve">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w:t>
      </w:r>
      <w:r>
        <w:t xml:space="preserve">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w:t>
      </w:r>
      <w:r>
        <w:t>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000000" w:rsidRDefault="00B73E98">
      <w:bookmarkStart w:id="852" w:name="sub_110623"/>
      <w:bookmarkEnd w:id="851"/>
      <w:r>
        <w:t>3. Фирменное наимено</w:t>
      </w:r>
      <w:r>
        <w:t>вание производственного кооператива должно содержать его наименование и слова "производственный кооператив" или слово "артель".</w:t>
      </w:r>
    </w:p>
    <w:p w:rsidR="00000000" w:rsidRDefault="00B73E98">
      <w:bookmarkStart w:id="853" w:name="sub_110624"/>
      <w:bookmarkEnd w:id="852"/>
      <w:r>
        <w:t>4. Число членов кооператива не должно быть менее пяти.</w:t>
      </w:r>
    </w:p>
    <w:bookmarkEnd w:id="853"/>
    <w:p w:rsidR="00000000" w:rsidRDefault="00B73E98"/>
    <w:p w:rsidR="00000000" w:rsidRDefault="00B73E98">
      <w:pPr>
        <w:pStyle w:val="af9"/>
      </w:pPr>
      <w:bookmarkStart w:id="854" w:name="sub_11063"/>
      <w:r>
        <w:rPr>
          <w:rStyle w:val="a3"/>
        </w:rPr>
        <w:t>Статья 106.3.</w:t>
      </w:r>
      <w:r>
        <w:t xml:space="preserve"> Имущество производс</w:t>
      </w:r>
      <w:r>
        <w:t>твенного кооператива</w:t>
      </w:r>
    </w:p>
    <w:bookmarkEnd w:id="85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637" w:history="1">
        <w:r>
          <w:rPr>
            <w:rStyle w:val="a4"/>
          </w:rPr>
          <w:t>Энциклопедии</w:t>
        </w:r>
      </w:hyperlink>
      <w:r>
        <w:t xml:space="preserve"> и другие комментарии к статье 106.3 ГК РФ</w:t>
      </w:r>
    </w:p>
    <w:p w:rsidR="00000000" w:rsidRDefault="00B73E98">
      <w:bookmarkStart w:id="855" w:name="sub_110631"/>
      <w:r>
        <w:t>1. Имущество, находящееся в собственности производственного кооператива, делится на па</w:t>
      </w:r>
      <w:r>
        <w:t>и его членов в соответствии с уставом кооператива.</w:t>
      </w:r>
    </w:p>
    <w:p w:rsidR="00000000" w:rsidRDefault="00B73E98">
      <w:bookmarkStart w:id="856" w:name="sub_1106312"/>
      <w:bookmarkEnd w:id="855"/>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000000" w:rsidRDefault="00B73E98">
      <w:bookmarkStart w:id="857" w:name="sub_1106313"/>
      <w:bookmarkEnd w:id="856"/>
      <w:r>
        <w:t>Решение об образовании неделимых фондов принимается членами кооператива единогласно, если иное не предусмотрено уставом кооператива.</w:t>
      </w:r>
    </w:p>
    <w:p w:rsidR="00000000" w:rsidRDefault="00B73E98">
      <w:bookmarkStart w:id="858" w:name="sub_110632"/>
      <w:bookmarkEnd w:id="857"/>
      <w:r>
        <w:t>2. Член производственного кооператива обязан внести к моменту регистрации кооператива не</w:t>
      </w:r>
      <w:r>
        <w:t xml:space="preserve"> менее десяти процентов паевого взноса, а остальную часть в течение года с момента государственной регистрации кооператива.</w:t>
      </w:r>
    </w:p>
    <w:p w:rsidR="00000000" w:rsidRDefault="00B73E98">
      <w:bookmarkStart w:id="859" w:name="sub_110633"/>
      <w:bookmarkEnd w:id="858"/>
      <w:r>
        <w:t>3. Прибыль производственного кооператива распределяется между его членами в соответствии с их трудовым участием,</w:t>
      </w:r>
      <w:r>
        <w:t xml:space="preserve"> если иной порядок не предусмотрен </w:t>
      </w:r>
      <w:hyperlink r:id="rId638" w:history="1">
        <w:r>
          <w:rPr>
            <w:rStyle w:val="a4"/>
          </w:rPr>
          <w:t>законом</w:t>
        </w:r>
      </w:hyperlink>
      <w:r>
        <w:t xml:space="preserve"> о производственных кооперативах и уставом кооператива.</w:t>
      </w:r>
    </w:p>
    <w:p w:rsidR="00000000" w:rsidRDefault="00B73E98">
      <w:bookmarkStart w:id="860" w:name="sub_1106332"/>
      <w:bookmarkEnd w:id="859"/>
      <w:r>
        <w:t xml:space="preserve">В таком же порядке распределяется имущество, оставшееся после ликвидации </w:t>
      </w:r>
      <w:r>
        <w:t>кооператива и удовлетворения требований его кредиторов.</w:t>
      </w:r>
    </w:p>
    <w:bookmarkEnd w:id="860"/>
    <w:p w:rsidR="00000000" w:rsidRDefault="00B73E98"/>
    <w:p w:rsidR="00000000" w:rsidRDefault="00B73E98">
      <w:pPr>
        <w:pStyle w:val="af9"/>
      </w:pPr>
      <w:bookmarkStart w:id="861" w:name="sub_11064"/>
      <w:r>
        <w:rPr>
          <w:rStyle w:val="a3"/>
        </w:rPr>
        <w:t>Статья 106.4.</w:t>
      </w:r>
      <w:r>
        <w:t xml:space="preserve"> Особенности управления в производственном кооперативе</w:t>
      </w:r>
    </w:p>
    <w:bookmarkEnd w:id="861"/>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106.4 ГК РФ</w:t>
      </w:r>
    </w:p>
    <w:p w:rsidR="00000000" w:rsidRDefault="00B73E98">
      <w:bookmarkStart w:id="862" w:name="sub_110641"/>
      <w:r>
        <w:t>1. Исполнительными органами производственного к</w:t>
      </w:r>
      <w:r>
        <w:t xml:space="preserve">ооператива являются председатель и правление кооператива, если его образование предусмотрено </w:t>
      </w:r>
      <w:hyperlink r:id="rId639" w:history="1">
        <w:r>
          <w:rPr>
            <w:rStyle w:val="a4"/>
          </w:rPr>
          <w:t>законом</w:t>
        </w:r>
      </w:hyperlink>
      <w:r>
        <w:t xml:space="preserve"> или уставом кооператива.</w:t>
      </w:r>
    </w:p>
    <w:p w:rsidR="00000000" w:rsidRDefault="00B73E98">
      <w:bookmarkStart w:id="863" w:name="sub_110642"/>
      <w:bookmarkEnd w:id="862"/>
      <w:r>
        <w:t>2. Членами правления производственного коопер</w:t>
      </w:r>
      <w:r>
        <w:t>атива и председателем кооператива могут быть только члены кооператива.</w:t>
      </w:r>
    </w:p>
    <w:p w:rsidR="00000000" w:rsidRDefault="00B73E98">
      <w:bookmarkStart w:id="864" w:name="sub_110643"/>
      <w:bookmarkEnd w:id="863"/>
      <w:r>
        <w:t>3. Член производственного кооператива имеет один голос при принятии решений общим собранием.</w:t>
      </w:r>
    </w:p>
    <w:bookmarkEnd w:id="864"/>
    <w:p w:rsidR="00000000" w:rsidRDefault="00B73E98"/>
    <w:p w:rsidR="00000000" w:rsidRDefault="00B73E98">
      <w:pPr>
        <w:pStyle w:val="af9"/>
      </w:pPr>
      <w:bookmarkStart w:id="865" w:name="sub_11065"/>
      <w:r>
        <w:rPr>
          <w:rStyle w:val="a3"/>
        </w:rPr>
        <w:t>Статья 106.5.</w:t>
      </w:r>
      <w:r>
        <w:t xml:space="preserve"> Прекращение членства в производственно</w:t>
      </w:r>
      <w:r>
        <w:t>м кооперативе и переход пая</w:t>
      </w:r>
    </w:p>
    <w:bookmarkEnd w:id="86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640" w:history="1">
        <w:r>
          <w:rPr>
            <w:rStyle w:val="a4"/>
          </w:rPr>
          <w:t>Энциклопедии</w:t>
        </w:r>
      </w:hyperlink>
      <w:r>
        <w:t xml:space="preserve"> и другие комментарии к статье 106.5 ГК РФ</w:t>
      </w:r>
    </w:p>
    <w:p w:rsidR="00000000" w:rsidRDefault="00B73E98">
      <w:bookmarkStart w:id="866" w:name="sub_110651"/>
      <w:r>
        <w:t>1. Член производственного кооператива по своему усмотрению вправе выйти из кооп</w:t>
      </w:r>
      <w:r>
        <w:t>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000000" w:rsidRDefault="00B73E98">
      <w:bookmarkStart w:id="867" w:name="sub_1106512"/>
      <w:bookmarkEnd w:id="866"/>
      <w:r>
        <w:t>В</w:t>
      </w:r>
      <w:r>
        <w:t>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000000" w:rsidRDefault="00B73E98">
      <w:bookmarkStart w:id="868" w:name="sub_110652"/>
      <w:bookmarkEnd w:id="867"/>
      <w:r>
        <w:t xml:space="preserve">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w:t>
      </w:r>
      <w:hyperlink r:id="rId641" w:history="1">
        <w:r>
          <w:rPr>
            <w:rStyle w:val="a4"/>
          </w:rPr>
          <w:t>законом</w:t>
        </w:r>
      </w:hyperlink>
      <w:r>
        <w:t xml:space="preserve"> и уставом кооператива.</w:t>
      </w:r>
    </w:p>
    <w:p w:rsidR="00000000" w:rsidRDefault="00B73E98">
      <w:bookmarkStart w:id="869" w:name="sub_447247"/>
      <w:bookmarkEnd w:id="868"/>
      <w:r>
        <w:t>Член правления кооператива может быть исключен из кооператива по решению общего собрания в связи с членством в аналогичном кооперативе.</w:t>
      </w:r>
    </w:p>
    <w:bookmarkEnd w:id="869"/>
    <w:p w:rsidR="00000000" w:rsidRDefault="00B73E98">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sub_110651" w:history="1">
        <w:r>
          <w:rPr>
            <w:rStyle w:val="a4"/>
          </w:rPr>
          <w:t>пунктом 1</w:t>
        </w:r>
      </w:hyperlink>
      <w:r>
        <w:t xml:space="preserve"> настоящей статьи.</w:t>
      </w:r>
    </w:p>
    <w:p w:rsidR="00000000" w:rsidRDefault="00B73E98">
      <w:bookmarkStart w:id="870" w:name="sub_110653"/>
      <w:r>
        <w:t>3. Член производственного кооператива вправе переда</w:t>
      </w:r>
      <w:r>
        <w:t xml:space="preserve">ть свой пай или его часть другому члену кооператива, если иное не предусмотрено </w:t>
      </w:r>
      <w:hyperlink r:id="rId642" w:history="1">
        <w:r>
          <w:rPr>
            <w:rStyle w:val="a4"/>
          </w:rPr>
          <w:t>законом</w:t>
        </w:r>
      </w:hyperlink>
      <w:r>
        <w:t xml:space="preserve"> и уставом кооператива.</w:t>
      </w:r>
    </w:p>
    <w:bookmarkEnd w:id="870"/>
    <w:p w:rsidR="00000000" w:rsidRDefault="00B73E98">
      <w:r>
        <w:t>Передача пая или его части гражданину, не являющемуся членом кооперати</w:t>
      </w:r>
      <w:r>
        <w:t>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000000" w:rsidRDefault="00B73E98">
      <w:bookmarkStart w:id="871" w:name="sub_110654"/>
      <w:r>
        <w:t>4. В случае смерти члена производственного кооператива его наследники могут</w:t>
      </w:r>
      <w:r>
        <w:t xml:space="preserve">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000000" w:rsidRDefault="00B73E98">
      <w:bookmarkStart w:id="872" w:name="sub_110655"/>
      <w:bookmarkEnd w:id="871"/>
      <w:r>
        <w:t>5. Обращение взыскания на пай члена производственного коо</w:t>
      </w:r>
      <w:r>
        <w:t xml:space="preserve">ператива по долгам члена кооператива допускается лишь при недостатке иного его имущества для покрытия таких долгов в порядке, установленном </w:t>
      </w:r>
      <w:hyperlink r:id="rId643" w:history="1">
        <w:r>
          <w:rPr>
            <w:rStyle w:val="a4"/>
          </w:rPr>
          <w:t>законом</w:t>
        </w:r>
      </w:hyperlink>
      <w:r>
        <w:t xml:space="preserve"> и уставом кооператива. Взыскание по долга</w:t>
      </w:r>
      <w:r>
        <w:t>м члена кооператива не может быть обращено на неделимые фонды кооператива.</w:t>
      </w:r>
    </w:p>
    <w:bookmarkEnd w:id="872"/>
    <w:p w:rsidR="00000000" w:rsidRDefault="00B73E98"/>
    <w:p w:rsidR="00000000" w:rsidRDefault="00B73E98">
      <w:pPr>
        <w:pStyle w:val="af9"/>
      </w:pPr>
      <w:bookmarkStart w:id="873" w:name="sub_11066"/>
      <w:r>
        <w:rPr>
          <w:rStyle w:val="a3"/>
        </w:rPr>
        <w:t>Статья 106.6.</w:t>
      </w:r>
      <w:r>
        <w:t xml:space="preserve"> Преобразование производственного кооператива</w:t>
      </w:r>
    </w:p>
    <w:bookmarkEnd w:id="87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644" w:history="1">
        <w:r>
          <w:rPr>
            <w:rStyle w:val="a4"/>
          </w:rPr>
          <w:t>Энциклопедии</w:t>
        </w:r>
      </w:hyperlink>
      <w:r>
        <w:t xml:space="preserve"> и дру</w:t>
      </w:r>
      <w:r>
        <w:t>гие комментарии к статье 106.6 ГК РФ</w:t>
      </w:r>
    </w:p>
    <w:p w:rsidR="00000000" w:rsidRDefault="00B73E98">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000000" w:rsidRDefault="00B73E98"/>
    <w:p w:rsidR="00000000" w:rsidRDefault="00B73E98">
      <w:pPr>
        <w:pStyle w:val="1"/>
      </w:pPr>
      <w:bookmarkStart w:id="874" w:name="sub_1043"/>
      <w:r>
        <w:t>§ 3. Производственные кооперативы</w:t>
      </w:r>
    </w:p>
    <w:bookmarkEnd w:id="874"/>
    <w:p w:rsidR="00000000" w:rsidRDefault="00B73E98"/>
    <w:p w:rsidR="00000000" w:rsidRDefault="00B73E98">
      <w:hyperlink r:id="rId645" w:history="1">
        <w:r>
          <w:rPr>
            <w:rStyle w:val="a4"/>
          </w:rPr>
          <w:t>Утратил силу</w:t>
        </w:r>
      </w:hyperlink>
      <w:r>
        <w:t xml:space="preserve"> с 1 сентября 2014 г.</w:t>
      </w:r>
    </w:p>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r>
        <w:t xml:space="preserve">См. текст </w:t>
      </w:r>
      <w:hyperlink r:id="rId646" w:history="1">
        <w:r>
          <w:rPr>
            <w:rStyle w:val="a4"/>
          </w:rPr>
          <w:t>параграфа 3</w:t>
        </w:r>
      </w:hyperlink>
    </w:p>
    <w:p w:rsidR="00000000" w:rsidRDefault="00B73E98">
      <w:pPr>
        <w:pStyle w:val="aff"/>
      </w:pPr>
    </w:p>
    <w:p w:rsidR="00000000" w:rsidRDefault="00B73E98">
      <w:pPr>
        <w:pStyle w:val="1"/>
      </w:pPr>
      <w:bookmarkStart w:id="875" w:name="sub_1044"/>
      <w:r>
        <w:t>§ 4. Государственные и муниципальные унитарные предприятия</w:t>
      </w:r>
    </w:p>
    <w:bookmarkEnd w:id="87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647" w:history="1">
        <w:r>
          <w:rPr>
            <w:rStyle w:val="a4"/>
          </w:rPr>
          <w:t>Федеральный закон</w:t>
        </w:r>
      </w:hyperlink>
      <w:r>
        <w:t xml:space="preserve"> от 14 ноября 2002 г. N 161-ФЗ "О государственных и муниципальных унитарных предприятиях"</w:t>
      </w:r>
    </w:p>
    <w:p w:rsidR="00000000" w:rsidRDefault="00B73E98">
      <w:pPr>
        <w:pStyle w:val="afe"/>
      </w:pPr>
      <w:r>
        <w:t>О целях, задачах и механизме управления унитарными предприятиями и у</w:t>
      </w:r>
      <w:r>
        <w:t xml:space="preserve">чреждениями см. </w:t>
      </w:r>
      <w:hyperlink r:id="rId648" w:history="1">
        <w:r>
          <w:rPr>
            <w:rStyle w:val="a4"/>
          </w:rPr>
          <w:t>Концепцию</w:t>
        </w:r>
      </w:hyperlink>
      <w:r>
        <w:t xml:space="preserve"> управления государственным имуществом и приватизации в Российской Федерации, одобренную </w:t>
      </w:r>
      <w:hyperlink r:id="rId649" w:history="1">
        <w:r>
          <w:rPr>
            <w:rStyle w:val="a4"/>
          </w:rPr>
          <w:t>постановлением</w:t>
        </w:r>
      </w:hyperlink>
      <w:r>
        <w:t xml:space="preserve"> Правительства РФ от 9 сентября 1999 г. N 1024</w:t>
      </w:r>
    </w:p>
    <w:p w:rsidR="00000000" w:rsidRDefault="00B73E98">
      <w:pPr>
        <w:pStyle w:val="afe"/>
      </w:pPr>
      <w:r>
        <w:t xml:space="preserve">См. </w:t>
      </w:r>
      <w:hyperlink r:id="rId650" w:history="1">
        <w:r>
          <w:rPr>
            <w:rStyle w:val="a4"/>
          </w:rPr>
          <w:t>схему</w:t>
        </w:r>
      </w:hyperlink>
      <w:r>
        <w:t xml:space="preserve"> "Унитарные предприятия"</w:t>
      </w:r>
    </w:p>
    <w:p w:rsidR="00000000" w:rsidRDefault="00B73E98">
      <w:pPr>
        <w:pStyle w:val="afe"/>
      </w:pPr>
    </w:p>
    <w:p w:rsidR="00000000" w:rsidRDefault="00B73E98">
      <w:pPr>
        <w:pStyle w:val="afe"/>
        <w:rPr>
          <w:color w:val="000000"/>
          <w:sz w:val="16"/>
          <w:szCs w:val="16"/>
        </w:rPr>
      </w:pPr>
      <w:bookmarkStart w:id="876" w:name="sub_113"/>
      <w:r>
        <w:rPr>
          <w:color w:val="000000"/>
          <w:sz w:val="16"/>
          <w:szCs w:val="16"/>
        </w:rPr>
        <w:t>Информация об изменениях:</w:t>
      </w:r>
    </w:p>
    <w:bookmarkEnd w:id="876"/>
    <w:p w:rsidR="00000000" w:rsidRDefault="00B73E98">
      <w:pPr>
        <w:pStyle w:val="aff"/>
      </w:pPr>
      <w:r>
        <w:fldChar w:fldCharType="begin"/>
      </w:r>
      <w:r>
        <w:instrText>HYPERLINK "http://demo.garant.ru/document?id=70548990&amp;sub=1027"</w:instrText>
      </w:r>
      <w:r>
        <w:fldChar w:fldCharType="separate"/>
      </w:r>
      <w:r>
        <w:rPr>
          <w:rStyle w:val="a4"/>
        </w:rPr>
        <w:t>Федеральн</w:t>
      </w:r>
      <w:r>
        <w:rPr>
          <w:rStyle w:val="a4"/>
        </w:rPr>
        <w:t>ым законом</w:t>
      </w:r>
      <w:r>
        <w:fldChar w:fldCharType="end"/>
      </w:r>
      <w:r>
        <w:t xml:space="preserve"> от 5 мая 2014 г. N 99-ФЗ статья 113 настоящего Кодекса изложена в новой редакции, </w:t>
      </w:r>
      <w:hyperlink r:id="rId651" w:history="1">
        <w:r>
          <w:rPr>
            <w:rStyle w:val="a4"/>
          </w:rPr>
          <w:t>вступающей в силу</w:t>
        </w:r>
      </w:hyperlink>
      <w:r>
        <w:t xml:space="preserve"> с 1 сентября 2014 г.</w:t>
      </w:r>
    </w:p>
    <w:p w:rsidR="00000000" w:rsidRDefault="00B73E98">
      <w:pPr>
        <w:pStyle w:val="aff"/>
      </w:pPr>
      <w:hyperlink r:id="rId652" w:history="1">
        <w:r>
          <w:rPr>
            <w:rStyle w:val="a4"/>
          </w:rPr>
          <w:t>См. текст статьи в предыдущей редакции</w:t>
        </w:r>
      </w:hyperlink>
    </w:p>
    <w:p w:rsidR="00000000" w:rsidRDefault="00B73E98">
      <w:pPr>
        <w:pStyle w:val="af9"/>
      </w:pPr>
      <w:r>
        <w:rPr>
          <w:rStyle w:val="a3"/>
        </w:rPr>
        <w:t>Статья 113.</w:t>
      </w:r>
      <w:r>
        <w:t xml:space="preserve"> Основные положения об унитарном предприятии</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653" w:history="1">
        <w:r>
          <w:rPr>
            <w:rStyle w:val="a4"/>
          </w:rPr>
          <w:t>Энциклопедии</w:t>
        </w:r>
      </w:hyperlink>
      <w:r>
        <w:t xml:space="preserve"> и другие комментарии к статье 113 ГК РФ</w:t>
      </w:r>
    </w:p>
    <w:p w:rsidR="00000000" w:rsidRDefault="00B73E98">
      <w:bookmarkStart w:id="877" w:name="sub_11031"/>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w:t>
      </w:r>
      <w:r>
        <w:t>ом числе между работниками предприятия.</w:t>
      </w:r>
    </w:p>
    <w:p w:rsidR="00000000" w:rsidRDefault="00B73E98">
      <w:bookmarkStart w:id="878" w:name="sub_11301"/>
      <w:bookmarkEnd w:id="877"/>
      <w:r>
        <w:t>В организационно-правовой форме унитарных предприятий действуют государственные и муниципальные предприятия.</w:t>
      </w:r>
    </w:p>
    <w:p w:rsidR="00000000" w:rsidRDefault="00B73E98">
      <w:bookmarkStart w:id="879" w:name="sub_113013"/>
      <w:bookmarkEnd w:id="878"/>
      <w:r>
        <w:t xml:space="preserve">В случаях и в порядке, которые предусмотрены </w:t>
      </w:r>
      <w:hyperlink r:id="rId654" w:history="1">
        <w:r>
          <w:rPr>
            <w:rStyle w:val="a4"/>
          </w:rPr>
          <w:t>законом</w:t>
        </w:r>
      </w:hyperlink>
      <w:r>
        <w:t xml:space="preserve">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000000" w:rsidRDefault="00B73E98">
      <w:bookmarkStart w:id="880" w:name="sub_1132"/>
      <w:bookmarkEnd w:id="879"/>
      <w:r>
        <w:t>2. И</w:t>
      </w:r>
      <w:r>
        <w:t>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000000" w:rsidRDefault="00B73E98">
      <w:bookmarkStart w:id="881" w:name="sub_447257"/>
      <w:bookmarkEnd w:id="880"/>
      <w:r>
        <w:t>Права унитарного</w:t>
      </w:r>
      <w:r>
        <w:t xml:space="preserve"> предприятия на закрепленное за ним имущество определяются в соответствии с настоящим Кодексом и </w:t>
      </w:r>
      <w:hyperlink r:id="rId655" w:history="1">
        <w:r>
          <w:rPr>
            <w:rStyle w:val="a4"/>
          </w:rPr>
          <w:t>законом</w:t>
        </w:r>
      </w:hyperlink>
      <w:r>
        <w:t xml:space="preserve"> о государственных и муниципальных унитарных предприятиях.</w:t>
      </w:r>
    </w:p>
    <w:p w:rsidR="00000000" w:rsidRDefault="00B73E98">
      <w:bookmarkStart w:id="882" w:name="sub_1133"/>
      <w:bookmarkEnd w:id="881"/>
      <w:r>
        <w:t xml:space="preserve">3. Учредительным документом унитарного предприятия является его </w:t>
      </w:r>
      <w:hyperlink r:id="rId656" w:history="1">
        <w:r>
          <w:rPr>
            <w:rStyle w:val="a4"/>
          </w:rPr>
          <w:t>устав</w:t>
        </w:r>
      </w:hyperlink>
      <w:r>
        <w:t>, утверждаемый уполномоченным государственным органом или органом местного самоуправления, если иное не предусмотрено законо</w:t>
      </w:r>
      <w:r>
        <w:t>м.</w:t>
      </w:r>
    </w:p>
    <w:p w:rsidR="00000000" w:rsidRDefault="00B73E98">
      <w:bookmarkStart w:id="883" w:name="sub_447253"/>
      <w:bookmarkEnd w:id="882"/>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w:t>
      </w:r>
      <w:r>
        <w:t>мере уставного фонда унитарного предприятия.</w:t>
      </w:r>
    </w:p>
    <w:p w:rsidR="00000000" w:rsidRDefault="00B73E98">
      <w:bookmarkStart w:id="884" w:name="sub_11304"/>
      <w:bookmarkEnd w:id="883"/>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w:t>
      </w:r>
      <w:r>
        <w:t xml:space="preserve"> то, что такое предприятие является казенным.</w:t>
      </w:r>
    </w:p>
    <w:p w:rsidR="00000000" w:rsidRDefault="00B73E98">
      <w:bookmarkStart w:id="885" w:name="sub_11305"/>
      <w:bookmarkEnd w:id="884"/>
      <w:r>
        <w:t xml:space="preserve">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w:t>
      </w:r>
      <w:hyperlink r:id="rId657" w:history="1">
        <w:r>
          <w:rPr>
            <w:rStyle w:val="a4"/>
          </w:rPr>
          <w:t>законом</w:t>
        </w:r>
      </w:hyperlink>
      <w:r>
        <w:t>, и ему подотчетен.</w:t>
      </w:r>
    </w:p>
    <w:p w:rsidR="00000000" w:rsidRDefault="00B73E98">
      <w:bookmarkStart w:id="886" w:name="sub_11306"/>
      <w:bookmarkEnd w:id="885"/>
      <w:r>
        <w:t>6. Унитарное предприятие отвечает по своим обязательствам всем принадлежащим ему имуществом.</w:t>
      </w:r>
    </w:p>
    <w:p w:rsidR="00000000" w:rsidRDefault="00B73E98">
      <w:bookmarkStart w:id="887" w:name="sub_113062"/>
      <w:bookmarkEnd w:id="886"/>
      <w:r>
        <w:t>Унитарное предприятие не несет ответственность по обязательствам собствен</w:t>
      </w:r>
      <w:r>
        <w:t>ника его имущества.</w:t>
      </w:r>
    </w:p>
    <w:p w:rsidR="00000000" w:rsidRDefault="00B73E98">
      <w:bookmarkStart w:id="888" w:name="sub_11363"/>
      <w:bookmarkEnd w:id="887"/>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w:t>
      </w:r>
      <w:r>
        <w:t xml:space="preserve"> субсидиарную ответственность по обязательствам такого предприятия при недостаточности его имущества.</w:t>
      </w:r>
    </w:p>
    <w:p w:rsidR="00000000" w:rsidRDefault="00B73E98">
      <w:bookmarkStart w:id="889" w:name="sub_11307"/>
      <w:bookmarkEnd w:id="888"/>
      <w:r>
        <w:t xml:space="preserve">7. Правовое положение унитарных предприятий определяется настоящим Кодексом и </w:t>
      </w:r>
      <w:hyperlink r:id="rId658" w:history="1">
        <w:r>
          <w:rPr>
            <w:rStyle w:val="a4"/>
          </w:rPr>
          <w:t>законом</w:t>
        </w:r>
      </w:hyperlink>
      <w:r>
        <w:t xml:space="preserve"> о государственных и муниципальных унитарных предприятиях.</w:t>
      </w:r>
    </w:p>
    <w:p w:rsidR="00000000" w:rsidRDefault="00B73E98">
      <w:bookmarkStart w:id="890" w:name="sub_11308"/>
      <w:bookmarkEnd w:id="889"/>
      <w:r>
        <w:t xml:space="preserve">8. Унитарное предприятие может быть реорганизовано в соответствии с </w:t>
      </w:r>
      <w:hyperlink r:id="rId659" w:history="1">
        <w:r>
          <w:rPr>
            <w:rStyle w:val="a4"/>
          </w:rPr>
          <w:t>законом</w:t>
        </w:r>
      </w:hyperlink>
      <w:r>
        <w:t xml:space="preserve"> о государственных и муницип</w:t>
      </w:r>
      <w:r>
        <w:t>альных унитарных предприятиях и законами о приватизации.</w:t>
      </w:r>
    </w:p>
    <w:bookmarkEnd w:id="890"/>
    <w:p w:rsidR="00000000" w:rsidRDefault="00B73E98"/>
    <w:p w:rsidR="00000000" w:rsidRDefault="00B73E98">
      <w:pPr>
        <w:pStyle w:val="afe"/>
        <w:rPr>
          <w:color w:val="000000"/>
          <w:sz w:val="16"/>
          <w:szCs w:val="16"/>
        </w:rPr>
      </w:pPr>
      <w:bookmarkStart w:id="891" w:name="sub_114"/>
      <w:r>
        <w:rPr>
          <w:color w:val="000000"/>
          <w:sz w:val="16"/>
          <w:szCs w:val="16"/>
        </w:rPr>
        <w:t>Информация об изменениях:</w:t>
      </w:r>
    </w:p>
    <w:bookmarkEnd w:id="891"/>
    <w:p w:rsidR="00000000" w:rsidRDefault="00B73E98">
      <w:pPr>
        <w:pStyle w:val="aff"/>
      </w:pPr>
      <w:r>
        <w:fldChar w:fldCharType="begin"/>
      </w:r>
      <w:r>
        <w:instrText>HYPERLINK "http://demo.garant.ru/document?id=70548990&amp;sub=1025"</w:instrText>
      </w:r>
      <w:r>
        <w:fldChar w:fldCharType="separate"/>
      </w:r>
      <w:r>
        <w:rPr>
          <w:rStyle w:val="a4"/>
        </w:rPr>
        <w:t>Федеральным законом</w:t>
      </w:r>
      <w:r>
        <w:fldChar w:fldCharType="end"/>
      </w:r>
      <w:r>
        <w:t xml:space="preserve"> от 5 мая 2014 г. N 99-ФЗ статья 114 настоящего Кодекса изложена</w:t>
      </w:r>
      <w:r>
        <w:t xml:space="preserve"> в новой редакции, </w:t>
      </w:r>
      <w:hyperlink r:id="rId660" w:history="1">
        <w:r>
          <w:rPr>
            <w:rStyle w:val="a4"/>
          </w:rPr>
          <w:t>вступающей в силу</w:t>
        </w:r>
      </w:hyperlink>
      <w:r>
        <w:t xml:space="preserve"> с 1 сентября 2014 г.</w:t>
      </w:r>
    </w:p>
    <w:p w:rsidR="00000000" w:rsidRDefault="00B73E98">
      <w:pPr>
        <w:pStyle w:val="aff"/>
      </w:pPr>
      <w:hyperlink r:id="rId661" w:history="1">
        <w:r>
          <w:rPr>
            <w:rStyle w:val="a4"/>
          </w:rPr>
          <w:t>См. текст статьи в предыдущей редакции</w:t>
        </w:r>
      </w:hyperlink>
    </w:p>
    <w:p w:rsidR="00000000" w:rsidRDefault="00B73E98">
      <w:pPr>
        <w:pStyle w:val="af9"/>
      </w:pPr>
      <w:r>
        <w:rPr>
          <w:rStyle w:val="a3"/>
        </w:rPr>
        <w:t>Статья 114.</w:t>
      </w:r>
      <w:r>
        <w:t xml:space="preserve"> Создание унитарног</w:t>
      </w:r>
      <w:r>
        <w:t>о предприятия и его уставный фонд</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662" w:history="1">
        <w:r>
          <w:rPr>
            <w:rStyle w:val="a4"/>
          </w:rPr>
          <w:t>Энциклопедии</w:t>
        </w:r>
      </w:hyperlink>
      <w:r>
        <w:t xml:space="preserve"> и другие комментарии к статье 114 ГК РФ</w:t>
      </w:r>
    </w:p>
    <w:p w:rsidR="00000000" w:rsidRDefault="00B73E98">
      <w:bookmarkStart w:id="892" w:name="sub_11401"/>
      <w:r>
        <w:t>1. Унитарное предприятие создается от имени публично-правового образования (</w:t>
      </w:r>
      <w:hyperlink w:anchor="sub_125" w:history="1">
        <w:r>
          <w:rPr>
            <w:rStyle w:val="a4"/>
          </w:rPr>
          <w:t>статья 125</w:t>
        </w:r>
      </w:hyperlink>
      <w:r>
        <w:t>) решением уполномоченного на то государственного органа или органа местного самоуправления.</w:t>
      </w:r>
    </w:p>
    <w:p w:rsidR="00000000" w:rsidRDefault="00B73E98">
      <w:bookmarkStart w:id="893" w:name="sub_11402"/>
      <w:bookmarkEnd w:id="892"/>
      <w:r>
        <w:t xml:space="preserve">2. Минимальный размер уставного фонда унитарного предприятия определяется </w:t>
      </w:r>
      <w:hyperlink r:id="rId663" w:history="1">
        <w:r>
          <w:rPr>
            <w:rStyle w:val="a4"/>
          </w:rPr>
          <w:t>законом</w:t>
        </w:r>
      </w:hyperlink>
      <w:r>
        <w:t xml:space="preserve"> о государственных и муниципальных унитарных предприятиях.</w:t>
      </w:r>
    </w:p>
    <w:p w:rsidR="00000000" w:rsidRDefault="00B73E98">
      <w:bookmarkStart w:id="894" w:name="sub_11403"/>
      <w:bookmarkEnd w:id="893"/>
      <w:r>
        <w:t xml:space="preserve">3. Порядок формирования уставного фонда унитарного предприятия устанавливается </w:t>
      </w:r>
      <w:hyperlink r:id="rId664" w:history="1">
        <w:r>
          <w:rPr>
            <w:rStyle w:val="a4"/>
          </w:rPr>
          <w:t>законом</w:t>
        </w:r>
      </w:hyperlink>
      <w:r>
        <w:t xml:space="preserve"> о</w:t>
      </w:r>
      <w:r>
        <w:t xml:space="preserve"> государственных и муниципальных унитарных предприятиях.</w:t>
      </w:r>
    </w:p>
    <w:p w:rsidR="00000000" w:rsidRDefault="00B73E98">
      <w:bookmarkStart w:id="895" w:name="sub_1144"/>
      <w:bookmarkEnd w:id="894"/>
      <w:r>
        <w:t>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w:t>
      </w:r>
      <w:r>
        <w:t xml:space="preserve">ан произвести в установленном порядке уменьшение уставного фонда. Если стоимость чистых активов становится меньше размера, определенного </w:t>
      </w:r>
      <w:hyperlink r:id="rId665" w:history="1">
        <w:r>
          <w:rPr>
            <w:rStyle w:val="a4"/>
          </w:rPr>
          <w:t>законом</w:t>
        </w:r>
      </w:hyperlink>
      <w:r>
        <w:t>, унитарное предприятие может быть ликвидировано</w:t>
      </w:r>
      <w:r>
        <w:t xml:space="preserve"> по решению суда.</w:t>
      </w:r>
    </w:p>
    <w:p w:rsidR="00000000" w:rsidRDefault="00B73E98">
      <w:bookmarkStart w:id="896" w:name="sub_1145"/>
      <w:bookmarkEnd w:id="895"/>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000000" w:rsidRDefault="00B73E98">
      <w:bookmarkStart w:id="897" w:name="sub_114502"/>
      <w:bookmarkEnd w:id="896"/>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bookmarkEnd w:id="897"/>
    <w:p w:rsidR="00000000" w:rsidRDefault="00B73E98"/>
    <w:p w:rsidR="00000000" w:rsidRDefault="00B73E98">
      <w:pPr>
        <w:pStyle w:val="af9"/>
      </w:pPr>
      <w:bookmarkStart w:id="898" w:name="sub_115"/>
      <w:r>
        <w:rPr>
          <w:rStyle w:val="a3"/>
        </w:rPr>
        <w:t>Статья 115.</w:t>
      </w:r>
      <w:r>
        <w:t xml:space="preserve"> </w:t>
      </w:r>
      <w:hyperlink r:id="rId666" w:history="1">
        <w:r>
          <w:rPr>
            <w:rStyle w:val="a4"/>
          </w:rPr>
          <w:t>Утратила силу</w:t>
        </w:r>
      </w:hyperlink>
      <w:r>
        <w:t xml:space="preserve"> с 1 сентября 2014 г.</w:t>
      </w:r>
    </w:p>
    <w:bookmarkEnd w:id="898"/>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r>
        <w:t xml:space="preserve">См. текст </w:t>
      </w:r>
      <w:hyperlink r:id="rId667" w:history="1">
        <w:r>
          <w:rPr>
            <w:rStyle w:val="a4"/>
          </w:rPr>
          <w:t>статьи 115</w:t>
        </w:r>
      </w:hyperlink>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668" w:history="1">
        <w:r>
          <w:rPr>
            <w:rStyle w:val="a4"/>
          </w:rPr>
          <w:t>Энциклопедии</w:t>
        </w:r>
      </w:hyperlink>
      <w:r>
        <w:t xml:space="preserve"> </w:t>
      </w:r>
      <w:r>
        <w:t>к статье 115 ГК РФ</w:t>
      </w:r>
    </w:p>
    <w:p w:rsidR="00000000" w:rsidRDefault="00B73E98">
      <w:pPr>
        <w:pStyle w:val="afe"/>
      </w:pPr>
    </w:p>
    <w:p w:rsidR="00000000" w:rsidRDefault="00B73E98">
      <w:pPr>
        <w:pStyle w:val="1"/>
      </w:pPr>
      <w:bookmarkStart w:id="899" w:name="sub_1045"/>
      <w:r>
        <w:t>§ 5. Некоммерческие организации</w:t>
      </w:r>
    </w:p>
    <w:bookmarkEnd w:id="899"/>
    <w:p w:rsidR="00000000" w:rsidRDefault="00B73E98"/>
    <w:p w:rsidR="00000000" w:rsidRDefault="00B73E98">
      <w:hyperlink r:id="rId669" w:history="1">
        <w:r>
          <w:rPr>
            <w:rStyle w:val="a4"/>
          </w:rPr>
          <w:t>Утратил силу</w:t>
        </w:r>
      </w:hyperlink>
      <w:r>
        <w:t xml:space="preserve"> с 1 сентября 2014 г.</w:t>
      </w:r>
    </w:p>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r>
        <w:t xml:space="preserve">См. текст </w:t>
      </w:r>
      <w:hyperlink r:id="rId670" w:history="1">
        <w:r>
          <w:rPr>
            <w:rStyle w:val="a4"/>
          </w:rPr>
          <w:t>параграфа 5</w:t>
        </w:r>
      </w:hyperlink>
    </w:p>
    <w:p w:rsidR="00000000" w:rsidRDefault="00B73E98">
      <w:pPr>
        <w:pStyle w:val="aff"/>
      </w:pPr>
    </w:p>
    <w:bookmarkStart w:id="900" w:name="sub_11046"/>
    <w:p w:rsidR="00000000" w:rsidRDefault="00B73E98">
      <w:pPr>
        <w:pStyle w:val="aff"/>
      </w:pPr>
      <w:r>
        <w:fldChar w:fldCharType="begin"/>
      </w:r>
      <w:r>
        <w:instrText>HYPERLINK "http://demo.garant.ru/document?id=70548990&amp;sub=1030"</w:instrText>
      </w:r>
      <w:r>
        <w:fldChar w:fldCharType="separate"/>
      </w:r>
      <w:r>
        <w:rPr>
          <w:rStyle w:val="a4"/>
        </w:rPr>
        <w:t>Федеральным законом</w:t>
      </w:r>
      <w:r>
        <w:fldChar w:fldCharType="end"/>
      </w:r>
      <w:r>
        <w:t xml:space="preserve"> от 5 мая 2014 г. N 99-ФЗ глава 4 настоящего Кодекса дополнена параграфом 6, </w:t>
      </w:r>
      <w:hyperlink r:id="rId671" w:history="1">
        <w:r>
          <w:rPr>
            <w:rStyle w:val="a4"/>
          </w:rPr>
          <w:t>вступающим в силу</w:t>
        </w:r>
      </w:hyperlink>
      <w:r>
        <w:t xml:space="preserve"> с 1 сентября 2014 г.</w:t>
      </w:r>
    </w:p>
    <w:bookmarkEnd w:id="900"/>
    <w:p w:rsidR="00000000" w:rsidRDefault="00B73E98">
      <w:pPr>
        <w:pStyle w:val="1"/>
      </w:pPr>
      <w:r>
        <w:t>§ 6. Некоммерческие корпоративные организации</w:t>
      </w:r>
    </w:p>
    <w:p w:rsidR="00000000" w:rsidRDefault="00B73E98"/>
    <w:p w:rsidR="00000000" w:rsidRDefault="00B73E98">
      <w:pPr>
        <w:pStyle w:val="1"/>
      </w:pPr>
      <w:bookmarkStart w:id="901" w:name="sub_110461"/>
      <w:r>
        <w:t>1. Общие положения о некоммерческих корпоративных организациях</w:t>
      </w:r>
    </w:p>
    <w:bookmarkEnd w:id="901"/>
    <w:p w:rsidR="00000000" w:rsidRDefault="00B73E98"/>
    <w:p w:rsidR="00000000" w:rsidRDefault="00B73E98">
      <w:pPr>
        <w:pStyle w:val="af9"/>
      </w:pPr>
      <w:bookmarkStart w:id="902" w:name="sub_101231"/>
      <w:r>
        <w:rPr>
          <w:rStyle w:val="a3"/>
        </w:rPr>
        <w:t>Ста</w:t>
      </w:r>
      <w:r>
        <w:rPr>
          <w:rStyle w:val="a3"/>
        </w:rPr>
        <w:t>тья 123.1.</w:t>
      </w:r>
      <w:r>
        <w:t xml:space="preserve"> Основные положения о некоммерческих корпоративных организациях</w:t>
      </w:r>
    </w:p>
    <w:bookmarkEnd w:id="902"/>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123.1 ГК РФ</w:t>
      </w:r>
    </w:p>
    <w:p w:rsidR="00000000" w:rsidRDefault="00B73E98">
      <w:bookmarkStart w:id="903" w:name="sub_1012311"/>
      <w:r>
        <w:t>1. Некоммерческими корпоративными организациями признаются юридические лица, которые не преследуют извлечение прибыл</w:t>
      </w:r>
      <w:r>
        <w:t>и в качестве основной цели своей деятельности и не распределяют полученную прибыль между участниками (</w:t>
      </w:r>
      <w:hyperlink w:anchor="sub_5010" w:history="1">
        <w:r>
          <w:rPr>
            <w:rStyle w:val="a4"/>
          </w:rPr>
          <w:t>пункт 1 статьи 50</w:t>
        </w:r>
      </w:hyperlink>
      <w:r>
        <w:t xml:space="preserve"> и </w:t>
      </w:r>
      <w:hyperlink w:anchor="sub_60051" w:history="1">
        <w:r>
          <w:rPr>
            <w:rStyle w:val="a4"/>
          </w:rPr>
          <w:t>статья 65.1</w:t>
        </w:r>
      </w:hyperlink>
      <w:r>
        <w:t>), учредители (участники) которых приобретают право участия (членства)</w:t>
      </w:r>
      <w:r>
        <w:t xml:space="preserve"> в них и формируют их высший орган в соответствии с </w:t>
      </w:r>
      <w:hyperlink w:anchor="sub_65301" w:history="1">
        <w:r>
          <w:rPr>
            <w:rStyle w:val="a4"/>
          </w:rPr>
          <w:t>пунктом 1 статьи 65.3</w:t>
        </w:r>
      </w:hyperlink>
      <w:r>
        <w:t xml:space="preserve"> настоящего Кодекса.</w:t>
      </w:r>
    </w:p>
    <w:p w:rsidR="00000000" w:rsidRDefault="00B73E98">
      <w:bookmarkStart w:id="904" w:name="sub_1012312"/>
      <w:bookmarkEnd w:id="903"/>
      <w:r>
        <w:t>2. Некоммерческие корпоративные организации создаются в организационно-правовых формах потребительских кооператив</w:t>
      </w:r>
      <w:r>
        <w:t>ов, общественных организаций, ассоциаций (союзов),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sub_5003" w:history="1">
        <w:r>
          <w:rPr>
            <w:rStyle w:val="a4"/>
          </w:rPr>
          <w:t>пункт 3 статьи 50</w:t>
        </w:r>
      </w:hyperlink>
      <w:r>
        <w:t>).</w:t>
      </w:r>
    </w:p>
    <w:p w:rsidR="00000000" w:rsidRDefault="00B73E98">
      <w:bookmarkStart w:id="905" w:name="sub_1012313"/>
      <w:bookmarkEnd w:id="904"/>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w:t>
      </w:r>
      <w:r>
        <w:t>етствующей некоммерческой корпоративной организации и образуют ее органы.</w:t>
      </w:r>
    </w:p>
    <w:p w:rsidR="00000000" w:rsidRDefault="00B73E98">
      <w:bookmarkStart w:id="906" w:name="sub_1012314"/>
      <w:bookmarkEnd w:id="905"/>
      <w:r>
        <w:t>4. Некоммерческая корпоративная организация является собственником своего имущества.</w:t>
      </w:r>
    </w:p>
    <w:p w:rsidR="00000000" w:rsidRDefault="00B73E98">
      <w:bookmarkStart w:id="907" w:name="sub_1012315"/>
      <w:bookmarkEnd w:id="906"/>
      <w:r>
        <w:t>5. Уставом некоммерческой корпоративной организации м</w:t>
      </w:r>
      <w:r>
        <w:t>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r>
        <w:t>.</w:t>
      </w:r>
    </w:p>
    <w:bookmarkEnd w:id="907"/>
    <w:p w:rsidR="00000000" w:rsidRDefault="00B73E98"/>
    <w:p w:rsidR="00000000" w:rsidRDefault="00B73E98">
      <w:pPr>
        <w:pStyle w:val="1"/>
      </w:pPr>
      <w:bookmarkStart w:id="908" w:name="sub_110462"/>
      <w:r>
        <w:t>2. Потребительский кооператив</w:t>
      </w:r>
    </w:p>
    <w:bookmarkEnd w:id="90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К созданным до 1 сентября 2014 г. сбытовым (торговым) потребительским кооперативам </w:t>
      </w:r>
      <w:hyperlink r:id="rId672" w:history="1">
        <w:r>
          <w:rPr>
            <w:rStyle w:val="a4"/>
          </w:rPr>
          <w:t>применяются</w:t>
        </w:r>
      </w:hyperlink>
      <w:r>
        <w:t xml:space="preserve"> нормы о производственных кооперативах - </w:t>
      </w:r>
      <w:hyperlink w:anchor="sub_11061" w:history="1">
        <w:r>
          <w:rPr>
            <w:rStyle w:val="a4"/>
          </w:rPr>
          <w:t>статьи 106.1 - 106.6</w:t>
        </w:r>
      </w:hyperlink>
      <w:r>
        <w:t xml:space="preserve"> настоящего Кодекса (в ред. </w:t>
      </w:r>
      <w:hyperlink r:id="rId673" w:history="1">
        <w:r>
          <w:rPr>
            <w:rStyle w:val="a4"/>
          </w:rPr>
          <w:t>Федерального закона</w:t>
        </w:r>
      </w:hyperlink>
      <w:r>
        <w:t xml:space="preserve"> от 5 мая 2014 г. N 99-ФЗ)</w:t>
      </w:r>
    </w:p>
    <w:p w:rsidR="00000000" w:rsidRDefault="00B73E98">
      <w:pPr>
        <w:pStyle w:val="afe"/>
      </w:pPr>
      <w:r>
        <w:t xml:space="preserve">К созданным до 1 сентября 2014 </w:t>
      </w:r>
      <w:r>
        <w:t>г. потребительским обществам, жилищным, жилищно-строительным и гаражным кооперативам, садоводческим, огородническим и дачным потребительским кооперативам, обществам взаимного страхования, кредитным кооперативам, фондам проката, сельскохозяйственным потреби</w:t>
      </w:r>
      <w:r>
        <w:t xml:space="preserve">тельским кооперативам </w:t>
      </w:r>
      <w:hyperlink r:id="rId674" w:history="1">
        <w:r>
          <w:rPr>
            <w:rStyle w:val="a4"/>
          </w:rPr>
          <w:t>применяются</w:t>
        </w:r>
      </w:hyperlink>
      <w:r>
        <w:t xml:space="preserve"> нормы о потребительских кооперативах - </w:t>
      </w:r>
      <w:hyperlink w:anchor="sub_101232" w:history="1">
        <w:r>
          <w:rPr>
            <w:rStyle w:val="a4"/>
          </w:rPr>
          <w:t>статьи 123.2</w:t>
        </w:r>
      </w:hyperlink>
      <w:r>
        <w:t xml:space="preserve"> и </w:t>
      </w:r>
      <w:hyperlink w:anchor="sub_101233" w:history="1">
        <w:r>
          <w:rPr>
            <w:rStyle w:val="a4"/>
          </w:rPr>
          <w:t>123.3</w:t>
        </w:r>
      </w:hyperlink>
      <w:r>
        <w:t xml:space="preserve"> настоящего Кодекса (в ред. </w:t>
      </w:r>
      <w:hyperlink r:id="rId675" w:history="1">
        <w:r>
          <w:rPr>
            <w:rStyle w:val="a4"/>
          </w:rPr>
          <w:t>Федерального закона</w:t>
        </w:r>
      </w:hyperlink>
      <w:r>
        <w:t xml:space="preserve"> от 5 мая 2014 г. N 99-ФЗ)</w:t>
      </w:r>
    </w:p>
    <w:p w:rsidR="00000000" w:rsidRDefault="00B73E98">
      <w:pPr>
        <w:pStyle w:val="af9"/>
      </w:pPr>
      <w:bookmarkStart w:id="909" w:name="sub_101232"/>
      <w:r>
        <w:rPr>
          <w:rStyle w:val="a3"/>
        </w:rPr>
        <w:t>Статья 123.2.</w:t>
      </w:r>
      <w:r>
        <w:t xml:space="preserve"> Основные положения о потребительском кооперативе</w:t>
      </w:r>
    </w:p>
    <w:bookmarkEnd w:id="90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676" w:history="1">
        <w:r>
          <w:rPr>
            <w:rStyle w:val="a4"/>
          </w:rPr>
          <w:t>Энц</w:t>
        </w:r>
        <w:r>
          <w:rPr>
            <w:rStyle w:val="a4"/>
          </w:rPr>
          <w:t>иклопедии</w:t>
        </w:r>
      </w:hyperlink>
      <w:r>
        <w:t xml:space="preserve"> и другие комментарии к статье 123.2 ГК РФ</w:t>
      </w:r>
    </w:p>
    <w:p w:rsidR="00000000" w:rsidRDefault="00B73E98">
      <w:bookmarkStart w:id="910" w:name="sub_1012321"/>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w:t>
      </w:r>
      <w:r>
        <w:t>существляемое путем объединения его членами имущественных паевых взносов.</w:t>
      </w:r>
    </w:p>
    <w:p w:rsidR="00000000" w:rsidRDefault="00B73E98">
      <w:bookmarkStart w:id="911" w:name="sub_1012322"/>
      <w:bookmarkEnd w:id="910"/>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w:t>
      </w:r>
      <w:r>
        <w:t xml:space="preserve">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w:t>
      </w:r>
      <w:r>
        <w:t>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000000" w:rsidRDefault="00B73E98">
      <w:bookmarkStart w:id="912" w:name="sub_447248"/>
      <w:bookmarkEnd w:id="911"/>
      <w:r>
        <w:t>Наименование потребительского кооператива должно содержать указ</w:t>
      </w:r>
      <w:r>
        <w:t>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000000" w:rsidRDefault="00B73E98">
      <w:bookmarkStart w:id="913" w:name="sub_1012323"/>
      <w:bookmarkEnd w:id="912"/>
      <w:r>
        <w:t>3. Потребительский кооператив по решению своих членов может быть преобра</w:t>
      </w:r>
      <w:r>
        <w:t>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w:t>
      </w:r>
    </w:p>
    <w:bookmarkEnd w:id="913"/>
    <w:p w:rsidR="00000000" w:rsidRDefault="00B73E98"/>
    <w:p w:rsidR="00000000" w:rsidRDefault="00B73E98">
      <w:pPr>
        <w:pStyle w:val="af9"/>
      </w:pPr>
      <w:bookmarkStart w:id="914" w:name="sub_101233"/>
      <w:r>
        <w:rPr>
          <w:rStyle w:val="a3"/>
        </w:rPr>
        <w:t>Статья 123.3.</w:t>
      </w:r>
      <w:r>
        <w:t xml:space="preserve"> Обязанность членов потребительского кооператива по внесению дополнительных взносов</w:t>
      </w:r>
    </w:p>
    <w:bookmarkEnd w:id="91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677" w:history="1">
        <w:r>
          <w:rPr>
            <w:rStyle w:val="a4"/>
          </w:rPr>
          <w:t>Энциклопедии</w:t>
        </w:r>
      </w:hyperlink>
      <w:r>
        <w:t xml:space="preserve"> и другие комментарии к статье 123.3 ГК РФ</w:t>
      </w:r>
    </w:p>
    <w:p w:rsidR="00000000" w:rsidRDefault="00B73E98">
      <w:bookmarkStart w:id="915" w:name="sub_112331"/>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w:t>
      </w:r>
      <w:r>
        <w:t>бном порядке по требованию кредиторов.</w:t>
      </w:r>
    </w:p>
    <w:p w:rsidR="00000000" w:rsidRDefault="00B73E98">
      <w:bookmarkStart w:id="916" w:name="sub_112332"/>
      <w:bookmarkEnd w:id="915"/>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bookmarkEnd w:id="916"/>
    <w:p w:rsidR="00000000" w:rsidRDefault="00B73E98"/>
    <w:p w:rsidR="00000000" w:rsidRDefault="00B73E98">
      <w:pPr>
        <w:pStyle w:val="1"/>
      </w:pPr>
      <w:bookmarkStart w:id="917" w:name="sub_110463"/>
      <w:r>
        <w:t>3. Общественные организации</w:t>
      </w:r>
    </w:p>
    <w:bookmarkEnd w:id="917"/>
    <w:p w:rsidR="00000000" w:rsidRDefault="00B73E98">
      <w:pPr>
        <w:pStyle w:val="afe"/>
        <w:rPr>
          <w:color w:val="000000"/>
          <w:sz w:val="16"/>
          <w:szCs w:val="16"/>
        </w:rPr>
      </w:pPr>
      <w:r>
        <w:rPr>
          <w:color w:val="000000"/>
          <w:sz w:val="16"/>
          <w:szCs w:val="16"/>
        </w:rPr>
        <w:t>ГАРАНТ:</w:t>
      </w:r>
    </w:p>
    <w:p w:rsidR="00000000" w:rsidRDefault="00B73E98">
      <w:pPr>
        <w:pStyle w:val="afe"/>
      </w:pPr>
      <w:r>
        <w:t>К созданным до 1 сентября 2014 г. политическим партиям, к созданным в качестве юридических лиц профессиональным союзам (профсоюзным организациям), общественным движениям, органам общественной самоде</w:t>
      </w:r>
      <w:r>
        <w:t xml:space="preserve">ятельности и территориальным общественным самоуправлениям </w:t>
      </w:r>
      <w:hyperlink r:id="rId678" w:history="1">
        <w:r>
          <w:rPr>
            <w:rStyle w:val="a4"/>
          </w:rPr>
          <w:t>применяются</w:t>
        </w:r>
      </w:hyperlink>
      <w:r>
        <w:t xml:space="preserve"> нормы об общественных организациях - </w:t>
      </w:r>
      <w:hyperlink w:anchor="sub_101234" w:history="1">
        <w:r>
          <w:rPr>
            <w:rStyle w:val="a4"/>
          </w:rPr>
          <w:t>статьи 123.4 - 123.7</w:t>
        </w:r>
      </w:hyperlink>
      <w:r>
        <w:t xml:space="preserve"> настоящего Кодекса (в ред. </w:t>
      </w:r>
      <w:hyperlink r:id="rId679" w:history="1">
        <w:r>
          <w:rPr>
            <w:rStyle w:val="a4"/>
          </w:rPr>
          <w:t>Федерального закона</w:t>
        </w:r>
      </w:hyperlink>
      <w:r>
        <w:t xml:space="preserve"> от 5 мая 2014 г. N 99-ФЗ)</w:t>
      </w:r>
    </w:p>
    <w:p w:rsidR="00000000" w:rsidRDefault="00B73E98">
      <w:pPr>
        <w:pStyle w:val="af9"/>
      </w:pPr>
      <w:bookmarkStart w:id="918" w:name="sub_101234"/>
      <w:r>
        <w:rPr>
          <w:rStyle w:val="a3"/>
        </w:rPr>
        <w:t>Статья 123.4.</w:t>
      </w:r>
      <w:r>
        <w:t xml:space="preserve"> Основные положения об общественных организациях</w:t>
      </w:r>
    </w:p>
    <w:bookmarkEnd w:id="918"/>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123.4 ГК РФ</w:t>
      </w:r>
    </w:p>
    <w:p w:rsidR="00000000" w:rsidRDefault="00B73E98">
      <w:bookmarkStart w:id="919" w:name="sub_112341"/>
      <w:r>
        <w:t>1. Обще</w:t>
      </w:r>
      <w:r>
        <w:t>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w:t>
      </w:r>
      <w:r>
        <w:t xml:space="preserve"> и достижения иных не противоречащих закону целей.</w:t>
      </w:r>
    </w:p>
    <w:p w:rsidR="00000000" w:rsidRDefault="00B73E98">
      <w:bookmarkStart w:id="920" w:name="sub_112342"/>
      <w:bookmarkEnd w:id="919"/>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w:t>
      </w:r>
      <w:r>
        <w:t xml:space="preserve"> числе на членские взносы.</w:t>
      </w:r>
    </w:p>
    <w:p w:rsidR="00000000" w:rsidRDefault="00B73E98">
      <w:bookmarkStart w:id="921" w:name="sub_1123422"/>
      <w:bookmarkEnd w:id="920"/>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000000" w:rsidRDefault="00B73E98">
      <w:bookmarkStart w:id="922" w:name="sub_112343"/>
      <w:bookmarkEnd w:id="921"/>
      <w:r>
        <w:t>3. О</w:t>
      </w:r>
      <w:r>
        <w:t xml:space="preserve">бщественные организации могут объединяться в ассоциации (союзы) в </w:t>
      </w:r>
      <w:hyperlink w:anchor="sub_110464" w:history="1">
        <w:r>
          <w:rPr>
            <w:rStyle w:val="a4"/>
          </w:rPr>
          <w:t>порядке</w:t>
        </w:r>
      </w:hyperlink>
      <w:r>
        <w:t>, установленном настоящим Кодексом.</w:t>
      </w:r>
    </w:p>
    <w:p w:rsidR="00000000" w:rsidRDefault="00B73E98">
      <w:bookmarkStart w:id="923" w:name="sub_112344"/>
      <w:bookmarkEnd w:id="922"/>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bookmarkEnd w:id="923"/>
    <w:p w:rsidR="00000000" w:rsidRDefault="00B73E98"/>
    <w:p w:rsidR="00000000" w:rsidRDefault="00B73E98">
      <w:pPr>
        <w:pStyle w:val="af9"/>
      </w:pPr>
      <w:bookmarkStart w:id="924" w:name="sub_101235"/>
      <w:r>
        <w:rPr>
          <w:rStyle w:val="a3"/>
        </w:rPr>
        <w:t>Статья 123.5.</w:t>
      </w:r>
      <w:r>
        <w:t xml:space="preserve"> Учредители и устав общественной организации</w:t>
      </w:r>
    </w:p>
    <w:bookmarkEnd w:id="924"/>
    <w:p w:rsidR="00000000" w:rsidRDefault="00B73E98">
      <w:pPr>
        <w:pStyle w:val="afe"/>
        <w:rPr>
          <w:color w:val="000000"/>
          <w:sz w:val="16"/>
          <w:szCs w:val="16"/>
        </w:rPr>
      </w:pPr>
      <w:r>
        <w:rPr>
          <w:color w:val="000000"/>
          <w:sz w:val="16"/>
          <w:szCs w:val="16"/>
        </w:rPr>
        <w:t>ГАРАНТ:</w:t>
      </w:r>
    </w:p>
    <w:p w:rsidR="00000000" w:rsidRDefault="00B73E98">
      <w:pPr>
        <w:pStyle w:val="afe"/>
      </w:pPr>
      <w:r>
        <w:t>См.</w:t>
      </w:r>
      <w:r>
        <w:t xml:space="preserve"> комментарии к статье 123.5 ГК РФ</w:t>
      </w:r>
    </w:p>
    <w:p w:rsidR="00000000" w:rsidRDefault="00B73E98">
      <w:bookmarkStart w:id="925" w:name="sub_112351"/>
      <w:r>
        <w:t>1. Количество учредителей общественной организации не может быть менее трех.</w:t>
      </w:r>
    </w:p>
    <w:p w:rsidR="00000000" w:rsidRDefault="00B73E98">
      <w:bookmarkStart w:id="926" w:name="sub_112352"/>
      <w:bookmarkEnd w:id="925"/>
      <w:r>
        <w:t xml:space="preserve">2. Устав общественной организации должен содержать сведения о ее наименовании и месте нахождения, предмете и целях </w:t>
      </w:r>
      <w:r>
        <w:t>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w:t>
      </w:r>
      <w:r>
        <w:t>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bookmarkEnd w:id="926"/>
    <w:p w:rsidR="00000000" w:rsidRDefault="00B73E98"/>
    <w:p w:rsidR="00000000" w:rsidRDefault="00B73E98">
      <w:pPr>
        <w:pStyle w:val="af9"/>
      </w:pPr>
      <w:bookmarkStart w:id="927" w:name="sub_101236"/>
      <w:r>
        <w:rPr>
          <w:rStyle w:val="a3"/>
        </w:rPr>
        <w:t>Статья 123.6.</w:t>
      </w:r>
      <w:r>
        <w:t xml:space="preserve"> Права и обязанности участника (члена) общес</w:t>
      </w:r>
      <w:r>
        <w:t>твенной организации</w:t>
      </w:r>
    </w:p>
    <w:bookmarkEnd w:id="92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123.6 ГК РФ</w:t>
      </w:r>
    </w:p>
    <w:p w:rsidR="00000000" w:rsidRDefault="00B73E98">
      <w:bookmarkStart w:id="928" w:name="sub_112361"/>
      <w:r>
        <w:t xml:space="preserve">1. Участник (член) общественной организации осуществляет корпоративные права, предусмотренные </w:t>
      </w:r>
      <w:hyperlink w:anchor="sub_65201" w:history="1">
        <w:r>
          <w:rPr>
            <w:rStyle w:val="a4"/>
          </w:rPr>
          <w:t>пунктом 1 статьи 65.2</w:t>
        </w:r>
      </w:hyperlink>
      <w:r>
        <w:t xml:space="preserve"> настоящего Кодекса, в порядк</w:t>
      </w:r>
      <w:r>
        <w:t>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000000" w:rsidRDefault="00B73E98">
      <w:bookmarkStart w:id="929" w:name="sub_112362"/>
      <w:bookmarkEnd w:id="928"/>
      <w:r>
        <w:t xml:space="preserve">2. Участник (член) общественной организации наряду с обязанностями, </w:t>
      </w:r>
      <w:r>
        <w:t xml:space="preserve">предусмотренными для участников корпорации </w:t>
      </w:r>
      <w:hyperlink w:anchor="sub_65204" w:history="1">
        <w:r>
          <w:rPr>
            <w:rStyle w:val="a4"/>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000000" w:rsidRDefault="00B73E98">
      <w:bookmarkStart w:id="930" w:name="sub_1123622"/>
      <w:bookmarkEnd w:id="929"/>
      <w:r>
        <w:t>Участник (член) обществ</w:t>
      </w:r>
      <w:r>
        <w:t>енной организации по своему усмотрению в любое время вправе выйти из организации, в которой он участвует.</w:t>
      </w:r>
    </w:p>
    <w:p w:rsidR="00000000" w:rsidRDefault="00B73E98">
      <w:bookmarkStart w:id="931" w:name="sub_112363"/>
      <w:bookmarkEnd w:id="930"/>
      <w:r>
        <w:t xml:space="preserve">3. Членство в общественной организации неотчуждаемо. Осуществление прав участника (члена) общественной организации не может быть </w:t>
      </w:r>
      <w:r>
        <w:t>передано другому лицу.</w:t>
      </w:r>
    </w:p>
    <w:bookmarkEnd w:id="931"/>
    <w:p w:rsidR="00000000" w:rsidRDefault="00B73E98"/>
    <w:p w:rsidR="00000000" w:rsidRDefault="00B73E98">
      <w:pPr>
        <w:pStyle w:val="af9"/>
      </w:pPr>
      <w:bookmarkStart w:id="932" w:name="sub_1401237"/>
      <w:r>
        <w:rPr>
          <w:rStyle w:val="a3"/>
        </w:rPr>
        <w:t>Статья 123.7.</w:t>
      </w:r>
      <w:r>
        <w:t xml:space="preserve"> Особенности управления в общественной организации</w:t>
      </w:r>
    </w:p>
    <w:bookmarkEnd w:id="932"/>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123.7 ГК РФ</w:t>
      </w:r>
    </w:p>
    <w:p w:rsidR="00000000" w:rsidRDefault="00B73E98">
      <w:bookmarkStart w:id="933" w:name="sub_112371"/>
      <w:r>
        <w:t xml:space="preserve">1. К исключительной компетенции высшего органа общественной организации наряду с </w:t>
      </w:r>
      <w:r>
        <w:t xml:space="preserve">вопросами, указанными в </w:t>
      </w:r>
      <w:hyperlink w:anchor="sub_65302" w:history="1">
        <w:r>
          <w:rPr>
            <w:rStyle w:val="a4"/>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000000" w:rsidRDefault="00B73E98">
      <w:bookmarkStart w:id="934" w:name="sub_112372"/>
      <w:bookmarkEnd w:id="933"/>
      <w:r>
        <w:t>2. В общественной ор</w:t>
      </w:r>
      <w:r>
        <w:t>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000000" w:rsidRDefault="00B73E98">
      <w:bookmarkStart w:id="935" w:name="sub_447249"/>
      <w:bookmarkEnd w:id="934"/>
      <w:r>
        <w:t>По решению общего собрания чле</w:t>
      </w:r>
      <w:r>
        <w:t>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bookmarkEnd w:id="935"/>
    <w:p w:rsidR="00000000" w:rsidRDefault="00B73E98"/>
    <w:p w:rsidR="00000000" w:rsidRDefault="00B73E98">
      <w:pPr>
        <w:pStyle w:val="afe"/>
        <w:rPr>
          <w:color w:val="000000"/>
          <w:sz w:val="16"/>
          <w:szCs w:val="16"/>
        </w:rPr>
      </w:pPr>
      <w:bookmarkStart w:id="936" w:name="sub_1104631"/>
      <w:r>
        <w:rPr>
          <w:color w:val="000000"/>
          <w:sz w:val="16"/>
          <w:szCs w:val="16"/>
        </w:rPr>
        <w:t>Информация об изменениях:</w:t>
      </w:r>
    </w:p>
    <w:bookmarkEnd w:id="936"/>
    <w:p w:rsidR="00000000" w:rsidRDefault="00B73E98">
      <w:pPr>
        <w:pStyle w:val="aff"/>
      </w:pPr>
      <w:r>
        <w:fldChar w:fldCharType="begin"/>
      </w:r>
      <w:r>
        <w:instrText>HYPERLINK "http://demo.garant.ru/document?id=70935692&amp;sub=17"</w:instrText>
      </w:r>
      <w:r>
        <w:fldChar w:fldCharType="separate"/>
      </w:r>
      <w:r>
        <w:rPr>
          <w:rStyle w:val="a4"/>
        </w:rPr>
        <w:t>Федеральным законом</w:t>
      </w:r>
      <w:r>
        <w:fldChar w:fldCharType="end"/>
      </w:r>
      <w:r>
        <w:t xml:space="preserve"> от 23 мая 2015 г. N 133-ФЗ параграф 6 главы 4 настоящего Кодекса дополнен подпараграфом 3.1</w:t>
      </w:r>
    </w:p>
    <w:p w:rsidR="00000000" w:rsidRDefault="00B73E98">
      <w:pPr>
        <w:pStyle w:val="1"/>
      </w:pPr>
      <w:r>
        <w:t>3.1. Общественные движения</w:t>
      </w:r>
    </w:p>
    <w:p w:rsidR="00000000" w:rsidRDefault="00B73E98"/>
    <w:p w:rsidR="00000000" w:rsidRDefault="00B73E98">
      <w:pPr>
        <w:pStyle w:val="af9"/>
      </w:pPr>
      <w:bookmarkStart w:id="937" w:name="sub_11046311"/>
      <w:r>
        <w:rPr>
          <w:rStyle w:val="a3"/>
        </w:rPr>
        <w:t>Статья 123.7-1.</w:t>
      </w:r>
      <w:r>
        <w:t xml:space="preserve"> Общественные движения</w:t>
      </w:r>
    </w:p>
    <w:p w:rsidR="00000000" w:rsidRDefault="00B73E98">
      <w:bookmarkStart w:id="938" w:name="sub_110463111"/>
      <w:bookmarkEnd w:id="937"/>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w:t>
      </w:r>
      <w:r>
        <w:t>ами общественного движения.</w:t>
      </w:r>
    </w:p>
    <w:p w:rsidR="00000000" w:rsidRDefault="00B73E98">
      <w:bookmarkStart w:id="939" w:name="sub_110463112"/>
      <w:bookmarkEnd w:id="938"/>
      <w:r>
        <w:t xml:space="preserve">2. Положения настоящего Кодекса о некоммерческих организациях применяются к общественным движениям, если иное не предусмотрено </w:t>
      </w:r>
      <w:hyperlink r:id="rId680" w:history="1">
        <w:r>
          <w:rPr>
            <w:rStyle w:val="a4"/>
          </w:rPr>
          <w:t>Федеральным зак</w:t>
        </w:r>
        <w:r>
          <w:rPr>
            <w:rStyle w:val="a4"/>
          </w:rPr>
          <w:t>оном</w:t>
        </w:r>
      </w:hyperlink>
      <w:r>
        <w:t xml:space="preserve"> от 19 мая 1995 года N 82-ФЗ "Об общественных объединениях".</w:t>
      </w:r>
    </w:p>
    <w:bookmarkEnd w:id="939"/>
    <w:p w:rsidR="00000000" w:rsidRDefault="00B73E98"/>
    <w:p w:rsidR="00000000" w:rsidRDefault="00B73E98">
      <w:pPr>
        <w:pStyle w:val="1"/>
      </w:pPr>
      <w:bookmarkStart w:id="940" w:name="sub_110464"/>
      <w:r>
        <w:t>4. Ассоциации и союзы</w:t>
      </w:r>
    </w:p>
    <w:bookmarkEnd w:id="940"/>
    <w:p w:rsidR="00000000" w:rsidRDefault="00B73E98"/>
    <w:p w:rsidR="00000000" w:rsidRDefault="00B73E98">
      <w:pPr>
        <w:pStyle w:val="af9"/>
      </w:pPr>
      <w:bookmarkStart w:id="941" w:name="sub_101238"/>
      <w:r>
        <w:rPr>
          <w:rStyle w:val="a3"/>
        </w:rPr>
        <w:t>Статья 123.8.</w:t>
      </w:r>
      <w:r>
        <w:t xml:space="preserve"> Основные положения об ассоциации (союзе)</w:t>
      </w:r>
    </w:p>
    <w:bookmarkEnd w:id="94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681" w:history="1">
        <w:r>
          <w:rPr>
            <w:rStyle w:val="a4"/>
          </w:rPr>
          <w:t>Энциклопедии</w:t>
        </w:r>
      </w:hyperlink>
      <w:r>
        <w:t xml:space="preserve"> и другие комментарии к статье 123.8 ГК РФ</w:t>
      </w:r>
    </w:p>
    <w:p w:rsidR="00000000" w:rsidRDefault="00B73E98">
      <w:pPr>
        <w:pStyle w:val="afe"/>
        <w:rPr>
          <w:color w:val="000000"/>
          <w:sz w:val="16"/>
          <w:szCs w:val="16"/>
        </w:rPr>
      </w:pPr>
      <w:bookmarkStart w:id="942" w:name="sub_112381"/>
      <w:r>
        <w:rPr>
          <w:color w:val="000000"/>
          <w:sz w:val="16"/>
          <w:szCs w:val="16"/>
        </w:rPr>
        <w:t>Информация об изменениях:</w:t>
      </w:r>
    </w:p>
    <w:bookmarkEnd w:id="942"/>
    <w:p w:rsidR="00000000" w:rsidRDefault="00B73E98">
      <w:pPr>
        <w:pStyle w:val="aff"/>
      </w:pPr>
      <w:r>
        <w:fldChar w:fldCharType="begin"/>
      </w:r>
      <w:r>
        <w:instrText>HYPERLINK "http://demo.garant.ru/document?id=71027896&amp;sub=12"</w:instrText>
      </w:r>
      <w:r>
        <w:fldChar w:fldCharType="separate"/>
      </w:r>
      <w:r>
        <w:rPr>
          <w:rStyle w:val="a4"/>
        </w:rPr>
        <w:t>Федеральным законом</w:t>
      </w:r>
      <w:r>
        <w:fldChar w:fldCharType="end"/>
      </w:r>
      <w:r>
        <w:t xml:space="preserve"> от 13 июля 2015 г. N 268-ФЗ в пункт 1 статьи 123.8 н</w:t>
      </w:r>
      <w:r>
        <w:t>астоящего Кодекса внесены изменения</w:t>
      </w:r>
    </w:p>
    <w:p w:rsidR="00000000" w:rsidRDefault="00B73E98">
      <w:pPr>
        <w:pStyle w:val="aff"/>
      </w:pPr>
      <w:hyperlink r:id="rId682" w:history="1">
        <w:r>
          <w:rPr>
            <w:rStyle w:val="a4"/>
          </w:rPr>
          <w:t>См. текст пункта в предыдущей редакции</w:t>
        </w:r>
      </w:hyperlink>
    </w:p>
    <w:p w:rsidR="00000000" w:rsidRDefault="00B73E98">
      <w:r>
        <w:t xml:space="preserve">1. Ассоциацией (союзом) признается объединение юридических лиц и (или) граждан, основанное на добровольном или в </w:t>
      </w:r>
      <w:r>
        <w:t>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w:t>
      </w:r>
      <w:r>
        <w:t xml:space="preserve"> целей.</w:t>
      </w:r>
    </w:p>
    <w:p w:rsidR="00000000" w:rsidRDefault="00B73E98">
      <w:bookmarkStart w:id="943" w:name="sub_1123812"/>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w:t>
      </w:r>
      <w:r>
        <w:t>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нотариусов, оценщиков, лиц творческих профессий и другие), саморегулируемые орган</w:t>
      </w:r>
      <w:r>
        <w:t>изации и их объединения.</w:t>
      </w:r>
    </w:p>
    <w:p w:rsidR="00000000" w:rsidRDefault="00B73E98">
      <w:bookmarkStart w:id="944" w:name="sub_112382"/>
      <w:bookmarkEnd w:id="943"/>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000000" w:rsidRDefault="00B73E98">
      <w:bookmarkStart w:id="945" w:name="sub_112383"/>
      <w:bookmarkEnd w:id="944"/>
      <w:r>
        <w:t xml:space="preserve">3. </w:t>
      </w:r>
      <w:r>
        <w:t>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000000" w:rsidRDefault="00B73E98">
      <w:bookmarkStart w:id="946" w:name="sub_1123832"/>
      <w:bookmarkEnd w:id="945"/>
      <w:r>
        <w:t xml:space="preserve">Ассоциация (союз) </w:t>
      </w:r>
      <w:r>
        <w:t>не отвечает по обязательствам своих членов, если иное не предусмотрено законом.</w:t>
      </w:r>
    </w:p>
    <w:p w:rsidR="00000000" w:rsidRDefault="00B73E98">
      <w:bookmarkStart w:id="947" w:name="sub_447251"/>
      <w:bookmarkEnd w:id="946"/>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w:t>
      </w:r>
      <w:r>
        <w:t>тветственность ее членов.</w:t>
      </w:r>
    </w:p>
    <w:p w:rsidR="00000000" w:rsidRDefault="00B73E98">
      <w:bookmarkStart w:id="948" w:name="sub_112384"/>
      <w:bookmarkEnd w:id="947"/>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000000" w:rsidRDefault="00B73E98">
      <w:bookmarkStart w:id="949" w:name="sub_112385"/>
      <w:bookmarkEnd w:id="948"/>
      <w:r>
        <w:t>5. Особенности правового положения ассоциаци</w:t>
      </w:r>
      <w:r>
        <w:t>й (союзов) отдельных видов могут быть установлены законами.</w:t>
      </w:r>
    </w:p>
    <w:bookmarkEnd w:id="949"/>
    <w:p w:rsidR="00000000" w:rsidRDefault="00B73E98"/>
    <w:p w:rsidR="00000000" w:rsidRDefault="00B73E98">
      <w:pPr>
        <w:pStyle w:val="af9"/>
      </w:pPr>
      <w:bookmarkStart w:id="950" w:name="sub_101239"/>
      <w:r>
        <w:rPr>
          <w:rStyle w:val="a3"/>
        </w:rPr>
        <w:t>Статья 123.9.</w:t>
      </w:r>
      <w:r>
        <w:t xml:space="preserve"> Учредители ассоциации (союза) и устав ассоциации (союза)</w:t>
      </w:r>
    </w:p>
    <w:bookmarkEnd w:id="95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123.9 ГК РФ</w:t>
      </w:r>
    </w:p>
    <w:p w:rsidR="00000000" w:rsidRDefault="00B73E98">
      <w:bookmarkStart w:id="951" w:name="sub_112391"/>
      <w:r>
        <w:t xml:space="preserve">1. Число учредителей ассоциации (союза) не может быть менее двух. </w:t>
      </w:r>
      <w:hyperlink r:id="rId683" w:history="1">
        <w:r>
          <w:rPr>
            <w:rStyle w:val="a4"/>
          </w:rPr>
          <w:t>Законами</w:t>
        </w:r>
      </w:hyperlink>
      <w:r>
        <w:t>, устанавливающими особенности правового положения ассоциаций (союзов) отдельных видов, могут быть установлены иные т</w:t>
      </w:r>
      <w:r>
        <w:t>ребования к минимальному числу учредителей таких ассоциаций (союзов).</w:t>
      </w:r>
    </w:p>
    <w:p w:rsidR="00000000" w:rsidRDefault="00B73E98">
      <w:bookmarkStart w:id="952" w:name="sub_112392"/>
      <w:bookmarkEnd w:id="951"/>
      <w:r>
        <w:t xml:space="preserve">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w:t>
      </w:r>
      <w:r>
        <w:t>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w:t>
      </w:r>
      <w:r>
        <w:t>ственных правах и обязанностях членов ассоциации (союза), о порядке распределения имущества, оставшегося после ликвидации ассоциации (союза).</w:t>
      </w:r>
    </w:p>
    <w:bookmarkEnd w:id="952"/>
    <w:p w:rsidR="00000000" w:rsidRDefault="00B73E98"/>
    <w:p w:rsidR="00000000" w:rsidRDefault="00B73E98">
      <w:pPr>
        <w:pStyle w:val="af9"/>
      </w:pPr>
      <w:bookmarkStart w:id="953" w:name="sub_112310"/>
      <w:r>
        <w:rPr>
          <w:rStyle w:val="a3"/>
        </w:rPr>
        <w:t>Статья 123.10.</w:t>
      </w:r>
      <w:r>
        <w:t xml:space="preserve"> Особенности управления в ассоциации (союзе)</w:t>
      </w:r>
    </w:p>
    <w:bookmarkEnd w:id="95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123.10 ГК РФ</w:t>
      </w:r>
    </w:p>
    <w:p w:rsidR="00000000" w:rsidRDefault="00B73E98">
      <w:bookmarkStart w:id="954" w:name="sub_123101"/>
      <w:r>
        <w:t xml:space="preserve">1. К исключительной компетенции высшего органа ассоциации (союза) наряду с вопросами, указанными в </w:t>
      </w:r>
      <w:hyperlink w:anchor="sub_65302" w:history="1">
        <w:r>
          <w:rPr>
            <w:rStyle w:val="a4"/>
          </w:rPr>
          <w:t>пункте 2 статьи 65.3</w:t>
        </w:r>
      </w:hyperlink>
      <w:r>
        <w:t xml:space="preserve"> настоящего Кодекса, относится также принятие решений о порядк</w:t>
      </w:r>
      <w:r>
        <w:t>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w:t>
      </w:r>
      <w:r>
        <w:t>ена законом или уставом.</w:t>
      </w:r>
    </w:p>
    <w:p w:rsidR="00000000" w:rsidRDefault="00B73E98">
      <w:bookmarkStart w:id="955" w:name="sub_123102"/>
      <w:bookmarkEnd w:id="954"/>
      <w:r>
        <w:t xml:space="preserve">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w:t>
      </w:r>
      <w:r>
        <w:t>и т.п.).</w:t>
      </w:r>
    </w:p>
    <w:p w:rsidR="00000000" w:rsidRDefault="00B73E98">
      <w:bookmarkStart w:id="956" w:name="sub_1231022"/>
      <w:bookmarkEnd w:id="955"/>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w:t>
      </w:r>
      <w:r>
        <w:t>ел или при наличии иных серьезных оснований.</w:t>
      </w:r>
    </w:p>
    <w:bookmarkEnd w:id="956"/>
    <w:p w:rsidR="00000000" w:rsidRDefault="00B73E98"/>
    <w:p w:rsidR="00000000" w:rsidRDefault="00B73E98">
      <w:pPr>
        <w:pStyle w:val="af9"/>
      </w:pPr>
      <w:bookmarkStart w:id="957" w:name="sub_112311"/>
      <w:r>
        <w:rPr>
          <w:rStyle w:val="a3"/>
        </w:rPr>
        <w:t>Статья 123.11.</w:t>
      </w:r>
      <w:r>
        <w:t xml:space="preserve"> Права и обязанности члена ассоциации (союза)</w:t>
      </w:r>
    </w:p>
    <w:bookmarkEnd w:id="95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123.11 ГК РФ</w:t>
      </w:r>
    </w:p>
    <w:p w:rsidR="00000000" w:rsidRDefault="00B73E98">
      <w:bookmarkStart w:id="958" w:name="sub_41547281"/>
      <w:r>
        <w:t xml:space="preserve">1. Член ассоциации (союза) осуществляет корпоративные права, </w:t>
      </w:r>
      <w:r>
        <w:t xml:space="preserve">предусмотренные </w:t>
      </w:r>
      <w:hyperlink w:anchor="sub_65201" w:history="1">
        <w:r>
          <w:rPr>
            <w:rStyle w:val="a4"/>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w:t>
      </w:r>
      <w:r>
        <w:t>е не предусмотрено законом, пользоваться оказываемыми ею услугами.</w:t>
      </w:r>
    </w:p>
    <w:p w:rsidR="00000000" w:rsidRDefault="00B73E98">
      <w:bookmarkStart w:id="959" w:name="sub_447250"/>
      <w:bookmarkEnd w:id="958"/>
      <w:r>
        <w:t>Член ассоциации (союза) вправе выйти из нее по своему усмотрению в любое время.</w:t>
      </w:r>
    </w:p>
    <w:p w:rsidR="00000000" w:rsidRDefault="00B73E98">
      <w:bookmarkStart w:id="960" w:name="sub_41547282"/>
      <w:bookmarkEnd w:id="959"/>
      <w:r>
        <w:t>2. Члены ассоциации (союза) наряду с обязанностями, предусмотренн</w:t>
      </w:r>
      <w:r>
        <w:t xml:space="preserve">ыми для участников корпорации </w:t>
      </w:r>
      <w:hyperlink w:anchor="sub_65204" w:history="1">
        <w:r>
          <w:rPr>
            <w:rStyle w:val="a4"/>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w:t>
      </w:r>
      <w:r>
        <w:t xml:space="preserve"> имущество ассоциации (союза).</w:t>
      </w:r>
    </w:p>
    <w:p w:rsidR="00000000" w:rsidRDefault="00B73E98">
      <w:bookmarkStart w:id="961" w:name="sub_415472822"/>
      <w:bookmarkEnd w:id="960"/>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000000" w:rsidRDefault="00B73E98">
      <w:bookmarkStart w:id="962" w:name="sub_123113"/>
      <w:bookmarkEnd w:id="961"/>
      <w:r>
        <w:t>3. Членство в ассоциации (союз</w:t>
      </w:r>
      <w:r>
        <w:t>е) неотчуждаемо. Последствия прекращения членства в ассоциации (союзе) устанавливаются законом и (или) ее уставом.</w:t>
      </w:r>
    </w:p>
    <w:bookmarkEnd w:id="962"/>
    <w:p w:rsidR="00000000" w:rsidRDefault="00B73E98"/>
    <w:p w:rsidR="00000000" w:rsidRDefault="00B73E98">
      <w:pPr>
        <w:pStyle w:val="1"/>
      </w:pPr>
      <w:bookmarkStart w:id="963" w:name="sub_110465"/>
      <w:r>
        <w:t>5. Товарищества собственников недвижимости</w:t>
      </w:r>
    </w:p>
    <w:bookmarkEnd w:id="963"/>
    <w:p w:rsidR="00000000" w:rsidRDefault="00B73E98"/>
    <w:p w:rsidR="00000000" w:rsidRDefault="00B73E98">
      <w:pPr>
        <w:pStyle w:val="af9"/>
      </w:pPr>
      <w:bookmarkStart w:id="964" w:name="sub_112312"/>
      <w:r>
        <w:rPr>
          <w:rStyle w:val="a3"/>
        </w:rPr>
        <w:t>Статья 123.12.</w:t>
      </w:r>
      <w:r>
        <w:t xml:space="preserve"> Основные положения о товариществе собстве</w:t>
      </w:r>
      <w:r>
        <w:t>нников недвижимости</w:t>
      </w:r>
    </w:p>
    <w:bookmarkEnd w:id="964"/>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123.12 ГК РФ</w:t>
      </w:r>
    </w:p>
    <w:p w:rsidR="00000000" w:rsidRDefault="00B73E98">
      <w:bookmarkStart w:id="965" w:name="sub_123121"/>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w:t>
      </w:r>
      <w:r>
        <w:t>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w:t>
      </w:r>
      <w:r>
        <w:t>она находящимся в их общей собственности или в общем пользовании, а также для достижения иных целей, предусмотренных законами.</w:t>
      </w:r>
    </w:p>
    <w:p w:rsidR="00000000" w:rsidRDefault="00B73E98">
      <w:bookmarkStart w:id="966" w:name="sub_123122"/>
      <w:bookmarkEnd w:id="965"/>
      <w:r>
        <w:t>2. Устав товарищества собственников недвижимости должен содержать сведения о его наименовании, включающем сло</w:t>
      </w:r>
      <w:r>
        <w:t>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w:t>
      </w:r>
      <w:r>
        <w:t>ованным большинством голосов, а также иные сведения, предусмотренные законом.</w:t>
      </w:r>
    </w:p>
    <w:p w:rsidR="00000000" w:rsidRDefault="00B73E98">
      <w:bookmarkStart w:id="967" w:name="sub_123123"/>
      <w:bookmarkEnd w:id="966"/>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w:t>
      </w:r>
      <w:r>
        <w:t>ельствам.</w:t>
      </w:r>
    </w:p>
    <w:p w:rsidR="00000000" w:rsidRDefault="00B73E98">
      <w:bookmarkStart w:id="968" w:name="sub_123124"/>
      <w:bookmarkEnd w:id="967"/>
      <w:r>
        <w:t>4. Товарищество собственников недвижимости по решению своих членов может быть преобразовано в потребительский кооператив.</w:t>
      </w:r>
    </w:p>
    <w:bookmarkEnd w:id="968"/>
    <w:p w:rsidR="00000000" w:rsidRDefault="00B73E98"/>
    <w:p w:rsidR="00000000" w:rsidRDefault="00B73E98">
      <w:pPr>
        <w:pStyle w:val="af9"/>
      </w:pPr>
      <w:bookmarkStart w:id="969" w:name="sub_112313"/>
      <w:r>
        <w:rPr>
          <w:rStyle w:val="a3"/>
        </w:rPr>
        <w:t>Статья 123.13.</w:t>
      </w:r>
      <w:r>
        <w:t xml:space="preserve"> Имущество товарищества собственников недвижимости</w:t>
      </w:r>
    </w:p>
    <w:bookmarkEnd w:id="969"/>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123.13 ГК РФ</w:t>
      </w:r>
    </w:p>
    <w:p w:rsidR="00000000" w:rsidRDefault="00B73E98">
      <w:bookmarkStart w:id="970" w:name="sub_123131"/>
      <w:r>
        <w:t>1. Товарищество собственников недвижимости является собственником своего имущества.</w:t>
      </w:r>
    </w:p>
    <w:p w:rsidR="00000000" w:rsidRDefault="00B73E98">
      <w:bookmarkStart w:id="971" w:name="sub_123132"/>
      <w:bookmarkEnd w:id="970"/>
      <w: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w:t>
      </w:r>
      <w:r>
        <w:t>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000000" w:rsidRDefault="00B73E98">
      <w:bookmarkStart w:id="972" w:name="sub_123133"/>
      <w:bookmarkEnd w:id="971"/>
      <w:r>
        <w:t>3. Доля в праве общей собственности на общее имущество в многоквартирном доме соб</w:t>
      </w:r>
      <w:r>
        <w:t>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w:t>
      </w:r>
      <w:r>
        <w:t>е права собственности на указанные помещение или земельный участок.</w:t>
      </w:r>
    </w:p>
    <w:bookmarkEnd w:id="972"/>
    <w:p w:rsidR="00000000" w:rsidRDefault="00B73E98"/>
    <w:p w:rsidR="00000000" w:rsidRDefault="00B73E98">
      <w:pPr>
        <w:pStyle w:val="af9"/>
      </w:pPr>
      <w:bookmarkStart w:id="973" w:name="sub_112314"/>
      <w:r>
        <w:rPr>
          <w:rStyle w:val="a3"/>
        </w:rPr>
        <w:t>Статья 123.14.</w:t>
      </w:r>
      <w:r>
        <w:t xml:space="preserve"> Особенности управления в товариществе собственников недвижимости</w:t>
      </w:r>
    </w:p>
    <w:bookmarkEnd w:id="97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123.14 ГК РФ</w:t>
      </w:r>
    </w:p>
    <w:p w:rsidR="00000000" w:rsidRDefault="00B73E98">
      <w:bookmarkStart w:id="974" w:name="sub_123141"/>
      <w:r>
        <w:t>1. К исключительной к</w:t>
      </w:r>
      <w:r>
        <w:t xml:space="preserve">омпетенции высшего органа товарищества собственников недвижимости наряду с вопросами, указанными в </w:t>
      </w:r>
      <w:hyperlink w:anchor="sub_65302" w:history="1">
        <w:r>
          <w:rPr>
            <w:rStyle w:val="a4"/>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w:t>
      </w:r>
      <w:r>
        <w:t>членов товарищества.</w:t>
      </w:r>
    </w:p>
    <w:p w:rsidR="00000000" w:rsidRDefault="00B73E98">
      <w:bookmarkStart w:id="975" w:name="sub_123142"/>
      <w:bookmarkEnd w:id="974"/>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000000" w:rsidRDefault="00B73E98">
      <w:bookmarkStart w:id="976" w:name="sub_447252"/>
      <w:bookmarkEnd w:id="975"/>
      <w:r>
        <w:t>По решению высшего о</w:t>
      </w:r>
      <w:r>
        <w:t>ргана товарищества собственников недвижимости (</w:t>
      </w:r>
      <w:hyperlink w:anchor="sub_65301" w:history="1">
        <w:r>
          <w:rPr>
            <w:rStyle w:val="a4"/>
          </w:rPr>
          <w:t>пункт 1 статьи 65.3</w:t>
        </w:r>
      </w:hyperlink>
      <w:r>
        <w:t>)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w:t>
      </w:r>
      <w:r>
        <w:t>ости к надлежащему ведению дел или при наличии иных серьезных оснований.</w:t>
      </w:r>
    </w:p>
    <w:bookmarkEnd w:id="976"/>
    <w:p w:rsidR="00000000" w:rsidRDefault="00B73E98"/>
    <w:p w:rsidR="00000000" w:rsidRDefault="00B73E98">
      <w:pPr>
        <w:pStyle w:val="1"/>
      </w:pPr>
      <w:bookmarkStart w:id="977" w:name="sub_110466"/>
      <w:r>
        <w:t>6. Казачьи общества, внесенные в государственный реестр казачьих обществ в Российской Федерации</w:t>
      </w:r>
    </w:p>
    <w:bookmarkEnd w:id="977"/>
    <w:p w:rsidR="00000000" w:rsidRDefault="00B73E98"/>
    <w:p w:rsidR="00000000" w:rsidRDefault="00B73E98">
      <w:pPr>
        <w:pStyle w:val="af9"/>
      </w:pPr>
      <w:bookmarkStart w:id="978" w:name="sub_112315"/>
      <w:r>
        <w:rPr>
          <w:rStyle w:val="a3"/>
        </w:rPr>
        <w:t>Статья 123.15.</w:t>
      </w:r>
      <w:r>
        <w:t xml:space="preserve"> Казачье общество, внесенное в </w:t>
      </w:r>
      <w:r>
        <w:t>государственный реестр казачьих обществ в Российской Федерации</w:t>
      </w:r>
    </w:p>
    <w:bookmarkEnd w:id="978"/>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123.15 ГК РФ</w:t>
      </w:r>
    </w:p>
    <w:p w:rsidR="00000000" w:rsidRDefault="00B73E98">
      <w:bookmarkStart w:id="979" w:name="sub_123151"/>
      <w:r>
        <w:t>1. Казачьими обществами признаются внесенные в государственный реестр казачьих обществ в Российской Федерации объединения гражд</w:t>
      </w:r>
      <w:r>
        <w:t xml:space="preserve">ан, созданные в целях сохранения традиционных образа жизни, хозяйствования и культуры российского казачества, а также в иных целях, предусмотренных </w:t>
      </w:r>
      <w:hyperlink r:id="rId684" w:history="1">
        <w:r>
          <w:rPr>
            <w:rStyle w:val="a4"/>
          </w:rPr>
          <w:t>Федеральным законом</w:t>
        </w:r>
      </w:hyperlink>
      <w:r>
        <w:t xml:space="preserve"> от 5 декабря 2005 года N 154</w:t>
      </w:r>
      <w:r>
        <w:t>-ФЗ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000000" w:rsidRDefault="00B73E98">
      <w:bookmarkStart w:id="980" w:name="sub_123152"/>
      <w:bookmarkEnd w:id="979"/>
      <w:r>
        <w:t>2. Казачье общество по решению его членов может быть преобр</w:t>
      </w:r>
      <w:r>
        <w:t>азовано в ассоциацию (союз) или автономную некоммерческую организацию.</w:t>
      </w:r>
    </w:p>
    <w:p w:rsidR="00000000" w:rsidRDefault="00B73E98">
      <w:bookmarkStart w:id="981" w:name="sub_123153"/>
      <w:bookmarkEnd w:id="980"/>
      <w:r>
        <w:t xml:space="preserve">3. Положения </w:t>
      </w:r>
      <w:hyperlink w:anchor="sub_11046" w:history="1">
        <w:r>
          <w:rPr>
            <w:rStyle w:val="a4"/>
          </w:rPr>
          <w:t>настоящего Кодекса</w:t>
        </w:r>
      </w:hyperlink>
      <w:r>
        <w:t xml:space="preserve"> о некоммерческих организациях применяются к казачьим обществам, внесенным в государственный реестр казачьи</w:t>
      </w:r>
      <w:r>
        <w:t xml:space="preserve">х обществ в Российской Федерации, если иное не установлено </w:t>
      </w:r>
      <w:hyperlink r:id="rId685" w:history="1">
        <w:r>
          <w:rPr>
            <w:rStyle w:val="a4"/>
          </w:rPr>
          <w:t>Федеральным законом</w:t>
        </w:r>
      </w:hyperlink>
      <w:r>
        <w:t xml:space="preserve"> от 5 декабря 2005 года N 154-ФЗ "О государственной службе российского казачества".</w:t>
      </w:r>
    </w:p>
    <w:bookmarkEnd w:id="981"/>
    <w:p w:rsidR="00000000" w:rsidRDefault="00B73E98"/>
    <w:p w:rsidR="00000000" w:rsidRDefault="00B73E98">
      <w:pPr>
        <w:pStyle w:val="1"/>
      </w:pPr>
      <w:bookmarkStart w:id="982" w:name="sub_110467"/>
      <w:r>
        <w:t>7. Общины кор</w:t>
      </w:r>
      <w:r>
        <w:t>енных малочисленных народов Российской Федерации</w:t>
      </w:r>
    </w:p>
    <w:bookmarkEnd w:id="982"/>
    <w:p w:rsidR="00000000" w:rsidRDefault="00B73E98"/>
    <w:p w:rsidR="00000000" w:rsidRDefault="00B73E98">
      <w:pPr>
        <w:pStyle w:val="af9"/>
      </w:pPr>
      <w:bookmarkStart w:id="983" w:name="sub_112316"/>
      <w:r>
        <w:rPr>
          <w:rStyle w:val="a3"/>
        </w:rPr>
        <w:t>Статья 123.16.</w:t>
      </w:r>
      <w:r>
        <w:t xml:space="preserve"> Община коренных малочисленных народов Российской Федерации</w:t>
      </w:r>
    </w:p>
    <w:bookmarkEnd w:id="98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123.16 ГК РФ</w:t>
      </w:r>
    </w:p>
    <w:p w:rsidR="00000000" w:rsidRDefault="00B73E98">
      <w:bookmarkStart w:id="984" w:name="sub_123161"/>
      <w:r>
        <w:t>1. Общинами коренных малочисленных народов Рос</w:t>
      </w:r>
      <w:r>
        <w:t>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w:t>
      </w:r>
      <w:r>
        <w:t>нения и развития традиционных образа жизни, хозяйствования, промыслов и культуры.</w:t>
      </w:r>
    </w:p>
    <w:p w:rsidR="00000000" w:rsidRDefault="00B73E98">
      <w:bookmarkStart w:id="985" w:name="sub_123162"/>
      <w:bookmarkEnd w:id="984"/>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w:t>
      </w:r>
      <w:r>
        <w:t>выходе из общины или ее ликвидации в порядке, установленном законом.</w:t>
      </w:r>
    </w:p>
    <w:p w:rsidR="00000000" w:rsidRDefault="00B73E98">
      <w:bookmarkStart w:id="986" w:name="sub_123163"/>
      <w:bookmarkEnd w:id="985"/>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w:t>
      </w:r>
      <w:r>
        <w:t>ию.</w:t>
      </w:r>
    </w:p>
    <w:p w:rsidR="00000000" w:rsidRDefault="00B73E98">
      <w:bookmarkStart w:id="987" w:name="sub_123164"/>
      <w:bookmarkEnd w:id="986"/>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bookmarkEnd w:id="987"/>
    <w:p w:rsidR="00000000" w:rsidRDefault="00B73E98"/>
    <w:p w:rsidR="00000000" w:rsidRDefault="00B73E98">
      <w:pPr>
        <w:pStyle w:val="afe"/>
        <w:rPr>
          <w:color w:val="000000"/>
          <w:sz w:val="16"/>
          <w:szCs w:val="16"/>
        </w:rPr>
      </w:pPr>
      <w:bookmarkStart w:id="988" w:name="sub_110468"/>
      <w:r>
        <w:rPr>
          <w:color w:val="000000"/>
          <w:sz w:val="16"/>
          <w:szCs w:val="16"/>
        </w:rPr>
        <w:t>Информация об изменениях:</w:t>
      </w:r>
    </w:p>
    <w:bookmarkEnd w:id="988"/>
    <w:p w:rsidR="00000000" w:rsidRDefault="00B73E98">
      <w:pPr>
        <w:pStyle w:val="aff"/>
      </w:pPr>
      <w:r>
        <w:fldChar w:fldCharType="begin"/>
      </w:r>
      <w:r>
        <w:instrText>HYPERLINK "http://demo.garant.ru/document?id=71027896&amp;sub=13"</w:instrText>
      </w:r>
      <w:r>
        <w:fldChar w:fldCharType="separate"/>
      </w:r>
      <w:r>
        <w:rPr>
          <w:rStyle w:val="a4"/>
        </w:rPr>
        <w:t>Федеральным законом</w:t>
      </w:r>
      <w:r>
        <w:fldChar w:fldCharType="end"/>
      </w:r>
      <w:r>
        <w:t xml:space="preserve"> от 13 июля 2015 г. N 268-ФЗ параграф 6 главы 4 настоящего Кодекса дополнен подпараграфом 8</w:t>
      </w:r>
    </w:p>
    <w:p w:rsidR="00000000" w:rsidRDefault="00B73E98">
      <w:pPr>
        <w:pStyle w:val="1"/>
      </w:pPr>
      <w:r>
        <w:t>8. Адвокатские палаты</w:t>
      </w:r>
    </w:p>
    <w:p w:rsidR="00000000" w:rsidRDefault="00B73E98"/>
    <w:p w:rsidR="00000000" w:rsidRDefault="00B73E98">
      <w:pPr>
        <w:pStyle w:val="af9"/>
      </w:pPr>
      <w:bookmarkStart w:id="989" w:name="sub_1231601"/>
      <w:r>
        <w:rPr>
          <w:rStyle w:val="a3"/>
        </w:rPr>
        <w:t>Статья 123.16-1.</w:t>
      </w:r>
      <w:r>
        <w:t> Адвокатские палаты</w:t>
      </w:r>
    </w:p>
    <w:p w:rsidR="00000000" w:rsidRDefault="00B73E98">
      <w:bookmarkStart w:id="990" w:name="sub_1231611"/>
      <w:bookmarkEnd w:id="989"/>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w:t>
      </w:r>
      <w:r>
        <w:t>редусмотренных законодательством об адвокатской деятельности и адвокатуре.</w:t>
      </w:r>
    </w:p>
    <w:p w:rsidR="00000000" w:rsidRDefault="00B73E98">
      <w:bookmarkStart w:id="991" w:name="sub_1231612"/>
      <w:bookmarkEnd w:id="990"/>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w:t>
      </w:r>
      <w:r>
        <w:t>ссийской Федерации.</w:t>
      </w:r>
    </w:p>
    <w:p w:rsidR="00000000" w:rsidRDefault="00B73E98">
      <w:bookmarkStart w:id="992" w:name="sub_1231613"/>
      <w:bookmarkEnd w:id="991"/>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000000" w:rsidRDefault="00B73E98">
      <w:bookmarkStart w:id="993" w:name="sub_1231614"/>
      <w:bookmarkEnd w:id="992"/>
      <w:r>
        <w:t>4. О</w:t>
      </w:r>
      <w:r>
        <w:t>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bookmarkEnd w:id="993"/>
    <w:p w:rsidR="00000000" w:rsidRDefault="00B73E98"/>
    <w:p w:rsidR="00000000" w:rsidRDefault="00B73E98">
      <w:pPr>
        <w:pStyle w:val="afe"/>
        <w:rPr>
          <w:color w:val="000000"/>
          <w:sz w:val="16"/>
          <w:szCs w:val="16"/>
        </w:rPr>
      </w:pPr>
      <w:bookmarkStart w:id="994" w:name="sub_110469"/>
      <w:r>
        <w:rPr>
          <w:color w:val="000000"/>
          <w:sz w:val="16"/>
          <w:szCs w:val="16"/>
        </w:rPr>
        <w:t>Инфо</w:t>
      </w:r>
      <w:r>
        <w:rPr>
          <w:color w:val="000000"/>
          <w:sz w:val="16"/>
          <w:szCs w:val="16"/>
        </w:rPr>
        <w:t>рмация об изменениях:</w:t>
      </w:r>
    </w:p>
    <w:bookmarkEnd w:id="994"/>
    <w:p w:rsidR="00000000" w:rsidRDefault="00B73E98">
      <w:pPr>
        <w:pStyle w:val="aff"/>
      </w:pPr>
      <w:r>
        <w:fldChar w:fldCharType="begin"/>
      </w:r>
      <w:r>
        <w:instrText>HYPERLINK "http://demo.garant.ru/document?id=71027896&amp;sub=13"</w:instrText>
      </w:r>
      <w:r>
        <w:fldChar w:fldCharType="separate"/>
      </w:r>
      <w:r>
        <w:rPr>
          <w:rStyle w:val="a4"/>
        </w:rPr>
        <w:t>Федеральным законом</w:t>
      </w:r>
      <w:r>
        <w:fldChar w:fldCharType="end"/>
      </w:r>
      <w:r>
        <w:t xml:space="preserve"> от 13 июля 2015 г. N 268-ФЗ параграф 6 главы 4 настоящего Кодекса дополнен подпараграфом 9</w:t>
      </w:r>
    </w:p>
    <w:p w:rsidR="00000000" w:rsidRDefault="00B73E98">
      <w:pPr>
        <w:pStyle w:val="1"/>
      </w:pPr>
      <w:r>
        <w:t>9. Адвокатские образования, являющиеся юридически</w:t>
      </w:r>
      <w:r>
        <w:t>ми лицами</w:t>
      </w:r>
    </w:p>
    <w:p w:rsidR="00000000" w:rsidRDefault="00B73E98"/>
    <w:p w:rsidR="00000000" w:rsidRDefault="00B73E98">
      <w:pPr>
        <w:pStyle w:val="af9"/>
      </w:pPr>
      <w:bookmarkStart w:id="995" w:name="sub_1231602"/>
      <w:r>
        <w:rPr>
          <w:rStyle w:val="a3"/>
        </w:rPr>
        <w:t>Статья 123.16-2.</w:t>
      </w:r>
      <w:r>
        <w:t> Адвокатские образования, являющиеся юридическими лицами</w:t>
      </w:r>
    </w:p>
    <w:p w:rsidR="00000000" w:rsidRDefault="00B73E98">
      <w:bookmarkStart w:id="996" w:name="sub_1231621"/>
      <w:bookmarkEnd w:id="995"/>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686" w:history="1">
        <w:r>
          <w:rPr>
            <w:rStyle w:val="a4"/>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000000" w:rsidRDefault="00B73E98">
      <w:bookmarkStart w:id="997" w:name="sub_1231622"/>
      <w:bookmarkEnd w:id="996"/>
      <w:r>
        <w:t>2. Адвокатские образования, являющиеся юридическими лицами, со</w:t>
      </w:r>
      <w:r>
        <w:t xml:space="preserve">здаются в виде </w:t>
      </w:r>
      <w:hyperlink r:id="rId687" w:history="1">
        <w:r>
          <w:rPr>
            <w:rStyle w:val="a4"/>
          </w:rPr>
          <w:t>коллегии адвокатов</w:t>
        </w:r>
      </w:hyperlink>
      <w:r>
        <w:t xml:space="preserve">, </w:t>
      </w:r>
      <w:hyperlink r:id="rId688" w:history="1">
        <w:r>
          <w:rPr>
            <w:rStyle w:val="a4"/>
          </w:rPr>
          <w:t>адвокатского бюро</w:t>
        </w:r>
      </w:hyperlink>
      <w:r>
        <w:t xml:space="preserve"> или </w:t>
      </w:r>
      <w:hyperlink r:id="rId689" w:history="1">
        <w:r>
          <w:rPr>
            <w:rStyle w:val="a4"/>
          </w:rPr>
          <w:t>юридическо</w:t>
        </w:r>
        <w:r>
          <w:rPr>
            <w:rStyle w:val="a4"/>
          </w:rPr>
          <w:t>й консультации</w:t>
        </w:r>
      </w:hyperlink>
      <w:r>
        <w:t>.</w:t>
      </w:r>
    </w:p>
    <w:p w:rsidR="00000000" w:rsidRDefault="00B73E98">
      <w:bookmarkStart w:id="998" w:name="sub_1231623"/>
      <w:bookmarkEnd w:id="997"/>
      <w:r>
        <w:t xml:space="preserve">3. Особенности создания, правового положения и деятельности адвокатских образований, являющихся юридическими лицами, определяются </w:t>
      </w:r>
      <w:hyperlink r:id="rId690" w:history="1">
        <w:r>
          <w:rPr>
            <w:rStyle w:val="a4"/>
          </w:rPr>
          <w:t>законодательством</w:t>
        </w:r>
      </w:hyperlink>
      <w:r>
        <w:t xml:space="preserve"> об</w:t>
      </w:r>
      <w:r>
        <w:t xml:space="preserve"> адвокатской деятельности и адвокатуре.</w:t>
      </w:r>
    </w:p>
    <w:bookmarkEnd w:id="998"/>
    <w:p w:rsidR="00000000" w:rsidRDefault="00B73E98"/>
    <w:p w:rsidR="00000000" w:rsidRDefault="00B73E98">
      <w:pPr>
        <w:pStyle w:val="afe"/>
        <w:rPr>
          <w:color w:val="000000"/>
          <w:sz w:val="16"/>
          <w:szCs w:val="16"/>
        </w:rPr>
      </w:pPr>
      <w:bookmarkStart w:id="999" w:name="sub_123047"/>
      <w:r>
        <w:rPr>
          <w:color w:val="000000"/>
          <w:sz w:val="16"/>
          <w:szCs w:val="16"/>
        </w:rPr>
        <w:t>Информация об изменениях:</w:t>
      </w:r>
    </w:p>
    <w:bookmarkEnd w:id="999"/>
    <w:p w:rsidR="00000000" w:rsidRDefault="00B73E98">
      <w:pPr>
        <w:pStyle w:val="aff"/>
      </w:pPr>
      <w:r>
        <w:fldChar w:fldCharType="begin"/>
      </w:r>
      <w:r>
        <w:instrText>HYPERLINK "http://demo.garant.ru/document?id=70548990&amp;sub=1031"</w:instrText>
      </w:r>
      <w:r>
        <w:fldChar w:fldCharType="separate"/>
      </w:r>
      <w:r>
        <w:rPr>
          <w:rStyle w:val="a4"/>
        </w:rPr>
        <w:t>Федеральным законом</w:t>
      </w:r>
      <w:r>
        <w:fldChar w:fldCharType="end"/>
      </w:r>
      <w:r>
        <w:t xml:space="preserve"> от 5 мая 2014 г. N 99-ФЗ глава 4 настоящего Кодекса дополнена параграфом</w:t>
      </w:r>
      <w:r>
        <w:t xml:space="preserve"> 7, </w:t>
      </w:r>
      <w:hyperlink r:id="rId691" w:history="1">
        <w:r>
          <w:rPr>
            <w:rStyle w:val="a4"/>
          </w:rPr>
          <w:t>вступающим в силу</w:t>
        </w:r>
      </w:hyperlink>
      <w:r>
        <w:t xml:space="preserve"> с 1 сентября 2014 г.</w:t>
      </w:r>
    </w:p>
    <w:p w:rsidR="00000000" w:rsidRDefault="00B73E98">
      <w:pPr>
        <w:pStyle w:val="1"/>
      </w:pPr>
      <w:r>
        <w:t>§ 7. Некоммерческие унитарные организации</w:t>
      </w:r>
    </w:p>
    <w:p w:rsidR="00000000" w:rsidRDefault="00B73E98"/>
    <w:p w:rsidR="00000000" w:rsidRDefault="00B73E98">
      <w:pPr>
        <w:pStyle w:val="1"/>
      </w:pPr>
      <w:bookmarkStart w:id="1000" w:name="sub_123175"/>
      <w:r>
        <w:t>1. Фонды</w:t>
      </w:r>
    </w:p>
    <w:bookmarkEnd w:id="1000"/>
    <w:p w:rsidR="00000000" w:rsidRDefault="00B73E98"/>
    <w:p w:rsidR="00000000" w:rsidRDefault="00B73E98">
      <w:pPr>
        <w:pStyle w:val="af9"/>
      </w:pPr>
      <w:bookmarkStart w:id="1001" w:name="sub_112317"/>
      <w:r>
        <w:rPr>
          <w:rStyle w:val="a3"/>
        </w:rPr>
        <w:t>Статья 123.17.</w:t>
      </w:r>
      <w:r>
        <w:t xml:space="preserve"> Основные положения о фонде</w:t>
      </w:r>
    </w:p>
    <w:bookmarkEnd w:id="100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692" w:history="1">
        <w:r>
          <w:rPr>
            <w:rStyle w:val="a4"/>
          </w:rPr>
          <w:t>Энциклопедии</w:t>
        </w:r>
      </w:hyperlink>
      <w:r>
        <w:t xml:space="preserve"> и другие комментарии к статье 123.17 ГК РФ</w:t>
      </w:r>
    </w:p>
    <w:p w:rsidR="00000000" w:rsidRDefault="00B73E98">
      <w:bookmarkStart w:id="1002" w:name="sub_123171"/>
      <w:r>
        <w:t>1. Фондом в целях настоящего Кодекса признается унитарная некоммерческая организация, не имеющая членства, учрежденная граждана</w:t>
      </w:r>
      <w:r>
        <w:t>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000000" w:rsidRDefault="00B73E98">
      <w:bookmarkStart w:id="1003" w:name="sub_123172"/>
      <w:bookmarkEnd w:id="1002"/>
      <w:r>
        <w:t>2. Устав фонда должен содержать сведения о наимено</w:t>
      </w:r>
      <w:r>
        <w:t>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w:t>
      </w:r>
      <w:r>
        <w:t>ых лиц фонда и их освобождения от исполнения обязанностей, судьбе имущества фонда в случае его ликвидации.</w:t>
      </w:r>
    </w:p>
    <w:p w:rsidR="00000000" w:rsidRDefault="00B73E98">
      <w:bookmarkStart w:id="1004" w:name="sub_123173"/>
      <w:bookmarkEnd w:id="1003"/>
      <w:r>
        <w:t xml:space="preserve">3. Реорганизация фонда не допускается, за исключением случаев, предусмотренных </w:t>
      </w:r>
      <w:hyperlink w:anchor="sub_123174" w:history="1">
        <w:r>
          <w:rPr>
            <w:rStyle w:val="a4"/>
          </w:rPr>
          <w:t>пунктом 4</w:t>
        </w:r>
      </w:hyperlink>
      <w:r>
        <w:t xml:space="preserve"> настоящей ст</w:t>
      </w:r>
      <w:r>
        <w:t>атьи.</w:t>
      </w:r>
    </w:p>
    <w:p w:rsidR="00000000" w:rsidRDefault="00B73E98">
      <w:bookmarkStart w:id="1005" w:name="sub_123174"/>
      <w:bookmarkEnd w:id="1004"/>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sub_112318" w:history="1">
        <w:r>
          <w:rPr>
            <w:rStyle w:val="a4"/>
          </w:rPr>
          <w:t>статьями 123.18 - 123.20</w:t>
        </w:r>
      </w:hyperlink>
      <w:r>
        <w:t xml:space="preserve"> настоящего Кодекса с учетом особ</w:t>
      </w:r>
      <w:r>
        <w:t>енностей, предусмотренных законом о негосударственных пенсионных фондах.</w:t>
      </w:r>
    </w:p>
    <w:bookmarkEnd w:id="1005"/>
    <w:p w:rsidR="00000000" w:rsidRDefault="00B73E98"/>
    <w:p w:rsidR="00000000" w:rsidRDefault="00B73E98">
      <w:pPr>
        <w:pStyle w:val="af9"/>
      </w:pPr>
      <w:bookmarkStart w:id="1006" w:name="sub_112318"/>
      <w:r>
        <w:rPr>
          <w:rStyle w:val="a3"/>
        </w:rPr>
        <w:t>Статья 123.18.</w:t>
      </w:r>
      <w:r>
        <w:t xml:space="preserve"> Имущество фонда</w:t>
      </w:r>
    </w:p>
    <w:bookmarkEnd w:id="1006"/>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123.18 ГК РФ</w:t>
      </w:r>
    </w:p>
    <w:p w:rsidR="00000000" w:rsidRDefault="00B73E98">
      <w:bookmarkStart w:id="1007" w:name="sub_123181"/>
      <w:r>
        <w:t>1. Имущество, переданное фонду его учредителями (учредителем), яв</w:t>
      </w:r>
      <w:r>
        <w:t>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000000" w:rsidRDefault="00B73E98">
      <w:bookmarkStart w:id="1008" w:name="sub_123182"/>
      <w:bookmarkEnd w:id="1007"/>
      <w:r>
        <w:t>2. Фонд использует имущество для цел</w:t>
      </w:r>
      <w:r>
        <w:t>ей, определенных в его уставе.</w:t>
      </w:r>
    </w:p>
    <w:p w:rsidR="00000000" w:rsidRDefault="00B73E98">
      <w:bookmarkStart w:id="1009" w:name="sub_1231822"/>
      <w:bookmarkEnd w:id="1008"/>
      <w:r>
        <w:t>Ежегодно фонд обязан опубликовывать отчеты об использовании своего имущества.</w:t>
      </w:r>
    </w:p>
    <w:bookmarkEnd w:id="1009"/>
    <w:p w:rsidR="00000000" w:rsidRDefault="00B73E98"/>
    <w:p w:rsidR="00000000" w:rsidRDefault="00B73E98">
      <w:pPr>
        <w:pStyle w:val="af9"/>
      </w:pPr>
      <w:bookmarkStart w:id="1010" w:name="sub_112319"/>
      <w:r>
        <w:rPr>
          <w:rStyle w:val="a3"/>
        </w:rPr>
        <w:t>Статья 123.19.</w:t>
      </w:r>
      <w:r>
        <w:t xml:space="preserve"> Управление фондом</w:t>
      </w:r>
    </w:p>
    <w:bookmarkEnd w:id="101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123.19 ГК РФ</w:t>
      </w:r>
    </w:p>
    <w:p w:rsidR="00000000" w:rsidRDefault="00B73E98">
      <w:pPr>
        <w:pStyle w:val="afe"/>
        <w:rPr>
          <w:color w:val="000000"/>
          <w:sz w:val="16"/>
          <w:szCs w:val="16"/>
        </w:rPr>
      </w:pPr>
      <w:bookmarkStart w:id="1011" w:name="sub_123191"/>
      <w:r>
        <w:rPr>
          <w:color w:val="000000"/>
          <w:sz w:val="16"/>
          <w:szCs w:val="16"/>
        </w:rPr>
        <w:t>Инфор</w:t>
      </w:r>
      <w:r>
        <w:rPr>
          <w:color w:val="000000"/>
          <w:sz w:val="16"/>
          <w:szCs w:val="16"/>
        </w:rPr>
        <w:t>мация об изменениях:</w:t>
      </w:r>
    </w:p>
    <w:bookmarkEnd w:id="1011"/>
    <w:p w:rsidR="00000000" w:rsidRDefault="00B73E98">
      <w:pPr>
        <w:pStyle w:val="aff"/>
      </w:pPr>
      <w:r>
        <w:fldChar w:fldCharType="begin"/>
      </w:r>
      <w:r>
        <w:instrText>HYPERLINK "http://demo.garant.ru/document?id=70785222&amp;sub=192"</w:instrText>
      </w:r>
      <w:r>
        <w:fldChar w:fldCharType="separate"/>
      </w:r>
      <w:r>
        <w:rPr>
          <w:rStyle w:val="a4"/>
        </w:rPr>
        <w:t>Федеральным законом</w:t>
      </w:r>
      <w:r>
        <w:fldChar w:fldCharType="end"/>
      </w:r>
      <w:r>
        <w:t xml:space="preserve"> от 8 марта 2015 г. N 42-ФЗ в пункт 1 статьи 123.19 настоящего Кодекса внесены изменения, </w:t>
      </w:r>
      <w:hyperlink r:id="rId693" w:history="1">
        <w:r>
          <w:rPr>
            <w:rStyle w:val="a4"/>
          </w:rPr>
          <w:t>вступающие в силу</w:t>
        </w:r>
      </w:hyperlink>
      <w:r>
        <w:t xml:space="preserve"> с 1 июня 2015 г.</w:t>
      </w:r>
    </w:p>
    <w:p w:rsidR="00000000" w:rsidRDefault="00B73E98">
      <w:pPr>
        <w:pStyle w:val="aff"/>
      </w:pPr>
      <w:hyperlink r:id="rId694" w:history="1">
        <w:r>
          <w:rPr>
            <w:rStyle w:val="a4"/>
          </w:rPr>
          <w:t>См. текст пункта в предыдущей редакции</w:t>
        </w:r>
      </w:hyperlink>
    </w:p>
    <w:p w:rsidR="00000000" w:rsidRDefault="00B73E98">
      <w:r>
        <w:t>1. Если иное не предусмотрено законом или иным правовым актом, к исключительной компетенции высшего коллегиального органа фонда относятся:</w:t>
      </w:r>
    </w:p>
    <w:p w:rsidR="00000000" w:rsidRDefault="00B73E98">
      <w:r>
        <w:t>определение приоритетных направлений деятельности фонда, принципов образования и использования его имущества;</w:t>
      </w:r>
    </w:p>
    <w:p w:rsidR="00000000" w:rsidRDefault="00B73E98">
      <w:bookmarkStart w:id="1012" w:name="sub_1231913"/>
      <w:r>
        <w:t>образование других органов фонда и досрочное прекращение их полномочий;</w:t>
      </w:r>
    </w:p>
    <w:bookmarkEnd w:id="1012"/>
    <w:p w:rsidR="00000000" w:rsidRDefault="00B73E98">
      <w:r>
        <w:t>утверждение годовых отчетов и годовой бухгалтерской (финансовой) отчетности фонда;</w:t>
      </w:r>
    </w:p>
    <w:p w:rsidR="00000000" w:rsidRDefault="00B73E98">
      <w:bookmarkStart w:id="1013" w:name="sub_1231915"/>
      <w:r>
        <w:t>принятие решений о создании фондом хозяйственных обществ и (или) об участии</w:t>
      </w:r>
      <w:r>
        <w:t xml:space="preserve">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bookmarkEnd w:id="1013"/>
    <w:p w:rsidR="00000000" w:rsidRDefault="00B73E98">
      <w:r>
        <w:t>принятие решений о создании филиалов и (или) об открытии представительств фонда;</w:t>
      </w:r>
    </w:p>
    <w:p w:rsidR="00000000" w:rsidRDefault="00B73E98">
      <w:r>
        <w:t xml:space="preserve">изменение </w:t>
      </w:r>
      <w:r>
        <w:t>устава фонда, если эта возможность предусмотрена уставом;</w:t>
      </w:r>
    </w:p>
    <w:p w:rsidR="00000000" w:rsidRDefault="00B73E98">
      <w:r>
        <w:t>одобрение совершаемых фондом сделок в случаях, предусмотренных законом.</w:t>
      </w:r>
    </w:p>
    <w:p w:rsidR="00000000" w:rsidRDefault="00B73E98">
      <w:bookmarkStart w:id="1014" w:name="sub_1231912"/>
      <w:r>
        <w:t>Законом или уставом фонда к исключительной компетенции высшего коллегиального органа фонда может быть отнесено прин</w:t>
      </w:r>
      <w:r>
        <w:t>ятие решений по иным вопросам.</w:t>
      </w:r>
    </w:p>
    <w:p w:rsidR="00000000" w:rsidRDefault="00B73E98">
      <w:pPr>
        <w:pStyle w:val="afe"/>
        <w:rPr>
          <w:color w:val="000000"/>
          <w:sz w:val="16"/>
          <w:szCs w:val="16"/>
        </w:rPr>
      </w:pPr>
      <w:bookmarkStart w:id="1015" w:name="sub_123192"/>
      <w:bookmarkEnd w:id="1014"/>
      <w:r>
        <w:rPr>
          <w:color w:val="000000"/>
          <w:sz w:val="16"/>
          <w:szCs w:val="16"/>
        </w:rPr>
        <w:t>Информация об изменениях:</w:t>
      </w:r>
    </w:p>
    <w:bookmarkEnd w:id="1015"/>
    <w:p w:rsidR="00000000" w:rsidRDefault="00B73E98">
      <w:pPr>
        <w:pStyle w:val="aff"/>
      </w:pPr>
      <w:r>
        <w:fldChar w:fldCharType="begin"/>
      </w:r>
      <w:r>
        <w:instrText>HYPERLINK "http://demo.garant.ru/document?id=70785222&amp;sub=193"</w:instrText>
      </w:r>
      <w:r>
        <w:fldChar w:fldCharType="separate"/>
      </w:r>
      <w:r>
        <w:rPr>
          <w:rStyle w:val="a4"/>
        </w:rPr>
        <w:t>Федеральным законом</w:t>
      </w:r>
      <w:r>
        <w:fldChar w:fldCharType="end"/>
      </w:r>
      <w:r>
        <w:t xml:space="preserve"> от 8 марта 2015 г. N 4</w:t>
      </w:r>
      <w:r>
        <w:t xml:space="preserve">2-ФЗ в пункт 2 статьи 123.19 настоящего Кодекса внесены изменения, </w:t>
      </w:r>
      <w:hyperlink r:id="rId695" w:history="1">
        <w:r>
          <w:rPr>
            <w:rStyle w:val="a4"/>
          </w:rPr>
          <w:t>вступающие в силу</w:t>
        </w:r>
      </w:hyperlink>
      <w:r>
        <w:t xml:space="preserve"> с 1 июня 2015 г.</w:t>
      </w:r>
    </w:p>
    <w:p w:rsidR="00000000" w:rsidRDefault="00B73E98">
      <w:pPr>
        <w:pStyle w:val="aff"/>
      </w:pPr>
      <w:hyperlink r:id="rId696" w:history="1">
        <w:r>
          <w:rPr>
            <w:rStyle w:val="a4"/>
          </w:rPr>
          <w:t>См. текст пункта в предыд</w:t>
        </w:r>
        <w:r>
          <w:rPr>
            <w:rStyle w:val="a4"/>
          </w:rPr>
          <w:t>ущей редакции</w:t>
        </w:r>
      </w:hyperlink>
    </w:p>
    <w:p w:rsidR="00000000" w:rsidRDefault="00B73E98">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w:t>
      </w:r>
      <w:r>
        <w:t>ли законом или другим правовым актом указанные полномочия не отнесены к компетенции учредителя фонда.</w:t>
      </w:r>
    </w:p>
    <w:p w:rsidR="00000000" w:rsidRDefault="00B73E98">
      <w:bookmarkStart w:id="1016" w:name="sub_1231922"/>
      <w:r>
        <w:t>К компетенции единоличного исполнительного и (или) коллегиальных органов фонда относится решение вопросов, не входящих в исключительную компете</w:t>
      </w:r>
      <w:r>
        <w:t>нцию высшего коллегиального органа фонда.</w:t>
      </w:r>
    </w:p>
    <w:p w:rsidR="00000000" w:rsidRDefault="00B73E98">
      <w:bookmarkStart w:id="1017" w:name="sub_123193"/>
      <w:bookmarkEnd w:id="1016"/>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sub_53100" w:history="1">
        <w:r>
          <w:rPr>
            <w:rStyle w:val="a4"/>
          </w:rPr>
          <w:t>статье</w:t>
        </w:r>
        <w:r>
          <w:rPr>
            <w:rStyle w:val="a4"/>
          </w:rPr>
          <w:t>й 53.1</w:t>
        </w:r>
      </w:hyperlink>
      <w:r>
        <w:t xml:space="preserve"> настоящего Кодекса возместить убытки, причиненные ими фонду.</w:t>
      </w:r>
    </w:p>
    <w:p w:rsidR="00000000" w:rsidRDefault="00B73E98">
      <w:bookmarkStart w:id="1018" w:name="sub_123194"/>
      <w:bookmarkEnd w:id="1017"/>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w:t>
      </w:r>
      <w:r>
        <w:t>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bookmarkEnd w:id="1018"/>
    <w:p w:rsidR="00000000" w:rsidRDefault="00B73E98"/>
    <w:p w:rsidR="00000000" w:rsidRDefault="00B73E98">
      <w:pPr>
        <w:pStyle w:val="af9"/>
      </w:pPr>
      <w:bookmarkStart w:id="1019" w:name="sub_112320"/>
      <w:r>
        <w:rPr>
          <w:rStyle w:val="a3"/>
        </w:rPr>
        <w:t>Статья 123.20.</w:t>
      </w:r>
      <w:r>
        <w:t xml:space="preserve"> Изменение устава и ликвидация фонда</w:t>
      </w:r>
    </w:p>
    <w:bookmarkEnd w:id="1019"/>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w:t>
      </w:r>
      <w:r>
        <w:t>арии к статье 123.20 ГК РФ</w:t>
      </w:r>
    </w:p>
    <w:p w:rsidR="00000000" w:rsidRDefault="00B73E98">
      <w:bookmarkStart w:id="1020" w:name="sub_12321"/>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000000" w:rsidRDefault="00B73E98">
      <w:bookmarkStart w:id="1021" w:name="sub_1232102"/>
      <w:bookmarkEnd w:id="1020"/>
      <w:r>
        <w:t>Устав фонда может быть изменен решением суда, приня</w:t>
      </w:r>
      <w:r>
        <w:t xml:space="preserve">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w:t>
      </w:r>
      <w:r>
        <w:t>высший коллегиальный орган фонда или учредитель фонда не изменяет его устав.</w:t>
      </w:r>
    </w:p>
    <w:p w:rsidR="00000000" w:rsidRDefault="00B73E98">
      <w:bookmarkStart w:id="1022" w:name="sub_12322"/>
      <w:bookmarkEnd w:id="1021"/>
      <w:r>
        <w:t>2. Фонд может быть ликвидирован только на основании решения суда, принятого по заявлению заинтересованных лиц, в случае, если:</w:t>
      </w:r>
    </w:p>
    <w:p w:rsidR="00000000" w:rsidRDefault="00B73E98">
      <w:bookmarkStart w:id="1023" w:name="sub_123221"/>
      <w:bookmarkEnd w:id="1022"/>
      <w:r>
        <w:t xml:space="preserve">1) имущества </w:t>
      </w:r>
      <w:r>
        <w:t>фонда недостаточно для осуществления его целей и вероятность получения необходимого имущества нереальна;</w:t>
      </w:r>
    </w:p>
    <w:p w:rsidR="00000000" w:rsidRDefault="00B73E98">
      <w:bookmarkStart w:id="1024" w:name="sub_123222"/>
      <w:bookmarkEnd w:id="1023"/>
      <w:r>
        <w:t>2) цели фонда не могут быть достигнуты, а необходимые изменения целей фонда не могут быть произведены;</w:t>
      </w:r>
    </w:p>
    <w:p w:rsidR="00000000" w:rsidRDefault="00B73E98">
      <w:bookmarkStart w:id="1025" w:name="sub_123223"/>
      <w:bookmarkEnd w:id="1024"/>
      <w:r>
        <w:t xml:space="preserve">3) фонд </w:t>
      </w:r>
      <w:r>
        <w:t>в своей деятельности уклоняется от целей, предусмотренных уставом;</w:t>
      </w:r>
    </w:p>
    <w:p w:rsidR="00000000" w:rsidRDefault="00B73E98">
      <w:bookmarkStart w:id="1026" w:name="sub_123224"/>
      <w:bookmarkEnd w:id="1025"/>
      <w:r>
        <w:t>4) в других случаях, предусмотренных законом.</w:t>
      </w:r>
    </w:p>
    <w:p w:rsidR="00000000" w:rsidRDefault="00B73E98">
      <w:bookmarkStart w:id="1027" w:name="sub_12323"/>
      <w:bookmarkEnd w:id="1026"/>
      <w:r>
        <w:t>3. В случае ликвидации фонда его имущество, оставшееся после удовлетворения требований кредиторов, напра</w:t>
      </w:r>
      <w:r>
        <w:t>вляется на цели, указанные в уставе фонда, за исключением случаев, если законом предусмотрен возврат такого имущества учредителям фонда.</w:t>
      </w:r>
    </w:p>
    <w:bookmarkEnd w:id="1027"/>
    <w:p w:rsidR="00000000" w:rsidRDefault="00B73E98"/>
    <w:p w:rsidR="00000000" w:rsidRDefault="00B73E98">
      <w:pPr>
        <w:pStyle w:val="1"/>
      </w:pPr>
      <w:bookmarkStart w:id="1028" w:name="sub_123216"/>
      <w:r>
        <w:t>2. Учреждения</w:t>
      </w:r>
    </w:p>
    <w:bookmarkEnd w:id="1028"/>
    <w:p w:rsidR="00000000" w:rsidRDefault="00B73E98"/>
    <w:p w:rsidR="00000000" w:rsidRDefault="00B73E98">
      <w:pPr>
        <w:pStyle w:val="af9"/>
      </w:pPr>
      <w:bookmarkStart w:id="1029" w:name="sub_112321"/>
      <w:r>
        <w:rPr>
          <w:rStyle w:val="a3"/>
        </w:rPr>
        <w:t>Статья 123.21.</w:t>
      </w:r>
      <w:r>
        <w:t xml:space="preserve"> Основные положения об учреждениях</w:t>
      </w:r>
    </w:p>
    <w:bookmarkEnd w:id="1029"/>
    <w:p w:rsidR="00000000" w:rsidRDefault="00B73E98">
      <w:pPr>
        <w:pStyle w:val="afe"/>
        <w:rPr>
          <w:color w:val="000000"/>
          <w:sz w:val="16"/>
          <w:szCs w:val="16"/>
        </w:rPr>
      </w:pPr>
      <w:r>
        <w:rPr>
          <w:color w:val="000000"/>
          <w:sz w:val="16"/>
          <w:szCs w:val="16"/>
        </w:rPr>
        <w:t>ГАРАН</w:t>
      </w:r>
      <w:r>
        <w:rPr>
          <w:color w:val="000000"/>
          <w:sz w:val="16"/>
          <w:szCs w:val="16"/>
        </w:rPr>
        <w:t>Т:</w:t>
      </w:r>
    </w:p>
    <w:p w:rsidR="00000000" w:rsidRDefault="00B73E98">
      <w:pPr>
        <w:pStyle w:val="afe"/>
      </w:pPr>
      <w:r>
        <w:t>См. комментарии к статье 123.21 ГК РФ</w:t>
      </w:r>
    </w:p>
    <w:p w:rsidR="00000000" w:rsidRDefault="00B73E98">
      <w:bookmarkStart w:id="1030" w:name="sub_123211"/>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000000" w:rsidRDefault="00B73E98">
      <w:bookmarkStart w:id="1031" w:name="sub_1232112"/>
      <w:bookmarkEnd w:id="1030"/>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w:t>
      </w:r>
      <w:hyperlink w:anchor="sub_296" w:history="1">
        <w:r>
          <w:rPr>
            <w:rStyle w:val="a4"/>
          </w:rPr>
          <w:t>настоящим Кодексом</w:t>
        </w:r>
      </w:hyperlink>
      <w:r>
        <w:t>.</w:t>
      </w:r>
    </w:p>
    <w:p w:rsidR="00000000" w:rsidRDefault="00B73E98">
      <w:bookmarkStart w:id="1032" w:name="sub_123212"/>
      <w:bookmarkEnd w:id="1031"/>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w:t>
      </w:r>
      <w:r>
        <w:t xml:space="preserve"> учреждение, муниципальное учреждение).</w:t>
      </w:r>
    </w:p>
    <w:p w:rsidR="00000000" w:rsidRDefault="00B73E98">
      <w:bookmarkStart w:id="1033" w:name="sub_1232122"/>
      <w:bookmarkEnd w:id="1032"/>
      <w:r>
        <w:t>При создании учреждения не допускается соучредительство нескольких лиц.</w:t>
      </w:r>
    </w:p>
    <w:bookmarkEnd w:id="103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Учреждение, созданное до дня </w:t>
      </w:r>
      <w:hyperlink r:id="rId697" w:history="1">
        <w:r>
          <w:rPr>
            <w:rStyle w:val="a4"/>
          </w:rPr>
          <w:t>вступления в силу</w:t>
        </w:r>
      </w:hyperlink>
      <w:r>
        <w:t xml:space="preserve"> Федерального закона от 5 мая 2014 г. N 99-ФЗ несколькими учредителями, </w:t>
      </w:r>
      <w:hyperlink r:id="rId698" w:history="1">
        <w:r>
          <w:rPr>
            <w:rStyle w:val="a4"/>
          </w:rPr>
          <w:t>не подлежит</w:t>
        </w:r>
      </w:hyperlink>
      <w:r>
        <w:t xml:space="preserve"> ликвидации по указанному основанию. Такое учреждение (за исключением государственного и</w:t>
      </w:r>
      <w:r>
        <w:t>ли муниципального учреждения) по решению своих учредителей может быть преобразовано в автономную некоммерческую организацию или фонд</w:t>
      </w:r>
    </w:p>
    <w:p w:rsidR="00000000" w:rsidRDefault="00B73E98">
      <w:bookmarkStart w:id="1034" w:name="sub_123213"/>
      <w:r>
        <w:t>3. Учреждение отвечает по своим обязательствам находящимися в его распоряжении денежными средствами, а в случаях,</w:t>
      </w:r>
      <w:r>
        <w:t xml:space="preserve">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sub_123024" w:history="1">
        <w:r>
          <w:rPr>
            <w:rStyle w:val="a4"/>
          </w:rPr>
          <w:t>пунктами 4 - 6 статьи 123.22</w:t>
        </w:r>
      </w:hyperlink>
      <w:r>
        <w:t xml:space="preserve"> и </w:t>
      </w:r>
      <w:hyperlink w:anchor="sub_123045" w:history="1">
        <w:r>
          <w:rPr>
            <w:rStyle w:val="a4"/>
          </w:rPr>
          <w:t>пунктом 2 статьи 123.23</w:t>
        </w:r>
      </w:hyperlink>
      <w:r>
        <w:t xml:space="preserve"> настоящего Кодекса, несет собственник соответствующего имущества.</w:t>
      </w:r>
    </w:p>
    <w:p w:rsidR="00000000" w:rsidRDefault="00B73E98">
      <w:bookmarkStart w:id="1035" w:name="sub_123214"/>
      <w:bookmarkEnd w:id="1034"/>
      <w:r>
        <w:t>4. Учредитель учреждения назначает его руководителя, являющегося органом учреждения. В случаях и в порядке, которые предус</w:t>
      </w:r>
      <w:r>
        <w:t>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000000" w:rsidRDefault="00B73E98">
      <w:bookmarkStart w:id="1036" w:name="sub_1232142"/>
      <w:bookmarkEnd w:id="1035"/>
      <w:r>
        <w:t>По решению учредителя в учреждении могут быть созданы коллегиальные органы, подотче</w:t>
      </w:r>
      <w:r>
        <w:t>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bookmarkEnd w:id="1036"/>
    <w:p w:rsidR="00000000" w:rsidRDefault="00B73E98"/>
    <w:p w:rsidR="00000000" w:rsidRDefault="00B73E98">
      <w:pPr>
        <w:pStyle w:val="af9"/>
      </w:pPr>
      <w:bookmarkStart w:id="1037" w:name="sub_112322"/>
      <w:r>
        <w:rPr>
          <w:rStyle w:val="a3"/>
        </w:rPr>
        <w:t>Статья 123.22.</w:t>
      </w:r>
      <w:r>
        <w:t xml:space="preserve"> Государственное учреждение и муниципальное учреждение</w:t>
      </w:r>
    </w:p>
    <w:bookmarkEnd w:id="1037"/>
    <w:p w:rsidR="00000000" w:rsidRDefault="00B73E98">
      <w:pPr>
        <w:pStyle w:val="afe"/>
        <w:rPr>
          <w:color w:val="000000"/>
          <w:sz w:val="16"/>
          <w:szCs w:val="16"/>
        </w:rPr>
      </w:pPr>
      <w:r>
        <w:rPr>
          <w:color w:val="000000"/>
          <w:sz w:val="16"/>
          <w:szCs w:val="16"/>
        </w:rPr>
        <w:t>ГАРАНТ</w:t>
      </w:r>
      <w:r>
        <w:rPr>
          <w:color w:val="000000"/>
          <w:sz w:val="16"/>
          <w:szCs w:val="16"/>
        </w:rPr>
        <w:t>:</w:t>
      </w:r>
    </w:p>
    <w:p w:rsidR="00000000" w:rsidRDefault="00B73E98">
      <w:pPr>
        <w:pStyle w:val="afe"/>
      </w:pPr>
      <w:r>
        <w:t>См. Энциклопедии и другие комментарии к статье 123.22 ГК РФ</w:t>
      </w:r>
    </w:p>
    <w:p w:rsidR="00000000" w:rsidRDefault="00B73E98">
      <w:bookmarkStart w:id="1038" w:name="sub_123021"/>
      <w:r>
        <w:t>1. Государственное или муниципальное учреждение может быть казенным, бюджетным или автономным учреждением.</w:t>
      </w:r>
    </w:p>
    <w:p w:rsidR="00000000" w:rsidRDefault="00B73E98">
      <w:bookmarkStart w:id="1039" w:name="sub_123022"/>
      <w:bookmarkEnd w:id="1038"/>
      <w:r>
        <w:t>2. Порядок финансового обеспечения деятельности государст</w:t>
      </w:r>
      <w:r>
        <w:t>венных и муниципальных учреждений определяется законом.</w:t>
      </w:r>
    </w:p>
    <w:p w:rsidR="00000000" w:rsidRDefault="00B73E98">
      <w:bookmarkStart w:id="1040" w:name="sub_123023"/>
      <w:bookmarkEnd w:id="1039"/>
      <w:r>
        <w:t>3. Государственные и муниципальные учреждения не отвечают по обязательствам собственников своего имущества.</w:t>
      </w:r>
    </w:p>
    <w:p w:rsidR="00000000" w:rsidRDefault="00B73E98">
      <w:bookmarkStart w:id="1041" w:name="sub_123024"/>
      <w:bookmarkEnd w:id="1040"/>
      <w:r>
        <w:t>4. Казенное учреждение отвечает по своим обязательст</w:t>
      </w:r>
      <w:r>
        <w:t>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000000" w:rsidRDefault="00B73E98">
      <w:pPr>
        <w:pStyle w:val="afe"/>
        <w:rPr>
          <w:color w:val="000000"/>
          <w:sz w:val="16"/>
          <w:szCs w:val="16"/>
        </w:rPr>
      </w:pPr>
      <w:bookmarkStart w:id="1042" w:name="sub_123025"/>
      <w:bookmarkEnd w:id="1041"/>
      <w:r>
        <w:rPr>
          <w:color w:val="000000"/>
          <w:sz w:val="16"/>
          <w:szCs w:val="16"/>
        </w:rPr>
        <w:t>ГАРАНТ:</w:t>
      </w:r>
    </w:p>
    <w:bookmarkEnd w:id="1042"/>
    <w:p w:rsidR="00000000" w:rsidRDefault="00B73E98">
      <w:pPr>
        <w:pStyle w:val="afe"/>
      </w:pPr>
      <w:r>
        <w:t>Действие пункта 5 стат</w:t>
      </w:r>
      <w:r>
        <w:t xml:space="preserve">ьи 123.22 настоящего Кодекса (в редакции </w:t>
      </w:r>
      <w:hyperlink r:id="rId699" w:history="1">
        <w:r>
          <w:rPr>
            <w:rStyle w:val="a4"/>
          </w:rPr>
          <w:t>Федерального закона</w:t>
        </w:r>
      </w:hyperlink>
      <w:r>
        <w:t xml:space="preserve"> от 5 мая 2014 г. N 99-ФЗ) в части установления субсидиарной ответственности собственника имущества бюджетного учреждения или авто</w:t>
      </w:r>
      <w:r>
        <w:t xml:space="preserve">номного учреждения по обязательствам такого учреждения, связанным с причинением вреда гражданам, </w:t>
      </w:r>
      <w:hyperlink r:id="rId700" w:history="1">
        <w:r>
          <w:rPr>
            <w:rStyle w:val="a4"/>
          </w:rPr>
          <w:t>распространяется</w:t>
        </w:r>
      </w:hyperlink>
      <w:r>
        <w:t xml:space="preserve"> на правоотношения, возникшие также после 1 января 2011 г.</w:t>
      </w:r>
    </w:p>
    <w:p w:rsidR="00000000" w:rsidRDefault="00B73E98">
      <w:r>
        <w:t>5. Бюджетное учрежд</w:t>
      </w:r>
      <w:r>
        <w:t>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w:t>
      </w:r>
      <w:r>
        <w:t>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w:t>
      </w:r>
      <w:r>
        <w:t>равление бюджетного учреждения и за счет каких средств оно приобретено.</w:t>
      </w:r>
    </w:p>
    <w:p w:rsidR="00000000" w:rsidRDefault="00B73E98">
      <w:bookmarkStart w:id="1043" w:name="sub_447254"/>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sub_123025" w:history="1">
        <w:r>
          <w:rPr>
            <w:rStyle w:val="a4"/>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000000" w:rsidRDefault="00B73E98">
      <w:pPr>
        <w:pStyle w:val="afe"/>
        <w:rPr>
          <w:color w:val="000000"/>
          <w:sz w:val="16"/>
          <w:szCs w:val="16"/>
        </w:rPr>
      </w:pPr>
      <w:bookmarkStart w:id="1044" w:name="sub_123026"/>
      <w:bookmarkEnd w:id="1043"/>
      <w:r>
        <w:rPr>
          <w:color w:val="000000"/>
          <w:sz w:val="16"/>
          <w:szCs w:val="16"/>
        </w:rPr>
        <w:t>ГАРАНТ:</w:t>
      </w:r>
    </w:p>
    <w:bookmarkEnd w:id="1044"/>
    <w:p w:rsidR="00000000" w:rsidRDefault="00B73E98">
      <w:pPr>
        <w:pStyle w:val="afe"/>
      </w:pPr>
      <w:r>
        <w:t xml:space="preserve">Действие пункта 6 статьи 123.22 настоящего Кодекса (в редакции </w:t>
      </w:r>
      <w:hyperlink r:id="rId701" w:history="1">
        <w:r>
          <w:rPr>
            <w:rStyle w:val="a4"/>
          </w:rPr>
          <w:t>Федерального закона</w:t>
        </w:r>
      </w:hyperlink>
      <w:r>
        <w:t xml:space="preserve"> от 5 мая 2014 г. N 99-ФЗ) в части установления субсидиарной ответственности собственника имущества бюджетного учреждения или автономного учреждения по обязательствам такого уч</w:t>
      </w:r>
      <w:r>
        <w:t xml:space="preserve">реждения, связанным с причинением вреда гражданам, </w:t>
      </w:r>
      <w:hyperlink r:id="rId702" w:history="1">
        <w:r>
          <w:rPr>
            <w:rStyle w:val="a4"/>
          </w:rPr>
          <w:t>распространяется</w:t>
        </w:r>
      </w:hyperlink>
      <w:r>
        <w:t xml:space="preserve"> на правоотношения, возникшие также после 1 января 2011 г.</w:t>
      </w:r>
    </w:p>
    <w:p w:rsidR="00000000" w:rsidRDefault="00B73E98">
      <w:r>
        <w:t>6. Автономное учреждение отвечает по своим обязательствам всем на</w:t>
      </w:r>
      <w:r>
        <w:t>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w:t>
      </w:r>
      <w:r>
        <w:t>едств, выделенных собственником его имущества.</w:t>
      </w:r>
    </w:p>
    <w:p w:rsidR="00000000" w:rsidRDefault="00B73E98">
      <w:bookmarkStart w:id="1045" w:name="sub_447255"/>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sub_123026" w:history="1">
        <w:r>
          <w:rPr>
            <w:rStyle w:val="a4"/>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000000" w:rsidRDefault="00B73E98">
      <w:bookmarkStart w:id="1046" w:name="sub_447256"/>
      <w:bookmarkEnd w:id="1045"/>
      <w:r>
        <w:t>Ежегодно автономное учреждение обязано опубликовывать отчеты о своей деятельности и об использовании закр</w:t>
      </w:r>
      <w:r>
        <w:t>епленного за ним имущества.</w:t>
      </w:r>
    </w:p>
    <w:p w:rsidR="00000000" w:rsidRDefault="00B73E98">
      <w:bookmarkStart w:id="1047" w:name="sub_123027"/>
      <w:bookmarkEnd w:id="1046"/>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000000" w:rsidRDefault="00B73E98">
      <w:bookmarkStart w:id="1048" w:name="sub_123028"/>
      <w:bookmarkEnd w:id="1047"/>
      <w:r>
        <w:t>8. Особенности п</w:t>
      </w:r>
      <w:r>
        <w:t>равового положения государственных и муниципальных учреждений отдельных типов определяются законом.</w:t>
      </w:r>
    </w:p>
    <w:bookmarkEnd w:id="1048"/>
    <w:p w:rsidR="00000000" w:rsidRDefault="00B73E98"/>
    <w:p w:rsidR="00000000" w:rsidRDefault="00B73E98">
      <w:pPr>
        <w:pStyle w:val="af9"/>
      </w:pPr>
      <w:bookmarkStart w:id="1049" w:name="sub_112323"/>
      <w:r>
        <w:rPr>
          <w:rStyle w:val="a3"/>
        </w:rPr>
        <w:t>Статья 123.23.</w:t>
      </w:r>
      <w:r>
        <w:t xml:space="preserve"> Частное учреждение</w:t>
      </w:r>
    </w:p>
    <w:bookmarkEnd w:id="1049"/>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123.23 ГК РФ</w:t>
      </w:r>
    </w:p>
    <w:p w:rsidR="00000000" w:rsidRDefault="00B73E98">
      <w:bookmarkStart w:id="1050" w:name="sub_123044"/>
      <w:r>
        <w:t>1. Частное учреждение полностью или частично финансируется собственником его имущества.</w:t>
      </w:r>
    </w:p>
    <w:p w:rsidR="00000000" w:rsidRDefault="00B73E98">
      <w:bookmarkStart w:id="1051" w:name="sub_123045"/>
      <w:bookmarkEnd w:id="1050"/>
      <w:r>
        <w:t xml:space="preserve">2. Частное учреждение отвечает по своим обязательствам находящимися в его распоряжении денежными средствами. При недостаточности указанных денежных </w:t>
      </w:r>
      <w:r>
        <w:t>средств субсидиарную ответственность по обязательствам частного учреждения несет собственник его имущества.</w:t>
      </w:r>
    </w:p>
    <w:p w:rsidR="00000000" w:rsidRDefault="00B73E98">
      <w:bookmarkStart w:id="1052" w:name="sub_123046"/>
      <w:bookmarkEnd w:id="1051"/>
      <w:r>
        <w:t>3. Частное учреждение может быть преобразовано учредителем в автономную некоммерческую организацию или фонд.</w:t>
      </w:r>
    </w:p>
    <w:bookmarkEnd w:id="1052"/>
    <w:p w:rsidR="00000000" w:rsidRDefault="00B73E98"/>
    <w:p w:rsidR="00000000" w:rsidRDefault="00B73E98">
      <w:pPr>
        <w:pStyle w:val="1"/>
      </w:pPr>
      <w:bookmarkStart w:id="1053" w:name="sub_123039"/>
      <w:r>
        <w:t>3. Автономные некоммерческие организации</w:t>
      </w:r>
    </w:p>
    <w:bookmarkEnd w:id="1053"/>
    <w:p w:rsidR="00000000" w:rsidRDefault="00B73E98"/>
    <w:p w:rsidR="00000000" w:rsidRDefault="00B73E98">
      <w:pPr>
        <w:pStyle w:val="af9"/>
      </w:pPr>
      <w:bookmarkStart w:id="1054" w:name="sub_112324"/>
      <w:r>
        <w:rPr>
          <w:rStyle w:val="a3"/>
        </w:rPr>
        <w:t>Статья 123.24.</w:t>
      </w:r>
      <w:r>
        <w:t xml:space="preserve"> Основные положения об автономной некоммерческой организации</w:t>
      </w:r>
    </w:p>
    <w:bookmarkEnd w:id="1054"/>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123.24 ГК РФ</w:t>
      </w:r>
    </w:p>
    <w:p w:rsidR="00000000" w:rsidRDefault="00B73E98">
      <w:bookmarkStart w:id="1055" w:name="sub_123031"/>
      <w:r>
        <w:t>1. Автономной некоммерческой организацией признаетс</w:t>
      </w:r>
      <w:r>
        <w:t>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w:t>
      </w:r>
      <w:r>
        <w:t>ности.</w:t>
      </w:r>
    </w:p>
    <w:p w:rsidR="00000000" w:rsidRDefault="00B73E98">
      <w:bookmarkStart w:id="1056" w:name="sub_1230312"/>
      <w:bookmarkEnd w:id="1055"/>
      <w:r>
        <w:t>Автономная некоммерческая организация может быть создана одним лицом (может иметь одного учредителя).</w:t>
      </w:r>
    </w:p>
    <w:p w:rsidR="00000000" w:rsidRDefault="00B73E98">
      <w:bookmarkStart w:id="1057" w:name="sub_123032"/>
      <w:bookmarkEnd w:id="1056"/>
      <w:r>
        <w:t>2. Устав автономной некоммерческой организации должен содержать сведения о ее наименовании, включающем сл</w:t>
      </w:r>
      <w:r>
        <w:t>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000000" w:rsidRDefault="00B73E98">
      <w:bookmarkStart w:id="1058" w:name="sub_123033"/>
      <w:bookmarkEnd w:id="1057"/>
      <w:r>
        <w:t>3.</w:t>
      </w:r>
      <w:r>
        <w:t xml:space="preserve">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w:t>
      </w:r>
      <w:r>
        <w:t>ой организации.</w:t>
      </w:r>
    </w:p>
    <w:p w:rsidR="00000000" w:rsidRDefault="00B73E98">
      <w:bookmarkStart w:id="1059" w:name="sub_1230332"/>
      <w:bookmarkEnd w:id="1058"/>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000000" w:rsidRDefault="00B73E98">
      <w:bookmarkStart w:id="1060" w:name="sub_123034"/>
      <w:bookmarkEnd w:id="1059"/>
      <w:r>
        <w:t>4. Учредители автономной некоммерческой организац</w:t>
      </w:r>
      <w:r>
        <w:t>ии могут пользоваться ее услугами только на равных условиях с другими лицами.</w:t>
      </w:r>
    </w:p>
    <w:p w:rsidR="00000000" w:rsidRDefault="00B73E98">
      <w:bookmarkStart w:id="1061" w:name="sub_123035"/>
      <w:bookmarkEnd w:id="1060"/>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w:t>
      </w:r>
      <w:r>
        <w:t>ответствующей этим целям, создавая для осуществления предпринимательской деятельности хозяйственные общества или участвуя в них.</w:t>
      </w:r>
    </w:p>
    <w:p w:rsidR="00000000" w:rsidRDefault="00B73E98">
      <w:bookmarkStart w:id="1062" w:name="sub_123036"/>
      <w:bookmarkEnd w:id="1061"/>
      <w:r>
        <w:t>6. Лицо может по своему усмотрению выйти из состава учредителей автономной некоммерческой организации.</w:t>
      </w:r>
    </w:p>
    <w:p w:rsidR="00000000" w:rsidRDefault="00B73E98">
      <w:bookmarkStart w:id="1063" w:name="sub_1230362"/>
      <w:bookmarkEnd w:id="1062"/>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000000" w:rsidRDefault="00B73E98">
      <w:bookmarkStart w:id="1064" w:name="sub_123037"/>
      <w:bookmarkEnd w:id="1063"/>
      <w:r>
        <w:t>7. Автономная некоммерческая организация по решению своих учредителей может бы</w:t>
      </w:r>
      <w:r>
        <w:t>ть преобразована в фонд.</w:t>
      </w:r>
    </w:p>
    <w:p w:rsidR="00000000" w:rsidRDefault="00B73E98">
      <w:bookmarkStart w:id="1065" w:name="sub_123038"/>
      <w:bookmarkEnd w:id="1064"/>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703" w:history="1">
        <w:r>
          <w:rPr>
            <w:rStyle w:val="a4"/>
          </w:rPr>
          <w:t>законом</w:t>
        </w:r>
      </w:hyperlink>
      <w:r>
        <w:t>.</w:t>
      </w:r>
    </w:p>
    <w:bookmarkEnd w:id="1065"/>
    <w:p w:rsidR="00000000" w:rsidRDefault="00B73E98"/>
    <w:p w:rsidR="00000000" w:rsidRDefault="00B73E98">
      <w:pPr>
        <w:pStyle w:val="af9"/>
      </w:pPr>
      <w:bookmarkStart w:id="1066" w:name="sub_112325"/>
      <w:r>
        <w:rPr>
          <w:rStyle w:val="a3"/>
        </w:rPr>
        <w:t>Статья 123.25.</w:t>
      </w:r>
      <w:r>
        <w:t xml:space="preserve"> Управление автономной некоммерческой организацией</w:t>
      </w:r>
    </w:p>
    <w:bookmarkEnd w:id="1066"/>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123.25 ГК РФ</w:t>
      </w:r>
    </w:p>
    <w:p w:rsidR="00000000" w:rsidRDefault="00B73E98">
      <w:bookmarkStart w:id="1067" w:name="sub_123041"/>
      <w:r>
        <w:t>1. Управление деятельностью автономной некоммерческой организации осуществл</w:t>
      </w:r>
      <w:r>
        <w:t>яют ее учредители в порядке, установленном ее уставом, утвержденным ее учредителями.</w:t>
      </w:r>
    </w:p>
    <w:p w:rsidR="00000000" w:rsidRDefault="00B73E98">
      <w:bookmarkStart w:id="1068" w:name="sub_123042"/>
      <w:bookmarkEnd w:id="1067"/>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w:t>
      </w:r>
      <w:r>
        <w:t>, компетенция которого устанавливается уставом автономной некоммерческой организации.</w:t>
      </w:r>
    </w:p>
    <w:p w:rsidR="00000000" w:rsidRDefault="00B73E98">
      <w:bookmarkStart w:id="1069" w:name="sub_123043"/>
      <w:bookmarkEnd w:id="1068"/>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w:t>
      </w:r>
      <w:r>
        <w:t>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bookmarkEnd w:id="1069"/>
    <w:p w:rsidR="00000000" w:rsidRDefault="00B73E98"/>
    <w:p w:rsidR="00000000" w:rsidRDefault="00B73E98">
      <w:pPr>
        <w:pStyle w:val="1"/>
      </w:pPr>
      <w:bookmarkStart w:id="1070" w:name="sub_1401239"/>
      <w:r>
        <w:t>4. Религиозные организации</w:t>
      </w:r>
    </w:p>
    <w:bookmarkEnd w:id="1070"/>
    <w:p w:rsidR="00000000" w:rsidRDefault="00B73E98"/>
    <w:p w:rsidR="00000000" w:rsidRDefault="00B73E98">
      <w:pPr>
        <w:pStyle w:val="af9"/>
      </w:pPr>
      <w:bookmarkStart w:id="1071" w:name="sub_112326"/>
      <w:r>
        <w:rPr>
          <w:rStyle w:val="a3"/>
        </w:rPr>
        <w:t>Статья 123.26.</w:t>
      </w:r>
      <w:r>
        <w:t xml:space="preserve"> Основные положения о религиозных организациях</w:t>
      </w:r>
    </w:p>
    <w:bookmarkEnd w:id="1071"/>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123.26 ГК РФ</w:t>
      </w:r>
    </w:p>
    <w:p w:rsidR="00000000" w:rsidRDefault="00B73E98">
      <w:bookmarkStart w:id="1072" w:name="sub_123051"/>
      <w:r>
        <w:t>1. Религиозной организацией признается добровольное объединение постоянно и на законных основаниях проживающих на территории Российской Федерац</w:t>
      </w:r>
      <w:r>
        <w:t xml:space="preserve">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w:t>
      </w:r>
      <w:hyperlink r:id="rId704" w:history="1">
        <w:r>
          <w:rPr>
            <w:rStyle w:val="a4"/>
          </w:rPr>
          <w:t>законом</w:t>
        </w:r>
      </w:hyperlink>
      <w:r>
        <w:t xml:space="preserve"> порядке в качестве юридическ</w:t>
      </w:r>
      <w:r>
        <w:t xml:space="preserve">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w:t>
      </w:r>
      <w:hyperlink r:id="rId705" w:history="1">
        <w:r>
          <w:rPr>
            <w:rStyle w:val="a4"/>
          </w:rPr>
          <w:t>законом</w:t>
        </w:r>
      </w:hyperlink>
      <w:r>
        <w:t xml:space="preserve"> о свободе сов</w:t>
      </w:r>
      <w:r>
        <w:t>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000000" w:rsidRDefault="00B73E98">
      <w:pPr>
        <w:pStyle w:val="afe"/>
        <w:rPr>
          <w:color w:val="000000"/>
          <w:sz w:val="16"/>
          <w:szCs w:val="16"/>
        </w:rPr>
      </w:pPr>
      <w:bookmarkStart w:id="1073" w:name="sub_123052"/>
      <w:bookmarkEnd w:id="1072"/>
      <w:r>
        <w:rPr>
          <w:color w:val="000000"/>
          <w:sz w:val="16"/>
          <w:szCs w:val="16"/>
        </w:rPr>
        <w:t>Информация об изменениях:</w:t>
      </w:r>
    </w:p>
    <w:bookmarkEnd w:id="1073"/>
    <w:p w:rsidR="00000000" w:rsidRDefault="00B73E98">
      <w:pPr>
        <w:pStyle w:val="aff"/>
      </w:pPr>
      <w:r>
        <w:fldChar w:fldCharType="begin"/>
      </w:r>
      <w:r>
        <w:instrText>HYPERLINK "http://de</w:instrText>
      </w:r>
      <w:r>
        <w:instrText>mo.garant.ru/document?id=70840488&amp;sub=22"</w:instrText>
      </w:r>
      <w:r>
        <w:fldChar w:fldCharType="separate"/>
      </w:r>
      <w:r>
        <w:rPr>
          <w:rStyle w:val="a4"/>
        </w:rPr>
        <w:t>Федеральным законом</w:t>
      </w:r>
      <w:r>
        <w:fldChar w:fldCharType="end"/>
      </w:r>
      <w:r>
        <w:t xml:space="preserve"> от 6 апреля 2015 г. N 80-ФЗ пункт 2 статьи 123.26 настоящего Кодекса изложен в новой редакции</w:t>
      </w:r>
    </w:p>
    <w:p w:rsidR="00000000" w:rsidRDefault="00B73E98">
      <w:pPr>
        <w:pStyle w:val="aff"/>
      </w:pPr>
      <w:hyperlink r:id="rId706" w:history="1">
        <w:r>
          <w:rPr>
            <w:rStyle w:val="a4"/>
          </w:rPr>
          <w:t>См. текст пункта в предыдущей ред</w:t>
        </w:r>
        <w:r>
          <w:rPr>
            <w:rStyle w:val="a4"/>
          </w:rPr>
          <w:t>акции</w:t>
        </w:r>
      </w:hyperlink>
    </w:p>
    <w:p w:rsidR="00000000" w:rsidRDefault="00B73E98">
      <w:bookmarkStart w:id="1074" w:name="sub_1230524"/>
      <w:r>
        <w:t>2. Гражданско-правовое положение религиозных организаций определяется настоящим Кодексом и законом о свободе совести и о религиозных объединениях. Положения настоящего Кодекса применяются к религиозным организациям, если иное не установ</w:t>
      </w:r>
      <w:r>
        <w:t xml:space="preserve">лено </w:t>
      </w:r>
      <w:hyperlink r:id="rId707" w:history="1">
        <w:r>
          <w:rPr>
            <w:rStyle w:val="a4"/>
          </w:rPr>
          <w:t>законом</w:t>
        </w:r>
      </w:hyperlink>
      <w:r>
        <w:t xml:space="preserve"> о свободе совести и о религиозных объединениях и другими законами.</w:t>
      </w:r>
    </w:p>
    <w:p w:rsidR="00000000" w:rsidRDefault="00B73E98">
      <w:bookmarkStart w:id="1075" w:name="sub_1230523"/>
      <w:bookmarkEnd w:id="1074"/>
      <w:r>
        <w:t>Религиозные организации действуют в соответствии со своими уставами и внутренними установления</w:t>
      </w:r>
      <w:r>
        <w:t>ми, не противоречащими закону.</w:t>
      </w:r>
    </w:p>
    <w:p w:rsidR="00000000" w:rsidRDefault="00B73E98">
      <w:bookmarkStart w:id="1076" w:name="sub_415472830"/>
      <w:bookmarkEnd w:id="1075"/>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w:t>
      </w:r>
      <w:r>
        <w:t xml:space="preserve">определяются в соответствии с </w:t>
      </w:r>
      <w:hyperlink r:id="rId708" w:history="1">
        <w:r>
          <w:rPr>
            <w:rStyle w:val="a4"/>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000000" w:rsidRDefault="00B73E98">
      <w:bookmarkStart w:id="1077" w:name="sub_123053"/>
      <w:bookmarkEnd w:id="1076"/>
      <w:r>
        <w:t>3. Религиозная организация</w:t>
      </w:r>
      <w:r>
        <w:t xml:space="preserve"> не может быть преобразована в юридическое лицо другой организационно-правовой формы.</w:t>
      </w:r>
    </w:p>
    <w:bookmarkEnd w:id="1077"/>
    <w:p w:rsidR="00000000" w:rsidRDefault="00B73E98"/>
    <w:p w:rsidR="00000000" w:rsidRDefault="00B73E98">
      <w:pPr>
        <w:pStyle w:val="af9"/>
      </w:pPr>
      <w:bookmarkStart w:id="1078" w:name="sub_112327"/>
      <w:r>
        <w:rPr>
          <w:rStyle w:val="a3"/>
        </w:rPr>
        <w:t>Статья 123.27.</w:t>
      </w:r>
      <w:r>
        <w:t xml:space="preserve"> Учредители и устав религиозной организации</w:t>
      </w:r>
    </w:p>
    <w:bookmarkEnd w:id="1078"/>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123.27 ГК РФ</w:t>
      </w:r>
    </w:p>
    <w:p w:rsidR="00000000" w:rsidRDefault="00B73E98">
      <w:bookmarkStart w:id="1079" w:name="sub_123061"/>
      <w:r>
        <w:t>1. Местная религиозная ор</w:t>
      </w:r>
      <w:r>
        <w:t xml:space="preserve">ганизация создается в соответствии с </w:t>
      </w:r>
      <w:hyperlink r:id="rId709" w:history="1">
        <w:r>
          <w:rPr>
            <w:rStyle w:val="a4"/>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w:t>
      </w:r>
      <w:r>
        <w:t>емя местными религиозными организациями или другой централизованной религиозной организацией.</w:t>
      </w:r>
    </w:p>
    <w:p w:rsidR="00000000" w:rsidRDefault="00B73E98">
      <w:bookmarkStart w:id="1080" w:name="sub_123062"/>
      <w:bookmarkEnd w:id="1079"/>
      <w:r>
        <w:t>2. Учредительным документом религиозной организации является устав, утвержденный ее учредителями или централизованной религиозной организацией</w:t>
      </w:r>
      <w:r>
        <w:t>.</w:t>
      </w:r>
    </w:p>
    <w:p w:rsidR="00000000" w:rsidRDefault="00B73E98">
      <w:bookmarkStart w:id="1081" w:name="sub_1230622"/>
      <w:bookmarkEnd w:id="1080"/>
      <w:r>
        <w:t>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w:t>
      </w:r>
      <w:r>
        <w:t xml:space="preserve">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710" w:history="1">
        <w:r>
          <w:rPr>
            <w:rStyle w:val="a4"/>
          </w:rPr>
          <w:t>законом</w:t>
        </w:r>
      </w:hyperlink>
      <w:r>
        <w:t xml:space="preserve"> о свободе совести и о религиозных объедине</w:t>
      </w:r>
      <w:r>
        <w:t>ниях.</w:t>
      </w:r>
    </w:p>
    <w:p w:rsidR="00000000" w:rsidRDefault="00B73E98">
      <w:bookmarkStart w:id="1082" w:name="sub_123063"/>
      <w:bookmarkEnd w:id="1081"/>
      <w:r>
        <w:t xml:space="preserve">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w:t>
      </w:r>
      <w:hyperlink r:id="rId711" w:history="1">
        <w:r>
          <w:rPr>
            <w:rStyle w:val="a4"/>
          </w:rPr>
          <w:t>законом</w:t>
        </w:r>
      </w:hyperlink>
      <w:r>
        <w:t xml:space="preserve"> о свободе совести и о религиозных объединениях уставом религиозной организации и внутренними установлениями.</w:t>
      </w:r>
    </w:p>
    <w:bookmarkEnd w:id="1082"/>
    <w:p w:rsidR="00000000" w:rsidRDefault="00B73E98"/>
    <w:p w:rsidR="00000000" w:rsidRDefault="00B73E98">
      <w:pPr>
        <w:pStyle w:val="af9"/>
      </w:pPr>
      <w:bookmarkStart w:id="1083" w:name="sub_112328"/>
      <w:r>
        <w:rPr>
          <w:rStyle w:val="a3"/>
        </w:rPr>
        <w:t>Статья 123.28.</w:t>
      </w:r>
      <w:r>
        <w:t xml:space="preserve"> Имущество религиозной организации</w:t>
      </w:r>
    </w:p>
    <w:bookmarkEnd w:id="108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123.28 ГК РФ</w:t>
      </w:r>
    </w:p>
    <w:p w:rsidR="00000000" w:rsidRDefault="00B73E98">
      <w:bookmarkStart w:id="1084" w:name="sub_123071"/>
      <w:r>
        <w:t>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w:t>
      </w:r>
      <w:r>
        <w:t xml:space="preserve">зациям или приобретенного ими по иным предусмотренным </w:t>
      </w:r>
      <w:hyperlink r:id="rId712" w:history="1">
        <w:r>
          <w:rPr>
            <w:rStyle w:val="a4"/>
          </w:rPr>
          <w:t>законом</w:t>
        </w:r>
      </w:hyperlink>
      <w:r>
        <w:t xml:space="preserve"> основаниям.</w:t>
      </w:r>
    </w:p>
    <w:p w:rsidR="00000000" w:rsidRDefault="00B73E98">
      <w:bookmarkStart w:id="1085" w:name="sub_123072"/>
      <w:bookmarkEnd w:id="1084"/>
      <w:r>
        <w:t>2. На принадлежащее религиозным организациям имущество богослужебного назначения не может быть обраще</w:t>
      </w:r>
      <w:r>
        <w:t xml:space="preserve">но взыскание по требованиям их кредиторов. Перечень такого имущества определяется в </w:t>
      </w:r>
      <w:hyperlink r:id="rId713" w:history="1">
        <w:r>
          <w:rPr>
            <w:rStyle w:val="a4"/>
          </w:rPr>
          <w:t>порядке</w:t>
        </w:r>
      </w:hyperlink>
      <w:r>
        <w:t>, установленном законом о свободе совести и о религиозных объединениях.</w:t>
      </w:r>
    </w:p>
    <w:p w:rsidR="00000000" w:rsidRDefault="00B73E98">
      <w:bookmarkStart w:id="1086" w:name="sub_123073"/>
      <w:bookmarkEnd w:id="1085"/>
      <w:r>
        <w:t>3. Учредите</w:t>
      </w:r>
      <w:r>
        <w:t>ли религиозной организации не сохраняют имущественные права на имущество, переданное ими этой организации в собственность.</w:t>
      </w:r>
    </w:p>
    <w:p w:rsidR="00000000" w:rsidRDefault="00B73E98">
      <w:bookmarkStart w:id="1087" w:name="sub_123074"/>
      <w:bookmarkEnd w:id="1086"/>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bookmarkEnd w:id="1087"/>
    <w:p w:rsidR="00000000" w:rsidRDefault="00B73E98"/>
    <w:p w:rsidR="00000000" w:rsidRDefault="00B73E98">
      <w:pPr>
        <w:pStyle w:val="1"/>
      </w:pPr>
      <w:bookmarkStart w:id="1088" w:name="sub_1005"/>
      <w:r>
        <w:t>Глава 5. Участие Российской Федерации, субъектов Российской Федерации, муниципальных</w:t>
      </w:r>
      <w:r>
        <w:t xml:space="preserve"> образований в отношениях, регулируемых гражданским законодательством</w:t>
      </w:r>
    </w:p>
    <w:bookmarkEnd w:id="1088"/>
    <w:p w:rsidR="00000000" w:rsidRDefault="00B73E98"/>
    <w:p w:rsidR="00000000" w:rsidRDefault="00B73E98">
      <w:pPr>
        <w:pStyle w:val="af9"/>
      </w:pPr>
      <w:bookmarkStart w:id="1089" w:name="sub_124"/>
      <w:r>
        <w:rPr>
          <w:rStyle w:val="a3"/>
        </w:rPr>
        <w:t>Статья 124.</w:t>
      </w:r>
      <w:r>
        <w:t xml:space="preserve"> Российская Федерация, субъекты Российской Федерации, муниципальные образования - субъекты гражданского права</w:t>
      </w:r>
    </w:p>
    <w:bookmarkEnd w:id="108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714" w:history="1">
        <w:r>
          <w:rPr>
            <w:rStyle w:val="a4"/>
          </w:rPr>
          <w:t>Энциклопедии</w:t>
        </w:r>
      </w:hyperlink>
      <w:r>
        <w:t xml:space="preserve"> и другие комментарии к статье 124 ГК РФ</w:t>
      </w:r>
    </w:p>
    <w:p w:rsidR="00000000" w:rsidRDefault="00B73E98">
      <w:bookmarkStart w:id="1090" w:name="sub_12401"/>
      <w:r>
        <w:t>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w:t>
      </w:r>
      <w:r>
        <w:t xml:space="preserve">ородские, сельские поселения и другие </w:t>
      </w:r>
      <w:hyperlink r:id="rId715" w:history="1">
        <w:r>
          <w:rPr>
            <w:rStyle w:val="a4"/>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w:t>
      </w:r>
      <w:r>
        <w:t>анами и юридическими лицами.</w:t>
      </w:r>
    </w:p>
    <w:p w:rsidR="00000000" w:rsidRDefault="00B73E98">
      <w:bookmarkStart w:id="1091" w:name="sub_1242"/>
      <w:bookmarkEnd w:id="1090"/>
      <w:r>
        <w:t xml:space="preserve">2. К субъектам гражданского права, указанным в </w:t>
      </w:r>
      <w:hyperlink w:anchor="sub_12401" w:history="1">
        <w:r>
          <w:rPr>
            <w:rStyle w:val="a4"/>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w:t>
      </w:r>
      <w:r>
        <w:t>вом, если иное не вытекает из закона или особенностей данных субъектов.</w:t>
      </w:r>
    </w:p>
    <w:bookmarkEnd w:id="1091"/>
    <w:p w:rsidR="00000000" w:rsidRDefault="00B73E98"/>
    <w:p w:rsidR="00000000" w:rsidRDefault="00B73E98">
      <w:pPr>
        <w:pStyle w:val="af9"/>
      </w:pPr>
      <w:bookmarkStart w:id="1092" w:name="sub_125"/>
      <w:r>
        <w:rPr>
          <w:rStyle w:val="a3"/>
        </w:rPr>
        <w:t>Статья 125.</w:t>
      </w:r>
      <w:r>
        <w:t xml:space="preserve">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bookmarkEnd w:id="109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716" w:history="1">
        <w:r>
          <w:rPr>
            <w:rStyle w:val="a4"/>
          </w:rPr>
          <w:t>Энциклопедии</w:t>
        </w:r>
      </w:hyperlink>
      <w:r>
        <w:t xml:space="preserve"> и другие комментарии к статье 125 ГК РФ</w:t>
      </w:r>
    </w:p>
    <w:p w:rsidR="00000000" w:rsidRDefault="00B73E98">
      <w:bookmarkStart w:id="1093" w:name="sub_12501"/>
      <w:r>
        <w:t>1. От имени Российской Федерации и субъектов Российской Федерации могут своими действиями приобретать и осуществлят</w:t>
      </w:r>
      <w:r>
        <w:t>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000000" w:rsidRDefault="00B73E98">
      <w:bookmarkStart w:id="1094" w:name="sub_1252"/>
      <w:bookmarkEnd w:id="1093"/>
      <w:r>
        <w:t>2. От имени муниципальных образований своими дей</w:t>
      </w:r>
      <w:r>
        <w:t xml:space="preserve">ствиями могут приобретать и осуществлять права и обязанности, указанные в </w:t>
      </w:r>
      <w:hyperlink w:anchor="sub_12501" w:history="1">
        <w:r>
          <w:rPr>
            <w:rStyle w:val="a4"/>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000000" w:rsidRDefault="00B73E98">
      <w:bookmarkStart w:id="1095" w:name="sub_1253"/>
      <w:bookmarkEnd w:id="1094"/>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w:t>
      </w:r>
      <w:r>
        <w:t>му поручению от их имени могут выступать государственные органы, органы местного самоуправления, а также юридические лица и граждане.</w:t>
      </w:r>
    </w:p>
    <w:bookmarkEnd w:id="1095"/>
    <w:p w:rsidR="00000000" w:rsidRDefault="00B73E98"/>
    <w:p w:rsidR="00000000" w:rsidRDefault="00B73E98">
      <w:pPr>
        <w:pStyle w:val="af9"/>
      </w:pPr>
      <w:bookmarkStart w:id="1096" w:name="sub_126"/>
      <w:r>
        <w:rPr>
          <w:rStyle w:val="a3"/>
        </w:rPr>
        <w:t>Статья 126.</w:t>
      </w:r>
      <w:r>
        <w:t xml:space="preserve"> Ответственность по обязательствам Российской Федерации, субъекта Российской Федерации, муницип</w:t>
      </w:r>
      <w:r>
        <w:t>ального образования</w:t>
      </w:r>
    </w:p>
    <w:bookmarkEnd w:id="109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717" w:history="1">
        <w:r>
          <w:rPr>
            <w:rStyle w:val="a4"/>
          </w:rPr>
          <w:t>Энциклопедии</w:t>
        </w:r>
      </w:hyperlink>
      <w:r>
        <w:t xml:space="preserve"> и другие комментарии к статье 126 ГК РФ</w:t>
      </w:r>
    </w:p>
    <w:p w:rsidR="00000000" w:rsidRDefault="00B73E98">
      <w:bookmarkStart w:id="1097" w:name="sub_12601"/>
      <w:r>
        <w:t>1. Российская Федерация, субъект Российской Федерации, муниципальное образование отвечают по</w:t>
      </w:r>
      <w:r>
        <w:t xml:space="preserve">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w:t>
      </w:r>
      <w:r>
        <w:t>ько в государственной или муниципальной собственности.</w:t>
      </w:r>
    </w:p>
    <w:p w:rsidR="00000000" w:rsidRDefault="00B73E98">
      <w:bookmarkStart w:id="1098" w:name="sub_126012"/>
      <w:bookmarkEnd w:id="1097"/>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000000" w:rsidRDefault="00B73E98">
      <w:bookmarkStart w:id="1099" w:name="sub_12602"/>
      <w:bookmarkEnd w:id="1098"/>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000000" w:rsidRDefault="00B73E98">
      <w:bookmarkStart w:id="1100" w:name="sub_12603"/>
      <w:bookmarkEnd w:id="1099"/>
      <w:r>
        <w:t xml:space="preserve">3. Российская Федерация, субъекты Российской Федерации, муниципальные образования </w:t>
      </w:r>
      <w:r>
        <w:t xml:space="preserve">не отвечают по обязательствам созданных ими юридических лиц, кроме случаев, предусмотренных </w:t>
      </w:r>
      <w:hyperlink r:id="rId718" w:history="1">
        <w:r>
          <w:rPr>
            <w:rStyle w:val="a4"/>
          </w:rPr>
          <w:t>законом</w:t>
        </w:r>
      </w:hyperlink>
      <w:r>
        <w:t>.</w:t>
      </w:r>
    </w:p>
    <w:p w:rsidR="00000000" w:rsidRDefault="00B73E98">
      <w:bookmarkStart w:id="1101" w:name="sub_12604"/>
      <w:bookmarkEnd w:id="1100"/>
      <w:r>
        <w:t>4. Российская Федерация не отвечает по обязательствам субъектов Российско</w:t>
      </w:r>
      <w:r>
        <w:t>й Федерации и муниципальных образований.</w:t>
      </w:r>
    </w:p>
    <w:p w:rsidR="00000000" w:rsidRDefault="00B73E98">
      <w:bookmarkStart w:id="1102" w:name="sub_12605"/>
      <w:bookmarkEnd w:id="1101"/>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000000" w:rsidRDefault="00B73E98">
      <w:bookmarkStart w:id="1103" w:name="sub_1266"/>
      <w:bookmarkEnd w:id="1102"/>
      <w:r>
        <w:t xml:space="preserve">6. Правила </w:t>
      </w:r>
      <w:hyperlink w:anchor="sub_12602" w:history="1">
        <w:r>
          <w:rPr>
            <w:rStyle w:val="a4"/>
          </w:rPr>
          <w:t>пунктов 2 - 5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w:t>
      </w:r>
      <w:r>
        <w:t>екты приняли на себя гарантию (поручительство) по обязательствам Российской Федерации.</w:t>
      </w:r>
    </w:p>
    <w:bookmarkEnd w:id="1103"/>
    <w:p w:rsidR="00000000" w:rsidRDefault="00B73E98"/>
    <w:p w:rsidR="00000000" w:rsidRDefault="00B73E98">
      <w:pPr>
        <w:pStyle w:val="af9"/>
      </w:pPr>
      <w:bookmarkStart w:id="1104" w:name="sub_127"/>
      <w:r>
        <w:rPr>
          <w:rStyle w:val="a3"/>
        </w:rPr>
        <w:t>Статья 127.</w:t>
      </w:r>
      <w:r>
        <w:t xml:space="preserve">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bookmarkEnd w:id="110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719" w:history="1">
        <w:r>
          <w:rPr>
            <w:rStyle w:val="a4"/>
          </w:rPr>
          <w:t>Энциклопедии</w:t>
        </w:r>
      </w:hyperlink>
      <w:r>
        <w:t xml:space="preserve"> и другие комментарии к статье 127 ГК РФ</w:t>
      </w:r>
    </w:p>
    <w:p w:rsidR="00000000" w:rsidRDefault="00B73E98">
      <w:r>
        <w:t xml:space="preserve">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w:t>
      </w:r>
      <w:r>
        <w:t>лиц, граждан и государств определяются законом об иммунитете государства и его собственности.</w:t>
      </w:r>
    </w:p>
    <w:p w:rsidR="00000000" w:rsidRDefault="00B73E98"/>
    <w:p w:rsidR="00000000" w:rsidRDefault="00B73E98">
      <w:pPr>
        <w:pStyle w:val="1"/>
      </w:pPr>
      <w:bookmarkStart w:id="1105" w:name="sub_3000"/>
      <w:r>
        <w:t>Подраздел 3. Объекты гражданских прав</w:t>
      </w:r>
    </w:p>
    <w:bookmarkEnd w:id="110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720" w:history="1">
        <w:r>
          <w:rPr>
            <w:rStyle w:val="a4"/>
          </w:rPr>
          <w:t>схему</w:t>
        </w:r>
      </w:hyperlink>
      <w:r>
        <w:t xml:space="preserve"> "Объекты гражданских прав"</w:t>
      </w:r>
    </w:p>
    <w:p w:rsidR="00000000" w:rsidRDefault="00B73E98">
      <w:pPr>
        <w:pStyle w:val="afe"/>
      </w:pPr>
    </w:p>
    <w:p w:rsidR="00000000" w:rsidRDefault="00B73E98">
      <w:pPr>
        <w:pStyle w:val="1"/>
      </w:pPr>
      <w:bookmarkStart w:id="1106" w:name="sub_1006"/>
      <w:r>
        <w:t>Глава 6. Общие положения</w:t>
      </w:r>
    </w:p>
    <w:bookmarkEnd w:id="1106"/>
    <w:p w:rsidR="00000000" w:rsidRDefault="00B73E98"/>
    <w:p w:rsidR="00000000" w:rsidRDefault="00B73E98">
      <w:pPr>
        <w:pStyle w:val="afe"/>
        <w:rPr>
          <w:color w:val="000000"/>
          <w:sz w:val="16"/>
          <w:szCs w:val="16"/>
        </w:rPr>
      </w:pPr>
      <w:bookmarkStart w:id="1107" w:name="sub_128"/>
      <w:r>
        <w:rPr>
          <w:color w:val="000000"/>
          <w:sz w:val="16"/>
          <w:szCs w:val="16"/>
        </w:rPr>
        <w:t>Информация об изменениях:</w:t>
      </w:r>
    </w:p>
    <w:bookmarkEnd w:id="1107"/>
    <w:p w:rsidR="00000000" w:rsidRDefault="00B73E98">
      <w:pPr>
        <w:pStyle w:val="aff"/>
      </w:pPr>
      <w:r>
        <w:fldChar w:fldCharType="begin"/>
      </w:r>
      <w:r>
        <w:instrText>HYPERLINK "http://demo.garant.ru/document?id=70305592&amp;sub=11"</w:instrText>
      </w:r>
      <w:r>
        <w:fldChar w:fldCharType="separate"/>
      </w:r>
      <w:r>
        <w:rPr>
          <w:rStyle w:val="a4"/>
        </w:rPr>
        <w:t>Федеральным законом</w:t>
      </w:r>
      <w:r>
        <w:fldChar w:fldCharType="end"/>
      </w:r>
      <w:r>
        <w:t xml:space="preserve"> от 2 июля 2013 г. N 142-ФЗ статья 128 настоящего Кодекса изложена в новой редакции, </w:t>
      </w:r>
      <w:hyperlink r:id="rId721" w:history="1">
        <w:r>
          <w:rPr>
            <w:rStyle w:val="a4"/>
          </w:rPr>
          <w:t>вступающей в силу</w:t>
        </w:r>
      </w:hyperlink>
      <w:r>
        <w:t xml:space="preserve"> с 1 октября 2013 г.</w:t>
      </w:r>
    </w:p>
    <w:p w:rsidR="00000000" w:rsidRDefault="00B73E98">
      <w:pPr>
        <w:pStyle w:val="aff"/>
      </w:pPr>
      <w:hyperlink r:id="rId722" w:history="1">
        <w:r>
          <w:rPr>
            <w:rStyle w:val="a4"/>
          </w:rPr>
          <w:t>См. текст статьи в предыдущей редакции</w:t>
        </w:r>
      </w:hyperlink>
    </w:p>
    <w:p w:rsidR="00000000" w:rsidRDefault="00B73E98">
      <w:pPr>
        <w:pStyle w:val="af9"/>
      </w:pPr>
      <w:r>
        <w:rPr>
          <w:rStyle w:val="a3"/>
        </w:rPr>
        <w:t>Статья 128.</w:t>
      </w:r>
      <w:r>
        <w:t xml:space="preserve"> Объекты гражданских прав</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723" w:history="1">
        <w:r>
          <w:rPr>
            <w:rStyle w:val="a4"/>
          </w:rPr>
          <w:t>Энциклопедии</w:t>
        </w:r>
      </w:hyperlink>
      <w:r>
        <w:t xml:space="preserve"> и другие комментарии к статье 128 ГК РФ</w:t>
      </w:r>
    </w:p>
    <w:p w:rsidR="00000000" w:rsidRDefault="00B73E98">
      <w:r>
        <w:t xml:space="preserve">К объектам гражданских прав относятся </w:t>
      </w:r>
      <w:hyperlink w:anchor="sub_130" w:history="1">
        <w:r>
          <w:rPr>
            <w:rStyle w:val="a4"/>
          </w:rPr>
          <w:t>вещи</w:t>
        </w:r>
      </w:hyperlink>
      <w:r>
        <w:t xml:space="preserve">, включая </w:t>
      </w:r>
      <w:hyperlink w:anchor="sub_140" w:history="1">
        <w:r>
          <w:rPr>
            <w:rStyle w:val="a4"/>
          </w:rPr>
          <w:t>наличные деньги</w:t>
        </w:r>
      </w:hyperlink>
      <w:r>
        <w:t xml:space="preserve"> и </w:t>
      </w:r>
      <w:hyperlink w:anchor="sub_142" w:history="1">
        <w:r>
          <w:rPr>
            <w:rStyle w:val="a4"/>
          </w:rPr>
          <w:t>документарные ценные бумаги</w:t>
        </w:r>
      </w:hyperlink>
      <w:r>
        <w:t xml:space="preserve">, иное имущество, в том числе безналичные денежные средства, </w:t>
      </w:r>
      <w:hyperlink w:anchor="sub_149" w:history="1">
        <w:r>
          <w:rPr>
            <w:rStyle w:val="a4"/>
          </w:rPr>
          <w:t>бездокументарные ценные бумаги</w:t>
        </w:r>
      </w:hyperlink>
      <w:r>
        <w:t xml:space="preserve">, имущественные права; результаты работ и оказание услуг; </w:t>
      </w:r>
      <w:hyperlink w:anchor="sub_41225" w:history="1">
        <w:r>
          <w:rPr>
            <w:rStyle w:val="a4"/>
          </w:rPr>
          <w:t>охраняемые результаты интел</w:t>
        </w:r>
        <w:r>
          <w:rPr>
            <w:rStyle w:val="a4"/>
          </w:rPr>
          <w:t>лектуальной деятельности и приравненные к ним средства индивидуализации</w:t>
        </w:r>
      </w:hyperlink>
      <w:r>
        <w:t xml:space="preserve"> (интеллектуальная собственность); </w:t>
      </w:r>
      <w:hyperlink w:anchor="sub_150" w:history="1">
        <w:r>
          <w:rPr>
            <w:rStyle w:val="a4"/>
          </w:rPr>
          <w:t>нематериальные блага</w:t>
        </w:r>
      </w:hyperlink>
      <w:r>
        <w:t>.</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724" w:history="1">
        <w:r>
          <w:rPr>
            <w:rStyle w:val="a4"/>
          </w:rPr>
          <w:t>схему</w:t>
        </w:r>
      </w:hyperlink>
      <w:r>
        <w:t xml:space="preserve"> "Объекты гражданских</w:t>
      </w:r>
      <w:r>
        <w:t xml:space="preserve"> прав. Виды"</w:t>
      </w:r>
    </w:p>
    <w:p w:rsidR="00000000" w:rsidRDefault="00B73E98">
      <w:pPr>
        <w:pStyle w:val="afe"/>
      </w:pPr>
    </w:p>
    <w:p w:rsidR="00000000" w:rsidRDefault="00B73E98">
      <w:pPr>
        <w:pStyle w:val="af9"/>
      </w:pPr>
      <w:bookmarkStart w:id="1108" w:name="sub_129"/>
      <w:r>
        <w:rPr>
          <w:rStyle w:val="a3"/>
        </w:rPr>
        <w:t>Статья 129.</w:t>
      </w:r>
      <w:r>
        <w:t xml:space="preserve"> Оборотоспособность объектов гражданских прав</w:t>
      </w:r>
    </w:p>
    <w:bookmarkEnd w:id="110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725" w:history="1">
        <w:r>
          <w:rPr>
            <w:rStyle w:val="a4"/>
          </w:rPr>
          <w:t>Энциклопедии</w:t>
        </w:r>
      </w:hyperlink>
      <w:r>
        <w:t xml:space="preserve"> и другие комментарии к статье 129 ГК РФ</w:t>
      </w:r>
    </w:p>
    <w:p w:rsidR="00000000" w:rsidRDefault="00B73E98">
      <w:pPr>
        <w:pStyle w:val="afe"/>
        <w:rPr>
          <w:color w:val="000000"/>
          <w:sz w:val="16"/>
          <w:szCs w:val="16"/>
        </w:rPr>
      </w:pPr>
      <w:bookmarkStart w:id="1109" w:name="sub_12901"/>
      <w:r>
        <w:rPr>
          <w:color w:val="000000"/>
          <w:sz w:val="16"/>
          <w:szCs w:val="16"/>
        </w:rPr>
        <w:t>Информация об изменениях:</w:t>
      </w:r>
    </w:p>
    <w:bookmarkEnd w:id="1109"/>
    <w:p w:rsidR="00000000" w:rsidRDefault="00B73E98">
      <w:pPr>
        <w:pStyle w:val="aff"/>
      </w:pPr>
      <w:r>
        <w:fldChar w:fldCharType="begin"/>
      </w:r>
      <w:r>
        <w:instrText>HYPERLINK "http://demo.garant.ru/document?id=70305592&amp;sub=121"</w:instrText>
      </w:r>
      <w:r>
        <w:fldChar w:fldCharType="separate"/>
      </w:r>
      <w:r>
        <w:rPr>
          <w:rStyle w:val="a4"/>
        </w:rPr>
        <w:t>Федеральным законом</w:t>
      </w:r>
      <w:r>
        <w:fldChar w:fldCharType="end"/>
      </w:r>
      <w:r>
        <w:t xml:space="preserve"> от 2 июля 2013 г. N 142-ФЗ в пункт 1 статьи 129 настоящего Кодекса внесены изменения, </w:t>
      </w:r>
      <w:hyperlink r:id="rId726" w:history="1">
        <w:r>
          <w:rPr>
            <w:rStyle w:val="a4"/>
          </w:rPr>
          <w:t>вступающие в силу</w:t>
        </w:r>
      </w:hyperlink>
      <w:r>
        <w:t xml:space="preserve"> с </w:t>
      </w:r>
      <w:r>
        <w:t>1 октября 2013 г.</w:t>
      </w:r>
    </w:p>
    <w:p w:rsidR="00000000" w:rsidRDefault="00B73E98">
      <w:pPr>
        <w:pStyle w:val="aff"/>
      </w:pPr>
      <w:hyperlink r:id="rId727" w:history="1">
        <w:r>
          <w:rPr>
            <w:rStyle w:val="a4"/>
          </w:rPr>
          <w:t>См. текст пункта в предыдущей редакции</w:t>
        </w:r>
      </w:hyperlink>
    </w:p>
    <w:p w:rsidR="00000000" w:rsidRDefault="00B73E98">
      <w:r>
        <w:t>1. Объекты гражданских прав могут свободно отчуждаться или переходить от одного лица к другому в порядке универсального правопреемст</w:t>
      </w:r>
      <w:r>
        <w:t>ва (</w:t>
      </w:r>
      <w:hyperlink w:anchor="sub_1110" w:history="1">
        <w:r>
          <w:rPr>
            <w:rStyle w:val="a4"/>
          </w:rPr>
          <w:t>наследование</w:t>
        </w:r>
      </w:hyperlink>
      <w:r>
        <w:t xml:space="preserve">, </w:t>
      </w:r>
      <w:hyperlink w:anchor="sub_57" w:history="1">
        <w:r>
          <w:rPr>
            <w:rStyle w:val="a4"/>
          </w:rPr>
          <w:t>реорганизация юридического лица</w:t>
        </w:r>
      </w:hyperlink>
      <w:r>
        <w:t>) либо иным способом, если они не ограничены в обороте.</w:t>
      </w:r>
    </w:p>
    <w:p w:rsidR="00000000" w:rsidRDefault="00B73E98">
      <w:pPr>
        <w:pStyle w:val="afe"/>
        <w:rPr>
          <w:color w:val="000000"/>
          <w:sz w:val="16"/>
          <w:szCs w:val="16"/>
        </w:rPr>
      </w:pPr>
      <w:bookmarkStart w:id="1110" w:name="sub_12902"/>
      <w:r>
        <w:rPr>
          <w:color w:val="000000"/>
          <w:sz w:val="16"/>
          <w:szCs w:val="16"/>
        </w:rPr>
        <w:t>Информация об изменениях:</w:t>
      </w:r>
    </w:p>
    <w:bookmarkEnd w:id="1110"/>
    <w:p w:rsidR="00000000" w:rsidRDefault="00B73E98">
      <w:pPr>
        <w:pStyle w:val="aff"/>
      </w:pPr>
      <w:r>
        <w:fldChar w:fldCharType="begin"/>
      </w:r>
      <w:r>
        <w:instrText>HYPERLINK "http://demo.garant.ru/document?id=70305592&amp;sub=122"</w:instrText>
      </w:r>
      <w:r>
        <w:fldChar w:fldCharType="separate"/>
      </w:r>
      <w:r>
        <w:rPr>
          <w:rStyle w:val="a4"/>
        </w:rPr>
        <w:t>Федеральным законом</w:t>
      </w:r>
      <w:r>
        <w:fldChar w:fldCharType="end"/>
      </w:r>
      <w:r>
        <w:t xml:space="preserve"> от 2 июля 2013 г. N 142-ФЗ пункт 2 статьи 129 настоящего Кодекса изложен в новой редакции, </w:t>
      </w:r>
      <w:hyperlink r:id="rId728" w:history="1">
        <w:r>
          <w:rPr>
            <w:rStyle w:val="a4"/>
          </w:rPr>
          <w:t>вступающей в силу</w:t>
        </w:r>
      </w:hyperlink>
      <w:r>
        <w:t xml:space="preserve"> с 1 октября 2013 г.</w:t>
      </w:r>
    </w:p>
    <w:p w:rsidR="00000000" w:rsidRDefault="00B73E98">
      <w:pPr>
        <w:pStyle w:val="aff"/>
      </w:pPr>
      <w:hyperlink r:id="rId729" w:history="1">
        <w:r>
          <w:rPr>
            <w:rStyle w:val="a4"/>
          </w:rPr>
          <w:t>См. текст пункта в предыдущей редакции</w:t>
        </w:r>
      </w:hyperlink>
    </w:p>
    <w:p w:rsidR="00000000" w:rsidRDefault="00B73E98">
      <w:r>
        <w:t>2. Законом или в установленном законом порядке могут быть введены ограничения оборотоспособности объектов гражданских прав, в ча</w:t>
      </w:r>
      <w:r>
        <w:t>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000000" w:rsidRDefault="00B73E98">
      <w:bookmarkStart w:id="1111" w:name="sub_1293"/>
      <w:r>
        <w:t>3. Земля и другие природные ресурсы могут отч</w:t>
      </w:r>
      <w:r>
        <w:t>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bookmarkEnd w:id="1111"/>
    <w:p w:rsidR="00000000" w:rsidRDefault="00B73E98"/>
    <w:p w:rsidR="00000000" w:rsidRDefault="00B73E98">
      <w:pPr>
        <w:pStyle w:val="afe"/>
        <w:rPr>
          <w:color w:val="000000"/>
          <w:sz w:val="16"/>
          <w:szCs w:val="16"/>
        </w:rPr>
      </w:pPr>
      <w:bookmarkStart w:id="1112" w:name="sub_1294"/>
      <w:r>
        <w:rPr>
          <w:color w:val="000000"/>
          <w:sz w:val="16"/>
          <w:szCs w:val="16"/>
        </w:rPr>
        <w:t>Информация об изменениях:</w:t>
      </w:r>
    </w:p>
    <w:bookmarkEnd w:id="1112"/>
    <w:p w:rsidR="00000000" w:rsidRDefault="00B73E98">
      <w:pPr>
        <w:pStyle w:val="aff"/>
      </w:pPr>
      <w:r>
        <w:fldChar w:fldCharType="begin"/>
      </w:r>
      <w:r>
        <w:instrText>HYPERLINK "http://demo.garant.ru/document?id=12051067&amp;sub=179"</w:instrText>
      </w:r>
      <w:r>
        <w:fldChar w:fldCharType="separate"/>
      </w:r>
      <w:r>
        <w:rPr>
          <w:rStyle w:val="a4"/>
        </w:rPr>
        <w:t>Федеральным законом</w:t>
      </w:r>
      <w:r>
        <w:fldChar w:fldCharType="end"/>
      </w:r>
      <w:r>
        <w:t xml:space="preserve"> от 18 декабря 2006 г. N 231-ФЗ статья 129 настоящего Кодекса дополнена пунктом 4, </w:t>
      </w:r>
      <w:hyperlink r:id="rId730" w:history="1">
        <w:r>
          <w:rPr>
            <w:rStyle w:val="a4"/>
          </w:rPr>
          <w:t>вступающим в силу</w:t>
        </w:r>
      </w:hyperlink>
      <w:r>
        <w:t xml:space="preserve"> с 1 ян</w:t>
      </w:r>
      <w:r>
        <w:t>варя 2008 г.</w:t>
      </w:r>
    </w:p>
    <w:p w:rsidR="00000000" w:rsidRDefault="00B73E98">
      <w:pPr>
        <w:pStyle w:val="aff"/>
      </w:pPr>
    </w:p>
    <w:p w:rsidR="00000000" w:rsidRDefault="00B73E98">
      <w:r>
        <w:t>4. Результаты интеллектуальной деятельности и приравненные к ним средства индивидуализации (</w:t>
      </w:r>
      <w:hyperlink w:anchor="sub_41225" w:history="1">
        <w:r>
          <w:rPr>
            <w:rStyle w:val="a4"/>
          </w:rPr>
          <w:t>статья 1225</w:t>
        </w:r>
      </w:hyperlink>
      <w:r>
        <w:t>) не могут отчуждаться или иными способами переходить от одного лица к другому. Однако права на такие результаты</w:t>
      </w:r>
      <w:r>
        <w:t xml:space="preserve">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731" w:history="1">
        <w:r>
          <w:rPr>
            <w:rStyle w:val="a4"/>
          </w:rPr>
          <w:t>схему</w:t>
        </w:r>
      </w:hyperlink>
      <w:r>
        <w:t xml:space="preserve"> "Объекты гражданских прав. Виды"</w:t>
      </w:r>
    </w:p>
    <w:p w:rsidR="00000000" w:rsidRDefault="00B73E98">
      <w:pPr>
        <w:pStyle w:val="afe"/>
      </w:pPr>
    </w:p>
    <w:p w:rsidR="00000000" w:rsidRDefault="00B73E98">
      <w:pPr>
        <w:pStyle w:val="af9"/>
      </w:pPr>
      <w:bookmarkStart w:id="1113" w:name="sub_130"/>
      <w:r>
        <w:rPr>
          <w:rStyle w:val="a3"/>
        </w:rPr>
        <w:t>Статья 130.</w:t>
      </w:r>
      <w:r>
        <w:t xml:space="preserve"> Недвижимые и движимые вещи</w:t>
      </w:r>
    </w:p>
    <w:bookmarkEnd w:id="111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732" w:history="1">
        <w:r>
          <w:rPr>
            <w:rStyle w:val="a4"/>
          </w:rPr>
          <w:t>Энциклопедии</w:t>
        </w:r>
      </w:hyperlink>
      <w:r>
        <w:t xml:space="preserve"> и другие коммент</w:t>
      </w:r>
      <w:r>
        <w:t>арии к статье 130 ГК РФ</w:t>
      </w:r>
    </w:p>
    <w:p w:rsidR="00000000" w:rsidRDefault="00B73E98">
      <w:pPr>
        <w:pStyle w:val="afe"/>
        <w:rPr>
          <w:color w:val="000000"/>
          <w:sz w:val="16"/>
          <w:szCs w:val="16"/>
        </w:rPr>
      </w:pPr>
      <w:bookmarkStart w:id="1114" w:name="sub_130001"/>
      <w:r>
        <w:rPr>
          <w:color w:val="000000"/>
          <w:sz w:val="16"/>
          <w:szCs w:val="16"/>
        </w:rPr>
        <w:t>Информация об изменениях:</w:t>
      </w:r>
    </w:p>
    <w:bookmarkEnd w:id="1114"/>
    <w:p w:rsidR="00000000" w:rsidRDefault="00B73E98">
      <w:pPr>
        <w:pStyle w:val="aff"/>
      </w:pPr>
      <w:r>
        <w:fldChar w:fldCharType="begin"/>
      </w:r>
      <w:r>
        <w:instrText>HYPERLINK "http://demo.garant.ru/document?id=71027786&amp;sub=3"</w:instrText>
      </w:r>
      <w:r>
        <w:fldChar w:fldCharType="separate"/>
      </w:r>
      <w:r>
        <w:rPr>
          <w:rStyle w:val="a4"/>
        </w:rPr>
        <w:t>Федеральным законом</w:t>
      </w:r>
      <w:r>
        <w:fldChar w:fldCharType="end"/>
      </w:r>
      <w:r>
        <w:t xml:space="preserve"> от 13 июля 2015 г. N 216-ФЗ в пункт 1 статьи 130 настоящего Кодекса внесены изменения</w:t>
      </w:r>
    </w:p>
    <w:p w:rsidR="00000000" w:rsidRDefault="00B73E98">
      <w:pPr>
        <w:pStyle w:val="aff"/>
      </w:pPr>
      <w:hyperlink r:id="rId733" w:history="1">
        <w:r>
          <w:rPr>
            <w:rStyle w:val="a4"/>
          </w:rPr>
          <w:t>См. текст пункта в предыдущей редакции</w:t>
        </w:r>
      </w:hyperlink>
    </w:p>
    <w:p w:rsidR="00000000" w:rsidRDefault="00B73E98">
      <w:r>
        <w:t xml:space="preserve">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w:t>
      </w:r>
      <w:r>
        <w:t>которых без несоразмерного ущерба их назначению невозможно, в том числе здания, сооружения, объекты незавершенного строительства.</w:t>
      </w:r>
    </w:p>
    <w:p w:rsidR="00000000" w:rsidRDefault="00B73E98">
      <w:bookmarkStart w:id="1115" w:name="sub_13012"/>
      <w:r>
        <w:t xml:space="preserve">К недвижимым вещам относятся также подлежащие государственной регистрации </w:t>
      </w:r>
      <w:hyperlink r:id="rId734" w:history="1">
        <w:r>
          <w:rPr>
            <w:rStyle w:val="a4"/>
          </w:rPr>
          <w:t>воздушные</w:t>
        </w:r>
      </w:hyperlink>
      <w:r>
        <w:t xml:space="preserve"> и </w:t>
      </w:r>
      <w:hyperlink r:id="rId735" w:history="1">
        <w:r>
          <w:rPr>
            <w:rStyle w:val="a4"/>
          </w:rPr>
          <w:t>морские суда</w:t>
        </w:r>
      </w:hyperlink>
      <w:r>
        <w:t xml:space="preserve">, </w:t>
      </w:r>
      <w:hyperlink r:id="rId736" w:history="1">
        <w:r>
          <w:rPr>
            <w:rStyle w:val="a4"/>
          </w:rPr>
          <w:t>суда внутреннего плавания</w:t>
        </w:r>
      </w:hyperlink>
      <w:r>
        <w:t>. Законом к недвижимым вещам может быть отнесено и ино</w:t>
      </w:r>
      <w:r>
        <w:t>е имущество.</w:t>
      </w:r>
    </w:p>
    <w:p w:rsidR="00000000" w:rsidRDefault="00B73E98">
      <w:bookmarkStart w:id="1116" w:name="sub_13001"/>
      <w:bookmarkEnd w:id="1115"/>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bookmarkEnd w:id="111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737" w:history="1">
        <w:r>
          <w:rPr>
            <w:rStyle w:val="a4"/>
          </w:rPr>
          <w:t>схему</w:t>
        </w:r>
      </w:hyperlink>
      <w:r>
        <w:t xml:space="preserve"> "Объекты гражданских прав. Вещи"</w:t>
      </w:r>
    </w:p>
    <w:p w:rsidR="00000000" w:rsidRDefault="00B73E98">
      <w:pPr>
        <w:pStyle w:val="afe"/>
      </w:pPr>
    </w:p>
    <w:p w:rsidR="00000000" w:rsidRDefault="00B73E98">
      <w:pPr>
        <w:pStyle w:val="af9"/>
      </w:pPr>
      <w:bookmarkStart w:id="1117" w:name="sub_131"/>
      <w:r>
        <w:rPr>
          <w:rStyle w:val="a3"/>
        </w:rPr>
        <w:t>Статья 131.</w:t>
      </w:r>
      <w:r>
        <w:t xml:space="preserve"> Государственная регистрация недвижимости</w:t>
      </w:r>
    </w:p>
    <w:bookmarkEnd w:id="111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738" w:history="1">
        <w:r>
          <w:rPr>
            <w:rStyle w:val="a4"/>
          </w:rPr>
          <w:t>Энциклопедии</w:t>
        </w:r>
      </w:hyperlink>
      <w:r>
        <w:t xml:space="preserve"> и другие коммент</w:t>
      </w:r>
      <w:r>
        <w:t>арии к статье 131 ГК РФ</w:t>
      </w:r>
    </w:p>
    <w:p w:rsidR="00000000" w:rsidRDefault="00B73E98">
      <w:pPr>
        <w:pStyle w:val="afe"/>
      </w:pPr>
      <w:r>
        <w:t xml:space="preserve">О государственной регистрации недвижимости см. </w:t>
      </w:r>
      <w:hyperlink r:id="rId739" w:history="1">
        <w:r>
          <w:rPr>
            <w:rStyle w:val="a4"/>
          </w:rPr>
          <w:t>Федеральный закон</w:t>
        </w:r>
      </w:hyperlink>
      <w:r>
        <w:t xml:space="preserve"> от 13 июля 2015 г. N 218-ФЗ</w:t>
      </w:r>
    </w:p>
    <w:p w:rsidR="00000000" w:rsidRDefault="00B73E98">
      <w:pPr>
        <w:pStyle w:val="afe"/>
      </w:pPr>
    </w:p>
    <w:p w:rsidR="00000000" w:rsidRDefault="00B73E98">
      <w:pPr>
        <w:pStyle w:val="afe"/>
        <w:rPr>
          <w:color w:val="000000"/>
          <w:sz w:val="16"/>
          <w:szCs w:val="16"/>
        </w:rPr>
      </w:pPr>
      <w:bookmarkStart w:id="1118" w:name="sub_13101"/>
      <w:r>
        <w:rPr>
          <w:color w:val="000000"/>
          <w:sz w:val="16"/>
          <w:szCs w:val="16"/>
        </w:rPr>
        <w:t>Информация об изменениях:</w:t>
      </w:r>
    </w:p>
    <w:bookmarkEnd w:id="1118"/>
    <w:p w:rsidR="00000000" w:rsidRDefault="00B73E98">
      <w:pPr>
        <w:pStyle w:val="aff"/>
      </w:pPr>
      <w:r>
        <w:fldChar w:fldCharType="begin"/>
      </w:r>
      <w:r>
        <w:instrText>HYPERLINK "http://demo.garant.ru/document?id=12035936&amp;sub=23"</w:instrText>
      </w:r>
      <w:r>
        <w:fldChar w:fldCharType="separate"/>
      </w:r>
      <w:r>
        <w:rPr>
          <w:rStyle w:val="a4"/>
        </w:rPr>
        <w:t>Федеральным законом</w:t>
      </w:r>
      <w:r>
        <w:fldChar w:fldCharType="end"/>
      </w:r>
      <w:r>
        <w:t xml:space="preserve"> от 29 июня 2004 г. N 58-ФЗ в пункт 1 статьи 131 настоящего Кодекса внесены изменения</w:t>
      </w:r>
    </w:p>
    <w:p w:rsidR="00000000" w:rsidRDefault="00B73E98">
      <w:pPr>
        <w:pStyle w:val="aff"/>
      </w:pPr>
      <w:hyperlink r:id="rId740" w:history="1">
        <w:r>
          <w:rPr>
            <w:rStyle w:val="a4"/>
          </w:rPr>
          <w:t>См. текст пункта в преды</w:t>
        </w:r>
        <w:r>
          <w:rPr>
            <w:rStyle w:val="a4"/>
          </w:rPr>
          <w:t>дущей редакции</w:t>
        </w:r>
      </w:hyperlink>
    </w:p>
    <w:p w:rsidR="00000000" w:rsidRDefault="00B73E98">
      <w:pPr>
        <w:pStyle w:val="aff"/>
      </w:pPr>
    </w:p>
    <w:p w:rsidR="00000000" w:rsidRDefault="00B73E98">
      <w:r>
        <w:t xml:space="preserve">1. Право собственности и другие вещные права на недвижимые вещи, ограничения этих прав, их возникновение, переход и прекращение </w:t>
      </w:r>
      <w:hyperlink r:id="rId741" w:history="1">
        <w:r>
          <w:rPr>
            <w:rStyle w:val="a4"/>
          </w:rPr>
          <w:t>подлежат государственной регистрации</w:t>
        </w:r>
      </w:hyperlink>
      <w:r>
        <w:t xml:space="preserve"> в едино</w:t>
      </w:r>
      <w:r>
        <w:t>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w:t>
      </w:r>
      <w:r>
        <w:t>дения, право постоянного пользования, ипотека, сервитуты, а также иные права в случаях, предусмотренных настоящим Кодексом и иными законами.</w:t>
      </w:r>
    </w:p>
    <w:p w:rsidR="00000000" w:rsidRDefault="00B73E98">
      <w:bookmarkStart w:id="1119" w:name="sub_13102"/>
      <w:r>
        <w:t>2. В случаях, предусмотренных законом, наряду с государственной регистрацией могут осуществляться специаль</w:t>
      </w:r>
      <w:r>
        <w:t>ная регистрация или учет отдельных видов недвижимого имущества.</w:t>
      </w:r>
    </w:p>
    <w:p w:rsidR="00000000" w:rsidRDefault="00B73E98">
      <w:bookmarkStart w:id="1120" w:name="sub_13103"/>
      <w:bookmarkEnd w:id="1119"/>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w:t>
      </w:r>
      <w:r>
        <w:t>ыдачи документа о зарегистрированном праве или сделке либо совершением надписи на документе, представленном для регистрации.</w:t>
      </w:r>
    </w:p>
    <w:p w:rsidR="00000000" w:rsidRDefault="00B73E98">
      <w:bookmarkStart w:id="1121" w:name="sub_1314"/>
      <w:bookmarkEnd w:id="1120"/>
      <w:r>
        <w:t xml:space="preserve">4. </w:t>
      </w:r>
      <w:hyperlink r:id="rId742" w:history="1">
        <w:r>
          <w:rPr>
            <w:rStyle w:val="a4"/>
          </w:rPr>
          <w:t>Орган</w:t>
        </w:r>
      </w:hyperlink>
      <w:r>
        <w:t>, осуществляющий государственную регистраци</w:t>
      </w:r>
      <w:r>
        <w:t>ю прав на недвижимость и сделок с ней, обязан предоставлять информацию о произведенной регистрации и зарегистрированных правах любому лицу.</w:t>
      </w:r>
    </w:p>
    <w:p w:rsidR="00000000" w:rsidRDefault="00B73E98">
      <w:bookmarkStart w:id="1122" w:name="sub_131402"/>
      <w:bookmarkEnd w:id="1121"/>
      <w:r>
        <w:t xml:space="preserve">Информация предоставляется в любом органе, осуществляющем регистрацию недвижимости, независимо от </w:t>
      </w:r>
      <w:r>
        <w:t>места совершения регистрации.</w:t>
      </w:r>
    </w:p>
    <w:p w:rsidR="00000000" w:rsidRDefault="00B73E98">
      <w:bookmarkStart w:id="1123" w:name="sub_1315"/>
      <w:bookmarkEnd w:id="1122"/>
      <w:r>
        <w:t xml:space="preserve">5. </w:t>
      </w:r>
      <w:hyperlink r:id="rId743" w:history="1">
        <w:r>
          <w:rPr>
            <w:rStyle w:val="a4"/>
          </w:rPr>
          <w:t>Утратил силу</w:t>
        </w:r>
      </w:hyperlink>
      <w:r>
        <w:t xml:space="preserve"> с 1 октября 2013 г.</w:t>
      </w:r>
    </w:p>
    <w:bookmarkEnd w:id="1123"/>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r>
        <w:t xml:space="preserve">См. текст </w:t>
      </w:r>
      <w:hyperlink r:id="rId744" w:history="1">
        <w:r>
          <w:rPr>
            <w:rStyle w:val="a4"/>
          </w:rPr>
          <w:t>пункта 5 статьи 131</w:t>
        </w:r>
      </w:hyperlink>
    </w:p>
    <w:p w:rsidR="00000000" w:rsidRDefault="00B73E98">
      <w:pPr>
        <w:pStyle w:val="aff"/>
      </w:pPr>
    </w:p>
    <w:bookmarkStart w:id="1124" w:name="sub_1316"/>
    <w:p w:rsidR="00000000" w:rsidRDefault="00B73E98">
      <w:pPr>
        <w:pStyle w:val="aff"/>
      </w:pPr>
      <w:r>
        <w:fldChar w:fldCharType="begin"/>
      </w:r>
      <w:r>
        <w:instrText>HYPERLINK "http://demo.garant.ru/document?id=70305592&amp;sub=132"</w:instrText>
      </w:r>
      <w:r>
        <w:fldChar w:fldCharType="separate"/>
      </w:r>
      <w:r>
        <w:rPr>
          <w:rStyle w:val="a4"/>
        </w:rPr>
        <w:t>Федеральным законом</w:t>
      </w:r>
      <w:r>
        <w:fldChar w:fldCharType="end"/>
      </w:r>
      <w:r>
        <w:t xml:space="preserve"> от 2 июля 2013 г. N 142-ФЗ пункт 6 статьи 131 настоящего Кодекса изложен в новой редакции, </w:t>
      </w:r>
      <w:hyperlink r:id="rId745" w:history="1">
        <w:r>
          <w:rPr>
            <w:rStyle w:val="a4"/>
          </w:rPr>
          <w:t>вступающей в силу</w:t>
        </w:r>
      </w:hyperlink>
      <w:r>
        <w:t xml:space="preserve"> с 1 октября 2013 г.</w:t>
      </w:r>
    </w:p>
    <w:bookmarkEnd w:id="1124"/>
    <w:p w:rsidR="00000000" w:rsidRDefault="00B73E98">
      <w:pPr>
        <w:pStyle w:val="aff"/>
      </w:pPr>
      <w:r>
        <w:fldChar w:fldCharType="begin"/>
      </w:r>
      <w:r>
        <w:instrText>HYPERLINK "http://demo.garant.ru/document?id=57642290&amp;sub=1316"</w:instrText>
      </w:r>
      <w:r>
        <w:fldChar w:fldCharType="separate"/>
      </w:r>
      <w:r>
        <w:rPr>
          <w:rStyle w:val="a4"/>
        </w:rPr>
        <w:t>См. текст пункта в предыдущей редакции</w:t>
      </w:r>
      <w:r>
        <w:fldChar w:fldCharType="end"/>
      </w:r>
    </w:p>
    <w:p w:rsidR="00000000" w:rsidRDefault="00B73E98">
      <w:r>
        <w:t>6. Порядок государственной регистрации пр</w:t>
      </w:r>
      <w:r>
        <w:t xml:space="preserve">ав на недвижимое имущество и основания отказа в регистрации этих прав устанавливаются в соответствии с настоящим Кодексом </w:t>
      </w:r>
      <w:hyperlink r:id="rId746" w:history="1">
        <w:r>
          <w:rPr>
            <w:rStyle w:val="a4"/>
          </w:rPr>
          <w:t>законом</w:t>
        </w:r>
      </w:hyperlink>
      <w:r>
        <w:t xml:space="preserve"> о регистрации прав на недвижимое имущество.</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747" w:history="1">
        <w:r>
          <w:rPr>
            <w:rStyle w:val="a4"/>
          </w:rPr>
          <w:t>Обзор</w:t>
        </w:r>
      </w:hyperlink>
      <w:r>
        <w:t xml:space="preserve"> практики разрешения споров, связанных с применением Федерального закона "О государственной регистрации прав на недвижимое имущество и сделок с ним"</w:t>
      </w:r>
    </w:p>
    <w:p w:rsidR="00000000" w:rsidRDefault="00B73E98">
      <w:pPr>
        <w:pStyle w:val="afe"/>
      </w:pPr>
    </w:p>
    <w:p w:rsidR="00000000" w:rsidRDefault="00B73E98">
      <w:pPr>
        <w:pStyle w:val="af9"/>
      </w:pPr>
      <w:bookmarkStart w:id="1125" w:name="sub_132"/>
      <w:r>
        <w:rPr>
          <w:rStyle w:val="a3"/>
        </w:rPr>
        <w:t>Статья 132.</w:t>
      </w:r>
      <w:r>
        <w:t xml:space="preserve"> Предприятие</w:t>
      </w:r>
    </w:p>
    <w:bookmarkEnd w:id="1125"/>
    <w:p w:rsidR="00000000" w:rsidRDefault="00B73E98">
      <w:pPr>
        <w:pStyle w:val="afe"/>
        <w:rPr>
          <w:color w:val="000000"/>
          <w:sz w:val="16"/>
          <w:szCs w:val="16"/>
        </w:rPr>
      </w:pPr>
      <w:r>
        <w:rPr>
          <w:color w:val="000000"/>
          <w:sz w:val="16"/>
          <w:szCs w:val="16"/>
        </w:rPr>
        <w:t>ГАРА</w:t>
      </w:r>
      <w:r>
        <w:rPr>
          <w:color w:val="000000"/>
          <w:sz w:val="16"/>
          <w:szCs w:val="16"/>
        </w:rPr>
        <w:t>НТ:</w:t>
      </w:r>
    </w:p>
    <w:p w:rsidR="00000000" w:rsidRDefault="00B73E98">
      <w:pPr>
        <w:pStyle w:val="afe"/>
      </w:pPr>
      <w:r>
        <w:t xml:space="preserve">См. </w:t>
      </w:r>
      <w:hyperlink r:id="rId748" w:history="1">
        <w:r>
          <w:rPr>
            <w:rStyle w:val="a4"/>
          </w:rPr>
          <w:t>Энциклопедии</w:t>
        </w:r>
      </w:hyperlink>
      <w:r>
        <w:t xml:space="preserve"> и другие комментарии к статье 132 ГК РФ</w:t>
      </w:r>
    </w:p>
    <w:p w:rsidR="00000000" w:rsidRDefault="00B73E98">
      <w:bookmarkStart w:id="1126" w:name="sub_13201"/>
      <w:r>
        <w:t>1. Предприятием как объектом прав признается имущественный комплекс, используемый для осуществления предпринимательской дея</w:t>
      </w:r>
      <w:r>
        <w:t>тельности.</w:t>
      </w:r>
    </w:p>
    <w:p w:rsidR="00000000" w:rsidRDefault="00B73E98">
      <w:bookmarkStart w:id="1127" w:name="sub_132012"/>
      <w:bookmarkEnd w:id="1126"/>
      <w:r>
        <w:t>Предприятие в целом как имущественный комплекс признается недвижимостью.</w:t>
      </w:r>
    </w:p>
    <w:bookmarkEnd w:id="112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государственной регистрации прав на предприятие как имущественный комплекс и сделок с ним см. </w:t>
      </w:r>
      <w:hyperlink r:id="rId749" w:history="1">
        <w:r>
          <w:rPr>
            <w:rStyle w:val="a4"/>
          </w:rPr>
          <w:t>Федеральный закон</w:t>
        </w:r>
      </w:hyperlink>
      <w:r>
        <w:t xml:space="preserve"> от 21 июля 1997 г. N 122-ФЗ</w:t>
      </w:r>
    </w:p>
    <w:p w:rsidR="00000000" w:rsidRDefault="00B73E98">
      <w:pPr>
        <w:pStyle w:val="afe"/>
      </w:pPr>
    </w:p>
    <w:p w:rsidR="00000000" w:rsidRDefault="00B73E98">
      <w:pPr>
        <w:pStyle w:val="afe"/>
        <w:rPr>
          <w:color w:val="000000"/>
          <w:sz w:val="16"/>
          <w:szCs w:val="16"/>
        </w:rPr>
      </w:pPr>
      <w:bookmarkStart w:id="1128" w:name="sub_1322"/>
      <w:r>
        <w:rPr>
          <w:color w:val="000000"/>
          <w:sz w:val="16"/>
          <w:szCs w:val="16"/>
        </w:rPr>
        <w:t>Информация об изменениях:</w:t>
      </w:r>
    </w:p>
    <w:bookmarkEnd w:id="1128"/>
    <w:p w:rsidR="00000000" w:rsidRDefault="00B73E98">
      <w:pPr>
        <w:pStyle w:val="aff"/>
      </w:pPr>
      <w:r>
        <w:fldChar w:fldCharType="begin"/>
      </w:r>
      <w:r>
        <w:instrText>HYPERLINK "http://demo.garant.ru/document?id=12051067&amp;sub=1711"</w:instrText>
      </w:r>
      <w:r>
        <w:fldChar w:fldCharType="separate"/>
      </w:r>
      <w:r>
        <w:rPr>
          <w:rStyle w:val="a4"/>
        </w:rPr>
        <w:t>Федеральным законом</w:t>
      </w:r>
      <w:r>
        <w:fldChar w:fldCharType="end"/>
      </w:r>
      <w:r>
        <w:t xml:space="preserve"> от 18 декабря 2006 г. N 231-ФЗ в пункт 2 статьи 132 настоящего Кодекса внесены изменения, </w:t>
      </w:r>
      <w:hyperlink r:id="rId750" w:history="1">
        <w:r>
          <w:rPr>
            <w:rStyle w:val="a4"/>
          </w:rPr>
          <w:t>вступающие в силу</w:t>
        </w:r>
      </w:hyperlink>
      <w:r>
        <w:t xml:space="preserve"> с 1 января 2008 г.</w:t>
      </w:r>
    </w:p>
    <w:p w:rsidR="00000000" w:rsidRDefault="00B73E98">
      <w:pPr>
        <w:pStyle w:val="aff"/>
      </w:pPr>
      <w:hyperlink r:id="rId751" w:history="1">
        <w:r>
          <w:rPr>
            <w:rStyle w:val="a4"/>
          </w:rPr>
          <w:t>С</w:t>
        </w:r>
        <w:r>
          <w:rPr>
            <w:rStyle w:val="a4"/>
          </w:rPr>
          <w:t>м. текст пункта в предыдущей редакции</w:t>
        </w:r>
      </w:hyperlink>
    </w:p>
    <w:p w:rsidR="00000000" w:rsidRDefault="00B73E98">
      <w:pPr>
        <w:pStyle w:val="aff"/>
      </w:pPr>
    </w:p>
    <w:p w:rsidR="00000000" w:rsidRDefault="00B73E98">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000000" w:rsidRDefault="00B73E98">
      <w:bookmarkStart w:id="1129" w:name="sub_1323"/>
      <w:r>
        <w:t>В состав предприятия как имущественн</w:t>
      </w:r>
      <w:r>
        <w:t>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w:t>
      </w:r>
      <w:r>
        <w:t xml:space="preserve"> его продукцию, работы и услуги (коммерческое обозначение, товарные знаки, знаки обслуживания), и другие исключительные права, если иное не предусмотрено законом или договором.</w:t>
      </w:r>
    </w:p>
    <w:bookmarkEnd w:id="1129"/>
    <w:p w:rsidR="00000000" w:rsidRDefault="00B73E98"/>
    <w:p w:rsidR="00000000" w:rsidRDefault="00B73E98">
      <w:pPr>
        <w:pStyle w:val="afe"/>
        <w:rPr>
          <w:color w:val="000000"/>
          <w:sz w:val="16"/>
          <w:szCs w:val="16"/>
        </w:rPr>
      </w:pPr>
      <w:bookmarkStart w:id="1130" w:name="sub_133"/>
      <w:r>
        <w:rPr>
          <w:color w:val="000000"/>
          <w:sz w:val="16"/>
          <w:szCs w:val="16"/>
        </w:rPr>
        <w:t>Информация об изменениях:</w:t>
      </w:r>
    </w:p>
    <w:bookmarkEnd w:id="1130"/>
    <w:p w:rsidR="00000000" w:rsidRDefault="00B73E98">
      <w:pPr>
        <w:pStyle w:val="aff"/>
      </w:pPr>
      <w:r>
        <w:fldChar w:fldCharType="begin"/>
      </w:r>
      <w:r>
        <w:instrText>HYPERLINK "http://demo.garant.</w:instrText>
      </w:r>
      <w:r>
        <w:instrText>ru/document?id=70305592&amp;sub=14"</w:instrText>
      </w:r>
      <w:r>
        <w:fldChar w:fldCharType="separate"/>
      </w:r>
      <w:r>
        <w:rPr>
          <w:rStyle w:val="a4"/>
        </w:rPr>
        <w:t>Федеральным законом</w:t>
      </w:r>
      <w:r>
        <w:fldChar w:fldCharType="end"/>
      </w:r>
      <w:r>
        <w:t xml:space="preserve"> от 2 июля 2013 г. N 142-ФЗ статья 133 настоящего Кодекса изложена в новой редакции, </w:t>
      </w:r>
      <w:hyperlink r:id="rId752" w:history="1">
        <w:r>
          <w:rPr>
            <w:rStyle w:val="a4"/>
          </w:rPr>
          <w:t>вступающей в силу</w:t>
        </w:r>
      </w:hyperlink>
      <w:r>
        <w:t xml:space="preserve"> с 1 октября 2013 г.</w:t>
      </w:r>
    </w:p>
    <w:p w:rsidR="00000000" w:rsidRDefault="00B73E98">
      <w:pPr>
        <w:pStyle w:val="aff"/>
      </w:pPr>
      <w:hyperlink r:id="rId753" w:history="1">
        <w:r>
          <w:rPr>
            <w:rStyle w:val="a4"/>
          </w:rPr>
          <w:t>См. текст статьи в предыдущей редакции</w:t>
        </w:r>
      </w:hyperlink>
    </w:p>
    <w:p w:rsidR="00000000" w:rsidRDefault="00B73E98">
      <w:pPr>
        <w:pStyle w:val="af9"/>
      </w:pPr>
      <w:r>
        <w:rPr>
          <w:rStyle w:val="a3"/>
        </w:rPr>
        <w:t>Статья 133.</w:t>
      </w:r>
      <w:r>
        <w:t xml:space="preserve"> Неделимые вещи</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754" w:history="1">
        <w:r>
          <w:rPr>
            <w:rStyle w:val="a4"/>
          </w:rPr>
          <w:t>Энциклопедии</w:t>
        </w:r>
      </w:hyperlink>
      <w:r>
        <w:t xml:space="preserve"> и другие комментарии к статье 133 ГК РФ</w:t>
      </w:r>
    </w:p>
    <w:p w:rsidR="00000000" w:rsidRDefault="00B73E98">
      <w:bookmarkStart w:id="1131" w:name="sub_13301"/>
      <w:r>
        <w:t>1. В</w:t>
      </w:r>
      <w:r>
        <w:t>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000000" w:rsidRDefault="00B73E98">
      <w:bookmarkStart w:id="1132" w:name="sub_1332"/>
      <w:bookmarkEnd w:id="1131"/>
      <w:r>
        <w:t>2. З</w:t>
      </w:r>
      <w:r>
        <w:t>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000000" w:rsidRDefault="00B73E98">
      <w:bookmarkStart w:id="1133" w:name="sub_13303"/>
      <w:bookmarkEnd w:id="1132"/>
      <w:r>
        <w:t>3. Взыскание может быть обращено на неделимую вещь только в целом, если законом</w:t>
      </w:r>
      <w:r>
        <w:t xml:space="preserve"> или судебным актом не установлена возможность выделения из вещи ее составной части, в том числе в целях продажи ее отдельно.</w:t>
      </w:r>
    </w:p>
    <w:p w:rsidR="00000000" w:rsidRDefault="00B73E98">
      <w:bookmarkStart w:id="1134" w:name="sub_1334"/>
      <w:bookmarkEnd w:id="1133"/>
      <w:r>
        <w:t xml:space="preserve">4. Отношения по поводу долей в праве собственности на неделимую вещь регулируются правилами </w:t>
      </w:r>
      <w:hyperlink w:anchor="sub_1016" w:history="1">
        <w:r>
          <w:rPr>
            <w:rStyle w:val="a4"/>
          </w:rPr>
          <w:t>главы 16</w:t>
        </w:r>
      </w:hyperlink>
      <w:r>
        <w:t xml:space="preserve">, </w:t>
      </w:r>
      <w:hyperlink w:anchor="sub_1168" w:history="1">
        <w:r>
          <w:rPr>
            <w:rStyle w:val="a4"/>
          </w:rPr>
          <w:t>статьи 1168</w:t>
        </w:r>
      </w:hyperlink>
      <w:r>
        <w:t xml:space="preserve"> настоящего Кодекса.</w:t>
      </w:r>
    </w:p>
    <w:bookmarkEnd w:id="1134"/>
    <w:p w:rsidR="00000000" w:rsidRDefault="00B73E98"/>
    <w:p w:rsidR="00000000" w:rsidRDefault="00B73E98">
      <w:pPr>
        <w:pStyle w:val="afe"/>
        <w:rPr>
          <w:color w:val="000000"/>
          <w:sz w:val="16"/>
          <w:szCs w:val="16"/>
        </w:rPr>
      </w:pPr>
      <w:bookmarkStart w:id="1135" w:name="sub_1331"/>
      <w:r>
        <w:rPr>
          <w:color w:val="000000"/>
          <w:sz w:val="16"/>
          <w:szCs w:val="16"/>
        </w:rPr>
        <w:t>Информация об изменениях:</w:t>
      </w:r>
    </w:p>
    <w:bookmarkEnd w:id="1135"/>
    <w:p w:rsidR="00000000" w:rsidRDefault="00B73E98">
      <w:pPr>
        <w:pStyle w:val="aff"/>
      </w:pPr>
      <w:r>
        <w:fldChar w:fldCharType="begin"/>
      </w:r>
      <w:r>
        <w:instrText>HYPERLINK "http://demo.garant.ru/document?id=70305592&amp;sub=15"</w:instrText>
      </w:r>
      <w:r>
        <w:fldChar w:fldCharType="separate"/>
      </w:r>
      <w:r>
        <w:rPr>
          <w:rStyle w:val="a4"/>
        </w:rPr>
        <w:t>Федеральным законом</w:t>
      </w:r>
      <w:r>
        <w:fldChar w:fldCharType="end"/>
      </w:r>
      <w:r>
        <w:t xml:space="preserve"> от 2 июля 2013 г. N </w:t>
      </w:r>
      <w:r>
        <w:t xml:space="preserve">142-ФЗ настоящий Кодекс дополнен статьей 133.1, </w:t>
      </w:r>
      <w:hyperlink r:id="rId755" w:history="1">
        <w:r>
          <w:rPr>
            <w:rStyle w:val="a4"/>
          </w:rPr>
          <w:t>вступающей в силу</w:t>
        </w:r>
      </w:hyperlink>
      <w:r>
        <w:t xml:space="preserve"> с 1 октября 2013 г.</w:t>
      </w:r>
    </w:p>
    <w:p w:rsidR="00000000" w:rsidRDefault="00B73E98">
      <w:pPr>
        <w:pStyle w:val="af9"/>
      </w:pPr>
      <w:r>
        <w:rPr>
          <w:rStyle w:val="a3"/>
        </w:rPr>
        <w:t>Статья 133.1.</w:t>
      </w:r>
      <w:r>
        <w:t xml:space="preserve"> Единый недвижимый комплекс</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756" w:history="1">
        <w:r>
          <w:rPr>
            <w:rStyle w:val="a4"/>
          </w:rPr>
          <w:t>Энциклопедии</w:t>
        </w:r>
      </w:hyperlink>
      <w:r>
        <w:t xml:space="preserve"> и другие комментарии к статье 133.1 ГК РФ</w:t>
      </w:r>
    </w:p>
    <w:p w:rsidR="00000000" w:rsidRDefault="00B73E98">
      <w:bookmarkStart w:id="1136" w:name="sub_133101"/>
      <w:r>
        <w:t xml:space="preserve">Недвижимой вещью, участвующей в обороте как единый объект, может являться </w:t>
      </w:r>
      <w:hyperlink r:id="rId757" w:history="1">
        <w:r>
          <w:rPr>
            <w:rStyle w:val="a4"/>
          </w:rPr>
          <w:t>единый недвижимый комплекс</w:t>
        </w:r>
      </w:hyperlink>
      <w:r>
        <w:t xml:space="preserve"> - совокупность о</w:t>
      </w:r>
      <w:r>
        <w:t>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w:t>
      </w:r>
      <w:r>
        <w:t xml:space="preserve">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000000" w:rsidRDefault="00B73E98">
      <w:bookmarkStart w:id="1137" w:name="sub_13312"/>
      <w:bookmarkEnd w:id="1136"/>
      <w:r>
        <w:t xml:space="preserve">К единым недвижимым комплексам применяются правила о </w:t>
      </w:r>
      <w:hyperlink w:anchor="sub_133" w:history="1">
        <w:r>
          <w:rPr>
            <w:rStyle w:val="a4"/>
          </w:rPr>
          <w:t>неделимых вещах</w:t>
        </w:r>
      </w:hyperlink>
      <w:r>
        <w:t>.</w:t>
      </w:r>
    </w:p>
    <w:bookmarkEnd w:id="1137"/>
    <w:p w:rsidR="00000000" w:rsidRDefault="00B73E98"/>
    <w:p w:rsidR="00000000" w:rsidRDefault="00B73E98">
      <w:pPr>
        <w:pStyle w:val="afe"/>
        <w:rPr>
          <w:color w:val="000000"/>
          <w:sz w:val="16"/>
          <w:szCs w:val="16"/>
        </w:rPr>
      </w:pPr>
      <w:bookmarkStart w:id="1138" w:name="sub_134"/>
      <w:r>
        <w:rPr>
          <w:color w:val="000000"/>
          <w:sz w:val="16"/>
          <w:szCs w:val="16"/>
        </w:rPr>
        <w:t>Информация об изменениях:</w:t>
      </w:r>
    </w:p>
    <w:bookmarkEnd w:id="1138"/>
    <w:p w:rsidR="00000000" w:rsidRDefault="00B73E98">
      <w:pPr>
        <w:pStyle w:val="aff"/>
      </w:pPr>
      <w:r>
        <w:fldChar w:fldCharType="begin"/>
      </w:r>
      <w:r>
        <w:instrText>HYPERLINK "http://demo.garant.ru/document?id=70305592&amp;sub=16"</w:instrText>
      </w:r>
      <w:r>
        <w:fldChar w:fldCharType="separate"/>
      </w:r>
      <w:r>
        <w:rPr>
          <w:rStyle w:val="a4"/>
        </w:rPr>
        <w:t>Федеральным законом</w:t>
      </w:r>
      <w:r>
        <w:fldChar w:fldCharType="end"/>
      </w:r>
      <w:r>
        <w:t xml:space="preserve"> от 2 июля 2013 г. N 142-ФЗ статья 134 настоящего Кодекса изложена в новой редакции, </w:t>
      </w:r>
      <w:hyperlink r:id="rId758" w:history="1">
        <w:r>
          <w:rPr>
            <w:rStyle w:val="a4"/>
          </w:rPr>
          <w:t>вступающей в силу</w:t>
        </w:r>
      </w:hyperlink>
      <w:r>
        <w:t xml:space="preserve"> с 1 октября 2013 г.</w:t>
      </w:r>
    </w:p>
    <w:p w:rsidR="00000000" w:rsidRDefault="00B73E98">
      <w:pPr>
        <w:pStyle w:val="aff"/>
      </w:pPr>
      <w:hyperlink r:id="rId759" w:history="1">
        <w:r>
          <w:rPr>
            <w:rStyle w:val="a4"/>
          </w:rPr>
          <w:t>См. текст статьи в предыдущей редакции</w:t>
        </w:r>
      </w:hyperlink>
    </w:p>
    <w:p w:rsidR="00000000" w:rsidRDefault="00B73E98">
      <w:pPr>
        <w:pStyle w:val="af9"/>
      </w:pPr>
      <w:r>
        <w:rPr>
          <w:rStyle w:val="a3"/>
        </w:rPr>
        <w:t>Статья 134.</w:t>
      </w:r>
      <w:r>
        <w:t xml:space="preserve"> Сложные вещи</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760" w:history="1">
        <w:r>
          <w:rPr>
            <w:rStyle w:val="a4"/>
          </w:rPr>
          <w:t>Энциклопедии</w:t>
        </w:r>
      </w:hyperlink>
      <w:r>
        <w:t xml:space="preserve"> и другие комментарии к статье 134 ГК РФ</w:t>
      </w:r>
    </w:p>
    <w:p w:rsidR="00000000" w:rsidRDefault="00B73E98">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w:t>
      </w:r>
      <w:r>
        <w:t>о поводу сложной вещи, распространяется на все входящие в нее вещи, поскольку условиями сделки не предусмотрено иное.</w:t>
      </w:r>
    </w:p>
    <w:p w:rsidR="00000000" w:rsidRDefault="00B73E98">
      <w:pPr>
        <w:pStyle w:val="af9"/>
      </w:pPr>
      <w:bookmarkStart w:id="1139" w:name="sub_135"/>
      <w:r>
        <w:rPr>
          <w:rStyle w:val="a3"/>
        </w:rPr>
        <w:t>Статья 135.</w:t>
      </w:r>
      <w:r>
        <w:t xml:space="preserve"> Главная вещь и принадлежность</w:t>
      </w:r>
    </w:p>
    <w:bookmarkEnd w:id="113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761" w:history="1">
        <w:r>
          <w:rPr>
            <w:rStyle w:val="a4"/>
          </w:rPr>
          <w:t>Энциклопед</w:t>
        </w:r>
        <w:r>
          <w:rPr>
            <w:rStyle w:val="a4"/>
          </w:rPr>
          <w:t>ии</w:t>
        </w:r>
      </w:hyperlink>
      <w:r>
        <w:t xml:space="preserve"> и другие комментарии к статье 135 ГК РФ</w:t>
      </w:r>
    </w:p>
    <w:p w:rsidR="00000000" w:rsidRDefault="00B73E98">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000000" w:rsidRDefault="00B73E98"/>
    <w:p w:rsidR="00000000" w:rsidRDefault="00B73E98">
      <w:pPr>
        <w:pStyle w:val="afe"/>
        <w:rPr>
          <w:color w:val="000000"/>
          <w:sz w:val="16"/>
          <w:szCs w:val="16"/>
        </w:rPr>
      </w:pPr>
      <w:bookmarkStart w:id="1140" w:name="sub_136"/>
      <w:r>
        <w:rPr>
          <w:color w:val="000000"/>
          <w:sz w:val="16"/>
          <w:szCs w:val="16"/>
        </w:rPr>
        <w:t>Информация об измене</w:t>
      </w:r>
      <w:r>
        <w:rPr>
          <w:color w:val="000000"/>
          <w:sz w:val="16"/>
          <w:szCs w:val="16"/>
        </w:rPr>
        <w:t>ниях:</w:t>
      </w:r>
    </w:p>
    <w:bookmarkEnd w:id="1140"/>
    <w:p w:rsidR="00000000" w:rsidRDefault="00B73E98">
      <w:pPr>
        <w:pStyle w:val="aff"/>
      </w:pPr>
      <w:r>
        <w:fldChar w:fldCharType="begin"/>
      </w:r>
      <w:r>
        <w:instrText>HYPERLINK "http://demo.garant.ru/document?id=70305592&amp;sub=17"</w:instrText>
      </w:r>
      <w:r>
        <w:fldChar w:fldCharType="separate"/>
      </w:r>
      <w:r>
        <w:rPr>
          <w:rStyle w:val="a4"/>
        </w:rPr>
        <w:t>Федеральным законом</w:t>
      </w:r>
      <w:r>
        <w:fldChar w:fldCharType="end"/>
      </w:r>
      <w:r>
        <w:t xml:space="preserve"> от 2 июля 2013 г. N 142-ФЗ статья 136 настоящего Кодекса изложена в новой редакции, </w:t>
      </w:r>
      <w:hyperlink r:id="rId762" w:history="1">
        <w:r>
          <w:rPr>
            <w:rStyle w:val="a4"/>
          </w:rPr>
          <w:t>вступающей в с</w:t>
        </w:r>
        <w:r>
          <w:rPr>
            <w:rStyle w:val="a4"/>
          </w:rPr>
          <w:t>илу</w:t>
        </w:r>
      </w:hyperlink>
      <w:r>
        <w:t xml:space="preserve"> с 1 октября 2013 г.</w:t>
      </w:r>
    </w:p>
    <w:p w:rsidR="00000000" w:rsidRDefault="00B73E98">
      <w:pPr>
        <w:pStyle w:val="aff"/>
      </w:pPr>
      <w:hyperlink r:id="rId763" w:history="1">
        <w:r>
          <w:rPr>
            <w:rStyle w:val="a4"/>
          </w:rPr>
          <w:t>См. текст статьи в предыдущей редакции</w:t>
        </w:r>
      </w:hyperlink>
    </w:p>
    <w:p w:rsidR="00000000" w:rsidRDefault="00B73E98">
      <w:pPr>
        <w:pStyle w:val="af9"/>
      </w:pPr>
      <w:r>
        <w:rPr>
          <w:rStyle w:val="a3"/>
        </w:rPr>
        <w:t>Статья 136.</w:t>
      </w:r>
      <w:r>
        <w:t xml:space="preserve"> Плоды, продукция и доходы</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764" w:history="1">
        <w:r>
          <w:rPr>
            <w:rStyle w:val="a4"/>
          </w:rPr>
          <w:t>Энциклопедии</w:t>
        </w:r>
      </w:hyperlink>
      <w:r>
        <w:t xml:space="preserve"> и другие комментарии к статье 136 ГК РФ</w:t>
      </w:r>
    </w:p>
    <w:p w:rsidR="00000000" w:rsidRDefault="00B73E98">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w:t>
      </w:r>
      <w:r>
        <w:t>ом или не вытекает из существа отношений.</w:t>
      </w:r>
    </w:p>
    <w:p w:rsidR="00000000" w:rsidRDefault="00B73E98"/>
    <w:p w:rsidR="00000000" w:rsidRDefault="00B73E98">
      <w:pPr>
        <w:pStyle w:val="af9"/>
      </w:pPr>
      <w:bookmarkStart w:id="1141" w:name="sub_137"/>
      <w:r>
        <w:rPr>
          <w:rStyle w:val="a3"/>
        </w:rPr>
        <w:t>Статья 137.</w:t>
      </w:r>
      <w:r>
        <w:t xml:space="preserve"> Животные</w:t>
      </w:r>
    </w:p>
    <w:bookmarkEnd w:id="114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765" w:history="1">
        <w:r>
          <w:rPr>
            <w:rStyle w:val="a4"/>
          </w:rPr>
          <w:t>Энциклопедии</w:t>
        </w:r>
      </w:hyperlink>
      <w:r>
        <w:t xml:space="preserve"> и другие комментарии к статье 137 ГК РФ</w:t>
      </w:r>
    </w:p>
    <w:p w:rsidR="00000000" w:rsidRDefault="00B73E98">
      <w:bookmarkStart w:id="1142" w:name="sub_13701"/>
      <w:r>
        <w:t xml:space="preserve">К животным применяются общие правила об имуществе постольку, поскольку </w:t>
      </w:r>
      <w:hyperlink r:id="rId766" w:history="1">
        <w:r>
          <w:rPr>
            <w:rStyle w:val="a4"/>
          </w:rPr>
          <w:t>законом</w:t>
        </w:r>
      </w:hyperlink>
      <w:r>
        <w:t xml:space="preserve"> или иными правовыми актами не установлено иное.</w:t>
      </w:r>
    </w:p>
    <w:p w:rsidR="00000000" w:rsidRDefault="00B73E98">
      <w:bookmarkStart w:id="1143" w:name="sub_13702"/>
      <w:bookmarkEnd w:id="1142"/>
      <w:r>
        <w:t>При осуществлении прав не допускается жестокое</w:t>
      </w:r>
      <w:r>
        <w:t xml:space="preserve"> обращение с животными, противоречащее принципам гуманности.</w:t>
      </w:r>
    </w:p>
    <w:bookmarkEnd w:id="1143"/>
    <w:p w:rsidR="00000000" w:rsidRDefault="00B73E98"/>
    <w:p w:rsidR="00000000" w:rsidRDefault="00B73E98">
      <w:pPr>
        <w:pStyle w:val="af9"/>
      </w:pPr>
      <w:bookmarkStart w:id="1144" w:name="sub_138"/>
      <w:r>
        <w:rPr>
          <w:rStyle w:val="a3"/>
        </w:rPr>
        <w:t>Статья 138.</w:t>
      </w:r>
      <w:r>
        <w:t xml:space="preserve"> </w:t>
      </w:r>
      <w:hyperlink r:id="rId767" w:history="1">
        <w:r>
          <w:rPr>
            <w:rStyle w:val="a4"/>
          </w:rPr>
          <w:t>Утратила силу</w:t>
        </w:r>
      </w:hyperlink>
      <w:r>
        <w:t xml:space="preserve"> с 1 января 2008 г.</w:t>
      </w:r>
    </w:p>
    <w:bookmarkEnd w:id="1144"/>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r>
        <w:t xml:space="preserve">См. текст </w:t>
      </w:r>
      <w:hyperlink r:id="rId768" w:history="1">
        <w:r>
          <w:rPr>
            <w:rStyle w:val="a4"/>
          </w:rPr>
          <w:t>статьи 138</w:t>
        </w:r>
      </w:hyperlink>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w:anchor="sub_40700" w:history="1">
        <w:r>
          <w:rPr>
            <w:rStyle w:val="a4"/>
          </w:rPr>
          <w:t>раздел VII</w:t>
        </w:r>
      </w:hyperlink>
      <w:r>
        <w:t xml:space="preserve"> настоящего Кодекса "Права на результаты интеллектуальной деятельности и средства индивидуализации"</w:t>
      </w:r>
    </w:p>
    <w:p w:rsidR="00000000" w:rsidRDefault="00B73E98">
      <w:pPr>
        <w:pStyle w:val="afe"/>
      </w:pPr>
    </w:p>
    <w:p w:rsidR="00000000" w:rsidRDefault="00B73E98">
      <w:pPr>
        <w:pStyle w:val="af9"/>
      </w:pPr>
      <w:bookmarkStart w:id="1145" w:name="sub_139"/>
      <w:r>
        <w:rPr>
          <w:rStyle w:val="a3"/>
        </w:rPr>
        <w:t>Статья 139.</w:t>
      </w:r>
      <w:r>
        <w:t xml:space="preserve"> </w:t>
      </w:r>
      <w:hyperlink r:id="rId769" w:history="1">
        <w:r>
          <w:rPr>
            <w:rStyle w:val="a4"/>
          </w:rPr>
          <w:t>Утратила силу</w:t>
        </w:r>
      </w:hyperlink>
      <w:r>
        <w:t xml:space="preserve"> с 1 января 2008 г.</w:t>
      </w:r>
    </w:p>
    <w:bookmarkEnd w:id="1145"/>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r>
        <w:t xml:space="preserve">См. текст </w:t>
      </w:r>
      <w:hyperlink r:id="rId770" w:history="1">
        <w:r>
          <w:rPr>
            <w:rStyle w:val="a4"/>
          </w:rPr>
          <w:t>статьи 139</w:t>
        </w:r>
      </w:hyperlink>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коммерческой тайне см. </w:t>
      </w:r>
      <w:hyperlink r:id="rId771" w:history="1">
        <w:r>
          <w:rPr>
            <w:rStyle w:val="a4"/>
          </w:rPr>
          <w:t>Федеральный закон</w:t>
        </w:r>
      </w:hyperlink>
      <w:r>
        <w:t xml:space="preserve"> от 29 июля 2004 г. N 98-ФЗ</w:t>
      </w:r>
    </w:p>
    <w:p w:rsidR="00000000" w:rsidRDefault="00B73E98">
      <w:pPr>
        <w:pStyle w:val="afe"/>
      </w:pPr>
    </w:p>
    <w:p w:rsidR="00000000" w:rsidRDefault="00B73E98">
      <w:pPr>
        <w:pStyle w:val="afe"/>
      </w:pPr>
      <w:bookmarkStart w:id="1146" w:name="sub_140"/>
      <w:r>
        <w:t xml:space="preserve">О применении арбитражными судами статьи 140 настоящего Кодекса см. </w:t>
      </w:r>
      <w:hyperlink r:id="rId772" w:history="1">
        <w:r>
          <w:rPr>
            <w:rStyle w:val="a4"/>
          </w:rPr>
          <w:t>информационное письмо</w:t>
        </w:r>
      </w:hyperlink>
      <w:r>
        <w:t xml:space="preserve"> Пр</w:t>
      </w:r>
      <w:r>
        <w:t>езидиума ВАС РФ от 4 ноября 2002 г. N 70</w:t>
      </w:r>
    </w:p>
    <w:bookmarkEnd w:id="1146"/>
    <w:p w:rsidR="00000000" w:rsidRDefault="00B73E98">
      <w:pPr>
        <w:pStyle w:val="afe"/>
      </w:pPr>
    </w:p>
    <w:p w:rsidR="00000000" w:rsidRDefault="00B73E98">
      <w:pPr>
        <w:pStyle w:val="af9"/>
      </w:pPr>
      <w:r>
        <w:rPr>
          <w:rStyle w:val="a3"/>
        </w:rPr>
        <w:t>Статья 140.</w:t>
      </w:r>
      <w:r>
        <w:t xml:space="preserve"> Деньги (валюта)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773" w:history="1">
        <w:r>
          <w:rPr>
            <w:rStyle w:val="a4"/>
          </w:rPr>
          <w:t>Энциклопедии</w:t>
        </w:r>
      </w:hyperlink>
      <w:r>
        <w:t xml:space="preserve"> и другие комментарии к статье 140 ГК РФ</w:t>
      </w:r>
    </w:p>
    <w:p w:rsidR="00000000" w:rsidRDefault="00B73E98">
      <w:bookmarkStart w:id="1147" w:name="sub_14001"/>
      <w:r>
        <w:t>1. Рубль является законным платежным средс</w:t>
      </w:r>
      <w:r>
        <w:t>твом, обязательным к приему по нарицательной стоимости на всей территории Российской Федерации.</w:t>
      </w:r>
    </w:p>
    <w:p w:rsidR="00000000" w:rsidRDefault="00B73E98">
      <w:bookmarkStart w:id="1148" w:name="sub_1402"/>
      <w:bookmarkEnd w:id="1147"/>
      <w:r>
        <w:t xml:space="preserve">Платежи на территории Российской Федерации осуществляются путем </w:t>
      </w:r>
      <w:hyperlink r:id="rId774" w:history="1">
        <w:r>
          <w:rPr>
            <w:rStyle w:val="a4"/>
          </w:rPr>
          <w:t>наличных</w:t>
        </w:r>
      </w:hyperlink>
      <w:r>
        <w:t xml:space="preserve"> и </w:t>
      </w:r>
      <w:hyperlink r:id="rId775" w:history="1">
        <w:r>
          <w:rPr>
            <w:rStyle w:val="a4"/>
          </w:rPr>
          <w:t>безналичных</w:t>
        </w:r>
      </w:hyperlink>
      <w:r>
        <w:t xml:space="preserve"> расчетов.</w:t>
      </w:r>
    </w:p>
    <w:p w:rsidR="00000000" w:rsidRDefault="00B73E98">
      <w:bookmarkStart w:id="1149" w:name="sub_14002"/>
      <w:bookmarkEnd w:id="1148"/>
      <w:r>
        <w:t xml:space="preserve">2. Случаи, порядок и условия использования иностранной валюты на территории Российской Федерации определяются </w:t>
      </w:r>
      <w:hyperlink r:id="rId776" w:history="1">
        <w:r>
          <w:rPr>
            <w:rStyle w:val="a4"/>
          </w:rPr>
          <w:t>законом</w:t>
        </w:r>
      </w:hyperlink>
      <w:r>
        <w:t xml:space="preserve"> или в установленном им порядке.</w:t>
      </w:r>
    </w:p>
    <w:bookmarkEnd w:id="1149"/>
    <w:p w:rsidR="00000000" w:rsidRDefault="00B73E98"/>
    <w:p w:rsidR="00000000" w:rsidRDefault="00B73E98">
      <w:pPr>
        <w:pStyle w:val="afe"/>
        <w:rPr>
          <w:color w:val="000000"/>
          <w:sz w:val="16"/>
          <w:szCs w:val="16"/>
        </w:rPr>
      </w:pPr>
      <w:bookmarkStart w:id="1150" w:name="sub_141"/>
      <w:r>
        <w:rPr>
          <w:color w:val="000000"/>
          <w:sz w:val="16"/>
          <w:szCs w:val="16"/>
        </w:rPr>
        <w:t>Информация об изменениях:</w:t>
      </w:r>
    </w:p>
    <w:bookmarkEnd w:id="1150"/>
    <w:p w:rsidR="00000000" w:rsidRDefault="00B73E98">
      <w:pPr>
        <w:pStyle w:val="aff"/>
      </w:pPr>
      <w:r>
        <w:fldChar w:fldCharType="begin"/>
      </w:r>
      <w:r>
        <w:instrText>HYPERLINK "http://demo.garant.ru/document?id=70305592&amp;sub=18"</w:instrText>
      </w:r>
      <w:r>
        <w:fldChar w:fldCharType="separate"/>
      </w:r>
      <w:r>
        <w:rPr>
          <w:rStyle w:val="a4"/>
        </w:rPr>
        <w:t>Федеральным законом</w:t>
      </w:r>
      <w:r>
        <w:fldChar w:fldCharType="end"/>
      </w:r>
      <w:r>
        <w:t xml:space="preserve"> от 2 июля 2013 г. N 142-ФЗ в статью 141 настоящего Кодекса внесены и</w:t>
      </w:r>
      <w:r>
        <w:t xml:space="preserve">зменения, </w:t>
      </w:r>
      <w:hyperlink r:id="rId777" w:history="1">
        <w:r>
          <w:rPr>
            <w:rStyle w:val="a4"/>
          </w:rPr>
          <w:t>вступающие в силу</w:t>
        </w:r>
      </w:hyperlink>
      <w:r>
        <w:t xml:space="preserve"> с 1 октября 2013 г.</w:t>
      </w:r>
    </w:p>
    <w:p w:rsidR="00000000" w:rsidRDefault="00B73E98">
      <w:pPr>
        <w:pStyle w:val="aff"/>
      </w:pPr>
      <w:hyperlink r:id="rId778" w:history="1">
        <w:r>
          <w:rPr>
            <w:rStyle w:val="a4"/>
          </w:rPr>
          <w:t>См. текст статьи в предыдущей редакции</w:t>
        </w:r>
      </w:hyperlink>
    </w:p>
    <w:p w:rsidR="00000000" w:rsidRDefault="00B73E98">
      <w:pPr>
        <w:pStyle w:val="af9"/>
      </w:pPr>
      <w:r>
        <w:rPr>
          <w:rStyle w:val="a3"/>
        </w:rPr>
        <w:t>Статья 141.</w:t>
      </w:r>
      <w:r>
        <w:t xml:space="preserve"> Валютные ценности</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w:t>
      </w:r>
      <w:r>
        <w:t xml:space="preserve">. </w:t>
      </w:r>
      <w:hyperlink r:id="rId779" w:history="1">
        <w:r>
          <w:rPr>
            <w:rStyle w:val="a4"/>
          </w:rPr>
          <w:t>Энциклопедии</w:t>
        </w:r>
      </w:hyperlink>
      <w:r>
        <w:t xml:space="preserve"> и другие комментарии к статье 141 ГК РФ</w:t>
      </w:r>
    </w:p>
    <w:p w:rsidR="00000000" w:rsidRDefault="00B73E98">
      <w:bookmarkStart w:id="1151" w:name="sub_14101"/>
      <w:r>
        <w:t xml:space="preserve">Виды имущества, признаваемого </w:t>
      </w:r>
      <w:hyperlink r:id="rId780" w:history="1">
        <w:r>
          <w:rPr>
            <w:rStyle w:val="a4"/>
          </w:rPr>
          <w:t>валютными ценностями</w:t>
        </w:r>
      </w:hyperlink>
      <w:r>
        <w:t xml:space="preserve">, и порядок совершения сделок с ними определяются </w:t>
      </w:r>
      <w:hyperlink r:id="rId781" w:history="1">
        <w:r>
          <w:rPr>
            <w:rStyle w:val="a4"/>
          </w:rPr>
          <w:t>законом</w:t>
        </w:r>
      </w:hyperlink>
      <w:r>
        <w:t xml:space="preserve"> о валютном регулировании и валютном контроле.</w:t>
      </w:r>
    </w:p>
    <w:p w:rsidR="00000000" w:rsidRDefault="00B73E98">
      <w:bookmarkStart w:id="1152" w:name="sub_14102"/>
      <w:bookmarkEnd w:id="1151"/>
      <w:r>
        <w:t>Права на валютные ценности защищаются в Российской Федерации на общих о</w:t>
      </w:r>
      <w:r>
        <w:t>снованиях.</w:t>
      </w:r>
    </w:p>
    <w:bookmarkEnd w:id="1152"/>
    <w:p w:rsidR="00000000" w:rsidRDefault="00B73E98"/>
    <w:p w:rsidR="00000000" w:rsidRDefault="00B73E98">
      <w:pPr>
        <w:pStyle w:val="afe"/>
        <w:rPr>
          <w:color w:val="000000"/>
          <w:sz w:val="16"/>
          <w:szCs w:val="16"/>
        </w:rPr>
      </w:pPr>
      <w:bookmarkStart w:id="1153" w:name="sub_1007"/>
      <w:r>
        <w:rPr>
          <w:color w:val="000000"/>
          <w:sz w:val="16"/>
          <w:szCs w:val="16"/>
        </w:rPr>
        <w:t>Информация об изменениях:</w:t>
      </w:r>
    </w:p>
    <w:bookmarkEnd w:id="1153"/>
    <w:p w:rsidR="00000000" w:rsidRDefault="00B73E98">
      <w:pPr>
        <w:pStyle w:val="aff"/>
      </w:pPr>
      <w:r>
        <w:fldChar w:fldCharType="begin"/>
      </w:r>
      <w:r>
        <w:instrText>HYPERLINK "http://demo.garant.ru/document?id=70305592&amp;sub=19"</w:instrText>
      </w:r>
      <w:r>
        <w:fldChar w:fldCharType="separate"/>
      </w:r>
      <w:r>
        <w:rPr>
          <w:rStyle w:val="a4"/>
        </w:rPr>
        <w:t>Федеральным законом</w:t>
      </w:r>
      <w:r>
        <w:fldChar w:fldCharType="end"/>
      </w:r>
      <w:r>
        <w:t xml:space="preserve"> от 2 июля 2013 г. N 142-ФЗ глава 7 настоящего Кодекса изложена в новой редакции, </w:t>
      </w:r>
      <w:hyperlink r:id="rId782" w:history="1">
        <w:r>
          <w:rPr>
            <w:rStyle w:val="a4"/>
          </w:rPr>
          <w:t>вступающей в силу</w:t>
        </w:r>
      </w:hyperlink>
      <w:r>
        <w:t xml:space="preserve"> с 1 октября 2013 г.</w:t>
      </w:r>
    </w:p>
    <w:p w:rsidR="00000000" w:rsidRDefault="00B73E98">
      <w:pPr>
        <w:pStyle w:val="aff"/>
      </w:pPr>
      <w:hyperlink r:id="rId783" w:history="1">
        <w:r>
          <w:rPr>
            <w:rStyle w:val="a4"/>
          </w:rPr>
          <w:t>См. текст главы в предыдущей редакции</w:t>
        </w:r>
      </w:hyperlink>
    </w:p>
    <w:p w:rsidR="00000000" w:rsidRDefault="00B73E98">
      <w:pPr>
        <w:pStyle w:val="1"/>
      </w:pPr>
      <w:r>
        <w:t>Глава 7. Ценные бумаги</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784" w:history="1">
        <w:r>
          <w:rPr>
            <w:rStyle w:val="a4"/>
          </w:rPr>
          <w:t>Федеральный закон</w:t>
        </w:r>
      </w:hyperlink>
      <w:r>
        <w:t xml:space="preserve"> от 22 апреля 1996 г. N 39-ФЗ "О рынке ценных бумаг", </w:t>
      </w:r>
      <w:hyperlink r:id="rId785" w:history="1">
        <w:r>
          <w:rPr>
            <w:rStyle w:val="a4"/>
          </w:rPr>
          <w:t>Федеральный закон</w:t>
        </w:r>
      </w:hyperlink>
      <w:r>
        <w:t xml:space="preserve"> от 29 июля 1998 г. N 136-ФЗ "Об особенностях эмиссии и о</w:t>
      </w:r>
      <w:r>
        <w:t>бращения государственных и муниципальных ценных бумаг"</w:t>
      </w:r>
    </w:p>
    <w:p w:rsidR="00000000" w:rsidRDefault="00B73E98">
      <w:pPr>
        <w:pStyle w:val="afe"/>
      </w:pPr>
      <w:r>
        <w:t xml:space="preserve">См. </w:t>
      </w:r>
      <w:hyperlink r:id="rId786" w:history="1">
        <w:r>
          <w:rPr>
            <w:rStyle w:val="a4"/>
          </w:rPr>
          <w:t>схему</w:t>
        </w:r>
      </w:hyperlink>
      <w:r>
        <w:t xml:space="preserve"> "Объекты гражданских прав. Ценные бумаги"</w:t>
      </w:r>
    </w:p>
    <w:p w:rsidR="00000000" w:rsidRDefault="00B73E98">
      <w:pPr>
        <w:pStyle w:val="afe"/>
      </w:pPr>
    </w:p>
    <w:p w:rsidR="00000000" w:rsidRDefault="00B73E98">
      <w:pPr>
        <w:pStyle w:val="1"/>
      </w:pPr>
      <w:bookmarkStart w:id="1154" w:name="sub_100701"/>
      <w:r>
        <w:t>§ 1. Общие положения</w:t>
      </w:r>
    </w:p>
    <w:bookmarkEnd w:id="1154"/>
    <w:p w:rsidR="00000000" w:rsidRDefault="00B73E98"/>
    <w:p w:rsidR="00000000" w:rsidRDefault="00B73E98">
      <w:pPr>
        <w:pStyle w:val="af9"/>
      </w:pPr>
      <w:bookmarkStart w:id="1155" w:name="sub_142"/>
      <w:r>
        <w:rPr>
          <w:rStyle w:val="a3"/>
        </w:rPr>
        <w:t>Статья 142.</w:t>
      </w:r>
      <w:r>
        <w:t xml:space="preserve"> Ценные бумаги</w:t>
      </w:r>
    </w:p>
    <w:bookmarkEnd w:id="1155"/>
    <w:p w:rsidR="00000000" w:rsidRDefault="00B73E98">
      <w:pPr>
        <w:pStyle w:val="afe"/>
        <w:rPr>
          <w:color w:val="000000"/>
          <w:sz w:val="16"/>
          <w:szCs w:val="16"/>
        </w:rPr>
      </w:pPr>
      <w:r>
        <w:rPr>
          <w:color w:val="000000"/>
          <w:sz w:val="16"/>
          <w:szCs w:val="16"/>
        </w:rPr>
        <w:t>ГАРА</w:t>
      </w:r>
      <w:r>
        <w:rPr>
          <w:color w:val="000000"/>
          <w:sz w:val="16"/>
          <w:szCs w:val="16"/>
        </w:rPr>
        <w:t>НТ:</w:t>
      </w:r>
    </w:p>
    <w:p w:rsidR="00000000" w:rsidRDefault="00B73E98">
      <w:pPr>
        <w:pStyle w:val="afe"/>
      </w:pPr>
      <w:r>
        <w:t xml:space="preserve">См. </w:t>
      </w:r>
      <w:hyperlink r:id="rId787" w:history="1">
        <w:r>
          <w:rPr>
            <w:rStyle w:val="a4"/>
          </w:rPr>
          <w:t>Энциклопедии</w:t>
        </w:r>
      </w:hyperlink>
      <w:r>
        <w:t xml:space="preserve"> и другие комментарии к статье 142 ГК РФ</w:t>
      </w:r>
    </w:p>
    <w:p w:rsidR="00000000" w:rsidRDefault="00B73E98">
      <w:bookmarkStart w:id="1156" w:name="sub_1421"/>
      <w:r>
        <w:t>1. Ценными бумагами являются документы, соответствующие установленным законом требованиям и удостоверяющие обязательственные</w:t>
      </w:r>
      <w:r>
        <w:t xml:space="preserve"> и иные права, осуществление или передача которых возможны только при предъявлении таких документов (документарные ценные бумаги).</w:t>
      </w:r>
    </w:p>
    <w:p w:rsidR="00000000" w:rsidRDefault="00B73E98">
      <w:bookmarkStart w:id="1157" w:name="sub_142102"/>
      <w:bookmarkEnd w:id="1156"/>
      <w:r>
        <w:t>Ценными бумагами признаются также обязательственные и иные права, которые закреплены в решении о выпуске ил</w:t>
      </w:r>
      <w:r>
        <w:t xml:space="preserve">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sub_149" w:history="1">
        <w:r>
          <w:rPr>
            <w:rStyle w:val="a4"/>
          </w:rPr>
          <w:t>статьей 149</w:t>
        </w:r>
      </w:hyperlink>
      <w:r>
        <w:t xml:space="preserve"> настоящего Кодекса (бездокумен</w:t>
      </w:r>
      <w:r>
        <w:t>тарные ценные бумаги).</w:t>
      </w:r>
    </w:p>
    <w:p w:rsidR="00000000" w:rsidRDefault="00B73E98">
      <w:bookmarkStart w:id="1158" w:name="sub_1422"/>
      <w:bookmarkEnd w:id="1157"/>
      <w:r>
        <w:t xml:space="preserve">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w:t>
      </w:r>
      <w:r>
        <w:t>в установленном законом порядке.</w:t>
      </w:r>
    </w:p>
    <w:p w:rsidR="00000000" w:rsidRDefault="00B73E98">
      <w:bookmarkStart w:id="1159" w:name="sub_142202"/>
      <w:bookmarkEnd w:id="1158"/>
      <w:r>
        <w:t>Выпуск или выдача ценных бумаг подлежит государственной регистрации в случаях, установленных законом.</w:t>
      </w:r>
    </w:p>
    <w:bookmarkEnd w:id="1159"/>
    <w:p w:rsidR="00000000" w:rsidRDefault="00B73E98"/>
    <w:p w:rsidR="00000000" w:rsidRDefault="00B73E98">
      <w:pPr>
        <w:pStyle w:val="af9"/>
      </w:pPr>
      <w:bookmarkStart w:id="1160" w:name="sub_143"/>
      <w:r>
        <w:rPr>
          <w:rStyle w:val="a3"/>
        </w:rPr>
        <w:t>Статья 143.</w:t>
      </w:r>
      <w:r>
        <w:t xml:space="preserve"> Виды ценных бумаг</w:t>
      </w:r>
    </w:p>
    <w:bookmarkEnd w:id="116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788" w:history="1">
        <w:r>
          <w:rPr>
            <w:rStyle w:val="a4"/>
          </w:rPr>
          <w:t>Энциклопедии</w:t>
        </w:r>
      </w:hyperlink>
      <w:r>
        <w:t xml:space="preserve"> и другие комментарии к статье 143 ГК РФ</w:t>
      </w:r>
    </w:p>
    <w:p w:rsidR="00000000" w:rsidRDefault="00B73E98">
      <w:bookmarkStart w:id="1161" w:name="sub_1431"/>
      <w:r>
        <w:t>1. Документарные ценные бумаги могут быть предъявительскими (ценными бумагами на предъявителя), ордерными и именными.</w:t>
      </w:r>
    </w:p>
    <w:p w:rsidR="00000000" w:rsidRDefault="00B73E98">
      <w:bookmarkStart w:id="1162" w:name="sub_1432"/>
      <w:bookmarkEnd w:id="1161"/>
      <w:r>
        <w:t>2. Предъявительской является докум</w:t>
      </w:r>
      <w:r>
        <w:t>ентарная ценная бумага, по которой лицом, уполномоченным требовать исполнения по ней, признается ее владелец.</w:t>
      </w:r>
    </w:p>
    <w:p w:rsidR="00000000" w:rsidRDefault="00B73E98">
      <w:bookmarkStart w:id="1163" w:name="sub_1433"/>
      <w:bookmarkEnd w:id="1162"/>
      <w:r>
        <w:t>3. Ордерной является документарная ценная бумага, по которой лицом, уполномоченным требовать исполнения по ней, признается ее влад</w:t>
      </w:r>
      <w:r>
        <w:t>елец, если ценная бумага выдана на его имя или перешла к нему от первоначального владельца по непрерывному ряду индоссаментов.</w:t>
      </w:r>
    </w:p>
    <w:p w:rsidR="00000000" w:rsidRDefault="00B73E98">
      <w:bookmarkStart w:id="1164" w:name="sub_1434"/>
      <w:bookmarkEnd w:id="1163"/>
      <w:r>
        <w:t>4. Именной является документарная ценная бумага, по которой лицом, уполномоченным требовать исполнения по ней, пр</w:t>
      </w:r>
      <w:r>
        <w:t>изнается одно из следующих указанных лиц:</w:t>
      </w:r>
    </w:p>
    <w:p w:rsidR="00000000" w:rsidRDefault="00B73E98">
      <w:bookmarkStart w:id="1165" w:name="sub_14341"/>
      <w:bookmarkEnd w:id="1164"/>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w:t>
      </w:r>
      <w:r>
        <w:t xml:space="preserve"> может быть предусмотрена обязанность передачи такого учета лицу, имеющему соответствующую лицензию;</w:t>
      </w:r>
    </w:p>
    <w:p w:rsidR="00000000" w:rsidRDefault="00B73E98">
      <w:bookmarkStart w:id="1166" w:name="sub_14342"/>
      <w:bookmarkEnd w:id="1165"/>
      <w:r>
        <w:t>2) владелец ценной бумаги, если ценная бумага была выдана на его имя или перешла к нему от первоначального владельца в порядке непрерывно</w:t>
      </w:r>
      <w:r>
        <w:t>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000000" w:rsidRDefault="00B73E98">
      <w:bookmarkStart w:id="1167" w:name="sub_1435"/>
      <w:bookmarkEnd w:id="1166"/>
      <w:r>
        <w:t>5. Выпуск или выдача предъявительских ценных бумаг допус</w:t>
      </w:r>
      <w:r>
        <w:t>кается в случаях, установленных законом.</w:t>
      </w:r>
    </w:p>
    <w:p w:rsidR="00000000" w:rsidRDefault="00B73E98">
      <w:bookmarkStart w:id="1168" w:name="sub_143502"/>
      <w:bookmarkEnd w:id="1167"/>
      <w:r>
        <w:t>Возможность выпуска или выдачи определенных документарных ценных бумаг в качестве именных либо ордерных может быть исключена законом.</w:t>
      </w:r>
    </w:p>
    <w:p w:rsidR="00000000" w:rsidRDefault="00B73E98">
      <w:bookmarkStart w:id="1169" w:name="sub_1436"/>
      <w:bookmarkEnd w:id="1168"/>
      <w:r>
        <w:t>6. Если иное не установлено нас</w:t>
      </w:r>
      <w:r>
        <w:t>тоящим Кодексом, законом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w:t>
      </w:r>
      <w:r>
        <w:t>исями.</w:t>
      </w:r>
    </w:p>
    <w:bookmarkEnd w:id="1169"/>
    <w:p w:rsidR="00000000" w:rsidRDefault="00B73E98"/>
    <w:p w:rsidR="00000000" w:rsidRDefault="00B73E98">
      <w:pPr>
        <w:pStyle w:val="1"/>
      </w:pPr>
      <w:bookmarkStart w:id="1170" w:name="sub_100702"/>
      <w:r>
        <w:t>§ 2. Документарные ценные бумаги</w:t>
      </w:r>
    </w:p>
    <w:bookmarkEnd w:id="1170"/>
    <w:p w:rsidR="00000000" w:rsidRDefault="00B73E98"/>
    <w:p w:rsidR="00000000" w:rsidRDefault="00B73E98">
      <w:pPr>
        <w:pStyle w:val="af9"/>
      </w:pPr>
      <w:bookmarkStart w:id="1171" w:name="sub_14301"/>
      <w:r>
        <w:rPr>
          <w:rStyle w:val="a3"/>
        </w:rPr>
        <w:t>Статья 143.1.</w:t>
      </w:r>
      <w:r>
        <w:t xml:space="preserve"> Требования к документарной ценной бумаге</w:t>
      </w:r>
    </w:p>
    <w:bookmarkEnd w:id="1171"/>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143.1 ГК РФ</w:t>
      </w:r>
    </w:p>
    <w:p w:rsidR="00000000" w:rsidRDefault="00B73E98">
      <w:bookmarkStart w:id="1172" w:name="sub_143011"/>
      <w:r>
        <w:t>1. Обязательные реквизиты, требования к форме документарно</w:t>
      </w:r>
      <w:r>
        <w:t>й ценной бумаги и другие требования к документарной ценной бумаге определяются законом или в установленном им порядке.</w:t>
      </w:r>
    </w:p>
    <w:p w:rsidR="00000000" w:rsidRDefault="00B73E98">
      <w:bookmarkStart w:id="1173" w:name="sub_143012"/>
      <w:bookmarkEnd w:id="1172"/>
      <w:r>
        <w:t>2. При отсутствии в документе обязательных реквизитов документарной ценной бумаги, несоответствии его установленной ф</w:t>
      </w:r>
      <w:r>
        <w:t>орме и другим требованиям документ не является ценной бумагой, но сохраняет значение письменного доказательства.</w:t>
      </w:r>
    </w:p>
    <w:bookmarkEnd w:id="1173"/>
    <w:p w:rsidR="00000000" w:rsidRDefault="00B73E98"/>
    <w:p w:rsidR="00000000" w:rsidRDefault="00B73E98">
      <w:pPr>
        <w:pStyle w:val="af9"/>
      </w:pPr>
      <w:bookmarkStart w:id="1174" w:name="sub_144"/>
      <w:r>
        <w:rPr>
          <w:rStyle w:val="a3"/>
        </w:rPr>
        <w:t>Статья 144.</w:t>
      </w:r>
      <w:r>
        <w:t xml:space="preserve"> Исполнение по документарной ценной бумаге</w:t>
      </w:r>
    </w:p>
    <w:bookmarkEnd w:id="1174"/>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144 ГК РФ</w:t>
      </w:r>
    </w:p>
    <w:p w:rsidR="00000000" w:rsidRDefault="00B73E98">
      <w:bookmarkStart w:id="1175" w:name="sub_14401"/>
      <w:r>
        <w:t>1. Надлежащи</w:t>
      </w:r>
      <w:r>
        <w:t xml:space="preserve">м исполнением по документарной ценной бумаге признается исполнение лицу, определенному </w:t>
      </w:r>
      <w:hyperlink w:anchor="sub_1432" w:history="1">
        <w:r>
          <w:rPr>
            <w:rStyle w:val="a4"/>
          </w:rPr>
          <w:t>пунктами 2 - 4 статьи 143</w:t>
        </w:r>
      </w:hyperlink>
      <w:r>
        <w:t xml:space="preserve"> настоящего Кодекса (владельцу ценной бумаги).</w:t>
      </w:r>
    </w:p>
    <w:p w:rsidR="00000000" w:rsidRDefault="00B73E98">
      <w:bookmarkStart w:id="1176" w:name="sub_1442"/>
      <w:bookmarkEnd w:id="1175"/>
      <w:r>
        <w:t>2. Если ответственное за исполнение по документарной ц</w:t>
      </w:r>
      <w:r>
        <w:t>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bookmarkEnd w:id="1176"/>
    <w:p w:rsidR="00000000" w:rsidRDefault="00B73E98"/>
    <w:p w:rsidR="00000000" w:rsidRDefault="00B73E98">
      <w:pPr>
        <w:pStyle w:val="af9"/>
      </w:pPr>
      <w:bookmarkStart w:id="1177" w:name="sub_145"/>
      <w:r>
        <w:rPr>
          <w:rStyle w:val="a3"/>
        </w:rPr>
        <w:t>Статья 145.</w:t>
      </w:r>
      <w:r>
        <w:t xml:space="preserve"> Возра</w:t>
      </w:r>
      <w:r>
        <w:t>жения по документарной ценной бумаге</w:t>
      </w:r>
    </w:p>
    <w:bookmarkEnd w:id="117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789" w:history="1">
        <w:r>
          <w:rPr>
            <w:rStyle w:val="a4"/>
          </w:rPr>
          <w:t>Энциклопедии</w:t>
        </w:r>
      </w:hyperlink>
      <w:r>
        <w:t xml:space="preserve"> и другие комментарии к статье 145 ГК РФ</w:t>
      </w:r>
    </w:p>
    <w:p w:rsidR="00000000" w:rsidRDefault="00B73E98">
      <w:bookmarkStart w:id="1178" w:name="sub_14501"/>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000000" w:rsidRDefault="00B73E98">
      <w:bookmarkStart w:id="1179" w:name="sub_145012"/>
      <w:bookmarkEnd w:id="1178"/>
      <w:r>
        <w:t xml:space="preserve">Лицо, </w:t>
      </w:r>
      <w:r>
        <w:t>составившее документарную ценную бумагу, отвечает по ценной бумаге и в случае, если документ поступил в обращение помимо его воли.</w:t>
      </w:r>
    </w:p>
    <w:p w:rsidR="00000000" w:rsidRDefault="00B73E98">
      <w:bookmarkStart w:id="1180" w:name="sub_145013"/>
      <w:bookmarkEnd w:id="1179"/>
      <w:r>
        <w:t>Предусмотренные настоящим пунктом правила об ограничении возражений не применяются в случае, если владеле</w:t>
      </w:r>
      <w:r>
        <w:t>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w:t>
      </w:r>
      <w:r>
        <w:t>,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sub_1471" w:history="1">
        <w:r>
          <w:rPr>
            <w:rStyle w:val="a4"/>
          </w:rPr>
          <w:t>статья 147.1</w:t>
        </w:r>
      </w:hyperlink>
      <w:r>
        <w:t>).</w:t>
      </w:r>
    </w:p>
    <w:p w:rsidR="00000000" w:rsidRDefault="00B73E98">
      <w:bookmarkStart w:id="1181" w:name="sub_14502"/>
      <w:bookmarkEnd w:id="1180"/>
      <w:r>
        <w:t>2. Лица, ответственные за исполнение по о</w:t>
      </w:r>
      <w:r>
        <w:t>рдерной ценной бумаге, не вправе ссылаться на возражения других лиц, ответственных за исполнение по данной ценной бумаге.</w:t>
      </w:r>
    </w:p>
    <w:p w:rsidR="00000000" w:rsidRDefault="00B73E98">
      <w:bookmarkStart w:id="1182" w:name="sub_14503"/>
      <w:bookmarkEnd w:id="1181"/>
      <w:r>
        <w:t>3. Против требования об исполнении по документарной ценной бумаге лицо, указанное в качестве ответственного за испол</w:t>
      </w:r>
      <w:r>
        <w:t>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bookmarkEnd w:id="1182"/>
    <w:p w:rsidR="00000000" w:rsidRDefault="00B73E98"/>
    <w:p w:rsidR="00000000" w:rsidRDefault="00B73E98">
      <w:pPr>
        <w:pStyle w:val="af9"/>
      </w:pPr>
      <w:bookmarkStart w:id="1183" w:name="sub_146"/>
      <w:r>
        <w:rPr>
          <w:rStyle w:val="a3"/>
        </w:rPr>
        <w:t>Статья 146.</w:t>
      </w:r>
      <w:r>
        <w:t xml:space="preserve"> Переход прав, удостоверенных документарными ценными бумагами</w:t>
      </w:r>
    </w:p>
    <w:bookmarkEnd w:id="118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790" w:history="1">
        <w:r>
          <w:rPr>
            <w:rStyle w:val="a4"/>
          </w:rPr>
          <w:t>Энциклопедии</w:t>
        </w:r>
      </w:hyperlink>
      <w:r>
        <w:t xml:space="preserve"> и другие комментарии к статье 146 ГК РФ</w:t>
      </w:r>
    </w:p>
    <w:p w:rsidR="00000000" w:rsidRDefault="00B73E98">
      <w:bookmarkStart w:id="1184" w:name="sub_14601"/>
      <w:r>
        <w:t>1. С переходом права на документарную ценную бумагу переходят все удостоверенные ею права в совокупности.</w:t>
      </w:r>
    </w:p>
    <w:p w:rsidR="00000000" w:rsidRDefault="00B73E98">
      <w:bookmarkStart w:id="1185" w:name="sub_14602"/>
      <w:bookmarkEnd w:id="1184"/>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000000" w:rsidRDefault="00B73E98">
      <w:bookmarkStart w:id="1186" w:name="sub_146022"/>
      <w:bookmarkEnd w:id="1185"/>
      <w:r>
        <w:t>Права, удостоверенные предъявительской ценной бумагой, могут перейти к другому</w:t>
      </w:r>
      <w:r>
        <w:t xml:space="preserve"> лицу независимо от ее вручения в случаях и по основаниям, которые установлены законом.</w:t>
      </w:r>
    </w:p>
    <w:p w:rsidR="00000000" w:rsidRDefault="00B73E98">
      <w:bookmarkStart w:id="1187" w:name="sub_14603"/>
      <w:bookmarkEnd w:id="1186"/>
      <w:r>
        <w:t>3. Права, удостоверенные ордерной ценной бумагой, передаются приобретателю путем ее вручения с совершением на ней передаточной надписи - индоссамента</w:t>
      </w:r>
      <w:r>
        <w:t xml:space="preserve">. Если иное не предусмотрено настоящим Кодексом или законом, к передаче ордерных ценных бумаг применяются установленные </w:t>
      </w:r>
      <w:hyperlink r:id="rId791" w:history="1">
        <w:r>
          <w:rPr>
            <w:rStyle w:val="a4"/>
          </w:rPr>
          <w:t>законом</w:t>
        </w:r>
      </w:hyperlink>
      <w:r>
        <w:t xml:space="preserve"> о переводном и простом векселе правила о передаче векселя.</w:t>
      </w:r>
    </w:p>
    <w:p w:rsidR="00000000" w:rsidRDefault="00B73E98">
      <w:bookmarkStart w:id="1188" w:name="sub_14604"/>
      <w:bookmarkEnd w:id="1187"/>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w:t>
      </w:r>
      <w:r>
        <w:t>лами, установленными для уступки требования (цессии).</w:t>
      </w:r>
    </w:p>
    <w:p w:rsidR="00000000" w:rsidRDefault="00B73E98">
      <w:bookmarkStart w:id="1189" w:name="sub_1460402"/>
      <w:bookmarkEnd w:id="1188"/>
      <w:r>
        <w:t xml:space="preserve">Нормы </w:t>
      </w:r>
      <w:hyperlink w:anchor="sub_24001" w:history="1">
        <w:r>
          <w:rPr>
            <w:rStyle w:val="a4"/>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w:t>
      </w:r>
      <w:r>
        <w:t>вания (цессии), если иное не установлено правилами настоящей главы, иным законом или не вытекает из существа соответствующей ценной бумаги.</w:t>
      </w:r>
    </w:p>
    <w:p w:rsidR="00000000" w:rsidRDefault="00B73E98">
      <w:bookmarkStart w:id="1190" w:name="sub_14605"/>
      <w:bookmarkEnd w:id="1189"/>
      <w:r>
        <w:t>5. В случае неисполнения обязательства передать ордерную или именную документарную ценную бумагу</w:t>
      </w:r>
      <w:r>
        <w:t xml:space="preserve">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000000" w:rsidRDefault="00B73E98">
      <w:bookmarkStart w:id="1191" w:name="sub_14606"/>
      <w:bookmarkEnd w:id="1190"/>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w:t>
      </w:r>
      <w:r>
        <w:t>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000000" w:rsidRDefault="00B73E98">
      <w:bookmarkStart w:id="1192" w:name="sub_14607"/>
      <w:bookmarkEnd w:id="1191"/>
      <w:r>
        <w:t>7. Переход прав, удостоверенных ордерной или именной це</w:t>
      </w:r>
      <w:r>
        <w:t>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000000" w:rsidRDefault="00B73E98">
      <w:bookmarkStart w:id="1193" w:name="sub_14608"/>
      <w:bookmarkEnd w:id="1192"/>
      <w:r>
        <w:t>8. Переход прав на ордерные или именные ценные бум</w:t>
      </w:r>
      <w:r>
        <w:t>аги подтверждается:</w:t>
      </w:r>
    </w:p>
    <w:p w:rsidR="00000000" w:rsidRDefault="00B73E98">
      <w:bookmarkStart w:id="1194" w:name="sub_146081"/>
      <w:bookmarkEnd w:id="1193"/>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000000" w:rsidRDefault="00B73E98">
      <w:bookmarkStart w:id="1195" w:name="sub_146082"/>
      <w:bookmarkEnd w:id="1194"/>
      <w:r>
        <w:t>2) при реализации таких ценных бумаг в слу</w:t>
      </w:r>
      <w:r>
        <w:t>чае обращения на них взыскания - отметкой лица, уполномоченного на реализацию имущества владельца таких ценных бумаг;</w:t>
      </w:r>
    </w:p>
    <w:p w:rsidR="00000000" w:rsidRDefault="00B73E98">
      <w:bookmarkStart w:id="1196" w:name="sub_146083"/>
      <w:bookmarkEnd w:id="1195"/>
      <w:r>
        <w:t>3) в иных случаях - на основании решения суда отметкой лица, осуществляющего исполнение судебного решения.</w:t>
      </w:r>
    </w:p>
    <w:p w:rsidR="00000000" w:rsidRDefault="00B73E98">
      <w:bookmarkStart w:id="1197" w:name="sub_14609"/>
      <w:bookmarkEnd w:id="1196"/>
      <w:r>
        <w:t>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w:t>
      </w:r>
      <w:r>
        <w:t xml:space="preserve">утствии лица, осуществляющего учет в соответствии с </w:t>
      </w:r>
      <w:hyperlink w:anchor="sub_1434" w:history="1">
        <w:r>
          <w:rPr>
            <w:rStyle w:val="a4"/>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000000" w:rsidRDefault="00B73E98">
      <w:bookmarkStart w:id="1198" w:name="sub_14610"/>
      <w:bookmarkEnd w:id="1197"/>
      <w:r>
        <w:t xml:space="preserve">10. При уклонении лица, осуществляющего учет в соответствии с </w:t>
      </w:r>
      <w:hyperlink w:anchor="sub_1434" w:history="1">
        <w:r>
          <w:rPr>
            <w:rStyle w:val="a4"/>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w:t>
      </w:r>
      <w:r>
        <w:t>удебном порядке внесения соответствующей отметки в учетные записи.</w:t>
      </w:r>
    </w:p>
    <w:bookmarkEnd w:id="1198"/>
    <w:p w:rsidR="00000000" w:rsidRDefault="00B73E98"/>
    <w:p w:rsidR="00000000" w:rsidRDefault="00B73E98">
      <w:pPr>
        <w:pStyle w:val="af9"/>
      </w:pPr>
      <w:bookmarkStart w:id="1199" w:name="sub_147"/>
      <w:r>
        <w:rPr>
          <w:rStyle w:val="a3"/>
        </w:rPr>
        <w:t>Статья 147.</w:t>
      </w:r>
      <w:r>
        <w:t xml:space="preserve"> Ответственность за действительность прав, удостоверенных документарной ценной бумагой</w:t>
      </w:r>
    </w:p>
    <w:bookmarkEnd w:id="119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792" w:history="1">
        <w:r>
          <w:rPr>
            <w:rStyle w:val="a4"/>
          </w:rPr>
          <w:t>Энциклопедии</w:t>
        </w:r>
      </w:hyperlink>
      <w:r>
        <w:t xml:space="preserve"> и другие комментарии к статье 147 ГК РФ</w:t>
      </w:r>
    </w:p>
    <w:p w:rsidR="00000000" w:rsidRDefault="00B73E98">
      <w:bookmarkStart w:id="1200" w:name="sub_14701"/>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000000" w:rsidRDefault="00B73E98">
      <w:bookmarkStart w:id="1201" w:name="sub_1470102"/>
      <w:bookmarkEnd w:id="1200"/>
      <w:r>
        <w:t>Ли</w:t>
      </w:r>
      <w:r>
        <w:t>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000000" w:rsidRDefault="00B73E98">
      <w:bookmarkStart w:id="1202" w:name="sub_14702"/>
      <w:bookmarkEnd w:id="1201"/>
      <w:r>
        <w:t xml:space="preserve">2. Владелец ценной бумаги, обнаруживший ее подлог </w:t>
      </w:r>
      <w:r>
        <w:t>или подделку, вправе потребовать от лица, передавшего ему ценную бумагу, исполнения обязательств по такой ценной бумаге и возмещения убытков.</w:t>
      </w:r>
    </w:p>
    <w:bookmarkEnd w:id="1202"/>
    <w:p w:rsidR="00000000" w:rsidRDefault="00B73E98"/>
    <w:p w:rsidR="00000000" w:rsidRDefault="00B73E98">
      <w:pPr>
        <w:pStyle w:val="af9"/>
      </w:pPr>
      <w:bookmarkStart w:id="1203" w:name="sub_1471"/>
      <w:r>
        <w:rPr>
          <w:rStyle w:val="a3"/>
        </w:rPr>
        <w:t>Статья 147.1.</w:t>
      </w:r>
      <w:r>
        <w:t xml:space="preserve"> Особенности истребования документарных ценных бумаг от добросовестного приобретате</w:t>
      </w:r>
      <w:r>
        <w:t>ля</w:t>
      </w:r>
    </w:p>
    <w:bookmarkEnd w:id="120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793" w:history="1">
        <w:r>
          <w:rPr>
            <w:rStyle w:val="a4"/>
          </w:rPr>
          <w:t>Энциклопедии</w:t>
        </w:r>
      </w:hyperlink>
      <w:r>
        <w:t xml:space="preserve"> и другие комментарии к статье 147.1 ГК РФ</w:t>
      </w:r>
    </w:p>
    <w:p w:rsidR="00000000" w:rsidRDefault="00B73E98">
      <w:bookmarkStart w:id="1204" w:name="sub_14711"/>
      <w:r>
        <w:t>1. Истребование документарных ценных бумаг из чужого незаконного владения осуществляется по правилам насто</w:t>
      </w:r>
      <w:r>
        <w:t>ящего Кодекса об истребовании вещи из чужого незаконного владения с особенностями, предусмотренными настоящей статьей.</w:t>
      </w:r>
    </w:p>
    <w:p w:rsidR="00000000" w:rsidRDefault="00B73E98">
      <w:bookmarkStart w:id="1205" w:name="sub_41547211"/>
      <w:bookmarkEnd w:id="1204"/>
      <w:r>
        <w:t>2. Правом на истребование документарных ценных бумаг из чужого незаконного владения обладает лицо, которое на момент</w:t>
      </w:r>
      <w:r>
        <w:t>, когда ценные бумаги выбыли из его владения, являлось их законным владельцем.</w:t>
      </w:r>
    </w:p>
    <w:p w:rsidR="00000000" w:rsidRDefault="00B73E98">
      <w:bookmarkStart w:id="1206" w:name="sub_14713"/>
      <w:bookmarkEnd w:id="1205"/>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w:t>
      </w:r>
      <w:r>
        <w:t>ные и именные ценные бумаги, удостоверяющие денежное требование.</w:t>
      </w:r>
    </w:p>
    <w:p w:rsidR="00000000" w:rsidRDefault="00B73E98">
      <w:bookmarkStart w:id="1207" w:name="sub_14714"/>
      <w:bookmarkEnd w:id="1206"/>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w:t>
      </w:r>
      <w:r>
        <w:t>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w:t>
      </w:r>
      <w:r>
        <w:t>ельца на ценную бумагу либо в качестве предшествующего владельца знал или должен был знать о наличии прав иных лиц на ценную бумагу.</w:t>
      </w:r>
    </w:p>
    <w:p w:rsidR="00000000" w:rsidRDefault="00B73E98">
      <w:bookmarkStart w:id="1208" w:name="sub_14715"/>
      <w:bookmarkEnd w:id="1207"/>
      <w:r>
        <w:t>5. Лицо, которому документарная ценная бумага была возвращена из чужого незаконного владения, вправе потр</w:t>
      </w:r>
      <w:r>
        <w:t>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w:t>
      </w:r>
      <w:r>
        <w:t>адения ею либо получил из суда уведомление о предъявлении к нему иска об истребовании ценной бумаги.</w:t>
      </w:r>
    </w:p>
    <w:p w:rsidR="00000000" w:rsidRDefault="00B73E98">
      <w:bookmarkStart w:id="1209" w:name="sub_1471502"/>
      <w:bookmarkEnd w:id="1208"/>
      <w:r>
        <w:t>Если незаконный владелец воспользовался предоставленным ценной бумагой преимущественным правом приобретения какого-либо имущества, лицо</w:t>
      </w:r>
      <w:r>
        <w:t>,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w:t>
      </w:r>
      <w:r>
        <w:t>адельцем, а от недобросовестного владельца вправе потребовать также возмещения убытков.</w:t>
      </w:r>
    </w:p>
    <w:bookmarkEnd w:id="1209"/>
    <w:p w:rsidR="00000000" w:rsidRDefault="00B73E98"/>
    <w:p w:rsidR="00000000" w:rsidRDefault="00B73E98">
      <w:pPr>
        <w:pStyle w:val="af9"/>
      </w:pPr>
      <w:bookmarkStart w:id="1210" w:name="sub_148"/>
      <w:r>
        <w:rPr>
          <w:rStyle w:val="a3"/>
        </w:rPr>
        <w:t>Статья 148.</w:t>
      </w:r>
      <w:r>
        <w:t xml:space="preserve"> Восстановление прав по документарной ценной бумаге</w:t>
      </w:r>
    </w:p>
    <w:bookmarkEnd w:id="121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794" w:history="1">
        <w:r>
          <w:rPr>
            <w:rStyle w:val="a4"/>
          </w:rPr>
          <w:t>Энцикло</w:t>
        </w:r>
        <w:r>
          <w:rPr>
            <w:rStyle w:val="a4"/>
          </w:rPr>
          <w:t>педии</w:t>
        </w:r>
      </w:hyperlink>
      <w:r>
        <w:t xml:space="preserve"> и другие комментарии к статье 148 ГК РФ</w:t>
      </w:r>
    </w:p>
    <w:p w:rsidR="00000000" w:rsidRDefault="00B73E98">
      <w:bookmarkStart w:id="1211" w:name="sub_1481"/>
      <w:r>
        <w:t xml:space="preserve">1. Восстановление прав по утраченной ценной бумаге на предъявителя производится судом в порядке вызывного производства в соответствии с </w:t>
      </w:r>
      <w:hyperlink r:id="rId795" w:history="1">
        <w:r>
          <w:rPr>
            <w:rStyle w:val="a4"/>
          </w:rPr>
          <w:t>процессуальным 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000000" w:rsidRDefault="00B73E98">
      <w:bookmarkStart w:id="1212" w:name="sub_1482"/>
      <w:bookmarkEnd w:id="1211"/>
      <w:r>
        <w:t xml:space="preserve">2. Лицо, утратившее ордерную ценную бумагу, вправе заявить в письменной форме об этом </w:t>
      </w:r>
      <w:r>
        <w:t>всем обязанным по ней лицам с указанием причин утраты.</w:t>
      </w:r>
    </w:p>
    <w:p w:rsidR="00000000" w:rsidRDefault="00B73E98">
      <w:bookmarkStart w:id="1213" w:name="sub_148202"/>
      <w:bookmarkEnd w:id="1212"/>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w:t>
      </w:r>
      <w:r>
        <w:t>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w:t>
      </w:r>
      <w:r>
        <w:t>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w:t>
      </w:r>
      <w:r>
        <w:t>ринято судебное решение.</w:t>
      </w:r>
    </w:p>
    <w:p w:rsidR="00000000" w:rsidRDefault="00B73E98">
      <w:bookmarkStart w:id="1214" w:name="sub_148203"/>
      <w:bookmarkEnd w:id="1213"/>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000000" w:rsidRDefault="00B73E98">
      <w:bookmarkStart w:id="1215" w:name="sub_1483"/>
      <w:bookmarkEnd w:id="1214"/>
      <w:r>
        <w:t>3. Восстановление прав по утраченной именной док</w:t>
      </w:r>
      <w:r>
        <w:t xml:space="preserve">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w:t>
      </w:r>
      <w:hyperlink r:id="rId796" w:history="1">
        <w:r>
          <w:rPr>
            <w:rStyle w:val="a4"/>
          </w:rPr>
          <w:t>процессуальным законодательством</w:t>
        </w:r>
      </w:hyperlink>
      <w:r>
        <w:t xml:space="preserve"> по</w:t>
      </w:r>
      <w:r>
        <w:t xml:space="preserve"> заявлению лица, утратившего такую ценную бумагу, а в случаях, предусмотренных законом, также иных лиц.</w:t>
      </w:r>
    </w:p>
    <w:p w:rsidR="00000000" w:rsidRDefault="00B73E98">
      <w:bookmarkStart w:id="1216" w:name="sub_1484"/>
      <w:bookmarkEnd w:id="1215"/>
      <w:r>
        <w:t>4. При утрате учетных записей о владельцах именных документарных ценных бумаг лицо, ведущее учет, обязано опубликовать незамедлительно и</w:t>
      </w:r>
      <w:r>
        <w:t>нформацию об этом в средствах массовой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w:t>
      </w:r>
      <w:r>
        <w:t xml:space="preserve"> опубликовании информации и который не может быть менее трех месяцев с момента ее опубликования.</w:t>
      </w:r>
    </w:p>
    <w:p w:rsidR="00000000" w:rsidRDefault="00B73E98">
      <w:bookmarkStart w:id="1217" w:name="sub_148402"/>
      <w:bookmarkEnd w:id="1216"/>
      <w:r>
        <w:t>Учетные записи о владельцах именных документарных ценных бумаг должны быть восстановлены лицом, ведущим такой учет, в течение месяца со дня о</w:t>
      </w:r>
      <w:r>
        <w:t>кончания срока представления ценных бумаг их владельцами.</w:t>
      </w:r>
    </w:p>
    <w:p w:rsidR="00000000" w:rsidRDefault="00B73E98">
      <w:bookmarkStart w:id="1218" w:name="sub_148403"/>
      <w:bookmarkEnd w:id="1217"/>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w:t>
      </w:r>
      <w:r>
        <w:t>нодательством.</w:t>
      </w:r>
    </w:p>
    <w:p w:rsidR="00000000" w:rsidRDefault="00B73E98">
      <w:bookmarkStart w:id="1219" w:name="sub_1485"/>
      <w:bookmarkEnd w:id="1218"/>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w:t>
      </w:r>
      <w:r>
        <w:t>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bookmarkEnd w:id="1219"/>
    <w:p w:rsidR="00000000" w:rsidRDefault="00B73E98"/>
    <w:p w:rsidR="00000000" w:rsidRDefault="00B73E98">
      <w:pPr>
        <w:pStyle w:val="af9"/>
      </w:pPr>
      <w:bookmarkStart w:id="1220" w:name="sub_14801"/>
      <w:r>
        <w:rPr>
          <w:rStyle w:val="a3"/>
        </w:rPr>
        <w:t>Статья 148.1.</w:t>
      </w:r>
      <w:r>
        <w:t xml:space="preserve"> Обездвижение документарных ценных бумаг</w:t>
      </w:r>
    </w:p>
    <w:bookmarkEnd w:id="1220"/>
    <w:p w:rsidR="00000000" w:rsidRDefault="00B73E98">
      <w:pPr>
        <w:pStyle w:val="afe"/>
        <w:rPr>
          <w:color w:val="000000"/>
          <w:sz w:val="16"/>
          <w:szCs w:val="16"/>
        </w:rPr>
      </w:pPr>
      <w:r>
        <w:rPr>
          <w:color w:val="000000"/>
          <w:sz w:val="16"/>
          <w:szCs w:val="16"/>
        </w:rPr>
        <w:t>ГАР</w:t>
      </w:r>
      <w:r>
        <w:rPr>
          <w:color w:val="000000"/>
          <w:sz w:val="16"/>
          <w:szCs w:val="16"/>
        </w:rPr>
        <w:t>АНТ:</w:t>
      </w:r>
    </w:p>
    <w:p w:rsidR="00000000" w:rsidRDefault="00B73E98">
      <w:pPr>
        <w:pStyle w:val="afe"/>
      </w:pPr>
      <w:r>
        <w:t>См. комментарии к статье 148.1 ГК РФ</w:t>
      </w:r>
    </w:p>
    <w:p w:rsidR="00000000" w:rsidRDefault="00B73E98">
      <w:r>
        <w:t>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w:t>
      </w:r>
      <w:r>
        <w:t xml:space="preserve">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sub_149" w:history="1">
        <w:r>
          <w:rPr>
            <w:rStyle w:val="a4"/>
          </w:rPr>
          <w:t>статьями 149 - 149.5</w:t>
        </w:r>
      </w:hyperlink>
      <w:r>
        <w:t xml:space="preserve"> настоящего Кодекса, если иное не пред</w:t>
      </w:r>
      <w:r>
        <w:t>усмотрено законом.</w:t>
      </w:r>
    </w:p>
    <w:p w:rsidR="00000000" w:rsidRDefault="00B73E98"/>
    <w:p w:rsidR="00000000" w:rsidRDefault="00B73E98">
      <w:pPr>
        <w:pStyle w:val="1"/>
      </w:pPr>
      <w:bookmarkStart w:id="1221" w:name="sub_100703"/>
      <w:r>
        <w:t>§ 3. Бездокументарные ценные бумаги</w:t>
      </w:r>
    </w:p>
    <w:bookmarkEnd w:id="1221"/>
    <w:p w:rsidR="00000000" w:rsidRDefault="00B73E98"/>
    <w:p w:rsidR="00000000" w:rsidRDefault="00B73E98">
      <w:pPr>
        <w:pStyle w:val="af9"/>
      </w:pPr>
      <w:bookmarkStart w:id="1222" w:name="sub_149"/>
      <w:r>
        <w:rPr>
          <w:rStyle w:val="a3"/>
        </w:rPr>
        <w:t>Статья 149.</w:t>
      </w:r>
      <w:r>
        <w:t xml:space="preserve"> Общие положения о бездокументарных ценных бумагах</w:t>
      </w:r>
    </w:p>
    <w:bookmarkEnd w:id="122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797" w:history="1">
        <w:r>
          <w:rPr>
            <w:rStyle w:val="a4"/>
          </w:rPr>
          <w:t>Энциклопедии</w:t>
        </w:r>
      </w:hyperlink>
      <w:r>
        <w:t xml:space="preserve"> и другие коммен</w:t>
      </w:r>
      <w:r>
        <w:t>тарии к статье 149 ГК РФ</w:t>
      </w:r>
    </w:p>
    <w:p w:rsidR="00000000" w:rsidRDefault="00B73E98">
      <w:bookmarkStart w:id="1223" w:name="sub_14901"/>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w:t>
      </w:r>
      <w:r>
        <w:t>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000000" w:rsidRDefault="00B73E98">
      <w:bookmarkStart w:id="1224" w:name="sub_149012"/>
      <w:bookmarkEnd w:id="1223"/>
      <w:r>
        <w:t>Право требовать от обязанного лица исполнения по бездок</w:t>
      </w:r>
      <w:r>
        <w:t>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000000" w:rsidRDefault="00B73E98">
      <w:bookmarkStart w:id="1225" w:name="sub_1492"/>
      <w:bookmarkEnd w:id="1224"/>
      <w:r>
        <w:t xml:space="preserve">2. Учет прав на бездокументарные ценные бумаги </w:t>
      </w:r>
      <w:r>
        <w:t>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w:t>
      </w:r>
      <w:r>
        <w:t xml:space="preserve">ной бумаге. Ведение записей по учету таких прав осуществляется лицом, имеющим предусмотренную </w:t>
      </w:r>
      <w:hyperlink r:id="rId798" w:history="1">
        <w:r>
          <w:rPr>
            <w:rStyle w:val="a4"/>
          </w:rPr>
          <w:t>законом</w:t>
        </w:r>
      </w:hyperlink>
      <w:r>
        <w:t xml:space="preserve"> лицензию.</w:t>
      </w:r>
    </w:p>
    <w:p w:rsidR="00000000" w:rsidRDefault="00B73E98">
      <w:bookmarkStart w:id="1226" w:name="sub_1493"/>
      <w:bookmarkEnd w:id="1225"/>
      <w:r>
        <w:t>3. Распоряжение, в том числе передача, залог, обременение другим</w:t>
      </w:r>
      <w:r>
        <w:t>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000000" w:rsidRDefault="00B73E98">
      <w:bookmarkStart w:id="1227" w:name="sub_1494"/>
      <w:bookmarkEnd w:id="1226"/>
      <w:r>
        <w:t xml:space="preserve">4. </w:t>
      </w:r>
      <w:r>
        <w:t>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w:t>
      </w:r>
      <w:r>
        <w:t>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000000" w:rsidRDefault="00B73E98">
      <w:bookmarkStart w:id="1228" w:name="sub_149402"/>
      <w:bookmarkEnd w:id="1227"/>
      <w:r>
        <w:t>Лицо, ответственное за исполнение по бездокументарной ценной бумаге, не несе</w:t>
      </w:r>
      <w:r>
        <w:t>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bookmarkEnd w:id="1228"/>
    <w:p w:rsidR="00000000" w:rsidRDefault="00B73E98"/>
    <w:p w:rsidR="00000000" w:rsidRDefault="00B73E98">
      <w:pPr>
        <w:pStyle w:val="af9"/>
      </w:pPr>
      <w:bookmarkStart w:id="1229" w:name="sub_1491"/>
      <w:r>
        <w:rPr>
          <w:rStyle w:val="a3"/>
        </w:rPr>
        <w:t>Стат</w:t>
      </w:r>
      <w:r>
        <w:rPr>
          <w:rStyle w:val="a3"/>
        </w:rPr>
        <w:t>ья 149.1.</w:t>
      </w:r>
      <w:r>
        <w:t xml:space="preserve"> Исполнение по бездокументарной ценной бумаге</w:t>
      </w:r>
    </w:p>
    <w:bookmarkEnd w:id="1229"/>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149.1 ГК РФ</w:t>
      </w:r>
    </w:p>
    <w:p w:rsidR="00000000" w:rsidRDefault="00B73E98">
      <w:bookmarkStart w:id="1230" w:name="sub_14911"/>
      <w:r>
        <w:t xml:space="preserve">1. Надлежащим исполнением по бездокументарной ценной бумаге признается исполнение, произведенное обязанным лицом лицам, указанным в абзаце втором </w:t>
      </w:r>
      <w:hyperlink w:anchor="sub_14901" w:history="1">
        <w:r>
          <w:rPr>
            <w:rStyle w:val="a4"/>
          </w:rPr>
          <w:t>пункта 1 статьи 149</w:t>
        </w:r>
      </w:hyperlink>
      <w:r>
        <w:t xml:space="preserve"> настоящего Кодекса.</w:t>
      </w:r>
    </w:p>
    <w:p w:rsidR="00000000" w:rsidRDefault="00B73E98">
      <w:bookmarkStart w:id="1231" w:name="sub_1491102"/>
      <w:bookmarkEnd w:id="1230"/>
      <w:r>
        <w:t>Законом могут быть уста</w:t>
      </w:r>
      <w:r>
        <w:t>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000000" w:rsidRDefault="00B73E98">
      <w:bookmarkStart w:id="1232" w:name="sub_14912"/>
      <w:bookmarkEnd w:id="1231"/>
      <w:r>
        <w:t>2. В случаях, предусмотренных закон</w:t>
      </w:r>
      <w:r>
        <w:t xml:space="preserve">ом, надлежащим признается исполнение лицам иным, чем те, которые указаны в </w:t>
      </w:r>
      <w:hyperlink w:anchor="sub_14911" w:history="1">
        <w:r>
          <w:rPr>
            <w:rStyle w:val="a4"/>
          </w:rPr>
          <w:t>пункте 1</w:t>
        </w:r>
      </w:hyperlink>
      <w:r>
        <w:t xml:space="preserve"> настоящей статьи.</w:t>
      </w:r>
    </w:p>
    <w:p w:rsidR="00000000" w:rsidRDefault="00B73E98">
      <w:bookmarkStart w:id="1233" w:name="sub_14913"/>
      <w:bookmarkEnd w:id="1232"/>
      <w:r>
        <w:t xml:space="preserve">3. Правила, предусмотренные </w:t>
      </w:r>
      <w:hyperlink w:anchor="sub_1442" w:history="1">
        <w:r>
          <w:rPr>
            <w:rStyle w:val="a4"/>
          </w:rPr>
          <w:t>пунктом 2 статьи 144</w:t>
        </w:r>
      </w:hyperlink>
      <w:r>
        <w:t xml:space="preserve"> и </w:t>
      </w:r>
      <w:hyperlink w:anchor="sub_145" w:history="1">
        <w:r>
          <w:rPr>
            <w:rStyle w:val="a4"/>
          </w:rPr>
          <w:t>статьей 14</w:t>
        </w:r>
        <w:r>
          <w:rPr>
            <w:rStyle w:val="a4"/>
          </w:rPr>
          <w:t>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bookmarkEnd w:id="1233"/>
    <w:p w:rsidR="00000000" w:rsidRDefault="00B73E98"/>
    <w:p w:rsidR="00000000" w:rsidRDefault="00B73E98">
      <w:pPr>
        <w:pStyle w:val="af9"/>
      </w:pPr>
      <w:bookmarkStart w:id="1234" w:name="sub_14902"/>
      <w:r>
        <w:rPr>
          <w:rStyle w:val="a3"/>
        </w:rPr>
        <w:t>Статья 149.2.</w:t>
      </w:r>
      <w:r>
        <w:t xml:space="preserve"> Переход прав по бездокументарной ценной бумаге и возникнов</w:t>
      </w:r>
      <w:r>
        <w:t>ение обременения бездокументарной ценной бумаги</w:t>
      </w:r>
    </w:p>
    <w:bookmarkEnd w:id="1234"/>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149.2 ГК РФ</w:t>
      </w:r>
    </w:p>
    <w:p w:rsidR="00000000" w:rsidRDefault="00B73E98">
      <w:bookmarkStart w:id="1235" w:name="sub_14921"/>
      <w:r>
        <w:t>1. Передача прав на бездокументарные ценные бумаги приобретателю осуществляется посредством списания бездокументарных ценных бумаг со счета лица,</w:t>
      </w:r>
      <w:r>
        <w:t xml:space="preserve">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w:t>
      </w:r>
      <w:r>
        <w:t>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000000" w:rsidRDefault="00B73E98">
      <w:bookmarkStart w:id="1236" w:name="sub_14922"/>
      <w:bookmarkEnd w:id="1235"/>
      <w:r>
        <w:t>2. Права по бездокументарной ценной бумаге переходят</w:t>
      </w:r>
      <w:r>
        <w:t xml:space="preserve">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000000" w:rsidRDefault="00B73E98">
      <w:bookmarkStart w:id="1237" w:name="sub_14923"/>
      <w:bookmarkEnd w:id="1236"/>
      <w:r>
        <w:t>3. Залог, обременение другими способами бездокументарных ценных бумаг, а также ограничен</w:t>
      </w:r>
      <w:r>
        <w:t>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000000" w:rsidRDefault="00B73E98">
      <w:bookmarkStart w:id="1238" w:name="sub_1492302"/>
      <w:bookmarkEnd w:id="1237"/>
      <w:r>
        <w:t>Обременение бе</w:t>
      </w:r>
      <w:r>
        <w:t>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000000" w:rsidRDefault="00B73E98">
      <w:bookmarkStart w:id="1239" w:name="sub_1492303"/>
      <w:bookmarkEnd w:id="1238"/>
      <w:r>
        <w:t>Внесение записей о залоге или об ином обременении</w:t>
      </w:r>
      <w:r>
        <w:t xml:space="preserve">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w:t>
      </w:r>
      <w:r>
        <w:t xml:space="preserve">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w:t>
      </w:r>
      <w:r>
        <w:t>бумаги, и лицом, в пользу которого установлено обременение.</w:t>
      </w:r>
    </w:p>
    <w:p w:rsidR="00000000" w:rsidRDefault="00B73E98">
      <w:bookmarkStart w:id="1240" w:name="sub_14924"/>
      <w:bookmarkEnd w:id="1239"/>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w:t>
      </w:r>
      <w:r>
        <w:t>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w:t>
      </w:r>
      <w:r>
        <w:t>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000000" w:rsidRDefault="00B73E98">
      <w:bookmarkStart w:id="1241" w:name="sub_1492402"/>
      <w:bookmarkEnd w:id="1240"/>
      <w:r>
        <w:t>При наличии нескольких лиц, в пользу которых у</w:t>
      </w:r>
      <w:r>
        <w:t>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w:t>
      </w:r>
      <w:r>
        <w:t>е, а если это невозможно установить - лицо, первым предъявившее иск.</w:t>
      </w:r>
    </w:p>
    <w:p w:rsidR="00000000" w:rsidRDefault="00B73E98">
      <w:bookmarkStart w:id="1242" w:name="sub_14925"/>
      <w:bookmarkEnd w:id="1241"/>
      <w:r>
        <w:t>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w:t>
      </w:r>
      <w:r>
        <w:t>ледство (</w:t>
      </w:r>
      <w:hyperlink w:anchor="sub_1162" w:history="1">
        <w:r>
          <w:rPr>
            <w:rStyle w:val="a4"/>
          </w:rPr>
          <w:t>статья 1162</w:t>
        </w:r>
      </w:hyperlink>
      <w:r>
        <w:t>).</w:t>
      </w:r>
    </w:p>
    <w:p w:rsidR="00000000" w:rsidRDefault="00B73E98">
      <w:bookmarkStart w:id="1243" w:name="sub_1492502"/>
      <w:bookmarkEnd w:id="1242"/>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w:t>
      </w:r>
      <w:r>
        <w:t>цию имущества правообладателя.</w:t>
      </w:r>
    </w:p>
    <w:p w:rsidR="00000000" w:rsidRDefault="00B73E98">
      <w:bookmarkStart w:id="1244" w:name="sub_1492503"/>
      <w:bookmarkEnd w:id="1243"/>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w:t>
      </w:r>
      <w:r>
        <w:t>яющего исполнение судебного решения.</w:t>
      </w:r>
    </w:p>
    <w:p w:rsidR="00000000" w:rsidRDefault="00B73E98">
      <w:bookmarkStart w:id="1245" w:name="sub_14926"/>
      <w:bookmarkEnd w:id="1244"/>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bookmarkEnd w:id="1245"/>
    <w:p w:rsidR="00000000" w:rsidRDefault="00B73E98"/>
    <w:p w:rsidR="00000000" w:rsidRDefault="00B73E98">
      <w:pPr>
        <w:pStyle w:val="af9"/>
      </w:pPr>
      <w:bookmarkStart w:id="1246" w:name="sub_14903"/>
      <w:r>
        <w:rPr>
          <w:rStyle w:val="a3"/>
        </w:rPr>
        <w:t>Статья 149.3.</w:t>
      </w:r>
      <w:r>
        <w:t xml:space="preserve"> Защита нарушенных прав правообладателей</w:t>
      </w:r>
    </w:p>
    <w:bookmarkEnd w:id="124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799" w:history="1">
        <w:r>
          <w:rPr>
            <w:rStyle w:val="a4"/>
          </w:rPr>
          <w:t>Энциклопедии</w:t>
        </w:r>
      </w:hyperlink>
      <w:r>
        <w:t xml:space="preserve"> и другие комментарии к статье 149.3 ГК РФ</w:t>
      </w:r>
    </w:p>
    <w:p w:rsidR="00000000" w:rsidRDefault="00B73E98">
      <w:bookmarkStart w:id="1247" w:name="sub_14931"/>
      <w:r>
        <w:t>1. Правообладатель, со счета которого были неправомерно списаны без</w:t>
      </w:r>
      <w:r>
        <w:t>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000000" w:rsidRDefault="00B73E98">
      <w:bookmarkStart w:id="1248" w:name="sub_1493102"/>
      <w:bookmarkEnd w:id="1247"/>
      <w:r>
        <w:t>Бездокументарные ценные бумаги, удостоверяющие только денежное право требо</w:t>
      </w:r>
      <w:r>
        <w:t>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000000" w:rsidRDefault="00B73E98">
      <w:bookmarkStart w:id="1249" w:name="sub_1493103"/>
      <w:bookmarkEnd w:id="1248"/>
      <w:r>
        <w:t>Если бездокументарные ценные бумаги были безво</w:t>
      </w:r>
      <w:r>
        <w:t>змездно приобретены у лица, которое не имело права их отчуждать, правообладатель вправе истребовать такие ценные бумаги во всех случаях.</w:t>
      </w:r>
    </w:p>
    <w:p w:rsidR="00000000" w:rsidRDefault="00B73E98">
      <w:bookmarkStart w:id="1250" w:name="sub_14932"/>
      <w:bookmarkEnd w:id="1249"/>
      <w:r>
        <w:t>2. Если бездокументарные ценные бумаги, которые правообладатель вправе истребовать, были конвертиро</w:t>
      </w:r>
      <w:r>
        <w:t>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000000" w:rsidRDefault="00B73E98">
      <w:bookmarkStart w:id="1251" w:name="sub_14933"/>
      <w:bookmarkEnd w:id="1250"/>
      <w:r>
        <w:t>3. Правообладатель, со счета которого бездокументарные ценные бумаги были неправомерно с</w:t>
      </w:r>
      <w:r>
        <w:t>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w:t>
      </w:r>
      <w:r>
        <w:t>ния всех необходимых для их приобретения расходов.</w:t>
      </w:r>
    </w:p>
    <w:bookmarkEnd w:id="1251"/>
    <w:p w:rsidR="00000000" w:rsidRDefault="00B73E98"/>
    <w:p w:rsidR="00000000" w:rsidRDefault="00B73E98">
      <w:pPr>
        <w:pStyle w:val="af9"/>
      </w:pPr>
      <w:bookmarkStart w:id="1252" w:name="sub_14904"/>
      <w:r>
        <w:rPr>
          <w:rStyle w:val="a3"/>
        </w:rPr>
        <w:t>Статья 149.4.</w:t>
      </w:r>
      <w:r>
        <w:t xml:space="preserve"> Последствия истребования бездокументарных ценных бумаг</w:t>
      </w:r>
    </w:p>
    <w:bookmarkEnd w:id="1252"/>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149.4 ГК РФ</w:t>
      </w:r>
    </w:p>
    <w:p w:rsidR="00000000" w:rsidRDefault="00B73E98">
      <w:bookmarkStart w:id="1253" w:name="sub_14941"/>
      <w:r>
        <w:t xml:space="preserve">1. В случае удовлетворения требования правообладателя </w:t>
      </w:r>
      <w:r>
        <w:t xml:space="preserve">о возврате бездокументарных ценных бумаг в соответствии с </w:t>
      </w:r>
      <w:hyperlink w:anchor="sub_14931" w:history="1">
        <w:r>
          <w:rPr>
            <w:rStyle w:val="a4"/>
          </w:rPr>
          <w:t>пунктом 1</w:t>
        </w:r>
      </w:hyperlink>
      <w:r>
        <w:t xml:space="preserve"> или </w:t>
      </w:r>
      <w:hyperlink w:anchor="sub_14932" w:history="1">
        <w:r>
          <w:rPr>
            <w:rStyle w:val="a4"/>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w:t>
      </w:r>
      <w:r>
        <w:t xml:space="preserve">звращены, правами, указанными в </w:t>
      </w:r>
      <w:hyperlink w:anchor="sub_14715" w:history="1">
        <w:r>
          <w:rPr>
            <w:rStyle w:val="a4"/>
          </w:rPr>
          <w:t>пункте 5 статьи 147.1</w:t>
        </w:r>
      </w:hyperlink>
      <w:r>
        <w:t xml:space="preserve"> настоящего Кодекса.</w:t>
      </w:r>
    </w:p>
    <w:p w:rsidR="00000000" w:rsidRDefault="00B73E98">
      <w:bookmarkStart w:id="1254" w:name="sub_14942"/>
      <w:bookmarkEnd w:id="1253"/>
      <w:r>
        <w:t>2. В случае реализации неуправомоченными лицами удостоверенных бездокументарными ценными бумагами права на участие в управлении акционерн</w:t>
      </w:r>
      <w:r>
        <w:t>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w:t>
      </w:r>
      <w:r>
        <w:t>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000000" w:rsidRDefault="00B73E98">
      <w:bookmarkStart w:id="1255" w:name="sub_1494202"/>
      <w:bookmarkEnd w:id="1254"/>
      <w:r>
        <w:t>Иск об оспаривании решения собрания может быть пр</w:t>
      </w:r>
      <w:r>
        <w:t>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000000" w:rsidRDefault="00B73E98">
      <w:bookmarkStart w:id="1256" w:name="sub_1494203"/>
      <w:bookmarkEnd w:id="1255"/>
      <w:r>
        <w:t>С</w:t>
      </w:r>
      <w:r>
        <w:t>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bookmarkEnd w:id="1256"/>
    <w:p w:rsidR="00000000" w:rsidRDefault="00B73E98"/>
    <w:p w:rsidR="00000000" w:rsidRDefault="00B73E98">
      <w:pPr>
        <w:pStyle w:val="af9"/>
      </w:pPr>
      <w:bookmarkStart w:id="1257" w:name="sub_1495"/>
      <w:r>
        <w:rPr>
          <w:rStyle w:val="a3"/>
        </w:rPr>
        <w:t>Статья 149.5.</w:t>
      </w:r>
      <w:r>
        <w:t xml:space="preserve"> Последствия утраты учетных записей, удос</w:t>
      </w:r>
      <w:r>
        <w:t>товеряющих права на бездокументарные ценные бумаги</w:t>
      </w:r>
    </w:p>
    <w:bookmarkEnd w:id="125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149.5 ГК РФ</w:t>
      </w:r>
    </w:p>
    <w:p w:rsidR="00000000" w:rsidRDefault="00B73E98">
      <w:bookmarkStart w:id="1258" w:name="sub_14951"/>
      <w:r>
        <w:t xml:space="preserve">1. При утрате учетных записей, удостоверяющих права на бездокументарные ценные бумаги, лицо, осуществляющее учет прав, обязано незамедлительно </w:t>
      </w:r>
      <w:r>
        <w:t>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000000" w:rsidRDefault="00B73E98">
      <w:bookmarkStart w:id="1259" w:name="sub_1495102"/>
      <w:bookmarkEnd w:id="1258"/>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w:t>
      </w:r>
      <w:r>
        <w:t>становлении данных учета прав на бездокументарные ценные бумаги записи о правообладателях вносятся на основании решения суда.</w:t>
      </w:r>
    </w:p>
    <w:p w:rsidR="00000000" w:rsidRDefault="00B73E98">
      <w:bookmarkStart w:id="1260" w:name="sub_14953"/>
      <w:bookmarkEnd w:id="1259"/>
      <w:r>
        <w:t>Информация о восстановлении данных учета прав на бездокументарные ценные бумаги опубликовывается для всеобщего</w:t>
      </w:r>
      <w:r>
        <w:t xml:space="preserve">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000000" w:rsidRDefault="00B73E98">
      <w:bookmarkStart w:id="1261" w:name="sub_14952"/>
      <w:bookmarkEnd w:id="1260"/>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bookmarkEnd w:id="1261"/>
    <w:p w:rsidR="00000000" w:rsidRDefault="00B73E98"/>
    <w:p w:rsidR="00000000" w:rsidRDefault="00B73E98">
      <w:pPr>
        <w:pStyle w:val="1"/>
      </w:pPr>
      <w:bookmarkStart w:id="1262" w:name="sub_1008"/>
      <w:r>
        <w:t>Глава 8. Нематериальные блага и их защита</w:t>
      </w:r>
    </w:p>
    <w:bookmarkEnd w:id="1262"/>
    <w:p w:rsidR="00000000" w:rsidRDefault="00B73E98"/>
    <w:p w:rsidR="00000000" w:rsidRDefault="00B73E98">
      <w:pPr>
        <w:pStyle w:val="afe"/>
        <w:rPr>
          <w:color w:val="000000"/>
          <w:sz w:val="16"/>
          <w:szCs w:val="16"/>
        </w:rPr>
      </w:pPr>
      <w:bookmarkStart w:id="1263" w:name="sub_150"/>
      <w:r>
        <w:rPr>
          <w:color w:val="000000"/>
          <w:sz w:val="16"/>
          <w:szCs w:val="16"/>
        </w:rPr>
        <w:t>Информация об изменениях:</w:t>
      </w:r>
    </w:p>
    <w:bookmarkEnd w:id="1263"/>
    <w:p w:rsidR="00000000" w:rsidRDefault="00B73E98">
      <w:pPr>
        <w:pStyle w:val="aff"/>
      </w:pPr>
      <w:r>
        <w:fldChar w:fldCharType="begin"/>
      </w:r>
      <w:r>
        <w:instrText>HYPERLINK "http://demo.garant.ru/document?id=70305592&amp;sub=110"</w:instrText>
      </w:r>
      <w:r>
        <w:fldChar w:fldCharType="separate"/>
      </w:r>
      <w:r>
        <w:rPr>
          <w:rStyle w:val="a4"/>
        </w:rPr>
        <w:t>Федеральным законом</w:t>
      </w:r>
      <w:r>
        <w:fldChar w:fldCharType="end"/>
      </w:r>
      <w:r>
        <w:t xml:space="preserve"> от 2 июля 2013 г. N </w:t>
      </w:r>
      <w:r>
        <w:t xml:space="preserve">142-ФЗ статья 150 настоящего Кодекса изложена в новой редакции, </w:t>
      </w:r>
      <w:hyperlink r:id="rId800" w:history="1">
        <w:r>
          <w:rPr>
            <w:rStyle w:val="a4"/>
          </w:rPr>
          <w:t>вступающей в силу</w:t>
        </w:r>
      </w:hyperlink>
      <w:r>
        <w:t xml:space="preserve"> с 1 октября 2013 г.</w:t>
      </w:r>
    </w:p>
    <w:p w:rsidR="00000000" w:rsidRDefault="00B73E98">
      <w:pPr>
        <w:pStyle w:val="aff"/>
      </w:pPr>
      <w:hyperlink r:id="rId801" w:history="1">
        <w:r>
          <w:rPr>
            <w:rStyle w:val="a4"/>
          </w:rPr>
          <w:t>См. текст статьи в предыдуще</w:t>
        </w:r>
        <w:r>
          <w:rPr>
            <w:rStyle w:val="a4"/>
          </w:rPr>
          <w:t>й редакции</w:t>
        </w:r>
      </w:hyperlink>
    </w:p>
    <w:p w:rsidR="00000000" w:rsidRDefault="00B73E98">
      <w:pPr>
        <w:pStyle w:val="af9"/>
      </w:pPr>
      <w:r>
        <w:rPr>
          <w:rStyle w:val="a3"/>
        </w:rPr>
        <w:t>Статья 150.</w:t>
      </w:r>
      <w:r>
        <w:t xml:space="preserve"> Нематериальные блага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802" w:history="1">
        <w:r>
          <w:rPr>
            <w:rStyle w:val="a4"/>
          </w:rPr>
          <w:t>Энциклопедии</w:t>
        </w:r>
      </w:hyperlink>
      <w:r>
        <w:t xml:space="preserve"> и другие комментарии к статье 150 ГК РФ</w:t>
      </w:r>
    </w:p>
    <w:p w:rsidR="00000000" w:rsidRDefault="00B73E98">
      <w:bookmarkStart w:id="1264" w:name="sub_15010"/>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w:t>
      </w:r>
      <w:r>
        <w:t>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000000" w:rsidRDefault="00B73E98">
      <w:bookmarkStart w:id="1265" w:name="sub_15002"/>
      <w:bookmarkEnd w:id="1264"/>
      <w:r>
        <w:t>2. Нематериальные блага защищаются в соответствии с настоящим Кодексом и друг</w:t>
      </w:r>
      <w:r>
        <w:t>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sub_12" w:history="1">
        <w:r>
          <w:rPr>
            <w:rStyle w:val="a4"/>
          </w:rPr>
          <w:t>статья 12</w:t>
        </w:r>
      </w:hyperlink>
      <w:r>
        <w:t>) вытекает из существа нарушенного нематериального блага или личного неимуще</w:t>
      </w:r>
      <w:r>
        <w:t>ственного права и характера последствий этого нарушения.</w:t>
      </w:r>
    </w:p>
    <w:p w:rsidR="00000000" w:rsidRDefault="00B73E98">
      <w:bookmarkStart w:id="1266" w:name="sub_1500202"/>
      <w:bookmarkEnd w:id="1265"/>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w:t>
      </w:r>
      <w:r>
        <w:t>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w:t>
      </w:r>
      <w:r>
        <w:t>льное благо.</w:t>
      </w:r>
    </w:p>
    <w:p w:rsidR="00000000" w:rsidRDefault="00B73E98">
      <w:bookmarkStart w:id="1267" w:name="sub_1500203"/>
      <w:bookmarkEnd w:id="1266"/>
      <w:r>
        <w:t>В случаях и в порядке, которые предусмотрены законом, нематериальные блага, принадлежавшие умершему, могут защищаться другими лицами.</w:t>
      </w:r>
    </w:p>
    <w:bookmarkEnd w:id="126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803" w:history="1">
        <w:r>
          <w:rPr>
            <w:rStyle w:val="a4"/>
          </w:rPr>
          <w:t>схему</w:t>
        </w:r>
      </w:hyperlink>
      <w:r>
        <w:t xml:space="preserve"> "Нематериальные блага и их защита"</w:t>
      </w:r>
    </w:p>
    <w:p w:rsidR="00000000" w:rsidRDefault="00B73E98">
      <w:pPr>
        <w:pStyle w:val="afe"/>
      </w:pPr>
    </w:p>
    <w:p w:rsidR="00000000" w:rsidRDefault="00B73E98">
      <w:pPr>
        <w:pStyle w:val="afe"/>
        <w:rPr>
          <w:color w:val="000000"/>
          <w:sz w:val="16"/>
          <w:szCs w:val="16"/>
        </w:rPr>
      </w:pPr>
      <w:bookmarkStart w:id="1268" w:name="sub_151"/>
      <w:r>
        <w:rPr>
          <w:color w:val="000000"/>
          <w:sz w:val="16"/>
          <w:szCs w:val="16"/>
        </w:rPr>
        <w:t>Информация об изменениях:</w:t>
      </w:r>
    </w:p>
    <w:bookmarkEnd w:id="1268"/>
    <w:p w:rsidR="00000000" w:rsidRDefault="00B73E98">
      <w:pPr>
        <w:pStyle w:val="aff"/>
      </w:pPr>
      <w:r>
        <w:fldChar w:fldCharType="begin"/>
      </w:r>
      <w:r>
        <w:instrText>HYPERLINK "http://demo.garant.ru/document?id=70305592&amp;sub=111"</w:instrText>
      </w:r>
      <w:r>
        <w:fldChar w:fldCharType="separate"/>
      </w:r>
      <w:r>
        <w:rPr>
          <w:rStyle w:val="a4"/>
        </w:rPr>
        <w:t>Федеральным законом</w:t>
      </w:r>
      <w:r>
        <w:fldChar w:fldCharType="end"/>
      </w:r>
      <w:r>
        <w:t xml:space="preserve"> от 2 июля 2013 г. N 142-ФЗ в статью 151 настоящего Кодекса внесены изменения, </w:t>
      </w:r>
      <w:hyperlink r:id="rId804" w:history="1">
        <w:r>
          <w:rPr>
            <w:rStyle w:val="a4"/>
          </w:rPr>
          <w:t>вступающие в силу</w:t>
        </w:r>
      </w:hyperlink>
      <w:r>
        <w:t xml:space="preserve"> с 1 октября 2013 г.</w:t>
      </w:r>
    </w:p>
    <w:p w:rsidR="00000000" w:rsidRDefault="00B73E98">
      <w:pPr>
        <w:pStyle w:val="aff"/>
      </w:pPr>
      <w:hyperlink r:id="rId805" w:history="1">
        <w:r>
          <w:rPr>
            <w:rStyle w:val="a4"/>
          </w:rPr>
          <w:t>См. текст статьи в предыдущей редакции</w:t>
        </w:r>
      </w:hyperlink>
    </w:p>
    <w:p w:rsidR="00000000" w:rsidRDefault="00B73E98">
      <w:pPr>
        <w:pStyle w:val="afe"/>
        <w:rPr>
          <w:color w:val="000000"/>
          <w:sz w:val="16"/>
          <w:szCs w:val="16"/>
        </w:rPr>
      </w:pPr>
      <w:r>
        <w:rPr>
          <w:color w:val="000000"/>
          <w:sz w:val="16"/>
          <w:szCs w:val="16"/>
        </w:rPr>
        <w:t>ГАРАНТ:</w:t>
      </w:r>
    </w:p>
    <w:p w:rsidR="00000000" w:rsidRDefault="00B73E98">
      <w:pPr>
        <w:pStyle w:val="afe"/>
      </w:pPr>
      <w:r>
        <w:t>О конституционно-правовом смысле положений статьи 151 н</w:t>
      </w:r>
      <w:r>
        <w:t xml:space="preserve">астоящего Кодекса см. </w:t>
      </w:r>
      <w:hyperlink r:id="rId806" w:history="1">
        <w:r>
          <w:rPr>
            <w:rStyle w:val="a4"/>
          </w:rPr>
          <w:t>Определение</w:t>
        </w:r>
      </w:hyperlink>
      <w:r>
        <w:t xml:space="preserve"> Конституционного Суда РФ от 3 июля 2008 г. N 734-О-П</w:t>
      </w:r>
    </w:p>
    <w:p w:rsidR="00000000" w:rsidRDefault="00B73E98">
      <w:pPr>
        <w:pStyle w:val="afe"/>
      </w:pPr>
    </w:p>
    <w:p w:rsidR="00000000" w:rsidRDefault="00B73E98">
      <w:pPr>
        <w:pStyle w:val="af9"/>
      </w:pPr>
      <w:r>
        <w:rPr>
          <w:rStyle w:val="a3"/>
        </w:rPr>
        <w:t>Статья 151.</w:t>
      </w:r>
      <w:r>
        <w:t xml:space="preserve"> Компенсация морального вреда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807" w:history="1">
        <w:r>
          <w:rPr>
            <w:rStyle w:val="a4"/>
          </w:rPr>
          <w:t>Энциклопедии</w:t>
        </w:r>
      </w:hyperlink>
      <w:r>
        <w:t xml:space="preserve"> и другие комментарии к статье 151 ГК РФ</w:t>
      </w:r>
    </w:p>
    <w:p w:rsidR="00000000" w:rsidRDefault="00B73E98">
      <w:bookmarkStart w:id="1269" w:name="sub_1511"/>
      <w: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w:t>
      </w:r>
      <w:r>
        <w:t>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000000" w:rsidRDefault="00B73E98">
      <w:bookmarkStart w:id="1270" w:name="sub_1512"/>
      <w:bookmarkEnd w:id="1269"/>
      <w:r>
        <w:t>При определении размеров компенсации морального вреда суд принимает во внимание степ</w:t>
      </w:r>
      <w:r>
        <w:t>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bookmarkEnd w:id="1270"/>
    <w:p w:rsidR="00000000" w:rsidRDefault="00B73E98">
      <w:pPr>
        <w:pStyle w:val="afe"/>
        <w:rPr>
          <w:color w:val="000000"/>
          <w:sz w:val="16"/>
          <w:szCs w:val="16"/>
        </w:rPr>
      </w:pPr>
      <w:r>
        <w:rPr>
          <w:color w:val="000000"/>
          <w:sz w:val="16"/>
          <w:szCs w:val="16"/>
        </w:rPr>
        <w:t>ГАРАНТ:</w:t>
      </w:r>
    </w:p>
    <w:p w:rsidR="00000000" w:rsidRDefault="00B73E98">
      <w:pPr>
        <w:pStyle w:val="afe"/>
      </w:pPr>
      <w:r>
        <w:t>О вопросах, возникших пр</w:t>
      </w:r>
      <w:r>
        <w:t>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 защите прав потребителей, применении законодательства о компенсации морального вреда см. постановлен</w:t>
      </w:r>
      <w:r>
        <w:t xml:space="preserve">ия Пленума Верховного Суда РФ </w:t>
      </w:r>
      <w:hyperlink r:id="rId808" w:history="1">
        <w:r>
          <w:rPr>
            <w:rStyle w:val="a4"/>
          </w:rPr>
          <w:t>от 28 июня 2012 г. N 17</w:t>
        </w:r>
      </w:hyperlink>
      <w:r>
        <w:t xml:space="preserve"> и </w:t>
      </w:r>
      <w:hyperlink r:id="rId809" w:history="1">
        <w:r>
          <w:rPr>
            <w:rStyle w:val="a4"/>
          </w:rPr>
          <w:t>от 20 декабря 1994 г. N 10</w:t>
        </w:r>
      </w:hyperlink>
    </w:p>
    <w:p w:rsidR="00000000" w:rsidRDefault="00B73E98">
      <w:pPr>
        <w:pStyle w:val="afe"/>
      </w:pPr>
    </w:p>
    <w:p w:rsidR="00000000" w:rsidRDefault="00B73E98">
      <w:pPr>
        <w:pStyle w:val="afe"/>
        <w:rPr>
          <w:color w:val="000000"/>
          <w:sz w:val="16"/>
          <w:szCs w:val="16"/>
        </w:rPr>
      </w:pPr>
      <w:bookmarkStart w:id="1271" w:name="sub_152"/>
      <w:r>
        <w:rPr>
          <w:color w:val="000000"/>
          <w:sz w:val="16"/>
          <w:szCs w:val="16"/>
        </w:rPr>
        <w:t>Информация об изменениях:</w:t>
      </w:r>
    </w:p>
    <w:bookmarkEnd w:id="1271"/>
    <w:p w:rsidR="00000000" w:rsidRDefault="00B73E98">
      <w:pPr>
        <w:pStyle w:val="aff"/>
      </w:pPr>
      <w:r>
        <w:fldChar w:fldCharType="begin"/>
      </w:r>
      <w:r>
        <w:instrText>HYPERL</w:instrText>
      </w:r>
      <w:r>
        <w:instrText>INK "http://demo.garant.ru/document?id=70305592&amp;sub=112"</w:instrText>
      </w:r>
      <w:r>
        <w:fldChar w:fldCharType="separate"/>
      </w:r>
      <w:r>
        <w:rPr>
          <w:rStyle w:val="a4"/>
        </w:rPr>
        <w:t>Федеральным законом</w:t>
      </w:r>
      <w:r>
        <w:fldChar w:fldCharType="end"/>
      </w:r>
      <w:r>
        <w:t xml:space="preserve"> от 2 июля 2013 г. N 142-ФЗ статья 152 настоящего Кодекса изложена в новой редакции, </w:t>
      </w:r>
      <w:hyperlink r:id="rId810" w:history="1">
        <w:r>
          <w:rPr>
            <w:rStyle w:val="a4"/>
          </w:rPr>
          <w:t>вступающей в силу</w:t>
        </w:r>
      </w:hyperlink>
      <w:r>
        <w:t xml:space="preserve"> с 1 октября</w:t>
      </w:r>
      <w:r>
        <w:t xml:space="preserve"> 2013 г.</w:t>
      </w:r>
    </w:p>
    <w:p w:rsidR="00000000" w:rsidRDefault="00B73E98">
      <w:pPr>
        <w:pStyle w:val="aff"/>
      </w:pPr>
      <w:hyperlink r:id="rId811" w:history="1">
        <w:r>
          <w:rPr>
            <w:rStyle w:val="a4"/>
          </w:rPr>
          <w:t>См. текст статьи в предыдущей редакции</w:t>
        </w:r>
      </w:hyperlink>
    </w:p>
    <w:p w:rsidR="00000000" w:rsidRDefault="00B73E98">
      <w:pPr>
        <w:pStyle w:val="af9"/>
      </w:pPr>
      <w:r>
        <w:rPr>
          <w:rStyle w:val="a3"/>
        </w:rPr>
        <w:t>Статья 152.</w:t>
      </w:r>
      <w:r>
        <w:t xml:space="preserve"> Защита чести, достоинства и деловой репутации</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812" w:history="1">
        <w:r>
          <w:rPr>
            <w:rStyle w:val="a4"/>
          </w:rPr>
          <w:t>Энциклопедии</w:t>
        </w:r>
      </w:hyperlink>
      <w:r>
        <w:t xml:space="preserve"> и другие комментарии к статье 152 ГК РФ</w:t>
      </w:r>
    </w:p>
    <w:p w:rsidR="00000000" w:rsidRDefault="00B73E98">
      <w:pPr>
        <w:pStyle w:val="afe"/>
      </w:pPr>
      <w:r>
        <w:t>О вопросах, возникших в связи с защитой чести, достоинства, деловой репутации см.:</w:t>
      </w:r>
    </w:p>
    <w:p w:rsidR="00000000" w:rsidRDefault="00B73E98">
      <w:pPr>
        <w:pStyle w:val="afe"/>
      </w:pPr>
      <w:hyperlink r:id="rId813" w:history="1">
        <w:r>
          <w:rPr>
            <w:rStyle w:val="a4"/>
          </w:rPr>
          <w:t>Обзор</w:t>
        </w:r>
      </w:hyperlink>
      <w:r>
        <w:t xml:space="preserve"> практики разрешения арбитражными судами споров, связанных </w:t>
      </w:r>
      <w:r>
        <w:t>с защитой деловой репутации;</w:t>
      </w:r>
    </w:p>
    <w:p w:rsidR="00000000" w:rsidRDefault="00B73E98">
      <w:pPr>
        <w:pStyle w:val="afe"/>
      </w:pPr>
      <w:hyperlink r:id="rId814" w:history="1">
        <w:r>
          <w:rPr>
            <w:rStyle w:val="a4"/>
          </w:rPr>
          <w:t>постановление</w:t>
        </w:r>
      </w:hyperlink>
      <w:r>
        <w:t xml:space="preserve"> Пленума Верховного Суда РФ от 24 февраля 2005 г. N 3;</w:t>
      </w:r>
    </w:p>
    <w:p w:rsidR="00000000" w:rsidRDefault="00B73E98">
      <w:pPr>
        <w:pStyle w:val="afe"/>
      </w:pPr>
      <w:hyperlink r:id="rId815" w:history="1">
        <w:r>
          <w:rPr>
            <w:rStyle w:val="a4"/>
          </w:rPr>
          <w:t>Обзор</w:t>
        </w:r>
      </w:hyperlink>
      <w:r>
        <w:t xml:space="preserve"> практики рассмотрения судами</w:t>
      </w:r>
      <w:r>
        <w:t xml:space="preserve"> РФ дел о защите чести, достоинства и деловой репутации, а также неприкосновенности частной жизни публичных лиц в области политики, искусства, спорта;</w:t>
      </w:r>
    </w:p>
    <w:p w:rsidR="00000000" w:rsidRDefault="00B73E98">
      <w:pPr>
        <w:pStyle w:val="afe"/>
      </w:pPr>
      <w:hyperlink r:id="rId816" w:history="1">
        <w:r>
          <w:rPr>
            <w:rStyle w:val="a4"/>
          </w:rPr>
          <w:t>Обзор</w:t>
        </w:r>
      </w:hyperlink>
      <w:r>
        <w:t xml:space="preserve"> практики рассмотрения судами дел по </w:t>
      </w:r>
      <w:r>
        <w:t>спорам о защите чести, достоинства и деловой репутации, утвержденный Президиумом Верховного Суда Российской Федерации 16 марта 2016 г.</w:t>
      </w:r>
    </w:p>
    <w:p w:rsidR="00000000" w:rsidRDefault="00B73E98">
      <w:bookmarkStart w:id="1272" w:name="sub_1521"/>
      <w:r>
        <w:t>1. Гражданин вправе требовать по суду опровержения порочащих его честь, достоинство или деловую репутацию сведени</w:t>
      </w:r>
      <w:r>
        <w:t>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000000" w:rsidRDefault="00B73E98">
      <w:bookmarkStart w:id="1273" w:name="sub_15212"/>
      <w:bookmarkEnd w:id="1272"/>
      <w:r>
        <w:t>По требованию</w:t>
      </w:r>
      <w:r>
        <w:t xml:space="preserve"> заинтересованных лиц допускается защита чести, достоинства и деловой репутации гражданина и после его смерти.</w:t>
      </w:r>
    </w:p>
    <w:p w:rsidR="00000000" w:rsidRDefault="00B73E98">
      <w:bookmarkStart w:id="1274" w:name="sub_1522"/>
      <w:bookmarkEnd w:id="1273"/>
      <w:r>
        <w:t>2. Сведения, порочащие честь, достоинство или деловую репутацию гражданина и распространенные в средствах массовой информации, д</w:t>
      </w:r>
      <w:r>
        <w:t>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w:t>
      </w:r>
      <w:r>
        <w:t>дствах массовой информации.</w:t>
      </w:r>
    </w:p>
    <w:bookmarkEnd w:id="127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817" w:history="1">
        <w:r>
          <w:rPr>
            <w:rStyle w:val="a4"/>
          </w:rPr>
          <w:t>Закон</w:t>
        </w:r>
      </w:hyperlink>
      <w:r>
        <w:t xml:space="preserve"> РФ от 27 декабря 1991 г. N 2124-1 "О средствах массовой информации"</w:t>
      </w:r>
    </w:p>
    <w:p w:rsidR="00000000" w:rsidRDefault="00B73E98">
      <w:bookmarkStart w:id="1275" w:name="sub_1523"/>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000000" w:rsidRDefault="00B73E98">
      <w:bookmarkStart w:id="1276" w:name="sub_1524"/>
      <w:bookmarkEnd w:id="1275"/>
      <w:r>
        <w:t>4. В случаях, когда сведения, порочащие честь, достоинство или дел</w:t>
      </w:r>
      <w:r>
        <w:t>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w:t>
      </w:r>
      <w:r>
        <w:t xml:space="preserve">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w:t>
      </w:r>
      <w:r>
        <w:t>даление соответствующей информации невозможно.</w:t>
      </w:r>
    </w:p>
    <w:p w:rsidR="00000000" w:rsidRDefault="00B73E98">
      <w:bookmarkStart w:id="1277" w:name="sub_15205"/>
      <w:bookmarkEnd w:id="1276"/>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w:t>
      </w:r>
      <w:r>
        <w:t>ующей информации, а также опровержения указанных сведений способом, обеспечивающим доведение опровержения до пользователей сети "Интернет".</w:t>
      </w:r>
    </w:p>
    <w:p w:rsidR="00000000" w:rsidRDefault="00B73E98">
      <w:bookmarkStart w:id="1278" w:name="sub_15206"/>
      <w:bookmarkEnd w:id="1277"/>
      <w:r>
        <w:t>6. Порядок опровержения сведений, порочащих честь, достоинство или деловую репутацию гражданина, в</w:t>
      </w:r>
      <w:r>
        <w:t xml:space="preserve"> иных случаях, кроме указанных в </w:t>
      </w:r>
      <w:hyperlink w:anchor="sub_1522" w:history="1">
        <w:r>
          <w:rPr>
            <w:rStyle w:val="a4"/>
          </w:rPr>
          <w:t>пунктах 2 - 5</w:t>
        </w:r>
      </w:hyperlink>
      <w:r>
        <w:t xml:space="preserve"> настоящей статьи, устанавливается судом.</w:t>
      </w:r>
    </w:p>
    <w:p w:rsidR="00000000" w:rsidRDefault="00B73E98">
      <w:bookmarkStart w:id="1279" w:name="sub_15207"/>
      <w:bookmarkEnd w:id="1278"/>
      <w:r>
        <w:t>7. Применение к нарушителю мер ответственности за неисполнение судебного решения не освобождает его от обязанности совершить</w:t>
      </w:r>
      <w:r>
        <w:t xml:space="preserve"> предусмотренное решением суда действие.</w:t>
      </w:r>
    </w:p>
    <w:p w:rsidR="00000000" w:rsidRDefault="00B73E98">
      <w:bookmarkStart w:id="1280" w:name="sub_1528"/>
      <w:bookmarkEnd w:id="1279"/>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w:t>
      </w:r>
      <w:r>
        <w:t>братиться в суд с заявлением о признании распространенных сведений не соответствующими действительности.</w:t>
      </w:r>
    </w:p>
    <w:p w:rsidR="00000000" w:rsidRDefault="00B73E98">
      <w:bookmarkStart w:id="1281" w:name="sub_1529"/>
      <w:bookmarkEnd w:id="1280"/>
      <w:r>
        <w:t>9. Гражданин, в отношении которого распространены сведения, порочащие его честь, достоинство или деловую репутацию, наряду с опровержен</w:t>
      </w:r>
      <w:r>
        <w:t>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000000" w:rsidRDefault="00B73E98">
      <w:bookmarkStart w:id="1282" w:name="sub_15210"/>
      <w:bookmarkEnd w:id="1281"/>
      <w:r>
        <w:t xml:space="preserve">10. Правила </w:t>
      </w:r>
      <w:hyperlink w:anchor="sub_1521" w:history="1">
        <w:r>
          <w:rPr>
            <w:rStyle w:val="a4"/>
          </w:rPr>
          <w:t>пунктов 1 - 9</w:t>
        </w:r>
      </w:hyperlink>
      <w:r>
        <w:t xml:space="preserve"> настоящей статьи, за и</w:t>
      </w:r>
      <w:r>
        <w:t>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w:t>
      </w:r>
      <w:r>
        <w:t>.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000000" w:rsidRDefault="00B73E98">
      <w:bookmarkStart w:id="1283" w:name="sub_152110"/>
      <w:bookmarkEnd w:id="1282"/>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bookmarkEnd w:id="1283"/>
    <w:p w:rsidR="00000000" w:rsidRDefault="00B73E98"/>
    <w:p w:rsidR="00000000" w:rsidRDefault="00B73E98">
      <w:pPr>
        <w:pStyle w:val="afe"/>
        <w:rPr>
          <w:color w:val="000000"/>
          <w:sz w:val="16"/>
          <w:szCs w:val="16"/>
        </w:rPr>
      </w:pPr>
      <w:bookmarkStart w:id="1284" w:name="sub_15201"/>
      <w:r>
        <w:rPr>
          <w:color w:val="000000"/>
          <w:sz w:val="16"/>
          <w:szCs w:val="16"/>
        </w:rPr>
        <w:t>Информация об изменениях:</w:t>
      </w:r>
    </w:p>
    <w:bookmarkEnd w:id="1284"/>
    <w:p w:rsidR="00000000" w:rsidRDefault="00B73E98">
      <w:pPr>
        <w:pStyle w:val="aff"/>
      </w:pPr>
      <w:r>
        <w:fldChar w:fldCharType="begin"/>
      </w:r>
      <w:r>
        <w:instrText>HY</w:instrText>
      </w:r>
      <w:r>
        <w:instrText>PERLINK "http://demo.garant.ru/document?id=70305592&amp;sub=113"</w:instrText>
      </w:r>
      <w:r>
        <w:fldChar w:fldCharType="separate"/>
      </w:r>
      <w:r>
        <w:rPr>
          <w:rStyle w:val="a4"/>
        </w:rPr>
        <w:t>Федеральным законом</w:t>
      </w:r>
      <w:r>
        <w:fldChar w:fldCharType="end"/>
      </w:r>
      <w:r>
        <w:t xml:space="preserve"> от 2 июля 2013 г. N 142-ФЗ в статью 152.1 настоящего Кодекса внесены изменения, </w:t>
      </w:r>
      <w:hyperlink r:id="rId818" w:history="1">
        <w:r>
          <w:rPr>
            <w:rStyle w:val="a4"/>
          </w:rPr>
          <w:t>вступающие в силу</w:t>
        </w:r>
      </w:hyperlink>
      <w:r>
        <w:t xml:space="preserve"> с 1 октября</w:t>
      </w:r>
      <w:r>
        <w:t xml:space="preserve"> 2013 г.</w:t>
      </w:r>
    </w:p>
    <w:p w:rsidR="00000000" w:rsidRDefault="00B73E98">
      <w:pPr>
        <w:pStyle w:val="aff"/>
      </w:pPr>
      <w:hyperlink r:id="rId819" w:history="1">
        <w:r>
          <w:rPr>
            <w:rStyle w:val="a4"/>
          </w:rPr>
          <w:t>См. текст статьи в предыдущей редакции</w:t>
        </w:r>
      </w:hyperlink>
    </w:p>
    <w:p w:rsidR="00000000" w:rsidRDefault="00B73E98">
      <w:pPr>
        <w:pStyle w:val="af9"/>
      </w:pPr>
      <w:r>
        <w:rPr>
          <w:rStyle w:val="a3"/>
        </w:rPr>
        <w:t>Статья 152.1.</w:t>
      </w:r>
      <w:r>
        <w:t xml:space="preserve"> Охрана изображения гражданина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820" w:history="1">
        <w:r>
          <w:rPr>
            <w:rStyle w:val="a4"/>
          </w:rPr>
          <w:t>Энциклопедии</w:t>
        </w:r>
      </w:hyperlink>
      <w:r>
        <w:t xml:space="preserve"> и другие комментарии к статье 152.1 ГК РФ</w:t>
      </w:r>
    </w:p>
    <w:p w:rsidR="00000000" w:rsidRDefault="00B73E98">
      <w:pPr>
        <w:pStyle w:val="afe"/>
      </w:pPr>
      <w:r>
        <w:t xml:space="preserve">Об обнародовании изображения гражданина см. </w:t>
      </w:r>
      <w:hyperlink r:id="rId821" w:history="1">
        <w:r>
          <w:rPr>
            <w:rStyle w:val="a4"/>
          </w:rPr>
          <w:t>постановление</w:t>
        </w:r>
      </w:hyperlink>
      <w:r>
        <w:t xml:space="preserve"> Пленума Верховного Суда РФ от 23 июня 2015 г. N 25</w:t>
      </w:r>
    </w:p>
    <w:p w:rsidR="00000000" w:rsidRDefault="00B73E98">
      <w:bookmarkStart w:id="1285" w:name="sub_152011"/>
      <w:r>
        <w:t xml:space="preserve">1. Обнародование и дальнейшее </w:t>
      </w:r>
      <w:r>
        <w:t>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w:t>
      </w:r>
      <w:r>
        <w:t>оваться только с согласия детей и пережившего супруга, а при их отсутствии - с согласия родителей. Такое согласие не требуется в случаях, когда:</w:t>
      </w:r>
    </w:p>
    <w:p w:rsidR="00000000" w:rsidRDefault="00B73E98">
      <w:bookmarkStart w:id="1286" w:name="sub_15211"/>
      <w:bookmarkEnd w:id="1285"/>
      <w:r>
        <w:t>1) использование изображения осуществляется в государственных, общественных или иных публичн</w:t>
      </w:r>
      <w:r>
        <w:t>ых интересах;</w:t>
      </w:r>
    </w:p>
    <w:p w:rsidR="00000000" w:rsidRDefault="00B73E98">
      <w:bookmarkStart w:id="1287" w:name="sub_152102"/>
      <w:bookmarkEnd w:id="1286"/>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w:t>
      </w:r>
      <w:r>
        <w:t>ниях и подобных мероприятиях), за исключением случаев, когда такое изображение является основным объектом использования;</w:t>
      </w:r>
    </w:p>
    <w:p w:rsidR="00000000" w:rsidRDefault="00B73E98">
      <w:bookmarkStart w:id="1288" w:name="sub_15213"/>
      <w:bookmarkEnd w:id="1287"/>
      <w:r>
        <w:t>3) гражданин позировал за плату.</w:t>
      </w:r>
    </w:p>
    <w:p w:rsidR="00000000" w:rsidRDefault="00B73E98">
      <w:bookmarkStart w:id="1289" w:name="sub_152120"/>
      <w:bookmarkEnd w:id="1288"/>
      <w:r>
        <w:t xml:space="preserve">2. Изготовленные в целях введения в гражданский оборот, а также </w:t>
      </w:r>
      <w:r>
        <w:t xml:space="preserve">находящиеся в обороте экземпляры материальных носителей, содержащих изображение гражданина, полученное или используемое с нарушением </w:t>
      </w:r>
      <w:hyperlink w:anchor="sub_152011" w:history="1">
        <w:r>
          <w:rPr>
            <w:rStyle w:val="a4"/>
          </w:rPr>
          <w:t>пункта 1</w:t>
        </w:r>
      </w:hyperlink>
      <w:r>
        <w:t xml:space="preserve"> настоящей статьи, подлежат на основании судебного решения изъятию из оборота и уничтож</w:t>
      </w:r>
      <w:r>
        <w:t>ению без какой бы то ни было компенсации.</w:t>
      </w:r>
    </w:p>
    <w:p w:rsidR="00000000" w:rsidRDefault="00B73E98">
      <w:bookmarkStart w:id="1290" w:name="sub_152130"/>
      <w:bookmarkEnd w:id="1289"/>
      <w:r>
        <w:t xml:space="preserve">3. Если изображение гражданина, полученное или используемое с нарушением </w:t>
      </w:r>
      <w:hyperlink w:anchor="sub_152011" w:history="1">
        <w:r>
          <w:rPr>
            <w:rStyle w:val="a4"/>
          </w:rPr>
          <w:t>пункта 1</w:t>
        </w:r>
      </w:hyperlink>
      <w:r>
        <w:t xml:space="preserve"> настоящей статьи, распространено в сети "Интернет", гражданин вправе требовать удале</w:t>
      </w:r>
      <w:r>
        <w:t>ния этого изображения, а также пресечения или запрещения дальнейшего его распространения.</w:t>
      </w:r>
    </w:p>
    <w:p w:rsidR="00000000" w:rsidRDefault="00B73E98">
      <w:pPr>
        <w:pStyle w:val="afe"/>
        <w:rPr>
          <w:color w:val="000000"/>
          <w:sz w:val="16"/>
          <w:szCs w:val="16"/>
        </w:rPr>
      </w:pPr>
      <w:bookmarkStart w:id="1291" w:name="sub_15202"/>
      <w:bookmarkEnd w:id="1290"/>
      <w:r>
        <w:rPr>
          <w:color w:val="000000"/>
          <w:sz w:val="16"/>
          <w:szCs w:val="16"/>
        </w:rPr>
        <w:t>Информация об изменениях:</w:t>
      </w:r>
    </w:p>
    <w:bookmarkEnd w:id="1291"/>
    <w:p w:rsidR="00000000" w:rsidRDefault="00B73E98">
      <w:pPr>
        <w:pStyle w:val="aff"/>
      </w:pPr>
      <w:r>
        <w:fldChar w:fldCharType="begin"/>
      </w:r>
      <w:r>
        <w:instrText>HYPERLINK "http://demo.garant.ru/document?id=70305592&amp;sub=114"</w:instrText>
      </w:r>
      <w:r>
        <w:fldChar w:fldCharType="separate"/>
      </w:r>
      <w:r>
        <w:rPr>
          <w:rStyle w:val="a4"/>
        </w:rPr>
        <w:t>Федеральным законом</w:t>
      </w:r>
      <w:r>
        <w:fldChar w:fldCharType="end"/>
      </w:r>
      <w:r>
        <w:t xml:space="preserve"> от 2 июля 2013 г. N 142-ФЗ </w:t>
      </w:r>
      <w:r>
        <w:t xml:space="preserve">настоящий Кодекс дополнен статьей 152.2, </w:t>
      </w:r>
      <w:hyperlink r:id="rId822" w:history="1">
        <w:r>
          <w:rPr>
            <w:rStyle w:val="a4"/>
          </w:rPr>
          <w:t>вступающей в силу</w:t>
        </w:r>
      </w:hyperlink>
      <w:r>
        <w:t xml:space="preserve"> с 1 октября 2013 г.</w:t>
      </w:r>
    </w:p>
    <w:p w:rsidR="00000000" w:rsidRDefault="00B73E98">
      <w:pPr>
        <w:pStyle w:val="af9"/>
      </w:pPr>
      <w:r>
        <w:rPr>
          <w:rStyle w:val="a3"/>
        </w:rPr>
        <w:t>Статья 152.2.</w:t>
      </w:r>
      <w:r>
        <w:t xml:space="preserve"> Охрана частной жизни гражданина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823" w:history="1">
        <w:r>
          <w:rPr>
            <w:rStyle w:val="a4"/>
          </w:rPr>
          <w:t>Энциклопедии</w:t>
        </w:r>
      </w:hyperlink>
      <w:r>
        <w:t xml:space="preserve"> и другие комментарии к статье 152.2 ГК РФ</w:t>
      </w:r>
    </w:p>
    <w:p w:rsidR="00000000" w:rsidRDefault="00B73E98">
      <w:bookmarkStart w:id="1292" w:name="sub_152021"/>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w:t>
      </w:r>
      <w:r>
        <w:t>ведений о его происхождении, о месте его пребывания или жительства, о личной и семейной жизни.</w:t>
      </w:r>
    </w:p>
    <w:p w:rsidR="00000000" w:rsidRDefault="00B73E98">
      <w:bookmarkStart w:id="1293" w:name="sub_1520202"/>
      <w:bookmarkEnd w:id="1292"/>
      <w:r>
        <w:t xml:space="preserve">Не являются нарушением правил, установленных абзацем первым настоящего пункта, сбор, хранение, распространение и использование информации о </w:t>
      </w:r>
      <w:r>
        <w:t>частной жизни гражданина в государственных, общественных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rsidR="00000000" w:rsidRDefault="00B73E98">
      <w:bookmarkStart w:id="1294" w:name="sub_152022"/>
      <w:bookmarkEnd w:id="1293"/>
      <w:r>
        <w:t>2. Сто</w:t>
      </w:r>
      <w:r>
        <w:t>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w:t>
      </w:r>
      <w:r>
        <w:t>сть такого разглашения информации о сторонах.</w:t>
      </w:r>
    </w:p>
    <w:p w:rsidR="00000000" w:rsidRDefault="00B73E98">
      <w:bookmarkStart w:id="1295" w:name="sub_152023"/>
      <w:bookmarkEnd w:id="1294"/>
      <w:r>
        <w:t xml:space="preserve">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w:t>
      </w:r>
      <w:r>
        <w:t>искусства, если такое использование нарушает интересы гражданина.</w:t>
      </w:r>
    </w:p>
    <w:p w:rsidR="00000000" w:rsidRDefault="00B73E98">
      <w:bookmarkStart w:id="1296" w:name="sub_152024"/>
      <w:bookmarkEnd w:id="1295"/>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w:t>
      </w:r>
      <w:r>
        <w:t>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w:t>
      </w:r>
      <w:r>
        <w:t>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000000" w:rsidRDefault="00B73E98">
      <w:bookmarkStart w:id="1297" w:name="sub_152025"/>
      <w:bookmarkEnd w:id="1296"/>
      <w:r>
        <w:t>5. Право требовать защиты частной жизни г</w:t>
      </w:r>
      <w:r>
        <w:t xml:space="preserve">ражданина способами, предусмотренными </w:t>
      </w:r>
      <w:hyperlink w:anchor="sub_15002" w:history="1">
        <w:r>
          <w:rPr>
            <w:rStyle w:val="a4"/>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bookmarkEnd w:id="1297"/>
    <w:p w:rsidR="00000000" w:rsidRDefault="00B73E98"/>
    <w:p w:rsidR="00000000" w:rsidRDefault="00B73E98">
      <w:pPr>
        <w:pStyle w:val="afe"/>
        <w:rPr>
          <w:color w:val="000000"/>
          <w:sz w:val="16"/>
          <w:szCs w:val="16"/>
        </w:rPr>
      </w:pPr>
      <w:bookmarkStart w:id="1298" w:name="sub_4000"/>
      <w:r>
        <w:rPr>
          <w:color w:val="000000"/>
          <w:sz w:val="16"/>
          <w:szCs w:val="16"/>
        </w:rPr>
        <w:t>Информация об изменениях:</w:t>
      </w:r>
    </w:p>
    <w:bookmarkEnd w:id="1298"/>
    <w:p w:rsidR="00000000" w:rsidRDefault="00B73E98">
      <w:pPr>
        <w:pStyle w:val="aff"/>
      </w:pPr>
      <w:r>
        <w:fldChar w:fldCharType="begin"/>
      </w:r>
      <w:r>
        <w:instrText>HYPERLINK "http://demo.garant.ru/document?id=70273086&amp;sub=11"</w:instrText>
      </w:r>
      <w:r>
        <w:fldChar w:fldCharType="separate"/>
      </w:r>
      <w:r>
        <w:rPr>
          <w:rStyle w:val="a4"/>
        </w:rPr>
        <w:t>Федеральным законом</w:t>
      </w:r>
      <w:r>
        <w:fldChar w:fldCharType="end"/>
      </w:r>
      <w:r>
        <w:t xml:space="preserve"> от 7 мая 2013 г. N 100-ФЗ наименование подраздела 4 настоящего Кодекса изложено в новой редакции, </w:t>
      </w:r>
      <w:hyperlink r:id="rId824" w:history="1">
        <w:r>
          <w:rPr>
            <w:rStyle w:val="a4"/>
          </w:rPr>
          <w:t>вступающей</w:t>
        </w:r>
        <w:r>
          <w:rPr>
            <w:rStyle w:val="a4"/>
          </w:rPr>
          <w:t xml:space="preserve"> в силу</w:t>
        </w:r>
      </w:hyperlink>
      <w:r>
        <w:t xml:space="preserve"> с 1 сентября 2013 г.</w:t>
      </w:r>
    </w:p>
    <w:p w:rsidR="00000000" w:rsidRDefault="00B73E98">
      <w:pPr>
        <w:pStyle w:val="aff"/>
      </w:pPr>
      <w:hyperlink r:id="rId825" w:history="1">
        <w:r>
          <w:rPr>
            <w:rStyle w:val="a4"/>
          </w:rPr>
          <w:t>См. текст наименования в предыдущей редакции</w:t>
        </w:r>
      </w:hyperlink>
    </w:p>
    <w:p w:rsidR="00000000" w:rsidRDefault="00B73E98">
      <w:pPr>
        <w:pStyle w:val="1"/>
      </w:pPr>
      <w:r>
        <w:t>Подраздел 4. Сделки. Решения собраний. Представительство</w:t>
      </w:r>
    </w:p>
    <w:p w:rsidR="00000000" w:rsidRDefault="00B73E98"/>
    <w:p w:rsidR="00000000" w:rsidRDefault="00B73E98">
      <w:pPr>
        <w:pStyle w:val="1"/>
      </w:pPr>
      <w:bookmarkStart w:id="1299" w:name="sub_1009"/>
      <w:r>
        <w:t>Глава 9. Сделки</w:t>
      </w:r>
    </w:p>
    <w:bookmarkEnd w:id="129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некоторых процессуальных вопросах практики рассмотрения дел, связанных с неисполнением либо ненадлежащим исполнением договорных обязательств, см. </w:t>
      </w:r>
      <w:hyperlink r:id="rId826" w:history="1">
        <w:r>
          <w:rPr>
            <w:rStyle w:val="a4"/>
          </w:rPr>
          <w:t>постановление</w:t>
        </w:r>
      </w:hyperlink>
      <w:r>
        <w:t xml:space="preserve"> Пленума Высшего Арбитражного Су</w:t>
      </w:r>
      <w:r>
        <w:t>да РФ от 23 июля 2009 г. N 57</w:t>
      </w:r>
    </w:p>
    <w:p w:rsidR="00000000" w:rsidRDefault="00B73E98">
      <w:pPr>
        <w:pStyle w:val="afe"/>
      </w:pPr>
      <w:r>
        <w:t xml:space="preserve">См. </w:t>
      </w:r>
      <w:hyperlink r:id="rId827" w:history="1">
        <w:r>
          <w:rPr>
            <w:rStyle w:val="a4"/>
          </w:rPr>
          <w:t>схему</w:t>
        </w:r>
      </w:hyperlink>
      <w:r>
        <w:t xml:space="preserve"> "Сделки"</w:t>
      </w:r>
    </w:p>
    <w:p w:rsidR="00000000" w:rsidRDefault="00B73E98">
      <w:pPr>
        <w:pStyle w:val="afe"/>
      </w:pPr>
    </w:p>
    <w:p w:rsidR="00000000" w:rsidRDefault="00B73E98">
      <w:pPr>
        <w:pStyle w:val="1"/>
      </w:pPr>
      <w:bookmarkStart w:id="1300" w:name="sub_10091"/>
      <w:r>
        <w:t>§ 1. Понятие, виды и форма сделок</w:t>
      </w:r>
    </w:p>
    <w:bookmarkEnd w:id="1300"/>
    <w:p w:rsidR="00000000" w:rsidRDefault="00B73E98"/>
    <w:p w:rsidR="00000000" w:rsidRDefault="00B73E98">
      <w:pPr>
        <w:pStyle w:val="af9"/>
      </w:pPr>
      <w:bookmarkStart w:id="1301" w:name="sub_153"/>
      <w:r>
        <w:rPr>
          <w:rStyle w:val="a3"/>
        </w:rPr>
        <w:t>Статья 153.</w:t>
      </w:r>
      <w:r>
        <w:t xml:space="preserve"> Понятие сделки</w:t>
      </w:r>
    </w:p>
    <w:bookmarkEnd w:id="130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828" w:history="1">
        <w:r>
          <w:rPr>
            <w:rStyle w:val="a4"/>
          </w:rPr>
          <w:t>Энциклопедии</w:t>
        </w:r>
      </w:hyperlink>
      <w:r>
        <w:t xml:space="preserve"> и другие комментарии к статье 153 ГК РФ</w:t>
      </w:r>
    </w:p>
    <w:p w:rsidR="00000000" w:rsidRDefault="00B73E98">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000000" w:rsidRDefault="00B73E98"/>
    <w:p w:rsidR="00000000" w:rsidRDefault="00B73E98">
      <w:pPr>
        <w:pStyle w:val="af9"/>
      </w:pPr>
      <w:bookmarkStart w:id="1302" w:name="sub_154"/>
      <w:r>
        <w:rPr>
          <w:rStyle w:val="a3"/>
        </w:rPr>
        <w:t>Статья 154.</w:t>
      </w:r>
      <w:r>
        <w:t xml:space="preserve"> Договоры и од</w:t>
      </w:r>
      <w:r>
        <w:t>носторонние сделки</w:t>
      </w:r>
    </w:p>
    <w:bookmarkEnd w:id="130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829" w:history="1">
        <w:r>
          <w:rPr>
            <w:rStyle w:val="a4"/>
          </w:rPr>
          <w:t>Энциклопедии</w:t>
        </w:r>
      </w:hyperlink>
      <w:r>
        <w:t xml:space="preserve"> и другие комментарии к статье 154 ГК РФ</w:t>
      </w:r>
    </w:p>
    <w:p w:rsidR="00000000" w:rsidRDefault="00B73E98">
      <w:bookmarkStart w:id="1303" w:name="sub_15401"/>
      <w:r>
        <w:t>1. Сделки могут быть двух- или многосторонними (договоры) и односторонними.</w:t>
      </w:r>
    </w:p>
    <w:p w:rsidR="00000000" w:rsidRDefault="00B73E98">
      <w:bookmarkStart w:id="1304" w:name="sub_1542"/>
      <w:bookmarkEnd w:id="1303"/>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000000" w:rsidRDefault="00B73E98">
      <w:bookmarkStart w:id="1305" w:name="sub_15403"/>
      <w:bookmarkEnd w:id="1304"/>
      <w:r>
        <w:t>3. Для заключения договора необходимо выражение согласо</w:t>
      </w:r>
      <w:r>
        <w:t>ванной воли двух сторон (двусторонняя сделка) либо трех или более сторон (многосторонняя сделка).</w:t>
      </w:r>
    </w:p>
    <w:bookmarkEnd w:id="1305"/>
    <w:p w:rsidR="00000000" w:rsidRDefault="00B73E98"/>
    <w:p w:rsidR="00000000" w:rsidRDefault="00B73E98">
      <w:pPr>
        <w:pStyle w:val="af9"/>
      </w:pPr>
      <w:bookmarkStart w:id="1306" w:name="sub_155"/>
      <w:r>
        <w:rPr>
          <w:rStyle w:val="a3"/>
        </w:rPr>
        <w:t>Статья 155.</w:t>
      </w:r>
      <w:r>
        <w:t xml:space="preserve"> Обязанности по односторонней сделке</w:t>
      </w:r>
    </w:p>
    <w:bookmarkEnd w:id="130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830" w:history="1">
        <w:r>
          <w:rPr>
            <w:rStyle w:val="a4"/>
          </w:rPr>
          <w:t>Энциклопедии</w:t>
        </w:r>
      </w:hyperlink>
      <w:r>
        <w:t xml:space="preserve"> и другие комментарии к статье 155 ГК РФ</w:t>
      </w:r>
    </w:p>
    <w:p w:rsidR="00000000" w:rsidRDefault="00B73E98">
      <w:r>
        <w:t>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законом либо соглашением с этими лицами.</w:t>
      </w:r>
    </w:p>
    <w:p w:rsidR="00000000" w:rsidRDefault="00B73E98"/>
    <w:p w:rsidR="00000000" w:rsidRDefault="00B73E98">
      <w:pPr>
        <w:pStyle w:val="afe"/>
        <w:rPr>
          <w:color w:val="000000"/>
          <w:sz w:val="16"/>
          <w:szCs w:val="16"/>
        </w:rPr>
      </w:pPr>
      <w:bookmarkStart w:id="1307" w:name="sub_156"/>
      <w:r>
        <w:rPr>
          <w:color w:val="000000"/>
          <w:sz w:val="16"/>
          <w:szCs w:val="16"/>
        </w:rPr>
        <w:t>Информация об из</w:t>
      </w:r>
      <w:r>
        <w:rPr>
          <w:color w:val="000000"/>
          <w:sz w:val="16"/>
          <w:szCs w:val="16"/>
        </w:rPr>
        <w:t>менениях:</w:t>
      </w:r>
    </w:p>
    <w:bookmarkEnd w:id="1307"/>
    <w:p w:rsidR="00000000" w:rsidRDefault="00B73E98">
      <w:pPr>
        <w:pStyle w:val="aff"/>
      </w:pPr>
      <w:r>
        <w:fldChar w:fldCharType="begin"/>
      </w:r>
      <w:r>
        <w:instrText>HYPERLINK "http://demo.garant.ru/document?id=70273086&amp;sub=12"</w:instrText>
      </w:r>
      <w:r>
        <w:fldChar w:fldCharType="separate"/>
      </w:r>
      <w:r>
        <w:rPr>
          <w:rStyle w:val="a4"/>
        </w:rPr>
        <w:t>Федеральным законом</w:t>
      </w:r>
      <w:r>
        <w:fldChar w:fldCharType="end"/>
      </w:r>
      <w:r>
        <w:t xml:space="preserve"> от 7 мая 2013 г. N 100-ФЗ в статью 156 настоящего Кодекса внесены изменения, </w:t>
      </w:r>
      <w:hyperlink r:id="rId831" w:history="1">
        <w:r>
          <w:rPr>
            <w:rStyle w:val="a4"/>
          </w:rPr>
          <w:t>вступающие в силу</w:t>
        </w:r>
      </w:hyperlink>
      <w:r>
        <w:t xml:space="preserve"> с 1 сентября 2013 г.</w:t>
      </w:r>
    </w:p>
    <w:p w:rsidR="00000000" w:rsidRDefault="00B73E98">
      <w:pPr>
        <w:pStyle w:val="aff"/>
      </w:pPr>
      <w:hyperlink r:id="rId832" w:history="1">
        <w:r>
          <w:rPr>
            <w:rStyle w:val="a4"/>
          </w:rPr>
          <w:t>См. текст статьи в предыдущей редакции</w:t>
        </w:r>
      </w:hyperlink>
    </w:p>
    <w:p w:rsidR="00000000" w:rsidRDefault="00B73E98">
      <w:pPr>
        <w:pStyle w:val="af9"/>
      </w:pPr>
      <w:r>
        <w:rPr>
          <w:rStyle w:val="a3"/>
        </w:rPr>
        <w:t>Статья 156.</w:t>
      </w:r>
      <w:r>
        <w:t xml:space="preserve"> Правовое регулирование односторонних сделок</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833" w:history="1">
        <w:r>
          <w:rPr>
            <w:rStyle w:val="a4"/>
          </w:rPr>
          <w:t>Энциклопедии</w:t>
        </w:r>
      </w:hyperlink>
      <w:r>
        <w:t xml:space="preserve"> и другие комментарии к статье 156 ГК РФ</w:t>
      </w:r>
    </w:p>
    <w:p w:rsidR="00000000" w:rsidRDefault="00B73E98">
      <w:r>
        <w:t>К односторонним сделкам соответственно применяются общие положения об обязательствах и о договорах, поскольку это не противоречит закону, одностороннему характеру и существу сделки.</w:t>
      </w:r>
    </w:p>
    <w:p w:rsidR="00000000" w:rsidRDefault="00B73E98"/>
    <w:p w:rsidR="00000000" w:rsidRDefault="00B73E98">
      <w:pPr>
        <w:pStyle w:val="af9"/>
      </w:pPr>
      <w:bookmarkStart w:id="1308" w:name="sub_157"/>
      <w:r>
        <w:rPr>
          <w:rStyle w:val="a3"/>
        </w:rPr>
        <w:t>Статья 157.</w:t>
      </w:r>
      <w:r>
        <w:t xml:space="preserve"> Сделки, совершенные под условием</w:t>
      </w:r>
    </w:p>
    <w:bookmarkEnd w:id="130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834" w:history="1">
        <w:r>
          <w:rPr>
            <w:rStyle w:val="a4"/>
          </w:rPr>
          <w:t>Энциклопедии</w:t>
        </w:r>
      </w:hyperlink>
      <w:r>
        <w:t xml:space="preserve"> и другие комментарии к статье 157 ГК РФ</w:t>
      </w:r>
    </w:p>
    <w:p w:rsidR="00000000" w:rsidRDefault="00B73E98">
      <w:bookmarkStart w:id="1309" w:name="sub_15701"/>
      <w:r>
        <w:t>1. Сделка считается совершенной под отлагательным условием, если ст</w:t>
      </w:r>
      <w:r>
        <w:t>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000000" w:rsidRDefault="00B73E98">
      <w:bookmarkStart w:id="1310" w:name="sub_1572"/>
      <w:bookmarkEnd w:id="1309"/>
      <w:r>
        <w:t>2. Сделка считается совершенной под отменительным условием, если стороны поставили прекращен</w:t>
      </w:r>
      <w:r>
        <w:t>ие прав и обязанностей в зависимость от обстоятельства, относительно которого неизвестно, наступит оно или не наступит.</w:t>
      </w:r>
    </w:p>
    <w:bookmarkStart w:id="1311" w:name="sub_1573"/>
    <w:bookmarkEnd w:id="1310"/>
    <w:p w:rsidR="00000000" w:rsidRDefault="00B73E98">
      <w:r>
        <w:fldChar w:fldCharType="begin"/>
      </w:r>
      <w:r>
        <w:instrText>HYPERLINK "http://demo.garant.ru/document?id=71000882&amp;sub=52"</w:instrText>
      </w:r>
      <w:r>
        <w:fldChar w:fldCharType="separate"/>
      </w:r>
      <w:r>
        <w:rPr>
          <w:rStyle w:val="a4"/>
        </w:rPr>
        <w:t>3.</w:t>
      </w:r>
      <w:r>
        <w:fldChar w:fldCharType="end"/>
      </w:r>
      <w:r>
        <w:t xml:space="preserve"> Если наступлению условия недобросовестно воспрепятств</w:t>
      </w:r>
      <w:r>
        <w:t>овала сторона, которой наступление условия невыгодно, то условие признается наступившим.</w:t>
      </w:r>
    </w:p>
    <w:p w:rsidR="00000000" w:rsidRDefault="00B73E98">
      <w:bookmarkStart w:id="1312" w:name="sub_157302"/>
      <w:bookmarkEnd w:id="1311"/>
      <w:r>
        <w:t>Если наступлению условия недобросовестно содействовала сторона, которой наступление условия выгодно, то условие признается ненаступившим.</w:t>
      </w:r>
    </w:p>
    <w:bookmarkEnd w:id="1312"/>
    <w:p w:rsidR="00000000" w:rsidRDefault="00B73E98"/>
    <w:p w:rsidR="00000000" w:rsidRDefault="00B73E98">
      <w:pPr>
        <w:pStyle w:val="afe"/>
        <w:rPr>
          <w:color w:val="000000"/>
          <w:sz w:val="16"/>
          <w:szCs w:val="16"/>
        </w:rPr>
      </w:pPr>
      <w:bookmarkStart w:id="1313" w:name="sub_1571"/>
      <w:r>
        <w:rPr>
          <w:color w:val="000000"/>
          <w:sz w:val="16"/>
          <w:szCs w:val="16"/>
        </w:rPr>
        <w:t>Информация об изменениях:</w:t>
      </w:r>
    </w:p>
    <w:bookmarkEnd w:id="1313"/>
    <w:p w:rsidR="00000000" w:rsidRDefault="00B73E98">
      <w:pPr>
        <w:pStyle w:val="aff"/>
      </w:pPr>
      <w:r>
        <w:fldChar w:fldCharType="begin"/>
      </w:r>
      <w:r>
        <w:instrText>HYPERLINK "http://demo.garant.ru/document?id=70273086&amp;sub=13"</w:instrText>
      </w:r>
      <w:r>
        <w:fldChar w:fldCharType="separate"/>
      </w:r>
      <w:r>
        <w:rPr>
          <w:rStyle w:val="a4"/>
        </w:rPr>
        <w:t>Федеральным законом</w:t>
      </w:r>
      <w:r>
        <w:fldChar w:fldCharType="end"/>
      </w:r>
      <w:r>
        <w:t xml:space="preserve"> от 7 мая 2013 г. N 100-ФЗ настоящий Кодекс дополнен статьей 157.1, </w:t>
      </w:r>
      <w:hyperlink r:id="rId835" w:history="1">
        <w:r>
          <w:rPr>
            <w:rStyle w:val="a4"/>
          </w:rPr>
          <w:t>вс</w:t>
        </w:r>
        <w:r>
          <w:rPr>
            <w:rStyle w:val="a4"/>
          </w:rPr>
          <w:t>тупающей в силу</w:t>
        </w:r>
      </w:hyperlink>
      <w:r>
        <w:t xml:space="preserve"> с 1 сентября 2013 г.</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Правила статьи 157.1 настоящего Кодекса (в редакции </w:t>
      </w:r>
      <w:hyperlink r:id="rId836" w:history="1">
        <w:r>
          <w:rPr>
            <w:rStyle w:val="a4"/>
          </w:rPr>
          <w:t>Федерального закона</w:t>
        </w:r>
      </w:hyperlink>
      <w:r>
        <w:t xml:space="preserve"> от 7 мая 2013 г. N 100-ФЗ) </w:t>
      </w:r>
      <w:hyperlink r:id="rId837" w:history="1">
        <w:r>
          <w:rPr>
            <w:rStyle w:val="a4"/>
          </w:rPr>
          <w:t>применяются</w:t>
        </w:r>
      </w:hyperlink>
      <w:r>
        <w:t xml:space="preserve"> к случаям дачи необходимого в силу закона согласия на совершение сделок после дня </w:t>
      </w:r>
      <w:hyperlink r:id="rId838" w:history="1">
        <w:r>
          <w:rPr>
            <w:rStyle w:val="a4"/>
          </w:rPr>
          <w:t>вступления в силу</w:t>
        </w:r>
      </w:hyperlink>
      <w:r>
        <w:t xml:space="preserve"> названного Федер</w:t>
      </w:r>
      <w:r>
        <w:t>ального закона</w:t>
      </w:r>
    </w:p>
    <w:p w:rsidR="00000000" w:rsidRDefault="00B73E98">
      <w:pPr>
        <w:pStyle w:val="af9"/>
      </w:pPr>
      <w:r>
        <w:rPr>
          <w:rStyle w:val="a3"/>
        </w:rPr>
        <w:t>Статья 157.1.</w:t>
      </w:r>
      <w:r>
        <w:t xml:space="preserve"> Согласие на совершение сделки</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839" w:history="1">
        <w:r>
          <w:rPr>
            <w:rStyle w:val="a4"/>
          </w:rPr>
          <w:t>Энциклопедии</w:t>
        </w:r>
      </w:hyperlink>
      <w:r>
        <w:t xml:space="preserve"> и другие комментарии к статье 157.1 ГК РФ</w:t>
      </w:r>
    </w:p>
    <w:p w:rsidR="00000000" w:rsidRDefault="00B73E98">
      <w:pPr>
        <w:pStyle w:val="afe"/>
      </w:pPr>
      <w:r>
        <w:t xml:space="preserve">О применении судами статьи 157.1 настоящего Кодекса см. </w:t>
      </w:r>
      <w:hyperlink r:id="rId840" w:history="1">
        <w:r>
          <w:rPr>
            <w:rStyle w:val="a4"/>
          </w:rPr>
          <w:t>постановление</w:t>
        </w:r>
      </w:hyperlink>
      <w:r>
        <w:t xml:space="preserve"> Пленума Верховного Суда РФ от 23 июня 2015 г. N 25</w:t>
      </w:r>
    </w:p>
    <w:p w:rsidR="00000000" w:rsidRDefault="00B73E98">
      <w:bookmarkStart w:id="1314" w:name="sub_15711"/>
      <w:r>
        <w:t>1. Правила настоящей статьи применяются, если другое не предусмотрено законом или иным правовым актом.</w:t>
      </w:r>
    </w:p>
    <w:p w:rsidR="00000000" w:rsidRDefault="00B73E98">
      <w:bookmarkStart w:id="1315" w:name="sub_15712"/>
      <w:bookmarkEnd w:id="1314"/>
      <w:r>
        <w:t xml:space="preserve">2. Если </w:t>
      </w:r>
      <w:r>
        <w:t>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w:t>
      </w:r>
      <w:r>
        <w:t>вшему согласие, либо иному заинтересованному лицу в разумный срок после получения обращения лица, запросившего согласие.</w:t>
      </w:r>
    </w:p>
    <w:p w:rsidR="00000000" w:rsidRDefault="00B73E98">
      <w:bookmarkStart w:id="1316" w:name="sub_15713"/>
      <w:bookmarkEnd w:id="1315"/>
      <w:r>
        <w:t>3. В предварительном согласии на совершение сделки должен быть определен предмет сделки, на совершение которой дается</w:t>
      </w:r>
      <w:r>
        <w:t xml:space="preserve"> согласие.</w:t>
      </w:r>
    </w:p>
    <w:p w:rsidR="00000000" w:rsidRDefault="00B73E98">
      <w:bookmarkStart w:id="1317" w:name="sub_157132"/>
      <w:bookmarkEnd w:id="1316"/>
      <w:r>
        <w:t>При последующем согласии (одобрении) должна быть указана сделка, на совершение которой дано согласие.</w:t>
      </w:r>
    </w:p>
    <w:p w:rsidR="00000000" w:rsidRDefault="00B73E98">
      <w:bookmarkStart w:id="1318" w:name="sub_15714"/>
      <w:bookmarkEnd w:id="1317"/>
      <w:r>
        <w:t>4. Молчание не считается согласием на совершение сделки, за исключением случаев, установленных законом.</w:t>
      </w:r>
    </w:p>
    <w:bookmarkEnd w:id="1318"/>
    <w:p w:rsidR="00000000" w:rsidRDefault="00B73E98"/>
    <w:p w:rsidR="00000000" w:rsidRDefault="00B73E98">
      <w:pPr>
        <w:pStyle w:val="af9"/>
      </w:pPr>
      <w:bookmarkStart w:id="1319" w:name="sub_158"/>
      <w:r>
        <w:rPr>
          <w:rStyle w:val="a3"/>
        </w:rPr>
        <w:t>Статья 158.</w:t>
      </w:r>
      <w:r>
        <w:t xml:space="preserve"> Форма сделок</w:t>
      </w:r>
    </w:p>
    <w:bookmarkEnd w:id="131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841" w:history="1">
        <w:r>
          <w:rPr>
            <w:rStyle w:val="a4"/>
          </w:rPr>
          <w:t>Энциклопедии</w:t>
        </w:r>
      </w:hyperlink>
      <w:r>
        <w:t xml:space="preserve"> и другие комментарии к статье 158 ГК РФ</w:t>
      </w:r>
    </w:p>
    <w:p w:rsidR="00000000" w:rsidRDefault="00B73E98">
      <w:bookmarkStart w:id="1320" w:name="sub_15801"/>
      <w:r>
        <w:t>1. Сделки совершаются устно или в письменной форме (простой или нотариа</w:t>
      </w:r>
      <w:r>
        <w:t>льной).</w:t>
      </w:r>
    </w:p>
    <w:p w:rsidR="00000000" w:rsidRDefault="00B73E98">
      <w:bookmarkStart w:id="1321" w:name="sub_1582"/>
      <w:bookmarkEnd w:id="1320"/>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000000" w:rsidRDefault="00B73E98">
      <w:bookmarkStart w:id="1322" w:name="sub_1583"/>
      <w:bookmarkEnd w:id="1321"/>
      <w:r>
        <w:t>3. Молчание признается выражением воли совершить сделку в случаях, предусмотренных законом или соглашением сторон.</w:t>
      </w:r>
    </w:p>
    <w:bookmarkEnd w:id="1322"/>
    <w:p w:rsidR="00000000" w:rsidRDefault="00B73E98"/>
    <w:p w:rsidR="00000000" w:rsidRDefault="00B73E98">
      <w:pPr>
        <w:pStyle w:val="af9"/>
      </w:pPr>
      <w:bookmarkStart w:id="1323" w:name="sub_159"/>
      <w:r>
        <w:rPr>
          <w:rStyle w:val="a3"/>
        </w:rPr>
        <w:t>Статья 159.</w:t>
      </w:r>
      <w:r>
        <w:t xml:space="preserve"> Устные сделки</w:t>
      </w:r>
    </w:p>
    <w:bookmarkEnd w:id="132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842" w:history="1">
        <w:r>
          <w:rPr>
            <w:rStyle w:val="a4"/>
          </w:rPr>
          <w:t>Энциклопедии</w:t>
        </w:r>
      </w:hyperlink>
      <w:r>
        <w:t xml:space="preserve"> и др</w:t>
      </w:r>
      <w:r>
        <w:t>угие комментарии к статье 159 ГК РФ</w:t>
      </w:r>
    </w:p>
    <w:p w:rsidR="00000000" w:rsidRDefault="00B73E98">
      <w:bookmarkStart w:id="1324" w:name="sub_15901"/>
      <w:r>
        <w:t>1. Сделка, для которой законом или соглашением сторон не установлена письменная (простая или нотариальная) форма, может быть совершена устно.</w:t>
      </w:r>
    </w:p>
    <w:p w:rsidR="00000000" w:rsidRDefault="00B73E98">
      <w:bookmarkStart w:id="1325" w:name="sub_1592"/>
      <w:bookmarkEnd w:id="1324"/>
      <w:r>
        <w:t>2. Если иное не установлено соглашением сторон, могу</w:t>
      </w:r>
      <w:r>
        <w:t>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000000" w:rsidRDefault="00B73E98">
      <w:bookmarkStart w:id="1326" w:name="sub_15903"/>
      <w:bookmarkEnd w:id="1325"/>
      <w:r>
        <w:t>3. Сделки во испо</w:t>
      </w:r>
      <w:r>
        <w:t>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bookmarkEnd w:id="1326"/>
    <w:p w:rsidR="00000000" w:rsidRDefault="00B73E98"/>
    <w:p w:rsidR="00000000" w:rsidRDefault="00B73E98">
      <w:pPr>
        <w:pStyle w:val="af9"/>
      </w:pPr>
      <w:bookmarkStart w:id="1327" w:name="sub_160"/>
      <w:r>
        <w:rPr>
          <w:rStyle w:val="a3"/>
        </w:rPr>
        <w:t>Статья 160.</w:t>
      </w:r>
      <w:r>
        <w:t xml:space="preserve"> Письменная форма сделки</w:t>
      </w:r>
    </w:p>
    <w:bookmarkEnd w:id="132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843" w:history="1">
        <w:r>
          <w:rPr>
            <w:rStyle w:val="a4"/>
          </w:rPr>
          <w:t>Энциклопедии</w:t>
        </w:r>
      </w:hyperlink>
      <w:r>
        <w:t xml:space="preserve"> и другие комментарии к статье 160 ГК РФ</w:t>
      </w:r>
    </w:p>
    <w:p w:rsidR="00000000" w:rsidRDefault="00B73E98">
      <w:bookmarkStart w:id="1328" w:name="sub_1601"/>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w:t>
      </w:r>
      <w:r>
        <w:t>лку, или должным образом уполномоченными ими лицами.</w:t>
      </w:r>
    </w:p>
    <w:p w:rsidR="00000000" w:rsidRDefault="00B73E98">
      <w:bookmarkStart w:id="1329" w:name="sub_16012"/>
      <w:bookmarkEnd w:id="1328"/>
      <w:r>
        <w:t xml:space="preserve">Двусторонние (многосторонние) сделки могут совершаться способами, установленными </w:t>
      </w:r>
      <w:hyperlink w:anchor="sub_4342" w:history="1">
        <w:r>
          <w:rPr>
            <w:rStyle w:val="a4"/>
          </w:rPr>
          <w:t>пунктами 2</w:t>
        </w:r>
      </w:hyperlink>
      <w:r>
        <w:t xml:space="preserve"> и </w:t>
      </w:r>
      <w:hyperlink w:anchor="sub_4343" w:history="1">
        <w:r>
          <w:rPr>
            <w:rStyle w:val="a4"/>
          </w:rPr>
          <w:t>3 статьи 434</w:t>
        </w:r>
      </w:hyperlink>
      <w:r>
        <w:t xml:space="preserve"> настоящего Кодекса.</w:t>
      </w:r>
    </w:p>
    <w:p w:rsidR="00000000" w:rsidRDefault="00B73E98">
      <w:bookmarkStart w:id="1330" w:name="sub_16013"/>
      <w:bookmarkEnd w:id="1329"/>
      <w:r>
        <w:t>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w:t>
      </w:r>
      <w:r>
        <w:t>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sub_16201" w:history="1">
        <w:r>
          <w:rPr>
            <w:rStyle w:val="a4"/>
          </w:rPr>
          <w:t>пункт 1 статьи 162</w:t>
        </w:r>
      </w:hyperlink>
      <w:r>
        <w:t>).</w:t>
      </w:r>
    </w:p>
    <w:p w:rsidR="00000000" w:rsidRDefault="00B73E98">
      <w:pPr>
        <w:pStyle w:val="afe"/>
        <w:rPr>
          <w:color w:val="000000"/>
          <w:sz w:val="16"/>
          <w:szCs w:val="16"/>
        </w:rPr>
      </w:pPr>
      <w:bookmarkStart w:id="1331" w:name="sub_1602"/>
      <w:bookmarkEnd w:id="1330"/>
      <w:r>
        <w:rPr>
          <w:color w:val="000000"/>
          <w:sz w:val="16"/>
          <w:szCs w:val="16"/>
        </w:rPr>
        <w:t>Информация об изменениях:</w:t>
      </w:r>
    </w:p>
    <w:bookmarkEnd w:id="1331"/>
    <w:p w:rsidR="00000000" w:rsidRDefault="00B73E98">
      <w:pPr>
        <w:pStyle w:val="aff"/>
      </w:pPr>
      <w:r>
        <w:fldChar w:fldCharType="begin"/>
      </w:r>
      <w:r>
        <w:instrText>HYPERLINK "ht</w:instrText>
      </w:r>
      <w:r>
        <w:instrText>tp://demo.garant.ru/document?id=12084521&amp;sub=1"</w:instrText>
      </w:r>
      <w:r>
        <w:fldChar w:fldCharType="separate"/>
      </w:r>
      <w:r>
        <w:rPr>
          <w:rStyle w:val="a4"/>
        </w:rPr>
        <w:t>Федеральным законом</w:t>
      </w:r>
      <w:r>
        <w:fldChar w:fldCharType="end"/>
      </w:r>
      <w:r>
        <w:t xml:space="preserve"> от 6 апреля 2011 г. N 65-ФЗ в пункт 2 статьи 160 настоящего Кодекса внесены изменения</w:t>
      </w:r>
    </w:p>
    <w:p w:rsidR="00000000" w:rsidRDefault="00B73E98">
      <w:pPr>
        <w:pStyle w:val="aff"/>
      </w:pPr>
      <w:hyperlink r:id="rId844" w:history="1">
        <w:r>
          <w:rPr>
            <w:rStyle w:val="a4"/>
          </w:rPr>
          <w:t>См. текст пункта в предыдущей редакции</w:t>
        </w:r>
      </w:hyperlink>
    </w:p>
    <w:p w:rsidR="00000000" w:rsidRDefault="00B73E98">
      <w:r>
        <w:t>2.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w:t>
      </w:r>
      <w:r>
        <w:t>ом, иными правовыми актами или соглашением сторон.</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Об использовании факсимиле подписи см. </w:t>
      </w:r>
      <w:hyperlink r:id="rId845" w:history="1">
        <w:r>
          <w:rPr>
            <w:rStyle w:val="a4"/>
          </w:rPr>
          <w:t>письмо</w:t>
        </w:r>
      </w:hyperlink>
      <w:r>
        <w:t xml:space="preserve"> МНС РФ от 1 апреля 2004 г. N 18-0-09/000042</w:t>
      </w:r>
    </w:p>
    <w:p w:rsidR="00000000" w:rsidRDefault="00B73E98">
      <w:pPr>
        <w:pStyle w:val="afe"/>
      </w:pPr>
    </w:p>
    <w:p w:rsidR="00000000" w:rsidRDefault="00B73E98">
      <w:pPr>
        <w:pStyle w:val="afe"/>
        <w:rPr>
          <w:color w:val="000000"/>
          <w:sz w:val="16"/>
          <w:szCs w:val="16"/>
        </w:rPr>
      </w:pPr>
      <w:bookmarkStart w:id="1332" w:name="sub_16003"/>
      <w:r>
        <w:rPr>
          <w:color w:val="000000"/>
          <w:sz w:val="16"/>
          <w:szCs w:val="16"/>
        </w:rPr>
        <w:t>Информация об изменениях:</w:t>
      </w:r>
    </w:p>
    <w:bookmarkEnd w:id="1332"/>
    <w:p w:rsidR="00000000" w:rsidRDefault="00B73E98">
      <w:pPr>
        <w:pStyle w:val="aff"/>
      </w:pPr>
      <w:r>
        <w:fldChar w:fldCharType="begin"/>
      </w:r>
      <w:r>
        <w:instrText>HYPERLINK "http://demo.garant.ru/document?id=70273086&amp;sub=14"</w:instrText>
      </w:r>
      <w:r>
        <w:fldChar w:fldCharType="separate"/>
      </w:r>
      <w:r>
        <w:rPr>
          <w:rStyle w:val="a4"/>
        </w:rPr>
        <w:t>Федеральным законом</w:t>
      </w:r>
      <w:r>
        <w:fldChar w:fldCharType="end"/>
      </w:r>
      <w:r>
        <w:t xml:space="preserve"> от 7 мая 2013 г. N 100-ФЗ в пункт 3 статьи 160 настоящего Кодекса внесены изменения, </w:t>
      </w:r>
      <w:hyperlink r:id="rId846" w:history="1">
        <w:r>
          <w:rPr>
            <w:rStyle w:val="a4"/>
          </w:rPr>
          <w:t>вступающие в силу</w:t>
        </w:r>
      </w:hyperlink>
      <w:r>
        <w:t xml:space="preserve"> с 1 </w:t>
      </w:r>
      <w:r>
        <w:t>сентября 2013 г.</w:t>
      </w:r>
    </w:p>
    <w:p w:rsidR="00000000" w:rsidRDefault="00B73E98">
      <w:pPr>
        <w:pStyle w:val="aff"/>
      </w:pPr>
      <w:hyperlink r:id="rId847" w:history="1">
        <w:r>
          <w:rPr>
            <w:rStyle w:val="a4"/>
          </w:rPr>
          <w:t>См. текст пункта в предыдущей редакции</w:t>
        </w:r>
      </w:hyperlink>
    </w:p>
    <w:p w:rsidR="00000000" w:rsidRDefault="00B73E98">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w:t>
      </w:r>
      <w:r>
        <w:t>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000000" w:rsidRDefault="00B73E98">
      <w:bookmarkStart w:id="1333" w:name="sub_1603322"/>
      <w:r>
        <w:t xml:space="preserve">Однако при совершении сделок, указанных в </w:t>
      </w:r>
      <w:hyperlink w:anchor="sub_18513" w:history="1">
        <w:r>
          <w:rPr>
            <w:rStyle w:val="a4"/>
          </w:rPr>
          <w:t>пункте 4 статьи 185.1</w:t>
        </w:r>
      </w:hyperlink>
      <w: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w:t>
      </w:r>
      <w:r>
        <w:t>дения, в котором он находится на излечении.</w:t>
      </w:r>
    </w:p>
    <w:bookmarkEnd w:id="133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По-видимому, в тексте предыдущего абзаца допущена опечатка. Имеется в виду "в </w:t>
      </w:r>
      <w:hyperlink w:anchor="sub_18513" w:history="1">
        <w:r>
          <w:rPr>
            <w:rStyle w:val="a4"/>
          </w:rPr>
          <w:t>пункте 3 статьи 185.1</w:t>
        </w:r>
      </w:hyperlink>
      <w:r>
        <w:t>"</w:t>
      </w:r>
    </w:p>
    <w:p w:rsidR="00000000" w:rsidRDefault="00B73E98">
      <w:pPr>
        <w:pStyle w:val="afe"/>
      </w:pPr>
    </w:p>
    <w:p w:rsidR="00000000" w:rsidRDefault="00B73E98">
      <w:pPr>
        <w:pStyle w:val="af9"/>
      </w:pPr>
      <w:bookmarkStart w:id="1334" w:name="sub_161"/>
      <w:r>
        <w:rPr>
          <w:rStyle w:val="a3"/>
        </w:rPr>
        <w:t>Статья 161.</w:t>
      </w:r>
      <w:r>
        <w:t xml:space="preserve"> Сделки, совершаемые в простой письменной форме</w:t>
      </w:r>
    </w:p>
    <w:bookmarkEnd w:id="133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848" w:history="1">
        <w:r>
          <w:rPr>
            <w:rStyle w:val="a4"/>
          </w:rPr>
          <w:t>Энциклопедии</w:t>
        </w:r>
      </w:hyperlink>
      <w:r>
        <w:t xml:space="preserve"> и другие комментарии к статье 161 ГК РФ</w:t>
      </w:r>
    </w:p>
    <w:p w:rsidR="00000000" w:rsidRDefault="00B73E98">
      <w:pPr>
        <w:pStyle w:val="afe"/>
        <w:rPr>
          <w:color w:val="000000"/>
          <w:sz w:val="16"/>
          <w:szCs w:val="16"/>
        </w:rPr>
      </w:pPr>
      <w:bookmarkStart w:id="1335" w:name="sub_16101"/>
      <w:r>
        <w:rPr>
          <w:color w:val="000000"/>
          <w:sz w:val="16"/>
          <w:szCs w:val="16"/>
        </w:rPr>
        <w:t>Информация об изменениях:</w:t>
      </w:r>
    </w:p>
    <w:bookmarkEnd w:id="1335"/>
    <w:p w:rsidR="00000000" w:rsidRDefault="00B73E98">
      <w:pPr>
        <w:pStyle w:val="aff"/>
      </w:pPr>
      <w:r>
        <w:fldChar w:fldCharType="begin"/>
      </w:r>
      <w:r>
        <w:instrText>HYPERLINK "http://demo.garant</w:instrText>
      </w:r>
      <w:r>
        <w:instrText>.ru/document?id=70273086&amp;sub=15"</w:instrText>
      </w:r>
      <w:r>
        <w:fldChar w:fldCharType="separate"/>
      </w:r>
      <w:r>
        <w:rPr>
          <w:rStyle w:val="a4"/>
        </w:rPr>
        <w:t>Федеральным законом</w:t>
      </w:r>
      <w:r>
        <w:fldChar w:fldCharType="end"/>
      </w:r>
      <w:r>
        <w:t xml:space="preserve"> от 7 мая 2013 г. N 100-ФЗ в пункт 1 статьи 161 настоящего Кодекса внесены изменения, </w:t>
      </w:r>
      <w:hyperlink r:id="rId849" w:history="1">
        <w:r>
          <w:rPr>
            <w:rStyle w:val="a4"/>
          </w:rPr>
          <w:t>вступающие в силу</w:t>
        </w:r>
      </w:hyperlink>
      <w:r>
        <w:t xml:space="preserve"> с 1 сентября 2013 г.</w:t>
      </w:r>
    </w:p>
    <w:p w:rsidR="00000000" w:rsidRDefault="00B73E98">
      <w:pPr>
        <w:pStyle w:val="aff"/>
      </w:pPr>
      <w:hyperlink r:id="rId850" w:history="1">
        <w:r>
          <w:rPr>
            <w:rStyle w:val="a4"/>
          </w:rPr>
          <w:t>См. текст пункта в предыдущей редакции</w:t>
        </w:r>
      </w:hyperlink>
    </w:p>
    <w:p w:rsidR="00000000" w:rsidRDefault="00B73E98">
      <w:r>
        <w:t>1. Должны совершаться в простой письменной форме, за исключением сделок, требующих нотариального удостоверения:</w:t>
      </w:r>
    </w:p>
    <w:p w:rsidR="00000000" w:rsidRDefault="00B73E98">
      <w:bookmarkStart w:id="1336" w:name="sub_16111"/>
      <w:r>
        <w:t xml:space="preserve">1) сделки юридических лиц между собой и с </w:t>
      </w:r>
      <w:r>
        <w:t>гражданами;</w:t>
      </w:r>
    </w:p>
    <w:p w:rsidR="00000000" w:rsidRDefault="00B73E98">
      <w:bookmarkStart w:id="1337" w:name="sub_16112"/>
      <w:bookmarkEnd w:id="1336"/>
      <w:r>
        <w:t>2) сделки граждан между собой на сумму, превышающую десять тысяч рублей, а в случаях, предусмотренных законом, - независимо от суммы сделки.</w:t>
      </w:r>
    </w:p>
    <w:p w:rsidR="00000000" w:rsidRDefault="00B73E98">
      <w:bookmarkStart w:id="1338" w:name="sub_16102"/>
      <w:bookmarkEnd w:id="1337"/>
      <w:r>
        <w:t>2. Соблюдение простой письменной формы не требуется для сделок, кот</w:t>
      </w:r>
      <w:r>
        <w:t xml:space="preserve">орые в соответствии со </w:t>
      </w:r>
      <w:hyperlink w:anchor="sub_159" w:history="1">
        <w:r>
          <w:rPr>
            <w:rStyle w:val="a4"/>
          </w:rPr>
          <w:t>статьей 159</w:t>
        </w:r>
      </w:hyperlink>
      <w:r>
        <w:t xml:space="preserve"> настоящего Кодекса могут быть совершены устно.</w:t>
      </w:r>
    </w:p>
    <w:bookmarkEnd w:id="1338"/>
    <w:p w:rsidR="00000000" w:rsidRDefault="00B73E98"/>
    <w:p w:rsidR="00000000" w:rsidRDefault="00B73E98">
      <w:pPr>
        <w:pStyle w:val="af9"/>
      </w:pPr>
      <w:bookmarkStart w:id="1339" w:name="sub_162"/>
      <w:r>
        <w:rPr>
          <w:rStyle w:val="a3"/>
        </w:rPr>
        <w:t>Статья 162.</w:t>
      </w:r>
      <w:r>
        <w:t xml:space="preserve"> Последствия несоблюдения простой письменной формы сделки</w:t>
      </w:r>
    </w:p>
    <w:bookmarkEnd w:id="133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851" w:history="1">
        <w:r>
          <w:rPr>
            <w:rStyle w:val="a4"/>
          </w:rPr>
          <w:t>Энциклопедии</w:t>
        </w:r>
      </w:hyperlink>
      <w:r>
        <w:t xml:space="preserve"> и другие комментарии к статье 162 ГК РФ</w:t>
      </w:r>
    </w:p>
    <w:p w:rsidR="00000000" w:rsidRDefault="00B73E98">
      <w:bookmarkStart w:id="1340" w:name="sub_16201"/>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w:t>
      </w:r>
      <w:r>
        <w:t>рава приводить письменные и другие доказательства.</w:t>
      </w:r>
    </w:p>
    <w:p w:rsidR="00000000" w:rsidRDefault="00B73E98">
      <w:bookmarkStart w:id="1341" w:name="sub_16202"/>
      <w:bookmarkEnd w:id="1340"/>
      <w:r>
        <w:t>2. В случаях, прямо указанных в законе или в соглашении сторон, несоблюдение простой письменной формы сделки влечет ее недействительность.</w:t>
      </w:r>
    </w:p>
    <w:p w:rsidR="00000000" w:rsidRDefault="00B73E98">
      <w:bookmarkStart w:id="1342" w:name="sub_16203"/>
      <w:bookmarkEnd w:id="1341"/>
      <w:r>
        <w:t xml:space="preserve">3. </w:t>
      </w:r>
      <w:hyperlink r:id="rId852" w:history="1">
        <w:r>
          <w:rPr>
            <w:rStyle w:val="a4"/>
          </w:rPr>
          <w:t>Утратил силу</w:t>
        </w:r>
      </w:hyperlink>
      <w:r>
        <w:t xml:space="preserve"> с 1 сентября 2013 г.</w:t>
      </w:r>
    </w:p>
    <w:bookmarkEnd w:id="1342"/>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r>
        <w:t xml:space="preserve">См. текст </w:t>
      </w:r>
      <w:hyperlink r:id="rId853" w:history="1">
        <w:r>
          <w:rPr>
            <w:rStyle w:val="a4"/>
          </w:rPr>
          <w:t>пункта 3 статьи 162</w:t>
        </w:r>
      </w:hyperlink>
    </w:p>
    <w:p w:rsidR="00000000" w:rsidRDefault="00B73E98">
      <w:pPr>
        <w:pStyle w:val="aff"/>
      </w:pPr>
    </w:p>
    <w:bookmarkStart w:id="1343" w:name="sub_163"/>
    <w:p w:rsidR="00000000" w:rsidRDefault="00B73E98">
      <w:pPr>
        <w:pStyle w:val="aff"/>
      </w:pPr>
      <w:r>
        <w:fldChar w:fldCharType="begin"/>
      </w:r>
      <w:r>
        <w:instrText>HYPERLINK "http://demo.garant.ru/document?id=</w:instrText>
      </w:r>
      <w:r>
        <w:instrText>70273086&amp;sub=17"</w:instrText>
      </w:r>
      <w:r>
        <w:fldChar w:fldCharType="separate"/>
      </w:r>
      <w:r>
        <w:rPr>
          <w:rStyle w:val="a4"/>
        </w:rPr>
        <w:t>Федеральным законом</w:t>
      </w:r>
      <w:r>
        <w:fldChar w:fldCharType="end"/>
      </w:r>
      <w:r>
        <w:t xml:space="preserve"> от 7 мая 2013 г. N 100-ФЗ наименование статьи 163 настоящего Кодекса изложено в новой редакции, </w:t>
      </w:r>
      <w:hyperlink r:id="rId854" w:history="1">
        <w:r>
          <w:rPr>
            <w:rStyle w:val="a4"/>
          </w:rPr>
          <w:t>вступающей в силу</w:t>
        </w:r>
      </w:hyperlink>
      <w:r>
        <w:t xml:space="preserve"> с 1 сентября 2013 г.</w:t>
      </w:r>
    </w:p>
    <w:bookmarkEnd w:id="1343"/>
    <w:p w:rsidR="00000000" w:rsidRDefault="00B73E98">
      <w:pPr>
        <w:pStyle w:val="aff"/>
      </w:pPr>
      <w:r>
        <w:fldChar w:fldCharType="begin"/>
      </w:r>
      <w:r>
        <w:instrText>HYPERLINK "</w:instrText>
      </w:r>
      <w:r>
        <w:instrText>http://demo.garant.ru/document?id=57947540&amp;sub=163"</w:instrText>
      </w:r>
      <w:r>
        <w:fldChar w:fldCharType="separate"/>
      </w:r>
      <w:r>
        <w:rPr>
          <w:rStyle w:val="a4"/>
        </w:rPr>
        <w:t>См. текст наименования в предыдущей редакции</w:t>
      </w:r>
      <w:r>
        <w:fldChar w:fldCharType="end"/>
      </w:r>
    </w:p>
    <w:p w:rsidR="00000000" w:rsidRDefault="00B73E98">
      <w:pPr>
        <w:pStyle w:val="af9"/>
      </w:pPr>
      <w:r>
        <w:rPr>
          <w:rStyle w:val="a3"/>
        </w:rPr>
        <w:t>Статья 163.</w:t>
      </w:r>
      <w:r>
        <w:t xml:space="preserve"> Нотариальное удостоверение сделки</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855" w:history="1">
        <w:r>
          <w:rPr>
            <w:rStyle w:val="a4"/>
          </w:rPr>
          <w:t>Энциклопедии</w:t>
        </w:r>
      </w:hyperlink>
      <w:r>
        <w:t xml:space="preserve"> и другие комментарии к </w:t>
      </w:r>
      <w:r>
        <w:t>статье 163 ГК РФ</w:t>
      </w:r>
    </w:p>
    <w:p w:rsidR="00000000" w:rsidRDefault="00B73E98">
      <w:pPr>
        <w:pStyle w:val="afe"/>
        <w:rPr>
          <w:color w:val="000000"/>
          <w:sz w:val="16"/>
          <w:szCs w:val="16"/>
        </w:rPr>
      </w:pPr>
      <w:bookmarkStart w:id="1344" w:name="sub_16301"/>
      <w:r>
        <w:rPr>
          <w:color w:val="000000"/>
          <w:sz w:val="16"/>
          <w:szCs w:val="16"/>
        </w:rPr>
        <w:t>Информация об изменениях:</w:t>
      </w:r>
    </w:p>
    <w:bookmarkEnd w:id="1344"/>
    <w:p w:rsidR="00000000" w:rsidRDefault="00B73E98">
      <w:pPr>
        <w:pStyle w:val="aff"/>
      </w:pPr>
      <w:r>
        <w:fldChar w:fldCharType="begin"/>
      </w:r>
      <w:r>
        <w:instrText>HYPERLINK "http://demo.garant.ru/document?id=70273086&amp;sub=172"</w:instrText>
      </w:r>
      <w:r>
        <w:fldChar w:fldCharType="separate"/>
      </w:r>
      <w:r>
        <w:rPr>
          <w:rStyle w:val="a4"/>
        </w:rPr>
        <w:t>Федеральным законом</w:t>
      </w:r>
      <w:r>
        <w:fldChar w:fldCharType="end"/>
      </w:r>
      <w:r>
        <w:t xml:space="preserve"> от 7 мая 2013 г. N 100-ФЗ пункт 1 статьи 163 настоящего Кодекса изложен в новой редакции, </w:t>
      </w:r>
      <w:hyperlink r:id="rId856" w:history="1">
        <w:r>
          <w:rPr>
            <w:rStyle w:val="a4"/>
          </w:rPr>
          <w:t>вступающей в силу</w:t>
        </w:r>
      </w:hyperlink>
      <w:r>
        <w:t xml:space="preserve"> с 1 сентября 2013 г.</w:t>
      </w:r>
    </w:p>
    <w:p w:rsidR="00000000" w:rsidRDefault="00B73E98">
      <w:pPr>
        <w:pStyle w:val="aff"/>
      </w:pPr>
      <w:hyperlink r:id="rId857" w:history="1">
        <w:r>
          <w:rPr>
            <w:rStyle w:val="a4"/>
          </w:rPr>
          <w:t>См. текст пункта в предыдущей редакции</w:t>
        </w:r>
      </w:hyperlink>
    </w:p>
    <w:p w:rsidR="00000000" w:rsidRDefault="00B73E98">
      <w:r>
        <w:t>1. Нотариальное удостоверение сделки означает п</w:t>
      </w:r>
      <w:r>
        <w:t xml:space="preserve">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858" w:history="1">
        <w:r>
          <w:rPr>
            <w:rStyle w:val="a4"/>
          </w:rPr>
          <w:t>законом</w:t>
        </w:r>
      </w:hyperlink>
      <w:r>
        <w:t xml:space="preserve"> о нотариате и нотариальной деятельности.</w:t>
      </w:r>
    </w:p>
    <w:p w:rsidR="00000000" w:rsidRDefault="00B73E98">
      <w:bookmarkStart w:id="1345" w:name="sub_16302"/>
      <w:r>
        <w:t>2. Нотариальное удостоверение сделок обязательно:</w:t>
      </w:r>
    </w:p>
    <w:p w:rsidR="00000000" w:rsidRDefault="00B73E98">
      <w:bookmarkStart w:id="1346" w:name="sub_163021"/>
      <w:bookmarkEnd w:id="1345"/>
      <w:r>
        <w:t>1) в случаях, указанных в законе;</w:t>
      </w:r>
    </w:p>
    <w:p w:rsidR="00000000" w:rsidRDefault="00B73E98">
      <w:bookmarkStart w:id="1347" w:name="sub_163022"/>
      <w:bookmarkEnd w:id="1346"/>
      <w:r>
        <w:t>2) в случаях, предусмотренных соглашением стор</w:t>
      </w:r>
      <w:r>
        <w:t>он, хотя бы по закону для сделок данного вида эта форма не требовалась.</w:t>
      </w:r>
    </w:p>
    <w:p w:rsidR="00000000" w:rsidRDefault="00B73E98">
      <w:pPr>
        <w:pStyle w:val="afe"/>
        <w:rPr>
          <w:color w:val="000000"/>
          <w:sz w:val="16"/>
          <w:szCs w:val="16"/>
        </w:rPr>
      </w:pPr>
      <w:bookmarkStart w:id="1348" w:name="sub_16303"/>
      <w:bookmarkEnd w:id="1347"/>
      <w:r>
        <w:rPr>
          <w:color w:val="000000"/>
          <w:sz w:val="16"/>
          <w:szCs w:val="16"/>
        </w:rPr>
        <w:t>Информация об изменениях:</w:t>
      </w:r>
    </w:p>
    <w:bookmarkEnd w:id="1348"/>
    <w:p w:rsidR="00000000" w:rsidRDefault="00B73E98">
      <w:pPr>
        <w:pStyle w:val="aff"/>
      </w:pPr>
      <w:r>
        <w:fldChar w:fldCharType="begin"/>
      </w:r>
      <w:r>
        <w:instrText>HYPERLINK "http://demo.garant.ru/document?id=70273086&amp;sub=1730"</w:instrText>
      </w:r>
      <w:r>
        <w:fldChar w:fldCharType="separate"/>
      </w:r>
      <w:r>
        <w:rPr>
          <w:rStyle w:val="a4"/>
        </w:rPr>
        <w:t>Федеральным законом</w:t>
      </w:r>
      <w:r>
        <w:fldChar w:fldCharType="end"/>
      </w:r>
      <w:r>
        <w:t xml:space="preserve"> от 7 мая 2013 г. N 100-ФЗ статья 163 настоящ</w:t>
      </w:r>
      <w:r>
        <w:t xml:space="preserve">его Кодекса дополнена пунктом 3, </w:t>
      </w:r>
      <w:hyperlink r:id="rId859" w:history="1">
        <w:r>
          <w:rPr>
            <w:rStyle w:val="a4"/>
          </w:rPr>
          <w:t>вступающим в силу</w:t>
        </w:r>
      </w:hyperlink>
      <w:r>
        <w:t xml:space="preserve"> с 1 сентября 2013 г.</w:t>
      </w:r>
    </w:p>
    <w:p w:rsidR="00000000" w:rsidRDefault="00B73E98">
      <w:r>
        <w:t xml:space="preserve">3. Если нотариальное удостоверение сделки в соответствии с </w:t>
      </w:r>
      <w:hyperlink w:anchor="sub_16302" w:history="1">
        <w:r>
          <w:rPr>
            <w:rStyle w:val="a4"/>
          </w:rPr>
          <w:t>пунктом 2</w:t>
        </w:r>
      </w:hyperlink>
      <w:r>
        <w:t xml:space="preserve"> настоящей статьи являетс</w:t>
      </w:r>
      <w:r>
        <w:t>я обязательным, несоблюдение нотариальной формы сделки влечет ее ничтожность.</w:t>
      </w:r>
    </w:p>
    <w:p w:rsidR="00000000" w:rsidRDefault="00B73E98"/>
    <w:p w:rsidR="00000000" w:rsidRDefault="00B73E98">
      <w:pPr>
        <w:pStyle w:val="afe"/>
        <w:rPr>
          <w:color w:val="000000"/>
          <w:sz w:val="16"/>
          <w:szCs w:val="16"/>
        </w:rPr>
      </w:pPr>
      <w:bookmarkStart w:id="1349" w:name="sub_164"/>
      <w:r>
        <w:rPr>
          <w:color w:val="000000"/>
          <w:sz w:val="16"/>
          <w:szCs w:val="16"/>
        </w:rPr>
        <w:t>Информация об изменениях:</w:t>
      </w:r>
    </w:p>
    <w:bookmarkEnd w:id="1349"/>
    <w:p w:rsidR="00000000" w:rsidRDefault="00B73E98">
      <w:pPr>
        <w:pStyle w:val="aff"/>
      </w:pPr>
      <w:r>
        <w:fldChar w:fldCharType="begin"/>
      </w:r>
      <w:r>
        <w:instrText>HYPERLINK "http://demo.garant.ru/document?id=70273086&amp;sub=18"</w:instrText>
      </w:r>
      <w:r>
        <w:fldChar w:fldCharType="separate"/>
      </w:r>
      <w:r>
        <w:rPr>
          <w:rStyle w:val="a4"/>
        </w:rPr>
        <w:t>Федеральным законом</w:t>
      </w:r>
      <w:r>
        <w:fldChar w:fldCharType="end"/>
      </w:r>
      <w:r>
        <w:t xml:space="preserve"> от 7 мая 2013 г. N 100-ФЗ статья 164 настоящего Кодек</w:t>
      </w:r>
      <w:r>
        <w:t xml:space="preserve">са изложена в новой редакции, </w:t>
      </w:r>
      <w:hyperlink r:id="rId860" w:history="1">
        <w:r>
          <w:rPr>
            <w:rStyle w:val="a4"/>
          </w:rPr>
          <w:t>вступающей в силу</w:t>
        </w:r>
      </w:hyperlink>
      <w:r>
        <w:t xml:space="preserve"> с 1 сентября 2013 г.</w:t>
      </w:r>
    </w:p>
    <w:p w:rsidR="00000000" w:rsidRDefault="00B73E98">
      <w:pPr>
        <w:pStyle w:val="aff"/>
      </w:pPr>
      <w:hyperlink r:id="rId861" w:history="1">
        <w:r>
          <w:rPr>
            <w:rStyle w:val="a4"/>
          </w:rPr>
          <w:t>См. текст статьи в предыдущей редакции</w:t>
        </w:r>
      </w:hyperlink>
    </w:p>
    <w:p w:rsidR="00000000" w:rsidRDefault="00B73E98">
      <w:pPr>
        <w:pStyle w:val="af9"/>
      </w:pPr>
      <w:r>
        <w:rPr>
          <w:rStyle w:val="a3"/>
        </w:rPr>
        <w:t>Статья 164.</w:t>
      </w:r>
      <w:r>
        <w:t xml:space="preserve"> Государ</w:t>
      </w:r>
      <w:r>
        <w:t>ственная регистрация сделок</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862" w:history="1">
        <w:r>
          <w:rPr>
            <w:rStyle w:val="a4"/>
          </w:rPr>
          <w:t>Энциклопедии</w:t>
        </w:r>
      </w:hyperlink>
      <w:r>
        <w:t xml:space="preserve"> и другие комментарии к статье 164 ГК РФ</w:t>
      </w:r>
    </w:p>
    <w:p w:rsidR="00000000" w:rsidRDefault="00B73E98">
      <w:bookmarkStart w:id="1350" w:name="sub_1641"/>
      <w:r>
        <w:t>1. В случаях, если законом предусмотрена государственная регистрация сделок, правовые послед</w:t>
      </w:r>
      <w:r>
        <w:t>ствия сделки наступают после ее регистрации.</w:t>
      </w:r>
    </w:p>
    <w:p w:rsidR="00000000" w:rsidRDefault="00B73E98">
      <w:bookmarkStart w:id="1351" w:name="sub_1642"/>
      <w:bookmarkEnd w:id="1350"/>
      <w:r>
        <w:t>2. Сделка, предусматривающая изменение условий зарегистрированной сделки, подлежит государственной регистрации.</w:t>
      </w:r>
    </w:p>
    <w:bookmarkEnd w:id="1351"/>
    <w:p w:rsidR="00000000" w:rsidRDefault="00B73E98"/>
    <w:p w:rsidR="00000000" w:rsidRDefault="00B73E98">
      <w:pPr>
        <w:pStyle w:val="afe"/>
        <w:rPr>
          <w:color w:val="000000"/>
          <w:sz w:val="16"/>
          <w:szCs w:val="16"/>
        </w:rPr>
      </w:pPr>
      <w:bookmarkStart w:id="1352" w:name="sub_165"/>
      <w:r>
        <w:rPr>
          <w:color w:val="000000"/>
          <w:sz w:val="16"/>
          <w:szCs w:val="16"/>
        </w:rPr>
        <w:t>Информация об изменениях:</w:t>
      </w:r>
    </w:p>
    <w:bookmarkEnd w:id="1352"/>
    <w:p w:rsidR="00000000" w:rsidRDefault="00B73E98">
      <w:pPr>
        <w:pStyle w:val="aff"/>
      </w:pPr>
      <w:r>
        <w:fldChar w:fldCharType="begin"/>
      </w:r>
      <w:r>
        <w:instrText>HYPERLINK "http://demo.garant.ru/d</w:instrText>
      </w:r>
      <w:r>
        <w:instrText>ocument?id=70273086&amp;sub=19"</w:instrText>
      </w:r>
      <w:r>
        <w:fldChar w:fldCharType="separate"/>
      </w:r>
      <w:r>
        <w:rPr>
          <w:rStyle w:val="a4"/>
        </w:rPr>
        <w:t>Федеральным законом</w:t>
      </w:r>
      <w:r>
        <w:fldChar w:fldCharType="end"/>
      </w:r>
      <w:r>
        <w:t xml:space="preserve"> от 7 мая 2013 г. N 100-ФЗ статья 165 настоящего Кодекса изложена в новой редакции, </w:t>
      </w:r>
      <w:hyperlink r:id="rId863" w:history="1">
        <w:r>
          <w:rPr>
            <w:rStyle w:val="a4"/>
          </w:rPr>
          <w:t>вступающей в силу</w:t>
        </w:r>
      </w:hyperlink>
      <w:r>
        <w:t xml:space="preserve"> с 1 сентября 2013 г.</w:t>
      </w:r>
    </w:p>
    <w:p w:rsidR="00000000" w:rsidRDefault="00B73E98">
      <w:pPr>
        <w:pStyle w:val="aff"/>
      </w:pPr>
      <w:hyperlink r:id="rId864" w:history="1">
        <w:r>
          <w:rPr>
            <w:rStyle w:val="a4"/>
          </w:rPr>
          <w:t>См. текст статьи в предыдущей редакции</w:t>
        </w:r>
      </w:hyperlink>
    </w:p>
    <w:p w:rsidR="00000000" w:rsidRDefault="00B73E98">
      <w:pPr>
        <w:pStyle w:val="af9"/>
      </w:pPr>
      <w:r>
        <w:rPr>
          <w:rStyle w:val="a3"/>
        </w:rPr>
        <w:t>Статья 165.</w:t>
      </w:r>
      <w:r>
        <w:t xml:space="preserve"> Последствия уклонения от нотариального удостоверения или государственной регистрации сделки</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865" w:history="1">
        <w:r>
          <w:rPr>
            <w:rStyle w:val="a4"/>
          </w:rPr>
          <w:t>Энциклопедии</w:t>
        </w:r>
      </w:hyperlink>
      <w:r>
        <w:t xml:space="preserve"> и другие комментарии к статье 165 ГК РФ</w:t>
      </w:r>
    </w:p>
    <w:bookmarkStart w:id="1353" w:name="sub_16501"/>
    <w:p w:rsidR="00000000" w:rsidRDefault="00B73E98">
      <w:r>
        <w:fldChar w:fldCharType="begin"/>
      </w:r>
      <w:r>
        <w:instrText>HYPERLINK "http://demo.garant.ru/document?id=71000882&amp;sub=1074"</w:instrText>
      </w:r>
      <w:r>
        <w:fldChar w:fldCharType="separate"/>
      </w:r>
      <w:r>
        <w:rPr>
          <w:rStyle w:val="a4"/>
        </w:rPr>
        <w:t>1.</w:t>
      </w:r>
      <w:r>
        <w:fldChar w:fldCharType="end"/>
      </w:r>
      <w:r>
        <w:t xml:space="preserve"> Если одна из сторон полностью или частично исполнила сделку, требующую нотариального удостоверения, а другая сторона у</w:t>
      </w:r>
      <w:r>
        <w:t>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000000" w:rsidRDefault="00B73E98">
      <w:bookmarkStart w:id="1354" w:name="sub_16502"/>
      <w:bookmarkEnd w:id="1353"/>
      <w:r>
        <w:t>2. Если сделка, требующая государствен</w:t>
      </w:r>
      <w:r>
        <w:t>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000000" w:rsidRDefault="00B73E98">
      <w:bookmarkStart w:id="1355" w:name="sub_16503"/>
      <w:bookmarkEnd w:id="1354"/>
      <w:r>
        <w:t xml:space="preserve">3. В случаях, предусмотренных </w:t>
      </w:r>
      <w:hyperlink w:anchor="sub_16501" w:history="1">
        <w:r>
          <w:rPr>
            <w:rStyle w:val="a4"/>
          </w:rPr>
          <w:t>пунктами 1</w:t>
        </w:r>
      </w:hyperlink>
      <w:r>
        <w:t xml:space="preserve"> и </w:t>
      </w:r>
      <w:hyperlink w:anchor="sub_16502" w:history="1">
        <w:r>
          <w:rPr>
            <w:rStyle w:val="a4"/>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w:t>
      </w:r>
      <w:r>
        <w:t>тороне убытки, вызванные задержкой в совершении или регистрации сделки.</w:t>
      </w:r>
    </w:p>
    <w:p w:rsidR="00000000" w:rsidRDefault="00B73E98">
      <w:pPr>
        <w:pStyle w:val="afe"/>
        <w:rPr>
          <w:color w:val="000000"/>
          <w:sz w:val="16"/>
          <w:szCs w:val="16"/>
        </w:rPr>
      </w:pPr>
      <w:bookmarkStart w:id="1356" w:name="sub_16504"/>
      <w:bookmarkEnd w:id="1355"/>
      <w:r>
        <w:rPr>
          <w:color w:val="000000"/>
          <w:sz w:val="16"/>
          <w:szCs w:val="16"/>
        </w:rPr>
        <w:t>ГАРАНТ:</w:t>
      </w:r>
    </w:p>
    <w:bookmarkEnd w:id="1356"/>
    <w:p w:rsidR="00000000" w:rsidRDefault="00B73E98">
      <w:pPr>
        <w:pStyle w:val="afe"/>
      </w:pPr>
      <w:r>
        <w:t xml:space="preserve">Срок исковой давности, установленный пунктом 4 статьи 165 настоящего Кодекса (в редакции </w:t>
      </w:r>
      <w:hyperlink r:id="rId866" w:history="1">
        <w:r>
          <w:rPr>
            <w:rStyle w:val="a4"/>
          </w:rPr>
          <w:t>Федерального закона</w:t>
        </w:r>
      </w:hyperlink>
      <w:r>
        <w:t xml:space="preserve"> от 7 мая 2013 г. N 100-ФЗ), </w:t>
      </w:r>
      <w:hyperlink r:id="rId867" w:history="1">
        <w:r>
          <w:rPr>
            <w:rStyle w:val="a4"/>
          </w:rPr>
          <w:t>применяется</w:t>
        </w:r>
      </w:hyperlink>
      <w:r>
        <w:t xml:space="preserve"> к требованиям, основания для которых возникли после дня </w:t>
      </w:r>
      <w:hyperlink r:id="rId868" w:history="1">
        <w:r>
          <w:rPr>
            <w:rStyle w:val="a4"/>
          </w:rPr>
          <w:t>вступления в силу</w:t>
        </w:r>
      </w:hyperlink>
      <w:r>
        <w:t xml:space="preserve"> названного Федерального закона</w:t>
      </w:r>
    </w:p>
    <w:p w:rsidR="00000000" w:rsidRDefault="00B73E98">
      <w:hyperlink r:id="rId869" w:history="1">
        <w:r>
          <w:rPr>
            <w:rStyle w:val="a4"/>
          </w:rPr>
          <w:t>4.</w:t>
        </w:r>
      </w:hyperlink>
      <w:r>
        <w:t xml:space="preserve"> Срок исковой давности по требованиям, указанным в настоящей статье, составляет один год.</w:t>
      </w:r>
    </w:p>
    <w:p w:rsidR="00000000" w:rsidRDefault="00B73E98"/>
    <w:p w:rsidR="00000000" w:rsidRDefault="00B73E98">
      <w:pPr>
        <w:pStyle w:val="afe"/>
        <w:rPr>
          <w:color w:val="000000"/>
          <w:sz w:val="16"/>
          <w:szCs w:val="16"/>
        </w:rPr>
      </w:pPr>
      <w:bookmarkStart w:id="1357" w:name="sub_1651"/>
      <w:r>
        <w:rPr>
          <w:color w:val="000000"/>
          <w:sz w:val="16"/>
          <w:szCs w:val="16"/>
        </w:rPr>
        <w:t>Информация об изменениях:</w:t>
      </w:r>
    </w:p>
    <w:bookmarkEnd w:id="1357"/>
    <w:p w:rsidR="00000000" w:rsidRDefault="00B73E98">
      <w:pPr>
        <w:pStyle w:val="aff"/>
      </w:pPr>
      <w:r>
        <w:fldChar w:fldCharType="begin"/>
      </w:r>
      <w:r>
        <w:instrText>HYPER</w:instrText>
      </w:r>
      <w:r>
        <w:instrText>LINK "http://demo.garant.ru/document?id=70273086&amp;sub=110"</w:instrText>
      </w:r>
      <w:r>
        <w:fldChar w:fldCharType="separate"/>
      </w:r>
      <w:r>
        <w:rPr>
          <w:rStyle w:val="a4"/>
        </w:rPr>
        <w:t>Федеральным законом</w:t>
      </w:r>
      <w:r>
        <w:fldChar w:fldCharType="end"/>
      </w:r>
      <w:r>
        <w:t xml:space="preserve"> от 7 мая 2013 г. N 100-ФЗ настоящий Кодекс дополнен статьей 165.1, </w:t>
      </w:r>
      <w:hyperlink r:id="rId870" w:history="1">
        <w:r>
          <w:rPr>
            <w:rStyle w:val="a4"/>
          </w:rPr>
          <w:t>вступающей в силу</w:t>
        </w:r>
      </w:hyperlink>
      <w:r>
        <w:t xml:space="preserve"> с 1 сентября 2013 г.</w:t>
      </w:r>
    </w:p>
    <w:p w:rsidR="00000000" w:rsidRDefault="00B73E98">
      <w:pPr>
        <w:pStyle w:val="af9"/>
      </w:pPr>
      <w:r>
        <w:rPr>
          <w:rStyle w:val="a3"/>
        </w:rPr>
        <w:t>Статья</w:t>
      </w:r>
      <w:r>
        <w:rPr>
          <w:rStyle w:val="a3"/>
        </w:rPr>
        <w:t> 165.1.</w:t>
      </w:r>
      <w:r>
        <w:t xml:space="preserve"> Юридически значимые сообщения</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871" w:history="1">
        <w:r>
          <w:rPr>
            <w:rStyle w:val="a4"/>
          </w:rPr>
          <w:t>Энциклопедии</w:t>
        </w:r>
      </w:hyperlink>
      <w:r>
        <w:t xml:space="preserve"> и другие комментарии к статье 165.1 ГК РФ</w:t>
      </w:r>
    </w:p>
    <w:bookmarkStart w:id="1358" w:name="sub_16511"/>
    <w:p w:rsidR="00000000" w:rsidRDefault="00B73E98">
      <w:r>
        <w:fldChar w:fldCharType="begin"/>
      </w:r>
      <w:r>
        <w:instrText>HYPERLINK "http://demo.garant.ru/document?id=71000882&amp;sub=63"</w:instrText>
      </w:r>
      <w:r>
        <w:fldChar w:fldCharType="separate"/>
      </w:r>
      <w:r>
        <w:rPr>
          <w:rStyle w:val="a4"/>
        </w:rPr>
        <w:t>1.</w:t>
      </w:r>
      <w:r>
        <w:fldChar w:fldCharType="end"/>
      </w:r>
      <w:r>
        <w:t xml:space="preserve"> Заявления, у</w:t>
      </w:r>
      <w:r>
        <w:t xml:space="preserve">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w:t>
      </w:r>
      <w:r>
        <w:t>его представителю.</w:t>
      </w:r>
    </w:p>
    <w:p w:rsidR="00000000" w:rsidRDefault="00B73E98">
      <w:bookmarkStart w:id="1359" w:name="sub_165110"/>
      <w:bookmarkEnd w:id="1358"/>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bookmarkStart w:id="1360" w:name="sub_16512"/>
    <w:bookmarkEnd w:id="1359"/>
    <w:p w:rsidR="00000000" w:rsidRDefault="00B73E98">
      <w:r>
        <w:fldChar w:fldCharType="begin"/>
      </w:r>
      <w:r>
        <w:instrText>HYPERLINK "http://demo.garant.ru/document?id=71000882&amp;sub=64"</w:instrText>
      </w:r>
      <w:r>
        <w:fldChar w:fldCharType="separate"/>
      </w:r>
      <w:r>
        <w:rPr>
          <w:rStyle w:val="a4"/>
        </w:rPr>
        <w:t>2.</w:t>
      </w:r>
      <w:r>
        <w:fldChar w:fldCharType="end"/>
      </w:r>
      <w:r>
        <w:t xml:space="preserve"> Правила </w:t>
      </w:r>
      <w:hyperlink w:anchor="sub_16511" w:history="1">
        <w:r>
          <w:rPr>
            <w:rStyle w:val="a4"/>
          </w:rPr>
          <w:t>пункта 1</w:t>
        </w:r>
      </w:hyperlink>
      <w:r>
        <w:t xml:space="preserve"> настоящей статьи применяются, если иное не предусмотрено законом или условиями сделки либо не следует из обычая или из практики, установи</w:t>
      </w:r>
      <w:r>
        <w:t>вшейся во взаимоотношениях сторон.</w:t>
      </w:r>
    </w:p>
    <w:bookmarkEnd w:id="1360"/>
    <w:p w:rsidR="00000000" w:rsidRDefault="00B73E98"/>
    <w:p w:rsidR="00000000" w:rsidRDefault="00B73E98">
      <w:pPr>
        <w:pStyle w:val="1"/>
      </w:pPr>
      <w:bookmarkStart w:id="1361" w:name="sub_10092"/>
      <w:r>
        <w:t>§ 2. Недействительность сделок</w:t>
      </w:r>
    </w:p>
    <w:bookmarkEnd w:id="1361"/>
    <w:p w:rsidR="00000000" w:rsidRDefault="00B73E98"/>
    <w:p w:rsidR="00000000" w:rsidRDefault="00B73E98">
      <w:pPr>
        <w:pStyle w:val="afe"/>
        <w:rPr>
          <w:color w:val="000000"/>
          <w:sz w:val="16"/>
          <w:szCs w:val="16"/>
        </w:rPr>
      </w:pPr>
      <w:bookmarkStart w:id="1362" w:name="sub_166"/>
      <w:r>
        <w:rPr>
          <w:color w:val="000000"/>
          <w:sz w:val="16"/>
          <w:szCs w:val="16"/>
        </w:rPr>
        <w:t>Информация об изменениях:</w:t>
      </w:r>
    </w:p>
    <w:bookmarkEnd w:id="1362"/>
    <w:p w:rsidR="00000000" w:rsidRDefault="00B73E98">
      <w:pPr>
        <w:pStyle w:val="aff"/>
      </w:pPr>
      <w:r>
        <w:fldChar w:fldCharType="begin"/>
      </w:r>
      <w:r>
        <w:instrText>HYPERLINK "http://demo.garant.ru/document?id=70273086&amp;sub=111"</w:instrText>
      </w:r>
      <w:r>
        <w:fldChar w:fldCharType="separate"/>
      </w:r>
      <w:r>
        <w:rPr>
          <w:rStyle w:val="a4"/>
        </w:rPr>
        <w:t>Федеральным законом</w:t>
      </w:r>
      <w:r>
        <w:fldChar w:fldCharType="end"/>
      </w:r>
      <w:r>
        <w:t xml:space="preserve"> от 7 мая 2013 г. N 100-ФЗ статья 166</w:t>
      </w:r>
      <w:r>
        <w:t xml:space="preserve"> настоящего Кодекса изложена в новой редакции, </w:t>
      </w:r>
      <w:hyperlink r:id="rId872" w:history="1">
        <w:r>
          <w:rPr>
            <w:rStyle w:val="a4"/>
          </w:rPr>
          <w:t>вступающей в силу</w:t>
        </w:r>
      </w:hyperlink>
      <w:r>
        <w:t xml:space="preserve"> с 1 сентября 2013 г.</w:t>
      </w:r>
    </w:p>
    <w:p w:rsidR="00000000" w:rsidRDefault="00B73E98">
      <w:pPr>
        <w:pStyle w:val="aff"/>
      </w:pPr>
      <w:hyperlink r:id="rId873" w:history="1">
        <w:r>
          <w:rPr>
            <w:rStyle w:val="a4"/>
          </w:rPr>
          <w:t>См. текст статьи в предыдущей редакции</w:t>
        </w:r>
      </w:hyperlink>
    </w:p>
    <w:p w:rsidR="00000000" w:rsidRDefault="00B73E98">
      <w:pPr>
        <w:pStyle w:val="af9"/>
      </w:pPr>
      <w:r>
        <w:rPr>
          <w:rStyle w:val="a3"/>
        </w:rPr>
        <w:t>Ст</w:t>
      </w:r>
      <w:r>
        <w:rPr>
          <w:rStyle w:val="a3"/>
        </w:rPr>
        <w:t>атья 166.</w:t>
      </w:r>
      <w:r>
        <w:t xml:space="preserve"> Оспоримые и ничтожные сделки</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874" w:history="1">
        <w:r>
          <w:rPr>
            <w:rStyle w:val="a4"/>
          </w:rPr>
          <w:t>Энциклопедии</w:t>
        </w:r>
      </w:hyperlink>
      <w:r>
        <w:t xml:space="preserve"> и другие комментарии к статье 166 ГК РФ</w:t>
      </w:r>
    </w:p>
    <w:p w:rsidR="00000000" w:rsidRDefault="00B73E98">
      <w:bookmarkStart w:id="1363" w:name="sub_16601"/>
      <w:r>
        <w:t>1. Сделка недействительна по основаниям, установленным законом, в силу признания</w:t>
      </w:r>
      <w:r>
        <w:t xml:space="preserve"> ее таковой судом (оспоримая сделка) либо независимо от такого признания (ничтожная сделка).</w:t>
      </w:r>
    </w:p>
    <w:p w:rsidR="00000000" w:rsidRDefault="00B73E98">
      <w:bookmarkStart w:id="1364" w:name="sub_16602"/>
      <w:bookmarkEnd w:id="1363"/>
      <w:r>
        <w:t>2. Требование о признании оспоримой сделки недействительной может быть предъявлено стороной сделки или иным лицом, указанным в законе.</w:t>
      </w:r>
    </w:p>
    <w:p w:rsidR="00000000" w:rsidRDefault="00B73E98">
      <w:bookmarkStart w:id="1365" w:name="sub_166021"/>
      <w:bookmarkEnd w:id="1364"/>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000000" w:rsidRDefault="00B73E98">
      <w:bookmarkStart w:id="1366" w:name="sub_166022"/>
      <w:bookmarkEnd w:id="1365"/>
      <w:r>
        <w:t>В случаях, когда в соответств</w:t>
      </w:r>
      <w:r>
        <w:t>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000000" w:rsidRDefault="00B73E98">
      <w:bookmarkStart w:id="1367" w:name="sub_166023"/>
      <w:bookmarkEnd w:id="1366"/>
      <w:r>
        <w:t>Сторона, из поведения которой явствует ее воля сохранить силу сде</w:t>
      </w:r>
      <w:r>
        <w:t>лки, не вправе оспаривать сделку по основанию, о котором эта сторона знала или должна была знать при проявлении ее воли.</w:t>
      </w:r>
    </w:p>
    <w:p w:rsidR="00000000" w:rsidRDefault="00B73E98">
      <w:bookmarkStart w:id="1368" w:name="sub_16603"/>
      <w:bookmarkEnd w:id="1367"/>
      <w:r>
        <w:t>3. Требование о применении последствий недействительности ничтожной сделки вправе предъявить сторона сделки, а в пре</w:t>
      </w:r>
      <w:r>
        <w:t xml:space="preserve">дусмотренных законом случаях также </w:t>
      </w:r>
      <w:hyperlink r:id="rId875" w:history="1">
        <w:r>
          <w:rPr>
            <w:rStyle w:val="a4"/>
          </w:rPr>
          <w:t>иное лицо</w:t>
        </w:r>
      </w:hyperlink>
      <w:r>
        <w:t>.</w:t>
      </w:r>
    </w:p>
    <w:p w:rsidR="00000000" w:rsidRDefault="00B73E98">
      <w:bookmarkStart w:id="1369" w:name="sub_166032"/>
      <w:bookmarkEnd w:id="1368"/>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w:t>
      </w:r>
      <w:r>
        <w:t>ой.</w:t>
      </w:r>
    </w:p>
    <w:bookmarkStart w:id="1370" w:name="sub_16604"/>
    <w:bookmarkEnd w:id="1369"/>
    <w:p w:rsidR="00000000" w:rsidRDefault="00B73E98">
      <w:r>
        <w:fldChar w:fldCharType="begin"/>
      </w:r>
      <w:r>
        <w:instrText>HYPERLINK "http://demo.garant.ru/document?id=71000882&amp;sub=79"</w:instrText>
      </w:r>
      <w:r>
        <w:fldChar w:fldCharType="separate"/>
      </w:r>
      <w:r>
        <w:rPr>
          <w:rStyle w:val="a4"/>
        </w:rPr>
        <w:t>4.</w:t>
      </w:r>
      <w:r>
        <w:fldChar w:fldCharType="end"/>
      </w:r>
      <w:r>
        <w:t xml:space="preserve"> Суд вправе применить последствия недействительности ничтожной сделки по своей инициативе, если это необходимо для защиты </w:t>
      </w:r>
      <w:hyperlink r:id="rId876" w:history="1">
        <w:r>
          <w:rPr>
            <w:rStyle w:val="a4"/>
          </w:rPr>
          <w:t>публичных интересов</w:t>
        </w:r>
      </w:hyperlink>
      <w:r>
        <w:t>, и в иных предусмотренных законом случаях.</w:t>
      </w:r>
    </w:p>
    <w:p w:rsidR="00000000" w:rsidRDefault="00B73E98">
      <w:bookmarkStart w:id="1371" w:name="sub_16605"/>
      <w:bookmarkEnd w:id="1370"/>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w:t>
      </w:r>
      <w:r>
        <w:t>сти если его поведение после заключения сделки давало основание другим лицам полагаться на действительность сделки.</w:t>
      </w:r>
    </w:p>
    <w:bookmarkEnd w:id="1371"/>
    <w:p w:rsidR="00000000" w:rsidRDefault="00B73E98"/>
    <w:p w:rsidR="00000000" w:rsidRDefault="00B73E98">
      <w:pPr>
        <w:pStyle w:val="afe"/>
        <w:rPr>
          <w:color w:val="000000"/>
          <w:sz w:val="16"/>
          <w:szCs w:val="16"/>
        </w:rPr>
      </w:pPr>
      <w:bookmarkStart w:id="1372" w:name="sub_167"/>
      <w:r>
        <w:rPr>
          <w:color w:val="000000"/>
          <w:sz w:val="16"/>
          <w:szCs w:val="16"/>
        </w:rPr>
        <w:t>ГАРАНТ:</w:t>
      </w:r>
    </w:p>
    <w:bookmarkEnd w:id="1372"/>
    <w:p w:rsidR="00000000" w:rsidRDefault="00B73E98">
      <w:pPr>
        <w:pStyle w:val="afe"/>
      </w:pPr>
      <w:r>
        <w:t xml:space="preserve">О конституционно-правовом смысле положений пунктов 1 и 2 статьи 167 настоящего Кодекса см. </w:t>
      </w:r>
      <w:hyperlink r:id="rId877" w:history="1">
        <w:r>
          <w:rPr>
            <w:rStyle w:val="a4"/>
          </w:rPr>
          <w:t>Постановление</w:t>
        </w:r>
      </w:hyperlink>
      <w:r>
        <w:t xml:space="preserve"> Конституционного Суда РФ от 21 апреля 2003 г. N 6-П</w:t>
      </w:r>
    </w:p>
    <w:p w:rsidR="00000000" w:rsidRDefault="00B73E98">
      <w:pPr>
        <w:pStyle w:val="af9"/>
      </w:pPr>
      <w:r>
        <w:rPr>
          <w:rStyle w:val="a3"/>
        </w:rPr>
        <w:t>Статья 167.</w:t>
      </w:r>
      <w:r>
        <w:t xml:space="preserve"> Общие положения о последствиях недействительности сделки</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878" w:history="1">
        <w:r>
          <w:rPr>
            <w:rStyle w:val="a4"/>
          </w:rPr>
          <w:t>Энциклопедии</w:t>
        </w:r>
      </w:hyperlink>
      <w:r>
        <w:t xml:space="preserve"> и другие комментарии к статье 167 ГК РФ</w:t>
      </w:r>
    </w:p>
    <w:p w:rsidR="00000000" w:rsidRDefault="00B73E98">
      <w:pPr>
        <w:pStyle w:val="afe"/>
        <w:rPr>
          <w:color w:val="000000"/>
          <w:sz w:val="16"/>
          <w:szCs w:val="16"/>
        </w:rPr>
      </w:pPr>
      <w:bookmarkStart w:id="1373" w:name="sub_16701"/>
      <w:r>
        <w:rPr>
          <w:color w:val="000000"/>
          <w:sz w:val="16"/>
          <w:szCs w:val="16"/>
        </w:rPr>
        <w:t>Информация об изменениях:</w:t>
      </w:r>
    </w:p>
    <w:bookmarkEnd w:id="1373"/>
    <w:p w:rsidR="00000000" w:rsidRDefault="00B73E98">
      <w:pPr>
        <w:pStyle w:val="aff"/>
      </w:pPr>
      <w:r>
        <w:fldChar w:fldCharType="begin"/>
      </w:r>
      <w:r>
        <w:instrText>HYPERLINK "http://demo.garant.ru/document?id=70273086&amp;sub=112"</w:instrText>
      </w:r>
      <w:r>
        <w:fldChar w:fldCharType="separate"/>
      </w:r>
      <w:r>
        <w:rPr>
          <w:rStyle w:val="a4"/>
        </w:rPr>
        <w:t>Федеральным законом</w:t>
      </w:r>
      <w:r>
        <w:fldChar w:fldCharType="end"/>
      </w:r>
      <w:r>
        <w:t xml:space="preserve"> от 7 мая 2013 г. N 100-ФЗ в пункт 1 статьи 167 настоящего Кодекса внесе</w:t>
      </w:r>
      <w:r>
        <w:t xml:space="preserve">ны изменения, </w:t>
      </w:r>
      <w:hyperlink r:id="rId879" w:history="1">
        <w:r>
          <w:rPr>
            <w:rStyle w:val="a4"/>
          </w:rPr>
          <w:t>вступающие в силу</w:t>
        </w:r>
      </w:hyperlink>
      <w:r>
        <w:t xml:space="preserve"> с 1 сентября 2013 г.</w:t>
      </w:r>
    </w:p>
    <w:p w:rsidR="00000000" w:rsidRDefault="00B73E98">
      <w:pPr>
        <w:pStyle w:val="aff"/>
      </w:pPr>
      <w:hyperlink r:id="rId880" w:history="1">
        <w:r>
          <w:rPr>
            <w:rStyle w:val="a4"/>
          </w:rPr>
          <w:t>См. текст пункта в предыдущей редакции</w:t>
        </w:r>
      </w:hyperlink>
    </w:p>
    <w:p w:rsidR="00000000" w:rsidRDefault="00B73E98">
      <w:r>
        <w:t>1. Недействительная сделка не вле</w:t>
      </w:r>
      <w:r>
        <w:t>чет юридических последствий, за исключением тех, которые связаны с ее недействительностью, и недействительна с момента ее совершения.</w:t>
      </w:r>
    </w:p>
    <w:p w:rsidR="00000000" w:rsidRDefault="00B73E98">
      <w:bookmarkStart w:id="1374" w:name="sub_167012"/>
      <w:r>
        <w:t>Лицо, которое знало или должно было знать об основаниях недействительности оспоримой сделки, после признания это</w:t>
      </w:r>
      <w:r>
        <w:t>й сделки недействительной не считается действовавшим добросовестно.</w:t>
      </w:r>
    </w:p>
    <w:p w:rsidR="00000000" w:rsidRDefault="00B73E98">
      <w:pPr>
        <w:pStyle w:val="afe"/>
        <w:rPr>
          <w:color w:val="000000"/>
          <w:sz w:val="16"/>
          <w:szCs w:val="16"/>
        </w:rPr>
      </w:pPr>
      <w:bookmarkStart w:id="1375" w:name="sub_16702"/>
      <w:bookmarkEnd w:id="1374"/>
      <w:r>
        <w:rPr>
          <w:color w:val="000000"/>
          <w:sz w:val="16"/>
          <w:szCs w:val="16"/>
        </w:rPr>
        <w:t>Информация об изменениях:</w:t>
      </w:r>
    </w:p>
    <w:bookmarkEnd w:id="1375"/>
    <w:p w:rsidR="00000000" w:rsidRDefault="00B73E98">
      <w:pPr>
        <w:pStyle w:val="aff"/>
      </w:pPr>
      <w:r>
        <w:fldChar w:fldCharType="begin"/>
      </w:r>
      <w:r>
        <w:instrText>HYPERLINK "http://demo.garant.ru/document?id=70273086&amp;sub=1122"</w:instrText>
      </w:r>
      <w:r>
        <w:fldChar w:fldCharType="separate"/>
      </w:r>
      <w:r>
        <w:rPr>
          <w:rStyle w:val="a4"/>
        </w:rPr>
        <w:t>Федеральным законом</w:t>
      </w:r>
      <w:r>
        <w:fldChar w:fldCharType="end"/>
      </w:r>
      <w:r>
        <w:t xml:space="preserve"> от 7 мая 2013 г. N 100-ФЗ в пункт 2 статьи 167 н</w:t>
      </w:r>
      <w:r>
        <w:t xml:space="preserve">астоящего Кодекса внесены изменения, </w:t>
      </w:r>
      <w:hyperlink r:id="rId881" w:history="1">
        <w:r>
          <w:rPr>
            <w:rStyle w:val="a4"/>
          </w:rPr>
          <w:t>вступающие в силу</w:t>
        </w:r>
      </w:hyperlink>
      <w:r>
        <w:t xml:space="preserve"> с 1 сентября 2013 г.</w:t>
      </w:r>
    </w:p>
    <w:p w:rsidR="00000000" w:rsidRDefault="00B73E98">
      <w:pPr>
        <w:pStyle w:val="aff"/>
      </w:pPr>
      <w:hyperlink r:id="rId882" w:history="1">
        <w:r>
          <w:rPr>
            <w:rStyle w:val="a4"/>
          </w:rPr>
          <w:t>См. текст пункта в предыдущей редакции</w:t>
        </w:r>
      </w:hyperlink>
    </w:p>
    <w:p w:rsidR="00000000" w:rsidRDefault="00B73E98">
      <w:hyperlink r:id="rId883" w:history="1">
        <w:r>
          <w:rPr>
            <w:rStyle w:val="a4"/>
          </w:rPr>
          <w:t>2.</w:t>
        </w:r>
      </w:hyperlink>
      <w:r>
        <w:t xml:space="preserve">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w:t>
      </w:r>
      <w:r>
        <w:t>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Согласно правовой позиции Конституционного Суда РФ, изложенной в </w:t>
      </w:r>
      <w:hyperlink r:id="rId884" w:history="1">
        <w:r>
          <w:rPr>
            <w:rStyle w:val="a4"/>
          </w:rPr>
          <w:t>Определении</w:t>
        </w:r>
      </w:hyperlink>
      <w:r>
        <w:t xml:space="preserve"> от 18 января 2005 г. N 23-О, содержащееся в настоящем пункте положение не препятствует индексации подлежащих возврату денежных сумм с учетом инфляции</w:t>
      </w:r>
    </w:p>
    <w:p w:rsidR="00000000" w:rsidRDefault="00B73E98">
      <w:pPr>
        <w:pStyle w:val="afe"/>
      </w:pPr>
      <w:r>
        <w:t xml:space="preserve">См. </w:t>
      </w:r>
      <w:hyperlink r:id="rId885" w:history="1">
        <w:r>
          <w:rPr>
            <w:rStyle w:val="a4"/>
          </w:rPr>
          <w:t>Обзор</w:t>
        </w:r>
      </w:hyperlink>
      <w:r>
        <w:t xml:space="preserve"> судебной практики по некоторым вопросам, связанным с истребованием имущества из чужого незаконного владения</w:t>
      </w:r>
    </w:p>
    <w:p w:rsidR="00000000" w:rsidRDefault="00B73E98">
      <w:pPr>
        <w:pStyle w:val="afe"/>
        <w:rPr>
          <w:color w:val="000000"/>
          <w:sz w:val="16"/>
          <w:szCs w:val="16"/>
        </w:rPr>
      </w:pPr>
      <w:bookmarkStart w:id="1376" w:name="sub_16703"/>
      <w:r>
        <w:rPr>
          <w:color w:val="000000"/>
          <w:sz w:val="16"/>
          <w:szCs w:val="16"/>
        </w:rPr>
        <w:t>Информация об изменениях:</w:t>
      </w:r>
    </w:p>
    <w:bookmarkEnd w:id="1376"/>
    <w:p w:rsidR="00000000" w:rsidRDefault="00B73E98">
      <w:pPr>
        <w:pStyle w:val="aff"/>
      </w:pPr>
      <w:r>
        <w:fldChar w:fldCharType="begin"/>
      </w:r>
      <w:r>
        <w:instrText>HYPERLINK "http://demo.garant.ru/document?id=70273086&amp;sub=1123"</w:instrText>
      </w:r>
      <w:r>
        <w:fldChar w:fldCharType="separate"/>
      </w:r>
      <w:r>
        <w:rPr>
          <w:rStyle w:val="a4"/>
        </w:rPr>
        <w:t>Фед</w:t>
      </w:r>
      <w:r>
        <w:rPr>
          <w:rStyle w:val="a4"/>
        </w:rPr>
        <w:t>еральным законом</w:t>
      </w:r>
      <w:r>
        <w:fldChar w:fldCharType="end"/>
      </w:r>
      <w:r>
        <w:t xml:space="preserve"> от 7 мая 2013 г. N 100-ФЗ в пункт 3 статьи 167 настоящего Кодекса внесены изменения, </w:t>
      </w:r>
      <w:hyperlink r:id="rId886" w:history="1">
        <w:r>
          <w:rPr>
            <w:rStyle w:val="a4"/>
          </w:rPr>
          <w:t>вступающие в силу</w:t>
        </w:r>
      </w:hyperlink>
      <w:r>
        <w:t xml:space="preserve"> с 1 сентября 2013 г.</w:t>
      </w:r>
    </w:p>
    <w:p w:rsidR="00000000" w:rsidRDefault="00B73E98">
      <w:pPr>
        <w:pStyle w:val="aff"/>
      </w:pPr>
      <w:hyperlink r:id="rId887" w:history="1">
        <w:r>
          <w:rPr>
            <w:rStyle w:val="a4"/>
          </w:rPr>
          <w:t>См. текст пункта в предыдущей редакции</w:t>
        </w:r>
      </w:hyperlink>
    </w:p>
    <w:p w:rsidR="00000000" w:rsidRDefault="00B73E98">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000000" w:rsidRDefault="00B73E98">
      <w:pPr>
        <w:pStyle w:val="afe"/>
        <w:rPr>
          <w:color w:val="000000"/>
          <w:sz w:val="16"/>
          <w:szCs w:val="16"/>
        </w:rPr>
      </w:pPr>
      <w:bookmarkStart w:id="1377" w:name="sub_16704"/>
      <w:r>
        <w:rPr>
          <w:color w:val="000000"/>
          <w:sz w:val="16"/>
          <w:szCs w:val="16"/>
        </w:rPr>
        <w:t>Информац</w:t>
      </w:r>
      <w:r>
        <w:rPr>
          <w:color w:val="000000"/>
          <w:sz w:val="16"/>
          <w:szCs w:val="16"/>
        </w:rPr>
        <w:t>ия об изменениях:</w:t>
      </w:r>
    </w:p>
    <w:bookmarkEnd w:id="1377"/>
    <w:p w:rsidR="00000000" w:rsidRDefault="00B73E98">
      <w:pPr>
        <w:pStyle w:val="aff"/>
      </w:pPr>
      <w:r>
        <w:fldChar w:fldCharType="begin"/>
      </w:r>
      <w:r>
        <w:instrText>HYPERLINK "http://demo.garant.ru/document?id=70273086&amp;sub=1124"</w:instrText>
      </w:r>
      <w:r>
        <w:fldChar w:fldCharType="separate"/>
      </w:r>
      <w:r>
        <w:rPr>
          <w:rStyle w:val="a4"/>
        </w:rPr>
        <w:t>Федеральным законом</w:t>
      </w:r>
      <w:r>
        <w:fldChar w:fldCharType="end"/>
      </w:r>
      <w:r>
        <w:t xml:space="preserve"> от 7 мая 2013 г. N 100-ФЗ статья 167 настоящего Кодекса дополнена пунктом 4, </w:t>
      </w:r>
      <w:hyperlink r:id="rId888" w:history="1">
        <w:r>
          <w:rPr>
            <w:rStyle w:val="a4"/>
          </w:rPr>
          <w:t>вступ</w:t>
        </w:r>
        <w:r>
          <w:rPr>
            <w:rStyle w:val="a4"/>
          </w:rPr>
          <w:t>ающим в силу</w:t>
        </w:r>
      </w:hyperlink>
      <w:r>
        <w:t xml:space="preserve"> с 1 сентября 2013 г.</w:t>
      </w:r>
    </w:p>
    <w:p w:rsidR="00000000" w:rsidRDefault="00B73E98">
      <w:r>
        <w:t>4. Суд вправе не применять последствия недействительности сделки (</w:t>
      </w:r>
      <w:hyperlink w:anchor="sub_16702" w:history="1">
        <w:r>
          <w:rPr>
            <w:rStyle w:val="a4"/>
          </w:rPr>
          <w:t>пункт 2</w:t>
        </w:r>
      </w:hyperlink>
      <w:r>
        <w:t xml:space="preserve"> настоящей статьи), если их применение будет противоречить основам правопорядка или нравственности.</w:t>
      </w:r>
    </w:p>
    <w:p w:rsidR="00000000" w:rsidRDefault="00B73E98"/>
    <w:p w:rsidR="00000000" w:rsidRDefault="00B73E98">
      <w:pPr>
        <w:pStyle w:val="afe"/>
        <w:rPr>
          <w:color w:val="000000"/>
          <w:sz w:val="16"/>
          <w:szCs w:val="16"/>
        </w:rPr>
      </w:pPr>
      <w:bookmarkStart w:id="1378" w:name="sub_168"/>
      <w:r>
        <w:rPr>
          <w:color w:val="000000"/>
          <w:sz w:val="16"/>
          <w:szCs w:val="16"/>
        </w:rPr>
        <w:t>Информация об изменениях:</w:t>
      </w:r>
    </w:p>
    <w:bookmarkEnd w:id="1378"/>
    <w:p w:rsidR="00000000" w:rsidRDefault="00B73E98">
      <w:pPr>
        <w:pStyle w:val="aff"/>
      </w:pPr>
      <w:r>
        <w:fldChar w:fldCharType="begin"/>
      </w:r>
      <w:r>
        <w:instrText>HYPERLINK "http://demo.garant.ru/document?id=70273086&amp;sub=113"</w:instrText>
      </w:r>
      <w:r>
        <w:fldChar w:fldCharType="separate"/>
      </w:r>
      <w:r>
        <w:rPr>
          <w:rStyle w:val="a4"/>
        </w:rPr>
        <w:t>Федеральным законом</w:t>
      </w:r>
      <w:r>
        <w:fldChar w:fldCharType="end"/>
      </w:r>
      <w:r>
        <w:t xml:space="preserve"> от 7 мая 2013 г. N 100-ФЗ статья 168 настоящего Кодекса изложена в новой редакции, </w:t>
      </w:r>
      <w:hyperlink r:id="rId889" w:history="1">
        <w:r>
          <w:rPr>
            <w:rStyle w:val="a4"/>
          </w:rPr>
          <w:t>вступающей в силу</w:t>
        </w:r>
      </w:hyperlink>
      <w:r>
        <w:t xml:space="preserve"> с 1 сентября 2013 г.</w:t>
      </w:r>
    </w:p>
    <w:p w:rsidR="00000000" w:rsidRDefault="00B73E98">
      <w:pPr>
        <w:pStyle w:val="aff"/>
      </w:pPr>
      <w:hyperlink r:id="rId890" w:history="1">
        <w:r>
          <w:rPr>
            <w:rStyle w:val="a4"/>
          </w:rPr>
          <w:t>См. текст статьи в предыдущей редакции</w:t>
        </w:r>
      </w:hyperlink>
    </w:p>
    <w:p w:rsidR="00000000" w:rsidRDefault="00B73E98">
      <w:pPr>
        <w:pStyle w:val="af9"/>
      </w:pPr>
      <w:r>
        <w:rPr>
          <w:rStyle w:val="a3"/>
        </w:rPr>
        <w:t>Статья 168.</w:t>
      </w:r>
      <w:r>
        <w:t xml:space="preserve"> Недействительность сделки, нарушающей требования закона или иного правового акта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891" w:history="1">
        <w:r>
          <w:rPr>
            <w:rStyle w:val="a4"/>
          </w:rPr>
          <w:t>Энциклопедии</w:t>
        </w:r>
      </w:hyperlink>
      <w:r>
        <w:t xml:space="preserve"> и другие комментарии к статье 168 ГК РФ</w:t>
      </w:r>
    </w:p>
    <w:p w:rsidR="00000000" w:rsidRDefault="00B73E98">
      <w:bookmarkStart w:id="1379" w:name="sub_1681"/>
      <w:r>
        <w:t xml:space="preserve">1. За исключением случаев, предусмотренных </w:t>
      </w:r>
      <w:hyperlink w:anchor="sub_1682" w:history="1">
        <w:r>
          <w:rPr>
            <w:rStyle w:val="a4"/>
          </w:rPr>
          <w:t>пунктом 2</w:t>
        </w:r>
      </w:hyperlink>
      <w:r>
        <w:t xml:space="preserve"> настоящей статьи или иным законом, сделка, наруша</w:t>
      </w:r>
      <w:r>
        <w:t>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000000" w:rsidRDefault="00B73E98">
      <w:bookmarkStart w:id="1380" w:name="sub_1682"/>
      <w:bookmarkEnd w:id="1379"/>
      <w:r>
        <w:t>2. Сделка, нарушающая требования закона или иног</w:t>
      </w:r>
      <w:r>
        <w:t xml:space="preserve">о правового акта и при этом посягающая на </w:t>
      </w:r>
      <w:hyperlink r:id="rId892" w:history="1">
        <w:r>
          <w:rPr>
            <w:rStyle w:val="a4"/>
          </w:rPr>
          <w:t>публичные интересы</w:t>
        </w:r>
      </w:hyperlink>
      <w:r>
        <w:t xml:space="preserve"> либо права и охраняемые законом интересы третьих лиц, ничтожна, если из закона не следует, что такая сделка оспорима или должны при</w:t>
      </w:r>
      <w:r>
        <w:t>меняться другие последствия нарушения, не связанные с недействительностью сделки.</w:t>
      </w:r>
    </w:p>
    <w:bookmarkEnd w:id="1380"/>
    <w:p w:rsidR="00000000" w:rsidRDefault="00B73E98"/>
    <w:p w:rsidR="00000000" w:rsidRDefault="00B73E98">
      <w:pPr>
        <w:pStyle w:val="afe"/>
        <w:rPr>
          <w:color w:val="000000"/>
          <w:sz w:val="16"/>
          <w:szCs w:val="16"/>
        </w:rPr>
      </w:pPr>
      <w:bookmarkStart w:id="1381" w:name="sub_169"/>
      <w:r>
        <w:rPr>
          <w:color w:val="000000"/>
          <w:sz w:val="16"/>
          <w:szCs w:val="16"/>
        </w:rPr>
        <w:t>Информация об изменениях:</w:t>
      </w:r>
    </w:p>
    <w:bookmarkEnd w:id="1381"/>
    <w:p w:rsidR="00000000" w:rsidRDefault="00B73E98">
      <w:pPr>
        <w:pStyle w:val="aff"/>
      </w:pPr>
      <w:r>
        <w:fldChar w:fldCharType="begin"/>
      </w:r>
      <w:r>
        <w:instrText>HYPERLINK "http://demo.garant.ru/document?id=70273086&amp;sub=114"</w:instrText>
      </w:r>
      <w:r>
        <w:fldChar w:fldCharType="separate"/>
      </w:r>
      <w:r>
        <w:rPr>
          <w:rStyle w:val="a4"/>
        </w:rPr>
        <w:t>Федеральным законом</w:t>
      </w:r>
      <w:r>
        <w:fldChar w:fldCharType="end"/>
      </w:r>
      <w:r>
        <w:t xml:space="preserve"> от 7 мая 2013 г. N 100-ФЗ статья 169 нас</w:t>
      </w:r>
      <w:r>
        <w:t xml:space="preserve">тоящего Кодекса изложена в новой редакции, </w:t>
      </w:r>
      <w:hyperlink r:id="rId893" w:history="1">
        <w:r>
          <w:rPr>
            <w:rStyle w:val="a4"/>
          </w:rPr>
          <w:t>вступающей в силу</w:t>
        </w:r>
      </w:hyperlink>
      <w:r>
        <w:t xml:space="preserve"> с 1 сентября 2013 г.</w:t>
      </w:r>
    </w:p>
    <w:p w:rsidR="00000000" w:rsidRDefault="00B73E98">
      <w:pPr>
        <w:pStyle w:val="aff"/>
      </w:pPr>
      <w:hyperlink r:id="rId894" w:history="1">
        <w:r>
          <w:rPr>
            <w:rStyle w:val="a4"/>
          </w:rPr>
          <w:t>См. текст статьи в предыдущей редакции</w:t>
        </w:r>
      </w:hyperlink>
    </w:p>
    <w:p w:rsidR="00000000" w:rsidRDefault="00B73E98">
      <w:pPr>
        <w:pStyle w:val="af9"/>
      </w:pPr>
      <w:r>
        <w:rPr>
          <w:rStyle w:val="a3"/>
        </w:rPr>
        <w:t>Статья</w:t>
      </w:r>
      <w:r>
        <w:rPr>
          <w:rStyle w:val="a3"/>
        </w:rPr>
        <w:t> 169.</w:t>
      </w:r>
      <w:r>
        <w:t xml:space="preserve"> Недействительность сделки, совершенной с целью, противной основам правопорядка или нравственности</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895" w:history="1">
        <w:r>
          <w:rPr>
            <w:rStyle w:val="a4"/>
          </w:rPr>
          <w:t>Энциклопедии</w:t>
        </w:r>
      </w:hyperlink>
      <w:r>
        <w:t xml:space="preserve"> и другие комментарии к статье 169 ГК РФ</w:t>
      </w:r>
    </w:p>
    <w:p w:rsidR="00000000" w:rsidRDefault="00B73E98">
      <w:pPr>
        <w:pStyle w:val="afe"/>
      </w:pPr>
      <w:r>
        <w:t>О применении судами стат</w:t>
      </w:r>
      <w:r>
        <w:t xml:space="preserve">ьи 169 настоящего Кодекса см. </w:t>
      </w:r>
      <w:hyperlink r:id="rId896" w:history="1">
        <w:r>
          <w:rPr>
            <w:rStyle w:val="a4"/>
          </w:rPr>
          <w:t>постановление</w:t>
        </w:r>
      </w:hyperlink>
      <w:r>
        <w:t xml:space="preserve"> Пленума Верховного Суда РФ от 23 июня 2015 г. N 25</w:t>
      </w:r>
    </w:p>
    <w:p w:rsidR="00000000" w:rsidRDefault="00B73E98">
      <w:bookmarkStart w:id="1382" w:name="sub_16902"/>
      <w:r>
        <w:t>Сделка, совершенная с целью, заведомо противной основам правопорядка или нравственности,</w:t>
      </w:r>
      <w:r>
        <w:t xml:space="preserve"> ничтожна и влечет последствия, установленные </w:t>
      </w:r>
      <w:hyperlink w:anchor="sub_167" w:history="1">
        <w:r>
          <w:rPr>
            <w:rStyle w:val="a4"/>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w:t>
      </w:r>
      <w:r>
        <w:t>ли применить иные последствия, установленные законом.</w:t>
      </w:r>
    </w:p>
    <w:bookmarkEnd w:id="1382"/>
    <w:p w:rsidR="00000000" w:rsidRDefault="00B73E98"/>
    <w:p w:rsidR="00000000" w:rsidRDefault="00B73E98">
      <w:pPr>
        <w:pStyle w:val="af9"/>
      </w:pPr>
      <w:bookmarkStart w:id="1383" w:name="sub_170"/>
      <w:r>
        <w:rPr>
          <w:rStyle w:val="a3"/>
        </w:rPr>
        <w:t>Статья 170.</w:t>
      </w:r>
      <w:r>
        <w:t xml:space="preserve"> Недействительность мнимой и притворной сделок</w:t>
      </w:r>
    </w:p>
    <w:bookmarkEnd w:id="138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897" w:history="1">
        <w:r>
          <w:rPr>
            <w:rStyle w:val="a4"/>
          </w:rPr>
          <w:t>Энциклопедии</w:t>
        </w:r>
      </w:hyperlink>
      <w:r>
        <w:t xml:space="preserve"> и другие комментарии к статье 17</w:t>
      </w:r>
      <w:r>
        <w:t>0 ГК РФ</w:t>
      </w:r>
    </w:p>
    <w:bookmarkStart w:id="1384" w:name="sub_17010"/>
    <w:p w:rsidR="00000000" w:rsidRDefault="00B73E98">
      <w:r>
        <w:fldChar w:fldCharType="begin"/>
      </w:r>
      <w:r>
        <w:instrText>HYPERLINK "http://demo.garant.ru/document?id=71000882&amp;sub=86"</w:instrText>
      </w:r>
      <w:r>
        <w:fldChar w:fldCharType="separate"/>
      </w:r>
      <w:r>
        <w:rPr>
          <w:rStyle w:val="a4"/>
        </w:rPr>
        <w:t>1.</w:t>
      </w:r>
      <w:r>
        <w:fldChar w:fldCharType="end"/>
      </w:r>
      <w:r>
        <w:t xml:space="preserve"> Мнимая сделка, то есть сделка, совершенная лишь для вида, без намерения создать соответствующие ей правовые последствия, ничтожна.</w:t>
      </w:r>
    </w:p>
    <w:p w:rsidR="00000000" w:rsidRDefault="00B73E98">
      <w:pPr>
        <w:pStyle w:val="afe"/>
        <w:rPr>
          <w:color w:val="000000"/>
          <w:sz w:val="16"/>
          <w:szCs w:val="16"/>
        </w:rPr>
      </w:pPr>
      <w:bookmarkStart w:id="1385" w:name="sub_1702"/>
      <w:bookmarkEnd w:id="1384"/>
      <w:r>
        <w:rPr>
          <w:color w:val="000000"/>
          <w:sz w:val="16"/>
          <w:szCs w:val="16"/>
        </w:rPr>
        <w:t>Информация об изменениях</w:t>
      </w:r>
      <w:r>
        <w:rPr>
          <w:color w:val="000000"/>
          <w:sz w:val="16"/>
          <w:szCs w:val="16"/>
        </w:rPr>
        <w:t>:</w:t>
      </w:r>
    </w:p>
    <w:bookmarkEnd w:id="1385"/>
    <w:p w:rsidR="00000000" w:rsidRDefault="00B73E98">
      <w:pPr>
        <w:pStyle w:val="aff"/>
      </w:pPr>
      <w:r>
        <w:fldChar w:fldCharType="begin"/>
      </w:r>
      <w:r>
        <w:instrText>HYPERLINK "http://demo.garant.ru/document?id=70273086&amp;sub=115"</w:instrText>
      </w:r>
      <w:r>
        <w:fldChar w:fldCharType="separate"/>
      </w:r>
      <w:r>
        <w:rPr>
          <w:rStyle w:val="a4"/>
        </w:rPr>
        <w:t>Федеральным законом</w:t>
      </w:r>
      <w:r>
        <w:fldChar w:fldCharType="end"/>
      </w:r>
      <w:r>
        <w:t xml:space="preserve"> от 7 мая 2013 г. N 100-ФЗ пункт 2 статьи 170 настоящего Кодекса изложен в новой редакции, </w:t>
      </w:r>
      <w:hyperlink r:id="rId898" w:history="1">
        <w:r>
          <w:rPr>
            <w:rStyle w:val="a4"/>
          </w:rPr>
          <w:t>вступающей</w:t>
        </w:r>
        <w:r>
          <w:rPr>
            <w:rStyle w:val="a4"/>
          </w:rPr>
          <w:t xml:space="preserve"> в силу</w:t>
        </w:r>
      </w:hyperlink>
      <w:r>
        <w:t xml:space="preserve"> с 1 сентября 2013 г.</w:t>
      </w:r>
    </w:p>
    <w:p w:rsidR="00000000" w:rsidRDefault="00B73E98">
      <w:pPr>
        <w:pStyle w:val="aff"/>
      </w:pPr>
      <w:hyperlink r:id="rId899" w:history="1">
        <w:r>
          <w:rPr>
            <w:rStyle w:val="a4"/>
          </w:rPr>
          <w:t>См. текст пункта в предыдущей редакции</w:t>
        </w:r>
      </w:hyperlink>
    </w:p>
    <w:p w:rsidR="00000000" w:rsidRDefault="00B73E98">
      <w:hyperlink r:id="rId900" w:history="1">
        <w:r>
          <w:rPr>
            <w:rStyle w:val="a4"/>
          </w:rPr>
          <w:t>2.</w:t>
        </w:r>
      </w:hyperlink>
      <w:r>
        <w:t xml:space="preserve"> Притворная сделка, то есть сделка, которая совершена</w:t>
      </w:r>
      <w:r>
        <w:t xml:space="preserve">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000000" w:rsidRDefault="00B73E98"/>
    <w:p w:rsidR="00000000" w:rsidRDefault="00B73E98">
      <w:pPr>
        <w:pStyle w:val="af9"/>
      </w:pPr>
      <w:bookmarkStart w:id="1386" w:name="sub_171"/>
      <w:r>
        <w:rPr>
          <w:rStyle w:val="a3"/>
        </w:rPr>
        <w:t>Статья 171.</w:t>
      </w:r>
      <w:r>
        <w:t xml:space="preserve"> Недействительность сделки, совершенной гражданином, признанным недееспособным</w:t>
      </w:r>
    </w:p>
    <w:bookmarkEnd w:id="138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901" w:history="1">
        <w:r>
          <w:rPr>
            <w:rStyle w:val="a4"/>
          </w:rPr>
          <w:t>Энциклопедии</w:t>
        </w:r>
      </w:hyperlink>
      <w:r>
        <w:t xml:space="preserve"> и другие комментарии к статье 171 ГК РФ</w:t>
      </w:r>
    </w:p>
    <w:p w:rsidR="00000000" w:rsidRDefault="00B73E98">
      <w:pPr>
        <w:pStyle w:val="afe"/>
        <w:rPr>
          <w:color w:val="000000"/>
          <w:sz w:val="16"/>
          <w:szCs w:val="16"/>
        </w:rPr>
      </w:pPr>
      <w:bookmarkStart w:id="1387" w:name="sub_17101"/>
      <w:r>
        <w:rPr>
          <w:color w:val="000000"/>
          <w:sz w:val="16"/>
          <w:szCs w:val="16"/>
        </w:rPr>
        <w:t>Информация об изменениях:</w:t>
      </w:r>
    </w:p>
    <w:bookmarkEnd w:id="1387"/>
    <w:p w:rsidR="00000000" w:rsidRDefault="00B73E98">
      <w:pPr>
        <w:pStyle w:val="aff"/>
      </w:pPr>
      <w:r>
        <w:fldChar w:fldCharType="begin"/>
      </w:r>
      <w:r>
        <w:instrText>HYPERLINK "http://demo.garant.ru/document?id=70273086&amp;sub=116"</w:instrText>
      </w:r>
      <w:r>
        <w:fldChar w:fldCharType="separate"/>
      </w:r>
      <w:r>
        <w:rPr>
          <w:rStyle w:val="a4"/>
        </w:rPr>
        <w:t>Федеральным законом</w:t>
      </w:r>
      <w:r>
        <w:fldChar w:fldCharType="end"/>
      </w:r>
      <w:r>
        <w:t xml:space="preserve"> от 7 мая 2013 г. N 100-ФЗ в пункт 1 статьи 171 настоящего Кодекса внесены изменения, </w:t>
      </w:r>
      <w:hyperlink r:id="rId902" w:history="1">
        <w:r>
          <w:rPr>
            <w:rStyle w:val="a4"/>
          </w:rPr>
          <w:t>вступающие в силу</w:t>
        </w:r>
      </w:hyperlink>
      <w:r>
        <w:t xml:space="preserve"> с 1 сентября 2013 г.</w:t>
      </w:r>
    </w:p>
    <w:p w:rsidR="00000000" w:rsidRDefault="00B73E98">
      <w:pPr>
        <w:pStyle w:val="aff"/>
      </w:pPr>
      <w:hyperlink r:id="rId903" w:history="1">
        <w:r>
          <w:rPr>
            <w:rStyle w:val="a4"/>
          </w:rPr>
          <w:t>См. текст пункта в предыдущей редакции</w:t>
        </w:r>
      </w:hyperlink>
    </w:p>
    <w:p w:rsidR="00000000" w:rsidRDefault="00B73E98">
      <w:r>
        <w:t>1. Ничтожна сделка, совершенная гражданином, признанным недееспособным вследствие психического расстройства.</w:t>
      </w:r>
    </w:p>
    <w:p w:rsidR="00000000" w:rsidRDefault="00B73E98">
      <w:bookmarkStart w:id="1388" w:name="sub_171012"/>
      <w:r>
        <w:t>Каждая из</w:t>
      </w:r>
      <w:r>
        <w:t xml:space="preserve">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000000" w:rsidRDefault="00B73E98">
      <w:bookmarkStart w:id="1389" w:name="sub_171013"/>
      <w:bookmarkEnd w:id="1388"/>
      <w:r>
        <w:t>Дееспособная сторона обязана, кроме того, возместить другой стороне понесенный ею реа</w:t>
      </w:r>
      <w:r>
        <w:t>льный ущерб, если дееспособная сторона знала или должна была знать о недееспособности другой стороны.</w:t>
      </w:r>
    </w:p>
    <w:p w:rsidR="00000000" w:rsidRDefault="00B73E98">
      <w:bookmarkStart w:id="1390" w:name="sub_1712"/>
      <w:bookmarkEnd w:id="1389"/>
      <w:r>
        <w:t>2. В интересах гражданина, признанного недееспособным вследствие психического расстройства, совершенная им сделка может быть по требован</w:t>
      </w:r>
      <w:r>
        <w:t>ию его опекуна признана судом действительной, если она совершена к выгоде этого гражданина.</w:t>
      </w:r>
    </w:p>
    <w:bookmarkEnd w:id="1390"/>
    <w:p w:rsidR="00000000" w:rsidRDefault="00B73E98"/>
    <w:p w:rsidR="00000000" w:rsidRDefault="00B73E98">
      <w:pPr>
        <w:pStyle w:val="af9"/>
      </w:pPr>
      <w:bookmarkStart w:id="1391" w:name="sub_172"/>
      <w:r>
        <w:rPr>
          <w:rStyle w:val="a3"/>
        </w:rPr>
        <w:t>Статья 172.</w:t>
      </w:r>
      <w:r>
        <w:t xml:space="preserve"> Недействительность сделки, совершенной несовершеннолетним, не достигшим четырнадцати лет</w:t>
      </w:r>
    </w:p>
    <w:bookmarkEnd w:id="139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904" w:history="1">
        <w:r>
          <w:rPr>
            <w:rStyle w:val="a4"/>
          </w:rPr>
          <w:t>Энциклопедии</w:t>
        </w:r>
      </w:hyperlink>
      <w:r>
        <w:t xml:space="preserve"> и другие комментарии к статье 172 ГК РФ</w:t>
      </w:r>
    </w:p>
    <w:p w:rsidR="00000000" w:rsidRDefault="00B73E98">
      <w:bookmarkStart w:id="1392" w:name="sub_17201"/>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sub_171012" w:history="1">
        <w:r>
          <w:rPr>
            <w:rStyle w:val="a4"/>
          </w:rPr>
          <w:t>абзацами вторым</w:t>
        </w:r>
      </w:hyperlink>
      <w:r>
        <w:t xml:space="preserve"> и </w:t>
      </w:r>
      <w:hyperlink w:anchor="sub_171013" w:history="1">
        <w:r>
          <w:rPr>
            <w:rStyle w:val="a4"/>
          </w:rPr>
          <w:t>третьим пункта 1 статьи 171</w:t>
        </w:r>
      </w:hyperlink>
      <w:r>
        <w:t xml:space="preserve"> настоящего Кодекса.</w:t>
      </w:r>
    </w:p>
    <w:p w:rsidR="00000000" w:rsidRDefault="00B73E98">
      <w:bookmarkStart w:id="1393" w:name="sub_1722"/>
      <w:bookmarkEnd w:id="1392"/>
      <w:r>
        <w:t>2. В интересах малолетнего совершенная им сделка может быть по требованию его родителей, усыновителей или опекуна признана судом</w:t>
      </w:r>
      <w:r>
        <w:t xml:space="preserve"> действительной, если она совершена к выгоде малолетнего.</w:t>
      </w:r>
    </w:p>
    <w:p w:rsidR="00000000" w:rsidRDefault="00B73E98">
      <w:bookmarkStart w:id="1394" w:name="sub_1723"/>
      <w:bookmarkEnd w:id="1393"/>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sub_28" w:history="1">
        <w:r>
          <w:rPr>
            <w:rStyle w:val="a4"/>
          </w:rPr>
          <w:t>стать</w:t>
        </w:r>
        <w:r>
          <w:rPr>
            <w:rStyle w:val="a4"/>
          </w:rPr>
          <w:t>ей 28</w:t>
        </w:r>
      </w:hyperlink>
      <w:r>
        <w:t xml:space="preserve"> настоящего Кодекса.</w:t>
      </w:r>
    </w:p>
    <w:bookmarkEnd w:id="1394"/>
    <w:p w:rsidR="00000000" w:rsidRDefault="00B73E98"/>
    <w:p w:rsidR="00000000" w:rsidRDefault="00B73E98">
      <w:pPr>
        <w:pStyle w:val="afe"/>
        <w:rPr>
          <w:color w:val="000000"/>
          <w:sz w:val="16"/>
          <w:szCs w:val="16"/>
        </w:rPr>
      </w:pPr>
      <w:bookmarkStart w:id="1395" w:name="sub_173"/>
      <w:r>
        <w:rPr>
          <w:color w:val="000000"/>
          <w:sz w:val="16"/>
          <w:szCs w:val="16"/>
        </w:rPr>
        <w:t>Информация об изменениях:</w:t>
      </w:r>
    </w:p>
    <w:bookmarkEnd w:id="1395"/>
    <w:p w:rsidR="00000000" w:rsidRDefault="00B73E98">
      <w:pPr>
        <w:pStyle w:val="aff"/>
      </w:pPr>
      <w:r>
        <w:fldChar w:fldCharType="begin"/>
      </w:r>
      <w:r>
        <w:instrText>HYPERLINK "http://demo.garant.ru/document?id=70273086&amp;sub=117"</w:instrText>
      </w:r>
      <w:r>
        <w:fldChar w:fldCharType="separate"/>
      </w:r>
      <w:r>
        <w:rPr>
          <w:rStyle w:val="a4"/>
        </w:rPr>
        <w:t>Федеральным законом</w:t>
      </w:r>
      <w:r>
        <w:fldChar w:fldCharType="end"/>
      </w:r>
      <w:r>
        <w:t xml:space="preserve"> от 7 мая 2013 г. N 100-ФЗ статья 173 настоящего Кодекса изложена в новой редакции, </w:t>
      </w:r>
      <w:hyperlink r:id="rId905" w:history="1">
        <w:r>
          <w:rPr>
            <w:rStyle w:val="a4"/>
          </w:rPr>
          <w:t>вступающей в силу</w:t>
        </w:r>
      </w:hyperlink>
      <w:r>
        <w:t xml:space="preserve"> с 1 сентября 2013 г.</w:t>
      </w:r>
    </w:p>
    <w:p w:rsidR="00000000" w:rsidRDefault="00B73E98">
      <w:pPr>
        <w:pStyle w:val="aff"/>
      </w:pPr>
      <w:hyperlink r:id="rId906" w:history="1">
        <w:r>
          <w:rPr>
            <w:rStyle w:val="a4"/>
          </w:rPr>
          <w:t>См. текст статьи в предыдущей редакции</w:t>
        </w:r>
      </w:hyperlink>
    </w:p>
    <w:p w:rsidR="00000000" w:rsidRDefault="00B73E98">
      <w:pPr>
        <w:pStyle w:val="af9"/>
      </w:pPr>
      <w:r>
        <w:rPr>
          <w:rStyle w:val="a3"/>
        </w:rPr>
        <w:t>Статья 173.</w:t>
      </w:r>
      <w:r>
        <w:t xml:space="preserve"> Недействительность сделки юридического лица, со</w:t>
      </w:r>
      <w:r>
        <w:t>вершенной в противоречии с целями его деятельности</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907" w:history="1">
        <w:r>
          <w:rPr>
            <w:rStyle w:val="a4"/>
          </w:rPr>
          <w:t>Энциклопедии</w:t>
        </w:r>
      </w:hyperlink>
      <w:r>
        <w:t xml:space="preserve"> и другие комментарии к статье 173 ГК РФ</w:t>
      </w:r>
    </w:p>
    <w:p w:rsidR="00000000" w:rsidRDefault="00B73E98">
      <w:r>
        <w:t>Сделка, совершенная юридическим лицом в противоречии с целями деятельности, о</w:t>
      </w:r>
      <w:r>
        <w:t xml:space="preserve">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w:t>
      </w:r>
      <w:r>
        <w:t>сделки знала или должна была знать о таком ограничении.</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Согласно </w:t>
      </w:r>
      <w:hyperlink r:id="rId908" w:history="1">
        <w:r>
          <w:rPr>
            <w:rStyle w:val="a4"/>
          </w:rPr>
          <w:t>информационному письму</w:t>
        </w:r>
      </w:hyperlink>
      <w:r>
        <w:t xml:space="preserve"> Президиума Высшего Арбитражного Суда РФ от 9 июня 2000 г. N 54 признание судом недействительной р</w:t>
      </w:r>
      <w:r>
        <w:t>егистрации юридического лица само по себе не является основанием для того, чтобы считать ничтожными сделки этого юридического лица, совершенные до признания его регистрации недействительной</w:t>
      </w:r>
    </w:p>
    <w:p w:rsidR="00000000" w:rsidRDefault="00B73E98">
      <w:pPr>
        <w:pStyle w:val="afe"/>
      </w:pPr>
      <w:r>
        <w:t>О практике разрешения арбитражными судами споров, связанных с прим</w:t>
      </w:r>
      <w:r>
        <w:t xml:space="preserve">енением законодательства о валютном регулировании и валютном контроле, см. </w:t>
      </w:r>
      <w:hyperlink r:id="rId909" w:history="1">
        <w:r>
          <w:rPr>
            <w:rStyle w:val="a4"/>
          </w:rPr>
          <w:t>Обзор</w:t>
        </w:r>
      </w:hyperlink>
      <w:r>
        <w:t xml:space="preserve"> Президиума ВАС РФ от 31 мая 2000 г. N 52</w:t>
      </w:r>
    </w:p>
    <w:p w:rsidR="00000000" w:rsidRDefault="00B73E98">
      <w:pPr>
        <w:pStyle w:val="afe"/>
      </w:pPr>
    </w:p>
    <w:p w:rsidR="00000000" w:rsidRDefault="00B73E98">
      <w:pPr>
        <w:pStyle w:val="afe"/>
        <w:rPr>
          <w:color w:val="000000"/>
          <w:sz w:val="16"/>
          <w:szCs w:val="16"/>
        </w:rPr>
      </w:pPr>
      <w:bookmarkStart w:id="1396" w:name="sub_1731"/>
      <w:r>
        <w:rPr>
          <w:color w:val="000000"/>
          <w:sz w:val="16"/>
          <w:szCs w:val="16"/>
        </w:rPr>
        <w:t>Информация об изменениях:</w:t>
      </w:r>
    </w:p>
    <w:bookmarkEnd w:id="1396"/>
    <w:p w:rsidR="00000000" w:rsidRDefault="00B73E98">
      <w:pPr>
        <w:pStyle w:val="aff"/>
      </w:pPr>
      <w:r>
        <w:fldChar w:fldCharType="begin"/>
      </w:r>
      <w:r>
        <w:instrText>HYPERLINK "http://demo.garant.ru/document?id=70273086&amp;sub=118"</w:instrText>
      </w:r>
      <w:r>
        <w:fldChar w:fldCharType="separate"/>
      </w:r>
      <w:r>
        <w:rPr>
          <w:rStyle w:val="a4"/>
        </w:rPr>
        <w:t>Федеральным законом</w:t>
      </w:r>
      <w:r>
        <w:fldChar w:fldCharType="end"/>
      </w:r>
      <w:r>
        <w:t xml:space="preserve"> от 7 мая 2013 г. N 100-ФЗ настоящий Кодекс дополнен статьей 173.1, </w:t>
      </w:r>
      <w:hyperlink r:id="rId910" w:history="1">
        <w:r>
          <w:rPr>
            <w:rStyle w:val="a4"/>
          </w:rPr>
          <w:t>вступающей в силу</w:t>
        </w:r>
      </w:hyperlink>
      <w:r>
        <w:t xml:space="preserve"> с 1 сентября 2013 г.</w:t>
      </w:r>
    </w:p>
    <w:p w:rsidR="00000000" w:rsidRDefault="00B73E98">
      <w:pPr>
        <w:pStyle w:val="af9"/>
      </w:pPr>
      <w:r>
        <w:rPr>
          <w:rStyle w:val="a3"/>
        </w:rPr>
        <w:t>С</w:t>
      </w:r>
      <w:r>
        <w:rPr>
          <w:rStyle w:val="a3"/>
        </w:rPr>
        <w:t>татья 173.1.</w:t>
      </w:r>
      <w:r>
        <w:t xml:space="preserve">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911" w:history="1">
        <w:r>
          <w:rPr>
            <w:rStyle w:val="a4"/>
          </w:rPr>
          <w:t>Энциклопедии</w:t>
        </w:r>
      </w:hyperlink>
      <w:r>
        <w:t xml:space="preserve"> и другие комментарии к статье 173.1 ГК РФ</w:t>
      </w:r>
    </w:p>
    <w:bookmarkStart w:id="1397" w:name="sub_17311"/>
    <w:p w:rsidR="00000000" w:rsidRDefault="00B73E98">
      <w:r>
        <w:fldChar w:fldCharType="begin"/>
      </w:r>
      <w:r>
        <w:instrText>HYPERLINK "http://demo.garant.ru/document?id=71000882&amp;sub=902"</w:instrText>
      </w:r>
      <w:r>
        <w:fldChar w:fldCharType="separate"/>
      </w:r>
      <w:r>
        <w:rPr>
          <w:rStyle w:val="a4"/>
        </w:rPr>
        <w:t>1.</w:t>
      </w:r>
      <w:r>
        <w:fldChar w:fldCharType="end"/>
      </w:r>
      <w:r>
        <w:t xml:space="preserve"> Сделка, совершенная без согласия третьего лица, органа юридического лица или государственного органа либо орг</w:t>
      </w:r>
      <w:r>
        <w:t>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w:t>
      </w:r>
      <w:r>
        <w:t>я. Она может быть признана недействительной по иску такого лица или иных лиц, указанных в законе.</w:t>
      </w:r>
    </w:p>
    <w:bookmarkStart w:id="1398" w:name="sub_173112"/>
    <w:bookmarkEnd w:id="1397"/>
    <w:p w:rsidR="00000000" w:rsidRDefault="00B73E98">
      <w:r>
        <w:fldChar w:fldCharType="begin"/>
      </w:r>
      <w:r>
        <w:instrText>HYPERLINK "http://demo.garant.ru/document?id=12009720&amp;sub=21183"</w:instrText>
      </w:r>
      <w:r>
        <w:fldChar w:fldCharType="separate"/>
      </w:r>
      <w:r>
        <w:rPr>
          <w:rStyle w:val="a4"/>
        </w:rPr>
        <w:t>Законом</w:t>
      </w:r>
      <w:r>
        <w:fldChar w:fldCharType="end"/>
      </w:r>
      <w:r>
        <w:t xml:space="preserve"> или в предусмотренных им случаях соглашением с лицом, согласие к</w:t>
      </w:r>
      <w:r>
        <w:t>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000000" w:rsidRDefault="00B73E98">
      <w:bookmarkStart w:id="1399" w:name="sub_17312"/>
      <w:bookmarkEnd w:id="1398"/>
      <w:r>
        <w:t>2. Поскольку законом не установлено иное, оспоримая сделка, совершенная бе</w:t>
      </w:r>
      <w:r>
        <w:t>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w:t>
      </w:r>
      <w:r>
        <w:t>утствии на момент совершения сделки необходимого согласия такого лица или такого органа.</w:t>
      </w:r>
    </w:p>
    <w:p w:rsidR="00000000" w:rsidRDefault="00B73E98">
      <w:bookmarkStart w:id="1400" w:name="sub_17313"/>
      <w:bookmarkEnd w:id="1399"/>
      <w:r>
        <w:t>3. Лицо, давшее необходимое в силу закона согласие на совершение оспоримой сделки, не вправе оспаривать ее по основанию, о котором это лицо знало или</w:t>
      </w:r>
      <w:r>
        <w:t xml:space="preserve"> должно было знать в момент выражения согласия.</w:t>
      </w:r>
    </w:p>
    <w:bookmarkEnd w:id="1400"/>
    <w:p w:rsidR="00000000" w:rsidRDefault="00B73E98"/>
    <w:p w:rsidR="00000000" w:rsidRDefault="00B73E98">
      <w:pPr>
        <w:pStyle w:val="afe"/>
        <w:rPr>
          <w:color w:val="000000"/>
          <w:sz w:val="16"/>
          <w:szCs w:val="16"/>
        </w:rPr>
      </w:pPr>
      <w:bookmarkStart w:id="1401" w:name="sub_174"/>
      <w:r>
        <w:rPr>
          <w:color w:val="000000"/>
          <w:sz w:val="16"/>
          <w:szCs w:val="16"/>
        </w:rPr>
        <w:t>Информация об изменениях:</w:t>
      </w:r>
    </w:p>
    <w:bookmarkEnd w:id="1401"/>
    <w:p w:rsidR="00000000" w:rsidRDefault="00B73E98">
      <w:pPr>
        <w:pStyle w:val="aff"/>
      </w:pPr>
      <w:r>
        <w:fldChar w:fldCharType="begin"/>
      </w:r>
      <w:r>
        <w:instrText>HYPERLINK "http://demo.garant.ru/document?id=70273086&amp;sub=119"</w:instrText>
      </w:r>
      <w:r>
        <w:fldChar w:fldCharType="separate"/>
      </w:r>
      <w:r>
        <w:rPr>
          <w:rStyle w:val="a4"/>
        </w:rPr>
        <w:t>Федеральным законом</w:t>
      </w:r>
      <w:r>
        <w:fldChar w:fldCharType="end"/>
      </w:r>
      <w:r>
        <w:t xml:space="preserve"> от 7 мая 2013 г. N </w:t>
      </w:r>
      <w:r>
        <w:t xml:space="preserve">100-ФЗ статья 174 настоящего Кодекса изложена в новой редакции, </w:t>
      </w:r>
      <w:hyperlink r:id="rId912" w:history="1">
        <w:r>
          <w:rPr>
            <w:rStyle w:val="a4"/>
          </w:rPr>
          <w:t>вступающей в силу</w:t>
        </w:r>
      </w:hyperlink>
      <w:r>
        <w:t xml:space="preserve"> с 1 сентября 2013 г.</w:t>
      </w:r>
    </w:p>
    <w:p w:rsidR="00000000" w:rsidRDefault="00B73E98">
      <w:pPr>
        <w:pStyle w:val="aff"/>
      </w:pPr>
      <w:hyperlink r:id="rId913" w:history="1">
        <w:r>
          <w:rPr>
            <w:rStyle w:val="a4"/>
          </w:rPr>
          <w:t>См. текст статьи в предыдущ</w:t>
        </w:r>
        <w:r>
          <w:rPr>
            <w:rStyle w:val="a4"/>
          </w:rPr>
          <w:t>ей редакции</w:t>
        </w:r>
      </w:hyperlink>
    </w:p>
    <w:p w:rsidR="00000000" w:rsidRDefault="00B73E98">
      <w:pPr>
        <w:pStyle w:val="af9"/>
      </w:pPr>
      <w:r>
        <w:rPr>
          <w:rStyle w:val="a3"/>
        </w:rPr>
        <w:t>Статья 174.</w:t>
      </w:r>
      <w:r>
        <w:t xml:space="preserve">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914" w:history="1">
        <w:r>
          <w:rPr>
            <w:rStyle w:val="a4"/>
          </w:rPr>
          <w:t>Энциклопедии</w:t>
        </w:r>
      </w:hyperlink>
      <w:r>
        <w:t xml:space="preserve"> и другие комментарии к статье 174 ГК РФ</w:t>
      </w:r>
    </w:p>
    <w:bookmarkStart w:id="1402" w:name="sub_1741"/>
    <w:p w:rsidR="00000000" w:rsidRDefault="00B73E98">
      <w:r>
        <w:fldChar w:fldCharType="begin"/>
      </w:r>
      <w:r>
        <w:instrText>HYPERLINK "http://demo.garant.ru/document?id=71000882&amp;sub=92"</w:instrText>
      </w:r>
      <w:r>
        <w:fldChar w:fldCharType="separate"/>
      </w:r>
      <w:r>
        <w:rPr>
          <w:rStyle w:val="a4"/>
        </w:rPr>
        <w:t>1.</w:t>
      </w:r>
      <w:r>
        <w:fldChar w:fldCharType="end"/>
      </w:r>
      <w:r>
        <w:t xml:space="preserve"> Если полномочия лица на совершение сделки ограничены договором или положением о филиале или представительстве юридическ</w:t>
      </w:r>
      <w:r>
        <w:t>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w:t>
      </w:r>
      <w:r>
        <w:t xml:space="preserve">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w:t>
      </w:r>
      <w:r>
        <w:t xml:space="preserve">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bookmarkStart w:id="1403" w:name="sub_1742"/>
    <w:bookmarkEnd w:id="1402"/>
    <w:p w:rsidR="00000000" w:rsidRDefault="00B73E98">
      <w:r>
        <w:fldChar w:fldCharType="begin"/>
      </w:r>
      <w:r>
        <w:instrText>HYPERLINK "http://demo.garant.ru/document?id=71000882&amp;sub=93"</w:instrText>
      </w:r>
      <w:r>
        <w:fldChar w:fldCharType="separate"/>
      </w:r>
      <w:r>
        <w:rPr>
          <w:rStyle w:val="a4"/>
        </w:rPr>
        <w:t>2.</w:t>
      </w:r>
      <w:r>
        <w:fldChar w:fldCharType="end"/>
      </w:r>
      <w:r>
        <w:t xml:space="preserve"> Сделка, совершенная </w:t>
      </w:r>
      <w:r>
        <w:t>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w:t>
      </w:r>
      <w:r>
        <w:t>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w:t>
      </w:r>
      <w:r>
        <w:t>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bookmarkEnd w:id="1403"/>
    <w:p w:rsidR="00000000" w:rsidRDefault="00B73E98"/>
    <w:p w:rsidR="00000000" w:rsidRDefault="00B73E98">
      <w:pPr>
        <w:pStyle w:val="afe"/>
        <w:rPr>
          <w:color w:val="000000"/>
          <w:sz w:val="16"/>
          <w:szCs w:val="16"/>
        </w:rPr>
      </w:pPr>
      <w:bookmarkStart w:id="1404" w:name="sub_17410"/>
      <w:r>
        <w:rPr>
          <w:color w:val="000000"/>
          <w:sz w:val="16"/>
          <w:szCs w:val="16"/>
        </w:rPr>
        <w:t>Информация об изменениях:</w:t>
      </w:r>
    </w:p>
    <w:bookmarkEnd w:id="1404"/>
    <w:p w:rsidR="00000000" w:rsidRDefault="00B73E98">
      <w:pPr>
        <w:pStyle w:val="aff"/>
      </w:pPr>
      <w:r>
        <w:fldChar w:fldCharType="begin"/>
      </w:r>
      <w:r>
        <w:instrText>HYPERLINK "http://demo.garant.ru/document?id=70273086&amp;sub=120"</w:instrText>
      </w:r>
      <w:r>
        <w:fldChar w:fldCharType="separate"/>
      </w:r>
      <w:r>
        <w:rPr>
          <w:rStyle w:val="a4"/>
        </w:rPr>
        <w:t>Федеральным законом</w:t>
      </w:r>
      <w:r>
        <w:fldChar w:fldCharType="end"/>
      </w:r>
      <w:r>
        <w:t xml:space="preserve"> от 7 мая 2013 г. N 100-ФЗ настоящий Кодекс дополнен статьей 174.1, </w:t>
      </w:r>
      <w:hyperlink r:id="rId915" w:history="1">
        <w:r>
          <w:rPr>
            <w:rStyle w:val="a4"/>
          </w:rPr>
          <w:t>вступающей в силу</w:t>
        </w:r>
      </w:hyperlink>
      <w:r>
        <w:t xml:space="preserve"> с 1 сентября</w:t>
      </w:r>
      <w:r>
        <w:t xml:space="preserve"> 2013 г.</w:t>
      </w:r>
    </w:p>
    <w:p w:rsidR="00000000" w:rsidRDefault="00B73E98">
      <w:pPr>
        <w:pStyle w:val="af9"/>
      </w:pPr>
      <w:r>
        <w:rPr>
          <w:rStyle w:val="a3"/>
        </w:rPr>
        <w:t>Статья 174.1.</w:t>
      </w:r>
      <w:r>
        <w:t xml:space="preserve"> Последствия совершения сделки в отношении имущества, распоряжение которым запрещено или ограничено</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916" w:history="1">
        <w:r>
          <w:rPr>
            <w:rStyle w:val="a4"/>
          </w:rPr>
          <w:t>Энциклопедии</w:t>
        </w:r>
      </w:hyperlink>
      <w:r>
        <w:t xml:space="preserve"> и другие комментарии к статье 174.1 ГК РФ</w:t>
      </w:r>
    </w:p>
    <w:p w:rsidR="00000000" w:rsidRDefault="00B73E98">
      <w:bookmarkStart w:id="1405" w:name="sub_17411"/>
      <w:r>
        <w:t xml:space="preserve">1. Сделка, совершенная с нарушением запрета или ограничения распоряжения имуществом, вытекающих из закона, в частности из </w:t>
      </w:r>
      <w:hyperlink r:id="rId917" w:history="1">
        <w:r>
          <w:rPr>
            <w:rStyle w:val="a4"/>
          </w:rPr>
          <w:t>законодательства</w:t>
        </w:r>
      </w:hyperlink>
      <w:r>
        <w:t xml:space="preserve"> о несостоятельности (банкротстве), ничтожна в той ча</w:t>
      </w:r>
      <w:r>
        <w:t>сти, в какой она предусматривает распоряжение таким имуществом (</w:t>
      </w:r>
      <w:hyperlink w:anchor="sub_180" w:history="1">
        <w:r>
          <w:rPr>
            <w:rStyle w:val="a4"/>
          </w:rPr>
          <w:t>статья 180</w:t>
        </w:r>
      </w:hyperlink>
      <w:r>
        <w:t>).</w:t>
      </w:r>
    </w:p>
    <w:p w:rsidR="00000000" w:rsidRDefault="00B73E98">
      <w:bookmarkStart w:id="1406" w:name="sub_17412"/>
      <w:bookmarkEnd w:id="1405"/>
      <w:r>
        <w:t>2. Сделка, совершенная с нарушением запрета на распоряжение имуществом должника, наложенного в судебном или ином установленном законом п</w:t>
      </w:r>
      <w:r>
        <w:t>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w:t>
      </w:r>
      <w:r>
        <w:t xml:space="preserve"> знать о запрете.</w:t>
      </w:r>
    </w:p>
    <w:bookmarkEnd w:id="1406"/>
    <w:p w:rsidR="00000000" w:rsidRDefault="00B73E98"/>
    <w:p w:rsidR="00000000" w:rsidRDefault="00B73E98">
      <w:pPr>
        <w:pStyle w:val="af9"/>
      </w:pPr>
      <w:bookmarkStart w:id="1407" w:name="sub_175"/>
      <w:r>
        <w:rPr>
          <w:rStyle w:val="a3"/>
        </w:rPr>
        <w:t>Статья 175.</w:t>
      </w:r>
      <w:r>
        <w:t xml:space="preserve"> Недействительность сделки, совершенной несовершеннолетним в возрасте от четырнадцати до восемнадцати лет</w:t>
      </w:r>
    </w:p>
    <w:bookmarkEnd w:id="140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918" w:history="1">
        <w:r>
          <w:rPr>
            <w:rStyle w:val="a4"/>
          </w:rPr>
          <w:t>Энциклопедии</w:t>
        </w:r>
      </w:hyperlink>
      <w:r>
        <w:t xml:space="preserve"> и другие комментарии к статье 175 ГК РФ</w:t>
      </w:r>
    </w:p>
    <w:p w:rsidR="00000000" w:rsidRDefault="00B73E98">
      <w:bookmarkStart w:id="1408" w:name="sub_17501"/>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sub_26" w:history="1">
        <w:r>
          <w:rPr>
            <w:rStyle w:val="a4"/>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000000" w:rsidRDefault="00B73E98">
      <w:bookmarkStart w:id="1409" w:name="sub_175012"/>
      <w:bookmarkEnd w:id="1408"/>
      <w:r>
        <w:t>Если такая сделка признана недействительной, соответственно применяются правила, предусмотр</w:t>
      </w:r>
      <w:r>
        <w:t xml:space="preserve">енные </w:t>
      </w:r>
      <w:hyperlink w:anchor="sub_171012" w:history="1">
        <w:r>
          <w:rPr>
            <w:rStyle w:val="a4"/>
          </w:rPr>
          <w:t>абзацами вторым</w:t>
        </w:r>
      </w:hyperlink>
      <w:r>
        <w:t xml:space="preserve"> и </w:t>
      </w:r>
      <w:hyperlink w:anchor="sub_171013" w:history="1">
        <w:r>
          <w:rPr>
            <w:rStyle w:val="a4"/>
          </w:rPr>
          <w:t>третьим пункта 1 статьи 171</w:t>
        </w:r>
      </w:hyperlink>
      <w:r>
        <w:t xml:space="preserve"> настоящего Кодекса.</w:t>
      </w:r>
    </w:p>
    <w:p w:rsidR="00000000" w:rsidRDefault="00B73E98">
      <w:bookmarkStart w:id="1410" w:name="sub_17502"/>
      <w:bookmarkEnd w:id="1409"/>
      <w:r>
        <w:t>2. Правила настоящей статьи не распространяются на сделки несовершеннолетних, ставших полностью дееспособными</w:t>
      </w:r>
      <w:r>
        <w:t>.</w:t>
      </w:r>
    </w:p>
    <w:bookmarkEnd w:id="1410"/>
    <w:p w:rsidR="00000000" w:rsidRDefault="00B73E98"/>
    <w:p w:rsidR="00000000" w:rsidRDefault="00B73E98">
      <w:pPr>
        <w:pStyle w:val="af9"/>
      </w:pPr>
      <w:bookmarkStart w:id="1411" w:name="sub_176"/>
      <w:r>
        <w:rPr>
          <w:rStyle w:val="a3"/>
        </w:rPr>
        <w:t>Статья 176.</w:t>
      </w:r>
      <w:r>
        <w:t xml:space="preserve"> Недействительность сделки, совершенной гражданином, ограниченным судом в дееспособности</w:t>
      </w:r>
    </w:p>
    <w:bookmarkEnd w:id="141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919" w:history="1">
        <w:r>
          <w:rPr>
            <w:rStyle w:val="a4"/>
          </w:rPr>
          <w:t>Энциклопедии</w:t>
        </w:r>
      </w:hyperlink>
      <w:r>
        <w:t xml:space="preserve"> и другие комментарии к статье 176 ГК РФ</w:t>
      </w:r>
    </w:p>
    <w:p w:rsidR="00000000" w:rsidRDefault="00B73E98">
      <w:pPr>
        <w:pStyle w:val="afe"/>
        <w:rPr>
          <w:color w:val="000000"/>
          <w:sz w:val="16"/>
          <w:szCs w:val="16"/>
        </w:rPr>
      </w:pPr>
      <w:bookmarkStart w:id="1412" w:name="sub_17601"/>
      <w:r>
        <w:rPr>
          <w:color w:val="000000"/>
          <w:sz w:val="16"/>
          <w:szCs w:val="16"/>
        </w:rPr>
        <w:t>Информация об изменениях:</w:t>
      </w:r>
    </w:p>
    <w:bookmarkEnd w:id="1412"/>
    <w:p w:rsidR="00000000" w:rsidRDefault="00B73E98">
      <w:pPr>
        <w:pStyle w:val="aff"/>
      </w:pPr>
      <w:r>
        <w:fldChar w:fldCharType="begin"/>
      </w:r>
      <w:r>
        <w:instrText>HYPERLINK "http://demo.garant.ru/document?id=70273086&amp;sub=121"</w:instrText>
      </w:r>
      <w:r>
        <w:fldChar w:fldCharType="separate"/>
      </w:r>
      <w:r>
        <w:rPr>
          <w:rStyle w:val="a4"/>
        </w:rPr>
        <w:t>Федеральным законом</w:t>
      </w:r>
      <w:r>
        <w:fldChar w:fldCharType="end"/>
      </w:r>
      <w:r>
        <w:t xml:space="preserve"> от 7 мая 2013 г. N 100-ФЗ в пункт 1 статьи 176 настоящего Кодекса внесены изменения, </w:t>
      </w:r>
      <w:hyperlink r:id="rId920" w:history="1">
        <w:r>
          <w:rPr>
            <w:rStyle w:val="a4"/>
          </w:rPr>
          <w:t>вступающие в силу</w:t>
        </w:r>
      </w:hyperlink>
      <w:r>
        <w:t xml:space="preserve"> с 1 сентября 2013 г.</w:t>
      </w:r>
    </w:p>
    <w:p w:rsidR="00000000" w:rsidRDefault="00B73E98">
      <w:pPr>
        <w:pStyle w:val="aff"/>
      </w:pPr>
      <w:hyperlink r:id="rId921" w:history="1">
        <w:r>
          <w:rPr>
            <w:rStyle w:val="a4"/>
          </w:rPr>
          <w:t>См. текст пункта в предыдущей редакции</w:t>
        </w:r>
      </w:hyperlink>
    </w:p>
    <w:p w:rsidR="00000000" w:rsidRDefault="00B73E98">
      <w:r>
        <w:t>1. Сделка по распоряжению имуществом, совершенн</w:t>
      </w:r>
      <w:r>
        <w:t>ая без согласия попечителя гражданином, ограниченным судом в дееспособности (</w:t>
      </w:r>
      <w:hyperlink w:anchor="sub_30" w:history="1">
        <w:r>
          <w:rPr>
            <w:rStyle w:val="a4"/>
          </w:rPr>
          <w:t>статья 30</w:t>
        </w:r>
      </w:hyperlink>
      <w:r>
        <w:t>), может быть признана судом недействительной по иску попечителя.</w:t>
      </w:r>
    </w:p>
    <w:p w:rsidR="00000000" w:rsidRDefault="00B73E98">
      <w:bookmarkStart w:id="1413" w:name="sub_176012"/>
      <w:r>
        <w:t>Если такая сделка признана недействительной, соответственно применяютс</w:t>
      </w:r>
      <w:r>
        <w:t xml:space="preserve">я правила, предусмотренные </w:t>
      </w:r>
      <w:hyperlink w:anchor="sub_171012" w:history="1">
        <w:r>
          <w:rPr>
            <w:rStyle w:val="a4"/>
          </w:rPr>
          <w:t>абзацами вторым</w:t>
        </w:r>
      </w:hyperlink>
      <w:r>
        <w:t xml:space="preserve"> и </w:t>
      </w:r>
      <w:hyperlink w:anchor="sub_171013" w:history="1">
        <w:r>
          <w:rPr>
            <w:rStyle w:val="a4"/>
          </w:rPr>
          <w:t>третьим пункта 1 статьи 171</w:t>
        </w:r>
      </w:hyperlink>
      <w:r>
        <w:t xml:space="preserve"> настоящего Кодекса.</w:t>
      </w:r>
    </w:p>
    <w:p w:rsidR="00000000" w:rsidRDefault="00B73E98">
      <w:pPr>
        <w:pStyle w:val="afe"/>
        <w:rPr>
          <w:color w:val="000000"/>
          <w:sz w:val="16"/>
          <w:szCs w:val="16"/>
        </w:rPr>
      </w:pPr>
      <w:bookmarkStart w:id="1414" w:name="sub_17602"/>
      <w:bookmarkEnd w:id="1413"/>
      <w:r>
        <w:rPr>
          <w:color w:val="000000"/>
          <w:sz w:val="16"/>
          <w:szCs w:val="16"/>
        </w:rPr>
        <w:t>Информация об изменениях:</w:t>
      </w:r>
    </w:p>
    <w:bookmarkEnd w:id="1414"/>
    <w:p w:rsidR="00000000" w:rsidRDefault="00B73E98">
      <w:pPr>
        <w:pStyle w:val="aff"/>
      </w:pPr>
      <w:r>
        <w:fldChar w:fldCharType="begin"/>
      </w:r>
      <w:r>
        <w:instrText>HYPERLINK "http://demo.garant.ru/document?id=70273086</w:instrText>
      </w:r>
      <w:r>
        <w:instrText>&amp;sub=1212"</w:instrText>
      </w:r>
      <w:r>
        <w:fldChar w:fldCharType="separate"/>
      </w:r>
      <w:r>
        <w:rPr>
          <w:rStyle w:val="a4"/>
        </w:rPr>
        <w:t>Федеральным законом</w:t>
      </w:r>
      <w:r>
        <w:fldChar w:fldCharType="end"/>
      </w:r>
      <w:r>
        <w:t xml:space="preserve"> от 7 мая 2013 г. N 100-ФЗ в пункт 2 статьи 176 настоящего Кодекса внесены изменения, </w:t>
      </w:r>
      <w:hyperlink r:id="rId922" w:history="1">
        <w:r>
          <w:rPr>
            <w:rStyle w:val="a4"/>
          </w:rPr>
          <w:t>вступающие в силу</w:t>
        </w:r>
      </w:hyperlink>
      <w:r>
        <w:t xml:space="preserve"> с 1 сентября 2013 г.</w:t>
      </w:r>
    </w:p>
    <w:p w:rsidR="00000000" w:rsidRDefault="00B73E98">
      <w:pPr>
        <w:pStyle w:val="aff"/>
      </w:pPr>
      <w:hyperlink r:id="rId923" w:history="1">
        <w:r>
          <w:rPr>
            <w:rStyle w:val="a4"/>
          </w:rPr>
          <w:t>См. текст пункта в предыдущей редакции</w:t>
        </w:r>
      </w:hyperlink>
    </w:p>
    <w:p w:rsidR="00000000" w:rsidRDefault="00B73E98">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sub_30" w:history="1">
        <w:r>
          <w:rPr>
            <w:rStyle w:val="a4"/>
          </w:rPr>
          <w:t>стать</w:t>
        </w:r>
        <w:r>
          <w:rPr>
            <w:rStyle w:val="a4"/>
          </w:rPr>
          <w:t>ей 30</w:t>
        </w:r>
      </w:hyperlink>
      <w:r>
        <w:t xml:space="preserve"> настоящего Кодекса.</w:t>
      </w:r>
    </w:p>
    <w:p w:rsidR="00000000" w:rsidRDefault="00B73E98"/>
    <w:p w:rsidR="00000000" w:rsidRDefault="00B73E98">
      <w:pPr>
        <w:pStyle w:val="af9"/>
      </w:pPr>
      <w:bookmarkStart w:id="1415" w:name="sub_177"/>
      <w:r>
        <w:rPr>
          <w:rStyle w:val="a3"/>
        </w:rPr>
        <w:t>Статья 177.</w:t>
      </w:r>
      <w:r>
        <w:t xml:space="preserve"> Недействительность сделки, совершенной гражданином, не способным понимать значение своих действий или руководить ими</w:t>
      </w:r>
    </w:p>
    <w:bookmarkEnd w:id="141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924" w:history="1">
        <w:r>
          <w:rPr>
            <w:rStyle w:val="a4"/>
          </w:rPr>
          <w:t>Энциклопеди</w:t>
        </w:r>
        <w:r>
          <w:rPr>
            <w:rStyle w:val="a4"/>
          </w:rPr>
          <w:t>и</w:t>
        </w:r>
      </w:hyperlink>
      <w:r>
        <w:t xml:space="preserve"> и другие комментарии к статье 177 ГК РФ</w:t>
      </w:r>
    </w:p>
    <w:p w:rsidR="00000000" w:rsidRDefault="00B73E98">
      <w:bookmarkStart w:id="1416" w:name="sub_17701"/>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w:t>
      </w:r>
      <w:r>
        <w:t>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000000" w:rsidRDefault="00B73E98">
      <w:pPr>
        <w:pStyle w:val="afe"/>
        <w:rPr>
          <w:color w:val="000000"/>
          <w:sz w:val="16"/>
          <w:szCs w:val="16"/>
        </w:rPr>
      </w:pPr>
      <w:bookmarkStart w:id="1417" w:name="sub_17702"/>
      <w:bookmarkEnd w:id="1416"/>
      <w:r>
        <w:rPr>
          <w:color w:val="000000"/>
          <w:sz w:val="16"/>
          <w:szCs w:val="16"/>
        </w:rPr>
        <w:t>Информация об изменениях:</w:t>
      </w:r>
    </w:p>
    <w:bookmarkEnd w:id="1417"/>
    <w:p w:rsidR="00000000" w:rsidRDefault="00B73E98">
      <w:pPr>
        <w:pStyle w:val="aff"/>
      </w:pPr>
      <w:r>
        <w:fldChar w:fldCharType="begin"/>
      </w:r>
      <w:r>
        <w:instrText>HYPERLINK "http://demo.garant.ru/document?id=70273</w:instrText>
      </w:r>
      <w:r>
        <w:instrText>086&amp;sub=122"</w:instrText>
      </w:r>
      <w:r>
        <w:fldChar w:fldCharType="separate"/>
      </w:r>
      <w:r>
        <w:rPr>
          <w:rStyle w:val="a4"/>
        </w:rPr>
        <w:t>Федеральным законом</w:t>
      </w:r>
      <w:r>
        <w:fldChar w:fldCharType="end"/>
      </w:r>
      <w:r>
        <w:t xml:space="preserve"> от 7 мая 2013 г. N 100-ФЗ в пункт 2 статьи 177 настоящего Кодекса внесены изменения, </w:t>
      </w:r>
      <w:hyperlink r:id="rId925" w:history="1">
        <w:r>
          <w:rPr>
            <w:rStyle w:val="a4"/>
          </w:rPr>
          <w:t>вступающие в силу</w:t>
        </w:r>
      </w:hyperlink>
      <w:r>
        <w:t xml:space="preserve"> со 2 марта 2015 г.</w:t>
      </w:r>
    </w:p>
    <w:p w:rsidR="00000000" w:rsidRDefault="00B73E98">
      <w:pPr>
        <w:pStyle w:val="aff"/>
      </w:pPr>
      <w:hyperlink r:id="rId926" w:history="1">
        <w:r>
          <w:rPr>
            <w:rStyle w:val="a4"/>
          </w:rPr>
          <w:t>См. текст пункта в предыдущей редакции</w:t>
        </w:r>
      </w:hyperlink>
    </w:p>
    <w:p w:rsidR="00000000" w:rsidRDefault="00B73E98">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w:t>
      </w:r>
      <w:r>
        <w:t xml:space="preserve"> гражданин не был способен понимать значение своих действий или руководить ими.</w:t>
      </w:r>
    </w:p>
    <w:p w:rsidR="00000000" w:rsidRDefault="00B73E98">
      <w:bookmarkStart w:id="1418" w:name="sub_177022"/>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w:t>
      </w:r>
      <w:r>
        <w:t>имать значение своих действий или руководить ими и другая сторона сделки знала или должна была знать об этом.</w:t>
      </w:r>
    </w:p>
    <w:p w:rsidR="00000000" w:rsidRDefault="00B73E98">
      <w:bookmarkStart w:id="1419" w:name="sub_1773"/>
      <w:bookmarkEnd w:id="1418"/>
      <w:r>
        <w:t xml:space="preserve">3. Если сделка признана недействительной на основании настоящей статьи, соответственно применяются правила, предусмотренные </w:t>
      </w:r>
      <w:hyperlink w:anchor="sub_171012" w:history="1">
        <w:r>
          <w:rPr>
            <w:rStyle w:val="a4"/>
          </w:rPr>
          <w:t>абзацами вторым</w:t>
        </w:r>
      </w:hyperlink>
      <w:r>
        <w:t xml:space="preserve"> и </w:t>
      </w:r>
      <w:hyperlink w:anchor="sub_171013" w:history="1">
        <w:r>
          <w:rPr>
            <w:rStyle w:val="a4"/>
          </w:rPr>
          <w:t>третьим пункта 1 статьи 171</w:t>
        </w:r>
      </w:hyperlink>
      <w:r>
        <w:t xml:space="preserve"> настоящего Кодекса.</w:t>
      </w:r>
    </w:p>
    <w:bookmarkEnd w:id="1419"/>
    <w:p w:rsidR="00000000" w:rsidRDefault="00B73E98"/>
    <w:p w:rsidR="00000000" w:rsidRDefault="00B73E98">
      <w:pPr>
        <w:pStyle w:val="afe"/>
        <w:rPr>
          <w:color w:val="000000"/>
          <w:sz w:val="16"/>
          <w:szCs w:val="16"/>
        </w:rPr>
      </w:pPr>
      <w:bookmarkStart w:id="1420" w:name="sub_178"/>
      <w:r>
        <w:rPr>
          <w:color w:val="000000"/>
          <w:sz w:val="16"/>
          <w:szCs w:val="16"/>
        </w:rPr>
        <w:t>Информация об изменениях:</w:t>
      </w:r>
    </w:p>
    <w:bookmarkEnd w:id="1420"/>
    <w:p w:rsidR="00000000" w:rsidRDefault="00B73E98">
      <w:pPr>
        <w:pStyle w:val="aff"/>
      </w:pPr>
      <w:r>
        <w:fldChar w:fldCharType="begin"/>
      </w:r>
      <w:r>
        <w:instrText>HYPERLINK "http://demo.garant.ru/document?id=70273086&amp;sub=123"</w:instrText>
      </w:r>
      <w:r>
        <w:fldChar w:fldCharType="separate"/>
      </w:r>
      <w:r>
        <w:rPr>
          <w:rStyle w:val="a4"/>
        </w:rPr>
        <w:t>Федеральным законом</w:t>
      </w:r>
      <w:r>
        <w:fldChar w:fldCharType="end"/>
      </w:r>
      <w:r>
        <w:t xml:space="preserve"> от 7</w:t>
      </w:r>
      <w:r>
        <w:t xml:space="preserve"> мая 2013 г. N 100-ФЗ статья 178 настоящего Кодекса изложена в новой редакции, </w:t>
      </w:r>
      <w:hyperlink r:id="rId927" w:history="1">
        <w:r>
          <w:rPr>
            <w:rStyle w:val="a4"/>
          </w:rPr>
          <w:t>вступающей в силу</w:t>
        </w:r>
      </w:hyperlink>
      <w:r>
        <w:t xml:space="preserve"> с 1 сентября 2013 г.</w:t>
      </w:r>
    </w:p>
    <w:p w:rsidR="00000000" w:rsidRDefault="00B73E98">
      <w:pPr>
        <w:pStyle w:val="aff"/>
      </w:pPr>
      <w:hyperlink r:id="rId928" w:history="1">
        <w:r>
          <w:rPr>
            <w:rStyle w:val="a4"/>
          </w:rPr>
          <w:t>См. текст ст</w:t>
        </w:r>
        <w:r>
          <w:rPr>
            <w:rStyle w:val="a4"/>
          </w:rPr>
          <w:t>атьи в предыдущей редакции</w:t>
        </w:r>
      </w:hyperlink>
    </w:p>
    <w:p w:rsidR="00000000" w:rsidRDefault="00B73E98">
      <w:pPr>
        <w:pStyle w:val="af9"/>
      </w:pPr>
      <w:r>
        <w:rPr>
          <w:rStyle w:val="a3"/>
        </w:rPr>
        <w:t>Статья 178.</w:t>
      </w:r>
      <w:r>
        <w:t xml:space="preserve"> Недействительность сделки, совершенной под влиянием существенного заблуждения</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929" w:history="1">
        <w:r>
          <w:rPr>
            <w:rStyle w:val="a4"/>
          </w:rPr>
          <w:t>Энциклопедии</w:t>
        </w:r>
      </w:hyperlink>
      <w:r>
        <w:t xml:space="preserve"> и другие комментарии к статье 178 ГК РФ</w:t>
      </w:r>
    </w:p>
    <w:p w:rsidR="00000000" w:rsidRDefault="00B73E98">
      <w:bookmarkStart w:id="1421" w:name="sub_17801"/>
      <w:r>
        <w:t xml:space="preserve">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w:t>
      </w:r>
      <w:r>
        <w:t>совершила бы сделку, если бы знала о действительном положении дел.</w:t>
      </w:r>
    </w:p>
    <w:p w:rsidR="00000000" w:rsidRDefault="00B73E98">
      <w:bookmarkStart w:id="1422" w:name="sub_17802"/>
      <w:bookmarkEnd w:id="1421"/>
      <w:r>
        <w:t xml:space="preserve">2. При наличии условий, предусмотренных </w:t>
      </w:r>
      <w:hyperlink w:anchor="sub_17801" w:history="1">
        <w:r>
          <w:rPr>
            <w:rStyle w:val="a4"/>
          </w:rPr>
          <w:t>пунктом 1</w:t>
        </w:r>
      </w:hyperlink>
      <w:r>
        <w:t xml:space="preserve"> настоящей статьи, заблуждение предполагается достаточно существенным, в частности если:</w:t>
      </w:r>
    </w:p>
    <w:p w:rsidR="00000000" w:rsidRDefault="00B73E98">
      <w:bookmarkStart w:id="1423" w:name="sub_178021"/>
      <w:bookmarkEnd w:id="1422"/>
      <w:r>
        <w:t>1) сторона допустила очевидные оговорку, описку, опечатку и т.п.;</w:t>
      </w:r>
    </w:p>
    <w:p w:rsidR="00000000" w:rsidRDefault="00B73E98">
      <w:bookmarkStart w:id="1424" w:name="sub_178022"/>
      <w:bookmarkEnd w:id="1423"/>
      <w:r>
        <w:t>2) сторона заблуждается в отношении предмета сделки, в частности таких его качеств, которые в обороте рассматриваются как существенные;</w:t>
      </w:r>
    </w:p>
    <w:p w:rsidR="00000000" w:rsidRDefault="00B73E98">
      <w:bookmarkStart w:id="1425" w:name="sub_178023"/>
      <w:bookmarkEnd w:id="1424"/>
      <w:r>
        <w:t>3) сторона заблуждается в отношении природы сделки;</w:t>
      </w:r>
    </w:p>
    <w:p w:rsidR="00000000" w:rsidRDefault="00B73E98">
      <w:bookmarkStart w:id="1426" w:name="sub_178024"/>
      <w:bookmarkEnd w:id="1425"/>
      <w:r>
        <w:t>4) сторона заблуждается в отношении лица, с которым она вступает в сделку, или лица, связанного со сделкой;</w:t>
      </w:r>
    </w:p>
    <w:p w:rsidR="00000000" w:rsidRDefault="00B73E98">
      <w:bookmarkStart w:id="1427" w:name="sub_178025"/>
      <w:bookmarkEnd w:id="1426"/>
      <w:r>
        <w:t>5) сторона заблуждается в отношении обстоятельства,</w:t>
      </w:r>
      <w:r>
        <w:t xml:space="preserve"> которое она упоминает в своем волеизъявлении или из наличия которого она с очевидностью для другой стороны исходит, совершая сделку.</w:t>
      </w:r>
    </w:p>
    <w:p w:rsidR="00000000" w:rsidRDefault="00B73E98">
      <w:bookmarkStart w:id="1428" w:name="sub_17803"/>
      <w:bookmarkEnd w:id="1427"/>
      <w:r>
        <w:t>3. Заблуждение относительно мотивов сделки не является достаточно существенным для признания сделки нед</w:t>
      </w:r>
      <w:r>
        <w:t>ействительной.</w:t>
      </w:r>
    </w:p>
    <w:p w:rsidR="00000000" w:rsidRDefault="00B73E98">
      <w:bookmarkStart w:id="1429" w:name="sub_17804"/>
      <w:bookmarkEnd w:id="1428"/>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w:t>
      </w:r>
      <w:r>
        <w:t>,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000000" w:rsidRDefault="00B73E98">
      <w:bookmarkStart w:id="1430" w:name="sub_17805"/>
      <w:bookmarkEnd w:id="1429"/>
      <w:r>
        <w:t>5. Суд может отказать в признании сделки недействительной, если заблуждение, под вл</w:t>
      </w:r>
      <w:r>
        <w:t>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000000" w:rsidRDefault="00B73E98">
      <w:bookmarkStart w:id="1431" w:name="sub_1782"/>
      <w:bookmarkEnd w:id="1430"/>
      <w:r>
        <w:t>6. Если сделка признана н</w:t>
      </w:r>
      <w:r>
        <w:t xml:space="preserve">едействительной как совершенная под влиянием заблуждения, к ней применяются правила, предусмотренные </w:t>
      </w:r>
      <w:hyperlink w:anchor="sub_167" w:history="1">
        <w:r>
          <w:rPr>
            <w:rStyle w:val="a4"/>
          </w:rPr>
          <w:t>статьей 167</w:t>
        </w:r>
      </w:hyperlink>
      <w:r>
        <w:t xml:space="preserve"> настоящего Кодекса.</w:t>
      </w:r>
    </w:p>
    <w:p w:rsidR="00000000" w:rsidRDefault="00B73E98">
      <w:bookmarkStart w:id="1432" w:name="sub_17822"/>
      <w:bookmarkEnd w:id="1431"/>
      <w:r>
        <w:t>Сторона, по иску которой сделка признана недействительной, обязана возместить дру</w:t>
      </w:r>
      <w:r>
        <w:t>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000000" w:rsidRDefault="00B73E98">
      <w:bookmarkStart w:id="1433" w:name="sub_178222"/>
      <w:bookmarkEnd w:id="1432"/>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bookmarkEnd w:id="143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930" w:history="1">
        <w:r>
          <w:rPr>
            <w:rStyle w:val="a4"/>
          </w:rPr>
          <w:t>Обзор</w:t>
        </w:r>
      </w:hyperlink>
      <w:r>
        <w:t xml:space="preserve"> практики применения арбитражными судами статей 178 и 179 Гражданского кодекса РФ</w:t>
      </w:r>
    </w:p>
    <w:p w:rsidR="00000000" w:rsidRDefault="00B73E98">
      <w:pPr>
        <w:pStyle w:val="afe"/>
      </w:pPr>
    </w:p>
    <w:p w:rsidR="00000000" w:rsidRDefault="00B73E98">
      <w:pPr>
        <w:pStyle w:val="afe"/>
        <w:rPr>
          <w:color w:val="000000"/>
          <w:sz w:val="16"/>
          <w:szCs w:val="16"/>
        </w:rPr>
      </w:pPr>
      <w:bookmarkStart w:id="1434" w:name="sub_179"/>
      <w:r>
        <w:rPr>
          <w:color w:val="000000"/>
          <w:sz w:val="16"/>
          <w:szCs w:val="16"/>
        </w:rPr>
        <w:t>Информация об изменениях:</w:t>
      </w:r>
    </w:p>
    <w:bookmarkEnd w:id="1434"/>
    <w:p w:rsidR="00000000" w:rsidRDefault="00B73E98">
      <w:pPr>
        <w:pStyle w:val="aff"/>
      </w:pPr>
      <w:r>
        <w:fldChar w:fldCharType="begin"/>
      </w:r>
      <w:r>
        <w:instrText>HYPERLINK "http://demo.garant.ru/document?id=70273086&amp;sub=124"</w:instrText>
      </w:r>
      <w:r>
        <w:fldChar w:fldCharType="separate"/>
      </w:r>
      <w:r>
        <w:rPr>
          <w:rStyle w:val="a4"/>
        </w:rPr>
        <w:t>Феде</w:t>
      </w:r>
      <w:r>
        <w:rPr>
          <w:rStyle w:val="a4"/>
        </w:rPr>
        <w:t>ральным законом</w:t>
      </w:r>
      <w:r>
        <w:fldChar w:fldCharType="end"/>
      </w:r>
      <w:r>
        <w:t xml:space="preserve"> от 7 мая 2013 г. N 100-ФЗ статья 179 настоящего Кодекса изложена в новой редакции, </w:t>
      </w:r>
      <w:hyperlink r:id="rId931" w:history="1">
        <w:r>
          <w:rPr>
            <w:rStyle w:val="a4"/>
          </w:rPr>
          <w:t>вступающей в силу</w:t>
        </w:r>
      </w:hyperlink>
      <w:r>
        <w:t xml:space="preserve"> с 1 сентября 2013 г.</w:t>
      </w:r>
    </w:p>
    <w:p w:rsidR="00000000" w:rsidRDefault="00B73E98">
      <w:pPr>
        <w:pStyle w:val="aff"/>
      </w:pPr>
      <w:hyperlink r:id="rId932" w:history="1">
        <w:r>
          <w:rPr>
            <w:rStyle w:val="a4"/>
          </w:rPr>
          <w:t>См. текст статьи в предыдущей редакции</w:t>
        </w:r>
      </w:hyperlink>
    </w:p>
    <w:p w:rsidR="00000000" w:rsidRDefault="00B73E98">
      <w:pPr>
        <w:pStyle w:val="af9"/>
      </w:pPr>
      <w:r>
        <w:rPr>
          <w:rStyle w:val="a3"/>
        </w:rPr>
        <w:t>Статья 179.</w:t>
      </w:r>
      <w:r>
        <w:t xml:space="preserve"> Недействительность сделки, совершенной под влиянием обмана, насилия, угрозы или неблагоприятных обстоятельств</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933" w:history="1">
        <w:r>
          <w:rPr>
            <w:rStyle w:val="a4"/>
          </w:rPr>
          <w:t>Энциклопедии</w:t>
        </w:r>
      </w:hyperlink>
      <w:r>
        <w:t xml:space="preserve"> и другие комментарии к статье 179 ГК РФ</w:t>
      </w:r>
    </w:p>
    <w:bookmarkStart w:id="1435" w:name="sub_17901"/>
    <w:p w:rsidR="00000000" w:rsidRDefault="00B73E98">
      <w:r>
        <w:fldChar w:fldCharType="begin"/>
      </w:r>
      <w:r>
        <w:instrText>HYPERLINK "http://demo.garant.ru/document?id=71000882&amp;sub=98"</w:instrText>
      </w:r>
      <w:r>
        <w:fldChar w:fldCharType="separate"/>
      </w:r>
      <w:r>
        <w:rPr>
          <w:rStyle w:val="a4"/>
        </w:rPr>
        <w:t>1.</w:t>
      </w:r>
      <w:r>
        <w:fldChar w:fldCharType="end"/>
      </w:r>
      <w:r>
        <w:t xml:space="preserve"> Сделка, совершенная под влиянием насилия или угрозы, может быть признана судом недействительной по иску потерпевшего.</w:t>
      </w:r>
    </w:p>
    <w:bookmarkEnd w:id="1435"/>
    <w:p w:rsidR="00000000" w:rsidRDefault="00B73E98">
      <w:pPr>
        <w:pStyle w:val="afe"/>
        <w:rPr>
          <w:color w:val="000000"/>
          <w:sz w:val="16"/>
          <w:szCs w:val="16"/>
        </w:rPr>
      </w:pPr>
      <w:r>
        <w:rPr>
          <w:color w:val="000000"/>
          <w:sz w:val="16"/>
          <w:szCs w:val="16"/>
        </w:rPr>
        <w:t>ГАРАНТ:</w:t>
      </w:r>
    </w:p>
    <w:p w:rsidR="00000000" w:rsidRDefault="00B73E98">
      <w:pPr>
        <w:pStyle w:val="afe"/>
      </w:pPr>
      <w:bookmarkStart w:id="1436" w:name="sub_1228"/>
      <w:r>
        <w:t xml:space="preserve">Ответственность за принуждение к совершению сделки или к отказу от ее совершения установлена </w:t>
      </w:r>
      <w:hyperlink r:id="rId934" w:history="1">
        <w:r>
          <w:rPr>
            <w:rStyle w:val="a4"/>
          </w:rPr>
          <w:t>Уголовным кодексом</w:t>
        </w:r>
      </w:hyperlink>
      <w:r>
        <w:t xml:space="preserve"> РФ от 13 июня 1996 г. N 63-ФЗ</w:t>
      </w:r>
    </w:p>
    <w:bookmarkStart w:id="1437" w:name="sub_17902"/>
    <w:bookmarkEnd w:id="1436"/>
    <w:p w:rsidR="00000000" w:rsidRDefault="00B73E98">
      <w:r>
        <w:fldChar w:fldCharType="begin"/>
      </w:r>
      <w:r>
        <w:instrText>HYPERLINK "ht</w:instrText>
      </w:r>
      <w:r>
        <w:instrText>tp://demo.garant.ru/document?id=71000882&amp;sub=99"</w:instrText>
      </w:r>
      <w:r>
        <w:fldChar w:fldCharType="separate"/>
      </w:r>
      <w:r>
        <w:rPr>
          <w:rStyle w:val="a4"/>
        </w:rPr>
        <w:t>2.</w:t>
      </w:r>
      <w:r>
        <w:fldChar w:fldCharType="end"/>
      </w:r>
      <w:r>
        <w:t xml:space="preserve"> Сделка, совершенная под влиянием обмана, может быть признана судом недействительной по иску потерпевшего.</w:t>
      </w:r>
    </w:p>
    <w:p w:rsidR="00000000" w:rsidRDefault="00B73E98">
      <w:bookmarkStart w:id="1438" w:name="sub_179021"/>
      <w:bookmarkEnd w:id="1437"/>
      <w:r>
        <w:t>Обманом считается также намеренное умолчание об обстоятельствах, о которых ли</w:t>
      </w:r>
      <w:r>
        <w:t>цо должно было сообщить при той добросовестности, какая от него требовалась по условиям оборота.</w:t>
      </w:r>
    </w:p>
    <w:p w:rsidR="00000000" w:rsidRDefault="00B73E98">
      <w:bookmarkStart w:id="1439" w:name="sub_179022"/>
      <w:bookmarkEnd w:id="1438"/>
      <w:r>
        <w:t xml:space="preserve">Сделка, совершенная под влиянием обмана потерпевшего третьим лицом, может быть признана недействительной по иску потерпевшего при условии, </w:t>
      </w:r>
      <w:r>
        <w:t>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w:t>
      </w:r>
      <w:r>
        <w:t>ало ей в совершении сделки.</w:t>
      </w:r>
    </w:p>
    <w:p w:rsidR="00000000" w:rsidRDefault="00B73E98">
      <w:bookmarkStart w:id="1440" w:name="sub_17903"/>
      <w:bookmarkEnd w:id="1439"/>
      <w:r>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w:t>
      </w:r>
      <w:r>
        <w:t>твительной по иску потерпевшего.</w:t>
      </w:r>
    </w:p>
    <w:p w:rsidR="00000000" w:rsidRDefault="00B73E98">
      <w:bookmarkStart w:id="1441" w:name="sub_17904"/>
      <w:bookmarkEnd w:id="1440"/>
      <w:r>
        <w:t xml:space="preserve">4. Если сделка признана недействительной по одному из оснований, указанных в </w:t>
      </w:r>
      <w:hyperlink w:anchor="sub_17901" w:history="1">
        <w:r>
          <w:rPr>
            <w:rStyle w:val="a4"/>
          </w:rPr>
          <w:t>пунктах 1 - 3</w:t>
        </w:r>
      </w:hyperlink>
      <w:r>
        <w:t xml:space="preserve"> настоящей статьи, применяются последствия недействительности сделки, установленные </w:t>
      </w:r>
      <w:hyperlink w:anchor="sub_167" w:history="1">
        <w:r>
          <w:rPr>
            <w:rStyle w:val="a4"/>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bookmarkEnd w:id="144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935" w:history="1">
        <w:r>
          <w:rPr>
            <w:rStyle w:val="a4"/>
          </w:rPr>
          <w:t>Обзор</w:t>
        </w:r>
      </w:hyperlink>
      <w:r>
        <w:t xml:space="preserve"> практики применения арбитражными судами статей 178 и 179 Гражданского кодекса РФ</w:t>
      </w:r>
    </w:p>
    <w:p w:rsidR="00000000" w:rsidRDefault="00B73E98">
      <w:pPr>
        <w:pStyle w:val="afe"/>
      </w:pPr>
    </w:p>
    <w:p w:rsidR="00000000" w:rsidRDefault="00B73E98">
      <w:pPr>
        <w:pStyle w:val="af9"/>
      </w:pPr>
      <w:bookmarkStart w:id="1442" w:name="sub_180"/>
      <w:r>
        <w:rPr>
          <w:rStyle w:val="a3"/>
        </w:rPr>
        <w:t>Статья 180.</w:t>
      </w:r>
      <w:r>
        <w:t xml:space="preserve"> Последствия недействительности части сделки</w:t>
      </w:r>
    </w:p>
    <w:bookmarkEnd w:id="144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936" w:history="1">
        <w:r>
          <w:rPr>
            <w:rStyle w:val="a4"/>
          </w:rPr>
          <w:t>Энциклопедии</w:t>
        </w:r>
      </w:hyperlink>
      <w:r>
        <w:t xml:space="preserve"> и другие комментарии к статье 180 ГК РФ</w:t>
      </w:r>
    </w:p>
    <w:p w:rsidR="00000000" w:rsidRDefault="00B73E98">
      <w:pPr>
        <w:pStyle w:val="afe"/>
      </w:pPr>
      <w:r>
        <w:t xml:space="preserve">О применении судами статьи 180 настоящего Кодекса см. </w:t>
      </w:r>
      <w:hyperlink r:id="rId937" w:history="1">
        <w:r>
          <w:rPr>
            <w:rStyle w:val="a4"/>
          </w:rPr>
          <w:t>постановление</w:t>
        </w:r>
      </w:hyperlink>
      <w:r>
        <w:t xml:space="preserve"> Пленума Верховного Суда РФ от 23 июня 2015 г. N 25</w:t>
      </w:r>
    </w:p>
    <w:p w:rsidR="00000000" w:rsidRDefault="00B73E98">
      <w:r>
        <w:t>Недействител</w:t>
      </w:r>
      <w:r>
        <w:t>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000000" w:rsidRDefault="00B73E98"/>
    <w:p w:rsidR="00000000" w:rsidRDefault="00B73E98">
      <w:pPr>
        <w:pStyle w:val="afe"/>
        <w:rPr>
          <w:color w:val="000000"/>
          <w:sz w:val="16"/>
          <w:szCs w:val="16"/>
        </w:rPr>
      </w:pPr>
      <w:bookmarkStart w:id="1443" w:name="sub_181"/>
      <w:r>
        <w:rPr>
          <w:color w:val="000000"/>
          <w:sz w:val="16"/>
          <w:szCs w:val="16"/>
        </w:rPr>
        <w:t>Информация об изменениях:</w:t>
      </w:r>
    </w:p>
    <w:bookmarkEnd w:id="1443"/>
    <w:p w:rsidR="00000000" w:rsidRDefault="00B73E98">
      <w:pPr>
        <w:pStyle w:val="aff"/>
      </w:pPr>
      <w:r>
        <w:fldChar w:fldCharType="begin"/>
      </w:r>
      <w:r>
        <w:instrText>HYPERLINK "http://demo.garant.ru/document?id=120411</w:instrText>
      </w:r>
      <w:r>
        <w:instrText>65&amp;sub=0"</w:instrText>
      </w:r>
      <w:r>
        <w:fldChar w:fldCharType="separate"/>
      </w:r>
      <w:r>
        <w:rPr>
          <w:rStyle w:val="a4"/>
        </w:rPr>
        <w:t>Федеральным законом</w:t>
      </w:r>
      <w:r>
        <w:fldChar w:fldCharType="end"/>
      </w:r>
      <w:r>
        <w:t xml:space="preserve"> от 21 июля 2005 г. N 109-ФЗ статья 181 настоящего Кодекса изложена в новой редакции</w:t>
      </w:r>
    </w:p>
    <w:p w:rsidR="00000000" w:rsidRDefault="00B73E98">
      <w:pPr>
        <w:pStyle w:val="aff"/>
      </w:pPr>
      <w:hyperlink r:id="rId938" w:history="1">
        <w:r>
          <w:rPr>
            <w:rStyle w:val="a4"/>
          </w:rPr>
          <w:t>См. текст статьи в предыдущей редакции</w:t>
        </w:r>
      </w:hyperlink>
    </w:p>
    <w:p w:rsidR="00000000" w:rsidRDefault="00B73E98">
      <w:pPr>
        <w:pStyle w:val="afe"/>
        <w:rPr>
          <w:color w:val="000000"/>
          <w:sz w:val="16"/>
          <w:szCs w:val="16"/>
        </w:rPr>
      </w:pPr>
      <w:r>
        <w:rPr>
          <w:color w:val="000000"/>
          <w:sz w:val="16"/>
          <w:szCs w:val="16"/>
        </w:rPr>
        <w:t>ГАРАНТ:</w:t>
      </w:r>
    </w:p>
    <w:p w:rsidR="00000000" w:rsidRDefault="00B73E98">
      <w:pPr>
        <w:pStyle w:val="afe"/>
      </w:pPr>
      <w:r>
        <w:t>Установленный статьей 181 нас</w:t>
      </w:r>
      <w:r>
        <w:t xml:space="preserve">тоящего Кодекса срок исковой давности по требованию о применении последствий недействительности ничтожной сделки применяется также к требованиям, ранее установленный настоящим Кодексом срок предъявления которых не истек до дня </w:t>
      </w:r>
      <w:hyperlink r:id="rId939" w:history="1">
        <w:r>
          <w:rPr>
            <w:rStyle w:val="a4"/>
          </w:rPr>
          <w:t>вступления в силу</w:t>
        </w:r>
      </w:hyperlink>
      <w:r>
        <w:t xml:space="preserve"> Федерального закона от 21 июля 2005 г. N 109-ФЗ</w:t>
      </w:r>
    </w:p>
    <w:p w:rsidR="00000000" w:rsidRDefault="00B73E98">
      <w:pPr>
        <w:pStyle w:val="afe"/>
      </w:pPr>
    </w:p>
    <w:p w:rsidR="00000000" w:rsidRDefault="00B73E98">
      <w:pPr>
        <w:pStyle w:val="af9"/>
      </w:pPr>
      <w:r>
        <w:rPr>
          <w:rStyle w:val="a3"/>
        </w:rPr>
        <w:t>Статья 181.</w:t>
      </w:r>
      <w:r>
        <w:t xml:space="preserve"> Сроки исковой давности по недействительным сделкам</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940" w:history="1">
        <w:r>
          <w:rPr>
            <w:rStyle w:val="a4"/>
          </w:rPr>
          <w:t>Энциклопедии</w:t>
        </w:r>
      </w:hyperlink>
      <w:r>
        <w:t xml:space="preserve"> и другие комментарии к статье 181 ГК РФ</w:t>
      </w:r>
    </w:p>
    <w:p w:rsidR="00000000" w:rsidRDefault="00B73E98">
      <w:pPr>
        <w:pStyle w:val="afe"/>
        <w:rPr>
          <w:color w:val="000000"/>
          <w:sz w:val="16"/>
          <w:szCs w:val="16"/>
        </w:rPr>
      </w:pPr>
      <w:bookmarkStart w:id="1444" w:name="sub_18101"/>
      <w:r>
        <w:rPr>
          <w:color w:val="000000"/>
          <w:sz w:val="16"/>
          <w:szCs w:val="16"/>
        </w:rPr>
        <w:t>Информация об изменениях:</w:t>
      </w:r>
    </w:p>
    <w:bookmarkEnd w:id="1444"/>
    <w:p w:rsidR="00000000" w:rsidRDefault="00B73E98">
      <w:pPr>
        <w:pStyle w:val="aff"/>
      </w:pPr>
      <w:r>
        <w:fldChar w:fldCharType="begin"/>
      </w:r>
      <w:r>
        <w:instrText>HYPERLINK "http://demo.garant.ru/document?id=70273086&amp;sub=125"</w:instrText>
      </w:r>
      <w:r>
        <w:fldChar w:fldCharType="separate"/>
      </w:r>
      <w:r>
        <w:rPr>
          <w:rStyle w:val="a4"/>
        </w:rPr>
        <w:t>Федеральным законом</w:t>
      </w:r>
      <w:r>
        <w:fldChar w:fldCharType="end"/>
      </w:r>
      <w:r>
        <w:t xml:space="preserve"> от 7 мая 2013 г. N 100-ФЗ пункт 1 статьи 181 настоящего Кодекса изложен в новой редакц</w:t>
      </w:r>
      <w:r>
        <w:t xml:space="preserve">ии, </w:t>
      </w:r>
      <w:hyperlink r:id="rId941" w:history="1">
        <w:r>
          <w:rPr>
            <w:rStyle w:val="a4"/>
          </w:rPr>
          <w:t>вступающей в силу</w:t>
        </w:r>
      </w:hyperlink>
      <w:r>
        <w:t xml:space="preserve"> с 1 сентября 2013 г.</w:t>
      </w:r>
    </w:p>
    <w:p w:rsidR="00000000" w:rsidRDefault="00B73E98">
      <w:pPr>
        <w:pStyle w:val="aff"/>
      </w:pPr>
      <w:hyperlink r:id="rId942" w:history="1">
        <w:r>
          <w:rPr>
            <w:rStyle w:val="a4"/>
          </w:rPr>
          <w:t>См. текст пункта в предыдущей редакции</w:t>
        </w:r>
      </w:hyperlink>
    </w:p>
    <w:p w:rsidR="00000000" w:rsidRDefault="00B73E98">
      <w:hyperlink r:id="rId943" w:history="1">
        <w:r>
          <w:rPr>
            <w:rStyle w:val="a4"/>
          </w:rPr>
          <w:t>1.</w:t>
        </w:r>
      </w:hyperlink>
      <w:r>
        <w:t xml:space="preserve">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sub_16603" w:history="1">
        <w:r>
          <w:rPr>
            <w:rStyle w:val="a4"/>
          </w:rPr>
          <w:t>пункт 3 статьи 166</w:t>
        </w:r>
      </w:hyperlink>
      <w:r>
        <w:t>) составляет три года. Течение срока исково</w:t>
      </w:r>
      <w:r>
        <w:t>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w:t>
      </w:r>
      <w:r>
        <w:t xml:space="preserve"> исковой давности для лица, не являющегося стороной сделки, во всяком случае не может превышать десять лет со дня начала исполнения сделки.</w:t>
      </w:r>
    </w:p>
    <w:p w:rsidR="00000000" w:rsidRDefault="00B73E98">
      <w:bookmarkStart w:id="1445" w:name="sub_18102"/>
      <w:r>
        <w:t>2. Срок исковой давности по требованию о признании оспоримой сделки недействительной и о применении последс</w:t>
      </w:r>
      <w:r>
        <w:t>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sub_17901" w:history="1">
        <w:r>
          <w:rPr>
            <w:rStyle w:val="a4"/>
          </w:rPr>
          <w:t>пункт 1 статьи 179</w:t>
        </w:r>
      </w:hyperlink>
      <w:r>
        <w:t>), либо со дн</w:t>
      </w:r>
      <w:r>
        <w:t>я, когда истец узнал или должен был узнать об иных обстоятельствах, являющихся основанием для признания сделки недействительной.</w:t>
      </w:r>
    </w:p>
    <w:bookmarkEnd w:id="1445"/>
    <w:p w:rsidR="00000000" w:rsidRDefault="00B73E98"/>
    <w:p w:rsidR="00000000" w:rsidRDefault="00B73E98">
      <w:pPr>
        <w:pStyle w:val="afe"/>
        <w:rPr>
          <w:color w:val="000000"/>
          <w:sz w:val="16"/>
          <w:szCs w:val="16"/>
        </w:rPr>
      </w:pPr>
      <w:bookmarkStart w:id="1446" w:name="sub_10910"/>
      <w:r>
        <w:rPr>
          <w:color w:val="000000"/>
          <w:sz w:val="16"/>
          <w:szCs w:val="16"/>
        </w:rPr>
        <w:t>Информация об изменениях:</w:t>
      </w:r>
    </w:p>
    <w:bookmarkEnd w:id="1446"/>
    <w:p w:rsidR="00000000" w:rsidRDefault="00B73E98">
      <w:pPr>
        <w:pStyle w:val="aff"/>
      </w:pPr>
      <w:r>
        <w:fldChar w:fldCharType="begin"/>
      </w:r>
      <w:r>
        <w:instrText>HYPERLINK "http://demo.garant.ru/document?id=70273086&amp;sub=126"</w:instrText>
      </w:r>
      <w:r>
        <w:fldChar w:fldCharType="separate"/>
      </w:r>
      <w:r>
        <w:rPr>
          <w:rStyle w:val="a4"/>
        </w:rPr>
        <w:t>Федеральным</w:t>
      </w:r>
      <w:r>
        <w:rPr>
          <w:rStyle w:val="a4"/>
        </w:rPr>
        <w:t xml:space="preserve"> законом</w:t>
      </w:r>
      <w:r>
        <w:fldChar w:fldCharType="end"/>
      </w:r>
      <w:r>
        <w:t xml:space="preserve"> от 7 мая 2013 г. N 100-ФЗ настоящий Кодекс дополнен главой 9.1, </w:t>
      </w:r>
      <w:hyperlink r:id="rId944" w:history="1">
        <w:r>
          <w:rPr>
            <w:rStyle w:val="a4"/>
          </w:rPr>
          <w:t>вступающей в силу</w:t>
        </w:r>
      </w:hyperlink>
      <w:r>
        <w:t xml:space="preserve"> с 1 сентября 2013 г.</w:t>
      </w:r>
    </w:p>
    <w:p w:rsidR="00000000" w:rsidRDefault="00B73E98">
      <w:pPr>
        <w:pStyle w:val="1"/>
      </w:pPr>
      <w:r>
        <w:t>Глава 9.1. Решения собраний</w:t>
      </w:r>
    </w:p>
    <w:p w:rsidR="00000000" w:rsidRDefault="00B73E98">
      <w:pPr>
        <w:pStyle w:val="afe"/>
        <w:rPr>
          <w:color w:val="000000"/>
          <w:sz w:val="16"/>
          <w:szCs w:val="16"/>
        </w:rPr>
      </w:pPr>
      <w:r>
        <w:rPr>
          <w:color w:val="000000"/>
          <w:sz w:val="16"/>
          <w:szCs w:val="16"/>
        </w:rPr>
        <w:t>ГАРАНТ:</w:t>
      </w:r>
    </w:p>
    <w:p w:rsidR="00000000" w:rsidRDefault="00B73E98">
      <w:pPr>
        <w:pStyle w:val="afe"/>
      </w:pPr>
      <w:r>
        <w:t>О применении судами положений главы 9.1 н</w:t>
      </w:r>
      <w:r>
        <w:t xml:space="preserve">астоящего Кодекса см. </w:t>
      </w:r>
      <w:hyperlink r:id="rId945" w:history="1">
        <w:r>
          <w:rPr>
            <w:rStyle w:val="a4"/>
          </w:rPr>
          <w:t>постановление</w:t>
        </w:r>
      </w:hyperlink>
      <w:r>
        <w:t xml:space="preserve"> Пленума Верховного Суда РФ от 23 июня 2015 г. N 25</w:t>
      </w:r>
    </w:p>
    <w:p w:rsidR="00000000" w:rsidRDefault="00B73E98">
      <w:pPr>
        <w:pStyle w:val="af9"/>
      </w:pPr>
      <w:bookmarkStart w:id="1447" w:name="sub_1811"/>
      <w:r>
        <w:rPr>
          <w:rStyle w:val="a3"/>
        </w:rPr>
        <w:t>Статья 181.1.</w:t>
      </w:r>
      <w:r>
        <w:t xml:space="preserve"> Основные положения</w:t>
      </w:r>
    </w:p>
    <w:bookmarkEnd w:id="144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946" w:history="1">
        <w:r>
          <w:rPr>
            <w:rStyle w:val="a4"/>
          </w:rPr>
          <w:t>Энциклопедии</w:t>
        </w:r>
      </w:hyperlink>
      <w:r>
        <w:t xml:space="preserve"> и другие комментарии к статье 181.1 ГК РФ</w:t>
      </w:r>
    </w:p>
    <w:p w:rsidR="00000000" w:rsidRDefault="00B73E98">
      <w:bookmarkStart w:id="1448" w:name="sub_18111"/>
      <w:r>
        <w:t>1. Правила, предусмотренные настоящей главой, применяются, если законом или в установленном им порядке не предусмотрено иное.</w:t>
      </w:r>
    </w:p>
    <w:p w:rsidR="00000000" w:rsidRDefault="00B73E98">
      <w:bookmarkStart w:id="1449" w:name="sub_18112"/>
      <w:bookmarkEnd w:id="1448"/>
      <w:r>
        <w:t>2. Решение собрания, с котор</w:t>
      </w:r>
      <w:r>
        <w:t>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w:t>
      </w:r>
      <w:r>
        <w:t xml:space="preserve"> и других - участников гражданско-правового сообщества), а также для иных лиц, если это установлено законом или вытекает из существа отношений.</w:t>
      </w:r>
    </w:p>
    <w:bookmarkEnd w:id="1449"/>
    <w:p w:rsidR="00000000" w:rsidRDefault="00B73E98"/>
    <w:p w:rsidR="00000000" w:rsidRDefault="00B73E98">
      <w:pPr>
        <w:pStyle w:val="af9"/>
      </w:pPr>
      <w:bookmarkStart w:id="1450" w:name="sub_1812"/>
      <w:r>
        <w:rPr>
          <w:rStyle w:val="a3"/>
        </w:rPr>
        <w:t>Статья 181.2.</w:t>
      </w:r>
      <w:r>
        <w:t xml:space="preserve"> Принятие решения собрания</w:t>
      </w:r>
    </w:p>
    <w:bookmarkEnd w:id="145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947" w:history="1">
        <w:r>
          <w:rPr>
            <w:rStyle w:val="a4"/>
          </w:rPr>
          <w:t>Энциклопедии</w:t>
        </w:r>
      </w:hyperlink>
      <w:r>
        <w:t xml:space="preserve"> и другие комментарии к статье 181.2 ГК РФ</w:t>
      </w:r>
    </w:p>
    <w:p w:rsidR="00000000" w:rsidRDefault="00B73E98">
      <w:bookmarkStart w:id="1451" w:name="sub_18121"/>
      <w:r>
        <w:t xml:space="preserve">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w:t>
      </w:r>
      <w:r>
        <w:t>от общего числа участников соответствующего гражданско-правового сообщества.</w:t>
      </w:r>
    </w:p>
    <w:p w:rsidR="00000000" w:rsidRDefault="00B73E98">
      <w:bookmarkStart w:id="1452" w:name="sub_181212"/>
      <w:bookmarkEnd w:id="1451"/>
      <w:r>
        <w:t>Решение собрания может приниматься посредством заочного голосования.</w:t>
      </w:r>
    </w:p>
    <w:p w:rsidR="00000000" w:rsidRDefault="00B73E98">
      <w:bookmarkStart w:id="1453" w:name="sub_18122"/>
      <w:bookmarkEnd w:id="1452"/>
      <w:r>
        <w:t>2. При наличии в повестке дня собрания нескольких вопросов по каждому из</w:t>
      </w:r>
      <w:r>
        <w:t xml:space="preserve"> них принимается самостоятельное решение, если иное не установлено единогласно участниками собрания.</w:t>
      </w:r>
    </w:p>
    <w:p w:rsidR="00000000" w:rsidRDefault="00B73E98">
      <w:bookmarkStart w:id="1454" w:name="sub_18123"/>
      <w:bookmarkEnd w:id="1453"/>
      <w:r>
        <w:t>3. О принятии решения собрания составляется протокол в письменной форме. Протокол подписывается председательствующим на собрании и секрет</w:t>
      </w:r>
      <w:r>
        <w:t>арем собрания.</w:t>
      </w:r>
    </w:p>
    <w:p w:rsidR="00000000" w:rsidRDefault="00B73E98">
      <w:bookmarkStart w:id="1455" w:name="sub_18124"/>
      <w:bookmarkEnd w:id="1454"/>
      <w:r>
        <w:t>4. В протоколе о результатах очного голосования должны быть указаны:</w:t>
      </w:r>
    </w:p>
    <w:p w:rsidR="00000000" w:rsidRDefault="00B73E98">
      <w:bookmarkStart w:id="1456" w:name="sub_181241"/>
      <w:bookmarkEnd w:id="1455"/>
      <w:r>
        <w:t>1) дата, время и место проведения собрания;</w:t>
      </w:r>
    </w:p>
    <w:p w:rsidR="00000000" w:rsidRDefault="00B73E98">
      <w:bookmarkStart w:id="1457" w:name="sub_181242"/>
      <w:bookmarkEnd w:id="1456"/>
      <w:r>
        <w:t>2) сведения о лицах, принявших участие в собрании;</w:t>
      </w:r>
    </w:p>
    <w:p w:rsidR="00000000" w:rsidRDefault="00B73E98">
      <w:bookmarkStart w:id="1458" w:name="sub_181243"/>
      <w:bookmarkEnd w:id="1457"/>
      <w:r>
        <w:t>3) результаты голосования по каждому вопросу повестки дня;</w:t>
      </w:r>
    </w:p>
    <w:p w:rsidR="00000000" w:rsidRDefault="00B73E98">
      <w:bookmarkStart w:id="1459" w:name="sub_181244"/>
      <w:bookmarkEnd w:id="1458"/>
      <w:r>
        <w:t>4) сведения о лицах, проводивших подсчет голосов;</w:t>
      </w:r>
    </w:p>
    <w:p w:rsidR="00000000" w:rsidRDefault="00B73E98">
      <w:bookmarkStart w:id="1460" w:name="sub_181245"/>
      <w:bookmarkEnd w:id="1459"/>
      <w:r>
        <w:t xml:space="preserve">5) сведения о лицах, голосовавших против принятия решения собрания и потребовавших внести запись об этом в </w:t>
      </w:r>
      <w:r>
        <w:t>протокол.</w:t>
      </w:r>
    </w:p>
    <w:p w:rsidR="00000000" w:rsidRDefault="00B73E98">
      <w:bookmarkStart w:id="1461" w:name="sub_18125"/>
      <w:bookmarkEnd w:id="1460"/>
      <w:r>
        <w:t>5. В протоколе о результатах заочного голосования должны быть указаны:</w:t>
      </w:r>
    </w:p>
    <w:p w:rsidR="00000000" w:rsidRDefault="00B73E98">
      <w:bookmarkStart w:id="1462" w:name="sub_181251"/>
      <w:bookmarkEnd w:id="1461"/>
      <w:r>
        <w:t>1) дата, до которой принимались документы, содержащие сведения о голосовании членов гражданско-правового сообщества;</w:t>
      </w:r>
    </w:p>
    <w:p w:rsidR="00000000" w:rsidRDefault="00B73E98">
      <w:bookmarkStart w:id="1463" w:name="sub_181252"/>
      <w:bookmarkEnd w:id="1462"/>
      <w:r>
        <w:t>2) сведения о лицах, принявших участие в голосовании;</w:t>
      </w:r>
    </w:p>
    <w:p w:rsidR="00000000" w:rsidRDefault="00B73E98">
      <w:bookmarkStart w:id="1464" w:name="sub_181253"/>
      <w:bookmarkEnd w:id="1463"/>
      <w:r>
        <w:t>3) результаты голосования по каждому вопросу повестки дня;</w:t>
      </w:r>
    </w:p>
    <w:p w:rsidR="00000000" w:rsidRDefault="00B73E98">
      <w:bookmarkStart w:id="1465" w:name="sub_181254"/>
      <w:bookmarkEnd w:id="1464"/>
      <w:r>
        <w:t>4) сведения о лицах, проводивших подсчет голосов;</w:t>
      </w:r>
    </w:p>
    <w:p w:rsidR="00000000" w:rsidRDefault="00B73E98">
      <w:bookmarkStart w:id="1466" w:name="sub_181255"/>
      <w:bookmarkEnd w:id="1465"/>
      <w:r>
        <w:t xml:space="preserve">5) сведения о лицах, подписавших </w:t>
      </w:r>
      <w:r>
        <w:t>протокол.</w:t>
      </w:r>
    </w:p>
    <w:bookmarkEnd w:id="1466"/>
    <w:p w:rsidR="00000000" w:rsidRDefault="00B73E98"/>
    <w:p w:rsidR="00000000" w:rsidRDefault="00B73E98">
      <w:pPr>
        <w:pStyle w:val="af9"/>
      </w:pPr>
      <w:bookmarkStart w:id="1467" w:name="sub_1813"/>
      <w:r>
        <w:rPr>
          <w:rStyle w:val="a3"/>
        </w:rPr>
        <w:t>Статья 181.3.</w:t>
      </w:r>
      <w:r>
        <w:t xml:space="preserve"> Недействительность решения собрания</w:t>
      </w:r>
    </w:p>
    <w:bookmarkEnd w:id="146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181.3 ГК РФ</w:t>
      </w:r>
    </w:p>
    <w:p w:rsidR="00000000" w:rsidRDefault="00B73E98">
      <w:bookmarkStart w:id="1468" w:name="sub_18131"/>
      <w:r>
        <w:t>1. Решение собрания недействительно по основаниям, установленным настоящим Кодексом или иными законами, в силу приз</w:t>
      </w:r>
      <w:r>
        <w:t>нания его таковым судом (оспоримое решение) или независимо от такого признания (ничтожное решение).</w:t>
      </w:r>
    </w:p>
    <w:p w:rsidR="00000000" w:rsidRDefault="00B73E98">
      <w:bookmarkStart w:id="1469" w:name="sub_181312"/>
      <w:bookmarkEnd w:id="1468"/>
      <w:r>
        <w:t>Недействительное решение собрания оспоримо, если из закона не следует, что решение ничтожно.</w:t>
      </w:r>
    </w:p>
    <w:p w:rsidR="00000000" w:rsidRDefault="00B73E98">
      <w:bookmarkStart w:id="1470" w:name="sub_18132"/>
      <w:bookmarkEnd w:id="1469"/>
      <w:r>
        <w:t xml:space="preserve">2. Если решение собрания </w:t>
      </w:r>
      <w:r>
        <w:t>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w:t>
      </w:r>
      <w:r>
        <w:t>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bookmarkEnd w:id="1470"/>
    <w:p w:rsidR="00000000" w:rsidRDefault="00B73E98"/>
    <w:p w:rsidR="00000000" w:rsidRDefault="00B73E98">
      <w:pPr>
        <w:pStyle w:val="af9"/>
      </w:pPr>
      <w:bookmarkStart w:id="1471" w:name="sub_1814"/>
      <w:r>
        <w:rPr>
          <w:rStyle w:val="a3"/>
        </w:rPr>
        <w:t>Статья 181.4.</w:t>
      </w:r>
      <w:r>
        <w:t xml:space="preserve"> Оспоримость решения собрания</w:t>
      </w:r>
    </w:p>
    <w:bookmarkEnd w:id="147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948" w:history="1">
        <w:r>
          <w:rPr>
            <w:rStyle w:val="a4"/>
          </w:rPr>
          <w:t>Энциклопедии</w:t>
        </w:r>
      </w:hyperlink>
      <w:r>
        <w:t xml:space="preserve"> и другие комментарии к статье 181.4 ГК РФ</w:t>
      </w:r>
    </w:p>
    <w:bookmarkStart w:id="1472" w:name="sub_18141"/>
    <w:p w:rsidR="00000000" w:rsidRDefault="00B73E98">
      <w:r>
        <w:fldChar w:fldCharType="begin"/>
      </w:r>
      <w:r>
        <w:instrText>HYPERLINK "http://demo.garant.ru/document?id=71000882&amp;sub=106"</w:instrText>
      </w:r>
      <w:r>
        <w:fldChar w:fldCharType="separate"/>
      </w:r>
      <w:r>
        <w:rPr>
          <w:rStyle w:val="a4"/>
        </w:rPr>
        <w:t>1.</w:t>
      </w:r>
      <w:r>
        <w:fldChar w:fldCharType="end"/>
      </w:r>
      <w:r>
        <w:t xml:space="preserve"> Решение собрания может быть признано судом недействительным при нарушении требований закона, в том числе в случае, если:</w:t>
      </w:r>
    </w:p>
    <w:p w:rsidR="00000000" w:rsidRDefault="00B73E98">
      <w:bookmarkStart w:id="1473" w:name="sub_181411"/>
      <w:bookmarkEnd w:id="1472"/>
      <w:r>
        <w:t>1) допущено существенное нарушение порядка созыва, подготовки и проведения собрания, влияющее на волеизъявление уча</w:t>
      </w:r>
      <w:r>
        <w:t>стников собрания;</w:t>
      </w:r>
    </w:p>
    <w:p w:rsidR="00000000" w:rsidRDefault="00B73E98">
      <w:bookmarkStart w:id="1474" w:name="sub_181412"/>
      <w:bookmarkEnd w:id="1473"/>
      <w:r>
        <w:t>2) у лица, выступавшего от имени участника собрания, отсутствовали полномочия;</w:t>
      </w:r>
    </w:p>
    <w:p w:rsidR="00000000" w:rsidRDefault="00B73E98">
      <w:bookmarkStart w:id="1475" w:name="sub_181413"/>
      <w:bookmarkEnd w:id="1474"/>
      <w:r>
        <w:t>3) допущено нарушение равенства прав участников собрания при его проведении;</w:t>
      </w:r>
    </w:p>
    <w:p w:rsidR="00000000" w:rsidRDefault="00B73E98">
      <w:bookmarkStart w:id="1476" w:name="sub_181414"/>
      <w:bookmarkEnd w:id="1475"/>
      <w:r>
        <w:t>4) допущено существенн</w:t>
      </w:r>
      <w:r>
        <w:t>ое нарушение правил составления протокола, в том числе правила о письменной форме протокола (</w:t>
      </w:r>
      <w:hyperlink w:anchor="sub_18123" w:history="1">
        <w:r>
          <w:rPr>
            <w:rStyle w:val="a4"/>
          </w:rPr>
          <w:t>пункт 3 статьи 181.2</w:t>
        </w:r>
      </w:hyperlink>
      <w:r>
        <w:t>).</w:t>
      </w:r>
    </w:p>
    <w:bookmarkStart w:id="1477" w:name="sub_18142"/>
    <w:bookmarkEnd w:id="1476"/>
    <w:p w:rsidR="00000000" w:rsidRDefault="00B73E98">
      <w:r>
        <w:fldChar w:fldCharType="begin"/>
      </w:r>
      <w:r>
        <w:instrText>HYPERLINK "http://demo.garant.ru/document?id=71000882&amp;sub=108"</w:instrText>
      </w:r>
      <w:r>
        <w:fldChar w:fldCharType="separate"/>
      </w:r>
      <w:r>
        <w:rPr>
          <w:rStyle w:val="a4"/>
        </w:rPr>
        <w:t>2.</w:t>
      </w:r>
      <w:r>
        <w:fldChar w:fldCharType="end"/>
      </w:r>
      <w:r>
        <w:t xml:space="preserve"> Решение собрания не может </w:t>
      </w:r>
      <w:r>
        <w:t>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000000" w:rsidRDefault="00B73E98">
      <w:bookmarkStart w:id="1478" w:name="sub_18143"/>
      <w:bookmarkEnd w:id="1477"/>
      <w:r>
        <w:t>3. Решение собрания впр</w:t>
      </w:r>
      <w:r>
        <w:t>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000000" w:rsidRDefault="00B73E98">
      <w:bookmarkStart w:id="1479" w:name="sub_181432"/>
      <w:bookmarkEnd w:id="1478"/>
      <w:r>
        <w:t>Участник собрания, голосовавший за принятие решения или воздержавший</w:t>
      </w:r>
      <w:r>
        <w:t>ся от голосования, вправе оспорить в суде решение собрания в случаях, если его волеизъявление при голосовании было нарушено.</w:t>
      </w:r>
    </w:p>
    <w:p w:rsidR="00000000" w:rsidRDefault="00B73E98">
      <w:bookmarkStart w:id="1480" w:name="sub_18144"/>
      <w:bookmarkEnd w:id="1479"/>
      <w:r>
        <w:t>4. Решение собрания не может быть признано судом недействительным, если голосование лица, права которого затраги</w:t>
      </w:r>
      <w:r>
        <w:t>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bookmarkStart w:id="1481" w:name="sub_18145"/>
    <w:bookmarkEnd w:id="1480"/>
    <w:p w:rsidR="00000000" w:rsidRDefault="00B73E98">
      <w:r>
        <w:fldChar w:fldCharType="begin"/>
      </w:r>
      <w:r>
        <w:instrText>HYPERLINK "http://demo.garant.ru/document?id=71000882&amp;sub=120"</w:instrText>
      </w:r>
      <w:r>
        <w:fldChar w:fldCharType="separate"/>
      </w:r>
      <w:r>
        <w:rPr>
          <w:rStyle w:val="a4"/>
        </w:rPr>
        <w:t>5.</w:t>
      </w:r>
      <w:r>
        <w:fldChar w:fldCharType="end"/>
      </w:r>
      <w:r>
        <w:t xml:space="preserve">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r>
        <w:t>общедоступными для участников соответствующего гражданско-правового сообщества.</w:t>
      </w:r>
    </w:p>
    <w:bookmarkStart w:id="1482" w:name="sub_18146"/>
    <w:bookmarkEnd w:id="1481"/>
    <w:p w:rsidR="00000000" w:rsidRDefault="00B73E98">
      <w:r>
        <w:fldChar w:fldCharType="begin"/>
      </w:r>
      <w:r>
        <w:instrText>HYPERLINK "http://demo.garant.ru/document?id=71000882&amp;sub=114"</w:instrText>
      </w:r>
      <w:r>
        <w:fldChar w:fldCharType="separate"/>
      </w:r>
      <w:r>
        <w:rPr>
          <w:rStyle w:val="a4"/>
        </w:rPr>
        <w:t>6.</w:t>
      </w:r>
      <w:r>
        <w:fldChar w:fldCharType="end"/>
      </w:r>
      <w:r>
        <w:t xml:space="preserve"> Лицо, оспаривающее решение собрания, должно уведомить в письменной форме заблаговременно у</w:t>
      </w:r>
      <w:r>
        <w:t>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w:t>
      </w:r>
      <w:r>
        <w:t>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w:t>
      </w:r>
      <w:r>
        <w:t>го обращения уважительными.</w:t>
      </w:r>
    </w:p>
    <w:bookmarkStart w:id="1483" w:name="sub_18147"/>
    <w:bookmarkEnd w:id="1482"/>
    <w:p w:rsidR="00000000" w:rsidRDefault="00B73E98">
      <w:r>
        <w:fldChar w:fldCharType="begin"/>
      </w:r>
      <w:r>
        <w:instrText>HYPERLINK "http://demo.garant.ru/document?id=71000882&amp;sub=119"</w:instrText>
      </w:r>
      <w:r>
        <w:fldChar w:fldCharType="separate"/>
      </w:r>
      <w:r>
        <w:rPr>
          <w:rStyle w:val="a4"/>
        </w:rPr>
        <w:t>7.</w:t>
      </w:r>
      <w:r>
        <w:fldChar w:fldCharType="end"/>
      </w:r>
      <w:r>
        <w:t xml:space="preserve"> Оспоримое решение собрания, признанное судом недействительным, недействительно с момента его принятия.</w:t>
      </w:r>
    </w:p>
    <w:bookmarkEnd w:id="1483"/>
    <w:p w:rsidR="00000000" w:rsidRDefault="00B73E98"/>
    <w:p w:rsidR="00000000" w:rsidRDefault="00B73E98">
      <w:pPr>
        <w:pStyle w:val="af9"/>
      </w:pPr>
      <w:bookmarkStart w:id="1484" w:name="sub_1815"/>
      <w:r>
        <w:rPr>
          <w:rStyle w:val="a3"/>
        </w:rPr>
        <w:t>Статья 181.5.</w:t>
      </w:r>
      <w:r>
        <w:t xml:space="preserve"> Ничтожн</w:t>
      </w:r>
      <w:r>
        <w:t>ость решения собрания</w:t>
      </w:r>
    </w:p>
    <w:bookmarkEnd w:id="148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949" w:history="1">
        <w:r>
          <w:rPr>
            <w:rStyle w:val="a4"/>
          </w:rPr>
          <w:t>Энциклопедии</w:t>
        </w:r>
      </w:hyperlink>
      <w:r>
        <w:t xml:space="preserve"> и другие комментарии к статье 181.5 ГК РФ</w:t>
      </w:r>
    </w:p>
    <w:p w:rsidR="00000000" w:rsidRDefault="00B73E98">
      <w:r>
        <w:t>Если иное не предусмотрено законом, решение собрания ничтожно в случае, если оно:</w:t>
      </w:r>
    </w:p>
    <w:p w:rsidR="00000000" w:rsidRDefault="00B73E98">
      <w:bookmarkStart w:id="1485" w:name="sub_18151"/>
      <w:r>
        <w:t>1) пр</w:t>
      </w:r>
      <w:r>
        <w:t>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000000" w:rsidRDefault="00B73E98">
      <w:bookmarkStart w:id="1486" w:name="sub_18152"/>
      <w:bookmarkEnd w:id="1485"/>
      <w:r>
        <w:t>2) принято при отсутствии необходимого кворума;</w:t>
      </w:r>
    </w:p>
    <w:p w:rsidR="00000000" w:rsidRDefault="00B73E98">
      <w:bookmarkStart w:id="1487" w:name="sub_18153"/>
      <w:bookmarkEnd w:id="1486"/>
      <w:r>
        <w:t>3) п</w:t>
      </w:r>
      <w:r>
        <w:t>ринято по вопросу, не относящемуся к компетенции собрания;</w:t>
      </w:r>
    </w:p>
    <w:p w:rsidR="00000000" w:rsidRDefault="00B73E98">
      <w:bookmarkStart w:id="1488" w:name="sub_18154"/>
      <w:bookmarkEnd w:id="1487"/>
      <w:r>
        <w:t>4) противоречит основам правопорядка или нравственности.</w:t>
      </w:r>
    </w:p>
    <w:bookmarkEnd w:id="1488"/>
    <w:p w:rsidR="00000000" w:rsidRDefault="00B73E98"/>
    <w:p w:rsidR="00000000" w:rsidRDefault="00B73E98">
      <w:pPr>
        <w:pStyle w:val="1"/>
      </w:pPr>
      <w:bookmarkStart w:id="1489" w:name="sub_1010"/>
      <w:r>
        <w:t>Глава 10. Представительство. Доверенность</w:t>
      </w:r>
    </w:p>
    <w:bookmarkEnd w:id="148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950" w:history="1">
        <w:r>
          <w:rPr>
            <w:rStyle w:val="a4"/>
          </w:rPr>
          <w:t>Энциклопедию решений</w:t>
        </w:r>
      </w:hyperlink>
      <w:r>
        <w:t>. Доверенность</w:t>
      </w:r>
    </w:p>
    <w:p w:rsidR="00000000" w:rsidRDefault="00B73E98">
      <w:pPr>
        <w:pStyle w:val="afe"/>
      </w:pPr>
      <w:r>
        <w:t xml:space="preserve">См. </w:t>
      </w:r>
      <w:hyperlink r:id="rId951" w:history="1">
        <w:r>
          <w:rPr>
            <w:rStyle w:val="a4"/>
          </w:rPr>
          <w:t>схему</w:t>
        </w:r>
      </w:hyperlink>
      <w:r>
        <w:t xml:space="preserve"> "Представительство. Доверенность"</w:t>
      </w:r>
    </w:p>
    <w:p w:rsidR="00000000" w:rsidRDefault="00B73E98">
      <w:pPr>
        <w:pStyle w:val="afe"/>
      </w:pPr>
      <w:r>
        <w:t xml:space="preserve">О применении судами положений главы 10 настоящего Кодекса см. </w:t>
      </w:r>
      <w:hyperlink r:id="rId952" w:history="1">
        <w:r>
          <w:rPr>
            <w:rStyle w:val="a4"/>
          </w:rPr>
          <w:t>постановление</w:t>
        </w:r>
      </w:hyperlink>
      <w:r>
        <w:t xml:space="preserve"> Пленума Верховного Суда РФ от 23 июня 2015 г. N 25</w:t>
      </w:r>
    </w:p>
    <w:p w:rsidR="00000000" w:rsidRDefault="00B73E98">
      <w:pPr>
        <w:pStyle w:val="af9"/>
      </w:pPr>
      <w:bookmarkStart w:id="1490" w:name="sub_182"/>
      <w:r>
        <w:rPr>
          <w:rStyle w:val="a3"/>
        </w:rPr>
        <w:t>Статья 182.</w:t>
      </w:r>
      <w:r>
        <w:t xml:space="preserve"> Представительство</w:t>
      </w:r>
    </w:p>
    <w:bookmarkEnd w:id="149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953" w:history="1">
        <w:r>
          <w:rPr>
            <w:rStyle w:val="a4"/>
          </w:rPr>
          <w:t>Энциклопедии</w:t>
        </w:r>
      </w:hyperlink>
      <w:r>
        <w:t xml:space="preserve"> и другие комментарии к ста</w:t>
      </w:r>
      <w:r>
        <w:t>тье 182 ГК РФ</w:t>
      </w:r>
    </w:p>
    <w:p w:rsidR="00000000" w:rsidRDefault="00B73E98">
      <w:bookmarkStart w:id="1491" w:name="sub_18201"/>
      <w:r>
        <w:t xml:space="preserve">1. Сделка, совершенная одним лицом (представителем) от имени другого лица (представляемого) в силу полномочия, основанного на </w:t>
      </w:r>
      <w:hyperlink w:anchor="sub_185" w:history="1">
        <w:r>
          <w:rPr>
            <w:rStyle w:val="a4"/>
          </w:rPr>
          <w:t>доверенности</w:t>
        </w:r>
      </w:hyperlink>
      <w:r>
        <w:t>, указании закона либо акте уполномоченного на то государственного орг</w:t>
      </w:r>
      <w:r>
        <w:t>ана или органа местного самоуправления, непосредственно создает, изменяет и прекращает гражданские права и обязанности представляемого.</w:t>
      </w:r>
    </w:p>
    <w:p w:rsidR="00000000" w:rsidRDefault="00B73E98">
      <w:bookmarkStart w:id="1492" w:name="sub_18212"/>
      <w:bookmarkEnd w:id="1491"/>
      <w:r>
        <w:t>Полномочие может также явствовать из обстановки, в которой действует представитель (продавец в розничн</w:t>
      </w:r>
      <w:r>
        <w:t>ой торговле, кассир и т.п.).</w:t>
      </w:r>
    </w:p>
    <w:p w:rsidR="00000000" w:rsidRDefault="00B73E98">
      <w:pPr>
        <w:pStyle w:val="afe"/>
        <w:rPr>
          <w:color w:val="000000"/>
          <w:sz w:val="16"/>
          <w:szCs w:val="16"/>
        </w:rPr>
      </w:pPr>
      <w:bookmarkStart w:id="1493" w:name="sub_18202"/>
      <w:bookmarkEnd w:id="1492"/>
      <w:r>
        <w:rPr>
          <w:color w:val="000000"/>
          <w:sz w:val="16"/>
          <w:szCs w:val="16"/>
        </w:rPr>
        <w:t>Информация об изменениях:</w:t>
      </w:r>
    </w:p>
    <w:bookmarkEnd w:id="1493"/>
    <w:p w:rsidR="00000000" w:rsidRDefault="00B73E98">
      <w:pPr>
        <w:pStyle w:val="aff"/>
      </w:pPr>
      <w:r>
        <w:fldChar w:fldCharType="begin"/>
      </w:r>
      <w:r>
        <w:instrText>HYPERLINK "http://demo.garant.ru/document?id=70273086&amp;sub=1271"</w:instrText>
      </w:r>
      <w:r>
        <w:fldChar w:fldCharType="separate"/>
      </w:r>
      <w:r>
        <w:rPr>
          <w:rStyle w:val="a4"/>
        </w:rPr>
        <w:t>Федеральным законом</w:t>
      </w:r>
      <w:r>
        <w:fldChar w:fldCharType="end"/>
      </w:r>
      <w:r>
        <w:t xml:space="preserve"> от 7 мая 2013 г. N 100-ФЗ в пункт 2 статьи 182 настоящего Кодекса внесены изменения, </w:t>
      </w:r>
      <w:hyperlink r:id="rId954" w:history="1">
        <w:r>
          <w:rPr>
            <w:rStyle w:val="a4"/>
          </w:rPr>
          <w:t>вступающие в силу</w:t>
        </w:r>
      </w:hyperlink>
      <w:r>
        <w:t xml:space="preserve"> с 1 сентября 2013 г.</w:t>
      </w:r>
    </w:p>
    <w:p w:rsidR="00000000" w:rsidRDefault="00B73E98">
      <w:pPr>
        <w:pStyle w:val="aff"/>
      </w:pPr>
      <w:hyperlink r:id="rId955" w:history="1">
        <w:r>
          <w:rPr>
            <w:rStyle w:val="a4"/>
          </w:rPr>
          <w:t>См. текст пункта в предыдущей редакции</w:t>
        </w:r>
      </w:hyperlink>
    </w:p>
    <w:p w:rsidR="00000000" w:rsidRDefault="00B73E98">
      <w:r>
        <w:t>2. Не являются представителями лица, действующие х</w:t>
      </w:r>
      <w:r>
        <w:t>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000000" w:rsidRDefault="00B73E98">
      <w:pPr>
        <w:pStyle w:val="afe"/>
        <w:rPr>
          <w:color w:val="000000"/>
          <w:sz w:val="16"/>
          <w:szCs w:val="16"/>
        </w:rPr>
      </w:pPr>
      <w:bookmarkStart w:id="1494" w:name="sub_18203"/>
      <w:r>
        <w:rPr>
          <w:color w:val="000000"/>
          <w:sz w:val="16"/>
          <w:szCs w:val="16"/>
        </w:rPr>
        <w:t>Информация об изменениях:</w:t>
      </w:r>
    </w:p>
    <w:bookmarkEnd w:id="1494"/>
    <w:p w:rsidR="00000000" w:rsidRDefault="00B73E98">
      <w:pPr>
        <w:pStyle w:val="aff"/>
      </w:pPr>
      <w:r>
        <w:fldChar w:fldCharType="begin"/>
      </w:r>
      <w:r>
        <w:instrText>HYPERLINK "http://demo.garant.ru/document?id=70273086&amp;sub=1272"</w:instrText>
      </w:r>
      <w:r>
        <w:fldChar w:fldCharType="separate"/>
      </w:r>
      <w:r>
        <w:rPr>
          <w:rStyle w:val="a4"/>
        </w:rPr>
        <w:t>Федеральным законом</w:t>
      </w:r>
      <w:r>
        <w:fldChar w:fldCharType="end"/>
      </w:r>
      <w:r>
        <w:t xml:space="preserve"> от 7 мая 2013 г. N 100-ФЗ пункт 3 статьи 182 настоящего Кодекса изложен в новой редакции, </w:t>
      </w:r>
      <w:hyperlink r:id="rId956" w:history="1">
        <w:r>
          <w:rPr>
            <w:rStyle w:val="a4"/>
          </w:rPr>
          <w:t>вступающей</w:t>
        </w:r>
        <w:r>
          <w:rPr>
            <w:rStyle w:val="a4"/>
          </w:rPr>
          <w:t xml:space="preserve"> в силу</w:t>
        </w:r>
      </w:hyperlink>
      <w:r>
        <w:t xml:space="preserve"> с 1 сентября 2013 г.</w:t>
      </w:r>
    </w:p>
    <w:p w:rsidR="00000000" w:rsidRDefault="00B73E98">
      <w:pPr>
        <w:pStyle w:val="aff"/>
      </w:pPr>
      <w:hyperlink r:id="rId957" w:history="1">
        <w:r>
          <w:rPr>
            <w:rStyle w:val="a4"/>
          </w:rPr>
          <w:t>См. текст пункта в предыдущей редакции</w:t>
        </w:r>
      </w:hyperlink>
    </w:p>
    <w:p w:rsidR="00000000" w:rsidRDefault="00B73E98">
      <w:hyperlink r:id="rId958" w:history="1">
        <w:r>
          <w:rPr>
            <w:rStyle w:val="a4"/>
          </w:rPr>
          <w:t>3.</w:t>
        </w:r>
      </w:hyperlink>
      <w:r>
        <w:t xml:space="preserve"> Представитель не может совершать сделки от имени п</w:t>
      </w:r>
      <w:r>
        <w:t xml:space="preserve">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sub_184" w:history="1">
        <w:r>
          <w:rPr>
            <w:rStyle w:val="a4"/>
          </w:rPr>
          <w:t>законом</w:t>
        </w:r>
      </w:hyperlink>
      <w:r>
        <w:t>.</w:t>
      </w:r>
    </w:p>
    <w:p w:rsidR="00000000" w:rsidRDefault="00B73E98">
      <w:bookmarkStart w:id="1495" w:name="sub_182031"/>
      <w:r>
        <w:t xml:space="preserve">Сделка, которая совершена с нарушением правил, установленных в </w:t>
      </w:r>
      <w:hyperlink w:anchor="sub_18203" w:history="1">
        <w:r>
          <w:rPr>
            <w:rStyle w:val="a4"/>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w:t>
      </w:r>
      <w:r>
        <w:t>о интересы. Нарушение интересов представляемого предполагается, если не доказано иное.</w:t>
      </w:r>
    </w:p>
    <w:p w:rsidR="00000000" w:rsidRDefault="00B73E98">
      <w:bookmarkStart w:id="1496" w:name="sub_18204"/>
      <w:bookmarkEnd w:id="1495"/>
      <w:r>
        <w:t xml:space="preserve">4. Не допускается совершение через представителя сделки, которая по своему характеру может быть совершена только </w:t>
      </w:r>
      <w:hyperlink w:anchor="sub_11183" w:history="1">
        <w:r>
          <w:rPr>
            <w:rStyle w:val="a4"/>
          </w:rPr>
          <w:t>лично</w:t>
        </w:r>
      </w:hyperlink>
      <w:r>
        <w:t>, а р</w:t>
      </w:r>
      <w:r>
        <w:t>авно других сделок, указанных в законе.</w:t>
      </w:r>
    </w:p>
    <w:bookmarkEnd w:id="1496"/>
    <w:p w:rsidR="00000000" w:rsidRDefault="00B73E98"/>
    <w:p w:rsidR="00000000" w:rsidRDefault="00B73E98">
      <w:pPr>
        <w:pStyle w:val="af9"/>
      </w:pPr>
      <w:bookmarkStart w:id="1497" w:name="sub_183"/>
      <w:r>
        <w:rPr>
          <w:rStyle w:val="a3"/>
        </w:rPr>
        <w:t>Статья 183.</w:t>
      </w:r>
      <w:r>
        <w:t xml:space="preserve"> Заключение сделки неуполномоченным лицом</w:t>
      </w:r>
    </w:p>
    <w:bookmarkEnd w:id="149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959" w:history="1">
        <w:r>
          <w:rPr>
            <w:rStyle w:val="a4"/>
          </w:rPr>
          <w:t>Энциклопедии</w:t>
        </w:r>
      </w:hyperlink>
      <w:r>
        <w:t xml:space="preserve"> и другие комментарии к статье 183 ГК РФ</w:t>
      </w:r>
    </w:p>
    <w:p w:rsidR="00000000" w:rsidRDefault="00B73E98">
      <w:pPr>
        <w:pStyle w:val="afe"/>
        <w:rPr>
          <w:color w:val="000000"/>
          <w:sz w:val="16"/>
          <w:szCs w:val="16"/>
        </w:rPr>
      </w:pPr>
      <w:bookmarkStart w:id="1498" w:name="sub_18301"/>
      <w:r>
        <w:rPr>
          <w:color w:val="000000"/>
          <w:sz w:val="16"/>
          <w:szCs w:val="16"/>
        </w:rPr>
        <w:t>Ин</w:t>
      </w:r>
      <w:r>
        <w:rPr>
          <w:color w:val="000000"/>
          <w:sz w:val="16"/>
          <w:szCs w:val="16"/>
        </w:rPr>
        <w:t>формация об изменениях:</w:t>
      </w:r>
    </w:p>
    <w:bookmarkEnd w:id="1498"/>
    <w:p w:rsidR="00000000" w:rsidRDefault="00B73E98">
      <w:pPr>
        <w:pStyle w:val="aff"/>
      </w:pPr>
      <w:r>
        <w:fldChar w:fldCharType="begin"/>
      </w:r>
      <w:r>
        <w:instrText>HYPERLINK "http://demo.garant.ru/document?id=70273086&amp;sub=128"</w:instrText>
      </w:r>
      <w:r>
        <w:fldChar w:fldCharType="separate"/>
      </w:r>
      <w:r>
        <w:rPr>
          <w:rStyle w:val="a4"/>
        </w:rPr>
        <w:t>Федеральным законом</w:t>
      </w:r>
      <w:r>
        <w:fldChar w:fldCharType="end"/>
      </w:r>
      <w:r>
        <w:t xml:space="preserve"> от 7 мая 2013 г. N 100-ФЗ пункт 1 статьи 183 настоящего Кодекса изложен в новой редакции, </w:t>
      </w:r>
      <w:hyperlink r:id="rId960" w:history="1">
        <w:r>
          <w:rPr>
            <w:rStyle w:val="a4"/>
          </w:rPr>
          <w:t>вступающей в силу</w:t>
        </w:r>
      </w:hyperlink>
      <w:r>
        <w:t xml:space="preserve"> с 1 сентября 2013 г.</w:t>
      </w:r>
    </w:p>
    <w:p w:rsidR="00000000" w:rsidRDefault="00B73E98">
      <w:pPr>
        <w:pStyle w:val="aff"/>
      </w:pPr>
      <w:hyperlink r:id="rId961" w:history="1">
        <w:r>
          <w:rPr>
            <w:rStyle w:val="a4"/>
          </w:rPr>
          <w:t>См. текст пункта в предыдущей редакции</w:t>
        </w:r>
      </w:hyperlink>
    </w:p>
    <w:p w:rsidR="00000000" w:rsidRDefault="00B73E98">
      <w:hyperlink r:id="rId962" w:history="1">
        <w:r>
          <w:rPr>
            <w:rStyle w:val="a4"/>
          </w:rPr>
          <w:t>1.</w:t>
        </w:r>
      </w:hyperlink>
      <w:r>
        <w:t xml:space="preserve"> При отсутствии полномочий д</w:t>
      </w:r>
      <w:r>
        <w:t>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000000" w:rsidRDefault="00B73E98">
      <w:bookmarkStart w:id="1499" w:name="sub_183012"/>
      <w:r>
        <w:t>До одобрения сделки пре</w:t>
      </w:r>
      <w:r>
        <w:t>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w:t>
      </w:r>
      <w:r>
        <w:t xml:space="preserve"> лица полномочий либо об их превышении.</w:t>
      </w:r>
    </w:p>
    <w:p w:rsidR="00000000" w:rsidRDefault="00B73E98">
      <w:bookmarkStart w:id="1500" w:name="sub_1832"/>
      <w:bookmarkEnd w:id="1499"/>
      <w: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000000" w:rsidRDefault="00B73E98">
      <w:pPr>
        <w:pStyle w:val="afe"/>
        <w:rPr>
          <w:color w:val="000000"/>
          <w:sz w:val="16"/>
          <w:szCs w:val="16"/>
        </w:rPr>
      </w:pPr>
      <w:bookmarkStart w:id="1501" w:name="sub_1833"/>
      <w:bookmarkEnd w:id="1500"/>
      <w:r>
        <w:rPr>
          <w:color w:val="000000"/>
          <w:sz w:val="16"/>
          <w:szCs w:val="16"/>
        </w:rPr>
        <w:t>Информация об изменен</w:t>
      </w:r>
      <w:r>
        <w:rPr>
          <w:color w:val="000000"/>
          <w:sz w:val="16"/>
          <w:szCs w:val="16"/>
        </w:rPr>
        <w:t>иях:</w:t>
      </w:r>
    </w:p>
    <w:bookmarkEnd w:id="1501"/>
    <w:p w:rsidR="00000000" w:rsidRDefault="00B73E98">
      <w:pPr>
        <w:pStyle w:val="aff"/>
      </w:pPr>
      <w:r>
        <w:fldChar w:fldCharType="begin"/>
      </w:r>
      <w:r>
        <w:instrText>HYPERLINK "http://demo.garant.ru/document?id=70273086&amp;sub=1282"</w:instrText>
      </w:r>
      <w:r>
        <w:fldChar w:fldCharType="separate"/>
      </w:r>
      <w:r>
        <w:rPr>
          <w:rStyle w:val="a4"/>
        </w:rPr>
        <w:t>Федеральным законом</w:t>
      </w:r>
      <w:r>
        <w:fldChar w:fldCharType="end"/>
      </w:r>
      <w:r>
        <w:t xml:space="preserve"> от 7 мая 2013 г. N 100-ФЗ статья 183 настоящего Кодекса дополнена пунктом 3, </w:t>
      </w:r>
      <w:hyperlink r:id="rId963" w:history="1">
        <w:r>
          <w:rPr>
            <w:rStyle w:val="a4"/>
          </w:rPr>
          <w:t>вступающим в силу</w:t>
        </w:r>
      </w:hyperlink>
      <w:r>
        <w:t xml:space="preserve"> с 1 сентября 2013 г.</w:t>
      </w:r>
    </w:p>
    <w:p w:rsidR="00000000" w:rsidRDefault="00B73E98">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w:t>
      </w:r>
      <w:r>
        <w:t>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некоторых вопросах практики применения статьи 183 настоящего Кодекса см. </w:t>
      </w:r>
      <w:hyperlink r:id="rId964" w:history="1">
        <w:r>
          <w:rPr>
            <w:rStyle w:val="a4"/>
          </w:rPr>
          <w:t>информационное письмо</w:t>
        </w:r>
      </w:hyperlink>
      <w:r>
        <w:t xml:space="preserve"> Президиума ВАС РФ от 23 октября 2000 г. N 57</w:t>
      </w:r>
    </w:p>
    <w:p w:rsidR="00000000" w:rsidRDefault="00B73E98">
      <w:pPr>
        <w:pStyle w:val="afe"/>
      </w:pPr>
    </w:p>
    <w:p w:rsidR="00000000" w:rsidRDefault="00B73E98">
      <w:pPr>
        <w:pStyle w:val="afe"/>
        <w:rPr>
          <w:color w:val="000000"/>
          <w:sz w:val="16"/>
          <w:szCs w:val="16"/>
        </w:rPr>
      </w:pPr>
      <w:bookmarkStart w:id="1502" w:name="sub_184"/>
      <w:r>
        <w:rPr>
          <w:color w:val="000000"/>
          <w:sz w:val="16"/>
          <w:szCs w:val="16"/>
        </w:rPr>
        <w:t>Информация об изменениях:</w:t>
      </w:r>
    </w:p>
    <w:bookmarkEnd w:id="1502"/>
    <w:p w:rsidR="00000000" w:rsidRDefault="00B73E98">
      <w:pPr>
        <w:pStyle w:val="aff"/>
      </w:pPr>
      <w:r>
        <w:fldChar w:fldCharType="begin"/>
      </w:r>
      <w:r>
        <w:instrText>HYPERLINK</w:instrText>
      </w:r>
      <w:r>
        <w:instrText xml:space="preserve"> "http://demo.garant.ru/document?id=70273086&amp;sub=129"</w:instrText>
      </w:r>
      <w:r>
        <w:fldChar w:fldCharType="separate"/>
      </w:r>
      <w:r>
        <w:rPr>
          <w:rStyle w:val="a4"/>
        </w:rPr>
        <w:t>Федеральным законом</w:t>
      </w:r>
      <w:r>
        <w:fldChar w:fldCharType="end"/>
      </w:r>
      <w:r>
        <w:t xml:space="preserve"> от 7 мая 2013 г. N 100-ФЗ статья 184 настоящего Кодекса изложена в новой редакции, </w:t>
      </w:r>
      <w:hyperlink r:id="rId965" w:history="1">
        <w:r>
          <w:rPr>
            <w:rStyle w:val="a4"/>
          </w:rPr>
          <w:t>вступающей в силу</w:t>
        </w:r>
      </w:hyperlink>
      <w:r>
        <w:t xml:space="preserve"> с 1 сентября 20</w:t>
      </w:r>
      <w:r>
        <w:t>13 г.</w:t>
      </w:r>
    </w:p>
    <w:p w:rsidR="00000000" w:rsidRDefault="00B73E98">
      <w:pPr>
        <w:pStyle w:val="aff"/>
      </w:pPr>
      <w:hyperlink r:id="rId966" w:history="1">
        <w:r>
          <w:rPr>
            <w:rStyle w:val="a4"/>
          </w:rPr>
          <w:t>См. текст статьи в предыдущей редакции</w:t>
        </w:r>
      </w:hyperlink>
    </w:p>
    <w:p w:rsidR="00000000" w:rsidRDefault="00B73E98">
      <w:pPr>
        <w:pStyle w:val="af9"/>
      </w:pPr>
      <w:r>
        <w:rPr>
          <w:rStyle w:val="a3"/>
        </w:rPr>
        <w:t>Статья 184.</w:t>
      </w:r>
      <w:r>
        <w:t xml:space="preserve"> Коммерческое представительство</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967" w:history="1">
        <w:r>
          <w:rPr>
            <w:rStyle w:val="a4"/>
          </w:rPr>
          <w:t>Энциклопедии</w:t>
        </w:r>
      </w:hyperlink>
      <w:r>
        <w:t xml:space="preserve"> и другие коммен</w:t>
      </w:r>
      <w:r>
        <w:t>тарии к статье 184 ГК РФ</w:t>
      </w:r>
    </w:p>
    <w:p w:rsidR="00000000" w:rsidRDefault="00B73E98">
      <w:bookmarkStart w:id="1503" w:name="sub_18401"/>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000000" w:rsidRDefault="00B73E98">
      <w:bookmarkStart w:id="1504" w:name="sub_1842"/>
      <w:bookmarkEnd w:id="1503"/>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w:t>
      </w:r>
      <w:r>
        <w:t>оказано иное, что представляемый согласен на одновременное представительство таким представителем другой стороны или других сторон.</w:t>
      </w:r>
    </w:p>
    <w:p w:rsidR="00000000" w:rsidRDefault="00B73E98">
      <w:bookmarkStart w:id="1505" w:name="sub_18403"/>
      <w:bookmarkEnd w:id="1504"/>
      <w:r>
        <w:t>3. Особенности коммерческого представительства в отдельных сферах предпринимательской деятельности устанавл</w:t>
      </w:r>
      <w:r>
        <w:t>иваются законом и иными правовыми актами.</w:t>
      </w:r>
    </w:p>
    <w:bookmarkEnd w:id="1505"/>
    <w:p w:rsidR="00000000" w:rsidRDefault="00B73E98"/>
    <w:p w:rsidR="00000000" w:rsidRDefault="00B73E98">
      <w:pPr>
        <w:pStyle w:val="afe"/>
        <w:rPr>
          <w:color w:val="000000"/>
          <w:sz w:val="16"/>
          <w:szCs w:val="16"/>
        </w:rPr>
      </w:pPr>
      <w:bookmarkStart w:id="1506" w:name="sub_185"/>
      <w:r>
        <w:rPr>
          <w:color w:val="000000"/>
          <w:sz w:val="16"/>
          <w:szCs w:val="16"/>
        </w:rPr>
        <w:t>Информация об изменениях:</w:t>
      </w:r>
    </w:p>
    <w:bookmarkEnd w:id="1506"/>
    <w:p w:rsidR="00000000" w:rsidRDefault="00B73E98">
      <w:pPr>
        <w:pStyle w:val="aff"/>
      </w:pPr>
      <w:r>
        <w:fldChar w:fldCharType="begin"/>
      </w:r>
      <w:r>
        <w:instrText>HYPERLINK "http://demo.garant.ru/document?id=70273086&amp;sub=130"</w:instrText>
      </w:r>
      <w:r>
        <w:fldChar w:fldCharType="separate"/>
      </w:r>
      <w:r>
        <w:rPr>
          <w:rStyle w:val="a4"/>
        </w:rPr>
        <w:t>Федеральным законом</w:t>
      </w:r>
      <w:r>
        <w:fldChar w:fldCharType="end"/>
      </w:r>
      <w:r>
        <w:t xml:space="preserve"> от 7 мая 2013 г. N 100-ФЗ статья 185 настоящего Кодекса изложена в новой редакц</w:t>
      </w:r>
      <w:r>
        <w:t xml:space="preserve">ии, </w:t>
      </w:r>
      <w:hyperlink r:id="rId968" w:history="1">
        <w:r>
          <w:rPr>
            <w:rStyle w:val="a4"/>
          </w:rPr>
          <w:t>вступающей в силу</w:t>
        </w:r>
      </w:hyperlink>
      <w:r>
        <w:t xml:space="preserve"> с 1 сентября 2013 г.</w:t>
      </w:r>
    </w:p>
    <w:p w:rsidR="00000000" w:rsidRDefault="00B73E98">
      <w:pPr>
        <w:pStyle w:val="aff"/>
      </w:pPr>
      <w:hyperlink r:id="rId969" w:history="1">
        <w:r>
          <w:rPr>
            <w:rStyle w:val="a4"/>
          </w:rPr>
          <w:t>См. текст статьи в предыдущей редакции</w:t>
        </w:r>
      </w:hyperlink>
    </w:p>
    <w:p w:rsidR="00000000" w:rsidRDefault="00B73E98">
      <w:pPr>
        <w:pStyle w:val="af9"/>
      </w:pPr>
      <w:r>
        <w:rPr>
          <w:rStyle w:val="a3"/>
        </w:rPr>
        <w:t>Статья 185.</w:t>
      </w:r>
      <w:r>
        <w:t xml:space="preserve"> Общие положения о доверенности</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970" w:history="1">
        <w:r>
          <w:rPr>
            <w:rStyle w:val="a4"/>
          </w:rPr>
          <w:t>Энциклопедии</w:t>
        </w:r>
      </w:hyperlink>
      <w:r>
        <w:t xml:space="preserve"> и другие комментарии к статье 185 ГК РФ</w:t>
      </w:r>
    </w:p>
    <w:p w:rsidR="00000000" w:rsidRDefault="00B73E98">
      <w:bookmarkStart w:id="1507" w:name="sub_18501"/>
      <w:r>
        <w:t>1. Доверенностью признается письменное уполномочие, выдаваемое одним лицом другому лицу или другим лицам для представит</w:t>
      </w:r>
      <w:r>
        <w:t>ельства перед третьими лицами.</w:t>
      </w:r>
    </w:p>
    <w:p w:rsidR="00000000" w:rsidRDefault="00B73E98">
      <w:bookmarkStart w:id="1508" w:name="sub_18502"/>
      <w:bookmarkEnd w:id="1507"/>
      <w:r>
        <w:t>2. Доверенности от имени малолетних (</w:t>
      </w:r>
      <w:hyperlink w:anchor="sub_28" w:history="1">
        <w:r>
          <w:rPr>
            <w:rStyle w:val="a4"/>
          </w:rPr>
          <w:t>статья 28</w:t>
        </w:r>
      </w:hyperlink>
      <w:r>
        <w:t>) и от имени недееспособных граждан (</w:t>
      </w:r>
      <w:hyperlink w:anchor="sub_29" w:history="1">
        <w:r>
          <w:rPr>
            <w:rStyle w:val="a4"/>
          </w:rPr>
          <w:t>статья 29</w:t>
        </w:r>
      </w:hyperlink>
      <w:r>
        <w:t>) выдают их законные представители.</w:t>
      </w:r>
    </w:p>
    <w:p w:rsidR="00000000" w:rsidRDefault="00B73E98">
      <w:bookmarkStart w:id="1509" w:name="sub_18503"/>
      <w:bookmarkEnd w:id="1508"/>
      <w:r>
        <w:t>3. Письменное</w:t>
      </w:r>
      <w:r>
        <w:t xml:space="preserve">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w:t>
      </w:r>
      <w:r>
        <w:t>ия представителя.</w:t>
      </w:r>
    </w:p>
    <w:p w:rsidR="00000000" w:rsidRDefault="00B73E98">
      <w:bookmarkStart w:id="1510" w:name="sub_185031"/>
      <w:bookmarkEnd w:id="1509"/>
      <w:r>
        <w:t xml:space="preserve">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w:t>
      </w:r>
      <w:r>
        <w:t>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000000" w:rsidRDefault="00B73E98">
      <w:bookmarkStart w:id="1511" w:name="sub_18504"/>
      <w:bookmarkEnd w:id="1510"/>
      <w:r>
        <w:t>4. Правила настоящего Кодекса о доверенности применяют</w:t>
      </w:r>
      <w:r>
        <w:t>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w:t>
      </w:r>
      <w:r>
        <w:t>ству отношений.</w:t>
      </w:r>
    </w:p>
    <w:p w:rsidR="00000000" w:rsidRDefault="00B73E98">
      <w:bookmarkStart w:id="1512" w:name="sub_18505"/>
      <w:bookmarkEnd w:id="1511"/>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000000" w:rsidRDefault="00B73E98">
      <w:bookmarkStart w:id="1513" w:name="sub_18506"/>
      <w:bookmarkEnd w:id="1512"/>
      <w:r>
        <w:t>6. Правила настоящей статьи соответственно применяются также в случаях, если доверенность выдана несколькими лицами совместно.</w:t>
      </w:r>
    </w:p>
    <w:bookmarkEnd w:id="1513"/>
    <w:p w:rsidR="00000000" w:rsidRDefault="00B73E98"/>
    <w:p w:rsidR="00000000" w:rsidRDefault="00B73E98">
      <w:pPr>
        <w:pStyle w:val="afe"/>
        <w:rPr>
          <w:color w:val="000000"/>
          <w:sz w:val="16"/>
          <w:szCs w:val="16"/>
        </w:rPr>
      </w:pPr>
      <w:bookmarkStart w:id="1514" w:name="sub_1851"/>
      <w:r>
        <w:rPr>
          <w:color w:val="000000"/>
          <w:sz w:val="16"/>
          <w:szCs w:val="16"/>
        </w:rPr>
        <w:t>Информация об изменениях:</w:t>
      </w:r>
    </w:p>
    <w:bookmarkEnd w:id="1514"/>
    <w:p w:rsidR="00000000" w:rsidRDefault="00B73E98">
      <w:pPr>
        <w:pStyle w:val="aff"/>
      </w:pPr>
      <w:r>
        <w:fldChar w:fldCharType="begin"/>
      </w:r>
      <w:r>
        <w:instrText>HYPERLINK "http://demo.garant.ru/document?id=70273086&amp;sub=131"</w:instrText>
      </w:r>
      <w:r>
        <w:fldChar w:fldCharType="separate"/>
      </w:r>
      <w:r>
        <w:rPr>
          <w:rStyle w:val="a4"/>
        </w:rPr>
        <w:t>Федеральным за</w:t>
      </w:r>
      <w:r>
        <w:rPr>
          <w:rStyle w:val="a4"/>
        </w:rPr>
        <w:t>коном</w:t>
      </w:r>
      <w:r>
        <w:fldChar w:fldCharType="end"/>
      </w:r>
      <w:r>
        <w:t xml:space="preserve"> от 7 мая 2013 г. N 100-ФЗ настоящий Кодекс дополнен статьей 185.1, </w:t>
      </w:r>
      <w:hyperlink r:id="rId971" w:history="1">
        <w:r>
          <w:rPr>
            <w:rStyle w:val="a4"/>
          </w:rPr>
          <w:t>вступающей в силу</w:t>
        </w:r>
      </w:hyperlink>
      <w:r>
        <w:t xml:space="preserve"> с 1 сентября 2013 г.</w:t>
      </w:r>
    </w:p>
    <w:p w:rsidR="00000000" w:rsidRDefault="00B73E98">
      <w:pPr>
        <w:pStyle w:val="af9"/>
      </w:pPr>
      <w:r>
        <w:rPr>
          <w:rStyle w:val="a3"/>
        </w:rPr>
        <w:t>Статья 185.1.</w:t>
      </w:r>
      <w:r>
        <w:t xml:space="preserve"> Удостоверение доверенности</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972" w:history="1">
        <w:r>
          <w:rPr>
            <w:rStyle w:val="a4"/>
          </w:rPr>
          <w:t>Энциклопедии</w:t>
        </w:r>
      </w:hyperlink>
      <w:r>
        <w:t xml:space="preserve"> и другие комментарии к статье 185.1 ГК РФ</w:t>
      </w:r>
    </w:p>
    <w:p w:rsidR="00000000" w:rsidRDefault="00B73E98">
      <w:bookmarkStart w:id="1515" w:name="sub_18511"/>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w:t>
      </w:r>
      <w:r>
        <w:t xml:space="preserve">жение зарегистрированными в государственных реестрах правами должна быть нотариально удостоверена, за исключением случаев, предусмотренных </w:t>
      </w:r>
      <w:hyperlink r:id="rId973" w:history="1">
        <w:r>
          <w:rPr>
            <w:rStyle w:val="a4"/>
          </w:rPr>
          <w:t>законом</w:t>
        </w:r>
      </w:hyperlink>
      <w:r>
        <w:t>.</w:t>
      </w:r>
    </w:p>
    <w:p w:rsidR="00000000" w:rsidRDefault="00B73E98">
      <w:bookmarkStart w:id="1516" w:name="sub_18512"/>
      <w:bookmarkEnd w:id="1515"/>
      <w:r>
        <w:t>2. К нотариально удостове</w:t>
      </w:r>
      <w:r>
        <w:t>ренным доверенностям приравниваются:</w:t>
      </w:r>
    </w:p>
    <w:p w:rsidR="00000000" w:rsidRDefault="00B73E98">
      <w:bookmarkStart w:id="1517" w:name="sub_185121"/>
      <w:bookmarkEnd w:id="1516"/>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w:t>
      </w:r>
      <w:r>
        <w:t>м по медицинской части, а при их отсутствии старшим или дежурным врачом;</w:t>
      </w:r>
    </w:p>
    <w:p w:rsidR="00000000" w:rsidRDefault="00B73E98">
      <w:bookmarkStart w:id="1518" w:name="sub_185122"/>
      <w:bookmarkEnd w:id="1517"/>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w:t>
      </w:r>
      <w:r>
        <w:t>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00000" w:rsidRDefault="00B73E98">
      <w:bookmarkStart w:id="1519" w:name="sub_185123"/>
      <w:bookmarkEnd w:id="1518"/>
      <w:r>
        <w:t xml:space="preserve">3) доверенности лиц, </w:t>
      </w:r>
      <w:r>
        <w:t>находящихся в местах лишения свободы, которые удостоверены начальником соответствующего места лишения свободы;</w:t>
      </w:r>
    </w:p>
    <w:p w:rsidR="00000000" w:rsidRDefault="00B73E98">
      <w:bookmarkStart w:id="1520" w:name="sub_185124"/>
      <w:bookmarkEnd w:id="1519"/>
      <w:r>
        <w:t>4) доверенности совершеннолетних дееспособных граждан, находящихся в учреждениях социальной защиты населения, которые удостов</w:t>
      </w:r>
      <w:r>
        <w:t>ерены администрацией этого учреждения или руководителем (его заместителем) соответствующего органа социальной защиты населения.</w:t>
      </w:r>
    </w:p>
    <w:p w:rsidR="00000000" w:rsidRDefault="00B73E98">
      <w:bookmarkStart w:id="1521" w:name="sub_18513"/>
      <w:bookmarkEnd w:id="1520"/>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w:t>
      </w:r>
      <w:r>
        <w:t>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000000" w:rsidRDefault="00B73E98">
      <w:bookmarkStart w:id="1522" w:name="sub_18514"/>
      <w:bookmarkEnd w:id="1521"/>
      <w:r>
        <w:t>4. Доверенность от имени юр</w:t>
      </w:r>
      <w:r>
        <w:t>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bookmarkEnd w:id="1522"/>
    <w:p w:rsidR="00000000" w:rsidRDefault="00B73E98"/>
    <w:p w:rsidR="00000000" w:rsidRDefault="00B73E98">
      <w:pPr>
        <w:pStyle w:val="af9"/>
      </w:pPr>
      <w:bookmarkStart w:id="1523" w:name="sub_186"/>
      <w:r>
        <w:rPr>
          <w:rStyle w:val="a3"/>
        </w:rPr>
        <w:t>Статья 186.</w:t>
      </w:r>
      <w:r>
        <w:t xml:space="preserve"> Срок доверенности</w:t>
      </w:r>
    </w:p>
    <w:bookmarkEnd w:id="152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186 ГК РФ</w:t>
      </w:r>
    </w:p>
    <w:p w:rsidR="00000000" w:rsidRDefault="00B73E98">
      <w:pPr>
        <w:pStyle w:val="afe"/>
        <w:rPr>
          <w:color w:val="000000"/>
          <w:sz w:val="16"/>
          <w:szCs w:val="16"/>
        </w:rPr>
      </w:pPr>
      <w:bookmarkStart w:id="1524" w:name="sub_18601"/>
      <w:r>
        <w:rPr>
          <w:color w:val="000000"/>
          <w:sz w:val="16"/>
          <w:szCs w:val="16"/>
        </w:rPr>
        <w:t>Ин</w:t>
      </w:r>
      <w:r>
        <w:rPr>
          <w:color w:val="000000"/>
          <w:sz w:val="16"/>
          <w:szCs w:val="16"/>
        </w:rPr>
        <w:t>формация об изменениях:</w:t>
      </w:r>
    </w:p>
    <w:bookmarkEnd w:id="1524"/>
    <w:p w:rsidR="00000000" w:rsidRDefault="00B73E98">
      <w:pPr>
        <w:pStyle w:val="aff"/>
      </w:pPr>
      <w:r>
        <w:fldChar w:fldCharType="begin"/>
      </w:r>
      <w:r>
        <w:instrText>HYPERLINK "http://demo.garant.ru/document?id=70273086&amp;sub=132"</w:instrText>
      </w:r>
      <w:r>
        <w:fldChar w:fldCharType="separate"/>
      </w:r>
      <w:r>
        <w:rPr>
          <w:rStyle w:val="a4"/>
        </w:rPr>
        <w:t>Федеральным законом</w:t>
      </w:r>
      <w:r>
        <w:fldChar w:fldCharType="end"/>
      </w:r>
      <w:r>
        <w:t xml:space="preserve"> от 7 мая 2013 г. N 100-ФЗ в пункт 1 статьи 186 настоящего Кодекса внесены изменения, </w:t>
      </w:r>
      <w:hyperlink r:id="rId974" w:history="1">
        <w:r>
          <w:rPr>
            <w:rStyle w:val="a4"/>
          </w:rPr>
          <w:t>вступающие в силу</w:t>
        </w:r>
      </w:hyperlink>
      <w:r>
        <w:t xml:space="preserve"> с 1 сентября 2013 г.</w:t>
      </w:r>
    </w:p>
    <w:p w:rsidR="00000000" w:rsidRDefault="00B73E98">
      <w:pPr>
        <w:pStyle w:val="aff"/>
      </w:pPr>
      <w:hyperlink r:id="rId975" w:history="1">
        <w:r>
          <w:rPr>
            <w:rStyle w:val="a4"/>
          </w:rPr>
          <w:t>См. текст пункта в предыдущей редакции</w:t>
        </w:r>
      </w:hyperlink>
    </w:p>
    <w:p w:rsidR="00000000" w:rsidRDefault="00B73E98">
      <w:r>
        <w:t>1. Если в доверенности не указан срок ее действия, она сохраняет силу в течение года со дня ее совер</w:t>
      </w:r>
      <w:r>
        <w:t>шения.</w:t>
      </w:r>
    </w:p>
    <w:p w:rsidR="00000000" w:rsidRDefault="00B73E98">
      <w:bookmarkStart w:id="1525" w:name="sub_186012"/>
      <w:r>
        <w:t>Доверенность, в которой не указана дата ее совершения, ничтожна.</w:t>
      </w:r>
    </w:p>
    <w:p w:rsidR="00000000" w:rsidRDefault="00B73E98">
      <w:bookmarkStart w:id="1526" w:name="sub_18602"/>
      <w:bookmarkEnd w:id="1525"/>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w:t>
      </w:r>
      <w:r>
        <w:t xml:space="preserve"> до ее отмены лицом, выдавшим доверенность.</w:t>
      </w:r>
    </w:p>
    <w:bookmarkEnd w:id="1526"/>
    <w:p w:rsidR="00000000" w:rsidRDefault="00B73E98"/>
    <w:p w:rsidR="00000000" w:rsidRDefault="00B73E98">
      <w:pPr>
        <w:pStyle w:val="afe"/>
        <w:rPr>
          <w:color w:val="000000"/>
          <w:sz w:val="16"/>
          <w:szCs w:val="16"/>
        </w:rPr>
      </w:pPr>
      <w:bookmarkStart w:id="1527" w:name="sub_187"/>
      <w:r>
        <w:rPr>
          <w:color w:val="000000"/>
          <w:sz w:val="16"/>
          <w:szCs w:val="16"/>
        </w:rPr>
        <w:t>Информация об изменениях:</w:t>
      </w:r>
    </w:p>
    <w:bookmarkEnd w:id="1527"/>
    <w:p w:rsidR="00000000" w:rsidRDefault="00B73E98">
      <w:pPr>
        <w:pStyle w:val="aff"/>
      </w:pPr>
      <w:r>
        <w:fldChar w:fldCharType="begin"/>
      </w:r>
      <w:r>
        <w:instrText>HYPERLINK "http://demo.garant.ru/document?id=70273086&amp;sub=133"</w:instrText>
      </w:r>
      <w:r>
        <w:fldChar w:fldCharType="separate"/>
      </w:r>
      <w:r>
        <w:rPr>
          <w:rStyle w:val="a4"/>
        </w:rPr>
        <w:t>Федеральным законом</w:t>
      </w:r>
      <w:r>
        <w:fldChar w:fldCharType="end"/>
      </w:r>
      <w:r>
        <w:t xml:space="preserve"> от 7 мая 2013 г. N 100-ФЗ статья 187 настоящего Кодекса изложена в новой реда</w:t>
      </w:r>
      <w:r>
        <w:t xml:space="preserve">кции, </w:t>
      </w:r>
      <w:hyperlink r:id="rId976" w:history="1">
        <w:r>
          <w:rPr>
            <w:rStyle w:val="a4"/>
          </w:rPr>
          <w:t>вступающей в силу</w:t>
        </w:r>
      </w:hyperlink>
      <w:r>
        <w:t xml:space="preserve"> с 1 сентября 2013 г.</w:t>
      </w:r>
    </w:p>
    <w:p w:rsidR="00000000" w:rsidRDefault="00B73E98">
      <w:pPr>
        <w:pStyle w:val="aff"/>
      </w:pPr>
      <w:hyperlink r:id="rId977" w:history="1">
        <w:r>
          <w:rPr>
            <w:rStyle w:val="a4"/>
          </w:rPr>
          <w:t>См. текст статьи в предыдущей редакции</w:t>
        </w:r>
      </w:hyperlink>
    </w:p>
    <w:p w:rsidR="00000000" w:rsidRDefault="00B73E98">
      <w:pPr>
        <w:pStyle w:val="af9"/>
      </w:pPr>
      <w:r>
        <w:rPr>
          <w:rStyle w:val="a3"/>
        </w:rPr>
        <w:t>Статья 187.</w:t>
      </w:r>
      <w:r>
        <w:t xml:space="preserve"> Передоверие</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978" w:history="1">
        <w:r>
          <w:rPr>
            <w:rStyle w:val="a4"/>
          </w:rPr>
          <w:t>Энциклопедии</w:t>
        </w:r>
      </w:hyperlink>
      <w:r>
        <w:t xml:space="preserve"> и другие комментарии к статье 187 ГК РФ</w:t>
      </w:r>
    </w:p>
    <w:p w:rsidR="00000000" w:rsidRDefault="00B73E98">
      <w:bookmarkStart w:id="1528" w:name="sub_18701"/>
      <w:r>
        <w:t>1. Лицо, которому выдана доверенность, должно лично совершать те действия, на которые оно уполномочено. Оно может передоверить их совершен</w:t>
      </w:r>
      <w:r>
        <w:t>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000000" w:rsidRDefault="00B73E98">
      <w:bookmarkStart w:id="1529" w:name="sub_1872"/>
      <w:bookmarkEnd w:id="1528"/>
      <w:r>
        <w:t>2. Лицо, передавшее полномочия другому ли</w:t>
      </w:r>
      <w:r>
        <w:t>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w:t>
      </w:r>
      <w:r>
        <w:t>му оно передало полномочия, как за свои собственные.</w:t>
      </w:r>
    </w:p>
    <w:p w:rsidR="00000000" w:rsidRDefault="00B73E98">
      <w:bookmarkStart w:id="1530" w:name="sub_18703"/>
      <w:bookmarkEnd w:id="1529"/>
      <w:r>
        <w:t>3. Доверенность, выдаваемая в порядке передоверия, должна быть нотариально удостоверена.</w:t>
      </w:r>
    </w:p>
    <w:p w:rsidR="00000000" w:rsidRDefault="00B73E98">
      <w:bookmarkStart w:id="1531" w:name="sub_187032"/>
      <w:bookmarkEnd w:id="1530"/>
      <w:r>
        <w:t>Правило о нотариальном удостоверении доверенности, выдаваемой в порядке передо</w:t>
      </w:r>
      <w:r>
        <w:t>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000000" w:rsidRDefault="00B73E98">
      <w:bookmarkStart w:id="1532" w:name="sub_1874"/>
      <w:bookmarkEnd w:id="1531"/>
      <w:r>
        <w:t>4. Срок действия доверенности, выданной в порядке передоверия, не может превышать сро</w:t>
      </w:r>
      <w:r>
        <w:t>к действия доверенности, на основании которой она выдана.</w:t>
      </w:r>
    </w:p>
    <w:p w:rsidR="00000000" w:rsidRDefault="00B73E98">
      <w:bookmarkStart w:id="1533" w:name="sub_18705"/>
      <w:bookmarkEnd w:id="1532"/>
      <w:r>
        <w:t xml:space="preserve">5. Передоверие не допускается в случаях, предусмотренных </w:t>
      </w:r>
      <w:hyperlink w:anchor="sub_18513" w:history="1">
        <w:r>
          <w:rPr>
            <w:rStyle w:val="a4"/>
          </w:rPr>
          <w:t>пунктом 3 статьи 185.1</w:t>
        </w:r>
      </w:hyperlink>
      <w:r>
        <w:t xml:space="preserve"> настоящего Кодекса.</w:t>
      </w:r>
    </w:p>
    <w:p w:rsidR="00000000" w:rsidRDefault="00B73E98">
      <w:bookmarkStart w:id="1534" w:name="sub_18706"/>
      <w:bookmarkEnd w:id="1533"/>
      <w:r>
        <w:t>6. Если иное не указано в довереннос</w:t>
      </w:r>
      <w:r>
        <w:t>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000000" w:rsidRDefault="00B73E98">
      <w:bookmarkStart w:id="1535" w:name="sub_18707"/>
      <w:bookmarkEnd w:id="1534"/>
      <w:r>
        <w:t>7. Передача полномочий лицом, получившим эти полномочия в результате передоверия, другому ли</w:t>
      </w:r>
      <w:r>
        <w:t>цу (последующее передоверие) не допускается, если иное не предусмотрено в первоначальной доверенности или не установлено законом.</w:t>
      </w:r>
    </w:p>
    <w:bookmarkEnd w:id="1535"/>
    <w:p w:rsidR="00000000" w:rsidRDefault="00B73E98"/>
    <w:p w:rsidR="00000000" w:rsidRDefault="00B73E98">
      <w:pPr>
        <w:pStyle w:val="af9"/>
      </w:pPr>
      <w:bookmarkStart w:id="1536" w:name="sub_188"/>
      <w:r>
        <w:rPr>
          <w:rStyle w:val="a3"/>
        </w:rPr>
        <w:t>Статья 188.</w:t>
      </w:r>
      <w:r>
        <w:t xml:space="preserve"> Прекращение доверенности</w:t>
      </w:r>
    </w:p>
    <w:bookmarkEnd w:id="153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979" w:history="1">
        <w:r>
          <w:rPr>
            <w:rStyle w:val="a4"/>
          </w:rPr>
          <w:t>Энциклопедии</w:t>
        </w:r>
      </w:hyperlink>
      <w:r>
        <w:t xml:space="preserve"> и другие комментарии к статье 188 ГК РФ</w:t>
      </w:r>
    </w:p>
    <w:p w:rsidR="00000000" w:rsidRDefault="00B73E98">
      <w:pPr>
        <w:pStyle w:val="afe"/>
        <w:rPr>
          <w:color w:val="000000"/>
          <w:sz w:val="16"/>
          <w:szCs w:val="16"/>
        </w:rPr>
      </w:pPr>
      <w:bookmarkStart w:id="1537" w:name="sub_18801"/>
      <w:r>
        <w:rPr>
          <w:color w:val="000000"/>
          <w:sz w:val="16"/>
          <w:szCs w:val="16"/>
        </w:rPr>
        <w:t>Информация об изменениях:</w:t>
      </w:r>
    </w:p>
    <w:bookmarkEnd w:id="1537"/>
    <w:p w:rsidR="00000000" w:rsidRDefault="00B73E98">
      <w:pPr>
        <w:pStyle w:val="aff"/>
      </w:pPr>
      <w:r>
        <w:fldChar w:fldCharType="begin"/>
      </w:r>
      <w:r>
        <w:instrText>HYPERLINK "http://demo.garant.ru/document?id=70273086&amp;sub=134"</w:instrText>
      </w:r>
      <w:r>
        <w:fldChar w:fldCharType="separate"/>
      </w:r>
      <w:r>
        <w:rPr>
          <w:rStyle w:val="a4"/>
        </w:rPr>
        <w:t>Федеральным законом</w:t>
      </w:r>
      <w:r>
        <w:fldChar w:fldCharType="end"/>
      </w:r>
      <w:r>
        <w:t xml:space="preserve"> от 7 мая 20</w:t>
      </w:r>
      <w:r>
        <w:t xml:space="preserve">13 г. N 100-ФЗ пункт 1 статьи 188 настоящего Кодекса изложен в новой редакции, </w:t>
      </w:r>
      <w:hyperlink r:id="rId980" w:history="1">
        <w:r>
          <w:rPr>
            <w:rStyle w:val="a4"/>
          </w:rPr>
          <w:t>вступающей в силу</w:t>
        </w:r>
      </w:hyperlink>
      <w:r>
        <w:t xml:space="preserve"> с 1 сентября 2013 г.</w:t>
      </w:r>
    </w:p>
    <w:p w:rsidR="00000000" w:rsidRDefault="00B73E98">
      <w:pPr>
        <w:pStyle w:val="aff"/>
      </w:pPr>
      <w:hyperlink r:id="rId981" w:history="1">
        <w:r>
          <w:rPr>
            <w:rStyle w:val="a4"/>
          </w:rPr>
          <w:t xml:space="preserve">См. текст </w:t>
        </w:r>
        <w:r>
          <w:rPr>
            <w:rStyle w:val="a4"/>
          </w:rPr>
          <w:t>пункта в предыдущей редакции</w:t>
        </w:r>
      </w:hyperlink>
    </w:p>
    <w:p w:rsidR="00000000" w:rsidRDefault="00B73E98">
      <w:r>
        <w:t>1. Действие доверенности прекращается вследствие:</w:t>
      </w:r>
    </w:p>
    <w:p w:rsidR="00000000" w:rsidRDefault="00B73E98">
      <w:bookmarkStart w:id="1538" w:name="sub_18811"/>
      <w:r>
        <w:t>1) истечения срока доверенности;</w:t>
      </w:r>
    </w:p>
    <w:p w:rsidR="00000000" w:rsidRDefault="00B73E98">
      <w:bookmarkStart w:id="1539" w:name="sub_18812"/>
      <w:bookmarkEnd w:id="1538"/>
      <w:r>
        <w:t>2) отмены доверенности лицом, выдавшим ее, или одним из лиц, выдавших доверенность совместно;</w:t>
      </w:r>
    </w:p>
    <w:p w:rsidR="00000000" w:rsidRDefault="00B73E98">
      <w:bookmarkStart w:id="1540" w:name="sub_18813"/>
      <w:bookmarkEnd w:id="1539"/>
      <w:r>
        <w:t>3)</w:t>
      </w:r>
      <w:r>
        <w:t xml:space="preserve"> отказа лица, которому выдана доверенность, от полномочий;</w:t>
      </w:r>
    </w:p>
    <w:p w:rsidR="00000000" w:rsidRDefault="00B73E98">
      <w:bookmarkStart w:id="1541" w:name="sub_18814"/>
      <w:bookmarkEnd w:id="1540"/>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w:t>
      </w:r>
      <w:r>
        <w:t>угому юридическому лицу;</w:t>
      </w:r>
    </w:p>
    <w:p w:rsidR="00000000" w:rsidRDefault="00B73E98">
      <w:bookmarkStart w:id="1542" w:name="sub_18815"/>
      <w:bookmarkEnd w:id="1541"/>
      <w:r>
        <w:t>5) смерти гражданина, выдавшего доверенность, признания его недееспособным, ограниченно дееспособным или безвестно отсутствующим;</w:t>
      </w:r>
    </w:p>
    <w:p w:rsidR="00000000" w:rsidRDefault="00B73E98">
      <w:bookmarkStart w:id="1543" w:name="sub_1886"/>
      <w:bookmarkEnd w:id="1542"/>
      <w:r>
        <w:t xml:space="preserve">6) смерти гражданина, которому выдана доверенность, признания его </w:t>
      </w:r>
      <w:r>
        <w:t>недееспособным, ограниченно дееспособным или безвестно отсутствующим;</w:t>
      </w:r>
    </w:p>
    <w:p w:rsidR="00000000" w:rsidRDefault="00B73E98">
      <w:bookmarkStart w:id="1544" w:name="sub_1887"/>
      <w:bookmarkEnd w:id="1543"/>
      <w:r>
        <w:t>7) 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доверенно</w:t>
      </w:r>
      <w:r>
        <w:t>сти.</w:t>
      </w:r>
    </w:p>
    <w:p w:rsidR="00000000" w:rsidRDefault="00B73E98">
      <w:pPr>
        <w:pStyle w:val="afe"/>
        <w:rPr>
          <w:color w:val="000000"/>
          <w:sz w:val="16"/>
          <w:szCs w:val="16"/>
        </w:rPr>
      </w:pPr>
      <w:bookmarkStart w:id="1545" w:name="sub_18802"/>
      <w:bookmarkEnd w:id="1544"/>
      <w:r>
        <w:rPr>
          <w:color w:val="000000"/>
          <w:sz w:val="16"/>
          <w:szCs w:val="16"/>
        </w:rPr>
        <w:t>Информация об изменениях:</w:t>
      </w:r>
    </w:p>
    <w:bookmarkEnd w:id="1545"/>
    <w:p w:rsidR="00000000" w:rsidRDefault="00B73E98">
      <w:pPr>
        <w:pStyle w:val="aff"/>
      </w:pPr>
      <w:r>
        <w:fldChar w:fldCharType="begin"/>
      </w:r>
      <w:r>
        <w:instrText>HYPERLINK "http://demo.garant.ru/document?id=70273086&amp;sub=134"</w:instrText>
      </w:r>
      <w:r>
        <w:fldChar w:fldCharType="separate"/>
      </w:r>
      <w:r>
        <w:rPr>
          <w:rStyle w:val="a4"/>
        </w:rPr>
        <w:t>Федеральным законом</w:t>
      </w:r>
      <w:r>
        <w:fldChar w:fldCharType="end"/>
      </w:r>
      <w:r>
        <w:t xml:space="preserve"> от 7 мая 2013 г. N 100-ФЗ пункт 2 статьи 188 настоящего Кодекса изложен в новой редакции, </w:t>
      </w:r>
      <w:hyperlink r:id="rId982" w:history="1">
        <w:r>
          <w:rPr>
            <w:rStyle w:val="a4"/>
          </w:rPr>
          <w:t>вступающей в силу</w:t>
        </w:r>
      </w:hyperlink>
      <w:r>
        <w:t xml:space="preserve"> с 1 сентября 2013 г.</w:t>
      </w:r>
    </w:p>
    <w:p w:rsidR="00000000" w:rsidRDefault="00B73E98">
      <w:pPr>
        <w:pStyle w:val="aff"/>
      </w:pPr>
      <w:hyperlink r:id="rId983" w:history="1">
        <w:r>
          <w:rPr>
            <w:rStyle w:val="a4"/>
          </w:rPr>
          <w:t>См. текст пункта в предыдущей редакции</w:t>
        </w:r>
      </w:hyperlink>
    </w:p>
    <w:p w:rsidR="00000000" w:rsidRDefault="00B73E98">
      <w:r>
        <w:t>2. Лицо, которому выдана доверенность, во всякое время может отказаться</w:t>
      </w:r>
      <w:r>
        <w:t xml:space="preserve"> от полномочий, а лицо, выдавшее доверенность, может отменить доверенность или передоверие, за исключением случая, предусмотренного </w:t>
      </w:r>
      <w:hyperlink w:anchor="sub_1881" w:history="1">
        <w:r>
          <w:rPr>
            <w:rStyle w:val="a4"/>
          </w:rPr>
          <w:t>статьей 188.1</w:t>
        </w:r>
      </w:hyperlink>
      <w:r>
        <w:t xml:space="preserve"> настоящего Кодекса. Соглашение об отказе от этих прав ничтожно.</w:t>
      </w:r>
    </w:p>
    <w:bookmarkStart w:id="1546" w:name="sub_18803"/>
    <w:p w:rsidR="00000000" w:rsidRDefault="00B73E98">
      <w:r>
        <w:fldChar w:fldCharType="begin"/>
      </w:r>
      <w:r>
        <w:instrText>HYPERLINK "</w:instrText>
      </w:r>
      <w:r>
        <w:instrText>http://demo.garant.ru/document?id=71000882&amp;sub=131"</w:instrText>
      </w:r>
      <w:r>
        <w:fldChar w:fldCharType="separate"/>
      </w:r>
      <w:r>
        <w:rPr>
          <w:rStyle w:val="a4"/>
        </w:rPr>
        <w:t>3.</w:t>
      </w:r>
      <w:r>
        <w:fldChar w:fldCharType="end"/>
      </w:r>
      <w:r>
        <w:t xml:space="preserve"> С прекращением доверенности теряет силу передоверие.</w:t>
      </w:r>
    </w:p>
    <w:bookmarkEnd w:id="1546"/>
    <w:p w:rsidR="00000000" w:rsidRDefault="00B73E98"/>
    <w:p w:rsidR="00000000" w:rsidRDefault="00B73E98">
      <w:pPr>
        <w:pStyle w:val="afe"/>
        <w:rPr>
          <w:color w:val="000000"/>
          <w:sz w:val="16"/>
          <w:szCs w:val="16"/>
        </w:rPr>
      </w:pPr>
      <w:bookmarkStart w:id="1547" w:name="sub_1881"/>
      <w:r>
        <w:rPr>
          <w:color w:val="000000"/>
          <w:sz w:val="16"/>
          <w:szCs w:val="16"/>
        </w:rPr>
        <w:t>Информация об изменениях:</w:t>
      </w:r>
    </w:p>
    <w:bookmarkEnd w:id="1547"/>
    <w:p w:rsidR="00000000" w:rsidRDefault="00B73E98">
      <w:pPr>
        <w:pStyle w:val="aff"/>
      </w:pPr>
      <w:r>
        <w:fldChar w:fldCharType="begin"/>
      </w:r>
      <w:r>
        <w:instrText>HYPERLINK "http://demo.garant.ru/document?id=70273086&amp;sub=135"</w:instrText>
      </w:r>
      <w:r>
        <w:fldChar w:fldCharType="separate"/>
      </w:r>
      <w:r>
        <w:rPr>
          <w:rStyle w:val="a4"/>
        </w:rPr>
        <w:t>Федеральным законом</w:t>
      </w:r>
      <w:r>
        <w:fldChar w:fldCharType="end"/>
      </w:r>
      <w:r>
        <w:t xml:space="preserve"> от 7 мая </w:t>
      </w:r>
      <w:r>
        <w:t xml:space="preserve">2013 г. N 100-ФЗ настоящий Кодекс дополнен статьей 188.1, </w:t>
      </w:r>
      <w:hyperlink r:id="rId984" w:history="1">
        <w:r>
          <w:rPr>
            <w:rStyle w:val="a4"/>
          </w:rPr>
          <w:t>вступающей в силу</w:t>
        </w:r>
      </w:hyperlink>
      <w:r>
        <w:t xml:space="preserve"> с 1 сентября 2013 г.</w:t>
      </w:r>
    </w:p>
    <w:p w:rsidR="00000000" w:rsidRDefault="00B73E98">
      <w:pPr>
        <w:pStyle w:val="af9"/>
      </w:pPr>
      <w:r>
        <w:rPr>
          <w:rStyle w:val="a3"/>
        </w:rPr>
        <w:t>Статья 188.1.</w:t>
      </w:r>
      <w:r>
        <w:t xml:space="preserve"> Безотзывная доверенность</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188.1 ГК РФ</w:t>
      </w:r>
    </w:p>
    <w:p w:rsidR="00000000" w:rsidRDefault="00B73E98">
      <w:bookmarkStart w:id="1548" w:name="sub_188101"/>
      <w:r>
        <w:t>1</w:t>
      </w:r>
      <w:r>
        <w:t>.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w:t>
      </w:r>
      <w:r>
        <w:t>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w:t>
      </w:r>
      <w:r>
        <w:t>ь).</w:t>
      </w:r>
    </w:p>
    <w:p w:rsidR="00000000" w:rsidRDefault="00B73E98">
      <w:bookmarkStart w:id="1549" w:name="sub_1881012"/>
      <w:bookmarkEnd w:id="1548"/>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w:t>
      </w:r>
      <w:r>
        <w:t>чиями, равно как и при возникновении обстоятельств, очевидно свидетельствующих о том, что данное злоупотребление может произойти.</w:t>
      </w:r>
    </w:p>
    <w:p w:rsidR="00000000" w:rsidRDefault="00B73E98">
      <w:bookmarkStart w:id="1550" w:name="sub_188102"/>
      <w:bookmarkEnd w:id="1549"/>
      <w:r>
        <w:t>2. Безотзывная доверенность должна быть нотариально удостоверена и содержать прямое указание на ограничен</w:t>
      </w:r>
      <w:r>
        <w:t xml:space="preserve">ие возможности ее отмены в соответствии с </w:t>
      </w:r>
      <w:hyperlink w:anchor="sub_188101" w:history="1">
        <w:r>
          <w:rPr>
            <w:rStyle w:val="a4"/>
          </w:rPr>
          <w:t>пунктом 1</w:t>
        </w:r>
      </w:hyperlink>
      <w:r>
        <w:t xml:space="preserve"> настоящей статьи.</w:t>
      </w:r>
    </w:p>
    <w:p w:rsidR="00000000" w:rsidRDefault="00B73E98">
      <w:bookmarkStart w:id="1551" w:name="sub_188103"/>
      <w:bookmarkEnd w:id="1550"/>
      <w:r>
        <w:t>3. Лицо, которому выдана безотзывная доверенность, не может передоверить соверш</w:t>
      </w:r>
      <w:r>
        <w:t>ение действий, на которые оно уполномочено, другому лицу, если иное не предусмотрено в доверенности.</w:t>
      </w:r>
    </w:p>
    <w:bookmarkEnd w:id="1551"/>
    <w:p w:rsidR="00000000" w:rsidRDefault="00B73E98"/>
    <w:p w:rsidR="00000000" w:rsidRDefault="00B73E98">
      <w:pPr>
        <w:pStyle w:val="af9"/>
      </w:pPr>
      <w:bookmarkStart w:id="1552" w:name="sub_189"/>
      <w:r>
        <w:rPr>
          <w:rStyle w:val="a3"/>
        </w:rPr>
        <w:t>Статья 189.</w:t>
      </w:r>
      <w:r>
        <w:t xml:space="preserve"> Последствия прекращения доверенности</w:t>
      </w:r>
    </w:p>
    <w:bookmarkEnd w:id="155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985" w:history="1">
        <w:r>
          <w:rPr>
            <w:rStyle w:val="a4"/>
          </w:rPr>
          <w:t>Энциклопе</w:t>
        </w:r>
        <w:r>
          <w:rPr>
            <w:rStyle w:val="a4"/>
          </w:rPr>
          <w:t>дии</w:t>
        </w:r>
      </w:hyperlink>
      <w:r>
        <w:t xml:space="preserve"> и другие комментарии к статье 189 ГК РФ</w:t>
      </w:r>
    </w:p>
    <w:p w:rsidR="00000000" w:rsidRDefault="00B73E98">
      <w:pPr>
        <w:pStyle w:val="afe"/>
        <w:rPr>
          <w:color w:val="000000"/>
          <w:sz w:val="16"/>
          <w:szCs w:val="16"/>
        </w:rPr>
      </w:pPr>
      <w:bookmarkStart w:id="1553" w:name="sub_18901"/>
      <w:r>
        <w:rPr>
          <w:color w:val="000000"/>
          <w:sz w:val="16"/>
          <w:szCs w:val="16"/>
        </w:rPr>
        <w:t>Информация об изменениях:</w:t>
      </w:r>
    </w:p>
    <w:bookmarkEnd w:id="1553"/>
    <w:p w:rsidR="00000000" w:rsidRDefault="00B73E98">
      <w:pPr>
        <w:pStyle w:val="aff"/>
      </w:pPr>
      <w:r>
        <w:fldChar w:fldCharType="begin"/>
      </w:r>
      <w:r>
        <w:instrText>HYPERLINK "http://demo.garant.ru/document?id=70273086&amp;sub=136"</w:instrText>
      </w:r>
      <w:r>
        <w:fldChar w:fldCharType="separate"/>
      </w:r>
      <w:r>
        <w:rPr>
          <w:rStyle w:val="a4"/>
        </w:rPr>
        <w:t>Федеральным законом</w:t>
      </w:r>
      <w:r>
        <w:fldChar w:fldCharType="end"/>
      </w:r>
      <w:r>
        <w:t xml:space="preserve"> от 7 мая 2013 г. N 100-ФЗ в пункт 1 статьи 189 настоящего Кодекса внесены измене</w:t>
      </w:r>
      <w:r>
        <w:t xml:space="preserve">ния, </w:t>
      </w:r>
      <w:hyperlink r:id="rId986" w:history="1">
        <w:r>
          <w:rPr>
            <w:rStyle w:val="a4"/>
          </w:rPr>
          <w:t>вступающие в силу</w:t>
        </w:r>
      </w:hyperlink>
      <w:r>
        <w:t xml:space="preserve"> с 1 сентября 2013 г.</w:t>
      </w:r>
    </w:p>
    <w:p w:rsidR="00000000" w:rsidRDefault="00B73E98">
      <w:pPr>
        <w:pStyle w:val="aff"/>
      </w:pPr>
      <w:hyperlink r:id="rId987" w:history="1">
        <w:r>
          <w:rPr>
            <w:rStyle w:val="a4"/>
          </w:rPr>
          <w:t>См. текст пункта в предыдущей редакции</w:t>
        </w:r>
      </w:hyperlink>
    </w:p>
    <w:p w:rsidR="00000000" w:rsidRDefault="00B73E98">
      <w:r>
        <w:t>1. Лицо, выдавшее доверенность и впоследст</w:t>
      </w:r>
      <w:r>
        <w:t xml:space="preserve">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w:t>
      </w:r>
      <w:r>
        <w:t xml:space="preserve">в случаях ее прекращения по основаниям, предусмотренным в </w:t>
      </w:r>
      <w:hyperlink w:anchor="sub_18814" w:history="1">
        <w:r>
          <w:rPr>
            <w:rStyle w:val="a4"/>
          </w:rPr>
          <w:t>подпунктах 4</w:t>
        </w:r>
      </w:hyperlink>
      <w:r>
        <w:t xml:space="preserve"> и </w:t>
      </w:r>
      <w:hyperlink w:anchor="sub_18815" w:history="1">
        <w:r>
          <w:rPr>
            <w:rStyle w:val="a4"/>
          </w:rPr>
          <w:t>5 пункта 1 статьи 188</w:t>
        </w:r>
      </w:hyperlink>
      <w:r>
        <w:t xml:space="preserve"> настоящего Кодекса.</w:t>
      </w:r>
    </w:p>
    <w:p w:rsidR="00000000" w:rsidRDefault="00B73E98">
      <w:bookmarkStart w:id="1554" w:name="sub_189012"/>
      <w:r>
        <w:t xml:space="preserve">Об </w:t>
      </w:r>
      <w:hyperlink r:id="rId988" w:history="1">
        <w:r>
          <w:rPr>
            <w:rStyle w:val="a4"/>
          </w:rPr>
          <w:t>отмене довер</w:t>
        </w:r>
        <w:r>
          <w:rPr>
            <w:rStyle w:val="a4"/>
          </w:rPr>
          <w:t>енности</w:t>
        </w:r>
      </w:hyperlink>
      <w:r>
        <w:t xml:space="preserve"> может быть сделана публикация в </w:t>
      </w:r>
      <w:hyperlink r:id="rId989" w:history="1">
        <w:r>
          <w:rPr>
            <w:rStyle w:val="a4"/>
          </w:rPr>
          <w:t>официальном издании</w:t>
        </w:r>
      </w:hyperlink>
      <w:r>
        <w:t>, в котором опубликовываются сведения о ба</w:t>
      </w:r>
      <w:r>
        <w:t xml:space="preserve">нкротстве. В этом случае подпись на заявлении об отмене доверенности должна быть нотариально засвидетельствована. Третьи лица считаются извещенными об отмене доверенности по истечении месяца со дня указанной публикации, если они не были извещены об отмене </w:t>
      </w:r>
      <w:r>
        <w:t>доверенности ранее.</w:t>
      </w:r>
    </w:p>
    <w:p w:rsidR="00000000" w:rsidRDefault="00B73E98">
      <w:pPr>
        <w:pStyle w:val="afe"/>
        <w:rPr>
          <w:color w:val="000000"/>
          <w:sz w:val="16"/>
          <w:szCs w:val="16"/>
        </w:rPr>
      </w:pPr>
      <w:bookmarkStart w:id="1555" w:name="sub_18902"/>
      <w:bookmarkEnd w:id="1554"/>
      <w:r>
        <w:rPr>
          <w:color w:val="000000"/>
          <w:sz w:val="16"/>
          <w:szCs w:val="16"/>
        </w:rPr>
        <w:t>Информация об изменениях:</w:t>
      </w:r>
    </w:p>
    <w:bookmarkEnd w:id="1555"/>
    <w:p w:rsidR="00000000" w:rsidRDefault="00B73E98">
      <w:pPr>
        <w:pStyle w:val="aff"/>
      </w:pPr>
      <w:r>
        <w:fldChar w:fldCharType="begin"/>
      </w:r>
      <w:r>
        <w:instrText>HYPERLINK "http://demo.garant.ru/document?id=70273086&amp;sub=1362"</w:instrText>
      </w:r>
      <w:r>
        <w:fldChar w:fldCharType="separate"/>
      </w:r>
      <w:r>
        <w:rPr>
          <w:rStyle w:val="a4"/>
        </w:rPr>
        <w:t>Федеральным законом</w:t>
      </w:r>
      <w:r>
        <w:fldChar w:fldCharType="end"/>
      </w:r>
      <w:r>
        <w:t xml:space="preserve"> от 7 мая 2013 г. N 100-ФЗ пункт 2 статьи 189 настоящего Кодекса изложен в новой редакции, </w:t>
      </w:r>
      <w:hyperlink r:id="rId990" w:history="1">
        <w:r>
          <w:rPr>
            <w:rStyle w:val="a4"/>
          </w:rPr>
          <w:t>вступающей в силу</w:t>
        </w:r>
      </w:hyperlink>
      <w:r>
        <w:t xml:space="preserve"> с 1 сентября 2013 г.</w:t>
      </w:r>
    </w:p>
    <w:p w:rsidR="00000000" w:rsidRDefault="00B73E98">
      <w:pPr>
        <w:pStyle w:val="aff"/>
      </w:pPr>
      <w:hyperlink r:id="rId991" w:history="1">
        <w:r>
          <w:rPr>
            <w:rStyle w:val="a4"/>
          </w:rPr>
          <w:t>См. текст пункта в предыдущей редакции</w:t>
        </w:r>
      </w:hyperlink>
    </w:p>
    <w:p w:rsidR="00000000" w:rsidRDefault="00B73E98">
      <w:r>
        <w:t>2. Если третьему лицу предъявлена доверенность, о пре</w:t>
      </w:r>
      <w:r>
        <w:t>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000000" w:rsidRDefault="00B73E98">
      <w:bookmarkStart w:id="1556" w:name="sub_18903"/>
      <w:r>
        <w:t>3. По прекращении доверенности лицо, кот</w:t>
      </w:r>
      <w:r>
        <w:t>орому она выдана, или его правопреемники обязаны немедленно вернуть доверенность.</w:t>
      </w:r>
    </w:p>
    <w:bookmarkEnd w:id="1556"/>
    <w:p w:rsidR="00000000" w:rsidRDefault="00B73E98"/>
    <w:p w:rsidR="00000000" w:rsidRDefault="00B73E98">
      <w:pPr>
        <w:pStyle w:val="1"/>
      </w:pPr>
      <w:bookmarkStart w:id="1557" w:name="sub_5000"/>
      <w:r>
        <w:t>Подраздел 5. Сроки. Исковая давность</w:t>
      </w:r>
    </w:p>
    <w:bookmarkEnd w:id="1557"/>
    <w:p w:rsidR="00000000" w:rsidRDefault="00B73E98"/>
    <w:p w:rsidR="00000000" w:rsidRDefault="00B73E98">
      <w:pPr>
        <w:pStyle w:val="1"/>
      </w:pPr>
      <w:bookmarkStart w:id="1558" w:name="sub_1011"/>
      <w:r>
        <w:t>Глава 11. Исчисление сроков</w:t>
      </w:r>
    </w:p>
    <w:bookmarkEnd w:id="155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992" w:history="1">
        <w:r>
          <w:rPr>
            <w:rStyle w:val="a4"/>
          </w:rPr>
          <w:t>схему</w:t>
        </w:r>
      </w:hyperlink>
      <w:r>
        <w:t xml:space="preserve"> "Исчисление сроков"</w:t>
      </w:r>
    </w:p>
    <w:p w:rsidR="00000000" w:rsidRDefault="00B73E98">
      <w:pPr>
        <w:pStyle w:val="afe"/>
      </w:pPr>
    </w:p>
    <w:p w:rsidR="00000000" w:rsidRDefault="00B73E98">
      <w:pPr>
        <w:pStyle w:val="af9"/>
      </w:pPr>
      <w:bookmarkStart w:id="1559" w:name="sub_190"/>
      <w:r>
        <w:rPr>
          <w:rStyle w:val="a3"/>
        </w:rPr>
        <w:t>Статья 190.</w:t>
      </w:r>
      <w:r>
        <w:t xml:space="preserve"> Определение срока</w:t>
      </w:r>
    </w:p>
    <w:bookmarkEnd w:id="155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993" w:history="1">
        <w:r>
          <w:rPr>
            <w:rStyle w:val="a4"/>
          </w:rPr>
          <w:t>Энциклопедии</w:t>
        </w:r>
      </w:hyperlink>
      <w:r>
        <w:t xml:space="preserve"> и другие комментарии к статье 190 ГК РФ</w:t>
      </w:r>
    </w:p>
    <w:p w:rsidR="00000000" w:rsidRDefault="00B73E98">
      <w:bookmarkStart w:id="1560" w:name="sub_19001"/>
      <w:r>
        <w:t>Установленный законом, иными правовыми а</w:t>
      </w:r>
      <w:r>
        <w:t>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000000" w:rsidRDefault="00B73E98">
      <w:bookmarkStart w:id="1561" w:name="sub_190022"/>
      <w:bookmarkEnd w:id="1560"/>
      <w:r>
        <w:t>Срок может определяться также указанием на событие, которое должно</w:t>
      </w:r>
      <w:r>
        <w:t xml:space="preserve"> неизбежно наступить.</w:t>
      </w:r>
    </w:p>
    <w:bookmarkEnd w:id="1561"/>
    <w:p w:rsidR="00000000" w:rsidRDefault="00B73E98"/>
    <w:p w:rsidR="00000000" w:rsidRDefault="00B73E98">
      <w:pPr>
        <w:pStyle w:val="af9"/>
      </w:pPr>
      <w:bookmarkStart w:id="1562" w:name="sub_191"/>
      <w:r>
        <w:rPr>
          <w:rStyle w:val="a3"/>
        </w:rPr>
        <w:t>Статья 191.</w:t>
      </w:r>
      <w:r>
        <w:t xml:space="preserve"> Начало срока, определенного периодом времени</w:t>
      </w:r>
    </w:p>
    <w:bookmarkEnd w:id="156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994" w:history="1">
        <w:r>
          <w:rPr>
            <w:rStyle w:val="a4"/>
          </w:rPr>
          <w:t>Энциклопедии</w:t>
        </w:r>
      </w:hyperlink>
      <w:r>
        <w:t xml:space="preserve"> и другие комментарии к статье 191 ГК РФ</w:t>
      </w:r>
    </w:p>
    <w:p w:rsidR="00000000" w:rsidRDefault="00B73E98">
      <w:r>
        <w:t>Течение ср</w:t>
      </w:r>
      <w:r>
        <w:t>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000000" w:rsidRDefault="00B73E98"/>
    <w:p w:rsidR="00000000" w:rsidRDefault="00B73E98">
      <w:pPr>
        <w:pStyle w:val="af9"/>
      </w:pPr>
      <w:bookmarkStart w:id="1563" w:name="sub_192"/>
      <w:r>
        <w:rPr>
          <w:rStyle w:val="a3"/>
        </w:rPr>
        <w:t>Статья 192.</w:t>
      </w:r>
      <w:r>
        <w:t xml:space="preserve"> Окончание срока, определенного периодом времени</w:t>
      </w:r>
    </w:p>
    <w:bookmarkEnd w:id="156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995" w:history="1">
        <w:r>
          <w:rPr>
            <w:rStyle w:val="a4"/>
          </w:rPr>
          <w:t>Энциклопедии</w:t>
        </w:r>
      </w:hyperlink>
      <w:r>
        <w:t xml:space="preserve"> и другие комментарии к статье 192 ГК РФ</w:t>
      </w:r>
    </w:p>
    <w:p w:rsidR="00000000" w:rsidRDefault="00B73E98">
      <w:bookmarkStart w:id="1564" w:name="sub_19201"/>
      <w:r>
        <w:t>1. Срок, исчисляемый годами, истекает в соответствующие месяц и число последнего года срока.</w:t>
      </w:r>
    </w:p>
    <w:bookmarkEnd w:id="1564"/>
    <w:p w:rsidR="00000000" w:rsidRDefault="00B73E98">
      <w:r>
        <w:t>К сроку, определенному в полгода, применяются правил</w:t>
      </w:r>
      <w:r>
        <w:t>а для сроков, исчисляемых месяцами.</w:t>
      </w:r>
    </w:p>
    <w:p w:rsidR="00000000" w:rsidRDefault="00B73E98">
      <w:bookmarkStart w:id="1565" w:name="sub_19202"/>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000000" w:rsidRDefault="00B73E98">
      <w:bookmarkStart w:id="1566" w:name="sub_19203"/>
      <w:bookmarkEnd w:id="1565"/>
      <w:r>
        <w:t>3. Срок</w:t>
      </w:r>
      <w:r>
        <w:t>, исчисляемый месяцами, истекает в соответствующее число последнего месяца срока.</w:t>
      </w:r>
    </w:p>
    <w:p w:rsidR="00000000" w:rsidRDefault="00B73E98">
      <w:bookmarkStart w:id="1567" w:name="sub_192032"/>
      <w:bookmarkEnd w:id="1566"/>
      <w:r>
        <w:t>Срок, определенный в полмесяца, рассматривается как срок, исчисляемый днями, и считается равным пятнадцати дням.</w:t>
      </w:r>
    </w:p>
    <w:p w:rsidR="00000000" w:rsidRDefault="00B73E98">
      <w:bookmarkStart w:id="1568" w:name="sub_192033"/>
      <w:bookmarkEnd w:id="1567"/>
      <w:r>
        <w:t xml:space="preserve">Если окончание срока, </w:t>
      </w:r>
      <w:r>
        <w:t>исчисляемого месяцами, приходится на такой месяц, в котором нет соответствующего числа, то срок истекает в последний день этого месяца.</w:t>
      </w:r>
    </w:p>
    <w:p w:rsidR="00000000" w:rsidRDefault="00B73E98">
      <w:bookmarkStart w:id="1569" w:name="sub_19204"/>
      <w:bookmarkEnd w:id="1568"/>
      <w:r>
        <w:t>4. Срок, исчисляемый неделями, истекает в соответствующий день последней недели срока.</w:t>
      </w:r>
    </w:p>
    <w:bookmarkEnd w:id="1569"/>
    <w:p w:rsidR="00000000" w:rsidRDefault="00B73E98"/>
    <w:p w:rsidR="00000000" w:rsidRDefault="00B73E98">
      <w:pPr>
        <w:pStyle w:val="af9"/>
      </w:pPr>
      <w:bookmarkStart w:id="1570" w:name="sub_193"/>
      <w:r>
        <w:rPr>
          <w:rStyle w:val="a3"/>
        </w:rPr>
        <w:t>Статья 193.</w:t>
      </w:r>
      <w:r>
        <w:t xml:space="preserve"> Окончание срока в нерабочий день</w:t>
      </w:r>
    </w:p>
    <w:bookmarkEnd w:id="157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996" w:history="1">
        <w:r>
          <w:rPr>
            <w:rStyle w:val="a4"/>
          </w:rPr>
          <w:t>Энциклопедии</w:t>
        </w:r>
      </w:hyperlink>
      <w:r>
        <w:t xml:space="preserve"> и другие комментарии к статье 193 ГК РФ</w:t>
      </w:r>
    </w:p>
    <w:p w:rsidR="00000000" w:rsidRDefault="00B73E98">
      <w:r>
        <w:t>Если последний день срока приходится на нерабочий день, днем окончания ср</w:t>
      </w:r>
      <w:r>
        <w:t>ока считается ближайший следующий за ним рабочий день.</w:t>
      </w:r>
    </w:p>
    <w:p w:rsidR="00000000" w:rsidRDefault="00B73E98"/>
    <w:p w:rsidR="00000000" w:rsidRDefault="00B73E98">
      <w:pPr>
        <w:pStyle w:val="af9"/>
      </w:pPr>
      <w:bookmarkStart w:id="1571" w:name="sub_194"/>
      <w:r>
        <w:rPr>
          <w:rStyle w:val="a3"/>
        </w:rPr>
        <w:t>Статья 194.</w:t>
      </w:r>
      <w:r>
        <w:t xml:space="preserve"> Порядок совершения действий в последний день срока</w:t>
      </w:r>
    </w:p>
    <w:bookmarkEnd w:id="157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997" w:history="1">
        <w:r>
          <w:rPr>
            <w:rStyle w:val="a4"/>
          </w:rPr>
          <w:t>Энциклопедии</w:t>
        </w:r>
      </w:hyperlink>
      <w:r>
        <w:t xml:space="preserve"> и другие комментарии к статье 194 Г</w:t>
      </w:r>
      <w:r>
        <w:t>К РФ</w:t>
      </w:r>
    </w:p>
    <w:p w:rsidR="00000000" w:rsidRDefault="00B73E98">
      <w:bookmarkStart w:id="1572" w:name="sub_19401"/>
      <w:r>
        <w:t>1. Если срок установлен для совершения какого-либо действия, оно может быть выполнено до двадцати четырех часов последнего дня срока.</w:t>
      </w:r>
    </w:p>
    <w:p w:rsidR="00000000" w:rsidRDefault="00B73E98">
      <w:bookmarkStart w:id="1573" w:name="sub_19402"/>
      <w:bookmarkEnd w:id="1572"/>
      <w:r>
        <w:t xml:space="preserve">Однако если это действие должно быть совершено в организации, то срок истекает в тот час, </w:t>
      </w:r>
      <w:r>
        <w:t>когда в этой организации по установленным правилам прекращаются соответствующие операции.</w:t>
      </w:r>
    </w:p>
    <w:p w:rsidR="00000000" w:rsidRDefault="00B73E98">
      <w:bookmarkStart w:id="1574" w:name="sub_1942"/>
      <w:bookmarkEnd w:id="1573"/>
      <w:r>
        <w:t>2. Письменные заявления и извещения, сданные в организацию связи до двадцати четырех часов последнего дня срока, считаются сделанными в срок.</w:t>
      </w:r>
    </w:p>
    <w:bookmarkEnd w:id="1574"/>
    <w:p w:rsidR="00000000" w:rsidRDefault="00B73E98"/>
    <w:p w:rsidR="00000000" w:rsidRDefault="00B73E98">
      <w:pPr>
        <w:pStyle w:val="1"/>
      </w:pPr>
      <w:bookmarkStart w:id="1575" w:name="sub_1012"/>
      <w:r>
        <w:t>Глава 12. Исковая давность</w:t>
      </w:r>
    </w:p>
    <w:bookmarkEnd w:id="157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некоторых вопросах, связанных с применением норм Гражданского кодекса РФ об исковой давности, см. </w:t>
      </w:r>
      <w:hyperlink r:id="rId998" w:history="1">
        <w:r>
          <w:rPr>
            <w:rStyle w:val="a4"/>
          </w:rPr>
          <w:t>Постановление</w:t>
        </w:r>
      </w:hyperlink>
      <w:r>
        <w:t xml:space="preserve"> Пленума Верховного Суда РФ от 29 сентября 2015 г. N 43 и </w:t>
      </w:r>
      <w:hyperlink r:id="rId999" w:history="1">
        <w:r>
          <w:rPr>
            <w:rStyle w:val="a4"/>
          </w:rPr>
          <w:t>Обзор</w:t>
        </w:r>
      </w:hyperlink>
      <w:r>
        <w:t xml:space="preserve"> Президиума ВАС РФ от 13 ноября 2008 г. N 126</w:t>
      </w:r>
    </w:p>
    <w:p w:rsidR="00000000" w:rsidRDefault="00B73E98">
      <w:pPr>
        <w:pStyle w:val="afe"/>
      </w:pPr>
      <w:r>
        <w:t xml:space="preserve">См. </w:t>
      </w:r>
      <w:hyperlink r:id="rId1000" w:history="1">
        <w:r>
          <w:rPr>
            <w:rStyle w:val="a4"/>
          </w:rPr>
          <w:t>Энциклопедию решений</w:t>
        </w:r>
      </w:hyperlink>
      <w:r>
        <w:t>. Исковая давность</w:t>
      </w:r>
    </w:p>
    <w:p w:rsidR="00000000" w:rsidRDefault="00B73E98">
      <w:pPr>
        <w:pStyle w:val="afe"/>
      </w:pPr>
      <w:r>
        <w:t xml:space="preserve">См. </w:t>
      </w:r>
      <w:hyperlink r:id="rId1001" w:history="1">
        <w:r>
          <w:rPr>
            <w:rStyle w:val="a4"/>
          </w:rPr>
          <w:t>схему</w:t>
        </w:r>
      </w:hyperlink>
      <w:r>
        <w:t xml:space="preserve"> "Срок исковой давности"</w:t>
      </w:r>
    </w:p>
    <w:p w:rsidR="00000000" w:rsidRDefault="00B73E98">
      <w:pPr>
        <w:pStyle w:val="afe"/>
      </w:pPr>
    </w:p>
    <w:p w:rsidR="00000000" w:rsidRDefault="00B73E98">
      <w:pPr>
        <w:pStyle w:val="af9"/>
      </w:pPr>
      <w:bookmarkStart w:id="1576" w:name="sub_195"/>
      <w:r>
        <w:rPr>
          <w:rStyle w:val="a3"/>
        </w:rPr>
        <w:t>Статья 195.</w:t>
      </w:r>
      <w:r>
        <w:t xml:space="preserve"> Понятие исковой давности</w:t>
      </w:r>
    </w:p>
    <w:bookmarkEnd w:id="157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002" w:history="1">
        <w:r>
          <w:rPr>
            <w:rStyle w:val="a4"/>
          </w:rPr>
          <w:t>Энциклопедии</w:t>
        </w:r>
      </w:hyperlink>
      <w:r>
        <w:t xml:space="preserve"> и другие комментарии к статье 195 ГК РФ</w:t>
      </w:r>
    </w:p>
    <w:p w:rsidR="00000000" w:rsidRDefault="00B73E98">
      <w:r>
        <w:t>Исковой давностью признается срок для защиты права по иску лица, право которого нарушено.</w:t>
      </w:r>
    </w:p>
    <w:p w:rsidR="00000000" w:rsidRDefault="00B73E98"/>
    <w:p w:rsidR="00000000" w:rsidRDefault="00B73E98">
      <w:pPr>
        <w:pStyle w:val="afe"/>
        <w:rPr>
          <w:color w:val="000000"/>
          <w:sz w:val="16"/>
          <w:szCs w:val="16"/>
        </w:rPr>
      </w:pPr>
      <w:bookmarkStart w:id="1577" w:name="sub_196"/>
      <w:r>
        <w:rPr>
          <w:color w:val="000000"/>
          <w:sz w:val="16"/>
          <w:szCs w:val="16"/>
        </w:rPr>
        <w:t>Информация об изменениях:</w:t>
      </w:r>
    </w:p>
    <w:bookmarkEnd w:id="1577"/>
    <w:p w:rsidR="00000000" w:rsidRDefault="00B73E98">
      <w:pPr>
        <w:pStyle w:val="aff"/>
      </w:pPr>
      <w:r>
        <w:fldChar w:fldCharType="begin"/>
      </w:r>
      <w:r>
        <w:instrText>HYPERLINK "http://demo.garant.ru/document?id=70273086&amp;sub=137"</w:instrText>
      </w:r>
      <w:r>
        <w:fldChar w:fldCharType="separate"/>
      </w:r>
      <w:r>
        <w:rPr>
          <w:rStyle w:val="a4"/>
        </w:rPr>
        <w:t>Федеральным законом</w:t>
      </w:r>
      <w:r>
        <w:fldChar w:fldCharType="end"/>
      </w:r>
      <w:r>
        <w:t xml:space="preserve"> от 7 мая 2013 г. N 100-ФЗ статья 196 настоящего Кодекса изложена в новой редакции, </w:t>
      </w:r>
      <w:hyperlink r:id="rId1003" w:history="1">
        <w:r>
          <w:rPr>
            <w:rStyle w:val="a4"/>
          </w:rPr>
          <w:t>вступающей в силу</w:t>
        </w:r>
      </w:hyperlink>
      <w:r>
        <w:t xml:space="preserve"> с 1 сентября 2013 г.</w:t>
      </w:r>
    </w:p>
    <w:p w:rsidR="00000000" w:rsidRDefault="00B73E98">
      <w:pPr>
        <w:pStyle w:val="aff"/>
      </w:pPr>
      <w:hyperlink r:id="rId1004" w:history="1">
        <w:r>
          <w:rPr>
            <w:rStyle w:val="a4"/>
          </w:rPr>
          <w:t>См. те</w:t>
        </w:r>
        <w:r>
          <w:rPr>
            <w:rStyle w:val="a4"/>
          </w:rPr>
          <w:t>кст статьи в предыдущей редакции</w:t>
        </w:r>
      </w:hyperlink>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Сроки исковой давности и правила их исчисления, установленные настоящим Кодексом (в редакции </w:t>
      </w:r>
      <w:hyperlink r:id="rId1005" w:history="1">
        <w:r>
          <w:rPr>
            <w:rStyle w:val="a4"/>
          </w:rPr>
          <w:t>Федерального закона</w:t>
        </w:r>
      </w:hyperlink>
      <w:r>
        <w:t xml:space="preserve"> от 7 мая 2013 г. N 100-ФЗ), </w:t>
      </w:r>
      <w:hyperlink r:id="rId1006" w:history="1">
        <w:r>
          <w:rPr>
            <w:rStyle w:val="a4"/>
          </w:rPr>
          <w:t>применяются</w:t>
        </w:r>
      </w:hyperlink>
      <w:r>
        <w:t xml:space="preserve"> к требованиям, сроки предъявления которых были предусмотрены ранее действовавшим законодательством и не истекли до 1 сентября 2013 г.</w:t>
      </w:r>
    </w:p>
    <w:p w:rsidR="00000000" w:rsidRDefault="00B73E98">
      <w:pPr>
        <w:pStyle w:val="af9"/>
      </w:pPr>
      <w:r>
        <w:rPr>
          <w:rStyle w:val="a3"/>
        </w:rPr>
        <w:t>Статья 196.</w:t>
      </w:r>
      <w:r>
        <w:t xml:space="preserve"> Общий срок исковой давности</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r>
        <w:t>комментарии к статье 196 ГК РФ</w:t>
      </w:r>
    </w:p>
    <w:p w:rsidR="00000000" w:rsidRDefault="00B73E98">
      <w:bookmarkStart w:id="1578" w:name="sub_1961"/>
      <w:r>
        <w:t xml:space="preserve">1. Общий срок исковой давности составляет три года со дня, определяемого в соответствии со </w:t>
      </w:r>
      <w:hyperlink w:anchor="sub_200" w:history="1">
        <w:r>
          <w:rPr>
            <w:rStyle w:val="a4"/>
          </w:rPr>
          <w:t>статьей 200</w:t>
        </w:r>
      </w:hyperlink>
      <w:r>
        <w:t xml:space="preserve"> настоящего Кодекса.</w:t>
      </w:r>
    </w:p>
    <w:p w:rsidR="00000000" w:rsidRDefault="00B73E98">
      <w:pPr>
        <w:pStyle w:val="afe"/>
        <w:rPr>
          <w:color w:val="000000"/>
          <w:sz w:val="16"/>
          <w:szCs w:val="16"/>
        </w:rPr>
      </w:pPr>
      <w:bookmarkStart w:id="1579" w:name="sub_1962"/>
      <w:bookmarkEnd w:id="1578"/>
      <w:r>
        <w:rPr>
          <w:color w:val="000000"/>
          <w:sz w:val="16"/>
          <w:szCs w:val="16"/>
        </w:rPr>
        <w:t>Информация об изменениях:</w:t>
      </w:r>
    </w:p>
    <w:bookmarkEnd w:id="1579"/>
    <w:p w:rsidR="00000000" w:rsidRDefault="00B73E98">
      <w:pPr>
        <w:pStyle w:val="aff"/>
      </w:pPr>
      <w:r>
        <w:fldChar w:fldCharType="begin"/>
      </w:r>
      <w:r>
        <w:instrText>HYPERLINK "http://d</w:instrText>
      </w:r>
      <w:r>
        <w:instrText>emo.garant.ru/document?id=70393356&amp;sub=11"</w:instrText>
      </w:r>
      <w:r>
        <w:fldChar w:fldCharType="separate"/>
      </w:r>
      <w:r>
        <w:rPr>
          <w:rStyle w:val="a4"/>
        </w:rPr>
        <w:t>Федеральным законом</w:t>
      </w:r>
      <w:r>
        <w:fldChar w:fldCharType="end"/>
      </w:r>
      <w:r>
        <w:t xml:space="preserve"> от 2 ноября 2013 г. N 302-ФЗ пункт 2 статьи 196 настоящего Кодекса изложен в новой редакции</w:t>
      </w:r>
    </w:p>
    <w:p w:rsidR="00000000" w:rsidRDefault="00B73E98">
      <w:pPr>
        <w:pStyle w:val="aff"/>
      </w:pPr>
      <w:hyperlink r:id="rId1007" w:history="1">
        <w:r>
          <w:rPr>
            <w:rStyle w:val="a4"/>
          </w:rPr>
          <w:t>См. текст пункта в предыдущей редакц</w:t>
        </w:r>
        <w:r>
          <w:rPr>
            <w:rStyle w:val="a4"/>
          </w:rPr>
          <w:t>ии</w:t>
        </w:r>
      </w:hyperlink>
    </w:p>
    <w:p w:rsidR="00000000" w:rsidRDefault="00B73E98">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w:t>
      </w:r>
      <w:hyperlink r:id="rId1008" w:history="1">
        <w:r>
          <w:rPr>
            <w:rStyle w:val="a4"/>
          </w:rPr>
          <w:t>Федеральным законом</w:t>
        </w:r>
      </w:hyperlink>
      <w:r>
        <w:t xml:space="preserve"> от 6 </w:t>
      </w:r>
      <w:r>
        <w:t>марта 2006 года N 35-ФЗ "О противодействии терроризму".</w:t>
      </w:r>
    </w:p>
    <w:p w:rsidR="00000000" w:rsidRDefault="00B73E98"/>
    <w:p w:rsidR="00000000" w:rsidRDefault="00B73E98">
      <w:pPr>
        <w:pStyle w:val="af9"/>
      </w:pPr>
      <w:bookmarkStart w:id="1580" w:name="sub_197"/>
      <w:r>
        <w:rPr>
          <w:rStyle w:val="a3"/>
        </w:rPr>
        <w:t>Статья 197.</w:t>
      </w:r>
      <w:r>
        <w:t xml:space="preserve"> Специальные сроки исковой давности</w:t>
      </w:r>
    </w:p>
    <w:bookmarkEnd w:id="158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197 ГК РФ</w:t>
      </w:r>
    </w:p>
    <w:p w:rsidR="00000000" w:rsidRDefault="00B73E98">
      <w:bookmarkStart w:id="1581" w:name="sub_19701"/>
      <w:r>
        <w:t>1. Для отдельных видов требований законом могут устанавливаться специальные сроки иско</w:t>
      </w:r>
      <w:r>
        <w:t>вой давности, сокращенные или более длительные по сравнению с общим сроком.</w:t>
      </w:r>
    </w:p>
    <w:p w:rsidR="00000000" w:rsidRDefault="00B73E98">
      <w:pPr>
        <w:pStyle w:val="afe"/>
        <w:rPr>
          <w:color w:val="000000"/>
          <w:sz w:val="16"/>
          <w:szCs w:val="16"/>
        </w:rPr>
      </w:pPr>
      <w:bookmarkStart w:id="1582" w:name="sub_19702"/>
      <w:bookmarkEnd w:id="1581"/>
      <w:r>
        <w:rPr>
          <w:color w:val="000000"/>
          <w:sz w:val="16"/>
          <w:szCs w:val="16"/>
        </w:rPr>
        <w:t>Информация об изменениях:</w:t>
      </w:r>
    </w:p>
    <w:bookmarkEnd w:id="1582"/>
    <w:p w:rsidR="00000000" w:rsidRDefault="00B73E98">
      <w:pPr>
        <w:pStyle w:val="aff"/>
      </w:pPr>
      <w:r>
        <w:fldChar w:fldCharType="begin"/>
      </w:r>
      <w:r>
        <w:instrText>HYPERLINK "http://demo.garant.ru/document?id=70273086&amp;sub=138"</w:instrText>
      </w:r>
      <w:r>
        <w:fldChar w:fldCharType="separate"/>
      </w:r>
      <w:r>
        <w:rPr>
          <w:rStyle w:val="a4"/>
        </w:rPr>
        <w:t>Федеральным законом</w:t>
      </w:r>
      <w:r>
        <w:fldChar w:fldCharType="end"/>
      </w:r>
      <w:r>
        <w:t xml:space="preserve"> от 7 мая 2013 г. N </w:t>
      </w:r>
      <w:r>
        <w:t xml:space="preserve">100-ФЗ в пункт 2 статьи 197 настоящего Кодекса внесены изменения, </w:t>
      </w:r>
      <w:hyperlink r:id="rId1009" w:history="1">
        <w:r>
          <w:rPr>
            <w:rStyle w:val="a4"/>
          </w:rPr>
          <w:t>вступающие в силу</w:t>
        </w:r>
      </w:hyperlink>
      <w:r>
        <w:t xml:space="preserve"> с 1 сентября 2013 г.</w:t>
      </w:r>
    </w:p>
    <w:p w:rsidR="00000000" w:rsidRDefault="00B73E98">
      <w:pPr>
        <w:pStyle w:val="aff"/>
      </w:pPr>
      <w:hyperlink r:id="rId1010" w:history="1">
        <w:r>
          <w:rPr>
            <w:rStyle w:val="a4"/>
          </w:rPr>
          <w:t>См. текст пункта в пред</w:t>
        </w:r>
        <w:r>
          <w:rPr>
            <w:rStyle w:val="a4"/>
          </w:rPr>
          <w:t>ыдущей редакции</w:t>
        </w:r>
      </w:hyperlink>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Сроки исковой давности и правила их исчисления, установленные настоящим Кодексом (в редакции </w:t>
      </w:r>
      <w:hyperlink r:id="rId1011" w:history="1">
        <w:r>
          <w:rPr>
            <w:rStyle w:val="a4"/>
          </w:rPr>
          <w:t>Федерального закона</w:t>
        </w:r>
      </w:hyperlink>
      <w:r>
        <w:t xml:space="preserve"> от 7 мая 2013 г. N 100-ФЗ), </w:t>
      </w:r>
      <w:hyperlink r:id="rId1012" w:history="1">
        <w:r>
          <w:rPr>
            <w:rStyle w:val="a4"/>
          </w:rPr>
          <w:t>применяются</w:t>
        </w:r>
      </w:hyperlink>
      <w:r>
        <w:t xml:space="preserve"> к требованиям, сроки предъявления которых были предусмотрены ранее действовавшим законодательством и не истекли до 1 сентября 2013 г.</w:t>
      </w:r>
    </w:p>
    <w:p w:rsidR="00000000" w:rsidRDefault="00B73E98">
      <w:r>
        <w:t xml:space="preserve">2. Правила </w:t>
      </w:r>
      <w:hyperlink w:anchor="sub_195" w:history="1">
        <w:r>
          <w:rPr>
            <w:rStyle w:val="a4"/>
          </w:rPr>
          <w:t>статьи 195</w:t>
        </w:r>
      </w:hyperlink>
      <w:r>
        <w:t xml:space="preserve">, </w:t>
      </w:r>
      <w:hyperlink w:anchor="sub_1962" w:history="1">
        <w:r>
          <w:rPr>
            <w:rStyle w:val="a4"/>
          </w:rPr>
          <w:t>пункта 2 статьи 196</w:t>
        </w:r>
      </w:hyperlink>
      <w:r>
        <w:t xml:space="preserve"> и </w:t>
      </w:r>
      <w:hyperlink w:anchor="sub_198" w:history="1">
        <w:r>
          <w:rPr>
            <w:rStyle w:val="a4"/>
          </w:rPr>
          <w:t>статей 198 - 207</w:t>
        </w:r>
      </w:hyperlink>
      <w:r>
        <w:t xml:space="preserve"> настоящего Кодекса распространяются также на специальные сроки давности, если законом не установлено иное.</w:t>
      </w:r>
    </w:p>
    <w:p w:rsidR="00000000" w:rsidRDefault="00B73E98"/>
    <w:p w:rsidR="00000000" w:rsidRDefault="00B73E98">
      <w:pPr>
        <w:pStyle w:val="af9"/>
      </w:pPr>
      <w:bookmarkStart w:id="1583" w:name="sub_198"/>
      <w:r>
        <w:rPr>
          <w:rStyle w:val="a3"/>
        </w:rPr>
        <w:t>Статья 198.</w:t>
      </w:r>
      <w:r>
        <w:t xml:space="preserve"> Недействительность соглашения об изменении сроков </w:t>
      </w:r>
      <w:r>
        <w:t>исковой давности</w:t>
      </w:r>
    </w:p>
    <w:bookmarkEnd w:id="158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198 ГК РФ</w:t>
      </w:r>
    </w:p>
    <w:p w:rsidR="00000000" w:rsidRDefault="00B73E98">
      <w:bookmarkStart w:id="1584" w:name="sub_19802"/>
      <w:r>
        <w:t>Сроки исковой давности и порядок их исчисления не могут быть изменены соглашением сторон.</w:t>
      </w:r>
    </w:p>
    <w:p w:rsidR="00000000" w:rsidRDefault="00B73E98">
      <w:bookmarkStart w:id="1585" w:name="sub_198022"/>
      <w:bookmarkEnd w:id="1584"/>
      <w:r>
        <w:t>Основания приостановления и перерыва течения сроков исковой давности ус</w:t>
      </w:r>
      <w:r>
        <w:t xml:space="preserve">танавливаются настоящим </w:t>
      </w:r>
      <w:hyperlink w:anchor="sub_202" w:history="1">
        <w:r>
          <w:rPr>
            <w:rStyle w:val="a4"/>
          </w:rPr>
          <w:t>Кодексом</w:t>
        </w:r>
      </w:hyperlink>
      <w:r>
        <w:t xml:space="preserve"> и иными </w:t>
      </w:r>
      <w:hyperlink r:id="rId1013" w:history="1">
        <w:r>
          <w:rPr>
            <w:rStyle w:val="a4"/>
          </w:rPr>
          <w:t>законами</w:t>
        </w:r>
      </w:hyperlink>
      <w:r>
        <w:t>.</w:t>
      </w:r>
    </w:p>
    <w:bookmarkEnd w:id="1585"/>
    <w:p w:rsidR="00000000" w:rsidRDefault="00B73E98"/>
    <w:p w:rsidR="00000000" w:rsidRDefault="00B73E98">
      <w:pPr>
        <w:pStyle w:val="af9"/>
      </w:pPr>
      <w:bookmarkStart w:id="1586" w:name="sub_199"/>
      <w:r>
        <w:rPr>
          <w:rStyle w:val="a3"/>
        </w:rPr>
        <w:t>Статья 199.</w:t>
      </w:r>
      <w:r>
        <w:t xml:space="preserve"> Применение исковой давности</w:t>
      </w:r>
    </w:p>
    <w:bookmarkEnd w:id="158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014" w:history="1">
        <w:r>
          <w:rPr>
            <w:rStyle w:val="a4"/>
          </w:rPr>
          <w:t>Энциклопедии</w:t>
        </w:r>
      </w:hyperlink>
      <w:r>
        <w:t xml:space="preserve"> и другие комментарии к статье 199 ГК РФ</w:t>
      </w:r>
    </w:p>
    <w:p w:rsidR="00000000" w:rsidRDefault="00B73E98">
      <w:bookmarkStart w:id="1587" w:name="sub_19901"/>
      <w:r>
        <w:t>1. Требование о защите нарушенного права принимается к рассмотрению судом независимо от истечения срока исковой давности.</w:t>
      </w:r>
    </w:p>
    <w:bookmarkStart w:id="1588" w:name="sub_1992"/>
    <w:bookmarkEnd w:id="1587"/>
    <w:p w:rsidR="00000000" w:rsidRDefault="00B73E98">
      <w:r>
        <w:fldChar w:fldCharType="begin"/>
      </w:r>
      <w:r>
        <w:instrText>HYPERLINK "http://demo.garant.</w:instrText>
      </w:r>
      <w:r>
        <w:instrText>ru/document?id=71104098&amp;sub=10"</w:instrText>
      </w:r>
      <w:r>
        <w:fldChar w:fldCharType="separate"/>
      </w:r>
      <w:r>
        <w:rPr>
          <w:rStyle w:val="a4"/>
        </w:rPr>
        <w:t>2.</w:t>
      </w:r>
      <w:r>
        <w:fldChar w:fldCharType="end"/>
      </w:r>
      <w:r>
        <w:t xml:space="preserve"> Исковая давность применяется судом только по заявлению стороны в споре, сделанному до вынесения судом решения.</w:t>
      </w:r>
    </w:p>
    <w:p w:rsidR="00000000" w:rsidRDefault="00B73E98">
      <w:bookmarkStart w:id="1589" w:name="sub_19922"/>
      <w:bookmarkEnd w:id="1588"/>
      <w:r>
        <w:t xml:space="preserve">Истечение срока исковой давности, о применении которой заявлено стороной в споре, является </w:t>
      </w:r>
      <w:r>
        <w:t>основанием к вынесению судом решения об отказе в иске.</w:t>
      </w:r>
    </w:p>
    <w:p w:rsidR="00000000" w:rsidRDefault="00B73E98">
      <w:pPr>
        <w:pStyle w:val="afe"/>
        <w:rPr>
          <w:color w:val="000000"/>
          <w:sz w:val="16"/>
          <w:szCs w:val="16"/>
        </w:rPr>
      </w:pPr>
      <w:bookmarkStart w:id="1590" w:name="sub_1993"/>
      <w:bookmarkEnd w:id="1589"/>
      <w:r>
        <w:rPr>
          <w:color w:val="000000"/>
          <w:sz w:val="16"/>
          <w:szCs w:val="16"/>
        </w:rPr>
        <w:t>Информация об изменениях:</w:t>
      </w:r>
    </w:p>
    <w:bookmarkEnd w:id="1590"/>
    <w:p w:rsidR="00000000" w:rsidRDefault="00B73E98">
      <w:pPr>
        <w:pStyle w:val="aff"/>
      </w:pPr>
      <w:r>
        <w:fldChar w:fldCharType="begin"/>
      </w:r>
      <w:r>
        <w:instrText>HYPERLINK "http://demo.garant.ru/document?id=70273086&amp;sub=139"</w:instrText>
      </w:r>
      <w:r>
        <w:fldChar w:fldCharType="separate"/>
      </w:r>
      <w:r>
        <w:rPr>
          <w:rStyle w:val="a4"/>
        </w:rPr>
        <w:t>Федеральным законом</w:t>
      </w:r>
      <w:r>
        <w:fldChar w:fldCharType="end"/>
      </w:r>
      <w:r>
        <w:t xml:space="preserve"> от 7 мая 2013 г. N 100-ФЗ статья 199 настоящего Кодекса дополнена</w:t>
      </w:r>
      <w:r>
        <w:t xml:space="preserve"> пунктом 3, </w:t>
      </w:r>
      <w:hyperlink r:id="rId1015" w:history="1">
        <w:r>
          <w:rPr>
            <w:rStyle w:val="a4"/>
          </w:rPr>
          <w:t>вступающим в силу</w:t>
        </w:r>
      </w:hyperlink>
      <w:r>
        <w:t xml:space="preserve"> с 1 сентября 2013 г.</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Сроки исковой давности и правила их исчисления, установленные настоящим Кодексом (в редакции </w:t>
      </w:r>
      <w:hyperlink r:id="rId1016" w:history="1">
        <w:r>
          <w:rPr>
            <w:rStyle w:val="a4"/>
          </w:rPr>
          <w:t>Федерального закона</w:t>
        </w:r>
      </w:hyperlink>
      <w:r>
        <w:t xml:space="preserve"> от 7 мая 2013 г. N 100-ФЗ), </w:t>
      </w:r>
      <w:hyperlink r:id="rId1017" w:history="1">
        <w:r>
          <w:rPr>
            <w:rStyle w:val="a4"/>
          </w:rPr>
          <w:t>применяются</w:t>
        </w:r>
      </w:hyperlink>
      <w:r>
        <w:t xml:space="preserve"> к требованиям, сроки предъявления которых были предусмотрены ранее действовавшим законодательством и не ист</w:t>
      </w:r>
      <w:r>
        <w:t>екли до 1 сентября 2013 г.</w:t>
      </w:r>
    </w:p>
    <w:p w:rsidR="00000000" w:rsidRDefault="00B73E98">
      <w:r>
        <w:t xml:space="preserve">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w:t>
      </w:r>
      <w:r>
        <w:t>истек, не допускаются.</w:t>
      </w:r>
    </w:p>
    <w:p w:rsidR="00000000" w:rsidRDefault="00B73E98"/>
    <w:p w:rsidR="00000000" w:rsidRDefault="00B73E98">
      <w:pPr>
        <w:pStyle w:val="afe"/>
        <w:rPr>
          <w:color w:val="000000"/>
          <w:sz w:val="16"/>
          <w:szCs w:val="16"/>
        </w:rPr>
      </w:pPr>
      <w:bookmarkStart w:id="1591" w:name="sub_200"/>
      <w:r>
        <w:rPr>
          <w:color w:val="000000"/>
          <w:sz w:val="16"/>
          <w:szCs w:val="16"/>
        </w:rPr>
        <w:t>Информация об изменениях:</w:t>
      </w:r>
    </w:p>
    <w:bookmarkEnd w:id="1591"/>
    <w:p w:rsidR="00000000" w:rsidRDefault="00B73E98">
      <w:pPr>
        <w:pStyle w:val="aff"/>
      </w:pPr>
      <w:r>
        <w:fldChar w:fldCharType="begin"/>
      </w:r>
      <w:r>
        <w:instrText>HYPERLINK "http://demo.garant.ru/document?id=70273086&amp;sub=140"</w:instrText>
      </w:r>
      <w:r>
        <w:fldChar w:fldCharType="separate"/>
      </w:r>
      <w:r>
        <w:rPr>
          <w:rStyle w:val="a4"/>
        </w:rPr>
        <w:t>Федеральным законом</w:t>
      </w:r>
      <w:r>
        <w:fldChar w:fldCharType="end"/>
      </w:r>
      <w:r>
        <w:t xml:space="preserve"> от 7 мая 2013 г. N 100-ФЗ статья 200 настоящего Кодекса изложена в новой редакции, </w:t>
      </w:r>
      <w:hyperlink r:id="rId1018" w:history="1">
        <w:r>
          <w:rPr>
            <w:rStyle w:val="a4"/>
          </w:rPr>
          <w:t>вступающей в силу</w:t>
        </w:r>
      </w:hyperlink>
      <w:r>
        <w:t xml:space="preserve"> с 1 сентября 2013 г.</w:t>
      </w:r>
    </w:p>
    <w:p w:rsidR="00000000" w:rsidRDefault="00B73E98">
      <w:pPr>
        <w:pStyle w:val="aff"/>
      </w:pPr>
      <w:hyperlink r:id="rId1019" w:history="1">
        <w:r>
          <w:rPr>
            <w:rStyle w:val="a4"/>
          </w:rPr>
          <w:t>См. текст статьи в предыдущей редакции</w:t>
        </w:r>
      </w:hyperlink>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Сроки исковой давности и правила их исчисления, установленные настоящим Кодексом (в редакции </w:t>
      </w:r>
      <w:hyperlink r:id="rId1020" w:history="1">
        <w:r>
          <w:rPr>
            <w:rStyle w:val="a4"/>
          </w:rPr>
          <w:t>Федерального закона</w:t>
        </w:r>
      </w:hyperlink>
      <w:r>
        <w:t xml:space="preserve"> от 7 мая 2013 г. N 100-ФЗ), </w:t>
      </w:r>
      <w:hyperlink r:id="rId1021" w:history="1">
        <w:r>
          <w:rPr>
            <w:rStyle w:val="a4"/>
          </w:rPr>
          <w:t>применяются</w:t>
        </w:r>
      </w:hyperlink>
      <w:r>
        <w:t xml:space="preserve"> к требованиям, сроки предъявления которых были предусмотрены ранее действовавшим законодательством и не истекли до 1 сентября 2013 г.</w:t>
      </w:r>
    </w:p>
    <w:p w:rsidR="00000000" w:rsidRDefault="00B73E98">
      <w:pPr>
        <w:pStyle w:val="af9"/>
      </w:pPr>
      <w:r>
        <w:rPr>
          <w:rStyle w:val="a3"/>
        </w:rPr>
        <w:t>Статья 200.</w:t>
      </w:r>
      <w:r>
        <w:t xml:space="preserve"> Начало течения срока исковой давности</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022" w:history="1">
        <w:r>
          <w:rPr>
            <w:rStyle w:val="a4"/>
          </w:rPr>
          <w:t>Энциклопедии</w:t>
        </w:r>
      </w:hyperlink>
      <w:r>
        <w:t xml:space="preserve"> и другие комментарии к статье 200 ГК РФ</w:t>
      </w:r>
    </w:p>
    <w:bookmarkStart w:id="1592" w:name="sub_200010"/>
    <w:p w:rsidR="00000000" w:rsidRDefault="00B73E98">
      <w:r>
        <w:fldChar w:fldCharType="begin"/>
      </w:r>
      <w:r>
        <w:instrText>HYPERLINK "http://demo.garant.ru/document?id=71104098&amp;sub=100"</w:instrText>
      </w:r>
      <w:r>
        <w:fldChar w:fldCharType="separate"/>
      </w:r>
      <w:r>
        <w:rPr>
          <w:rStyle w:val="a4"/>
        </w:rPr>
        <w:t>1.</w:t>
      </w:r>
      <w:r>
        <w:fldChar w:fldCharType="end"/>
      </w:r>
      <w:r>
        <w:t xml:space="preserve">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000000" w:rsidRDefault="00B73E98">
      <w:bookmarkStart w:id="1593" w:name="sub_200002"/>
      <w:bookmarkEnd w:id="1592"/>
      <w:r>
        <w:t>2. По обяза</w:t>
      </w:r>
      <w:r>
        <w:t>тельствам с определенным сроком исполнения течение срока исковой давности начинается по окончании срока исполнения.</w:t>
      </w:r>
    </w:p>
    <w:bookmarkEnd w:id="1593"/>
    <w:p w:rsidR="00000000" w:rsidRDefault="00B73E98">
      <w:pPr>
        <w:pStyle w:val="afe"/>
        <w:rPr>
          <w:color w:val="000000"/>
          <w:sz w:val="16"/>
          <w:szCs w:val="16"/>
        </w:rPr>
      </w:pPr>
      <w:r>
        <w:rPr>
          <w:color w:val="000000"/>
          <w:sz w:val="16"/>
          <w:szCs w:val="16"/>
        </w:rPr>
        <w:t>ГАРАНТ:</w:t>
      </w:r>
    </w:p>
    <w:bookmarkStart w:id="1594" w:name="sub_200022"/>
    <w:p w:rsidR="00000000" w:rsidRDefault="00B73E98">
      <w:pPr>
        <w:pStyle w:val="afe"/>
      </w:pPr>
      <w:r>
        <w:fldChar w:fldCharType="begin"/>
      </w:r>
      <w:r>
        <w:instrText>HYPERLINK "http://demo.garant.ru/document?id=71232010&amp;sub=101"</w:instrText>
      </w:r>
      <w:r>
        <w:fldChar w:fldCharType="separate"/>
      </w:r>
      <w:r>
        <w:rPr>
          <w:rStyle w:val="a4"/>
        </w:rPr>
        <w:t>Постановлением</w:t>
      </w:r>
      <w:r>
        <w:fldChar w:fldCharType="end"/>
      </w:r>
      <w:r>
        <w:t xml:space="preserve"> Конституционного Суда РФ от 15 ф</w:t>
      </w:r>
      <w:r>
        <w:t xml:space="preserve">евраля 2016 г. N 3-П абзац второй пункта 2 статьи 200 настоящего Кодекса признан не соответствующим </w:t>
      </w:r>
      <w:hyperlink r:id="rId1023" w:history="1">
        <w:r>
          <w:rPr>
            <w:rStyle w:val="a4"/>
          </w:rPr>
          <w:t>Конституции</w:t>
        </w:r>
      </w:hyperlink>
      <w:r>
        <w:t xml:space="preserve"> РФ о том, что срок исковой давности не может превышать десяти лет со дня возникно</w:t>
      </w:r>
      <w:r>
        <w:t>вения обязательств, срок исполнения которых не определен или определен моментом востребования</w:t>
      </w:r>
    </w:p>
    <w:bookmarkEnd w:id="1594"/>
    <w:p w:rsidR="00000000" w:rsidRDefault="00B73E98">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w:t>
      </w:r>
      <w:r>
        <w:t>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w:t>
      </w:r>
      <w:r>
        <w:t>й давности во всяком случае не может превышать десять лет со дня возникновения обязательства.</w:t>
      </w:r>
    </w:p>
    <w:p w:rsidR="00000000" w:rsidRDefault="00B73E98">
      <w:bookmarkStart w:id="1595" w:name="sub_2003"/>
      <w:r>
        <w:t>3. По регрессным обязательствам течение срока исковой давности начинается со дня исполнения основного обязательства.</w:t>
      </w:r>
    </w:p>
    <w:bookmarkEnd w:id="1595"/>
    <w:p w:rsidR="00000000" w:rsidRDefault="00B73E98"/>
    <w:p w:rsidR="00000000" w:rsidRDefault="00B73E98">
      <w:pPr>
        <w:pStyle w:val="af9"/>
      </w:pPr>
      <w:bookmarkStart w:id="1596" w:name="sub_201"/>
      <w:r>
        <w:rPr>
          <w:rStyle w:val="a3"/>
        </w:rPr>
        <w:t>Статья 201.</w:t>
      </w:r>
      <w:r>
        <w:t xml:space="preserve"> Срок иско</w:t>
      </w:r>
      <w:r>
        <w:t>вой давности при перемене лиц в обязательстве</w:t>
      </w:r>
    </w:p>
    <w:bookmarkEnd w:id="1596"/>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201 ГК РФ</w:t>
      </w:r>
    </w:p>
    <w:p w:rsidR="00000000" w:rsidRDefault="00B73E98">
      <w:r>
        <w:t>Перемена лиц в обязательстве не влечет изменения срока исковой давности и порядка его исчисления.</w:t>
      </w:r>
    </w:p>
    <w:p w:rsidR="00000000" w:rsidRDefault="00B73E98"/>
    <w:p w:rsidR="00000000" w:rsidRDefault="00B73E98">
      <w:pPr>
        <w:pStyle w:val="afe"/>
        <w:rPr>
          <w:color w:val="000000"/>
          <w:sz w:val="16"/>
          <w:szCs w:val="16"/>
        </w:rPr>
      </w:pPr>
      <w:bookmarkStart w:id="1597" w:name="sub_202"/>
      <w:r>
        <w:rPr>
          <w:color w:val="000000"/>
          <w:sz w:val="16"/>
          <w:szCs w:val="16"/>
        </w:rPr>
        <w:t>Информация об изменениях:</w:t>
      </w:r>
    </w:p>
    <w:bookmarkEnd w:id="1597"/>
    <w:p w:rsidR="00000000" w:rsidRDefault="00B73E98">
      <w:pPr>
        <w:pStyle w:val="aff"/>
      </w:pPr>
      <w:r>
        <w:fldChar w:fldCharType="begin"/>
      </w:r>
      <w:r>
        <w:instrText>HYPERLINK "http://dem</w:instrText>
      </w:r>
      <w:r>
        <w:instrText>o.garant.ru/document?id=70273086&amp;sub=141"</w:instrText>
      </w:r>
      <w:r>
        <w:fldChar w:fldCharType="separate"/>
      </w:r>
      <w:r>
        <w:rPr>
          <w:rStyle w:val="a4"/>
        </w:rPr>
        <w:t>Федеральным законом</w:t>
      </w:r>
      <w:r>
        <w:fldChar w:fldCharType="end"/>
      </w:r>
      <w:r>
        <w:t xml:space="preserve"> от 7 мая 2013 г. N 100-ФЗ статья 202 настоящего Кодекса изложена в новой редакции, </w:t>
      </w:r>
      <w:hyperlink r:id="rId1024" w:history="1">
        <w:r>
          <w:rPr>
            <w:rStyle w:val="a4"/>
          </w:rPr>
          <w:t>вступающей в силу</w:t>
        </w:r>
      </w:hyperlink>
      <w:r>
        <w:t xml:space="preserve"> с 1 сентября 2013 г.</w:t>
      </w:r>
    </w:p>
    <w:p w:rsidR="00000000" w:rsidRDefault="00B73E98">
      <w:pPr>
        <w:pStyle w:val="aff"/>
      </w:pPr>
      <w:hyperlink r:id="rId1025" w:history="1">
        <w:r>
          <w:rPr>
            <w:rStyle w:val="a4"/>
          </w:rPr>
          <w:t>См. текст статьи в предыдущей редакции</w:t>
        </w:r>
      </w:hyperlink>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Сроки исковой давности и правила их исчисления, установленные настоящим Кодексом (в редакции </w:t>
      </w:r>
      <w:hyperlink r:id="rId1026" w:history="1">
        <w:r>
          <w:rPr>
            <w:rStyle w:val="a4"/>
          </w:rPr>
          <w:t>Федерального закона</w:t>
        </w:r>
      </w:hyperlink>
      <w:r>
        <w:t xml:space="preserve"> от 7 мая 2013 г. N 100-ФЗ), </w:t>
      </w:r>
      <w:hyperlink r:id="rId1027" w:history="1">
        <w:r>
          <w:rPr>
            <w:rStyle w:val="a4"/>
          </w:rPr>
          <w:t>применяются</w:t>
        </w:r>
      </w:hyperlink>
      <w:r>
        <w:t xml:space="preserve"> к требованиям, сроки предъявления которых были предусмотрены ранее действовавшим законодательством и не истекли до 1 сентябр</w:t>
      </w:r>
      <w:r>
        <w:t>я 2013 г.</w:t>
      </w:r>
    </w:p>
    <w:p w:rsidR="00000000" w:rsidRDefault="00B73E98">
      <w:pPr>
        <w:pStyle w:val="af9"/>
      </w:pPr>
      <w:r>
        <w:rPr>
          <w:rStyle w:val="a3"/>
        </w:rPr>
        <w:t>Статья 202.</w:t>
      </w:r>
      <w:r>
        <w:t xml:space="preserve"> Приостановление течения срока исковой давности</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028" w:history="1">
        <w:r>
          <w:rPr>
            <w:rStyle w:val="a4"/>
          </w:rPr>
          <w:t>Энциклопедии</w:t>
        </w:r>
      </w:hyperlink>
      <w:r>
        <w:t xml:space="preserve"> и другие комментарии к статье 202 ГК РФ</w:t>
      </w:r>
    </w:p>
    <w:p w:rsidR="00000000" w:rsidRDefault="00B73E98">
      <w:bookmarkStart w:id="1598" w:name="sub_20201"/>
      <w:r>
        <w:t>1. Течение срока исковой давности приостанавливает</w:t>
      </w:r>
      <w:r>
        <w:t>ся:</w:t>
      </w:r>
    </w:p>
    <w:p w:rsidR="00000000" w:rsidRDefault="00B73E98">
      <w:bookmarkStart w:id="1599" w:name="sub_2021"/>
      <w:bookmarkEnd w:id="1598"/>
      <w:r>
        <w:t>1) если предъявлению иска препятствовало чрезвычайное и непредотвратимое при данных условиях обстоятельство (непреодолимая сила);</w:t>
      </w:r>
    </w:p>
    <w:p w:rsidR="00000000" w:rsidRDefault="00B73E98">
      <w:bookmarkStart w:id="1600" w:name="sub_20022"/>
      <w:bookmarkEnd w:id="1599"/>
      <w:r>
        <w:t>2) если истец или ответчик находится в составе Вооруженных Сил Российской Федерации, пер</w:t>
      </w:r>
      <w:r>
        <w:t>еведенных на военное положение;</w:t>
      </w:r>
    </w:p>
    <w:p w:rsidR="00000000" w:rsidRDefault="00B73E98">
      <w:bookmarkStart w:id="1601" w:name="sub_20023"/>
      <w:bookmarkEnd w:id="1600"/>
      <w:r>
        <w:t>3) в силу установленной на основании закона Правительством Российской Федерации отсрочки исполнения обязательств (мораторий);</w:t>
      </w:r>
    </w:p>
    <w:p w:rsidR="00000000" w:rsidRDefault="00B73E98">
      <w:bookmarkStart w:id="1602" w:name="sub_20024"/>
      <w:bookmarkEnd w:id="1601"/>
      <w:r>
        <w:t>4) в силу приостан</w:t>
      </w:r>
      <w:r>
        <w:t>овления действия закона или иного правового акта, регулирующих соответствующее отношение.</w:t>
      </w:r>
    </w:p>
    <w:p w:rsidR="00000000" w:rsidRDefault="00B73E98">
      <w:bookmarkStart w:id="1603" w:name="sub_2022"/>
      <w:bookmarkEnd w:id="1602"/>
      <w:r>
        <w:t xml:space="preserve">2. Течение срока исковой давности приостанавливается при условии, что указанные в </w:t>
      </w:r>
      <w:hyperlink w:anchor="sub_20201" w:history="1">
        <w:r>
          <w:rPr>
            <w:rStyle w:val="a4"/>
          </w:rPr>
          <w:t>пункте 1</w:t>
        </w:r>
      </w:hyperlink>
      <w:r>
        <w:t xml:space="preserve"> настоящей статьи обстоятельства</w:t>
      </w:r>
      <w:r>
        <w:t xml:space="preserve">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000000" w:rsidRDefault="00B73E98">
      <w:bookmarkStart w:id="1604" w:name="sub_2023"/>
      <w:bookmarkEnd w:id="1603"/>
      <w:r>
        <w:t>3. Если стороны прибегли к предусмотренной законом проце</w:t>
      </w:r>
      <w:r>
        <w:t>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w:t>
      </w:r>
      <w:r>
        <w:t>рока - на шесть месяцев со дня начала соответствующей процедуры.</w:t>
      </w:r>
    </w:p>
    <w:p w:rsidR="00000000" w:rsidRDefault="00B73E98">
      <w:bookmarkStart w:id="1605" w:name="sub_20203"/>
      <w:bookmarkEnd w:id="1604"/>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w:t>
      </w:r>
      <w:r>
        <w:t>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bookmarkEnd w:id="1605"/>
    <w:p w:rsidR="00000000" w:rsidRDefault="00B73E98"/>
    <w:p w:rsidR="00000000" w:rsidRDefault="00B73E98">
      <w:pPr>
        <w:pStyle w:val="afe"/>
        <w:rPr>
          <w:color w:val="000000"/>
          <w:sz w:val="16"/>
          <w:szCs w:val="16"/>
        </w:rPr>
      </w:pPr>
      <w:bookmarkStart w:id="1606" w:name="sub_203"/>
      <w:r>
        <w:rPr>
          <w:color w:val="000000"/>
          <w:sz w:val="16"/>
          <w:szCs w:val="16"/>
        </w:rPr>
        <w:t>Информация об изменениях:</w:t>
      </w:r>
    </w:p>
    <w:bookmarkEnd w:id="1606"/>
    <w:p w:rsidR="00000000" w:rsidRDefault="00B73E98">
      <w:pPr>
        <w:pStyle w:val="aff"/>
      </w:pPr>
      <w:r>
        <w:fldChar w:fldCharType="begin"/>
      </w:r>
      <w:r>
        <w:instrText>HYPERLINK "http://demo.gara</w:instrText>
      </w:r>
      <w:r>
        <w:instrText>nt.ru/document?id=70273086&amp;sub=142"</w:instrText>
      </w:r>
      <w:r>
        <w:fldChar w:fldCharType="separate"/>
      </w:r>
      <w:r>
        <w:rPr>
          <w:rStyle w:val="a4"/>
        </w:rPr>
        <w:t>Федеральным законом</w:t>
      </w:r>
      <w:r>
        <w:fldChar w:fldCharType="end"/>
      </w:r>
      <w:r>
        <w:t xml:space="preserve"> от 7 мая 2013 г. N 100-ФЗ в статью 203 настоящего Кодекса внесены изменения, </w:t>
      </w:r>
      <w:hyperlink r:id="rId1029" w:history="1">
        <w:r>
          <w:rPr>
            <w:rStyle w:val="a4"/>
          </w:rPr>
          <w:t>вступающие в силу</w:t>
        </w:r>
      </w:hyperlink>
      <w:r>
        <w:t xml:space="preserve"> с 1 сентября 2013 г.</w:t>
      </w:r>
    </w:p>
    <w:p w:rsidR="00000000" w:rsidRDefault="00B73E98">
      <w:pPr>
        <w:pStyle w:val="aff"/>
      </w:pPr>
      <w:hyperlink r:id="rId1030" w:history="1">
        <w:r>
          <w:rPr>
            <w:rStyle w:val="a4"/>
          </w:rPr>
          <w:t>См. текст статьи в предыдущей редакции</w:t>
        </w:r>
      </w:hyperlink>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Сроки исковой давности и правила их исчисления, установленные настоящим Кодексом (в редакции </w:t>
      </w:r>
      <w:hyperlink r:id="rId1031" w:history="1">
        <w:r>
          <w:rPr>
            <w:rStyle w:val="a4"/>
          </w:rPr>
          <w:t>Федерал</w:t>
        </w:r>
        <w:r>
          <w:rPr>
            <w:rStyle w:val="a4"/>
          </w:rPr>
          <w:t>ьного закона</w:t>
        </w:r>
      </w:hyperlink>
      <w:r>
        <w:t xml:space="preserve"> от 7 мая 2013 г. N 100-ФЗ), </w:t>
      </w:r>
      <w:hyperlink r:id="rId1032" w:history="1">
        <w:r>
          <w:rPr>
            <w:rStyle w:val="a4"/>
          </w:rPr>
          <w:t>применяются</w:t>
        </w:r>
      </w:hyperlink>
      <w:r>
        <w:t xml:space="preserve"> к требованиям, сроки предъявления которых были предусмотрены ранее действовавшим законодательством и не истекли до 1 сентября 2013 г.</w:t>
      </w:r>
    </w:p>
    <w:p w:rsidR="00000000" w:rsidRDefault="00B73E98">
      <w:pPr>
        <w:pStyle w:val="af9"/>
      </w:pPr>
      <w:r>
        <w:rPr>
          <w:rStyle w:val="a3"/>
        </w:rPr>
        <w:t>Ст</w:t>
      </w:r>
      <w:r>
        <w:rPr>
          <w:rStyle w:val="a3"/>
        </w:rPr>
        <w:t>атья 203.</w:t>
      </w:r>
      <w:r>
        <w:t xml:space="preserve"> Перерыв течения срока исковой давности</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033" w:history="1">
        <w:r>
          <w:rPr>
            <w:rStyle w:val="a4"/>
          </w:rPr>
          <w:t>Энциклопедии</w:t>
        </w:r>
      </w:hyperlink>
      <w:r>
        <w:t xml:space="preserve"> и другие комментарии к статье 203 ГК РФ</w:t>
      </w:r>
    </w:p>
    <w:p w:rsidR="00000000" w:rsidRDefault="00B73E98">
      <w:bookmarkStart w:id="1607" w:name="sub_20301"/>
      <w:r>
        <w:t>Течение срока исковой давности прерывается совершением обязанным лицом</w:t>
      </w:r>
      <w:r>
        <w:t xml:space="preserve"> действий, свидетельствующих о признании долга.</w:t>
      </w:r>
    </w:p>
    <w:p w:rsidR="00000000" w:rsidRDefault="00B73E98">
      <w:bookmarkStart w:id="1608" w:name="sub_20302"/>
      <w:bookmarkEnd w:id="1607"/>
      <w:r>
        <w:t>После перерыва течение срока исковой давности начинается заново; время, истекшее до перерыва, не засчитывается в новый срок.</w:t>
      </w:r>
    </w:p>
    <w:bookmarkEnd w:id="1608"/>
    <w:p w:rsidR="00000000" w:rsidRDefault="00B73E98"/>
    <w:p w:rsidR="00000000" w:rsidRDefault="00B73E98">
      <w:pPr>
        <w:pStyle w:val="afe"/>
        <w:rPr>
          <w:color w:val="000000"/>
          <w:sz w:val="16"/>
          <w:szCs w:val="16"/>
        </w:rPr>
      </w:pPr>
      <w:bookmarkStart w:id="1609" w:name="sub_204"/>
      <w:r>
        <w:rPr>
          <w:color w:val="000000"/>
          <w:sz w:val="16"/>
          <w:szCs w:val="16"/>
        </w:rPr>
        <w:t>Информация об изменениях:</w:t>
      </w:r>
    </w:p>
    <w:bookmarkEnd w:id="1609"/>
    <w:p w:rsidR="00000000" w:rsidRDefault="00B73E98">
      <w:pPr>
        <w:pStyle w:val="aff"/>
      </w:pPr>
      <w:r>
        <w:fldChar w:fldCharType="begin"/>
      </w:r>
      <w:r>
        <w:instrText>HYPERLINK "http://demo.garant.ru/document?id=70273086&amp;sub=143"</w:instrText>
      </w:r>
      <w:r>
        <w:fldChar w:fldCharType="separate"/>
      </w:r>
      <w:r>
        <w:rPr>
          <w:rStyle w:val="a4"/>
        </w:rPr>
        <w:t>Федеральным законом</w:t>
      </w:r>
      <w:r>
        <w:fldChar w:fldCharType="end"/>
      </w:r>
      <w:r>
        <w:t xml:space="preserve"> от 7 мая 2013 г. N 100-ФЗ статья 204 настоящего Кодекса изложена в новой редакции, </w:t>
      </w:r>
      <w:hyperlink r:id="rId1034" w:history="1">
        <w:r>
          <w:rPr>
            <w:rStyle w:val="a4"/>
          </w:rPr>
          <w:t>вступающей в силу</w:t>
        </w:r>
      </w:hyperlink>
      <w:r>
        <w:t xml:space="preserve"> с 1 се</w:t>
      </w:r>
      <w:r>
        <w:t>нтября 2013 г.</w:t>
      </w:r>
    </w:p>
    <w:p w:rsidR="00000000" w:rsidRDefault="00B73E98">
      <w:pPr>
        <w:pStyle w:val="aff"/>
      </w:pPr>
      <w:hyperlink r:id="rId1035" w:history="1">
        <w:r>
          <w:rPr>
            <w:rStyle w:val="a4"/>
          </w:rPr>
          <w:t>См. текст статьи в предыдущей редакции</w:t>
        </w:r>
      </w:hyperlink>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Сроки исковой давности и правила их исчисления, установленные настоящим Кодексом (в редакции </w:t>
      </w:r>
      <w:hyperlink r:id="rId1036" w:history="1">
        <w:r>
          <w:rPr>
            <w:rStyle w:val="a4"/>
          </w:rPr>
          <w:t>Федерального закона</w:t>
        </w:r>
      </w:hyperlink>
      <w:r>
        <w:t xml:space="preserve"> от 7 мая 2013 г. N 100-ФЗ), </w:t>
      </w:r>
      <w:hyperlink r:id="rId1037" w:history="1">
        <w:r>
          <w:rPr>
            <w:rStyle w:val="a4"/>
          </w:rPr>
          <w:t>применяются</w:t>
        </w:r>
      </w:hyperlink>
      <w:r>
        <w:t xml:space="preserve"> к требованиям, сроки предъявления которых были предусмотрены ранее действовавшим законодательством и не</w:t>
      </w:r>
      <w:r>
        <w:t xml:space="preserve"> истекли до 1 сентября 2013 г.</w:t>
      </w:r>
    </w:p>
    <w:p w:rsidR="00000000" w:rsidRDefault="00B73E98">
      <w:pPr>
        <w:pStyle w:val="af9"/>
      </w:pPr>
      <w:r>
        <w:rPr>
          <w:rStyle w:val="a3"/>
        </w:rPr>
        <w:t>Статья 204.</w:t>
      </w:r>
      <w:r>
        <w:t xml:space="preserve"> Течение срока исковой давности при защите нарушенного права в судебном порядке</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038" w:history="1">
        <w:r>
          <w:rPr>
            <w:rStyle w:val="a4"/>
          </w:rPr>
          <w:t>Энциклопедии</w:t>
        </w:r>
      </w:hyperlink>
      <w:r>
        <w:t xml:space="preserve"> и другие комментарии к статье 204 ГК РФ</w:t>
      </w:r>
    </w:p>
    <w:bookmarkStart w:id="1610" w:name="sub_20410"/>
    <w:p w:rsidR="00000000" w:rsidRDefault="00B73E98">
      <w:r>
        <w:fldChar w:fldCharType="begin"/>
      </w:r>
      <w:r>
        <w:instrText>HYPERLINK "http://demo.garant.ru/document?id=71104098&amp;sub=17"</w:instrText>
      </w:r>
      <w:r>
        <w:fldChar w:fldCharType="separate"/>
      </w:r>
      <w:r>
        <w:rPr>
          <w:rStyle w:val="a4"/>
        </w:rPr>
        <w:t>1.</w:t>
      </w:r>
      <w:r>
        <w:fldChar w:fldCharType="end"/>
      </w:r>
      <w:r>
        <w:t xml:space="preserve">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w:t>
      </w:r>
      <w:r>
        <w:t>ава.</w:t>
      </w:r>
    </w:p>
    <w:p w:rsidR="00000000" w:rsidRDefault="00B73E98">
      <w:bookmarkStart w:id="1611" w:name="sub_20401"/>
      <w:bookmarkEnd w:id="1610"/>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w:t>
      </w:r>
      <w:r>
        <w:t>о.</w:t>
      </w:r>
    </w:p>
    <w:p w:rsidR="00000000" w:rsidRDefault="00B73E98">
      <w:bookmarkStart w:id="1612" w:name="sub_20402"/>
      <w:bookmarkEnd w:id="1611"/>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000000" w:rsidRDefault="00B73E98">
      <w:bookmarkStart w:id="1613" w:name="sub_20430"/>
      <w:bookmarkEnd w:id="1612"/>
      <w:r>
        <w:t>3. Если после оставления иска без рассмотрения неистекшая часть </w:t>
      </w:r>
      <w:r>
        <w:t>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bookmarkEnd w:id="1613"/>
    <w:p w:rsidR="00000000" w:rsidRDefault="00B73E98"/>
    <w:p w:rsidR="00000000" w:rsidRDefault="00B73E98">
      <w:pPr>
        <w:pStyle w:val="af9"/>
      </w:pPr>
      <w:bookmarkStart w:id="1614" w:name="sub_205"/>
      <w:r>
        <w:rPr>
          <w:rStyle w:val="a3"/>
        </w:rPr>
        <w:t>Статья 205.</w:t>
      </w:r>
      <w:r>
        <w:t xml:space="preserve"> Восстановление срока исков</w:t>
      </w:r>
      <w:r>
        <w:t>ой давности</w:t>
      </w:r>
    </w:p>
    <w:bookmarkEnd w:id="1614"/>
    <w:p w:rsidR="00000000" w:rsidRDefault="00B73E98">
      <w:pPr>
        <w:pStyle w:val="afe"/>
        <w:rPr>
          <w:color w:val="000000"/>
          <w:sz w:val="16"/>
          <w:szCs w:val="16"/>
        </w:rPr>
      </w:pPr>
      <w:r>
        <w:rPr>
          <w:color w:val="000000"/>
          <w:sz w:val="16"/>
          <w:szCs w:val="16"/>
        </w:rPr>
        <w:t>ГАРАНТ:</w:t>
      </w:r>
    </w:p>
    <w:p w:rsidR="00000000" w:rsidRDefault="00B73E98">
      <w:pPr>
        <w:pStyle w:val="afe"/>
      </w:pPr>
      <w:r>
        <w:t>См. Энциклопедии и другие комментарии к статье 205 ГК РФ</w:t>
      </w:r>
    </w:p>
    <w:p w:rsidR="00000000" w:rsidRDefault="00B73E98">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w:t>
      </w:r>
      <w:r>
        <w:t>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w:t>
      </w:r>
      <w:r>
        <w:t xml:space="preserve"> или менее шести месяцев - в течение срока давности.</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возможности восстановления срока исковой давности в отношении юридических лиц и предпринимателей см. </w:t>
      </w:r>
      <w:hyperlink r:id="rId1039" w:history="1">
        <w:r>
          <w:rPr>
            <w:rStyle w:val="a4"/>
          </w:rPr>
          <w:t>Определение</w:t>
        </w:r>
      </w:hyperlink>
      <w:r>
        <w:t xml:space="preserve"> Конституционного С</w:t>
      </w:r>
      <w:r>
        <w:t>уда РФ от 20 марта 2008 г. N 159-О-О</w:t>
      </w:r>
    </w:p>
    <w:p w:rsidR="00000000" w:rsidRDefault="00B73E98">
      <w:pPr>
        <w:pStyle w:val="afe"/>
      </w:pPr>
    </w:p>
    <w:p w:rsidR="00000000" w:rsidRDefault="00B73E98">
      <w:pPr>
        <w:pStyle w:val="afe"/>
        <w:rPr>
          <w:color w:val="000000"/>
          <w:sz w:val="16"/>
          <w:szCs w:val="16"/>
        </w:rPr>
      </w:pPr>
      <w:bookmarkStart w:id="1615" w:name="sub_206"/>
      <w:r>
        <w:rPr>
          <w:color w:val="000000"/>
          <w:sz w:val="16"/>
          <w:szCs w:val="16"/>
        </w:rPr>
        <w:t>Информация об изменениях:</w:t>
      </w:r>
    </w:p>
    <w:bookmarkEnd w:id="1615"/>
    <w:p w:rsidR="00000000" w:rsidRDefault="00B73E98">
      <w:pPr>
        <w:pStyle w:val="aff"/>
      </w:pPr>
      <w:r>
        <w:fldChar w:fldCharType="begin"/>
      </w:r>
      <w:r>
        <w:instrText>HYPERLINK "http://demo.garant.ru/document?id=70785222&amp;sub=12"</w:instrText>
      </w:r>
      <w:r>
        <w:fldChar w:fldCharType="separate"/>
      </w:r>
      <w:r>
        <w:rPr>
          <w:rStyle w:val="a4"/>
        </w:rPr>
        <w:t>Федеральным законом</w:t>
      </w:r>
      <w:r>
        <w:fldChar w:fldCharType="end"/>
      </w:r>
      <w:r>
        <w:t xml:space="preserve"> от 8 марта 2015 г. N 42-ФЗ в статью 206 настоящего Кодекса внесены изменения, </w:t>
      </w:r>
      <w:hyperlink r:id="rId1040" w:history="1">
        <w:r>
          <w:rPr>
            <w:rStyle w:val="a4"/>
          </w:rPr>
          <w:t>вступающие в силу</w:t>
        </w:r>
      </w:hyperlink>
      <w:r>
        <w:t xml:space="preserve"> с 1 июня 2015 г.</w:t>
      </w:r>
    </w:p>
    <w:p w:rsidR="00000000" w:rsidRDefault="00B73E98">
      <w:pPr>
        <w:pStyle w:val="aff"/>
      </w:pPr>
      <w:hyperlink r:id="rId1041" w:history="1">
        <w:r>
          <w:rPr>
            <w:rStyle w:val="a4"/>
          </w:rPr>
          <w:t>См. текст статьи в предыдущей редакции</w:t>
        </w:r>
      </w:hyperlink>
    </w:p>
    <w:p w:rsidR="00000000" w:rsidRDefault="00B73E98">
      <w:pPr>
        <w:pStyle w:val="af9"/>
      </w:pPr>
      <w:r>
        <w:rPr>
          <w:rStyle w:val="a3"/>
        </w:rPr>
        <w:t>Статья 206.</w:t>
      </w:r>
      <w:r>
        <w:t xml:space="preserve"> Исполнение обязанности по истечении срока исковой давност</w:t>
      </w:r>
      <w:r>
        <w:t>и</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206 ГК РФ</w:t>
      </w:r>
    </w:p>
    <w:p w:rsidR="00000000" w:rsidRDefault="00B73E98">
      <w:bookmarkStart w:id="1616" w:name="sub_2061"/>
      <w:r>
        <w:t>1.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w:t>
      </w:r>
      <w:r>
        <w:t>и давности.</w:t>
      </w:r>
    </w:p>
    <w:p w:rsidR="00000000" w:rsidRDefault="00B73E98">
      <w:bookmarkStart w:id="1617" w:name="sub_2062"/>
      <w:bookmarkEnd w:id="1616"/>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bookmarkEnd w:id="1617"/>
    <w:p w:rsidR="00000000" w:rsidRDefault="00B73E98"/>
    <w:p w:rsidR="00000000" w:rsidRDefault="00B73E98">
      <w:pPr>
        <w:pStyle w:val="afe"/>
        <w:rPr>
          <w:color w:val="000000"/>
          <w:sz w:val="16"/>
          <w:szCs w:val="16"/>
        </w:rPr>
      </w:pPr>
      <w:bookmarkStart w:id="1618" w:name="sub_207"/>
      <w:r>
        <w:rPr>
          <w:color w:val="000000"/>
          <w:sz w:val="16"/>
          <w:szCs w:val="16"/>
        </w:rPr>
        <w:t>Информация об изменениях:</w:t>
      </w:r>
    </w:p>
    <w:bookmarkEnd w:id="1618"/>
    <w:p w:rsidR="00000000" w:rsidRDefault="00B73E98">
      <w:pPr>
        <w:pStyle w:val="aff"/>
      </w:pPr>
      <w:r>
        <w:fldChar w:fldCharType="begin"/>
      </w:r>
      <w:r>
        <w:instrText>HYPERLINK "http://de</w:instrText>
      </w:r>
      <w:r>
        <w:instrText>mo.garant.ru/document?id=70273086&amp;sub=144"</w:instrText>
      </w:r>
      <w:r>
        <w:fldChar w:fldCharType="separate"/>
      </w:r>
      <w:r>
        <w:rPr>
          <w:rStyle w:val="a4"/>
        </w:rPr>
        <w:t>Федеральным законом</w:t>
      </w:r>
      <w:r>
        <w:fldChar w:fldCharType="end"/>
      </w:r>
      <w:r>
        <w:t xml:space="preserve"> от 7 мая 2013 г. N 100-ФЗ статья 207 настоящего Кодекса изложена в новой редакции, </w:t>
      </w:r>
      <w:hyperlink r:id="rId1042" w:history="1">
        <w:r>
          <w:rPr>
            <w:rStyle w:val="a4"/>
          </w:rPr>
          <w:t>вступающей в силу</w:t>
        </w:r>
      </w:hyperlink>
      <w:r>
        <w:t xml:space="preserve"> с 1 сентября 2013 г.</w:t>
      </w:r>
    </w:p>
    <w:p w:rsidR="00000000" w:rsidRDefault="00B73E98">
      <w:pPr>
        <w:pStyle w:val="aff"/>
      </w:pPr>
      <w:hyperlink r:id="rId1043" w:history="1">
        <w:r>
          <w:rPr>
            <w:rStyle w:val="a4"/>
          </w:rPr>
          <w:t>См. текст статьи в предыдущей редакции</w:t>
        </w:r>
      </w:hyperlink>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Сроки исковой давности и правила их исчисления, установленные настоящим Кодексом (в редакции </w:t>
      </w:r>
      <w:hyperlink r:id="rId1044" w:history="1">
        <w:r>
          <w:rPr>
            <w:rStyle w:val="a4"/>
          </w:rPr>
          <w:t>Федерального закона</w:t>
        </w:r>
      </w:hyperlink>
      <w:r>
        <w:t xml:space="preserve"> от 7 мая 2013 г. N 100-ФЗ), </w:t>
      </w:r>
      <w:hyperlink r:id="rId1045" w:history="1">
        <w:r>
          <w:rPr>
            <w:rStyle w:val="a4"/>
          </w:rPr>
          <w:t>применяются</w:t>
        </w:r>
      </w:hyperlink>
      <w:r>
        <w:t xml:space="preserve"> к требованиям, сроки предъявления которых были предусмотрены ранее действовавшим законодательством и не истекли до 1 сентяб</w:t>
      </w:r>
      <w:r>
        <w:t>ря 2013 г.</w:t>
      </w:r>
    </w:p>
    <w:p w:rsidR="00000000" w:rsidRDefault="00B73E98">
      <w:pPr>
        <w:pStyle w:val="af9"/>
      </w:pPr>
      <w:r>
        <w:rPr>
          <w:rStyle w:val="a3"/>
        </w:rPr>
        <w:t>Статья 207.</w:t>
      </w:r>
      <w:r>
        <w:t xml:space="preserve"> Применение исковой давности к дополнительным требованиям</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046" w:history="1">
        <w:r>
          <w:rPr>
            <w:rStyle w:val="a4"/>
          </w:rPr>
          <w:t>Энциклопедии</w:t>
        </w:r>
      </w:hyperlink>
      <w:r>
        <w:t xml:space="preserve"> и другие комментарии к статье 207 ГК РФ</w:t>
      </w:r>
    </w:p>
    <w:bookmarkStart w:id="1619" w:name="sub_2071"/>
    <w:p w:rsidR="00000000" w:rsidRDefault="00B73E98">
      <w:r>
        <w:fldChar w:fldCharType="begin"/>
      </w:r>
      <w:r>
        <w:instrText>HYPERLINK "http://demo.garant.ru/document?id=71104098&amp;sub=26"</w:instrText>
      </w:r>
      <w:r>
        <w:fldChar w:fldCharType="separate"/>
      </w:r>
      <w:r>
        <w:rPr>
          <w:rStyle w:val="a4"/>
        </w:rPr>
        <w:t>1</w:t>
      </w:r>
      <w:r>
        <w:fldChar w:fldCharType="end"/>
      </w:r>
      <w:r>
        <w:t>.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w:t>
      </w:r>
      <w:r>
        <w:t>м числе возникшим после истечения срока исковой давности по главному требованию.</w:t>
      </w:r>
    </w:p>
    <w:p w:rsidR="00000000" w:rsidRDefault="00B73E98">
      <w:bookmarkStart w:id="1620" w:name="sub_2072"/>
      <w:bookmarkEnd w:id="1619"/>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w:t>
      </w:r>
      <w:r>
        <w:t>ется истекшим.</w:t>
      </w:r>
    </w:p>
    <w:bookmarkEnd w:id="1620"/>
    <w:p w:rsidR="00000000" w:rsidRDefault="00B73E98"/>
    <w:p w:rsidR="00000000" w:rsidRDefault="00B73E98">
      <w:pPr>
        <w:pStyle w:val="afe"/>
        <w:rPr>
          <w:color w:val="000000"/>
          <w:sz w:val="16"/>
          <w:szCs w:val="16"/>
        </w:rPr>
      </w:pPr>
      <w:bookmarkStart w:id="1621" w:name="sub_208"/>
      <w:r>
        <w:rPr>
          <w:color w:val="000000"/>
          <w:sz w:val="16"/>
          <w:szCs w:val="16"/>
        </w:rPr>
        <w:t>Информация об изменениях:</w:t>
      </w:r>
    </w:p>
    <w:bookmarkEnd w:id="1621"/>
    <w:p w:rsidR="00000000" w:rsidRDefault="00B73E98">
      <w:pPr>
        <w:pStyle w:val="aff"/>
      </w:pPr>
      <w:r>
        <w:fldChar w:fldCharType="begin"/>
      </w:r>
      <w:r>
        <w:instrText>HYPERLINK "http://demo.garant.ru/document?id=70393356&amp;sub=12"</w:instrText>
      </w:r>
      <w:r>
        <w:fldChar w:fldCharType="separate"/>
      </w:r>
      <w:r>
        <w:rPr>
          <w:rStyle w:val="a4"/>
        </w:rPr>
        <w:t>Федеральным законом</w:t>
      </w:r>
      <w:r>
        <w:fldChar w:fldCharType="end"/>
      </w:r>
      <w:r>
        <w:t xml:space="preserve"> от 2 ноября 2013 г. N 302-ФЗ в статью 208 настоящего Кодекса внесены изменения</w:t>
      </w:r>
    </w:p>
    <w:p w:rsidR="00000000" w:rsidRDefault="00B73E98">
      <w:pPr>
        <w:pStyle w:val="aff"/>
      </w:pPr>
      <w:hyperlink r:id="rId1047" w:history="1">
        <w:r>
          <w:rPr>
            <w:rStyle w:val="a4"/>
          </w:rPr>
          <w:t>См. текст пункта в предыдущей редакции</w:t>
        </w:r>
      </w:hyperlink>
    </w:p>
    <w:p w:rsidR="00000000" w:rsidRDefault="00B73E98">
      <w:pPr>
        <w:pStyle w:val="af9"/>
      </w:pPr>
      <w:r>
        <w:rPr>
          <w:rStyle w:val="a3"/>
        </w:rPr>
        <w:t>Статья 208.</w:t>
      </w:r>
      <w:r>
        <w:t xml:space="preserve"> Требования, на которые исковая давность не распространяется</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048" w:history="1">
        <w:r>
          <w:rPr>
            <w:rStyle w:val="a4"/>
          </w:rPr>
          <w:t>Энциклоп</w:t>
        </w:r>
        <w:r>
          <w:rPr>
            <w:rStyle w:val="a4"/>
          </w:rPr>
          <w:t>едии</w:t>
        </w:r>
      </w:hyperlink>
      <w:r>
        <w:t xml:space="preserve"> и другие комментарии к статье 208 ГК РФ</w:t>
      </w:r>
    </w:p>
    <w:p w:rsidR="00000000" w:rsidRDefault="00B73E98">
      <w:bookmarkStart w:id="1622" w:name="sub_2082"/>
      <w:r>
        <w:t>Исковая давность не распространяется на:</w:t>
      </w:r>
    </w:p>
    <w:p w:rsidR="00000000" w:rsidRDefault="00B73E98">
      <w:bookmarkStart w:id="1623" w:name="sub_20802"/>
      <w:bookmarkEnd w:id="1622"/>
      <w:r>
        <w:t>требования о защите личных неимущественных прав и других нематериальных благ, кроме случаев, предусмотренных законом;</w:t>
      </w:r>
    </w:p>
    <w:p w:rsidR="00000000" w:rsidRDefault="00B73E98">
      <w:bookmarkStart w:id="1624" w:name="sub_2083"/>
      <w:bookmarkEnd w:id="1623"/>
      <w:r>
        <w:t>требова</w:t>
      </w:r>
      <w:r>
        <w:t>ния вкладчиков к банку о выдаче вкладов;</w:t>
      </w:r>
    </w:p>
    <w:p w:rsidR="00000000" w:rsidRDefault="00B73E98">
      <w:bookmarkStart w:id="1625" w:name="sub_2084"/>
      <w:bookmarkEnd w:id="1624"/>
      <w:r>
        <w:t>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w:t>
      </w:r>
      <w:r>
        <w:t xml:space="preserve">ются за прошлое время не более чем за три года, предшествовавшие предъявлению иска, за исключением случаев, предусмотренных </w:t>
      </w:r>
      <w:hyperlink r:id="rId1049" w:history="1">
        <w:r>
          <w:rPr>
            <w:rStyle w:val="a4"/>
          </w:rPr>
          <w:t>Федеральным законом</w:t>
        </w:r>
      </w:hyperlink>
      <w:r>
        <w:t xml:space="preserve"> от 6 марта 2006 года N 35-ФЗ "О противодействи</w:t>
      </w:r>
      <w:r>
        <w:t>и терроризму";</w:t>
      </w:r>
    </w:p>
    <w:p w:rsidR="00000000" w:rsidRDefault="00B73E98">
      <w:bookmarkStart w:id="1626" w:name="sub_2085"/>
      <w:bookmarkEnd w:id="1625"/>
      <w:r>
        <w:t>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sub_304" w:history="1">
        <w:r>
          <w:rPr>
            <w:rStyle w:val="a4"/>
          </w:rPr>
          <w:t>статья 304</w:t>
        </w:r>
      </w:hyperlink>
      <w:r>
        <w:t>);</w:t>
      </w:r>
    </w:p>
    <w:p w:rsidR="00000000" w:rsidRDefault="00B73E98">
      <w:bookmarkStart w:id="1627" w:name="sub_2086"/>
      <w:bookmarkEnd w:id="1626"/>
      <w:r>
        <w:t>другие требования в случ</w:t>
      </w:r>
      <w:r>
        <w:t>аях, установленных законом.</w:t>
      </w:r>
    </w:p>
    <w:bookmarkEnd w:id="1627"/>
    <w:p w:rsidR="00000000" w:rsidRDefault="00B73E98"/>
    <w:p w:rsidR="00000000" w:rsidRDefault="00B73E98">
      <w:pPr>
        <w:pStyle w:val="1"/>
      </w:pPr>
      <w:bookmarkStart w:id="1628" w:name="sub_20000"/>
      <w:r>
        <w:t>Раздел II. Право собственности и другие вещные права</w:t>
      </w:r>
    </w:p>
    <w:bookmarkEnd w:id="1628"/>
    <w:p w:rsidR="00000000" w:rsidRDefault="00B73E98">
      <w:pPr>
        <w:pStyle w:val="afe"/>
        <w:rPr>
          <w:color w:val="000000"/>
          <w:sz w:val="16"/>
          <w:szCs w:val="16"/>
        </w:rPr>
      </w:pPr>
      <w:r>
        <w:rPr>
          <w:color w:val="000000"/>
          <w:sz w:val="16"/>
          <w:szCs w:val="16"/>
        </w:rPr>
        <w:t>ГАРАНТ:</w:t>
      </w:r>
    </w:p>
    <w:p w:rsidR="00000000" w:rsidRDefault="00B73E98">
      <w:pPr>
        <w:pStyle w:val="afe"/>
      </w:pPr>
      <w:r>
        <w:t>О некоторых вопросах практики разрешения споров, связанных с защитой права собственности и других вещных прав, см.:</w:t>
      </w:r>
    </w:p>
    <w:p w:rsidR="00000000" w:rsidRDefault="00B73E98">
      <w:pPr>
        <w:pStyle w:val="afe"/>
      </w:pPr>
      <w:hyperlink r:id="rId1050" w:history="1">
        <w:r>
          <w:rPr>
            <w:rStyle w:val="a4"/>
          </w:rPr>
          <w:t>Постановление</w:t>
        </w:r>
      </w:hyperlink>
      <w:r>
        <w:t xml:space="preserve"> Пленума Верховного Суда РФ и Пленума ВАС РФ от 29 апреля 2010 г. N 10/22</w:t>
      </w:r>
    </w:p>
    <w:p w:rsidR="00000000" w:rsidRDefault="00B73E98">
      <w:pPr>
        <w:pStyle w:val="afe"/>
      </w:pPr>
      <w:hyperlink r:id="rId1051" w:history="1">
        <w:r>
          <w:rPr>
            <w:rStyle w:val="a4"/>
          </w:rPr>
          <w:t>Информационное письмо</w:t>
        </w:r>
      </w:hyperlink>
      <w:r>
        <w:t xml:space="preserve"> Президиума ВАС РФ от 28 апреля 1997 г. N 13</w:t>
      </w:r>
    </w:p>
    <w:p w:rsidR="00000000" w:rsidRDefault="00B73E98">
      <w:pPr>
        <w:pStyle w:val="afe"/>
      </w:pPr>
      <w:r>
        <w:t>См</w:t>
      </w:r>
      <w:r>
        <w:t xml:space="preserve">. </w:t>
      </w:r>
      <w:hyperlink r:id="rId1052" w:history="1">
        <w:r>
          <w:rPr>
            <w:rStyle w:val="a4"/>
          </w:rPr>
          <w:t>схему</w:t>
        </w:r>
      </w:hyperlink>
      <w:r>
        <w:t xml:space="preserve"> "Право собственности и другие вещные права"</w:t>
      </w:r>
    </w:p>
    <w:p w:rsidR="00000000" w:rsidRDefault="00B73E98">
      <w:pPr>
        <w:pStyle w:val="afe"/>
      </w:pPr>
    </w:p>
    <w:p w:rsidR="00000000" w:rsidRDefault="00B73E98">
      <w:pPr>
        <w:pStyle w:val="1"/>
      </w:pPr>
      <w:bookmarkStart w:id="1629" w:name="sub_1013"/>
      <w:r>
        <w:t>Глава 13. Общие положения</w:t>
      </w:r>
    </w:p>
    <w:bookmarkEnd w:id="1629"/>
    <w:p w:rsidR="00000000" w:rsidRDefault="00B73E98"/>
    <w:p w:rsidR="00000000" w:rsidRDefault="00B73E98">
      <w:pPr>
        <w:pStyle w:val="af9"/>
      </w:pPr>
      <w:bookmarkStart w:id="1630" w:name="sub_209"/>
      <w:r>
        <w:rPr>
          <w:rStyle w:val="a3"/>
        </w:rPr>
        <w:t>Статья 209.</w:t>
      </w:r>
      <w:r>
        <w:t xml:space="preserve"> Содержание права собственности</w:t>
      </w:r>
    </w:p>
    <w:bookmarkEnd w:id="163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053" w:history="1">
        <w:r>
          <w:rPr>
            <w:rStyle w:val="a4"/>
          </w:rPr>
          <w:t>Энциклопедии</w:t>
        </w:r>
      </w:hyperlink>
      <w:r>
        <w:t xml:space="preserve"> и другие комментарии к статье 209 ГК РФ</w:t>
      </w:r>
    </w:p>
    <w:p w:rsidR="00000000" w:rsidRDefault="00B73E98">
      <w:bookmarkStart w:id="1631" w:name="sub_20901"/>
      <w:r>
        <w:t>1. Собственнику принадлежат права владения, пользования и распоряжения своим имуществом.</w:t>
      </w:r>
    </w:p>
    <w:p w:rsidR="00000000" w:rsidRDefault="00B73E98">
      <w:bookmarkStart w:id="1632" w:name="sub_20902"/>
      <w:bookmarkEnd w:id="1631"/>
      <w:r>
        <w:t xml:space="preserve">2. Собственник вправе по своему усмотрению совершать </w:t>
      </w:r>
      <w:r>
        <w:t>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w:t>
      </w:r>
      <w:r>
        <w:t>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000000" w:rsidRDefault="00B73E98">
      <w:bookmarkStart w:id="1633" w:name="sub_20903"/>
      <w:bookmarkEnd w:id="1632"/>
      <w:r>
        <w:t>3. Владение, пользование и распоряжение землей и другими природными ресурсами в той мере, в какой их оборот допускается законом (</w:t>
      </w:r>
      <w:hyperlink w:anchor="sub_129" w:history="1">
        <w:r>
          <w:rPr>
            <w:rStyle w:val="a4"/>
          </w:rPr>
          <w:t>статья 129</w:t>
        </w:r>
      </w:hyperlink>
      <w:r>
        <w:t>), осуществляются их собственником свободно, если это не наносит ущерба окружающей среде и н</w:t>
      </w:r>
      <w:r>
        <w:t>е нарушает прав и законных интересов других лиц.</w:t>
      </w:r>
    </w:p>
    <w:p w:rsidR="00000000" w:rsidRDefault="00B73E98">
      <w:bookmarkStart w:id="1634" w:name="sub_2094"/>
      <w:bookmarkEnd w:id="1633"/>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w:t>
      </w:r>
      <w:r>
        <w:t>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bookmarkEnd w:id="163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Согласно </w:t>
      </w:r>
      <w:hyperlink r:id="rId1054" w:history="1">
        <w:r>
          <w:rPr>
            <w:rStyle w:val="a4"/>
          </w:rPr>
          <w:t>Федеральному закон</w:t>
        </w:r>
        <w:r>
          <w:rPr>
            <w:rStyle w:val="a4"/>
          </w:rPr>
          <w:t>у</w:t>
        </w:r>
      </w:hyperlink>
      <w:r>
        <w:t xml:space="preserve"> от 2 декабря 1990 г. N 395-I кредитная организация вправе осуществлять доверительное управление денежными средствами и иным имуществом по договору с физическими и юридическими лицами</w:t>
      </w:r>
    </w:p>
    <w:p w:rsidR="00000000" w:rsidRDefault="00B73E98">
      <w:pPr>
        <w:pStyle w:val="afe"/>
      </w:pPr>
    </w:p>
    <w:p w:rsidR="00000000" w:rsidRDefault="00B73E98">
      <w:pPr>
        <w:pStyle w:val="af9"/>
      </w:pPr>
      <w:bookmarkStart w:id="1635" w:name="sub_210"/>
      <w:r>
        <w:rPr>
          <w:rStyle w:val="a3"/>
        </w:rPr>
        <w:t>Статья 210.</w:t>
      </w:r>
      <w:r>
        <w:t xml:space="preserve"> Бремя содержания имущества</w:t>
      </w:r>
    </w:p>
    <w:bookmarkEnd w:id="163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055" w:history="1">
        <w:r>
          <w:rPr>
            <w:rStyle w:val="a4"/>
          </w:rPr>
          <w:t>Энциклопедии</w:t>
        </w:r>
      </w:hyperlink>
      <w:r>
        <w:t xml:space="preserve"> и другие комментарии к статье 210 ГК РФ</w:t>
      </w:r>
    </w:p>
    <w:p w:rsidR="00000000" w:rsidRDefault="00B73E98">
      <w:r>
        <w:t>Собственник несет бремя содержания принадлежащего ему имущества, если иное не предусмотрено законом или договором.</w:t>
      </w:r>
    </w:p>
    <w:p w:rsidR="00000000" w:rsidRDefault="00B73E98"/>
    <w:p w:rsidR="00000000" w:rsidRDefault="00B73E98">
      <w:pPr>
        <w:pStyle w:val="af9"/>
      </w:pPr>
      <w:bookmarkStart w:id="1636" w:name="sub_211"/>
      <w:r>
        <w:rPr>
          <w:rStyle w:val="a3"/>
        </w:rPr>
        <w:t>Статья 211.</w:t>
      </w:r>
      <w:r>
        <w:t xml:space="preserve"> Риск сл</w:t>
      </w:r>
      <w:r>
        <w:t>учайной гибели имущества</w:t>
      </w:r>
    </w:p>
    <w:bookmarkEnd w:id="163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056" w:history="1">
        <w:r>
          <w:rPr>
            <w:rStyle w:val="a4"/>
          </w:rPr>
          <w:t>Энциклопедии</w:t>
        </w:r>
      </w:hyperlink>
      <w:r>
        <w:t xml:space="preserve"> и другие комментарии к статье 211 ГК РФ</w:t>
      </w:r>
    </w:p>
    <w:p w:rsidR="00000000" w:rsidRDefault="00B73E98">
      <w:r>
        <w:t>Риск случайной гибели или случайного поврежд</w:t>
      </w:r>
      <w:r>
        <w:t>ения имущества несет его собственник, если иное не предусмотрено законом или договором.</w:t>
      </w:r>
    </w:p>
    <w:p w:rsidR="00000000" w:rsidRDefault="00B73E98"/>
    <w:p w:rsidR="00000000" w:rsidRDefault="00B73E98">
      <w:pPr>
        <w:pStyle w:val="af9"/>
      </w:pPr>
      <w:bookmarkStart w:id="1637" w:name="sub_212"/>
      <w:r>
        <w:rPr>
          <w:rStyle w:val="a3"/>
        </w:rPr>
        <w:t>Статья 212.</w:t>
      </w:r>
      <w:r>
        <w:t xml:space="preserve"> Субъекты права собственности</w:t>
      </w:r>
    </w:p>
    <w:bookmarkEnd w:id="163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057" w:history="1">
        <w:r>
          <w:rPr>
            <w:rStyle w:val="a4"/>
          </w:rPr>
          <w:t>Энциклопедии</w:t>
        </w:r>
      </w:hyperlink>
      <w:r>
        <w:t xml:space="preserve"> и другие комментарии к с</w:t>
      </w:r>
      <w:r>
        <w:t>татье 212 ГК РФ</w:t>
      </w:r>
    </w:p>
    <w:p w:rsidR="00000000" w:rsidRDefault="00B73E98">
      <w:bookmarkStart w:id="1638" w:name="sub_21201"/>
      <w:r>
        <w:t>1. В Российской Федерации признаются частная, государственная, муниципальная и иные формы собственности.</w:t>
      </w:r>
    </w:p>
    <w:p w:rsidR="00000000" w:rsidRDefault="00B73E98">
      <w:bookmarkStart w:id="1639" w:name="sub_2122"/>
      <w:bookmarkEnd w:id="1638"/>
      <w:r>
        <w:t>2. Имущество может находиться в собственности граждан и юридических лиц, а также Российской Федерации, субъек</w:t>
      </w:r>
      <w:r>
        <w:t>тов Российской Федерации, муниципальных образований.</w:t>
      </w:r>
    </w:p>
    <w:p w:rsidR="00000000" w:rsidRDefault="00B73E98">
      <w:bookmarkStart w:id="1640" w:name="sub_1123"/>
      <w:bookmarkEnd w:id="1639"/>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w:t>
      </w:r>
      <w:r>
        <w:t>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000000" w:rsidRDefault="00B73E98">
      <w:bookmarkStart w:id="1641" w:name="sub_212032"/>
      <w:bookmarkEnd w:id="1640"/>
      <w:r>
        <w:t>Законом определяются виды имущества, которые могут находиться только в государст</w:t>
      </w:r>
      <w:r>
        <w:t>венной или муниципальной собственности.</w:t>
      </w:r>
    </w:p>
    <w:p w:rsidR="00000000" w:rsidRDefault="00B73E98">
      <w:bookmarkStart w:id="1642" w:name="sub_1124"/>
      <w:bookmarkEnd w:id="1641"/>
      <w:r>
        <w:t>4. Права всех собственников защищаются равным образом.</w:t>
      </w:r>
    </w:p>
    <w:bookmarkEnd w:id="1642"/>
    <w:p w:rsidR="00000000" w:rsidRDefault="00B73E98"/>
    <w:p w:rsidR="00000000" w:rsidRDefault="00B73E98">
      <w:pPr>
        <w:pStyle w:val="af9"/>
      </w:pPr>
      <w:bookmarkStart w:id="1643" w:name="sub_213"/>
      <w:r>
        <w:rPr>
          <w:rStyle w:val="a3"/>
        </w:rPr>
        <w:t>Статья 213.</w:t>
      </w:r>
      <w:r>
        <w:t xml:space="preserve"> Право собственности граждан и юридических лиц</w:t>
      </w:r>
    </w:p>
    <w:bookmarkEnd w:id="164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058" w:history="1">
        <w:r>
          <w:rPr>
            <w:rStyle w:val="a4"/>
          </w:rPr>
          <w:t>Энциклопедии</w:t>
        </w:r>
      </w:hyperlink>
      <w:r>
        <w:t xml:space="preserve"> и другие комментарии к статье 213 ГК РФ</w:t>
      </w:r>
    </w:p>
    <w:p w:rsidR="00000000" w:rsidRDefault="00B73E98">
      <w:bookmarkStart w:id="1644" w:name="sub_21301"/>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w:t>
      </w:r>
      <w:r>
        <w:t>анам или юридическим лицам.</w:t>
      </w:r>
    </w:p>
    <w:p w:rsidR="00000000" w:rsidRDefault="00B73E98">
      <w:bookmarkStart w:id="1645" w:name="sub_2132"/>
      <w:bookmarkEnd w:id="1644"/>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1059" w:history="1">
        <w:r>
          <w:rPr>
            <w:rStyle w:val="a4"/>
          </w:rPr>
          <w:t>законом</w:t>
        </w:r>
      </w:hyperlink>
      <w:r>
        <w:t xml:space="preserve"> в целях, предусмотренных </w:t>
      </w:r>
      <w:hyperlink w:anchor="sub_199922" w:history="1">
        <w:r>
          <w:rPr>
            <w:rStyle w:val="a4"/>
          </w:rPr>
          <w:t>пунктом 2 статьи 1</w:t>
        </w:r>
      </w:hyperlink>
      <w:r>
        <w:t xml:space="preserve"> настоящего Кодекса.</w:t>
      </w:r>
    </w:p>
    <w:bookmarkEnd w:id="1645"/>
    <w:p w:rsidR="00000000" w:rsidRDefault="00B73E98"/>
    <w:p w:rsidR="00000000" w:rsidRDefault="00B73E98">
      <w:pPr>
        <w:pStyle w:val="afe"/>
        <w:rPr>
          <w:color w:val="000000"/>
          <w:sz w:val="16"/>
          <w:szCs w:val="16"/>
        </w:rPr>
      </w:pPr>
      <w:bookmarkStart w:id="1646" w:name="sub_2133"/>
      <w:r>
        <w:rPr>
          <w:color w:val="000000"/>
          <w:sz w:val="16"/>
          <w:szCs w:val="16"/>
        </w:rPr>
        <w:t>Информация об изменениях:</w:t>
      </w:r>
    </w:p>
    <w:bookmarkEnd w:id="1646"/>
    <w:p w:rsidR="00000000" w:rsidRDefault="00B73E98">
      <w:pPr>
        <w:pStyle w:val="aff"/>
      </w:pPr>
      <w:r>
        <w:fldChar w:fldCharType="begin"/>
      </w:r>
      <w:r>
        <w:instrText>HYPERLINK "http://demo.garant.ru/document?id=12050427&amp;sub=306"</w:instrText>
      </w:r>
      <w:r>
        <w:fldChar w:fldCharType="separate"/>
      </w:r>
      <w:r>
        <w:rPr>
          <w:rStyle w:val="a4"/>
        </w:rPr>
        <w:t>Федеральным законом</w:t>
      </w:r>
      <w:r>
        <w:fldChar w:fldCharType="end"/>
      </w:r>
      <w:r>
        <w:t xml:space="preserve"> от 3 ноября 2006 г. N 175-ФЗ в пункт 3 статьи 213 настоящего Кодекса внесены изменения, </w:t>
      </w:r>
      <w:hyperlink r:id="rId1060" w:history="1">
        <w:r>
          <w:rPr>
            <w:rStyle w:val="a4"/>
          </w:rPr>
          <w:t>вступающие в силу</w:t>
        </w:r>
      </w:hyperlink>
      <w:r>
        <w:t xml:space="preserve"> по истечении шестидесяти дней после дня </w:t>
      </w:r>
      <w:hyperlink r:id="rId1061" w:history="1">
        <w:r>
          <w:rPr>
            <w:rStyle w:val="a4"/>
          </w:rPr>
          <w:t>официального опубликования</w:t>
        </w:r>
      </w:hyperlink>
      <w:r>
        <w:t xml:space="preserve"> названного Федерального закона</w:t>
      </w:r>
    </w:p>
    <w:p w:rsidR="00000000" w:rsidRDefault="00B73E98">
      <w:pPr>
        <w:pStyle w:val="aff"/>
      </w:pPr>
      <w:hyperlink r:id="rId1062" w:history="1">
        <w:r>
          <w:rPr>
            <w:rStyle w:val="a4"/>
          </w:rPr>
          <w:t>См. текст пункта в предыдущей редакции</w:t>
        </w:r>
      </w:hyperlink>
    </w:p>
    <w:p w:rsidR="00000000" w:rsidRDefault="00B73E98">
      <w:pPr>
        <w:pStyle w:val="aff"/>
      </w:pPr>
    </w:p>
    <w:p w:rsidR="00000000" w:rsidRDefault="00B73E98">
      <w:r>
        <w:t>3. Коммерческие и некоммерческие организации, кроме г</w:t>
      </w:r>
      <w:r>
        <w:t>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w:t>
      </w:r>
      <w:r>
        <w:t>аниям.</w:t>
      </w:r>
    </w:p>
    <w:p w:rsidR="00000000" w:rsidRDefault="00B73E98">
      <w:bookmarkStart w:id="1647" w:name="sub_2134"/>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w:t>
      </w:r>
      <w:r>
        <w:t>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w:t>
      </w:r>
      <w:r>
        <w:t xml:space="preserve"> в целях, указанных в ее учредительных документах.</w:t>
      </w:r>
    </w:p>
    <w:bookmarkEnd w:id="1647"/>
    <w:p w:rsidR="00000000" w:rsidRDefault="00B73E98"/>
    <w:p w:rsidR="00000000" w:rsidRDefault="00B73E98">
      <w:pPr>
        <w:pStyle w:val="af9"/>
      </w:pPr>
      <w:bookmarkStart w:id="1648" w:name="sub_214"/>
      <w:r>
        <w:rPr>
          <w:rStyle w:val="a3"/>
        </w:rPr>
        <w:t>Статья 214.</w:t>
      </w:r>
      <w:r>
        <w:t xml:space="preserve"> Право государственной собственности</w:t>
      </w:r>
    </w:p>
    <w:bookmarkEnd w:id="164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063" w:history="1">
        <w:r>
          <w:rPr>
            <w:rStyle w:val="a4"/>
          </w:rPr>
          <w:t>Энциклопедии</w:t>
        </w:r>
      </w:hyperlink>
      <w:r>
        <w:t xml:space="preserve"> и другие комментарии к статье 214 ГК РФ</w:t>
      </w:r>
    </w:p>
    <w:p w:rsidR="00000000" w:rsidRDefault="00B73E98">
      <w:bookmarkStart w:id="1649" w:name="sub_21401"/>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w:t>
      </w:r>
      <w:r>
        <w:t>ликам, краям, областям, городам федерального значения, автономной области, автономным округам (собственность субъекта Российской Федерации).</w:t>
      </w:r>
    </w:p>
    <w:p w:rsidR="00000000" w:rsidRDefault="00B73E98">
      <w:bookmarkStart w:id="1650" w:name="sub_2142"/>
      <w:bookmarkEnd w:id="1649"/>
      <w:r>
        <w:t xml:space="preserve">2. Земля и другие природные ресурсы, не находящиеся в собственности граждан, юридических лиц либо </w:t>
      </w:r>
      <w:r>
        <w:t>муниципальных образований, являются государственной собственностью.</w:t>
      </w:r>
    </w:p>
    <w:p w:rsidR="00000000" w:rsidRDefault="00B73E98">
      <w:bookmarkStart w:id="1651" w:name="sub_2143"/>
      <w:bookmarkEnd w:id="1650"/>
      <w:r>
        <w:t xml:space="preserve">3. От имени Российской Федерации и субъектов Российской Федерации права собственника осуществляют органы и лица, указанные в </w:t>
      </w:r>
      <w:hyperlink w:anchor="sub_125" w:history="1">
        <w:r>
          <w:rPr>
            <w:rStyle w:val="a4"/>
          </w:rPr>
          <w:t>статье 125</w:t>
        </w:r>
      </w:hyperlink>
      <w:r>
        <w:t xml:space="preserve"> настоящего </w:t>
      </w:r>
      <w:r>
        <w:t>Кодекса.</w:t>
      </w:r>
    </w:p>
    <w:p w:rsidR="00000000" w:rsidRDefault="00B73E98">
      <w:bookmarkStart w:id="1652" w:name="sub_2144"/>
      <w:bookmarkEnd w:id="1651"/>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sub_294" w:history="1">
        <w:r>
          <w:rPr>
            <w:rStyle w:val="a4"/>
          </w:rPr>
          <w:t>статьи 294</w:t>
        </w:r>
      </w:hyperlink>
      <w:r>
        <w:t xml:space="preserve">, </w:t>
      </w:r>
      <w:hyperlink w:anchor="sub_296" w:history="1">
        <w:r>
          <w:rPr>
            <w:rStyle w:val="a4"/>
          </w:rPr>
          <w:t>296</w:t>
        </w:r>
      </w:hyperlink>
      <w:r>
        <w:t>).</w:t>
      </w:r>
    </w:p>
    <w:p w:rsidR="00000000" w:rsidRDefault="00B73E98">
      <w:bookmarkStart w:id="1653" w:name="sub_21442"/>
      <w:bookmarkEnd w:id="1652"/>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w:t>
      </w:r>
      <w:r>
        <w:t>и в составе Российской Федерации, казну края, области, города федерального значения, автономной области, автономного округа.</w:t>
      </w:r>
    </w:p>
    <w:p w:rsidR="00000000" w:rsidRDefault="00B73E98">
      <w:bookmarkStart w:id="1654" w:name="sub_2145"/>
      <w:bookmarkEnd w:id="1653"/>
      <w:r>
        <w:t>5. Отнесение государственного имущества к федеральной собственности и к собственности субъектов Российской Федерац</w:t>
      </w:r>
      <w:r>
        <w:t>ии осуществляется в порядке, установленном законом.</w:t>
      </w:r>
    </w:p>
    <w:bookmarkEnd w:id="1654"/>
    <w:p w:rsidR="00000000" w:rsidRDefault="00B73E98">
      <w:pPr>
        <w:pStyle w:val="afe"/>
        <w:rPr>
          <w:color w:val="000000"/>
          <w:sz w:val="16"/>
          <w:szCs w:val="16"/>
        </w:rPr>
      </w:pPr>
      <w:r>
        <w:rPr>
          <w:color w:val="000000"/>
          <w:sz w:val="16"/>
          <w:szCs w:val="16"/>
        </w:rPr>
        <w:t>ГАРАНТ:</w:t>
      </w:r>
    </w:p>
    <w:p w:rsidR="00000000" w:rsidRDefault="00B73E98">
      <w:pPr>
        <w:pStyle w:val="afe"/>
      </w:pPr>
      <w:r>
        <w:t>О разграничении государственной собственности в РФ на федеральную собственность, государственную собственность республик в составе РФ, краев, областей, автономной области, автономных округ</w:t>
      </w:r>
      <w:r>
        <w:t xml:space="preserve">ов, городов Москвы и Санкт-Петербурга и муниципальную собственность см. </w:t>
      </w:r>
      <w:hyperlink r:id="rId1064" w:history="1">
        <w:r>
          <w:rPr>
            <w:rStyle w:val="a4"/>
          </w:rPr>
          <w:t>постановление</w:t>
        </w:r>
      </w:hyperlink>
      <w:r>
        <w:t xml:space="preserve"> ВС РФ от 27 декабря 1991 г. N 3020-1</w:t>
      </w:r>
    </w:p>
    <w:p w:rsidR="00000000" w:rsidRDefault="00B73E98">
      <w:pPr>
        <w:pStyle w:val="afe"/>
      </w:pPr>
    </w:p>
    <w:p w:rsidR="00000000" w:rsidRDefault="00B73E98">
      <w:pPr>
        <w:pStyle w:val="af9"/>
      </w:pPr>
      <w:bookmarkStart w:id="1655" w:name="sub_215"/>
      <w:r>
        <w:rPr>
          <w:rStyle w:val="a3"/>
        </w:rPr>
        <w:t>Статья 215.</w:t>
      </w:r>
      <w:r>
        <w:t xml:space="preserve"> Право муниципальной собственности</w:t>
      </w:r>
    </w:p>
    <w:bookmarkEnd w:id="1655"/>
    <w:p w:rsidR="00000000" w:rsidRDefault="00B73E98">
      <w:pPr>
        <w:pStyle w:val="afe"/>
        <w:rPr>
          <w:color w:val="000000"/>
          <w:sz w:val="16"/>
          <w:szCs w:val="16"/>
        </w:rPr>
      </w:pPr>
      <w:r>
        <w:rPr>
          <w:color w:val="000000"/>
          <w:sz w:val="16"/>
          <w:szCs w:val="16"/>
        </w:rPr>
        <w:t>ГАРАНТ:</w:t>
      </w:r>
    </w:p>
    <w:p w:rsidR="00000000" w:rsidRDefault="00B73E98">
      <w:pPr>
        <w:pStyle w:val="afe"/>
      </w:pPr>
      <w:r>
        <w:t>С</w:t>
      </w:r>
      <w:r>
        <w:t xml:space="preserve">м. </w:t>
      </w:r>
      <w:hyperlink r:id="rId1065" w:history="1">
        <w:r>
          <w:rPr>
            <w:rStyle w:val="a4"/>
          </w:rPr>
          <w:t>Энциклопедии</w:t>
        </w:r>
      </w:hyperlink>
      <w:r>
        <w:t xml:space="preserve"> и другие комментарии к статье 215 ГК РФ</w:t>
      </w:r>
    </w:p>
    <w:p w:rsidR="00000000" w:rsidRDefault="00B73E98">
      <w:bookmarkStart w:id="1656" w:name="sub_21501"/>
      <w:r>
        <w:t>1. Имущество, принадлежащее на праве собственности городским и сельским поселениям, а также другим муниципальным образованиям, я</w:t>
      </w:r>
      <w:r>
        <w:t>вляется муниципальной собственностью.</w:t>
      </w:r>
    </w:p>
    <w:p w:rsidR="00000000" w:rsidRDefault="00B73E98">
      <w:bookmarkStart w:id="1657" w:name="sub_2152"/>
      <w:bookmarkEnd w:id="1656"/>
      <w:r>
        <w:t xml:space="preserve">2. От имени муниципального образования права собственника осуществляют органы местного самоуправления и лица, указанные в </w:t>
      </w:r>
      <w:hyperlink w:anchor="sub_125" w:history="1">
        <w:r>
          <w:rPr>
            <w:rStyle w:val="a4"/>
          </w:rPr>
          <w:t>статье 125</w:t>
        </w:r>
      </w:hyperlink>
      <w:r>
        <w:t xml:space="preserve"> настоящего Кодекса.</w:t>
      </w:r>
    </w:p>
    <w:p w:rsidR="00000000" w:rsidRDefault="00B73E98">
      <w:bookmarkStart w:id="1658" w:name="sub_2153"/>
      <w:bookmarkEnd w:id="1657"/>
      <w:r>
        <w:t>3. Имущ</w:t>
      </w:r>
      <w:r>
        <w:t>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sub_294" w:history="1">
        <w:r>
          <w:rPr>
            <w:rStyle w:val="a4"/>
          </w:rPr>
          <w:t>статьи 294</w:t>
        </w:r>
      </w:hyperlink>
      <w:r>
        <w:t xml:space="preserve">, </w:t>
      </w:r>
      <w:hyperlink w:anchor="sub_296" w:history="1">
        <w:r>
          <w:rPr>
            <w:rStyle w:val="a4"/>
          </w:rPr>
          <w:t>296</w:t>
        </w:r>
      </w:hyperlink>
      <w:r>
        <w:t>).</w:t>
      </w:r>
    </w:p>
    <w:p w:rsidR="00000000" w:rsidRDefault="00B73E98">
      <w:bookmarkStart w:id="1659" w:name="sub_21532"/>
      <w:bookmarkEnd w:id="1658"/>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w:t>
      </w:r>
      <w:r>
        <w:t>я.</w:t>
      </w:r>
    </w:p>
    <w:bookmarkEnd w:id="1659"/>
    <w:p w:rsidR="00000000" w:rsidRDefault="00B73E98"/>
    <w:p w:rsidR="00000000" w:rsidRDefault="00B73E98">
      <w:pPr>
        <w:pStyle w:val="af9"/>
      </w:pPr>
      <w:bookmarkStart w:id="1660" w:name="sub_216"/>
      <w:r>
        <w:rPr>
          <w:rStyle w:val="a3"/>
        </w:rPr>
        <w:t>Статья 216.</w:t>
      </w:r>
      <w:r>
        <w:t xml:space="preserve"> Вещные права лиц, не являющихся собственниками</w:t>
      </w:r>
    </w:p>
    <w:bookmarkEnd w:id="166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066" w:history="1">
        <w:r>
          <w:rPr>
            <w:rStyle w:val="a4"/>
          </w:rPr>
          <w:t>Энциклопедии</w:t>
        </w:r>
      </w:hyperlink>
      <w:r>
        <w:t xml:space="preserve"> и другие комментарии к статье 216 ГК РФ</w:t>
      </w:r>
    </w:p>
    <w:p w:rsidR="00000000" w:rsidRDefault="00B73E98">
      <w:bookmarkStart w:id="1661" w:name="sub_21601"/>
      <w:r>
        <w:t>1. Вещными правами наряду с правом собственности, в частности, являются:</w:t>
      </w:r>
    </w:p>
    <w:bookmarkEnd w:id="1661"/>
    <w:p w:rsidR="00000000" w:rsidRDefault="00B73E98">
      <w:r>
        <w:t>право пожизненного наследуемого владения земельным участком (</w:t>
      </w:r>
      <w:hyperlink w:anchor="sub_265" w:history="1">
        <w:r>
          <w:rPr>
            <w:rStyle w:val="a4"/>
          </w:rPr>
          <w:t>статья 265</w:t>
        </w:r>
      </w:hyperlink>
      <w:r>
        <w:t>);</w:t>
      </w:r>
    </w:p>
    <w:p w:rsidR="00000000" w:rsidRDefault="00B73E98">
      <w:bookmarkStart w:id="1662" w:name="sub_216013"/>
      <w:r>
        <w:t>право постоянного (бессрочного) пользования земельным участком (</w:t>
      </w:r>
      <w:hyperlink w:anchor="sub_268" w:history="1">
        <w:r>
          <w:rPr>
            <w:rStyle w:val="a4"/>
          </w:rPr>
          <w:t>статья 268</w:t>
        </w:r>
      </w:hyperlink>
      <w:r>
        <w:t>);</w:t>
      </w:r>
    </w:p>
    <w:p w:rsidR="00000000" w:rsidRDefault="00B73E98">
      <w:bookmarkStart w:id="1663" w:name="sub_216014"/>
      <w:bookmarkEnd w:id="1662"/>
      <w:r>
        <w:t>сервитуты (</w:t>
      </w:r>
      <w:hyperlink w:anchor="sub_274" w:history="1">
        <w:r>
          <w:rPr>
            <w:rStyle w:val="a4"/>
          </w:rPr>
          <w:t>статьи 274</w:t>
        </w:r>
      </w:hyperlink>
      <w:r>
        <w:t xml:space="preserve">, </w:t>
      </w:r>
      <w:hyperlink w:anchor="sub_277" w:history="1">
        <w:r>
          <w:rPr>
            <w:rStyle w:val="a4"/>
          </w:rPr>
          <w:t>277</w:t>
        </w:r>
      </w:hyperlink>
      <w:r>
        <w:t>);</w:t>
      </w:r>
    </w:p>
    <w:p w:rsidR="00000000" w:rsidRDefault="00B73E98">
      <w:bookmarkStart w:id="1664" w:name="sub_216015"/>
      <w:bookmarkEnd w:id="1663"/>
      <w:r>
        <w:t>право хозяйственного ведения имуществом (</w:t>
      </w:r>
      <w:hyperlink w:anchor="sub_294" w:history="1">
        <w:r>
          <w:rPr>
            <w:rStyle w:val="a4"/>
          </w:rPr>
          <w:t>статья 294</w:t>
        </w:r>
      </w:hyperlink>
      <w:r>
        <w:t>) и право оперативного у</w:t>
      </w:r>
      <w:r>
        <w:t>правления имуществом (</w:t>
      </w:r>
      <w:hyperlink w:anchor="sub_296" w:history="1">
        <w:r>
          <w:rPr>
            <w:rStyle w:val="a4"/>
          </w:rPr>
          <w:t>статья 296</w:t>
        </w:r>
      </w:hyperlink>
      <w:r>
        <w:t>).</w:t>
      </w:r>
    </w:p>
    <w:p w:rsidR="00000000" w:rsidRDefault="00B73E98">
      <w:bookmarkStart w:id="1665" w:name="sub_21602"/>
      <w:bookmarkEnd w:id="1664"/>
      <w:r>
        <w:t>2. Вещные права на имущество могут принадлежать лицам, не являющимся собственниками этого имущества.</w:t>
      </w:r>
    </w:p>
    <w:p w:rsidR="00000000" w:rsidRDefault="00B73E98">
      <w:bookmarkStart w:id="1666" w:name="sub_2163"/>
      <w:bookmarkEnd w:id="1665"/>
      <w:r>
        <w:t xml:space="preserve">3. Переход права собственности на имущество к другому лицу </w:t>
      </w:r>
      <w:r>
        <w:t>не является основанием для прекращения иных вещных прав на это имущество.</w:t>
      </w:r>
    </w:p>
    <w:p w:rsidR="00000000" w:rsidRDefault="00B73E98">
      <w:bookmarkStart w:id="1667" w:name="sub_21604"/>
      <w:bookmarkEnd w:id="1666"/>
      <w:r>
        <w:t xml:space="preserve">4. Вещные права лица, не являющегося собственником, защищаются от их нарушения любым лицом в порядке, предусмотренном </w:t>
      </w:r>
      <w:hyperlink w:anchor="sub_305" w:history="1">
        <w:r>
          <w:rPr>
            <w:rStyle w:val="a4"/>
          </w:rPr>
          <w:t>статьей 305</w:t>
        </w:r>
      </w:hyperlink>
      <w:r>
        <w:t xml:space="preserve"> настоящего</w:t>
      </w:r>
      <w:r>
        <w:t xml:space="preserve"> Кодекса.</w:t>
      </w:r>
    </w:p>
    <w:bookmarkEnd w:id="1667"/>
    <w:p w:rsidR="00000000" w:rsidRDefault="00B73E98"/>
    <w:p w:rsidR="00000000" w:rsidRDefault="00B73E98">
      <w:pPr>
        <w:pStyle w:val="af9"/>
      </w:pPr>
      <w:bookmarkStart w:id="1668" w:name="sub_217"/>
      <w:r>
        <w:rPr>
          <w:rStyle w:val="a3"/>
        </w:rPr>
        <w:t>Статья 217.</w:t>
      </w:r>
      <w:r>
        <w:t xml:space="preserve"> Приватизация государственного и муниципального имущества</w:t>
      </w:r>
    </w:p>
    <w:bookmarkEnd w:id="166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067" w:history="1">
        <w:r>
          <w:rPr>
            <w:rStyle w:val="a4"/>
          </w:rPr>
          <w:t>Энциклопедии</w:t>
        </w:r>
      </w:hyperlink>
      <w:r>
        <w:t xml:space="preserve"> и другие комментарии к статье 217 ГК РФ</w:t>
      </w:r>
    </w:p>
    <w:p w:rsidR="00000000" w:rsidRDefault="00B73E98">
      <w:bookmarkStart w:id="1669" w:name="sub_21701"/>
      <w:r>
        <w:t>Имущество, наход</w:t>
      </w:r>
      <w:r>
        <w:t>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000000" w:rsidRDefault="00B73E98">
      <w:bookmarkStart w:id="1670" w:name="sub_2172"/>
      <w:bookmarkEnd w:id="1669"/>
      <w:r>
        <w:t>При п</w:t>
      </w:r>
      <w:r>
        <w:t>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bookmarkEnd w:id="1670"/>
    <w:p w:rsidR="00000000" w:rsidRDefault="00B73E98"/>
    <w:p w:rsidR="00000000" w:rsidRDefault="00B73E98">
      <w:pPr>
        <w:pStyle w:val="1"/>
      </w:pPr>
      <w:bookmarkStart w:id="1671" w:name="sub_1014"/>
      <w:r>
        <w:t>Гла</w:t>
      </w:r>
      <w:r>
        <w:t>ва 14. Приобретение права собственности</w:t>
      </w:r>
    </w:p>
    <w:bookmarkEnd w:id="1671"/>
    <w:p w:rsidR="00000000" w:rsidRDefault="00B73E98"/>
    <w:p w:rsidR="00000000" w:rsidRDefault="00B73E98">
      <w:pPr>
        <w:pStyle w:val="af9"/>
      </w:pPr>
      <w:bookmarkStart w:id="1672" w:name="sub_218"/>
      <w:r>
        <w:rPr>
          <w:rStyle w:val="a3"/>
        </w:rPr>
        <w:t>Статья 218.</w:t>
      </w:r>
      <w:r>
        <w:t xml:space="preserve"> Основания приобретения права собственности</w:t>
      </w:r>
    </w:p>
    <w:bookmarkEnd w:id="167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068" w:history="1">
        <w:r>
          <w:rPr>
            <w:rStyle w:val="a4"/>
          </w:rPr>
          <w:t>Энциклопедии</w:t>
        </w:r>
      </w:hyperlink>
      <w:r>
        <w:t xml:space="preserve"> и другие комментарии к статье 218 ГК РФ</w:t>
      </w:r>
    </w:p>
    <w:p w:rsidR="00000000" w:rsidRDefault="00B73E98">
      <w:bookmarkStart w:id="1673" w:name="sub_218011"/>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000000" w:rsidRDefault="00B73E98">
      <w:bookmarkStart w:id="1674" w:name="sub_218012"/>
      <w:bookmarkEnd w:id="1673"/>
      <w:r>
        <w:t>Право собственности на плоды, продукцию, доходы, полученные в результате использовани</w:t>
      </w:r>
      <w:r>
        <w:t xml:space="preserve">я имущества, приобретается по основаниям, предусмотренным </w:t>
      </w:r>
      <w:hyperlink w:anchor="sub_136" w:history="1">
        <w:r>
          <w:rPr>
            <w:rStyle w:val="a4"/>
          </w:rPr>
          <w:t>статьей 136</w:t>
        </w:r>
      </w:hyperlink>
      <w:r>
        <w:t xml:space="preserve"> настоящего Кодекса.</w:t>
      </w:r>
    </w:p>
    <w:p w:rsidR="00000000" w:rsidRDefault="00B73E98">
      <w:bookmarkStart w:id="1675" w:name="sub_21802"/>
      <w:bookmarkEnd w:id="1674"/>
      <w:r>
        <w:t>2. Право собственности на имущество, которое имеет собственника, может быть приобретено другим лицом на основании договора</w:t>
      </w:r>
      <w:r>
        <w:t xml:space="preserve"> купли-продажи, мены, дарения или иной сделки об отчуждении этого имущества.</w:t>
      </w:r>
    </w:p>
    <w:p w:rsidR="00000000" w:rsidRDefault="00B73E98">
      <w:bookmarkStart w:id="1676" w:name="sub_21822"/>
      <w:bookmarkEnd w:id="1675"/>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w:anchor="sub_3062" w:history="1">
        <w:r>
          <w:rPr>
            <w:rStyle w:val="a4"/>
          </w:rPr>
          <w:t>зав</w:t>
        </w:r>
        <w:r>
          <w:rPr>
            <w:rStyle w:val="a4"/>
          </w:rPr>
          <w:t>ещанием</w:t>
        </w:r>
      </w:hyperlink>
      <w:r>
        <w:t xml:space="preserve"> или </w:t>
      </w:r>
      <w:hyperlink w:anchor="sub_3063" w:history="1">
        <w:r>
          <w:rPr>
            <w:rStyle w:val="a4"/>
          </w:rPr>
          <w:t>законом</w:t>
        </w:r>
      </w:hyperlink>
      <w:r>
        <w:t>.</w:t>
      </w:r>
    </w:p>
    <w:p w:rsidR="00000000" w:rsidRDefault="00B73E98">
      <w:bookmarkStart w:id="1677" w:name="sub_21823"/>
      <w:bookmarkEnd w:id="1676"/>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000000" w:rsidRDefault="00B73E98">
      <w:bookmarkStart w:id="1678" w:name="sub_21803"/>
      <w:bookmarkEnd w:id="1677"/>
      <w:r>
        <w:t xml:space="preserve">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w:t>
      </w:r>
      <w:r>
        <w:t>на которое он утратил право собственности по иным основаниям, предусмотренным законом.</w:t>
      </w:r>
    </w:p>
    <w:bookmarkStart w:id="1679" w:name="sub_21804"/>
    <w:bookmarkEnd w:id="1678"/>
    <w:p w:rsidR="00000000" w:rsidRDefault="00B73E98">
      <w:r>
        <w:fldChar w:fldCharType="begin"/>
      </w:r>
      <w:r>
        <w:instrText>HYPERLINK "http://demo.garant.ru/document?id=71172822&amp;sub=0"</w:instrText>
      </w:r>
      <w:r>
        <w:fldChar w:fldCharType="separate"/>
      </w:r>
      <w:r>
        <w:rPr>
          <w:rStyle w:val="a4"/>
        </w:rPr>
        <w:t>4.</w:t>
      </w:r>
      <w:r>
        <w:fldChar w:fldCharType="end"/>
      </w:r>
      <w:r>
        <w:t xml:space="preserve"> Член жилищного, жилищно-строительного, дачного, гаражного или иного потребительского </w:t>
      </w:r>
      <w:r>
        <w:t>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bookmarkEnd w:id="167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069" w:history="1">
        <w:r>
          <w:rPr>
            <w:rStyle w:val="a4"/>
          </w:rPr>
          <w:t>схему</w:t>
        </w:r>
      </w:hyperlink>
      <w:r>
        <w:t xml:space="preserve"> "Приобретение права собственности"</w:t>
      </w:r>
    </w:p>
    <w:p w:rsidR="00000000" w:rsidRDefault="00B73E98">
      <w:pPr>
        <w:pStyle w:val="afe"/>
      </w:pPr>
    </w:p>
    <w:p w:rsidR="00000000" w:rsidRDefault="00B73E98">
      <w:pPr>
        <w:pStyle w:val="af9"/>
      </w:pPr>
      <w:bookmarkStart w:id="1680" w:name="sub_219"/>
      <w:r>
        <w:rPr>
          <w:rStyle w:val="a3"/>
        </w:rPr>
        <w:t>Статья 219.</w:t>
      </w:r>
      <w:r>
        <w:t xml:space="preserve"> Возникновение права собственности на вновь создаваемое недвижимое имущество</w:t>
      </w:r>
    </w:p>
    <w:bookmarkEnd w:id="168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070" w:history="1">
        <w:r>
          <w:rPr>
            <w:rStyle w:val="a4"/>
          </w:rPr>
          <w:t>Энциклопедии</w:t>
        </w:r>
      </w:hyperlink>
      <w:r>
        <w:t xml:space="preserve"> и другие комментарии к статье 219 ГК РФ</w:t>
      </w:r>
    </w:p>
    <w:p w:rsidR="00000000" w:rsidRDefault="00B73E98">
      <w:r>
        <w:t>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w:t>
      </w:r>
      <w:r>
        <w:t xml:space="preserve">государственной регистрации права на вновь создаваемый объект недвижимого имущества см. </w:t>
      </w:r>
      <w:hyperlink r:id="rId1071" w:history="1">
        <w:r>
          <w:rPr>
            <w:rStyle w:val="a4"/>
          </w:rPr>
          <w:t>Федеральный закон</w:t>
        </w:r>
      </w:hyperlink>
      <w:r>
        <w:t xml:space="preserve"> от 21 июля 1997 г. N 122-ФЗ</w:t>
      </w:r>
    </w:p>
    <w:p w:rsidR="00000000" w:rsidRDefault="00B73E98">
      <w:pPr>
        <w:pStyle w:val="afe"/>
      </w:pPr>
    </w:p>
    <w:p w:rsidR="00000000" w:rsidRDefault="00B73E98">
      <w:pPr>
        <w:pStyle w:val="af9"/>
      </w:pPr>
      <w:bookmarkStart w:id="1681" w:name="sub_220"/>
      <w:r>
        <w:rPr>
          <w:rStyle w:val="a3"/>
        </w:rPr>
        <w:t>Статья 220.</w:t>
      </w:r>
      <w:r>
        <w:t xml:space="preserve"> Переработка</w:t>
      </w:r>
    </w:p>
    <w:bookmarkEnd w:id="168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072" w:history="1">
        <w:r>
          <w:rPr>
            <w:rStyle w:val="a4"/>
          </w:rPr>
          <w:t>Энциклопедии</w:t>
        </w:r>
      </w:hyperlink>
      <w:r>
        <w:t xml:space="preserve"> и другие комментарии к статье 220 ГК РФ</w:t>
      </w:r>
    </w:p>
    <w:p w:rsidR="00000000" w:rsidRDefault="00B73E98">
      <w:bookmarkStart w:id="1682" w:name="sub_22001"/>
      <w:r>
        <w:t>1. Если иное не предусмотрено договором, право собственности на новую движимую вещь, изготовленную лицом путем переработки не прина</w:t>
      </w:r>
      <w:r>
        <w:t>длежащих ему материалов, приобретается собственником материалов.</w:t>
      </w:r>
    </w:p>
    <w:p w:rsidR="00000000" w:rsidRDefault="00B73E98">
      <w:bookmarkStart w:id="1683" w:name="sub_220012"/>
      <w:bookmarkEnd w:id="1682"/>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w:t>
      </w:r>
      <w:r>
        <w:t>ло переработку для себя.</w:t>
      </w:r>
    </w:p>
    <w:p w:rsidR="00000000" w:rsidRDefault="00B73E98">
      <w:bookmarkStart w:id="1684" w:name="sub_22002"/>
      <w:bookmarkEnd w:id="1683"/>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w:t>
      </w:r>
      <w:r>
        <w:t>ия права собственности на новую вещь этим лицом последнее обязано возместить собственнику материалов их стоимость.</w:t>
      </w:r>
    </w:p>
    <w:p w:rsidR="00000000" w:rsidRDefault="00B73E98">
      <w:bookmarkStart w:id="1685" w:name="sub_22003"/>
      <w:bookmarkEnd w:id="1684"/>
      <w:r>
        <w:t>3. Собственник материалов, утративший их в результате недобросовестных действий лица, осуществившего переработку, вправе тр</w:t>
      </w:r>
      <w:r>
        <w:t>ебовать передачи новой вещи в его собственность и возмещения причиненных ему убытков.</w:t>
      </w:r>
    </w:p>
    <w:bookmarkEnd w:id="1685"/>
    <w:p w:rsidR="00000000" w:rsidRDefault="00B73E98"/>
    <w:p w:rsidR="00000000" w:rsidRDefault="00B73E98">
      <w:pPr>
        <w:pStyle w:val="afe"/>
        <w:rPr>
          <w:color w:val="000000"/>
          <w:sz w:val="16"/>
          <w:szCs w:val="16"/>
        </w:rPr>
      </w:pPr>
      <w:bookmarkStart w:id="1686" w:name="sub_221"/>
      <w:r>
        <w:rPr>
          <w:color w:val="000000"/>
          <w:sz w:val="16"/>
          <w:szCs w:val="16"/>
        </w:rPr>
        <w:t>Информация об изменениях:</w:t>
      </w:r>
    </w:p>
    <w:bookmarkEnd w:id="1686"/>
    <w:p w:rsidR="00000000" w:rsidRDefault="00B73E98">
      <w:pPr>
        <w:pStyle w:val="aff"/>
      </w:pPr>
      <w:r>
        <w:fldChar w:fldCharType="begin"/>
      </w:r>
      <w:r>
        <w:instrText>HYPERLINK "http://demo.garant.ru/document?id=12057600&amp;sub=2"</w:instrText>
      </w:r>
      <w:r>
        <w:fldChar w:fldCharType="separate"/>
      </w:r>
      <w:r>
        <w:rPr>
          <w:rStyle w:val="a4"/>
        </w:rPr>
        <w:t>Федеральным законом</w:t>
      </w:r>
      <w:r>
        <w:fldChar w:fldCharType="end"/>
      </w:r>
      <w:r>
        <w:t xml:space="preserve"> от 6 декабря 2007 г. N 333-ФЗ в стать</w:t>
      </w:r>
      <w:r>
        <w:t xml:space="preserve">ю 221 настоящего Кодекса внесены изменения, </w:t>
      </w:r>
      <w:hyperlink r:id="rId1073" w:history="1">
        <w:r>
          <w:rPr>
            <w:rStyle w:val="a4"/>
          </w:rPr>
          <w:t>вступающие в силу</w:t>
        </w:r>
      </w:hyperlink>
      <w:r>
        <w:t xml:space="preserve"> с 1 января 2008 г.</w:t>
      </w:r>
    </w:p>
    <w:p w:rsidR="00000000" w:rsidRDefault="00B73E98">
      <w:pPr>
        <w:pStyle w:val="aff"/>
      </w:pPr>
      <w:hyperlink r:id="rId1074"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w:t>
      </w:r>
      <w:r>
        <w:rPr>
          <w:rStyle w:val="a3"/>
        </w:rPr>
        <w:t>я 221.</w:t>
      </w:r>
      <w:r>
        <w:t xml:space="preserve"> Обращение в собственность общедоступных для сбора вещей</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075" w:history="1">
        <w:r>
          <w:rPr>
            <w:rStyle w:val="a4"/>
          </w:rPr>
          <w:t>Энциклопедии</w:t>
        </w:r>
      </w:hyperlink>
      <w:r>
        <w:t xml:space="preserve"> и другие комментарии к статье 221 ГК РФ</w:t>
      </w:r>
    </w:p>
    <w:p w:rsidR="00000000" w:rsidRDefault="00B73E98">
      <w:r>
        <w:t>В случаях, когда в соответствии с законом, общим разрешением, дан</w:t>
      </w:r>
      <w:r>
        <w:t>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w:t>
      </w:r>
      <w:r>
        <w:t>щие вещи приобретает лицо, осуществившее их сбор или добычу.</w:t>
      </w:r>
    </w:p>
    <w:p w:rsidR="00000000" w:rsidRDefault="00B73E98"/>
    <w:p w:rsidR="00000000" w:rsidRDefault="00B73E98">
      <w:pPr>
        <w:pStyle w:val="af9"/>
      </w:pPr>
      <w:bookmarkStart w:id="1687" w:name="sub_222"/>
      <w:r>
        <w:rPr>
          <w:rStyle w:val="a3"/>
        </w:rPr>
        <w:t>Статья 222.</w:t>
      </w:r>
      <w:r>
        <w:t xml:space="preserve"> Самовольная постройка</w:t>
      </w:r>
    </w:p>
    <w:bookmarkEnd w:id="1687"/>
    <w:p w:rsidR="00000000" w:rsidRDefault="00B73E98">
      <w:pPr>
        <w:pStyle w:val="afe"/>
        <w:rPr>
          <w:color w:val="000000"/>
          <w:sz w:val="16"/>
          <w:szCs w:val="16"/>
        </w:rPr>
      </w:pPr>
      <w:r>
        <w:rPr>
          <w:color w:val="000000"/>
          <w:sz w:val="16"/>
          <w:szCs w:val="16"/>
        </w:rPr>
        <w:t>ГАРАНТ:</w:t>
      </w:r>
    </w:p>
    <w:p w:rsidR="00000000" w:rsidRDefault="00B73E98">
      <w:pPr>
        <w:pStyle w:val="afe"/>
      </w:pPr>
      <w:r>
        <w:t>См. Энциклопедии и другие комментарии к статье 222 ГК РФ</w:t>
      </w:r>
    </w:p>
    <w:p w:rsidR="00000000" w:rsidRDefault="00B73E98">
      <w:pPr>
        <w:pStyle w:val="afe"/>
        <w:rPr>
          <w:color w:val="000000"/>
          <w:sz w:val="16"/>
          <w:szCs w:val="16"/>
        </w:rPr>
      </w:pPr>
      <w:bookmarkStart w:id="1688" w:name="sub_22201"/>
      <w:r>
        <w:rPr>
          <w:color w:val="000000"/>
          <w:sz w:val="16"/>
          <w:szCs w:val="16"/>
        </w:rPr>
        <w:t>Информация об изменениях:</w:t>
      </w:r>
    </w:p>
    <w:bookmarkEnd w:id="1688"/>
    <w:p w:rsidR="00000000" w:rsidRDefault="00B73E98">
      <w:pPr>
        <w:pStyle w:val="aff"/>
      </w:pPr>
      <w:r>
        <w:fldChar w:fldCharType="begin"/>
      </w:r>
      <w:r>
        <w:instrText>HYPERLINK "http://demo.garant.ru/document?id=71027916&amp;sub=1"</w:instrText>
      </w:r>
      <w:r>
        <w:fldChar w:fldCharType="separate"/>
      </w:r>
      <w:r>
        <w:rPr>
          <w:rStyle w:val="a4"/>
        </w:rPr>
        <w:t>Федеральным законом</w:t>
      </w:r>
      <w:r>
        <w:fldChar w:fldCharType="end"/>
      </w:r>
      <w:r>
        <w:t xml:space="preserve"> от 13 июля 2015 г. N 258-ФЗ пункт 1 статьи 222 настоящего Кодекса изложен в новой редакции, </w:t>
      </w:r>
      <w:hyperlink r:id="rId1076" w:history="1">
        <w:r>
          <w:rPr>
            <w:rStyle w:val="a4"/>
          </w:rPr>
          <w:t>вступающей в силу</w:t>
        </w:r>
      </w:hyperlink>
      <w:r>
        <w:t xml:space="preserve"> </w:t>
      </w:r>
      <w:r>
        <w:t>с 1 сентября 2015 г.</w:t>
      </w:r>
    </w:p>
    <w:p w:rsidR="00000000" w:rsidRDefault="00B73E98">
      <w:pPr>
        <w:pStyle w:val="aff"/>
      </w:pPr>
      <w:hyperlink r:id="rId1077" w:history="1">
        <w:r>
          <w:rPr>
            <w:rStyle w:val="a4"/>
          </w:rPr>
          <w:t>См. текст пункта в предыдущей редакции</w:t>
        </w:r>
      </w:hyperlink>
    </w:p>
    <w:p w:rsidR="00000000" w:rsidRDefault="00B73E98">
      <w:hyperlink r:id="rId1078" w:history="1">
        <w:r>
          <w:rPr>
            <w:rStyle w:val="a4"/>
          </w:rPr>
          <w:t>1</w:t>
        </w:r>
      </w:hyperlink>
      <w:r>
        <w:t>. Самовольной постройкой является здание, сооружение или другое с</w:t>
      </w:r>
      <w:r>
        <w:t>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w:t>
      </w:r>
      <w:r>
        <w:t>то необходимых разрешений или с нарушением градостроительных и строительных норм и правил.</w:t>
      </w:r>
    </w:p>
    <w:p w:rsidR="00000000" w:rsidRDefault="00B73E98">
      <w:pPr>
        <w:pStyle w:val="afe"/>
        <w:rPr>
          <w:color w:val="000000"/>
          <w:sz w:val="16"/>
          <w:szCs w:val="16"/>
        </w:rPr>
      </w:pPr>
      <w:r>
        <w:rPr>
          <w:color w:val="000000"/>
          <w:sz w:val="16"/>
          <w:szCs w:val="16"/>
        </w:rPr>
        <w:t>ГАРАНТ:</w:t>
      </w:r>
    </w:p>
    <w:p w:rsidR="00000000" w:rsidRDefault="00B73E98">
      <w:pPr>
        <w:pStyle w:val="afe"/>
      </w:pPr>
      <w:r>
        <w:t>Об ответственности за нарушение установленного порядка строительства, реконструкции, капитального ремонта объекта капитального строительства, ввода его в экс</w:t>
      </w:r>
      <w:r>
        <w:t xml:space="preserve">плуатацию см. </w:t>
      </w:r>
      <w:hyperlink r:id="rId1079" w:history="1">
        <w:r>
          <w:rPr>
            <w:rStyle w:val="a4"/>
          </w:rPr>
          <w:t>Кодекс</w:t>
        </w:r>
      </w:hyperlink>
      <w:r>
        <w:t xml:space="preserve"> РФ об административных правонарушениях</w:t>
      </w:r>
    </w:p>
    <w:p w:rsidR="00000000" w:rsidRDefault="00B73E98">
      <w:pPr>
        <w:pStyle w:val="afe"/>
      </w:pPr>
    </w:p>
    <w:p w:rsidR="00000000" w:rsidRDefault="00B73E98">
      <w:pPr>
        <w:pStyle w:val="afe"/>
        <w:rPr>
          <w:color w:val="000000"/>
          <w:sz w:val="16"/>
          <w:szCs w:val="16"/>
        </w:rPr>
      </w:pPr>
      <w:bookmarkStart w:id="1689" w:name="sub_22202"/>
      <w:r>
        <w:rPr>
          <w:color w:val="000000"/>
          <w:sz w:val="16"/>
          <w:szCs w:val="16"/>
        </w:rPr>
        <w:t>Информация об изменениях:</w:t>
      </w:r>
    </w:p>
    <w:bookmarkEnd w:id="1689"/>
    <w:p w:rsidR="00000000" w:rsidRDefault="00B73E98">
      <w:pPr>
        <w:pStyle w:val="aff"/>
      </w:pPr>
      <w:r>
        <w:fldChar w:fldCharType="begin"/>
      </w:r>
      <w:r>
        <w:instrText>HYPERLINK "http://demo.garant.ru/document?id=71027916&amp;sub=12"</w:instrText>
      </w:r>
      <w:r>
        <w:fldChar w:fldCharType="separate"/>
      </w:r>
      <w:r>
        <w:rPr>
          <w:rStyle w:val="a4"/>
        </w:rPr>
        <w:t>Федеральным законом</w:t>
      </w:r>
      <w:r>
        <w:fldChar w:fldCharType="end"/>
      </w:r>
      <w:r>
        <w:t xml:space="preserve"> от </w:t>
      </w:r>
      <w:r>
        <w:t xml:space="preserve">13 июля 2015 г. N 258-ФЗ в пункт 2 статьи 222 настоящего Кодекса внесены изменения, </w:t>
      </w:r>
      <w:hyperlink r:id="rId1080" w:history="1">
        <w:r>
          <w:rPr>
            <w:rStyle w:val="a4"/>
          </w:rPr>
          <w:t>вступающие в силу</w:t>
        </w:r>
      </w:hyperlink>
      <w:r>
        <w:t xml:space="preserve"> с 1 сентября 2015 г.</w:t>
      </w:r>
    </w:p>
    <w:p w:rsidR="00000000" w:rsidRDefault="00B73E98">
      <w:pPr>
        <w:pStyle w:val="aff"/>
      </w:pPr>
      <w:hyperlink r:id="rId1081" w:history="1">
        <w:r>
          <w:rPr>
            <w:rStyle w:val="a4"/>
          </w:rPr>
          <w:t>См. те</w:t>
        </w:r>
        <w:r>
          <w:rPr>
            <w:rStyle w:val="a4"/>
          </w:rPr>
          <w:t>кст пункта в предыдущей редакции</w:t>
        </w:r>
      </w:hyperlink>
    </w:p>
    <w:p w:rsidR="00000000" w:rsidRDefault="00B73E98">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000000" w:rsidRDefault="00B73E98">
      <w:bookmarkStart w:id="1690" w:name="sub_2002"/>
      <w:r>
        <w:t>Самовольная постройк</w:t>
      </w:r>
      <w:r>
        <w:t xml:space="preserve">а подлежит сносу осуществившим ее лицом либо за его счет, кроме случаев, предусмотренных </w:t>
      </w:r>
      <w:hyperlink w:anchor="sub_2223" w:history="1">
        <w:r>
          <w:rPr>
            <w:rStyle w:val="a4"/>
          </w:rPr>
          <w:t>пунктами 3</w:t>
        </w:r>
      </w:hyperlink>
      <w:r>
        <w:t xml:space="preserve"> и </w:t>
      </w:r>
      <w:hyperlink w:anchor="sub_2224" w:history="1">
        <w:r>
          <w:rPr>
            <w:rStyle w:val="a4"/>
          </w:rPr>
          <w:t>4</w:t>
        </w:r>
      </w:hyperlink>
      <w:r>
        <w:t xml:space="preserve"> настоящей статьи.</w:t>
      </w:r>
    </w:p>
    <w:bookmarkEnd w:id="169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Согласно правовой позиции Конституционного Суда РФ, изложенной в </w:t>
      </w:r>
      <w:hyperlink r:id="rId1082" w:history="1">
        <w:r>
          <w:rPr>
            <w:rStyle w:val="a4"/>
          </w:rPr>
          <w:t>Определении</w:t>
        </w:r>
      </w:hyperlink>
      <w:r>
        <w:t xml:space="preserve"> от 3 июля 2007 г. N 595-О-П, содержащаяся в абзаце втором пункта 2 статьи 222 ГК РФ норма, являясь санкцией за совершенное правонарушение, не исключает установление вины лица, осущес</w:t>
      </w:r>
      <w:r>
        <w:t>твившего самовольную постройку, и допускает возложение на него бремени сноса постройки при наличии такой вины</w:t>
      </w:r>
    </w:p>
    <w:p w:rsidR="00000000" w:rsidRDefault="00B73E98">
      <w:pPr>
        <w:pStyle w:val="afe"/>
        <w:rPr>
          <w:color w:val="000000"/>
          <w:sz w:val="16"/>
          <w:szCs w:val="16"/>
        </w:rPr>
      </w:pPr>
      <w:bookmarkStart w:id="1691" w:name="sub_2223"/>
      <w:r>
        <w:rPr>
          <w:color w:val="000000"/>
          <w:sz w:val="16"/>
          <w:szCs w:val="16"/>
        </w:rPr>
        <w:t>Информация об изменениях:</w:t>
      </w:r>
    </w:p>
    <w:bookmarkEnd w:id="1691"/>
    <w:p w:rsidR="00000000" w:rsidRDefault="00B73E98">
      <w:pPr>
        <w:pStyle w:val="aff"/>
      </w:pPr>
      <w:r>
        <w:fldChar w:fldCharType="begin"/>
      </w:r>
      <w:r>
        <w:instrText>HYPERLINK "http://demo.garant.ru/document?id=71027916&amp;sub=13"</w:instrText>
      </w:r>
      <w:r>
        <w:fldChar w:fldCharType="separate"/>
      </w:r>
      <w:r>
        <w:rPr>
          <w:rStyle w:val="a4"/>
        </w:rPr>
        <w:t>Федеральным законом</w:t>
      </w:r>
      <w:r>
        <w:fldChar w:fldCharType="end"/>
      </w:r>
      <w:r>
        <w:t xml:space="preserve"> от 13 июля 2015 г. N</w:t>
      </w:r>
      <w:r>
        <w:t xml:space="preserve"> 258-ФЗ пункт 3 статьи 222 настоящего Кодекса изложен в новой редакции, </w:t>
      </w:r>
      <w:hyperlink r:id="rId1083" w:history="1">
        <w:r>
          <w:rPr>
            <w:rStyle w:val="a4"/>
          </w:rPr>
          <w:t>вступающей в силу</w:t>
        </w:r>
      </w:hyperlink>
      <w:r>
        <w:t xml:space="preserve"> с 1 сентября 2015 г.</w:t>
      </w:r>
    </w:p>
    <w:p w:rsidR="00000000" w:rsidRDefault="00B73E98">
      <w:pPr>
        <w:pStyle w:val="aff"/>
      </w:pPr>
      <w:hyperlink r:id="rId1084" w:history="1">
        <w:r>
          <w:rPr>
            <w:rStyle w:val="a4"/>
          </w:rPr>
          <w:t xml:space="preserve">См. текст пункта в </w:t>
        </w:r>
        <w:r>
          <w:rPr>
            <w:rStyle w:val="a4"/>
          </w:rPr>
          <w:t>предыдущей редакции</w:t>
        </w:r>
      </w:hyperlink>
    </w:p>
    <w:p w:rsidR="00000000" w:rsidRDefault="00B73E98">
      <w:bookmarkStart w:id="1692" w:name="sub_22232"/>
      <w:r>
        <w:t xml:space="preserve">3. Право собственности на самовольную постройку может быть </w:t>
      </w:r>
      <w:hyperlink r:id="rId1085" w:history="1">
        <w:r>
          <w:rPr>
            <w:rStyle w:val="a4"/>
          </w:rPr>
          <w:t>признано судом</w:t>
        </w:r>
      </w:hyperlink>
      <w:r>
        <w:t xml:space="preserve">, а в предусмотренных законом случаях в ином установленном законом порядке за лицом, в </w:t>
      </w:r>
      <w:r>
        <w:t>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bookmarkEnd w:id="1692"/>
    <w:p w:rsidR="00000000" w:rsidRDefault="00B73E98">
      <w:r>
        <w:t>если в отношении земельного участка лицо, осущ</w:t>
      </w:r>
      <w:r>
        <w:t>ествившее постройку, имеет права, допускающие строительство на нем данного объекта;</w:t>
      </w:r>
    </w:p>
    <w:p w:rsidR="00000000" w:rsidRDefault="00B73E98">
      <w:bookmarkStart w:id="1693" w:name="sub_222302"/>
      <w:r>
        <w:t xml:space="preserve">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w:t>
      </w:r>
      <w:r>
        <w:t>обязательными требованиями к параметрам постройки, содержащимися в иных документах;</w:t>
      </w:r>
    </w:p>
    <w:p w:rsidR="00000000" w:rsidRDefault="00B73E98">
      <w:bookmarkStart w:id="1694" w:name="sub_22234"/>
      <w:bookmarkEnd w:id="1693"/>
      <w:r>
        <w:t>если сохранение постройки не нарушает права и охраняемые законом интересы других лиц и не создает угрозу жизни и здоровью граждан.</w:t>
      </w:r>
    </w:p>
    <w:p w:rsidR="00000000" w:rsidRDefault="00B73E98">
      <w:bookmarkStart w:id="1695" w:name="sub_22235"/>
      <w:bookmarkEnd w:id="1694"/>
      <w:r>
        <w:t>В эт</w:t>
      </w:r>
      <w:r>
        <w:t>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000000" w:rsidRDefault="00B73E98">
      <w:pPr>
        <w:pStyle w:val="afe"/>
        <w:rPr>
          <w:color w:val="000000"/>
          <w:sz w:val="16"/>
          <w:szCs w:val="16"/>
        </w:rPr>
      </w:pPr>
      <w:bookmarkStart w:id="1696" w:name="sub_2224"/>
      <w:bookmarkEnd w:id="1695"/>
      <w:r>
        <w:rPr>
          <w:color w:val="000000"/>
          <w:sz w:val="16"/>
          <w:szCs w:val="16"/>
        </w:rPr>
        <w:t>Информация об изменениях:</w:t>
      </w:r>
    </w:p>
    <w:bookmarkEnd w:id="1696"/>
    <w:p w:rsidR="00000000" w:rsidRDefault="00B73E98">
      <w:pPr>
        <w:pStyle w:val="aff"/>
      </w:pPr>
      <w:r>
        <w:fldChar w:fldCharType="begin"/>
      </w:r>
      <w:r>
        <w:instrText>HYPERLINK "http://demo.garant.ru/document?id=71027</w:instrText>
      </w:r>
      <w:r>
        <w:instrText>916&amp;sub=14"</w:instrText>
      </w:r>
      <w:r>
        <w:fldChar w:fldCharType="separate"/>
      </w:r>
      <w:r>
        <w:rPr>
          <w:rStyle w:val="a4"/>
        </w:rPr>
        <w:t>Федеральным законом</w:t>
      </w:r>
      <w:r>
        <w:fldChar w:fldCharType="end"/>
      </w:r>
      <w:r>
        <w:t xml:space="preserve"> от 13 июля 2015 г. N 258-ФЗ статья 222 настоящего Кодекса дополнена пунктом 4, </w:t>
      </w:r>
      <w:hyperlink r:id="rId1086" w:history="1">
        <w:r>
          <w:rPr>
            <w:rStyle w:val="a4"/>
          </w:rPr>
          <w:t>вступающим в силу</w:t>
        </w:r>
      </w:hyperlink>
      <w:r>
        <w:t xml:space="preserve"> с 1 сентября 2015 г.</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Положения пункта 4 статьи 222 настоящего Кодекса </w:t>
      </w:r>
      <w:hyperlink r:id="rId1087" w:history="1">
        <w:r>
          <w:rPr>
            <w:rStyle w:val="a4"/>
          </w:rPr>
          <w:t>не распространяются</w:t>
        </w:r>
      </w:hyperlink>
      <w:r>
        <w:t xml:space="preserve"> на самовольные постройки, относящиеся в соответствии с </w:t>
      </w:r>
      <w:hyperlink r:id="rId1088" w:history="1">
        <w:r>
          <w:rPr>
            <w:rStyle w:val="a4"/>
          </w:rPr>
          <w:t>федерал</w:t>
        </w:r>
        <w:r>
          <w:rPr>
            <w:rStyle w:val="a4"/>
          </w:rPr>
          <w:t>ьным законом</w:t>
        </w:r>
      </w:hyperlink>
      <w:r>
        <w:t xml:space="preserve"> к имуществу религиозного назначения, а также предназначенные для обслуживания имущества религиозного назначения и (или) образующие с ним единый монастырский, храмовый или иной культовый комплекс</w:t>
      </w:r>
    </w:p>
    <w:p w:rsidR="00000000" w:rsidRDefault="00B73E98">
      <w:r>
        <w:t xml:space="preserve">4. Органы местного самоуправления городского </w:t>
      </w:r>
      <w:r>
        <w:t>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w:t>
      </w:r>
      <w:r>
        <w:t xml:space="preserve">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w:t>
      </w:r>
      <w:r>
        <w:t>пользования либо в полосе отвода инженерных сетей федерального, регионального или местного значения.</w:t>
      </w:r>
    </w:p>
    <w:p w:rsidR="00000000" w:rsidRDefault="00B73E98">
      <w:r>
        <w:t>В течение семи дней со дня принятия решения о сносе самовольной постройки орган местного самоуправления, принявший такое решение, направляет лицу, осуществ</w:t>
      </w:r>
      <w:r>
        <w:t>ившему самовольную постройку, копию данного решения,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rsidR="00000000" w:rsidRDefault="00B73E98">
      <w:r>
        <w:t>В случае, если лицо, осуществившее самовол</w:t>
      </w:r>
      <w:r>
        <w:t>ьную постройку, не было выявлено, орган местного самоуправления, принявший решение о сносе самовольной постройки, в течение семи дней со дня принятия такого решения обязан:</w:t>
      </w:r>
    </w:p>
    <w:p w:rsidR="00000000" w:rsidRDefault="00B73E98">
      <w:r>
        <w:t>обеспечить опубликование в порядке, установленном уставом городского округа (муници</w:t>
      </w:r>
      <w:r>
        <w:t>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сообщения о планируемом сносе самовольной постройки;</w:t>
      </w:r>
    </w:p>
    <w:p w:rsidR="00000000" w:rsidRDefault="00B73E98">
      <w:r>
        <w:t>обеспечить размещение на официальн</w:t>
      </w:r>
      <w:r>
        <w:t>ом сайте уполномоченного органа местного самоуправления в информационно-телекоммуникационной сети "Интернет" сообщения о планируемом сносе самовольной постройки;</w:t>
      </w:r>
    </w:p>
    <w:p w:rsidR="00000000" w:rsidRDefault="00B73E98">
      <w:r>
        <w:t>обеспечить размещение на информационном щите в границах земельного участка, на котором создана</w:t>
      </w:r>
      <w:r>
        <w:t xml:space="preserve"> самовольная постройка, сообщения о планируемом сносе самовольной постройки.</w:t>
      </w:r>
    </w:p>
    <w:p w:rsidR="00000000" w:rsidRDefault="00B73E98">
      <w:r>
        <w:t xml:space="preserve">В случае, если лицо, осуществившее самовольную постройку, не было выявлено, снос самовольной постройки может быть организован органом, принявшим соответствующее решение, не ранее </w:t>
      </w:r>
      <w:r>
        <w:t>чем по истечении двух месяцев после дня размещения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такой постройки.</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089" w:history="1">
        <w:r>
          <w:rPr>
            <w:rStyle w:val="a4"/>
          </w:rPr>
          <w:t>Обзор</w:t>
        </w:r>
      </w:hyperlink>
      <w:r>
        <w:t xml:space="preserve"> судебной практики по делам, связанным с самовольным строительством, утвержденный Президиумом Верховного Суда РФ 19 марта 2014 г.</w:t>
      </w:r>
    </w:p>
    <w:p w:rsidR="00000000" w:rsidRDefault="00B73E98">
      <w:pPr>
        <w:pStyle w:val="afe"/>
      </w:pPr>
      <w:r>
        <w:t xml:space="preserve">См. </w:t>
      </w:r>
      <w:hyperlink r:id="rId1090" w:history="1">
        <w:r>
          <w:rPr>
            <w:rStyle w:val="a4"/>
          </w:rPr>
          <w:t>Обзор</w:t>
        </w:r>
      </w:hyperlink>
      <w:r>
        <w:t xml:space="preserve"> судебно</w:t>
      </w:r>
      <w:r>
        <w:t>й практики по некоторым вопросам применения арбитражными судами статьи 222 настоящего Кодекса</w:t>
      </w:r>
    </w:p>
    <w:p w:rsidR="00000000" w:rsidRDefault="00B73E98">
      <w:pPr>
        <w:pStyle w:val="afe"/>
      </w:pPr>
    </w:p>
    <w:p w:rsidR="00000000" w:rsidRDefault="00B73E98">
      <w:pPr>
        <w:pStyle w:val="af9"/>
      </w:pPr>
      <w:bookmarkStart w:id="1697" w:name="sub_223"/>
      <w:r>
        <w:rPr>
          <w:rStyle w:val="a3"/>
        </w:rPr>
        <w:t>Статья 223.</w:t>
      </w:r>
      <w:r>
        <w:t xml:space="preserve"> Момент возникновения права собственности у приобретателя по договору</w:t>
      </w:r>
    </w:p>
    <w:bookmarkEnd w:id="169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091" w:history="1">
        <w:r>
          <w:rPr>
            <w:rStyle w:val="a4"/>
          </w:rPr>
          <w:t>Энциклопедии</w:t>
        </w:r>
      </w:hyperlink>
      <w:r>
        <w:t xml:space="preserve"> и другие комментарии к статье 223 ГК РФ</w:t>
      </w:r>
    </w:p>
    <w:p w:rsidR="00000000" w:rsidRDefault="00B73E98">
      <w:bookmarkStart w:id="1698" w:name="sub_2231"/>
      <w:r>
        <w:t>1. Право собственности у приобретателя вещи по договору возникает с момента ее передачи, если иное не предусмотрено законом или договором.</w:t>
      </w:r>
    </w:p>
    <w:bookmarkEnd w:id="1698"/>
    <w:p w:rsidR="00000000" w:rsidRDefault="00B73E98"/>
    <w:p w:rsidR="00000000" w:rsidRDefault="00B73E98">
      <w:pPr>
        <w:pStyle w:val="afe"/>
        <w:rPr>
          <w:color w:val="000000"/>
          <w:sz w:val="16"/>
          <w:szCs w:val="16"/>
        </w:rPr>
      </w:pPr>
      <w:bookmarkStart w:id="1699" w:name="sub_22302"/>
      <w:r>
        <w:rPr>
          <w:color w:val="000000"/>
          <w:sz w:val="16"/>
          <w:szCs w:val="16"/>
        </w:rPr>
        <w:t>Информация об изменениях:</w:t>
      </w:r>
    </w:p>
    <w:bookmarkEnd w:id="1699"/>
    <w:p w:rsidR="00000000" w:rsidRDefault="00B73E98">
      <w:pPr>
        <w:pStyle w:val="aff"/>
      </w:pPr>
      <w:r>
        <w:fldChar w:fldCharType="begin"/>
      </w:r>
      <w:r>
        <w:instrText>HYPERLINK "http://demo.garant.ru/document?id=12038283&amp;sub=1"</w:instrText>
      </w:r>
      <w:r>
        <w:fldChar w:fldCharType="separate"/>
      </w:r>
      <w:r>
        <w:rPr>
          <w:rStyle w:val="a4"/>
        </w:rPr>
        <w:t>Федеральным законом</w:t>
      </w:r>
      <w:r>
        <w:fldChar w:fldCharType="end"/>
      </w:r>
      <w:r>
        <w:t xml:space="preserve"> от 30 декабря 2004 г. N 217-ФЗ в пункт 2 статьи 223 настоящего Кодекса внесены изменения, </w:t>
      </w:r>
      <w:hyperlink r:id="rId1092" w:history="1">
        <w:r>
          <w:rPr>
            <w:rStyle w:val="a4"/>
          </w:rPr>
          <w:t>вступающие в силу</w:t>
        </w:r>
      </w:hyperlink>
      <w:r>
        <w:t xml:space="preserve"> с 1 января 2005 г.</w:t>
      </w:r>
    </w:p>
    <w:p w:rsidR="00000000" w:rsidRDefault="00B73E98">
      <w:pPr>
        <w:pStyle w:val="aff"/>
      </w:pPr>
      <w:hyperlink r:id="rId1093" w:history="1">
        <w:r>
          <w:rPr>
            <w:rStyle w:val="a4"/>
          </w:rPr>
          <w:t>См. текст пункта в предыдущей редакции</w:t>
        </w:r>
      </w:hyperlink>
    </w:p>
    <w:p w:rsidR="00000000" w:rsidRDefault="00B73E98">
      <w:pPr>
        <w:pStyle w:val="aff"/>
      </w:pPr>
    </w:p>
    <w:p w:rsidR="00000000" w:rsidRDefault="00B73E98">
      <w:r>
        <w:t xml:space="preserve">2. В случаях, когда отчуждение имущества подлежит государственной регистрации, право собственности у приобретателя возникает с </w:t>
      </w:r>
      <w:r>
        <w:t>момента такой регистрации, если иное не установлено законом.</w:t>
      </w:r>
    </w:p>
    <w:p w:rsidR="00000000" w:rsidRDefault="00B73E98">
      <w:bookmarkStart w:id="1700" w:name="sub_223022"/>
      <w:r>
        <w:t>Недвижимое имущество признается принадлежащим добросовестному приобретателю (</w:t>
      </w:r>
      <w:hyperlink w:anchor="sub_3021" w:history="1">
        <w:r>
          <w:rPr>
            <w:rStyle w:val="a4"/>
          </w:rPr>
          <w:t>пункт 1 статьи 302</w:t>
        </w:r>
      </w:hyperlink>
      <w:r>
        <w:t>) на праве собственности с момента такой регистрации, за исключе</w:t>
      </w:r>
      <w:r>
        <w:t xml:space="preserve">нием предусмотренных </w:t>
      </w:r>
      <w:hyperlink w:anchor="sub_302" w:history="1">
        <w:r>
          <w:rPr>
            <w:rStyle w:val="a4"/>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bookmarkEnd w:id="1700"/>
    <w:p w:rsidR="00000000" w:rsidRDefault="00B73E98"/>
    <w:p w:rsidR="00000000" w:rsidRDefault="00B73E98">
      <w:pPr>
        <w:pStyle w:val="af9"/>
      </w:pPr>
      <w:bookmarkStart w:id="1701" w:name="sub_224"/>
      <w:r>
        <w:rPr>
          <w:rStyle w:val="a3"/>
        </w:rPr>
        <w:t>Статья 224.</w:t>
      </w:r>
      <w:r>
        <w:t xml:space="preserve"> Передача вещи</w:t>
      </w:r>
    </w:p>
    <w:bookmarkEnd w:id="170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094" w:history="1">
        <w:r>
          <w:rPr>
            <w:rStyle w:val="a4"/>
          </w:rPr>
          <w:t>Энциклопедии</w:t>
        </w:r>
      </w:hyperlink>
      <w:r>
        <w:t xml:space="preserve"> и другие комментарии к статье 224 ГК РФ</w:t>
      </w:r>
    </w:p>
    <w:p w:rsidR="00000000" w:rsidRDefault="00B73E98">
      <w:bookmarkStart w:id="1702" w:name="sub_2241"/>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000000" w:rsidRDefault="00B73E98">
      <w:bookmarkStart w:id="1703" w:name="sub_224012"/>
      <w:bookmarkEnd w:id="1702"/>
      <w:r>
        <w:t>Вещь считается врученной пр</w:t>
      </w:r>
      <w:r>
        <w:t>иобретателю с момента ее фактического поступления во владение приобретателя или указанного им лица.</w:t>
      </w:r>
    </w:p>
    <w:p w:rsidR="00000000" w:rsidRDefault="00B73E98">
      <w:bookmarkStart w:id="1704" w:name="sub_22402"/>
      <w:bookmarkEnd w:id="1703"/>
      <w:r>
        <w:t>2. Если к моменту заключения договора об отчуждении вещи она уже находится во владении приобретателя, вещь признается переданной ему с эт</w:t>
      </w:r>
      <w:r>
        <w:t>ого момента.</w:t>
      </w:r>
    </w:p>
    <w:p w:rsidR="00000000" w:rsidRDefault="00B73E98">
      <w:bookmarkStart w:id="1705" w:name="sub_22403"/>
      <w:bookmarkEnd w:id="1704"/>
      <w:r>
        <w:t xml:space="preserve">3. К передаче вещи приравнивается передача </w:t>
      </w:r>
      <w:hyperlink r:id="rId1095" w:history="1">
        <w:r>
          <w:rPr>
            <w:rStyle w:val="a4"/>
          </w:rPr>
          <w:t>коносамента</w:t>
        </w:r>
      </w:hyperlink>
      <w:r>
        <w:t xml:space="preserve"> или иного товарораспорядительного документа на нее.</w:t>
      </w:r>
    </w:p>
    <w:bookmarkEnd w:id="1705"/>
    <w:p w:rsidR="00000000" w:rsidRDefault="00B73E98"/>
    <w:p w:rsidR="00000000" w:rsidRDefault="00B73E98">
      <w:pPr>
        <w:pStyle w:val="af9"/>
      </w:pPr>
      <w:bookmarkStart w:id="1706" w:name="sub_225"/>
      <w:r>
        <w:rPr>
          <w:rStyle w:val="a3"/>
        </w:rPr>
        <w:t>Статья 225.</w:t>
      </w:r>
      <w:r>
        <w:t xml:space="preserve"> Бесхозяйные вещи</w:t>
      </w:r>
    </w:p>
    <w:bookmarkEnd w:id="170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096" w:history="1">
        <w:r>
          <w:rPr>
            <w:rStyle w:val="a4"/>
          </w:rPr>
          <w:t>Энциклопедии</w:t>
        </w:r>
      </w:hyperlink>
      <w:r>
        <w:t xml:space="preserve"> и другие комментарии к статье 225 ГК РФ</w:t>
      </w:r>
    </w:p>
    <w:p w:rsidR="00000000" w:rsidRDefault="00B73E98">
      <w:pPr>
        <w:pStyle w:val="afe"/>
        <w:rPr>
          <w:color w:val="000000"/>
          <w:sz w:val="16"/>
          <w:szCs w:val="16"/>
        </w:rPr>
      </w:pPr>
      <w:bookmarkStart w:id="1707" w:name="sub_2251"/>
      <w:r>
        <w:rPr>
          <w:color w:val="000000"/>
          <w:sz w:val="16"/>
          <w:szCs w:val="16"/>
        </w:rPr>
        <w:t>Информация об изменениях:</w:t>
      </w:r>
    </w:p>
    <w:bookmarkEnd w:id="1707"/>
    <w:p w:rsidR="00000000" w:rsidRDefault="00B73E98">
      <w:pPr>
        <w:pStyle w:val="aff"/>
      </w:pPr>
      <w:r>
        <w:fldChar w:fldCharType="begin"/>
      </w:r>
      <w:r>
        <w:instrText>HYPERLINK "http://demo.garant.ru/document?id=12061604&amp;sub=1"</w:instrText>
      </w:r>
      <w:r>
        <w:fldChar w:fldCharType="separate"/>
      </w:r>
      <w:r>
        <w:rPr>
          <w:rStyle w:val="a4"/>
        </w:rPr>
        <w:t>Федеральным законом</w:t>
      </w:r>
      <w:r>
        <w:fldChar w:fldCharType="end"/>
      </w:r>
      <w:r>
        <w:t xml:space="preserve"> от</w:t>
      </w:r>
      <w:r>
        <w:t xml:space="preserve"> 22 июля 2008 г. N 141-ФЗ пункт 1 статьи 225 настоящего Кодекса изложен в новой редакции, </w:t>
      </w:r>
      <w:hyperlink r:id="rId1097" w:history="1">
        <w:r>
          <w:rPr>
            <w:rStyle w:val="a4"/>
          </w:rPr>
          <w:t>вступающей в силу</w:t>
        </w:r>
      </w:hyperlink>
      <w:r>
        <w:t xml:space="preserve"> по истечении девяноста дней после дня </w:t>
      </w:r>
      <w:hyperlink r:id="rId1098" w:history="1">
        <w:r>
          <w:rPr>
            <w:rStyle w:val="a4"/>
          </w:rPr>
          <w:t>официального опубликования</w:t>
        </w:r>
      </w:hyperlink>
      <w:r>
        <w:t xml:space="preserve"> названного Федерального закона</w:t>
      </w:r>
    </w:p>
    <w:p w:rsidR="00000000" w:rsidRDefault="00B73E98">
      <w:pPr>
        <w:pStyle w:val="aff"/>
      </w:pPr>
      <w:hyperlink r:id="rId1099" w:history="1">
        <w:r>
          <w:rPr>
            <w:rStyle w:val="a4"/>
          </w:rPr>
          <w:t>См. текст пункта в предыдущей редакции</w:t>
        </w:r>
      </w:hyperlink>
    </w:p>
    <w:p w:rsidR="00000000" w:rsidRDefault="00B73E98">
      <w:pPr>
        <w:pStyle w:val="aff"/>
      </w:pPr>
    </w:p>
    <w:p w:rsidR="00000000" w:rsidRDefault="00B73E98">
      <w:r>
        <w:t>1. Бесхозяйной является вещь, которая не имеет собственника или собственник</w:t>
      </w:r>
      <w:r>
        <w:t xml:space="preserve"> которой неизвестен либо, если иное не предусмотрено законами, от права собственности на которую собственник отказался.</w:t>
      </w:r>
    </w:p>
    <w:p w:rsidR="00000000" w:rsidRDefault="00B73E98">
      <w:bookmarkStart w:id="1708" w:name="sub_2252"/>
      <w:r>
        <w:t>2. Если это не исключается правилами настоящего Кодекса о приобретении права собственности на вещи, от которых собственник отказ</w:t>
      </w:r>
      <w:r>
        <w:t>ался (</w:t>
      </w:r>
      <w:hyperlink w:anchor="sub_226" w:history="1">
        <w:r>
          <w:rPr>
            <w:rStyle w:val="a4"/>
          </w:rPr>
          <w:t>статья 226</w:t>
        </w:r>
      </w:hyperlink>
      <w:r>
        <w:t>), о находке (</w:t>
      </w:r>
      <w:hyperlink w:anchor="sub_227" w:history="1">
        <w:r>
          <w:rPr>
            <w:rStyle w:val="a4"/>
          </w:rPr>
          <w:t>статьи 227</w:t>
        </w:r>
      </w:hyperlink>
      <w:r>
        <w:t xml:space="preserve"> и </w:t>
      </w:r>
      <w:hyperlink w:anchor="sub_228" w:history="1">
        <w:r>
          <w:rPr>
            <w:rStyle w:val="a4"/>
          </w:rPr>
          <w:t>228</w:t>
        </w:r>
      </w:hyperlink>
      <w:r>
        <w:t>), о безнадзорных животных (</w:t>
      </w:r>
      <w:hyperlink w:anchor="sub_230" w:history="1">
        <w:r>
          <w:rPr>
            <w:rStyle w:val="a4"/>
          </w:rPr>
          <w:t>статьи 230</w:t>
        </w:r>
      </w:hyperlink>
      <w:r>
        <w:t xml:space="preserve"> и </w:t>
      </w:r>
      <w:hyperlink w:anchor="sub_231" w:history="1">
        <w:r>
          <w:rPr>
            <w:rStyle w:val="a4"/>
          </w:rPr>
          <w:t>231</w:t>
        </w:r>
      </w:hyperlink>
      <w:r>
        <w:t>) и кладе (</w:t>
      </w:r>
      <w:hyperlink w:anchor="sub_233" w:history="1">
        <w:r>
          <w:rPr>
            <w:rStyle w:val="a4"/>
          </w:rPr>
          <w:t>статья 2</w:t>
        </w:r>
        <w:r>
          <w:rPr>
            <w:rStyle w:val="a4"/>
          </w:rPr>
          <w:t>33</w:t>
        </w:r>
      </w:hyperlink>
      <w:r>
        <w:t>), право собственности на бесхозяйные движимые вещи может быть приобретено в силу приобретательной давности.</w:t>
      </w:r>
    </w:p>
    <w:p w:rsidR="00000000" w:rsidRDefault="00B73E98">
      <w:bookmarkStart w:id="1709" w:name="sub_2253"/>
      <w:bookmarkEnd w:id="1708"/>
      <w:r>
        <w:t>3. Бесхозяйные недвижимые вещи принимаются на учет органом, осуществляющим государственную регистрацию права на недвижимое иму</w:t>
      </w:r>
      <w:r>
        <w:t>щество, по заявлению органа местного самоуправления, на территории которого они находятся.</w:t>
      </w:r>
    </w:p>
    <w:bookmarkEnd w:id="170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100" w:history="1">
        <w:r>
          <w:rPr>
            <w:rStyle w:val="a4"/>
          </w:rPr>
          <w:t>Порядок</w:t>
        </w:r>
      </w:hyperlink>
      <w:r>
        <w:t xml:space="preserve"> принятия на учет бесхозяйных недвижимых вещей, утвержденный </w:t>
      </w:r>
      <w:hyperlink r:id="rId1101" w:history="1">
        <w:r>
          <w:rPr>
            <w:rStyle w:val="a4"/>
          </w:rPr>
          <w:t>приказом</w:t>
        </w:r>
      </w:hyperlink>
      <w:r>
        <w:t xml:space="preserve"> Минэкономразвития России от 22 ноября 2013 г. N 701</w:t>
      </w:r>
    </w:p>
    <w:p w:rsidR="00000000" w:rsidRDefault="00B73E98">
      <w:bookmarkStart w:id="1710" w:name="sub_225302"/>
      <w:r>
        <w:t>По истечении года со дня постановки бесхозяйной недвижимой вещи на учет орган, уполномоченный управлять муниципальным имуществом, мож</w:t>
      </w:r>
      <w:r>
        <w:t>ет обратиться в суд с требованием о признании права муниципальной собственности на эту вещь.</w:t>
      </w:r>
    </w:p>
    <w:bookmarkEnd w:id="171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государственной регистрации прав на недвижимое имущество, установленных решением суда, см. </w:t>
      </w:r>
      <w:hyperlink r:id="rId1102" w:history="1">
        <w:r>
          <w:rPr>
            <w:rStyle w:val="a4"/>
          </w:rPr>
          <w:t>Федеральный закон</w:t>
        </w:r>
      </w:hyperlink>
      <w:r>
        <w:t xml:space="preserve"> от 21 июля 1997 г. N 122-ФЗ</w:t>
      </w:r>
    </w:p>
    <w:p w:rsidR="00000000" w:rsidRDefault="00B73E98">
      <w:pPr>
        <w:pStyle w:val="afe"/>
      </w:pPr>
    </w:p>
    <w:p w:rsidR="00000000" w:rsidRDefault="00B73E98">
      <w:bookmarkStart w:id="1711" w:name="sub_22533"/>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w:t>
      </w:r>
      <w:r>
        <w:t>нником либо приобретена в собственность в силу приобретательной давности.</w:t>
      </w:r>
    </w:p>
    <w:bookmarkEnd w:id="1711"/>
    <w:p w:rsidR="00000000" w:rsidRDefault="00B73E98"/>
    <w:p w:rsidR="00000000" w:rsidRDefault="00B73E98">
      <w:pPr>
        <w:pStyle w:val="afe"/>
        <w:rPr>
          <w:color w:val="000000"/>
          <w:sz w:val="16"/>
          <w:szCs w:val="16"/>
        </w:rPr>
      </w:pPr>
      <w:bookmarkStart w:id="1712" w:name="sub_2254"/>
      <w:r>
        <w:rPr>
          <w:color w:val="000000"/>
          <w:sz w:val="16"/>
          <w:szCs w:val="16"/>
        </w:rPr>
        <w:t>Информация об изменениях:</w:t>
      </w:r>
    </w:p>
    <w:bookmarkEnd w:id="1712"/>
    <w:p w:rsidR="00000000" w:rsidRDefault="00B73E98">
      <w:pPr>
        <w:pStyle w:val="aff"/>
      </w:pPr>
      <w:r>
        <w:fldChar w:fldCharType="begin"/>
      </w:r>
      <w:r>
        <w:instrText>HYPERLINK "http://demo.garant.ru/document?id=12065132&amp;sub=1"</w:instrText>
      </w:r>
      <w:r>
        <w:fldChar w:fldCharType="separate"/>
      </w:r>
      <w:r>
        <w:rPr>
          <w:rStyle w:val="a4"/>
        </w:rPr>
        <w:t>Федеральным законом</w:t>
      </w:r>
      <w:r>
        <w:fldChar w:fldCharType="end"/>
      </w:r>
      <w:r>
        <w:t xml:space="preserve"> от 9 февраля 2009 г. N 7-ФЗ статья 225 настояще</w:t>
      </w:r>
      <w:r>
        <w:t>го Кодекса дополнена пунктом 4</w:t>
      </w:r>
    </w:p>
    <w:p w:rsidR="00000000" w:rsidRDefault="00B73E98">
      <w:pPr>
        <w:pStyle w:val="aff"/>
      </w:pPr>
    </w:p>
    <w:p w:rsidR="00000000" w:rsidRDefault="00B73E98">
      <w:r>
        <w:t>4. В городах федерального значения Москве и Санкт-Петербурге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w:t>
      </w:r>
      <w:r>
        <w:t xml:space="preserve"> имущество, по заявлениям уполномоченных государственных органов этих городов.</w:t>
      </w:r>
    </w:p>
    <w:p w:rsidR="00000000" w:rsidRDefault="00B73E98">
      <w:bookmarkStart w:id="1713" w:name="sub_22542"/>
      <w:r>
        <w:t>По истечении года со дня постановки бесхозяйной недвижимой вещи на учет уполномоченный государственный орган города федерального значения Москвы или Санкт-Петербурга мо</w:t>
      </w:r>
      <w:r>
        <w:t>жет обратиться в суд с требованием о признании права собственности города федерального значения Москвы или Санкт-Петербурга на данную вещь.</w:t>
      </w:r>
    </w:p>
    <w:p w:rsidR="00000000" w:rsidRDefault="00B73E98">
      <w:bookmarkStart w:id="1714" w:name="sub_22543"/>
      <w:bookmarkEnd w:id="1713"/>
      <w:r>
        <w:t>Бесхозяйная недвижимая вещь, не признанная по решению суда поступившей в собственность города федерального значения Москвы или Санкт-Петербурга, может быть вновь принята во владение, в пользование и в распоряжение оставившим ее собственником либо приобрете</w:t>
      </w:r>
      <w:r>
        <w:t xml:space="preserve">на в собственность в силу </w:t>
      </w:r>
      <w:hyperlink w:anchor="sub_234" w:history="1">
        <w:r>
          <w:rPr>
            <w:rStyle w:val="a4"/>
          </w:rPr>
          <w:t>приобретательной давности</w:t>
        </w:r>
      </w:hyperlink>
      <w:r>
        <w:t>.</w:t>
      </w:r>
    </w:p>
    <w:bookmarkEnd w:id="1714"/>
    <w:p w:rsidR="00000000" w:rsidRDefault="00B73E98"/>
    <w:p w:rsidR="00000000" w:rsidRDefault="00B73E98">
      <w:pPr>
        <w:pStyle w:val="af9"/>
      </w:pPr>
      <w:bookmarkStart w:id="1715" w:name="sub_226"/>
      <w:r>
        <w:rPr>
          <w:rStyle w:val="a3"/>
        </w:rPr>
        <w:t>Статья 226.</w:t>
      </w:r>
      <w:r>
        <w:t xml:space="preserve"> Движимые вещи, от которых собственник отказался</w:t>
      </w:r>
    </w:p>
    <w:bookmarkEnd w:id="171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103" w:history="1">
        <w:r>
          <w:rPr>
            <w:rStyle w:val="a4"/>
          </w:rPr>
          <w:t>Энциклопедии</w:t>
        </w:r>
      </w:hyperlink>
      <w:r>
        <w:t xml:space="preserve"> и другие комментарии к статье 226 ГК РФ</w:t>
      </w:r>
    </w:p>
    <w:p w:rsidR="00000000" w:rsidRDefault="00B73E98">
      <w:bookmarkStart w:id="1716" w:name="sub_2261"/>
      <w:r>
        <w:t>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w:t>
      </w:r>
      <w:r>
        <w:t xml:space="preserve">дусмотренном </w:t>
      </w:r>
      <w:hyperlink w:anchor="sub_22602" w:history="1">
        <w:r>
          <w:rPr>
            <w:rStyle w:val="a4"/>
          </w:rPr>
          <w:t>пунктом 2</w:t>
        </w:r>
      </w:hyperlink>
      <w:r>
        <w:t xml:space="preserve"> настоящей статьи.</w:t>
      </w:r>
    </w:p>
    <w:bookmarkEnd w:id="171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случайно поднятом затонувшем имуществе при осуществлении операций, связанных с судоходством и торговым мореплаванием, см. </w:t>
      </w:r>
      <w:hyperlink r:id="rId1104" w:history="1">
        <w:r>
          <w:rPr>
            <w:rStyle w:val="a4"/>
          </w:rPr>
          <w:t>Кодекс</w:t>
        </w:r>
      </w:hyperlink>
      <w:r>
        <w:t xml:space="preserve"> торгового мореплавания РФ от 30 апреля 1999 г. N 81-ФЗ и </w:t>
      </w:r>
      <w:hyperlink r:id="rId1105" w:history="1">
        <w:r>
          <w:rPr>
            <w:rStyle w:val="a4"/>
          </w:rPr>
          <w:t>Кодекс</w:t>
        </w:r>
      </w:hyperlink>
      <w:r>
        <w:t xml:space="preserve"> внутреннего водного транспорта РФ от 7 марта 2001 г. N 24-ФЗ</w:t>
      </w:r>
    </w:p>
    <w:p w:rsidR="00000000" w:rsidRDefault="00B73E98">
      <w:pPr>
        <w:pStyle w:val="afe"/>
      </w:pPr>
    </w:p>
    <w:p w:rsidR="00000000" w:rsidRDefault="00B73E98">
      <w:pPr>
        <w:pStyle w:val="afe"/>
        <w:rPr>
          <w:color w:val="000000"/>
          <w:sz w:val="16"/>
          <w:szCs w:val="16"/>
        </w:rPr>
      </w:pPr>
      <w:bookmarkStart w:id="1717" w:name="sub_22602"/>
      <w:r>
        <w:rPr>
          <w:color w:val="000000"/>
          <w:sz w:val="16"/>
          <w:szCs w:val="16"/>
        </w:rPr>
        <w:t>Информация об изменениях:</w:t>
      </w:r>
    </w:p>
    <w:bookmarkEnd w:id="1717"/>
    <w:p w:rsidR="00000000" w:rsidRDefault="00B73E98">
      <w:pPr>
        <w:pStyle w:val="aff"/>
      </w:pPr>
      <w:r>
        <w:fldChar w:fldCharType="begin"/>
      </w:r>
      <w:r>
        <w:instrText>HYPERLINK "http://demo.garant.ru/document?id=12047593&amp;sub=93"</w:instrText>
      </w:r>
      <w:r>
        <w:fldChar w:fldCharType="separate"/>
      </w:r>
      <w:r>
        <w:rPr>
          <w:rStyle w:val="a4"/>
        </w:rPr>
        <w:t>Федеральным законом</w:t>
      </w:r>
      <w:r>
        <w:fldChar w:fldCharType="end"/>
      </w:r>
      <w:r>
        <w:t xml:space="preserve"> от 3 июня 2006 г. N 73-ФЗ в пункт 2 статьи 226 настоящего Кодекса внесены изменения</w:t>
      </w:r>
    </w:p>
    <w:p w:rsidR="00000000" w:rsidRDefault="00B73E98">
      <w:pPr>
        <w:pStyle w:val="aff"/>
      </w:pPr>
      <w:hyperlink r:id="rId1106" w:history="1">
        <w:r>
          <w:rPr>
            <w:rStyle w:val="a4"/>
          </w:rPr>
          <w:t>См. текст пункта в пред</w:t>
        </w:r>
        <w:r>
          <w:rPr>
            <w:rStyle w:val="a4"/>
          </w:rPr>
          <w:t>ыдущей редакции</w:t>
        </w:r>
      </w:hyperlink>
    </w:p>
    <w:p w:rsidR="00000000" w:rsidRDefault="00B73E98">
      <w:pPr>
        <w:pStyle w:val="aff"/>
      </w:pPr>
    </w:p>
    <w:p w:rsidR="00000000" w:rsidRDefault="00B73E98">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1107" w:history="1">
        <w:r>
          <w:rPr>
            <w:rStyle w:val="a4"/>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w:t>
      </w:r>
      <w:r>
        <w:t>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000000" w:rsidRDefault="00B73E98">
      <w:bookmarkStart w:id="1718" w:name="sub_226022"/>
      <w:r>
        <w:t>Другие брошенные вещи поступают в собственность лица, вступившего во владение ими, если по заявлен</w:t>
      </w:r>
      <w:r>
        <w:t>ию этого лица они признаны судом бесхозяйными.</w:t>
      </w:r>
    </w:p>
    <w:bookmarkEnd w:id="1718"/>
    <w:p w:rsidR="00000000" w:rsidRDefault="00B73E98"/>
    <w:p w:rsidR="00000000" w:rsidRDefault="00B73E98">
      <w:pPr>
        <w:pStyle w:val="af9"/>
      </w:pPr>
      <w:bookmarkStart w:id="1719" w:name="sub_227"/>
      <w:r>
        <w:rPr>
          <w:rStyle w:val="a3"/>
        </w:rPr>
        <w:t>Статья 227.</w:t>
      </w:r>
      <w:r>
        <w:t xml:space="preserve"> Находка</w:t>
      </w:r>
    </w:p>
    <w:bookmarkEnd w:id="171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108" w:history="1">
        <w:r>
          <w:rPr>
            <w:rStyle w:val="a4"/>
          </w:rPr>
          <w:t>Энциклопедии</w:t>
        </w:r>
      </w:hyperlink>
      <w:r>
        <w:t xml:space="preserve"> и другие комментарии к статье 227 ГК РФ</w:t>
      </w:r>
    </w:p>
    <w:p w:rsidR="00000000" w:rsidRDefault="00B73E98">
      <w:bookmarkStart w:id="1720" w:name="sub_2271"/>
      <w:r>
        <w:t xml:space="preserve">1. Нашедший потерянную вещь </w:t>
      </w:r>
      <w:r>
        <w:t>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000000" w:rsidRDefault="00B73E98">
      <w:bookmarkStart w:id="1721" w:name="sub_227012"/>
      <w:bookmarkEnd w:id="1720"/>
      <w:r>
        <w:t>Если вещь найдена в помещении или на транспорте,</w:t>
      </w:r>
      <w:r>
        <w:t xml:space="preserve">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000000" w:rsidRDefault="00B73E98">
      <w:pPr>
        <w:pStyle w:val="afe"/>
        <w:rPr>
          <w:color w:val="000000"/>
          <w:sz w:val="16"/>
          <w:szCs w:val="16"/>
        </w:rPr>
      </w:pPr>
      <w:bookmarkStart w:id="1722" w:name="sub_22702"/>
      <w:bookmarkEnd w:id="1721"/>
      <w:r>
        <w:rPr>
          <w:color w:val="000000"/>
          <w:sz w:val="16"/>
          <w:szCs w:val="16"/>
        </w:rPr>
        <w:t>Информация об изменениях:</w:t>
      </w:r>
    </w:p>
    <w:bookmarkEnd w:id="1722"/>
    <w:p w:rsidR="00000000" w:rsidRDefault="00B73E98">
      <w:pPr>
        <w:pStyle w:val="aff"/>
      </w:pPr>
      <w:r>
        <w:fldChar w:fldCharType="begin"/>
      </w:r>
      <w:r>
        <w:instrText>HYPER</w:instrText>
      </w:r>
      <w:r>
        <w:instrText>LINK "http://demo.garant.ru/document?id=12082529&amp;sub=811"</w:instrText>
      </w:r>
      <w:r>
        <w:fldChar w:fldCharType="separate"/>
      </w:r>
      <w:r>
        <w:rPr>
          <w:rStyle w:val="a4"/>
        </w:rPr>
        <w:t>Федеральным законом</w:t>
      </w:r>
      <w:r>
        <w:fldChar w:fldCharType="end"/>
      </w:r>
      <w:r>
        <w:t xml:space="preserve"> от 7 февраля 2011 г. N 4-ФЗ в пункт 2 статьи 227 настоящего Кодекса внесены изменения, </w:t>
      </w:r>
      <w:hyperlink r:id="rId1109" w:history="1">
        <w:r>
          <w:rPr>
            <w:rStyle w:val="a4"/>
          </w:rPr>
          <w:t>вступающие в силу</w:t>
        </w:r>
      </w:hyperlink>
      <w:r>
        <w:t xml:space="preserve"> с 1 ма</w:t>
      </w:r>
      <w:r>
        <w:t>рта 2011 г.</w:t>
      </w:r>
    </w:p>
    <w:p w:rsidR="00000000" w:rsidRDefault="00B73E98">
      <w:pPr>
        <w:pStyle w:val="aff"/>
      </w:pPr>
      <w:hyperlink r:id="rId1110" w:history="1">
        <w:r>
          <w:rPr>
            <w:rStyle w:val="a4"/>
          </w:rPr>
          <w:t>См. текст пункта в предыдущей редакции</w:t>
        </w:r>
      </w:hyperlink>
    </w:p>
    <w:p w:rsidR="00000000" w:rsidRDefault="00B73E98">
      <w:r>
        <w:t>2. Если лицо, имеющее право потребовать возврата найденной вещи, или место его пребывания неизвестны, нашедший вещь обязан заявить о находк</w:t>
      </w:r>
      <w:r>
        <w:t>е в полицию или в орган местного самоуправления.</w:t>
      </w:r>
    </w:p>
    <w:p w:rsidR="00000000" w:rsidRDefault="00B73E98">
      <w:pPr>
        <w:pStyle w:val="afe"/>
        <w:rPr>
          <w:color w:val="000000"/>
          <w:sz w:val="16"/>
          <w:szCs w:val="16"/>
        </w:rPr>
      </w:pPr>
      <w:bookmarkStart w:id="1723" w:name="sub_22703"/>
      <w:r>
        <w:rPr>
          <w:color w:val="000000"/>
          <w:sz w:val="16"/>
          <w:szCs w:val="16"/>
        </w:rPr>
        <w:t>Информация об изменениях:</w:t>
      </w:r>
    </w:p>
    <w:bookmarkEnd w:id="1723"/>
    <w:p w:rsidR="00000000" w:rsidRDefault="00B73E98">
      <w:pPr>
        <w:pStyle w:val="aff"/>
      </w:pPr>
      <w:r>
        <w:fldChar w:fldCharType="begin"/>
      </w:r>
      <w:r>
        <w:instrText>HYPERLINK "http://demo.garant.ru/document?id=12082529&amp;sub=812"</w:instrText>
      </w:r>
      <w:r>
        <w:fldChar w:fldCharType="separate"/>
      </w:r>
      <w:r>
        <w:rPr>
          <w:rStyle w:val="a4"/>
        </w:rPr>
        <w:t>Федеральным законом</w:t>
      </w:r>
      <w:r>
        <w:fldChar w:fldCharType="end"/>
      </w:r>
      <w:r>
        <w:t xml:space="preserve"> от 7 февраля 2011 г. N 4-ФЗ в пункт 3 статьи 227 настоящего Кодекса внесены из</w:t>
      </w:r>
      <w:r>
        <w:t xml:space="preserve">менения, </w:t>
      </w:r>
      <w:hyperlink r:id="rId1111" w:history="1">
        <w:r>
          <w:rPr>
            <w:rStyle w:val="a4"/>
          </w:rPr>
          <w:t>вступающие в силу</w:t>
        </w:r>
      </w:hyperlink>
      <w:r>
        <w:t xml:space="preserve"> с 1 марта 2011 г.</w:t>
      </w:r>
    </w:p>
    <w:p w:rsidR="00000000" w:rsidRDefault="00B73E98">
      <w:pPr>
        <w:pStyle w:val="aff"/>
      </w:pPr>
      <w:hyperlink r:id="rId1112" w:history="1">
        <w:r>
          <w:rPr>
            <w:rStyle w:val="a4"/>
          </w:rPr>
          <w:t>См. текст пункта в предыдущей редакции</w:t>
        </w:r>
      </w:hyperlink>
    </w:p>
    <w:p w:rsidR="00000000" w:rsidRDefault="00B73E98">
      <w:r>
        <w:t>3. Нашедший вещь вправе хранить ее у себя либо сдать на хранение в полицию, орган местного самоуправления или указанному ими лицу.</w:t>
      </w:r>
    </w:p>
    <w:p w:rsidR="00000000" w:rsidRDefault="00B73E98">
      <w:bookmarkStart w:id="1724" w:name="sub_22732"/>
      <w:r>
        <w:t xml:space="preserve">Скоропортящаяся вещь или вещь, издержки по хранению которой несоизмеримо велики по сравнению с ее стоимостью, может </w:t>
      </w:r>
      <w:r>
        <w:t>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000000" w:rsidRDefault="00B73E98">
      <w:bookmarkStart w:id="1725" w:name="sub_22704"/>
      <w:bookmarkEnd w:id="1724"/>
      <w:r>
        <w:t>4. Нашедший вещь отвечает за ее утр</w:t>
      </w:r>
      <w:r>
        <w:t>ату или повреждение лишь в случае умысла или грубой неосторожности и в пределах стоимости вещи.</w:t>
      </w:r>
    </w:p>
    <w:bookmarkEnd w:id="1725"/>
    <w:p w:rsidR="00000000" w:rsidRDefault="00B73E98"/>
    <w:p w:rsidR="00000000" w:rsidRDefault="00B73E98">
      <w:pPr>
        <w:pStyle w:val="af9"/>
      </w:pPr>
      <w:bookmarkStart w:id="1726" w:name="sub_228"/>
      <w:r>
        <w:rPr>
          <w:rStyle w:val="a3"/>
        </w:rPr>
        <w:t>Статья 228.</w:t>
      </w:r>
      <w:r>
        <w:t xml:space="preserve"> Приобретение права собственности на находку</w:t>
      </w:r>
    </w:p>
    <w:bookmarkEnd w:id="172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113" w:history="1">
        <w:r>
          <w:rPr>
            <w:rStyle w:val="a4"/>
          </w:rPr>
          <w:t>Энциклоп</w:t>
        </w:r>
        <w:r>
          <w:rPr>
            <w:rStyle w:val="a4"/>
          </w:rPr>
          <w:t>едии</w:t>
        </w:r>
      </w:hyperlink>
      <w:r>
        <w:t xml:space="preserve"> и другие комментарии к статье 228 ГК РФ</w:t>
      </w:r>
    </w:p>
    <w:p w:rsidR="00000000" w:rsidRDefault="00B73E98">
      <w:pPr>
        <w:pStyle w:val="afe"/>
        <w:rPr>
          <w:color w:val="000000"/>
          <w:sz w:val="16"/>
          <w:szCs w:val="16"/>
        </w:rPr>
      </w:pPr>
      <w:bookmarkStart w:id="1727" w:name="sub_22801"/>
      <w:r>
        <w:rPr>
          <w:color w:val="000000"/>
          <w:sz w:val="16"/>
          <w:szCs w:val="16"/>
        </w:rPr>
        <w:t>Информация об изменениях:</w:t>
      </w:r>
    </w:p>
    <w:bookmarkEnd w:id="1727"/>
    <w:p w:rsidR="00000000" w:rsidRDefault="00B73E98">
      <w:pPr>
        <w:pStyle w:val="aff"/>
      </w:pPr>
      <w:r>
        <w:fldChar w:fldCharType="begin"/>
      </w:r>
      <w:r>
        <w:instrText>HYPERLINK "http://demo.garant.ru/document?id=12082529&amp;sub=802"</w:instrText>
      </w:r>
      <w:r>
        <w:fldChar w:fldCharType="separate"/>
      </w:r>
      <w:r>
        <w:rPr>
          <w:rStyle w:val="a4"/>
        </w:rPr>
        <w:t>Федеральным законом</w:t>
      </w:r>
      <w:r>
        <w:fldChar w:fldCharType="end"/>
      </w:r>
      <w:r>
        <w:t xml:space="preserve"> от 7 февраля 2011 г. N 4-ФЗ в пункт 1 статьи 228 настоящего Кодекса внесены изм</w:t>
      </w:r>
      <w:r>
        <w:t xml:space="preserve">енения, </w:t>
      </w:r>
      <w:hyperlink r:id="rId1114" w:history="1">
        <w:r>
          <w:rPr>
            <w:rStyle w:val="a4"/>
          </w:rPr>
          <w:t>вступающие в силу</w:t>
        </w:r>
      </w:hyperlink>
      <w:r>
        <w:t xml:space="preserve"> с 1 марта 2011 г.</w:t>
      </w:r>
    </w:p>
    <w:p w:rsidR="00000000" w:rsidRDefault="00B73E98">
      <w:pPr>
        <w:pStyle w:val="aff"/>
      </w:pPr>
      <w:hyperlink r:id="rId1115" w:history="1">
        <w:r>
          <w:rPr>
            <w:rStyle w:val="a4"/>
          </w:rPr>
          <w:t>См. текст пункта в предыдущей редакции</w:t>
        </w:r>
      </w:hyperlink>
    </w:p>
    <w:p w:rsidR="00000000" w:rsidRDefault="00B73E98">
      <w:r>
        <w:t>1. Если в течение шести месяцев с момента заявления о находке в полицию или в орган местного самоуправления (</w:t>
      </w:r>
      <w:hyperlink w:anchor="sub_22702" w:history="1">
        <w:r>
          <w:rPr>
            <w:rStyle w:val="a4"/>
          </w:rPr>
          <w:t>пункт 2 статьи 227</w:t>
        </w:r>
      </w:hyperlink>
      <w:r>
        <w:t xml:space="preserve">) лицо, управомоченное получить найденную вещь, не будет установлено или само не заявит о своем праве </w:t>
      </w:r>
      <w:r>
        <w:t>на вещь нашедшему ее лицу либо в полицию или в орган местного самоуправления, нашедший вещь приобретает право собственности на нее.</w:t>
      </w:r>
    </w:p>
    <w:p w:rsidR="00000000" w:rsidRDefault="00B73E98">
      <w:bookmarkStart w:id="1728" w:name="sub_22802"/>
      <w:r>
        <w:t>2. Если нашедший вещь откажется от приобретения найденной вещи в собственность, она поступает в муниципальную собст</w:t>
      </w:r>
      <w:r>
        <w:t>венность.</w:t>
      </w:r>
    </w:p>
    <w:bookmarkEnd w:id="1728"/>
    <w:p w:rsidR="00000000" w:rsidRDefault="00B73E98"/>
    <w:p w:rsidR="00000000" w:rsidRDefault="00B73E98">
      <w:pPr>
        <w:pStyle w:val="af9"/>
      </w:pPr>
      <w:bookmarkStart w:id="1729" w:name="sub_229"/>
      <w:r>
        <w:rPr>
          <w:rStyle w:val="a3"/>
        </w:rPr>
        <w:t>Статья 229.</w:t>
      </w:r>
      <w:r>
        <w:t xml:space="preserve"> Возмещение расходов, связанных с находкой, и вознаграждение нашедшему вещь</w:t>
      </w:r>
    </w:p>
    <w:bookmarkEnd w:id="1729"/>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229 ГК РФ</w:t>
      </w:r>
    </w:p>
    <w:p w:rsidR="00000000" w:rsidRDefault="00B73E98">
      <w:bookmarkStart w:id="1730" w:name="sub_2291"/>
      <w:r>
        <w:t>1. Нашедший и возвративший вещь лицу, управомоченному на ее получение, вправе получи</w:t>
      </w:r>
      <w:r>
        <w:t>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w:t>
      </w:r>
      <w:r>
        <w:t>ченного получить вещь.</w:t>
      </w:r>
    </w:p>
    <w:p w:rsidR="00000000" w:rsidRDefault="00B73E98">
      <w:bookmarkStart w:id="1731" w:name="sub_22902"/>
      <w:bookmarkEnd w:id="1730"/>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w:t>
      </w:r>
      <w:r>
        <w:t>авомоченного на ее получение, размер вознаграждения определяется по соглашению с этим лицом.</w:t>
      </w:r>
    </w:p>
    <w:p w:rsidR="00000000" w:rsidRDefault="00B73E98">
      <w:bookmarkStart w:id="1732" w:name="sub_229022"/>
      <w:bookmarkEnd w:id="1731"/>
      <w:r>
        <w:t>Право на вознаграждение не возникает, если нашедший вещь не заявил о находке или пытался ее утаить.</w:t>
      </w:r>
    </w:p>
    <w:bookmarkEnd w:id="1732"/>
    <w:p w:rsidR="00000000" w:rsidRDefault="00B73E98"/>
    <w:p w:rsidR="00000000" w:rsidRDefault="00B73E98">
      <w:pPr>
        <w:pStyle w:val="af9"/>
      </w:pPr>
      <w:bookmarkStart w:id="1733" w:name="sub_230"/>
      <w:r>
        <w:rPr>
          <w:rStyle w:val="a3"/>
        </w:rPr>
        <w:t>Статья 230.</w:t>
      </w:r>
      <w:r>
        <w:t xml:space="preserve"> Безнадзорные ж</w:t>
      </w:r>
      <w:r>
        <w:t>ивотные</w:t>
      </w:r>
    </w:p>
    <w:bookmarkEnd w:id="173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116" w:history="1">
        <w:r>
          <w:rPr>
            <w:rStyle w:val="a4"/>
          </w:rPr>
          <w:t>Энциклопедии</w:t>
        </w:r>
      </w:hyperlink>
      <w:r>
        <w:t xml:space="preserve"> и другие комментарии к статье 230 ГК РФ</w:t>
      </w:r>
    </w:p>
    <w:p w:rsidR="00000000" w:rsidRDefault="00B73E98">
      <w:pPr>
        <w:pStyle w:val="afe"/>
        <w:rPr>
          <w:color w:val="000000"/>
          <w:sz w:val="16"/>
          <w:szCs w:val="16"/>
        </w:rPr>
      </w:pPr>
      <w:bookmarkStart w:id="1734" w:name="sub_23010"/>
      <w:r>
        <w:rPr>
          <w:color w:val="000000"/>
          <w:sz w:val="16"/>
          <w:szCs w:val="16"/>
        </w:rPr>
        <w:t>Информация об изменениях:</w:t>
      </w:r>
    </w:p>
    <w:bookmarkEnd w:id="1734"/>
    <w:p w:rsidR="00000000" w:rsidRDefault="00B73E98">
      <w:pPr>
        <w:pStyle w:val="aff"/>
      </w:pPr>
      <w:r>
        <w:fldChar w:fldCharType="begin"/>
      </w:r>
      <w:r>
        <w:instrText>HYPERLINK "http://demo.garant.ru/document?id=12082529&amp;sub=831"</w:instrText>
      </w:r>
      <w:r>
        <w:fldChar w:fldCharType="separate"/>
      </w:r>
      <w:r>
        <w:rPr>
          <w:rStyle w:val="a4"/>
        </w:rPr>
        <w:t>Федерал</w:t>
      </w:r>
      <w:r>
        <w:rPr>
          <w:rStyle w:val="a4"/>
        </w:rPr>
        <w:t>ьным законом</w:t>
      </w:r>
      <w:r>
        <w:fldChar w:fldCharType="end"/>
      </w:r>
      <w:r>
        <w:t xml:space="preserve"> от 7 февраля 2011 г. N 4-ФЗ в пункт 1 статьи 230 настоящего Кодекса внесены изменения, </w:t>
      </w:r>
      <w:hyperlink r:id="rId1117" w:history="1">
        <w:r>
          <w:rPr>
            <w:rStyle w:val="a4"/>
          </w:rPr>
          <w:t>вступающие в силу</w:t>
        </w:r>
      </w:hyperlink>
      <w:r>
        <w:t xml:space="preserve"> с 1 марта 2011 г.</w:t>
      </w:r>
    </w:p>
    <w:p w:rsidR="00000000" w:rsidRDefault="00B73E98">
      <w:pPr>
        <w:pStyle w:val="aff"/>
      </w:pPr>
      <w:hyperlink r:id="rId1118" w:history="1">
        <w:r>
          <w:rPr>
            <w:rStyle w:val="a4"/>
          </w:rPr>
          <w:t>См. текст пункта в предыдущей редакции</w:t>
        </w:r>
      </w:hyperlink>
    </w:p>
    <w:p w:rsidR="00000000" w:rsidRDefault="00B73E98">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w:t>
      </w:r>
      <w:r>
        <w:t>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000000" w:rsidRDefault="00B73E98">
      <w:pPr>
        <w:pStyle w:val="afe"/>
        <w:rPr>
          <w:color w:val="000000"/>
          <w:sz w:val="16"/>
          <w:szCs w:val="16"/>
        </w:rPr>
      </w:pPr>
      <w:bookmarkStart w:id="1735" w:name="sub_23022"/>
      <w:r>
        <w:rPr>
          <w:color w:val="000000"/>
          <w:sz w:val="16"/>
          <w:szCs w:val="16"/>
        </w:rPr>
        <w:t>Информация об изменениях:</w:t>
      </w:r>
    </w:p>
    <w:bookmarkEnd w:id="1735"/>
    <w:p w:rsidR="00000000" w:rsidRDefault="00B73E98">
      <w:pPr>
        <w:pStyle w:val="aff"/>
      </w:pPr>
      <w:r>
        <w:fldChar w:fldCharType="begin"/>
      </w:r>
      <w:r>
        <w:instrText>HYPERLINK "http://demo.garant.ru/document?id=12082529&amp;sub=832"</w:instrText>
      </w:r>
      <w:r>
        <w:fldChar w:fldCharType="separate"/>
      </w:r>
      <w:r>
        <w:rPr>
          <w:rStyle w:val="a4"/>
        </w:rPr>
        <w:t>Федеральным законом</w:t>
      </w:r>
      <w:r>
        <w:fldChar w:fldCharType="end"/>
      </w:r>
      <w:r>
        <w:t xml:space="preserve"> от 7 февраля 2011 г. N 4-ФЗ в пункт 2 статьи 230 настоящего Кодекса внесены изменения, </w:t>
      </w:r>
      <w:hyperlink r:id="rId1119" w:history="1">
        <w:r>
          <w:rPr>
            <w:rStyle w:val="a4"/>
          </w:rPr>
          <w:t>вступающие в силу</w:t>
        </w:r>
      </w:hyperlink>
      <w:r>
        <w:t xml:space="preserve"> с</w:t>
      </w:r>
      <w:r>
        <w:t xml:space="preserve"> 1 марта 2011 г.</w:t>
      </w:r>
    </w:p>
    <w:p w:rsidR="00000000" w:rsidRDefault="00B73E98">
      <w:pPr>
        <w:pStyle w:val="aff"/>
      </w:pPr>
      <w:hyperlink r:id="rId1120" w:history="1">
        <w:r>
          <w:rPr>
            <w:rStyle w:val="a4"/>
          </w:rPr>
          <w:t>См. текст пункта в предыдущей редакции</w:t>
        </w:r>
      </w:hyperlink>
    </w:p>
    <w:p w:rsidR="00000000" w:rsidRDefault="00B73E98">
      <w:r>
        <w:t>2. На время розыска собственника животных они могут быть оставлены лицом, задержавшим их, у себя на содержании и в пользовании либо сд</w:t>
      </w:r>
      <w:r>
        <w:t>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w:t>
      </w:r>
      <w:r>
        <w:t>рган местного самоуправления.</w:t>
      </w:r>
    </w:p>
    <w:p w:rsidR="00000000" w:rsidRDefault="00B73E98">
      <w:bookmarkStart w:id="1736" w:name="sub_23033"/>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bookmarkEnd w:id="1736"/>
    <w:p w:rsidR="00000000" w:rsidRDefault="00B73E98"/>
    <w:p w:rsidR="00000000" w:rsidRDefault="00B73E98">
      <w:pPr>
        <w:pStyle w:val="af9"/>
      </w:pPr>
      <w:bookmarkStart w:id="1737" w:name="sub_231"/>
      <w:r>
        <w:rPr>
          <w:rStyle w:val="a3"/>
        </w:rPr>
        <w:t>Статья 231.</w:t>
      </w:r>
      <w:r>
        <w:t xml:space="preserve"> Приобретение права собственности на безнадзорных животных</w:t>
      </w:r>
    </w:p>
    <w:bookmarkEnd w:id="173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121" w:history="1">
        <w:r>
          <w:rPr>
            <w:rStyle w:val="a4"/>
          </w:rPr>
          <w:t>Энциклопедии</w:t>
        </w:r>
      </w:hyperlink>
      <w:r>
        <w:t xml:space="preserve"> и другие комментарии к статье 231 ГК РФ</w:t>
      </w:r>
    </w:p>
    <w:p w:rsidR="00000000" w:rsidRDefault="00B73E98">
      <w:bookmarkStart w:id="1738" w:name="sub_2311"/>
      <w:r>
        <w:t>1. Если в течение шести мес</w:t>
      </w:r>
      <w:r>
        <w:t>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000000" w:rsidRDefault="00B73E98">
      <w:bookmarkStart w:id="1739" w:name="sub_23111"/>
      <w:bookmarkEnd w:id="1738"/>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000000" w:rsidRDefault="00B73E98">
      <w:bookmarkStart w:id="1740" w:name="sub_23102"/>
      <w:bookmarkEnd w:id="1739"/>
      <w:r>
        <w:t xml:space="preserve">2. В случае явки прежнего </w:t>
      </w:r>
      <w:r>
        <w:t>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w:t>
      </w:r>
      <w:r>
        <w:t>ового собственника, потребовать их возврата на условиях, определяемых по соглашению с новым собственником, а при недостижении соглашения - судом.</w:t>
      </w:r>
    </w:p>
    <w:bookmarkEnd w:id="1740"/>
    <w:p w:rsidR="00000000" w:rsidRDefault="00B73E98"/>
    <w:p w:rsidR="00000000" w:rsidRDefault="00B73E98">
      <w:pPr>
        <w:pStyle w:val="af9"/>
      </w:pPr>
      <w:bookmarkStart w:id="1741" w:name="sub_232"/>
      <w:r>
        <w:rPr>
          <w:rStyle w:val="a3"/>
        </w:rPr>
        <w:t>Статья 232.</w:t>
      </w:r>
      <w:r>
        <w:t xml:space="preserve"> Возмещение расходов на содержание безнадзорных животных и вознаграждение за них</w:t>
      </w:r>
    </w:p>
    <w:bookmarkEnd w:id="174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122" w:history="1">
        <w:r>
          <w:rPr>
            <w:rStyle w:val="a4"/>
          </w:rPr>
          <w:t>Энциклопедии</w:t>
        </w:r>
      </w:hyperlink>
      <w:r>
        <w:t xml:space="preserve"> и другие комментарии к статье 232 ГК РФ</w:t>
      </w:r>
    </w:p>
    <w:p w:rsidR="00000000" w:rsidRDefault="00B73E98">
      <w:r>
        <w:t>В случае возврата безнадзорных домашних животных собственнику лицо, задержавшее животных, и лицо, у которого они находилис</w:t>
      </w:r>
      <w:r>
        <w:t>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000000" w:rsidRDefault="00B73E98">
      <w:bookmarkStart w:id="1742" w:name="sub_23202"/>
      <w:r>
        <w:t>Лицо, задержавшее безнадзорных домашних животных, имеет право на в</w:t>
      </w:r>
      <w:r>
        <w:t xml:space="preserve">ознаграждение в соответствии с </w:t>
      </w:r>
      <w:hyperlink w:anchor="sub_22902" w:history="1">
        <w:r>
          <w:rPr>
            <w:rStyle w:val="a4"/>
          </w:rPr>
          <w:t>пунктом 2 статьи 229</w:t>
        </w:r>
      </w:hyperlink>
      <w:r>
        <w:t xml:space="preserve"> настоящего Кодекса.</w:t>
      </w:r>
    </w:p>
    <w:bookmarkEnd w:id="1742"/>
    <w:p w:rsidR="00000000" w:rsidRDefault="00B73E98"/>
    <w:p w:rsidR="00000000" w:rsidRDefault="00B73E98">
      <w:pPr>
        <w:pStyle w:val="af9"/>
      </w:pPr>
      <w:bookmarkStart w:id="1743" w:name="sub_233"/>
      <w:r>
        <w:rPr>
          <w:rStyle w:val="a3"/>
        </w:rPr>
        <w:t>Статья 233.</w:t>
      </w:r>
      <w:r>
        <w:t xml:space="preserve"> Клад</w:t>
      </w:r>
    </w:p>
    <w:bookmarkEnd w:id="174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233 ГК РФ</w:t>
      </w:r>
    </w:p>
    <w:p w:rsidR="00000000" w:rsidRDefault="00B73E98">
      <w:bookmarkStart w:id="1744" w:name="sub_2331"/>
      <w:r>
        <w:t>1. Клад, то есть зарытые в земле или сокрытые иным способом деньг</w:t>
      </w:r>
      <w:r>
        <w:t>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w:t>
      </w:r>
      <w:r>
        <w:t>д, в равных долях, если соглашением между ними не установлено иное.</w:t>
      </w:r>
    </w:p>
    <w:p w:rsidR="00000000" w:rsidRDefault="00B73E98">
      <w:bookmarkStart w:id="1745" w:name="sub_233012"/>
      <w:bookmarkEnd w:id="1744"/>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w:t>
      </w:r>
      <w:r>
        <w:t xml:space="preserve"> подлежит передаче собственнику земельного участка или иного имущества, где был обнаружен клад.</w:t>
      </w:r>
    </w:p>
    <w:p w:rsidR="00000000" w:rsidRDefault="00B73E98">
      <w:pPr>
        <w:pStyle w:val="afe"/>
        <w:rPr>
          <w:color w:val="000000"/>
          <w:sz w:val="16"/>
          <w:szCs w:val="16"/>
        </w:rPr>
      </w:pPr>
      <w:bookmarkStart w:id="1746" w:name="sub_2332"/>
      <w:bookmarkEnd w:id="1745"/>
      <w:r>
        <w:rPr>
          <w:color w:val="000000"/>
          <w:sz w:val="16"/>
          <w:szCs w:val="16"/>
        </w:rPr>
        <w:t>Информация об изменениях:</w:t>
      </w:r>
    </w:p>
    <w:bookmarkEnd w:id="1746"/>
    <w:p w:rsidR="00000000" w:rsidRDefault="00B73E98">
      <w:pPr>
        <w:pStyle w:val="aff"/>
      </w:pPr>
      <w:r>
        <w:fldChar w:fldCharType="begin"/>
      </w:r>
      <w:r>
        <w:instrText>HYPERLINK "http://demo.garant.ru/document?id=70319172&amp;sub=2"</w:instrText>
      </w:r>
      <w:r>
        <w:fldChar w:fldCharType="separate"/>
      </w:r>
      <w:r>
        <w:rPr>
          <w:rStyle w:val="a4"/>
        </w:rPr>
        <w:t>Федеральным законом</w:t>
      </w:r>
      <w:r>
        <w:fldChar w:fldCharType="end"/>
      </w:r>
      <w:r>
        <w:t xml:space="preserve"> от 23 июля 2013 г. N 245-</w:t>
      </w:r>
      <w:r>
        <w:t xml:space="preserve">ФЗ в пункт 2 статьи 233 настоящего Кодекса внесены изменения, </w:t>
      </w:r>
      <w:hyperlink r:id="rId1123" w:history="1">
        <w:r>
          <w:rPr>
            <w:rStyle w:val="a4"/>
          </w:rPr>
          <w:t>вступающие в силу</w:t>
        </w:r>
      </w:hyperlink>
      <w:r>
        <w:t xml:space="preserve"> по истечении тридцати дней после дня </w:t>
      </w:r>
      <w:hyperlink r:id="rId1124" w:history="1">
        <w:r>
          <w:rPr>
            <w:rStyle w:val="a4"/>
          </w:rPr>
          <w:t>официального оп</w:t>
        </w:r>
        <w:r>
          <w:rPr>
            <w:rStyle w:val="a4"/>
          </w:rPr>
          <w:t>убликования</w:t>
        </w:r>
      </w:hyperlink>
      <w:r>
        <w:t xml:space="preserve"> названного Федерального закона</w:t>
      </w:r>
    </w:p>
    <w:p w:rsidR="00000000" w:rsidRDefault="00B73E98">
      <w:pPr>
        <w:pStyle w:val="aff"/>
      </w:pPr>
      <w:hyperlink r:id="rId1125" w:history="1">
        <w:r>
          <w:rPr>
            <w:rStyle w:val="a4"/>
          </w:rPr>
          <w:t>См. текст пункта в предыдущей редакции</w:t>
        </w:r>
      </w:hyperlink>
    </w:p>
    <w:p w:rsidR="00000000" w:rsidRDefault="00B73E98">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w:t>
      </w:r>
      <w:r>
        <w:t>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w:t>
      </w:r>
      <w:r>
        <w:t>шением между ними не установлено иное.</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126" w:history="1">
        <w:r>
          <w:rPr>
            <w:rStyle w:val="a4"/>
          </w:rPr>
          <w:t>Положение</w:t>
        </w:r>
      </w:hyperlink>
      <w:r>
        <w:t xml:space="preserve"> об учете, оценке и распоряжении имуществом, обращенным в собственность государства, утвержденное </w:t>
      </w:r>
      <w:hyperlink r:id="rId1127" w:history="1">
        <w:r>
          <w:rPr>
            <w:rStyle w:val="a4"/>
          </w:rPr>
          <w:t>постановлением</w:t>
        </w:r>
      </w:hyperlink>
      <w:r>
        <w:t xml:space="preserve"> Правительства РФ от 29 мая 2003 г. N 311</w:t>
      </w:r>
    </w:p>
    <w:p w:rsidR="00000000" w:rsidRDefault="00B73E98">
      <w:pPr>
        <w:pStyle w:val="afe"/>
      </w:pPr>
    </w:p>
    <w:p w:rsidR="00000000" w:rsidRDefault="00B73E98">
      <w:r>
        <w:t>При обнаружении такого клада лицом, производившим раскопки или поиски ценностей без согласия собственника имущества, где клад был сокрыт</w:t>
      </w:r>
      <w:r>
        <w:t>, вознаграждение этому лицу не выплачивается и полностью поступает собственнику.</w:t>
      </w:r>
    </w:p>
    <w:p w:rsidR="00000000" w:rsidRDefault="00B73E98">
      <w:bookmarkStart w:id="1747" w:name="sub_2333"/>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w:t>
      </w:r>
      <w:r>
        <w:t>е клада.</w:t>
      </w:r>
    </w:p>
    <w:bookmarkEnd w:id="1747"/>
    <w:p w:rsidR="00000000" w:rsidRDefault="00B73E98"/>
    <w:p w:rsidR="00000000" w:rsidRDefault="00B73E98">
      <w:pPr>
        <w:pStyle w:val="af9"/>
      </w:pPr>
      <w:bookmarkStart w:id="1748" w:name="sub_234"/>
      <w:r>
        <w:rPr>
          <w:rStyle w:val="a3"/>
        </w:rPr>
        <w:t>Статья 234.</w:t>
      </w:r>
      <w:r>
        <w:t xml:space="preserve"> Приобретательная давность</w:t>
      </w:r>
    </w:p>
    <w:bookmarkEnd w:id="174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128" w:history="1">
        <w:r>
          <w:rPr>
            <w:rStyle w:val="a4"/>
          </w:rPr>
          <w:t>Энциклопедии</w:t>
        </w:r>
      </w:hyperlink>
      <w:r>
        <w:t xml:space="preserve"> и другие комментарии к статье 234 ГК РФ</w:t>
      </w:r>
    </w:p>
    <w:bookmarkStart w:id="1749" w:name="sub_2341"/>
    <w:p w:rsidR="00000000" w:rsidRDefault="00B73E98">
      <w:r>
        <w:fldChar w:fldCharType="begin"/>
      </w:r>
      <w:r>
        <w:instrText>HYPERLINK "http://demo.garant.ru/document?id=70004</w:instrText>
      </w:r>
      <w:r>
        <w:instrText>752&amp;sub=0"</w:instrText>
      </w:r>
      <w:r>
        <w:fldChar w:fldCharType="separate"/>
      </w:r>
      <w:r>
        <w:rPr>
          <w:rStyle w:val="a4"/>
        </w:rPr>
        <w:t>1.</w:t>
      </w:r>
      <w:r>
        <w:fldChar w:fldCharType="end"/>
      </w:r>
      <w:r>
        <w:t xml:space="preserve">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w:t>
      </w:r>
      <w:r>
        <w:t>риобретает право собственности на это имущество (приобретательная давность).</w:t>
      </w:r>
    </w:p>
    <w:p w:rsidR="00000000" w:rsidRDefault="00B73E98">
      <w:bookmarkStart w:id="1750" w:name="sub_234012"/>
      <w:bookmarkEnd w:id="1749"/>
      <w:r>
        <w:t xml:space="preserve">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w:t>
      </w:r>
      <w:r>
        <w:t xml:space="preserve">давности, с момента такой </w:t>
      </w:r>
      <w:hyperlink w:anchor="sub_131" w:history="1">
        <w:r>
          <w:rPr>
            <w:rStyle w:val="a4"/>
          </w:rPr>
          <w:t>регистрации</w:t>
        </w:r>
      </w:hyperlink>
      <w:r>
        <w:t>.</w:t>
      </w:r>
    </w:p>
    <w:p w:rsidR="00000000" w:rsidRDefault="00B73E98">
      <w:bookmarkStart w:id="1751" w:name="sub_23402"/>
      <w:bookmarkEnd w:id="1750"/>
      <w:r>
        <w:t xml:space="preserve">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w:t>
      </w:r>
      <w:r>
        <w:t>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000000" w:rsidRDefault="00B73E98">
      <w:bookmarkStart w:id="1752" w:name="sub_23403"/>
      <w:bookmarkEnd w:id="1751"/>
      <w:r>
        <w:t>3. Лицо, ссылающееся на давность владения, может присоединить ко времени сво</w:t>
      </w:r>
      <w:r>
        <w:t>его владения все время, в течение которого этим имуществом владел тот, чьим правопреемником это лицо является.</w:t>
      </w:r>
    </w:p>
    <w:p w:rsidR="00000000" w:rsidRDefault="00B73E98">
      <w:bookmarkStart w:id="1753" w:name="sub_23404"/>
      <w:bookmarkEnd w:id="1752"/>
      <w:r>
        <w:t>4. Течение срока приобретательной давности в отношении вещей, находящихся у лица, из владения которого они могли быть истребова</w:t>
      </w:r>
      <w:r>
        <w:t xml:space="preserve">ны в соответствии со </w:t>
      </w:r>
      <w:hyperlink w:anchor="sub_301" w:history="1">
        <w:r>
          <w:rPr>
            <w:rStyle w:val="a4"/>
          </w:rPr>
          <w:t>статьями 301</w:t>
        </w:r>
      </w:hyperlink>
      <w:r>
        <w:t xml:space="preserve"> и </w:t>
      </w:r>
      <w:hyperlink w:anchor="sub_305" w:history="1">
        <w:r>
          <w:rPr>
            <w:rStyle w:val="a4"/>
          </w:rPr>
          <w:t>305</w:t>
        </w:r>
      </w:hyperlink>
      <w:r>
        <w:t xml:space="preserve"> настоящего Кодекса, начинается не ранее истечения срока исковой давности по соответствующим требованиям.</w:t>
      </w:r>
    </w:p>
    <w:bookmarkEnd w:id="1753"/>
    <w:p w:rsidR="00000000" w:rsidRDefault="00B73E98"/>
    <w:p w:rsidR="00000000" w:rsidRDefault="00B73E98">
      <w:pPr>
        <w:pStyle w:val="1"/>
      </w:pPr>
      <w:bookmarkStart w:id="1754" w:name="sub_1015"/>
      <w:r>
        <w:t>Глава 15. Прекращение права собственности</w:t>
      </w:r>
    </w:p>
    <w:bookmarkEnd w:id="175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129" w:history="1">
        <w:r>
          <w:rPr>
            <w:rStyle w:val="a4"/>
          </w:rPr>
          <w:t>схему</w:t>
        </w:r>
      </w:hyperlink>
      <w:r>
        <w:t xml:space="preserve"> "Прекращение права собственности"</w:t>
      </w:r>
    </w:p>
    <w:p w:rsidR="00000000" w:rsidRDefault="00B73E98">
      <w:pPr>
        <w:pStyle w:val="afe"/>
      </w:pPr>
    </w:p>
    <w:p w:rsidR="00000000" w:rsidRDefault="00B73E98">
      <w:pPr>
        <w:pStyle w:val="af9"/>
      </w:pPr>
      <w:bookmarkStart w:id="1755" w:name="sub_235"/>
      <w:r>
        <w:rPr>
          <w:rStyle w:val="a3"/>
        </w:rPr>
        <w:t>Статья 235.</w:t>
      </w:r>
      <w:r>
        <w:t xml:space="preserve"> Основания прекращения права собственности</w:t>
      </w:r>
    </w:p>
    <w:bookmarkEnd w:id="175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130" w:history="1">
        <w:r>
          <w:rPr>
            <w:rStyle w:val="a4"/>
          </w:rPr>
          <w:t>Энциклопедии</w:t>
        </w:r>
      </w:hyperlink>
      <w:r>
        <w:t xml:space="preserve"> и другие комментарии к статье 235 ГК РФ</w:t>
      </w:r>
    </w:p>
    <w:p w:rsidR="00000000" w:rsidRDefault="00B73E98">
      <w:bookmarkStart w:id="1756" w:name="sub_2351"/>
      <w:r>
        <w:t xml:space="preserve">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w:t>
      </w:r>
      <w:r>
        <w:t>права собственности на имущество в иных случаях, предусмотренных законом.</w:t>
      </w:r>
    </w:p>
    <w:p w:rsidR="00000000" w:rsidRDefault="00B73E98">
      <w:bookmarkStart w:id="1757" w:name="sub_2352"/>
      <w:bookmarkEnd w:id="1756"/>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000000" w:rsidRDefault="00B73E98">
      <w:bookmarkStart w:id="1758" w:name="sub_23521"/>
      <w:bookmarkEnd w:id="1757"/>
      <w:r>
        <w:t>1) обра</w:t>
      </w:r>
      <w:r>
        <w:t>щение взыскания на имущество по обязательствам (</w:t>
      </w:r>
      <w:hyperlink w:anchor="sub_237" w:history="1">
        <w:r>
          <w:rPr>
            <w:rStyle w:val="a4"/>
          </w:rPr>
          <w:t>статья 237</w:t>
        </w:r>
      </w:hyperlink>
      <w:r>
        <w:t>);</w:t>
      </w:r>
    </w:p>
    <w:p w:rsidR="00000000" w:rsidRDefault="00B73E98">
      <w:bookmarkStart w:id="1759" w:name="sub_235022"/>
      <w:bookmarkEnd w:id="1758"/>
      <w:r>
        <w:t>2) отчуждение имущества, которое в силу закона не может принадлежать данному лицу (</w:t>
      </w:r>
      <w:hyperlink w:anchor="sub_238" w:history="1">
        <w:r>
          <w:rPr>
            <w:rStyle w:val="a4"/>
          </w:rPr>
          <w:t>статья 238</w:t>
        </w:r>
      </w:hyperlink>
      <w:r>
        <w:t>);</w:t>
      </w:r>
    </w:p>
    <w:bookmarkEnd w:id="1759"/>
    <w:p w:rsidR="00000000" w:rsidRDefault="00B73E98">
      <w:pPr>
        <w:pStyle w:val="afe"/>
        <w:rPr>
          <w:color w:val="000000"/>
          <w:sz w:val="16"/>
          <w:szCs w:val="16"/>
        </w:rPr>
      </w:pPr>
      <w:r>
        <w:rPr>
          <w:color w:val="000000"/>
          <w:sz w:val="16"/>
          <w:szCs w:val="16"/>
        </w:rPr>
        <w:t>Информация об измене</w:t>
      </w:r>
      <w:r>
        <w:rPr>
          <w:color w:val="000000"/>
          <w:sz w:val="16"/>
          <w:szCs w:val="16"/>
        </w:rPr>
        <w:t>ниях:</w:t>
      </w:r>
    </w:p>
    <w:bookmarkStart w:id="1760" w:name="sub_23523"/>
    <w:p w:rsidR="00000000" w:rsidRDefault="00B73E98">
      <w:pPr>
        <w:pStyle w:val="aff"/>
      </w:pPr>
      <w:r>
        <w:fldChar w:fldCharType="begin"/>
      </w:r>
      <w:r>
        <w:instrText>HYPERLINK "http://demo.garant.ru/document?id=70733160&amp;sub=311"</w:instrText>
      </w:r>
      <w:r>
        <w:fldChar w:fldCharType="separate"/>
      </w:r>
      <w:r>
        <w:rPr>
          <w:rStyle w:val="a4"/>
        </w:rPr>
        <w:t>Федеральным законом</w:t>
      </w:r>
      <w:r>
        <w:fldChar w:fldCharType="end"/>
      </w:r>
      <w:r>
        <w:t xml:space="preserve"> от 31 декабря 2014 г. N 499-ФЗ подпункт 3 пункта 2 статьи 235 настоящего Кодекса изложен в новой редакции, </w:t>
      </w:r>
      <w:hyperlink r:id="rId1131" w:history="1">
        <w:r>
          <w:rPr>
            <w:rStyle w:val="a4"/>
          </w:rPr>
          <w:t>вступающей в силу</w:t>
        </w:r>
      </w:hyperlink>
      <w:r>
        <w:t xml:space="preserve"> с 1 апреля 2015 г.</w:t>
      </w:r>
    </w:p>
    <w:bookmarkEnd w:id="1760"/>
    <w:p w:rsidR="00000000" w:rsidRDefault="00B73E98">
      <w:pPr>
        <w:pStyle w:val="aff"/>
      </w:pPr>
      <w:r>
        <w:fldChar w:fldCharType="begin"/>
      </w:r>
      <w:r>
        <w:instrText>HYPERLINK "http://demo.garant.ru/document?id=57401156&amp;sub=23523"</w:instrText>
      </w:r>
      <w:r>
        <w:fldChar w:fldCharType="separate"/>
      </w:r>
      <w:r>
        <w:rPr>
          <w:rStyle w:val="a4"/>
        </w:rPr>
        <w:t>См. текст подпункта в предыдущей редакции</w:t>
      </w:r>
      <w:r>
        <w:fldChar w:fldCharType="end"/>
      </w:r>
    </w:p>
    <w:p w:rsidR="00000000" w:rsidRDefault="00B73E98">
      <w:r>
        <w:t>3) отчуждение недвижимого имущества в связи с изъятием земельного участка ввиду его ненадлежащего использования (</w:t>
      </w:r>
      <w:hyperlink w:anchor="sub_239" w:history="1">
        <w:r>
          <w:rPr>
            <w:rStyle w:val="a4"/>
          </w:rPr>
          <w:t>статья 239</w:t>
        </w:r>
      </w:hyperlink>
      <w:r>
        <w:t>);</w:t>
      </w:r>
    </w:p>
    <w:p w:rsidR="00000000" w:rsidRDefault="00B73E98">
      <w:pPr>
        <w:pStyle w:val="afe"/>
        <w:rPr>
          <w:color w:val="000000"/>
          <w:sz w:val="16"/>
          <w:szCs w:val="16"/>
        </w:rPr>
      </w:pPr>
      <w:r>
        <w:rPr>
          <w:color w:val="000000"/>
          <w:sz w:val="16"/>
          <w:szCs w:val="16"/>
        </w:rPr>
        <w:t>Информация об изменениях:</w:t>
      </w:r>
    </w:p>
    <w:bookmarkStart w:id="1761" w:name="sub_235231"/>
    <w:p w:rsidR="00000000" w:rsidRDefault="00B73E98">
      <w:pPr>
        <w:pStyle w:val="aff"/>
      </w:pPr>
      <w:r>
        <w:fldChar w:fldCharType="begin"/>
      </w:r>
      <w:r>
        <w:instrText>HYPERLINK "http://demo.garant.ru/document?id=70581110&amp;sub=311"</w:instrText>
      </w:r>
      <w:r>
        <w:fldChar w:fldCharType="separate"/>
      </w:r>
      <w:r>
        <w:rPr>
          <w:rStyle w:val="a4"/>
        </w:rPr>
        <w:t>Федеральным законом</w:t>
      </w:r>
      <w:r>
        <w:fldChar w:fldCharType="end"/>
      </w:r>
      <w:r>
        <w:t xml:space="preserve"> от 23 июня 2014 г. N 171-ФЗ пункт 2 статьи 235 настоящего Кодекса дополнен подпунктом 3.1, </w:t>
      </w:r>
      <w:hyperlink r:id="rId1132" w:history="1">
        <w:r>
          <w:rPr>
            <w:rStyle w:val="a4"/>
          </w:rPr>
          <w:t>вступающим в силу</w:t>
        </w:r>
      </w:hyperlink>
      <w:r>
        <w:t xml:space="preserve"> с 1 марта 2015 г.</w:t>
      </w:r>
    </w:p>
    <w:bookmarkEnd w:id="1761"/>
    <w:p w:rsidR="00000000" w:rsidRDefault="00B73E98">
      <w:r>
        <w:t>3.1) отчуждение объекта незавер</w:t>
      </w:r>
      <w:r>
        <w:t>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sub_23910" w:history="1">
        <w:r>
          <w:rPr>
            <w:rStyle w:val="a4"/>
          </w:rPr>
          <w:t>статья 239.1</w:t>
        </w:r>
      </w:hyperlink>
      <w:r>
        <w:t>);</w:t>
      </w:r>
    </w:p>
    <w:p w:rsidR="00000000" w:rsidRDefault="00B73E98">
      <w:pPr>
        <w:pStyle w:val="afe"/>
        <w:rPr>
          <w:color w:val="000000"/>
          <w:sz w:val="16"/>
          <w:szCs w:val="16"/>
        </w:rPr>
      </w:pPr>
      <w:r>
        <w:rPr>
          <w:color w:val="000000"/>
          <w:sz w:val="16"/>
          <w:szCs w:val="16"/>
        </w:rPr>
        <w:t>Информация об изменениях:</w:t>
      </w:r>
    </w:p>
    <w:bookmarkStart w:id="1762" w:name="sub_235232"/>
    <w:p w:rsidR="00000000" w:rsidRDefault="00B73E98">
      <w:pPr>
        <w:pStyle w:val="aff"/>
      </w:pPr>
      <w:r>
        <w:fldChar w:fldCharType="begin"/>
      </w:r>
      <w:r>
        <w:instrText>HYPERLINK "http://demo.g</w:instrText>
      </w:r>
      <w:r>
        <w:instrText>arant.ru/document?id=70733160&amp;sub=312"</w:instrText>
      </w:r>
      <w:r>
        <w:fldChar w:fldCharType="separate"/>
      </w:r>
      <w:r>
        <w:rPr>
          <w:rStyle w:val="a4"/>
        </w:rPr>
        <w:t>Федеральным законом</w:t>
      </w:r>
      <w:r>
        <w:fldChar w:fldCharType="end"/>
      </w:r>
      <w:r>
        <w:t xml:space="preserve"> от 31 декабря 2014 г. N 499-ФЗ пункт 2 статьи 235 настоящего Кодекса дополнен подпунктом 3.2, </w:t>
      </w:r>
      <w:hyperlink r:id="rId1133" w:history="1">
        <w:r>
          <w:rPr>
            <w:rStyle w:val="a4"/>
          </w:rPr>
          <w:t>вступающим в силу</w:t>
        </w:r>
      </w:hyperlink>
      <w:r>
        <w:t xml:space="preserve"> с 1 апреля 2015 г.</w:t>
      </w:r>
    </w:p>
    <w:bookmarkEnd w:id="1762"/>
    <w:p w:rsidR="00000000" w:rsidRDefault="00B73E98">
      <w:r>
        <w:t>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sub_23920" w:history="1">
        <w:r>
          <w:rPr>
            <w:rStyle w:val="a4"/>
          </w:rPr>
          <w:t>статья 239.2</w:t>
        </w:r>
      </w:hyperlink>
      <w:r>
        <w:t>);</w:t>
      </w:r>
    </w:p>
    <w:p w:rsidR="00000000" w:rsidRDefault="00B73E98">
      <w:bookmarkStart w:id="1763" w:name="sub_23524"/>
      <w:r>
        <w:t>4) выкуп бесхозяйственно содержимых культурных ценностей, домашних животных (</w:t>
      </w:r>
      <w:hyperlink w:anchor="sub_240" w:history="1">
        <w:r>
          <w:rPr>
            <w:rStyle w:val="a4"/>
          </w:rPr>
          <w:t>статьи 240</w:t>
        </w:r>
      </w:hyperlink>
      <w:r>
        <w:t xml:space="preserve"> и </w:t>
      </w:r>
      <w:hyperlink w:anchor="sub_241" w:history="1">
        <w:r>
          <w:rPr>
            <w:rStyle w:val="a4"/>
          </w:rPr>
          <w:t>241</w:t>
        </w:r>
      </w:hyperlink>
      <w:r>
        <w:t>);</w:t>
      </w:r>
    </w:p>
    <w:p w:rsidR="00000000" w:rsidRDefault="00B73E98">
      <w:bookmarkStart w:id="1764" w:name="sub_23525"/>
      <w:bookmarkEnd w:id="1763"/>
      <w:r>
        <w:t>5) реквизиция (</w:t>
      </w:r>
      <w:hyperlink w:anchor="sub_242" w:history="1">
        <w:r>
          <w:rPr>
            <w:rStyle w:val="a4"/>
          </w:rPr>
          <w:t>статья 242</w:t>
        </w:r>
      </w:hyperlink>
      <w:r>
        <w:t>);</w:t>
      </w:r>
    </w:p>
    <w:p w:rsidR="00000000" w:rsidRDefault="00B73E98">
      <w:bookmarkStart w:id="1765" w:name="sub_23526"/>
      <w:bookmarkEnd w:id="1764"/>
      <w:r>
        <w:t>6) кон</w:t>
      </w:r>
      <w:r>
        <w:t>фискация (</w:t>
      </w:r>
      <w:hyperlink w:anchor="sub_243" w:history="1">
        <w:r>
          <w:rPr>
            <w:rStyle w:val="a4"/>
          </w:rPr>
          <w:t>статья 243</w:t>
        </w:r>
      </w:hyperlink>
      <w:r>
        <w:t>);</w:t>
      </w:r>
    </w:p>
    <w:bookmarkEnd w:id="1765"/>
    <w:p w:rsidR="00000000" w:rsidRDefault="00B73E98">
      <w:pPr>
        <w:pStyle w:val="afe"/>
        <w:rPr>
          <w:color w:val="000000"/>
          <w:sz w:val="16"/>
          <w:szCs w:val="16"/>
        </w:rPr>
      </w:pPr>
      <w:r>
        <w:rPr>
          <w:color w:val="000000"/>
          <w:sz w:val="16"/>
          <w:szCs w:val="16"/>
        </w:rPr>
        <w:t>Информация об изменениях:</w:t>
      </w:r>
    </w:p>
    <w:bookmarkStart w:id="1766" w:name="sub_23527"/>
    <w:p w:rsidR="00000000" w:rsidRDefault="00B73E98">
      <w:pPr>
        <w:pStyle w:val="aff"/>
      </w:pPr>
      <w:r>
        <w:fldChar w:fldCharType="begin"/>
      </w:r>
      <w:r>
        <w:instrText>HYPERLINK "http://demo.garant.ru/document?id=70733160&amp;sub=313"</w:instrText>
      </w:r>
      <w:r>
        <w:fldChar w:fldCharType="separate"/>
      </w:r>
      <w:r>
        <w:rPr>
          <w:rStyle w:val="a4"/>
        </w:rPr>
        <w:t>Федеральным законом</w:t>
      </w:r>
      <w:r>
        <w:fldChar w:fldCharType="end"/>
      </w:r>
      <w:r>
        <w:t xml:space="preserve"> от 31 декабря 2014 г. N 499-ФЗ в подпункт 7 пункта 2 статьи 235 настоящего Коде</w:t>
      </w:r>
      <w:r>
        <w:t xml:space="preserve">кса внесены изменения, </w:t>
      </w:r>
      <w:hyperlink r:id="rId1134" w:history="1">
        <w:r>
          <w:rPr>
            <w:rStyle w:val="a4"/>
          </w:rPr>
          <w:t>вступающие в силу</w:t>
        </w:r>
      </w:hyperlink>
      <w:r>
        <w:t xml:space="preserve"> с 1 апреля 2015 г.</w:t>
      </w:r>
    </w:p>
    <w:bookmarkEnd w:id="1766"/>
    <w:p w:rsidR="00000000" w:rsidRDefault="00B73E98">
      <w:pPr>
        <w:pStyle w:val="aff"/>
      </w:pPr>
      <w:r>
        <w:fldChar w:fldCharType="begin"/>
      </w:r>
      <w:r>
        <w:instrText>HYPERLINK "http://demo.garant.ru/document?id=57401156&amp;sub=23527"</w:instrText>
      </w:r>
      <w:r>
        <w:fldChar w:fldCharType="separate"/>
      </w:r>
      <w:r>
        <w:rPr>
          <w:rStyle w:val="a4"/>
        </w:rPr>
        <w:t>См. текст подпункта в предыдущей редакции</w:t>
      </w:r>
      <w:r>
        <w:fldChar w:fldCharType="end"/>
      </w:r>
    </w:p>
    <w:p w:rsidR="00000000" w:rsidRDefault="00B73E98">
      <w:r>
        <w:t xml:space="preserve">7) отчуждение </w:t>
      </w:r>
      <w:r>
        <w:t xml:space="preserve">имущества в случаях, предусмотренных </w:t>
      </w:r>
      <w:hyperlink w:anchor="sub_23920" w:history="1">
        <w:r>
          <w:rPr>
            <w:rStyle w:val="a4"/>
          </w:rPr>
          <w:t>статьей 239.2</w:t>
        </w:r>
      </w:hyperlink>
      <w:r>
        <w:t xml:space="preserve">, </w:t>
      </w:r>
      <w:hyperlink w:anchor="sub_25204" w:history="1">
        <w:r>
          <w:rPr>
            <w:rStyle w:val="a4"/>
          </w:rPr>
          <w:t>пунктом 4 статьи 252</w:t>
        </w:r>
      </w:hyperlink>
      <w:r>
        <w:t xml:space="preserve">, </w:t>
      </w:r>
      <w:hyperlink w:anchor="sub_27202" w:history="1">
        <w:r>
          <w:rPr>
            <w:rStyle w:val="a4"/>
          </w:rPr>
          <w:t>пунктом 2 статьи 272</w:t>
        </w:r>
      </w:hyperlink>
      <w:r>
        <w:t xml:space="preserve">, </w:t>
      </w:r>
      <w:hyperlink w:anchor="sub_282" w:history="1">
        <w:r>
          <w:rPr>
            <w:rStyle w:val="a4"/>
          </w:rPr>
          <w:t>статьями 282</w:t>
        </w:r>
      </w:hyperlink>
      <w:r>
        <w:t xml:space="preserve">, </w:t>
      </w:r>
      <w:hyperlink w:anchor="sub_285" w:history="1">
        <w:r>
          <w:rPr>
            <w:rStyle w:val="a4"/>
          </w:rPr>
          <w:t>285</w:t>
        </w:r>
      </w:hyperlink>
      <w:r>
        <w:t xml:space="preserve">, </w:t>
      </w:r>
      <w:hyperlink w:anchor="sub_293" w:history="1">
        <w:r>
          <w:rPr>
            <w:rStyle w:val="a4"/>
          </w:rPr>
          <w:t>293</w:t>
        </w:r>
      </w:hyperlink>
      <w:r>
        <w:t xml:space="preserve">, </w:t>
      </w:r>
      <w:hyperlink w:anchor="sub_412524" w:history="1">
        <w:r>
          <w:rPr>
            <w:rStyle w:val="a4"/>
          </w:rPr>
          <w:t>пунктами 4</w:t>
        </w:r>
      </w:hyperlink>
      <w:r>
        <w:t xml:space="preserve"> и </w:t>
      </w:r>
      <w:hyperlink w:anchor="sub_412525" w:history="1">
        <w:r>
          <w:rPr>
            <w:rStyle w:val="a4"/>
          </w:rPr>
          <w:t>5 статьи 1252</w:t>
        </w:r>
      </w:hyperlink>
      <w:r>
        <w:t xml:space="preserve"> настоящего Кодекса;</w:t>
      </w:r>
    </w:p>
    <w:p w:rsidR="00000000" w:rsidRDefault="00B73E98">
      <w:pPr>
        <w:pStyle w:val="afe"/>
        <w:rPr>
          <w:color w:val="000000"/>
          <w:sz w:val="16"/>
          <w:szCs w:val="16"/>
        </w:rPr>
      </w:pPr>
      <w:r>
        <w:rPr>
          <w:color w:val="000000"/>
          <w:sz w:val="16"/>
          <w:szCs w:val="16"/>
        </w:rPr>
        <w:t>Информация об изменениях:</w:t>
      </w:r>
    </w:p>
    <w:bookmarkStart w:id="1767" w:name="sub_23528"/>
    <w:p w:rsidR="00000000" w:rsidRDefault="00B73E98">
      <w:pPr>
        <w:pStyle w:val="aff"/>
      </w:pPr>
      <w:r>
        <w:fldChar w:fldCharType="begin"/>
      </w:r>
      <w:r>
        <w:instrText>HYPERLINK "http://demo.garant.ru/document?id=70171696&amp;sub=6"</w:instrText>
      </w:r>
      <w:r>
        <w:fldChar w:fldCharType="separate"/>
      </w:r>
      <w:r>
        <w:rPr>
          <w:rStyle w:val="a4"/>
        </w:rPr>
        <w:t>Федеральным законом</w:t>
      </w:r>
      <w:r>
        <w:fldChar w:fldCharType="end"/>
      </w:r>
      <w:r>
        <w:t xml:space="preserve"> от 3 декабря 2012 г. N 231-ФЗ пункт 2 статьи 235 настоящего Кодекса дополнен подпунктом 8, </w:t>
      </w:r>
      <w:hyperlink r:id="rId1135" w:history="1">
        <w:r>
          <w:rPr>
            <w:rStyle w:val="a4"/>
          </w:rPr>
          <w:t>вступающим в силу</w:t>
        </w:r>
      </w:hyperlink>
      <w:r>
        <w:t xml:space="preserve"> с 1 января 2013 г.</w:t>
      </w:r>
    </w:p>
    <w:bookmarkEnd w:id="1767"/>
    <w:p w:rsidR="00000000" w:rsidRDefault="00B73E98">
      <w:r>
        <w:t>8) обращение по решению суда в доход Российской Федер</w:t>
      </w:r>
      <w:r>
        <w:t>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000000" w:rsidRDefault="00B73E98">
      <w:pPr>
        <w:pStyle w:val="afe"/>
        <w:rPr>
          <w:color w:val="000000"/>
          <w:sz w:val="16"/>
          <w:szCs w:val="16"/>
        </w:rPr>
      </w:pPr>
      <w:r>
        <w:rPr>
          <w:color w:val="000000"/>
          <w:sz w:val="16"/>
          <w:szCs w:val="16"/>
        </w:rPr>
        <w:t>Информация об изменениях:</w:t>
      </w:r>
    </w:p>
    <w:bookmarkStart w:id="1768" w:name="sub_23529"/>
    <w:p w:rsidR="00000000" w:rsidRDefault="00B73E98">
      <w:pPr>
        <w:pStyle w:val="aff"/>
      </w:pPr>
      <w:r>
        <w:fldChar w:fldCharType="begin"/>
      </w:r>
      <w:r>
        <w:instrText>HYPERLINK "http://demo.garant.ru</w:instrText>
      </w:r>
      <w:r>
        <w:instrText>/document?id=70393356&amp;sub=13"</w:instrText>
      </w:r>
      <w:r>
        <w:fldChar w:fldCharType="separate"/>
      </w:r>
      <w:r>
        <w:rPr>
          <w:rStyle w:val="a4"/>
        </w:rPr>
        <w:t>Федеральным законом</w:t>
      </w:r>
      <w:r>
        <w:fldChar w:fldCharType="end"/>
      </w:r>
      <w:r>
        <w:t xml:space="preserve"> от 2 ноября 2013 г. N 302-ФЗ пункт 2 статьи 235 настоящего Кодекса дополнен подпунктом 9</w:t>
      </w:r>
    </w:p>
    <w:bookmarkEnd w:id="1768"/>
    <w:p w:rsidR="00000000" w:rsidRDefault="00B73E98">
      <w:r>
        <w:t>9) обращение по решению суда в доход Российской Федерации денег, ценностей, иного имущества и доходов от н</w:t>
      </w:r>
      <w:r>
        <w:t xml:space="preserve">их, в отношении которых в соответствии с </w:t>
      </w:r>
      <w:hyperlink r:id="rId1136" w:history="1">
        <w:r>
          <w:rPr>
            <w:rStyle w:val="a4"/>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000000" w:rsidRDefault="00B73E98">
      <w:bookmarkStart w:id="1769" w:name="sub_235271"/>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000000" w:rsidRDefault="00B73E98">
      <w:bookmarkStart w:id="1770" w:name="sub_23522"/>
      <w:bookmarkEnd w:id="1769"/>
      <w:r>
        <w:t>Обращение в государственную соб</w:t>
      </w:r>
      <w:r>
        <w:t xml:space="preserve">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sub_306" w:history="1">
        <w:r>
          <w:rPr>
            <w:rStyle w:val="a4"/>
          </w:rPr>
          <w:t>статьей 306</w:t>
        </w:r>
      </w:hyperlink>
      <w:r>
        <w:t xml:space="preserve"> настоящег</w:t>
      </w:r>
      <w:r>
        <w:t>о Кодекса.</w:t>
      </w:r>
    </w:p>
    <w:bookmarkEnd w:id="1770"/>
    <w:p w:rsidR="00000000" w:rsidRDefault="00B73E98"/>
    <w:p w:rsidR="00000000" w:rsidRDefault="00B73E98">
      <w:pPr>
        <w:pStyle w:val="af9"/>
      </w:pPr>
      <w:bookmarkStart w:id="1771" w:name="sub_236"/>
      <w:r>
        <w:rPr>
          <w:rStyle w:val="a3"/>
        </w:rPr>
        <w:t>Статья 236.</w:t>
      </w:r>
      <w:r>
        <w:t xml:space="preserve"> Отказ от права собственности</w:t>
      </w:r>
    </w:p>
    <w:bookmarkEnd w:id="177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137" w:history="1">
        <w:r>
          <w:rPr>
            <w:rStyle w:val="a4"/>
          </w:rPr>
          <w:t>Энциклопедии</w:t>
        </w:r>
      </w:hyperlink>
      <w:r>
        <w:t xml:space="preserve"> и другие комментарии к статье 236 ГК РФ</w:t>
      </w:r>
    </w:p>
    <w:p w:rsidR="00000000" w:rsidRDefault="00B73E98">
      <w:bookmarkStart w:id="1772" w:name="sub_23601"/>
      <w:r>
        <w:t>Гражданин или юридическое лицо может отказа</w:t>
      </w:r>
      <w:r>
        <w:t>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w:t>
      </w:r>
      <w:r>
        <w:t>щество.</w:t>
      </w:r>
    </w:p>
    <w:p w:rsidR="00000000" w:rsidRDefault="00B73E98">
      <w:bookmarkStart w:id="1773" w:name="sub_23602"/>
      <w:bookmarkEnd w:id="1772"/>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bookmarkEnd w:id="1773"/>
    <w:p w:rsidR="00000000" w:rsidRDefault="00B73E98"/>
    <w:p w:rsidR="00000000" w:rsidRDefault="00B73E98">
      <w:pPr>
        <w:pStyle w:val="af9"/>
      </w:pPr>
      <w:bookmarkStart w:id="1774" w:name="sub_237"/>
      <w:r>
        <w:rPr>
          <w:rStyle w:val="a3"/>
        </w:rPr>
        <w:t>Статья 237.</w:t>
      </w:r>
      <w:r>
        <w:t xml:space="preserve"> Обращение взыскания на имущество по обязательствам собственника</w:t>
      </w:r>
    </w:p>
    <w:bookmarkEnd w:id="177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138" w:history="1">
        <w:r>
          <w:rPr>
            <w:rStyle w:val="a4"/>
          </w:rPr>
          <w:t>Энциклопедии</w:t>
        </w:r>
      </w:hyperlink>
      <w:r>
        <w:t xml:space="preserve"> и другие комментарии к статье 237 ГК РФ</w:t>
      </w:r>
    </w:p>
    <w:p w:rsidR="00000000" w:rsidRDefault="00B73E98">
      <w:bookmarkStart w:id="1775" w:name="sub_2371"/>
      <w:r>
        <w:t>1. Изъятие имущества путем обращения взыскания н</w:t>
      </w:r>
      <w:r>
        <w:t>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000000" w:rsidRDefault="00B73E98">
      <w:bookmarkStart w:id="1776" w:name="sub_23702"/>
      <w:bookmarkEnd w:id="1775"/>
      <w:r>
        <w:t>2. Право собственности на имущество, на которое обращается взыскание, прекращается у</w:t>
      </w:r>
      <w:r>
        <w:t xml:space="preserve"> собственника с момента возникновения права собственности на изъятое имущество у лица, к которому переходит это имущество.</w:t>
      </w:r>
    </w:p>
    <w:bookmarkEnd w:id="177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государственной регистрации прав на недвижимое имущество, установленных решением суда, см. </w:t>
      </w:r>
      <w:hyperlink r:id="rId1139" w:history="1">
        <w:r>
          <w:rPr>
            <w:rStyle w:val="a4"/>
          </w:rPr>
          <w:t>Федеральный закон</w:t>
        </w:r>
      </w:hyperlink>
      <w:r>
        <w:t xml:space="preserve"> от 21 июля 1997 г. N 122-ФЗ</w:t>
      </w:r>
    </w:p>
    <w:p w:rsidR="00000000" w:rsidRDefault="00B73E98">
      <w:pPr>
        <w:pStyle w:val="afe"/>
      </w:pPr>
    </w:p>
    <w:p w:rsidR="00000000" w:rsidRDefault="00B73E98">
      <w:pPr>
        <w:pStyle w:val="af9"/>
      </w:pPr>
      <w:bookmarkStart w:id="1777" w:name="sub_238"/>
      <w:r>
        <w:rPr>
          <w:rStyle w:val="a3"/>
        </w:rPr>
        <w:t>Статья 238.</w:t>
      </w:r>
      <w:r>
        <w:t xml:space="preserve"> Прекращение права собственности лица на имущество, которое не может ему принадлежать</w:t>
      </w:r>
    </w:p>
    <w:bookmarkEnd w:id="177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140" w:history="1">
        <w:r>
          <w:rPr>
            <w:rStyle w:val="a4"/>
          </w:rPr>
          <w:t>Энциклопедии</w:t>
        </w:r>
      </w:hyperlink>
      <w:r>
        <w:t xml:space="preserve"> и другие комментарии к статье 238 ГК РФ</w:t>
      </w:r>
    </w:p>
    <w:p w:rsidR="00000000" w:rsidRDefault="00B73E98">
      <w:bookmarkStart w:id="1778" w:name="sub_2381"/>
      <w:r>
        <w:t>1. Если по основаниям, допускаемым законом, в собственности лица оказалось имущество, которое в силу закона не может ему принадлежать, это имущество должно быть отчуждено собств</w:t>
      </w:r>
      <w:r>
        <w:t>енником в течение года с момента возникновения права собственности на имущество, если законом не установлен иной срок.</w:t>
      </w:r>
    </w:p>
    <w:p w:rsidR="00000000" w:rsidRDefault="00B73E98">
      <w:bookmarkStart w:id="1779" w:name="sub_2382"/>
      <w:bookmarkEnd w:id="1778"/>
      <w:r>
        <w:t xml:space="preserve">2. В случаях, когда имущество не отчуждено собственником в сроки, указанные в </w:t>
      </w:r>
      <w:hyperlink w:anchor="sub_2381" w:history="1">
        <w:r>
          <w:rPr>
            <w:rStyle w:val="a4"/>
          </w:rPr>
          <w:t>пункте 1</w:t>
        </w:r>
      </w:hyperlink>
      <w:r>
        <w:t xml:space="preserve"> настояще</w:t>
      </w:r>
      <w:r>
        <w:t>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w:t>
      </w:r>
      <w:r>
        <w:t>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000000" w:rsidRDefault="00B73E98">
      <w:bookmarkStart w:id="1780" w:name="sub_2383"/>
      <w:bookmarkEnd w:id="1779"/>
      <w:r>
        <w:t>3. Если в собственности гражданина или юридического лиц</w:t>
      </w:r>
      <w:r>
        <w:t>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w:t>
      </w:r>
      <w:r>
        <w:t>твеннику.</w:t>
      </w:r>
    </w:p>
    <w:bookmarkEnd w:id="1780"/>
    <w:p w:rsidR="00000000" w:rsidRDefault="00B73E98"/>
    <w:p w:rsidR="00000000" w:rsidRDefault="00B73E98">
      <w:pPr>
        <w:pStyle w:val="af9"/>
      </w:pPr>
      <w:bookmarkStart w:id="1781" w:name="sub_239"/>
      <w:r>
        <w:rPr>
          <w:rStyle w:val="a3"/>
        </w:rPr>
        <w:t>Статья 239.</w:t>
      </w:r>
      <w:r>
        <w:t xml:space="preserve"> Отчуждение недвижимого имущества в связи с изъятием участка, на котором оно находится</w:t>
      </w:r>
    </w:p>
    <w:bookmarkEnd w:id="178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141" w:history="1">
        <w:r>
          <w:rPr>
            <w:rStyle w:val="a4"/>
          </w:rPr>
          <w:t>Энциклопедии</w:t>
        </w:r>
      </w:hyperlink>
      <w:r>
        <w:t xml:space="preserve"> и другие комментарии к статье 239 ГК </w:t>
      </w:r>
      <w:r>
        <w:t>РФ</w:t>
      </w:r>
    </w:p>
    <w:p w:rsidR="00000000" w:rsidRDefault="00B73E98">
      <w:pPr>
        <w:pStyle w:val="afe"/>
        <w:rPr>
          <w:color w:val="000000"/>
          <w:sz w:val="16"/>
          <w:szCs w:val="16"/>
        </w:rPr>
      </w:pPr>
      <w:bookmarkStart w:id="1782" w:name="sub_2391"/>
      <w:r>
        <w:rPr>
          <w:color w:val="000000"/>
          <w:sz w:val="16"/>
          <w:szCs w:val="16"/>
        </w:rPr>
        <w:t>Информация об изменениях:</w:t>
      </w:r>
    </w:p>
    <w:bookmarkEnd w:id="1782"/>
    <w:p w:rsidR="00000000" w:rsidRDefault="00B73E98">
      <w:pPr>
        <w:pStyle w:val="aff"/>
      </w:pPr>
      <w:r>
        <w:fldChar w:fldCharType="begin"/>
      </w:r>
      <w:r>
        <w:instrText>HYPERLINK "http://demo.garant.ru/document?id=70733160&amp;sub=321"</w:instrText>
      </w:r>
      <w:r>
        <w:fldChar w:fldCharType="separate"/>
      </w:r>
      <w:r>
        <w:rPr>
          <w:rStyle w:val="a4"/>
        </w:rPr>
        <w:t>Федеральным законом</w:t>
      </w:r>
      <w:r>
        <w:fldChar w:fldCharType="end"/>
      </w:r>
      <w:r>
        <w:t xml:space="preserve"> от 31 декабря 2014 г. N 499-ФЗ в пункт 1 статьи 239 настоящего Кодекса внесены изменения, </w:t>
      </w:r>
      <w:hyperlink r:id="rId1142" w:history="1">
        <w:r>
          <w:rPr>
            <w:rStyle w:val="a4"/>
          </w:rPr>
          <w:t>вступающие в силу</w:t>
        </w:r>
      </w:hyperlink>
      <w:r>
        <w:t xml:space="preserve"> с 1 апреля 2015 г.</w:t>
      </w:r>
    </w:p>
    <w:p w:rsidR="00000000" w:rsidRDefault="00B73E98">
      <w:pPr>
        <w:pStyle w:val="aff"/>
      </w:pPr>
      <w:hyperlink r:id="rId1143" w:history="1">
        <w:r>
          <w:rPr>
            <w:rStyle w:val="a4"/>
          </w:rPr>
          <w:t>См. текст пункта в предыдущей редакции</w:t>
        </w:r>
      </w:hyperlink>
    </w:p>
    <w:p w:rsidR="00000000" w:rsidRDefault="00B73E98">
      <w:r>
        <w:t>1. В случаях, когда изъятие земельного участка вви</w:t>
      </w:r>
      <w:r>
        <w:t>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w:t>
      </w:r>
      <w:r>
        <w:t xml:space="preserve">дке, предусмотренном </w:t>
      </w:r>
      <w:hyperlink w:anchor="sub_284" w:history="1">
        <w:r>
          <w:rPr>
            <w:rStyle w:val="a4"/>
          </w:rPr>
          <w:t>статьями 284 - 286</w:t>
        </w:r>
      </w:hyperlink>
      <w:r>
        <w:t xml:space="preserve"> настоящего Кодекса.</w:t>
      </w:r>
    </w:p>
    <w:p w:rsidR="00000000" w:rsidRDefault="00B73E98">
      <w:bookmarkStart w:id="1783" w:name="sub_23912"/>
      <w:r>
        <w:t xml:space="preserve">Абзац второй </w:t>
      </w:r>
      <w:hyperlink r:id="rId1144" w:history="1">
        <w:r>
          <w:rPr>
            <w:rStyle w:val="a4"/>
          </w:rPr>
          <w:t>утратил силу</w:t>
        </w:r>
      </w:hyperlink>
      <w:r>
        <w:t xml:space="preserve"> с 1 апреля 2015 г.</w:t>
      </w:r>
    </w:p>
    <w:bookmarkEnd w:id="1783"/>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r>
        <w:t xml:space="preserve">См. текст </w:t>
      </w:r>
      <w:hyperlink r:id="rId1145" w:history="1">
        <w:r>
          <w:rPr>
            <w:rStyle w:val="a4"/>
          </w:rPr>
          <w:t>абзаца второго пункта 1 статьи 239</w:t>
        </w:r>
      </w:hyperlink>
    </w:p>
    <w:p w:rsidR="00000000" w:rsidRDefault="00B73E98">
      <w:bookmarkStart w:id="1784" w:name="sub_2392"/>
      <w:r>
        <w:t xml:space="preserve">2. </w:t>
      </w:r>
      <w:hyperlink r:id="rId1146" w:history="1">
        <w:r>
          <w:rPr>
            <w:rStyle w:val="a4"/>
          </w:rPr>
          <w:t>Утратил силу</w:t>
        </w:r>
      </w:hyperlink>
      <w:r>
        <w:t xml:space="preserve"> с 1 апреля 2015 г.</w:t>
      </w:r>
    </w:p>
    <w:bookmarkEnd w:id="1784"/>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r>
        <w:t xml:space="preserve">См. текст </w:t>
      </w:r>
      <w:hyperlink r:id="rId1147" w:history="1">
        <w:r>
          <w:rPr>
            <w:rStyle w:val="a4"/>
          </w:rPr>
          <w:t>пункта 2 статьи 239</w:t>
        </w:r>
      </w:hyperlink>
    </w:p>
    <w:p w:rsidR="00000000" w:rsidRDefault="00B73E98">
      <w:pPr>
        <w:pStyle w:val="aff"/>
      </w:pPr>
    </w:p>
    <w:bookmarkStart w:id="1785" w:name="sub_23910"/>
    <w:p w:rsidR="00000000" w:rsidRDefault="00B73E98">
      <w:pPr>
        <w:pStyle w:val="aff"/>
      </w:pPr>
      <w:r>
        <w:fldChar w:fldCharType="begin"/>
      </w:r>
      <w:r>
        <w:instrText>HYPERLINK "http://demo.garant.ru/document?id=70581110&amp;sub=312"</w:instrText>
      </w:r>
      <w:r>
        <w:fldChar w:fldCharType="separate"/>
      </w:r>
      <w:r>
        <w:rPr>
          <w:rStyle w:val="a4"/>
        </w:rPr>
        <w:t>Федеральным законом</w:t>
      </w:r>
      <w:r>
        <w:fldChar w:fldCharType="end"/>
      </w:r>
      <w:r>
        <w:t xml:space="preserve"> от 23 июня 2014 г. N 171-ФЗ настоящий Кодекс дополнен статьей 239.1, </w:t>
      </w:r>
      <w:hyperlink r:id="rId1148" w:history="1">
        <w:r>
          <w:rPr>
            <w:rStyle w:val="a4"/>
          </w:rPr>
          <w:t>вступающей в силу</w:t>
        </w:r>
      </w:hyperlink>
      <w:r>
        <w:t xml:space="preserve"> с 1 марта 2015 г.</w:t>
      </w:r>
    </w:p>
    <w:bookmarkEnd w:id="1785"/>
    <w:p w:rsidR="00000000" w:rsidRDefault="00B73E98">
      <w:pPr>
        <w:pStyle w:val="af9"/>
      </w:pPr>
      <w:r>
        <w:rPr>
          <w:rStyle w:val="a3"/>
        </w:rPr>
        <w:t>Статья 239.1</w:t>
      </w:r>
      <w:r>
        <w:t>. Отчуждение объекта незавершенного строительства, расположенного на земельном участке, находящемся в государственной или муниципальной собс</w:t>
      </w:r>
      <w:r>
        <w:t>твенности, в связи с прекращением действия договора аренды такого земельного участка</w:t>
      </w:r>
    </w:p>
    <w:p w:rsidR="00000000" w:rsidRDefault="00B73E98">
      <w:bookmarkStart w:id="1786" w:name="sub_239101"/>
      <w:r>
        <w:t>1.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w:t>
      </w:r>
      <w:r>
        <w:t>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bookmarkEnd w:id="1786"/>
    <w:p w:rsidR="00000000" w:rsidRDefault="00B73E98">
      <w:r>
        <w:fldChar w:fldCharType="begin"/>
      </w:r>
      <w:r>
        <w:instrText>HYPERLINK "http://demo.garant.ru</w:instrText>
      </w:r>
      <w:r>
        <w:instrText>/document?id=70715012&amp;sub=41"</w:instrText>
      </w:r>
      <w:r>
        <w:fldChar w:fldCharType="separate"/>
      </w:r>
      <w:r>
        <w:rPr>
          <w:rStyle w:val="a4"/>
        </w:rPr>
        <w:t>Порядок</w:t>
      </w:r>
      <w:r>
        <w:fldChar w:fldCharType="end"/>
      </w:r>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000000" w:rsidRDefault="00B73E98">
      <w:bookmarkStart w:id="1787" w:name="sub_239102"/>
      <w:r>
        <w:t>2. Требование в суд о продаже объекта незавершенного строительства с публичн</w:t>
      </w:r>
      <w:r>
        <w:t>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w:t>
      </w:r>
      <w:r>
        <w:t>кт.</w:t>
      </w:r>
    </w:p>
    <w:p w:rsidR="00000000" w:rsidRDefault="00B73E98">
      <w:bookmarkStart w:id="1788" w:name="sub_239103"/>
      <w:bookmarkEnd w:id="1787"/>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w:t>
      </w:r>
      <w:r>
        <w:t>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000000" w:rsidRDefault="00B73E98">
      <w:bookmarkStart w:id="1789" w:name="sub_239104"/>
      <w:bookmarkEnd w:id="1788"/>
      <w:r>
        <w:t xml:space="preserve">4. Начальная цена продажи объекта незавершенного </w:t>
      </w:r>
      <w:r>
        <w:t>строительства определяется на основании оценки его рыночной стоимости.</w:t>
      </w:r>
    </w:p>
    <w:p w:rsidR="00000000" w:rsidRDefault="00B73E98">
      <w:bookmarkStart w:id="1790" w:name="sub_2391042"/>
      <w:bookmarkEnd w:id="1789"/>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w:t>
      </w:r>
      <w:r>
        <w:t>ю собственность по начальной цене этого объекта в течение двух месяцев со дня признания торгов несостоявшимися.</w:t>
      </w:r>
    </w:p>
    <w:p w:rsidR="00000000" w:rsidRDefault="00B73E98">
      <w:bookmarkStart w:id="1791" w:name="sub_239105"/>
      <w:bookmarkEnd w:id="1790"/>
      <w:r>
        <w:t>5. Средства, вырученные от продажи объекта незавершенного строительства с публичных торгов либо приобретения такого объекта</w:t>
      </w:r>
      <w:r>
        <w:t xml:space="preserve">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000000" w:rsidRDefault="00B73E98">
      <w:bookmarkStart w:id="1792" w:name="sub_239106"/>
      <w:bookmarkEnd w:id="1791"/>
      <w:r>
        <w:t xml:space="preserve">6. Правила настоящей статьи применяются также в случае прекращения действия </w:t>
      </w:r>
      <w:r>
        <w:t>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w:t>
      </w:r>
      <w:r>
        <w:t>е было завершено.</w:t>
      </w:r>
    </w:p>
    <w:bookmarkEnd w:id="1792"/>
    <w:p w:rsidR="00000000" w:rsidRDefault="00B73E98"/>
    <w:p w:rsidR="00000000" w:rsidRDefault="00B73E98">
      <w:pPr>
        <w:pStyle w:val="afe"/>
        <w:rPr>
          <w:color w:val="000000"/>
          <w:sz w:val="16"/>
          <w:szCs w:val="16"/>
        </w:rPr>
      </w:pPr>
      <w:bookmarkStart w:id="1793" w:name="sub_23920"/>
      <w:r>
        <w:rPr>
          <w:color w:val="000000"/>
          <w:sz w:val="16"/>
          <w:szCs w:val="16"/>
        </w:rPr>
        <w:t>Информация об изменениях:</w:t>
      </w:r>
    </w:p>
    <w:bookmarkEnd w:id="1793"/>
    <w:p w:rsidR="00000000" w:rsidRDefault="00B73E98">
      <w:pPr>
        <w:pStyle w:val="aff"/>
      </w:pPr>
      <w:r>
        <w:fldChar w:fldCharType="begin"/>
      </w:r>
      <w:r>
        <w:instrText>HYPERLINK "http://demo.garant.ru/document?id=70733160&amp;sub=33"</w:instrText>
      </w:r>
      <w:r>
        <w:fldChar w:fldCharType="separate"/>
      </w:r>
      <w:r>
        <w:rPr>
          <w:rStyle w:val="a4"/>
        </w:rPr>
        <w:t>Федеральным законом</w:t>
      </w:r>
      <w:r>
        <w:fldChar w:fldCharType="end"/>
      </w:r>
      <w:r>
        <w:t xml:space="preserve"> от 31 декабря 2014 г. N 499-ФЗ настоящий Кодекс дополнен статьей 239.2, </w:t>
      </w:r>
      <w:hyperlink r:id="rId1149" w:history="1">
        <w:r>
          <w:rPr>
            <w:rStyle w:val="a4"/>
          </w:rPr>
          <w:t>вступающей в силу</w:t>
        </w:r>
      </w:hyperlink>
      <w:r>
        <w:t xml:space="preserve"> с 1 апреля 2015 г.</w:t>
      </w:r>
    </w:p>
    <w:p w:rsidR="00000000" w:rsidRDefault="00B73E98">
      <w:pPr>
        <w:pStyle w:val="af9"/>
      </w:pPr>
      <w:r>
        <w:rPr>
          <w:rStyle w:val="a3"/>
        </w:rPr>
        <w:t>Статья 239.2.</w:t>
      </w:r>
      <w:r>
        <w:t xml:space="preserve"> Отчуждение недвижимого имущества в связи с изъятием земельного участка для государственных или муниципальных нужд</w:t>
      </w:r>
    </w:p>
    <w:p w:rsidR="00000000" w:rsidRDefault="00B73E98">
      <w:bookmarkStart w:id="1794" w:name="sub_23921"/>
      <w:r>
        <w:t>1. Отчуждение зданий, сооружений, объектов не</w:t>
      </w:r>
      <w:r>
        <w:t>завершенного строительства, находящихся на изымаемом для государственных или муниципальных нужд земельном участке, либо помещений, расположенных в таких зданиях, сооружениях (за исключением сооружений (в том числе сооружений, строительство которых не завер</w:t>
      </w:r>
      <w:r>
        <w:t>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000000" w:rsidRDefault="00B73E98">
      <w:bookmarkStart w:id="1795" w:name="sub_23922"/>
      <w:bookmarkEnd w:id="1794"/>
      <w:r>
        <w:t>2. В случ</w:t>
      </w:r>
      <w:r>
        <w:t>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w:t>
      </w:r>
      <w:r>
        <w:t>ва, изъятие такого земельного участка и отчуждение таких объектов в соответствии с настоящей статьей осуществляются одновременно.</w:t>
      </w:r>
    </w:p>
    <w:p w:rsidR="00000000" w:rsidRDefault="00B73E98">
      <w:bookmarkStart w:id="1796" w:name="sub_23923"/>
      <w:bookmarkEnd w:id="1795"/>
      <w:r>
        <w:t>3. Отчуждение зданий, сооружений, помещений, расположенных в таких зданиях, сооружениях, объектов незавершен</w:t>
      </w:r>
      <w:r>
        <w:t>ного строительства в связи с изъятием земельного участка для государственных или муниципальных нужд осуществляется по правилам, предусмотренным для изъятия земельных участков для государственных или муниципальных нужд.</w:t>
      </w:r>
    </w:p>
    <w:bookmarkEnd w:id="1796"/>
    <w:p w:rsidR="00000000" w:rsidRDefault="00B73E98"/>
    <w:p w:rsidR="00000000" w:rsidRDefault="00B73E98">
      <w:pPr>
        <w:pStyle w:val="afe"/>
        <w:rPr>
          <w:color w:val="000000"/>
          <w:sz w:val="16"/>
          <w:szCs w:val="16"/>
        </w:rPr>
      </w:pPr>
      <w:bookmarkStart w:id="1797" w:name="sub_240"/>
      <w:r>
        <w:rPr>
          <w:color w:val="000000"/>
          <w:sz w:val="16"/>
          <w:szCs w:val="16"/>
        </w:rPr>
        <w:t>Информация об измене</w:t>
      </w:r>
      <w:r>
        <w:rPr>
          <w:color w:val="000000"/>
          <w:sz w:val="16"/>
          <w:szCs w:val="16"/>
        </w:rPr>
        <w:t>ниях:</w:t>
      </w:r>
    </w:p>
    <w:bookmarkEnd w:id="1797"/>
    <w:p w:rsidR="00000000" w:rsidRDefault="00B73E98">
      <w:pPr>
        <w:pStyle w:val="aff"/>
      </w:pPr>
      <w:r>
        <w:fldChar w:fldCharType="begin"/>
      </w:r>
      <w:r>
        <w:instrText>HYPERLINK "http://demo.garant.ru/document?id=70671758&amp;sub=2"</w:instrText>
      </w:r>
      <w:r>
        <w:fldChar w:fldCharType="separate"/>
      </w:r>
      <w:r>
        <w:rPr>
          <w:rStyle w:val="a4"/>
        </w:rPr>
        <w:t>Федеральным законом</w:t>
      </w:r>
      <w:r>
        <w:fldChar w:fldCharType="end"/>
      </w:r>
      <w:r>
        <w:t xml:space="preserve"> от 22 октября 2014 г. N 315-ФЗ в статью 240 настоящего Кодекса внесены изменения, </w:t>
      </w:r>
      <w:hyperlink r:id="rId1150" w:history="1">
        <w:r>
          <w:rPr>
            <w:rStyle w:val="a4"/>
          </w:rPr>
          <w:t>вступающие в сил</w:t>
        </w:r>
        <w:r>
          <w:rPr>
            <w:rStyle w:val="a4"/>
          </w:rPr>
          <w:t>у</w:t>
        </w:r>
      </w:hyperlink>
      <w:r>
        <w:t xml:space="preserve"> по истечении девяноста дней после дня </w:t>
      </w:r>
      <w:hyperlink r:id="rId1151" w:history="1">
        <w:r>
          <w:rPr>
            <w:rStyle w:val="a4"/>
          </w:rPr>
          <w:t>официального опубликования</w:t>
        </w:r>
      </w:hyperlink>
      <w:r>
        <w:t xml:space="preserve"> названного Федерального закона</w:t>
      </w:r>
    </w:p>
    <w:p w:rsidR="00000000" w:rsidRDefault="00B73E98">
      <w:pPr>
        <w:pStyle w:val="aff"/>
      </w:pPr>
      <w:hyperlink r:id="rId1152" w:history="1">
        <w:r>
          <w:rPr>
            <w:rStyle w:val="a4"/>
          </w:rPr>
          <w:t xml:space="preserve">См. текст статьи в предыдущей </w:t>
        </w:r>
        <w:r>
          <w:rPr>
            <w:rStyle w:val="a4"/>
          </w:rPr>
          <w:t>редакции</w:t>
        </w:r>
      </w:hyperlink>
    </w:p>
    <w:p w:rsidR="00000000" w:rsidRDefault="00B73E98">
      <w:pPr>
        <w:pStyle w:val="af9"/>
      </w:pPr>
      <w:r>
        <w:rPr>
          <w:rStyle w:val="a3"/>
        </w:rPr>
        <w:t>Статья 240.</w:t>
      </w:r>
      <w:r>
        <w:t xml:space="preserve"> Выкуп бесхозяйственно содержимых культурных ценностей</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153" w:history="1">
        <w:r>
          <w:rPr>
            <w:rStyle w:val="a4"/>
          </w:rPr>
          <w:t>Энциклопедии</w:t>
        </w:r>
      </w:hyperlink>
      <w:r>
        <w:t xml:space="preserve"> и другие комментарии к статье 240 ГК РФ</w:t>
      </w:r>
    </w:p>
    <w:p w:rsidR="00000000" w:rsidRDefault="00B73E98">
      <w:bookmarkStart w:id="1798" w:name="sub_240001"/>
      <w:r>
        <w:t xml:space="preserve">В случаях, когда собственник культурных ценностей, отнесенных в соответствии с </w:t>
      </w:r>
      <w:hyperlink r:id="rId1154" w:history="1">
        <w:r>
          <w:rPr>
            <w:rStyle w:val="a4"/>
          </w:rPr>
          <w:t>законом</w:t>
        </w:r>
      </w:hyperlink>
      <w:r>
        <w:t xml:space="preserve"> к особо ценным и охраняемым государством, бесхозяйственно содержит эти ценности, что грозит утратой ими</w:t>
      </w:r>
      <w:r>
        <w:t xml:space="preserve"> своего значения, такие ценности по решению суда могут быть изъяты у собственника путем выкупа государством или продажи с публичных торгов.</w:t>
      </w:r>
    </w:p>
    <w:p w:rsidR="00000000" w:rsidRDefault="00B73E98">
      <w:bookmarkStart w:id="1799" w:name="sub_2402"/>
      <w:bookmarkEnd w:id="1798"/>
      <w:r>
        <w:t>При выкупе культурных ценностей собственнику возмещается их стоимость в размере, установленном сог</w:t>
      </w:r>
      <w:r>
        <w:t xml:space="preserve">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w:t>
      </w:r>
      <w:r>
        <w:t xml:space="preserve">стоимости мероприятий, необходимых для сохранения объекта археологического наследия, указанных в </w:t>
      </w:r>
      <w:hyperlink r:id="rId1155" w:history="1">
        <w:r>
          <w:rPr>
            <w:rStyle w:val="a4"/>
          </w:rPr>
          <w:t>статье 40</w:t>
        </w:r>
      </w:hyperlink>
      <w:r>
        <w:t xml:space="preserve"> Федерального закона от 25 июня 2002 года N 73-ФЗ "Об объектах культурного наследия (п</w:t>
      </w:r>
      <w:r>
        <w:t>амятниках истории и культуры) народов Российской Федерации".</w:t>
      </w:r>
    </w:p>
    <w:bookmarkEnd w:id="1799"/>
    <w:p w:rsidR="00000000" w:rsidRDefault="00B73E98"/>
    <w:p w:rsidR="00000000" w:rsidRDefault="00B73E98">
      <w:pPr>
        <w:pStyle w:val="af9"/>
      </w:pPr>
      <w:bookmarkStart w:id="1800" w:name="sub_241"/>
      <w:r>
        <w:rPr>
          <w:rStyle w:val="a3"/>
        </w:rPr>
        <w:t>Статья 241.</w:t>
      </w:r>
      <w:r>
        <w:t xml:space="preserve"> Выкуп домашних животных при ненадлежащем обращении с ними</w:t>
      </w:r>
    </w:p>
    <w:bookmarkEnd w:id="180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156" w:history="1">
        <w:r>
          <w:rPr>
            <w:rStyle w:val="a4"/>
          </w:rPr>
          <w:t>Энциклопедии</w:t>
        </w:r>
      </w:hyperlink>
      <w:r>
        <w:t xml:space="preserve"> и другие комментарии к статье 241 ГК РФ</w:t>
      </w:r>
    </w:p>
    <w:p w:rsidR="00000000" w:rsidRDefault="00B73E98">
      <w:r>
        <w:t xml:space="preserve">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w:t>
      </w:r>
      <w:r>
        <w:t>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000000" w:rsidRDefault="00B73E98"/>
    <w:p w:rsidR="00000000" w:rsidRDefault="00B73E98">
      <w:pPr>
        <w:pStyle w:val="af9"/>
      </w:pPr>
      <w:bookmarkStart w:id="1801" w:name="sub_242"/>
      <w:r>
        <w:rPr>
          <w:rStyle w:val="a3"/>
        </w:rPr>
        <w:t>Статья 242.</w:t>
      </w:r>
      <w:r>
        <w:t xml:space="preserve"> Реквизиция</w:t>
      </w:r>
    </w:p>
    <w:bookmarkEnd w:id="180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157" w:history="1">
        <w:r>
          <w:rPr>
            <w:rStyle w:val="a4"/>
          </w:rPr>
          <w:t>Энциклопедии</w:t>
        </w:r>
      </w:hyperlink>
      <w:r>
        <w:t xml:space="preserve"> и другие комментарии к статье 242 ГК РФ</w:t>
      </w:r>
    </w:p>
    <w:p w:rsidR="00000000" w:rsidRDefault="00B73E98">
      <w:bookmarkStart w:id="1802" w:name="sub_2421"/>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w:t>
      </w:r>
      <w:r>
        <w:t>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000000" w:rsidRDefault="00B73E98">
      <w:bookmarkStart w:id="1803" w:name="sub_2422"/>
      <w:bookmarkEnd w:id="1802"/>
      <w:r>
        <w:t>2. Оценка, по которой собственнику возмещается стоимость реквизированного имущества, может быт</w:t>
      </w:r>
      <w:r>
        <w:t>ь оспорена им в суде.</w:t>
      </w:r>
    </w:p>
    <w:p w:rsidR="00000000" w:rsidRDefault="00B73E98">
      <w:bookmarkStart w:id="1804" w:name="sub_2423"/>
      <w:bookmarkEnd w:id="1803"/>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bookmarkEnd w:id="1804"/>
    <w:p w:rsidR="00000000" w:rsidRDefault="00B73E98"/>
    <w:p w:rsidR="00000000" w:rsidRDefault="00B73E98">
      <w:pPr>
        <w:pStyle w:val="af9"/>
      </w:pPr>
      <w:bookmarkStart w:id="1805" w:name="sub_243"/>
      <w:r>
        <w:rPr>
          <w:rStyle w:val="a3"/>
        </w:rPr>
        <w:t>Статья 243.</w:t>
      </w:r>
      <w:r>
        <w:t xml:space="preserve"> </w:t>
      </w:r>
      <w:r>
        <w:t>Конфискация</w:t>
      </w:r>
    </w:p>
    <w:bookmarkEnd w:id="180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158" w:history="1">
        <w:r>
          <w:rPr>
            <w:rStyle w:val="a4"/>
          </w:rPr>
          <w:t>Энциклопедии</w:t>
        </w:r>
      </w:hyperlink>
      <w:r>
        <w:t xml:space="preserve"> и другие комментарии к статье 243 ГК РФ</w:t>
      </w:r>
    </w:p>
    <w:p w:rsidR="00000000" w:rsidRDefault="00B73E98">
      <w:bookmarkStart w:id="1806" w:name="sub_2431"/>
      <w:r>
        <w:t>1. В случаях, предусмотренных законом, имущество может быть безвозмездно изъято у собственника по реш</w:t>
      </w:r>
      <w:r>
        <w:t>ению суда в виде санкции за совершение преступления или иного правонарушения (конфискация).</w:t>
      </w:r>
    </w:p>
    <w:bookmarkEnd w:id="1806"/>
    <w:p w:rsidR="00000000" w:rsidRDefault="00B73E98"/>
    <w:p w:rsidR="00000000" w:rsidRDefault="00B73E98">
      <w:pPr>
        <w:pStyle w:val="afe"/>
        <w:rPr>
          <w:color w:val="000000"/>
          <w:sz w:val="16"/>
          <w:szCs w:val="16"/>
        </w:rPr>
      </w:pPr>
      <w:bookmarkStart w:id="1807" w:name="sub_24302"/>
      <w:r>
        <w:rPr>
          <w:color w:val="000000"/>
          <w:sz w:val="16"/>
          <w:szCs w:val="16"/>
        </w:rPr>
        <w:t>Информация об изменениях:</w:t>
      </w:r>
    </w:p>
    <w:bookmarkEnd w:id="1807"/>
    <w:p w:rsidR="00000000" w:rsidRDefault="00B73E98">
      <w:pPr>
        <w:pStyle w:val="aff"/>
      </w:pPr>
      <w:r>
        <w:fldChar w:fldCharType="begin"/>
      </w:r>
      <w:r>
        <w:instrText>HYPERLINK "http://demo.garant.ru/document?id=12051067&amp;sub=1715"</w:instrText>
      </w:r>
      <w:r>
        <w:fldChar w:fldCharType="separate"/>
      </w:r>
      <w:r>
        <w:rPr>
          <w:rStyle w:val="a4"/>
        </w:rPr>
        <w:t>Федеральным законом</w:t>
      </w:r>
      <w:r>
        <w:fldChar w:fldCharType="end"/>
      </w:r>
      <w:r>
        <w:t xml:space="preserve"> от 18 декабря 2006 г. N 2</w:t>
      </w:r>
      <w:r>
        <w:t xml:space="preserve">31-ФЗ в пункт 2 статьи 243 настоящего Кодекса внесены изменения, </w:t>
      </w:r>
      <w:hyperlink r:id="rId1159" w:history="1">
        <w:r>
          <w:rPr>
            <w:rStyle w:val="a4"/>
          </w:rPr>
          <w:t>вступающие в силу</w:t>
        </w:r>
      </w:hyperlink>
      <w:r>
        <w:t xml:space="preserve"> с 1 января 2008 г.</w:t>
      </w:r>
    </w:p>
    <w:p w:rsidR="00000000" w:rsidRDefault="00B73E98">
      <w:pPr>
        <w:pStyle w:val="aff"/>
      </w:pPr>
      <w:hyperlink r:id="rId1160" w:history="1">
        <w:r>
          <w:rPr>
            <w:rStyle w:val="a4"/>
          </w:rPr>
          <w:t>См. текст пункта в предыду</w:t>
        </w:r>
        <w:r>
          <w:rPr>
            <w:rStyle w:val="a4"/>
          </w:rPr>
          <w:t>щей редакции</w:t>
        </w:r>
      </w:hyperlink>
    </w:p>
    <w:p w:rsidR="00000000" w:rsidRDefault="00B73E98">
      <w:pPr>
        <w:pStyle w:val="aff"/>
      </w:pPr>
    </w:p>
    <w:p w:rsidR="00000000" w:rsidRDefault="00B73E98">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000000" w:rsidRDefault="00B73E98"/>
    <w:p w:rsidR="00000000" w:rsidRDefault="00B73E98">
      <w:pPr>
        <w:pStyle w:val="1"/>
      </w:pPr>
      <w:bookmarkStart w:id="1808" w:name="sub_1016"/>
      <w:r>
        <w:t>Глава 16. Общая собственность</w:t>
      </w:r>
    </w:p>
    <w:bookmarkEnd w:id="1808"/>
    <w:p w:rsidR="00000000" w:rsidRDefault="00B73E98">
      <w:pPr>
        <w:pStyle w:val="afe"/>
        <w:rPr>
          <w:color w:val="000000"/>
          <w:sz w:val="16"/>
          <w:szCs w:val="16"/>
        </w:rPr>
      </w:pPr>
      <w:r>
        <w:rPr>
          <w:color w:val="000000"/>
          <w:sz w:val="16"/>
          <w:szCs w:val="16"/>
        </w:rPr>
        <w:t>ГА</w:t>
      </w:r>
      <w:r>
        <w:rPr>
          <w:color w:val="000000"/>
          <w:sz w:val="16"/>
          <w:szCs w:val="16"/>
        </w:rPr>
        <w:t>РАНТ:</w:t>
      </w:r>
    </w:p>
    <w:p w:rsidR="00000000" w:rsidRDefault="00B73E98">
      <w:pPr>
        <w:pStyle w:val="afe"/>
      </w:pPr>
      <w:r>
        <w:t xml:space="preserve">См. </w:t>
      </w:r>
      <w:hyperlink r:id="rId1161" w:history="1">
        <w:r>
          <w:rPr>
            <w:rStyle w:val="a4"/>
          </w:rPr>
          <w:t>схему</w:t>
        </w:r>
      </w:hyperlink>
      <w:r>
        <w:t xml:space="preserve"> "Общая собственность"</w:t>
      </w:r>
    </w:p>
    <w:p w:rsidR="00000000" w:rsidRDefault="00B73E98">
      <w:pPr>
        <w:pStyle w:val="afe"/>
      </w:pPr>
    </w:p>
    <w:p w:rsidR="00000000" w:rsidRDefault="00B73E98">
      <w:pPr>
        <w:pStyle w:val="af9"/>
      </w:pPr>
      <w:bookmarkStart w:id="1809" w:name="sub_244"/>
      <w:r>
        <w:rPr>
          <w:rStyle w:val="a3"/>
        </w:rPr>
        <w:t>Статья 244.</w:t>
      </w:r>
      <w:r>
        <w:t xml:space="preserve"> Понятие и основания возникновения общей собственности</w:t>
      </w:r>
    </w:p>
    <w:bookmarkEnd w:id="180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162" w:history="1">
        <w:r>
          <w:rPr>
            <w:rStyle w:val="a4"/>
          </w:rPr>
          <w:t>Энциклопедии</w:t>
        </w:r>
      </w:hyperlink>
      <w:r>
        <w:t xml:space="preserve"> и другие комментарии к статье 244 ГК РФ</w:t>
      </w:r>
    </w:p>
    <w:p w:rsidR="00000000" w:rsidRDefault="00B73E98">
      <w:bookmarkStart w:id="1810" w:name="sub_2441"/>
      <w:r>
        <w:t>1. Имущество, находящееся в собственности двух или нескольких лиц, принадлежит им на праве общей собственности.</w:t>
      </w:r>
    </w:p>
    <w:p w:rsidR="00000000" w:rsidRDefault="00B73E98">
      <w:bookmarkStart w:id="1811" w:name="sub_2442"/>
      <w:bookmarkEnd w:id="1810"/>
      <w:r>
        <w:t>2. Имущество может находиться в общей собственности с определени</w:t>
      </w:r>
      <w:r>
        <w:t>ем доли каждого из собственников в праве собственности (долевая собственность) или без определения таких долей (совместная собственность).</w:t>
      </w:r>
    </w:p>
    <w:p w:rsidR="00000000" w:rsidRDefault="00B73E98">
      <w:bookmarkStart w:id="1812" w:name="sub_2443"/>
      <w:bookmarkEnd w:id="1811"/>
      <w:r>
        <w:t>3. Общая собственность на имущество является долевой, за исключением случаев, когда законом предусмот</w:t>
      </w:r>
      <w:r>
        <w:t>рено образование совместной собственности на это имущество.</w:t>
      </w:r>
    </w:p>
    <w:p w:rsidR="00000000" w:rsidRDefault="00B73E98">
      <w:bookmarkStart w:id="1813" w:name="sub_2444"/>
      <w:bookmarkEnd w:id="1812"/>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w:t>
      </w:r>
      <w:r>
        <w:t>бо не подлежит разделу в силу закона.</w:t>
      </w:r>
    </w:p>
    <w:p w:rsidR="00000000" w:rsidRDefault="00B73E98">
      <w:bookmarkStart w:id="1814" w:name="sub_24441"/>
      <w:bookmarkEnd w:id="1813"/>
      <w:r>
        <w:t>Общая собственность на делимое имущество возникает в случаях, предусмотренных законом или договором.</w:t>
      </w:r>
    </w:p>
    <w:p w:rsidR="00000000" w:rsidRDefault="00B73E98">
      <w:bookmarkStart w:id="1815" w:name="sub_2445"/>
      <w:bookmarkEnd w:id="1814"/>
      <w:r>
        <w:t>5. По соглашению участников совместной собственности, а при недостижении согласия п</w:t>
      </w:r>
      <w:r>
        <w:t>о решению суда на общее имущество может быть установлена долевая собственность этих лиц.</w:t>
      </w:r>
    </w:p>
    <w:bookmarkEnd w:id="1815"/>
    <w:p w:rsidR="00000000" w:rsidRDefault="00B73E98"/>
    <w:p w:rsidR="00000000" w:rsidRDefault="00B73E98">
      <w:pPr>
        <w:pStyle w:val="af9"/>
      </w:pPr>
      <w:bookmarkStart w:id="1816" w:name="sub_245"/>
      <w:r>
        <w:rPr>
          <w:rStyle w:val="a3"/>
        </w:rPr>
        <w:t>Статья 245.</w:t>
      </w:r>
      <w:r>
        <w:t xml:space="preserve"> Определение долей в праве долевой собственности</w:t>
      </w:r>
    </w:p>
    <w:bookmarkEnd w:id="181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163" w:history="1">
        <w:r>
          <w:rPr>
            <w:rStyle w:val="a4"/>
          </w:rPr>
          <w:t>Энциклопедии</w:t>
        </w:r>
      </w:hyperlink>
      <w:r>
        <w:t xml:space="preserve"> и другие комментарии к статье 245 ГК РФ</w:t>
      </w:r>
    </w:p>
    <w:p w:rsidR="00000000" w:rsidRDefault="00B73E98">
      <w:bookmarkStart w:id="1817" w:name="sub_2451"/>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000000" w:rsidRDefault="00B73E98">
      <w:bookmarkStart w:id="1818" w:name="sub_2452"/>
      <w:bookmarkEnd w:id="1817"/>
      <w:r>
        <w:t>2. Соглашением всех учас</w:t>
      </w:r>
      <w:r>
        <w:t>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000000" w:rsidRDefault="00B73E98">
      <w:bookmarkStart w:id="1819" w:name="sub_2453"/>
      <w:bookmarkEnd w:id="1818"/>
      <w:r>
        <w:t xml:space="preserve">3. Участник долевой собственности, осуществивший за свой счет с </w:t>
      </w:r>
      <w:r>
        <w:t>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000000" w:rsidRDefault="00B73E98">
      <w:bookmarkStart w:id="1820" w:name="sub_24503"/>
      <w:bookmarkEnd w:id="1819"/>
      <w:r>
        <w:t>Отделимые улучшения общего имущества, если иное не пр</w:t>
      </w:r>
      <w:r>
        <w:t>едусмотрено соглашением участников долевой собственности, поступают в собственность того из участников, который их произвел.</w:t>
      </w:r>
    </w:p>
    <w:bookmarkEnd w:id="182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164" w:history="1">
        <w:r>
          <w:rPr>
            <w:rStyle w:val="a4"/>
          </w:rPr>
          <w:t>схему</w:t>
        </w:r>
      </w:hyperlink>
      <w:r>
        <w:t xml:space="preserve"> "Общая долевая собственность (с определени</w:t>
      </w:r>
      <w:r>
        <w:t>ем долей)"</w:t>
      </w:r>
    </w:p>
    <w:p w:rsidR="00000000" w:rsidRDefault="00B73E98">
      <w:pPr>
        <w:pStyle w:val="afe"/>
      </w:pPr>
    </w:p>
    <w:p w:rsidR="00000000" w:rsidRDefault="00B73E98">
      <w:pPr>
        <w:pStyle w:val="af9"/>
      </w:pPr>
      <w:bookmarkStart w:id="1821" w:name="sub_246"/>
      <w:r>
        <w:rPr>
          <w:rStyle w:val="a3"/>
        </w:rPr>
        <w:t>Статья 246.</w:t>
      </w:r>
      <w:r>
        <w:t xml:space="preserve"> Распоряжение имуществом, находящимся в долевой собственности</w:t>
      </w:r>
    </w:p>
    <w:bookmarkEnd w:id="182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165" w:history="1">
        <w:r>
          <w:rPr>
            <w:rStyle w:val="a4"/>
          </w:rPr>
          <w:t>Энциклопедии</w:t>
        </w:r>
      </w:hyperlink>
      <w:r>
        <w:t xml:space="preserve"> и другие комментарии к статье 246 ГК РФ</w:t>
      </w:r>
    </w:p>
    <w:p w:rsidR="00000000" w:rsidRDefault="00B73E98">
      <w:bookmarkStart w:id="1822" w:name="sub_2461"/>
      <w:r>
        <w:t>1. Распоряжение имуществом, находящимся в долевой собственности, осуществляется по соглашению всех ее участников.</w:t>
      </w:r>
    </w:p>
    <w:p w:rsidR="00000000" w:rsidRDefault="00B73E98">
      <w:bookmarkStart w:id="1823" w:name="sub_2462"/>
      <w:bookmarkEnd w:id="1822"/>
      <w:r>
        <w:t>2. Участник долевой собственности вправе по своему усмотрению продать, подарить, завещать, отдать в залог свою долю либо распо</w:t>
      </w:r>
      <w:r>
        <w:t xml:space="preserve">рядиться ею иным образом с соблюдением при ее возмездном отчуждении правил, предусмотренных </w:t>
      </w:r>
      <w:hyperlink w:anchor="sub_250" w:history="1">
        <w:r>
          <w:rPr>
            <w:rStyle w:val="a4"/>
          </w:rPr>
          <w:t>статьей 250</w:t>
        </w:r>
      </w:hyperlink>
      <w:r>
        <w:t xml:space="preserve"> настоящего Кодекса.</w:t>
      </w:r>
    </w:p>
    <w:bookmarkEnd w:id="1823"/>
    <w:p w:rsidR="00000000" w:rsidRDefault="00B73E98"/>
    <w:p w:rsidR="00000000" w:rsidRDefault="00B73E98">
      <w:pPr>
        <w:pStyle w:val="af9"/>
      </w:pPr>
      <w:bookmarkStart w:id="1824" w:name="sub_247"/>
      <w:r>
        <w:rPr>
          <w:rStyle w:val="a3"/>
        </w:rPr>
        <w:t>Статья 247.</w:t>
      </w:r>
      <w:r>
        <w:t xml:space="preserve"> Владение и пользование имуществом, находящимся в долевой собственности</w:t>
      </w:r>
    </w:p>
    <w:bookmarkEnd w:id="1824"/>
    <w:p w:rsidR="00000000" w:rsidRDefault="00B73E98">
      <w:pPr>
        <w:pStyle w:val="afe"/>
        <w:rPr>
          <w:color w:val="000000"/>
          <w:sz w:val="16"/>
          <w:szCs w:val="16"/>
        </w:rPr>
      </w:pPr>
      <w:r>
        <w:rPr>
          <w:color w:val="000000"/>
          <w:sz w:val="16"/>
          <w:szCs w:val="16"/>
        </w:rPr>
        <w:t>Г</w:t>
      </w:r>
      <w:r>
        <w:rPr>
          <w:color w:val="000000"/>
          <w:sz w:val="16"/>
          <w:szCs w:val="16"/>
        </w:rPr>
        <w:t>АРАНТ:</w:t>
      </w:r>
    </w:p>
    <w:p w:rsidR="00000000" w:rsidRDefault="00B73E98">
      <w:pPr>
        <w:pStyle w:val="afe"/>
      </w:pPr>
      <w:r>
        <w:t xml:space="preserve">См. </w:t>
      </w:r>
      <w:hyperlink r:id="rId1166" w:history="1">
        <w:r>
          <w:rPr>
            <w:rStyle w:val="a4"/>
          </w:rPr>
          <w:t>Энциклопедии</w:t>
        </w:r>
      </w:hyperlink>
      <w:r>
        <w:t xml:space="preserve"> и другие комментарии к статье 247 ГК РФ</w:t>
      </w:r>
    </w:p>
    <w:p w:rsidR="00000000" w:rsidRDefault="00B73E98">
      <w:bookmarkStart w:id="1825" w:name="sub_2471"/>
      <w: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000000" w:rsidRDefault="00B73E98">
      <w:bookmarkStart w:id="1826" w:name="sub_2472"/>
      <w:bookmarkEnd w:id="1825"/>
      <w:r>
        <w:t>2. Участник долевой собственности имеет право на пре</w:t>
      </w:r>
      <w:r>
        <w:t>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bookmarkEnd w:id="1826"/>
    <w:p w:rsidR="00000000" w:rsidRDefault="00B73E98"/>
    <w:p w:rsidR="00000000" w:rsidRDefault="00B73E98">
      <w:pPr>
        <w:pStyle w:val="af9"/>
      </w:pPr>
      <w:bookmarkStart w:id="1827" w:name="sub_248"/>
      <w:r>
        <w:rPr>
          <w:rStyle w:val="a3"/>
        </w:rPr>
        <w:t>Статья 248.</w:t>
      </w:r>
      <w:r>
        <w:t xml:space="preserve"> Плоды, продукция и доходы от использования имущества, находящегося в долевой собственности</w:t>
      </w:r>
    </w:p>
    <w:bookmarkEnd w:id="182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167" w:history="1">
        <w:r>
          <w:rPr>
            <w:rStyle w:val="a4"/>
          </w:rPr>
          <w:t>Энциклопедии</w:t>
        </w:r>
      </w:hyperlink>
      <w:r>
        <w:t xml:space="preserve"> и другие комментарии к статье 248 ГК РФ</w:t>
      </w:r>
    </w:p>
    <w:p w:rsidR="00000000" w:rsidRDefault="00B73E98">
      <w:r>
        <w:t>Плоды, продукц</w:t>
      </w:r>
      <w:r>
        <w:t>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000000" w:rsidRDefault="00B73E98"/>
    <w:p w:rsidR="00000000" w:rsidRDefault="00B73E98">
      <w:pPr>
        <w:pStyle w:val="af9"/>
      </w:pPr>
      <w:bookmarkStart w:id="1828" w:name="sub_249"/>
      <w:r>
        <w:rPr>
          <w:rStyle w:val="a3"/>
        </w:rPr>
        <w:t>Стать</w:t>
      </w:r>
      <w:r>
        <w:rPr>
          <w:rStyle w:val="a3"/>
        </w:rPr>
        <w:t>я 249.</w:t>
      </w:r>
      <w:r>
        <w:t xml:space="preserve"> Расходы по содержанию имущества, находящегося в долевой собственности</w:t>
      </w:r>
    </w:p>
    <w:bookmarkEnd w:id="182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168" w:history="1">
        <w:r>
          <w:rPr>
            <w:rStyle w:val="a4"/>
          </w:rPr>
          <w:t>Энциклопедии</w:t>
        </w:r>
      </w:hyperlink>
      <w:r>
        <w:t xml:space="preserve"> и другие комментарии к статье 249 ГК РФ</w:t>
      </w:r>
    </w:p>
    <w:p w:rsidR="00000000" w:rsidRDefault="00B73E98">
      <w:r>
        <w:t>Каждый участник долевой собственности обязан</w:t>
      </w:r>
      <w:r>
        <w:t xml:space="preserve">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000000" w:rsidRDefault="00B73E98"/>
    <w:p w:rsidR="00000000" w:rsidRDefault="00B73E98">
      <w:pPr>
        <w:pStyle w:val="af9"/>
      </w:pPr>
      <w:bookmarkStart w:id="1829" w:name="sub_250"/>
      <w:r>
        <w:rPr>
          <w:rStyle w:val="a3"/>
        </w:rPr>
        <w:t>Статья 250.</w:t>
      </w:r>
      <w:r>
        <w:t xml:space="preserve"> Преимущественное право покупки</w:t>
      </w:r>
    </w:p>
    <w:bookmarkEnd w:id="182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169" w:history="1">
        <w:r>
          <w:rPr>
            <w:rStyle w:val="a4"/>
          </w:rPr>
          <w:t>Энциклопедии</w:t>
        </w:r>
      </w:hyperlink>
      <w:r>
        <w:t xml:space="preserve"> и другие комментарии к статье 250 ГК РФ</w:t>
      </w:r>
    </w:p>
    <w:p w:rsidR="00000000" w:rsidRDefault="00B73E98">
      <w:pPr>
        <w:pStyle w:val="afe"/>
        <w:rPr>
          <w:color w:val="000000"/>
          <w:sz w:val="16"/>
          <w:szCs w:val="16"/>
        </w:rPr>
      </w:pPr>
      <w:bookmarkStart w:id="1830" w:name="sub_25001"/>
      <w:r>
        <w:rPr>
          <w:color w:val="000000"/>
          <w:sz w:val="16"/>
          <w:szCs w:val="16"/>
        </w:rPr>
        <w:t>Информация об изменениях:</w:t>
      </w:r>
    </w:p>
    <w:bookmarkEnd w:id="1830"/>
    <w:p w:rsidR="00000000" w:rsidRDefault="00B73E98">
      <w:pPr>
        <w:pStyle w:val="aff"/>
      </w:pPr>
      <w:r>
        <w:fldChar w:fldCharType="begin"/>
      </w:r>
      <w:r>
        <w:instrText>HYPERLINK "http://demo.garant.ru/document?id=70581110&amp;sub=313"</w:instrText>
      </w:r>
      <w:r>
        <w:fldChar w:fldCharType="separate"/>
      </w:r>
      <w:r>
        <w:rPr>
          <w:rStyle w:val="a4"/>
        </w:rPr>
        <w:t>Федеральным законом</w:t>
      </w:r>
      <w:r>
        <w:fldChar w:fldCharType="end"/>
      </w:r>
      <w:r>
        <w:t xml:space="preserve"> от 23 июня 2014 г. N 171-ФЗ в пункт 1 статьи</w:t>
      </w:r>
      <w:r>
        <w:t xml:space="preserve"> 250 настоящего Кодекса внесены изменения, </w:t>
      </w:r>
      <w:hyperlink r:id="rId1170" w:history="1">
        <w:r>
          <w:rPr>
            <w:rStyle w:val="a4"/>
          </w:rPr>
          <w:t>вступающие в силу</w:t>
        </w:r>
      </w:hyperlink>
      <w:r>
        <w:t xml:space="preserve"> с 1 марта 2015 г.</w:t>
      </w:r>
    </w:p>
    <w:p w:rsidR="00000000" w:rsidRDefault="00B73E98">
      <w:pPr>
        <w:pStyle w:val="aff"/>
      </w:pPr>
      <w:hyperlink r:id="rId1171" w:history="1">
        <w:r>
          <w:rPr>
            <w:rStyle w:val="a4"/>
          </w:rPr>
          <w:t>См. текст пункта в предыдущей редакции</w:t>
        </w:r>
      </w:hyperlink>
    </w:p>
    <w:p w:rsidR="00000000" w:rsidRDefault="00B73E98">
      <w:r>
        <w:t>1. При</w:t>
      </w:r>
      <w:r>
        <w:t xml:space="preserve">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w:t>
      </w:r>
      <w:r>
        <w:t>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000000" w:rsidRDefault="00B73E98">
      <w:bookmarkStart w:id="1831" w:name="sub_25000102"/>
      <w:r>
        <w:t>Публичные тор</w:t>
      </w:r>
      <w:r>
        <w:t xml:space="preserve">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w:t>
      </w:r>
      <w:hyperlink w:anchor="sub_2552" w:history="1">
        <w:r>
          <w:rPr>
            <w:rStyle w:val="a4"/>
          </w:rPr>
          <w:t>частью второй статьи 255</w:t>
        </w:r>
      </w:hyperlink>
      <w:r>
        <w:t xml:space="preserve"> настоящего Кодекса, и в иных случаях, преду</w:t>
      </w:r>
      <w:r>
        <w:t>смотренных законом.</w:t>
      </w:r>
    </w:p>
    <w:p w:rsidR="00000000" w:rsidRDefault="00B73E98">
      <w:bookmarkStart w:id="1832" w:name="sub_2502"/>
      <w:bookmarkEnd w:id="1831"/>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w:t>
      </w:r>
      <w:r>
        <w:t xml:space="preserve"> участники долевой собственности откажутся от покупки или не приобретут продаваемую долю в праве собственности </w:t>
      </w:r>
      <w:hyperlink r:id="rId1172" w:history="1">
        <w:r>
          <w:rPr>
            <w:rStyle w:val="a4"/>
          </w:rPr>
          <w:t>на недвижимое имущество в течение месяца</w:t>
        </w:r>
      </w:hyperlink>
      <w:r>
        <w:t>, а в праве собственности на движимое и</w:t>
      </w:r>
      <w:r>
        <w:t>мущество в течение десяти дней со дня извещения, продавец вправе продать свою долю любому лицу.</w:t>
      </w:r>
    </w:p>
    <w:p w:rsidR="00000000" w:rsidRDefault="00B73E98">
      <w:bookmarkStart w:id="1833" w:name="sub_2503"/>
      <w:bookmarkEnd w:id="1832"/>
      <w:r>
        <w:t xml:space="preserve">3. При продаже доли с нарушением преимущественного права покупки любой другой участник долевой собственности имеет право в течение трех месяцев </w:t>
      </w:r>
      <w:r>
        <w:t>требовать в судебном порядке перевода на него прав и обязанностей покупателя.</w:t>
      </w:r>
    </w:p>
    <w:p w:rsidR="00000000" w:rsidRDefault="00B73E98">
      <w:bookmarkStart w:id="1834" w:name="sub_25004"/>
      <w:bookmarkEnd w:id="1833"/>
      <w:r>
        <w:t>4. Уступка преимущественного права покупки доли не допускается.</w:t>
      </w:r>
    </w:p>
    <w:p w:rsidR="00000000" w:rsidRDefault="00B73E98">
      <w:bookmarkStart w:id="1835" w:name="sub_25005"/>
      <w:bookmarkEnd w:id="1834"/>
      <w:r>
        <w:t>5. Правила настоящей статьи применяются также при отчуждении доли по договору м</w:t>
      </w:r>
      <w:r>
        <w:t>ены.</w:t>
      </w:r>
    </w:p>
    <w:bookmarkEnd w:id="1835"/>
    <w:p w:rsidR="00000000" w:rsidRDefault="00B73E98"/>
    <w:p w:rsidR="00000000" w:rsidRDefault="00B73E98">
      <w:pPr>
        <w:pStyle w:val="af9"/>
      </w:pPr>
      <w:bookmarkStart w:id="1836" w:name="sub_251"/>
      <w:r>
        <w:rPr>
          <w:rStyle w:val="a3"/>
        </w:rPr>
        <w:t>Статья 251.</w:t>
      </w:r>
      <w:r>
        <w:t xml:space="preserve"> Момент перехода доли в праве общей собственности к приобретателю по договору</w:t>
      </w:r>
    </w:p>
    <w:bookmarkEnd w:id="183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173" w:history="1">
        <w:r>
          <w:rPr>
            <w:rStyle w:val="a4"/>
          </w:rPr>
          <w:t>Энциклопедии</w:t>
        </w:r>
      </w:hyperlink>
      <w:r>
        <w:t xml:space="preserve"> и другие комментарии к статье 251 ГК РФ</w:t>
      </w:r>
    </w:p>
    <w:p w:rsidR="00000000" w:rsidRDefault="00B73E98">
      <w:bookmarkStart w:id="1837" w:name="sub_725101"/>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000000" w:rsidRDefault="00B73E98">
      <w:bookmarkStart w:id="1838" w:name="sub_725102"/>
      <w:bookmarkEnd w:id="1837"/>
      <w:r>
        <w:t>Момент перехода доли в праве общей собственности по договору, подлежащему государственн</w:t>
      </w:r>
      <w:r>
        <w:t xml:space="preserve">ой регистрации, определяется в соответствии с </w:t>
      </w:r>
      <w:hyperlink w:anchor="sub_22302" w:history="1">
        <w:r>
          <w:rPr>
            <w:rStyle w:val="a4"/>
          </w:rPr>
          <w:t>пунктом 2 статьи 223</w:t>
        </w:r>
      </w:hyperlink>
      <w:r>
        <w:t xml:space="preserve"> настоящего Кодекса.</w:t>
      </w:r>
    </w:p>
    <w:bookmarkEnd w:id="1838"/>
    <w:p w:rsidR="00000000" w:rsidRDefault="00B73E98"/>
    <w:p w:rsidR="00000000" w:rsidRDefault="00B73E98">
      <w:pPr>
        <w:pStyle w:val="af9"/>
      </w:pPr>
      <w:bookmarkStart w:id="1839" w:name="sub_252"/>
      <w:r>
        <w:rPr>
          <w:rStyle w:val="a3"/>
        </w:rPr>
        <w:t>Статья 252.</w:t>
      </w:r>
      <w:r>
        <w:t xml:space="preserve"> Раздел имущества, находящегося в долевой собственности, и выдел из него доли</w:t>
      </w:r>
    </w:p>
    <w:bookmarkEnd w:id="183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174" w:history="1">
        <w:r>
          <w:rPr>
            <w:rStyle w:val="a4"/>
          </w:rPr>
          <w:t>Энциклопедии</w:t>
        </w:r>
      </w:hyperlink>
      <w:r>
        <w:t xml:space="preserve"> и другие комментарии к статье 252 ГК РФ</w:t>
      </w:r>
    </w:p>
    <w:p w:rsidR="00000000" w:rsidRDefault="00B73E98">
      <w:bookmarkStart w:id="1840" w:name="sub_2521"/>
      <w:r>
        <w:t>1. Имущество, находящееся в долевой собственности, может быть разделено между ее участниками по соглашению между ними.</w:t>
      </w:r>
    </w:p>
    <w:p w:rsidR="00000000" w:rsidRDefault="00B73E98">
      <w:bookmarkStart w:id="1841" w:name="sub_2522"/>
      <w:bookmarkEnd w:id="1840"/>
      <w:r>
        <w:t>2. Участник д</w:t>
      </w:r>
      <w:r>
        <w:t>олевой собственности вправе требовать выдела своей доли из общего имущества.</w:t>
      </w:r>
    </w:p>
    <w:bookmarkStart w:id="1842" w:name="sub_2523"/>
    <w:bookmarkEnd w:id="1841"/>
    <w:p w:rsidR="00000000" w:rsidRDefault="00B73E98">
      <w:r>
        <w:fldChar w:fldCharType="begin"/>
      </w:r>
      <w:r>
        <w:instrText>HYPERLINK "http://demo.garant.ru/document?id=10035675&amp;sub=35"</w:instrText>
      </w:r>
      <w:r>
        <w:fldChar w:fldCharType="separate"/>
      </w:r>
      <w:r>
        <w:rPr>
          <w:rStyle w:val="a4"/>
        </w:rPr>
        <w:t>3.</w:t>
      </w:r>
      <w:r>
        <w:fldChar w:fldCharType="end"/>
      </w:r>
      <w:r>
        <w:t xml:space="preserve">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000000" w:rsidRDefault="00B73E98">
      <w:bookmarkStart w:id="1843" w:name="sub_25232"/>
      <w:bookmarkEnd w:id="1842"/>
      <w: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w:t>
      </w:r>
      <w:r>
        <w:t>енности.</w:t>
      </w:r>
    </w:p>
    <w:p w:rsidR="00000000" w:rsidRDefault="00B73E98">
      <w:bookmarkStart w:id="1844" w:name="sub_25204"/>
      <w:bookmarkEnd w:id="1843"/>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000000" w:rsidRDefault="00B73E98">
      <w:bookmarkStart w:id="1845" w:name="sub_252042"/>
      <w:bookmarkEnd w:id="1844"/>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w:t>
      </w:r>
      <w:r>
        <w:t xml:space="preserve">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000000" w:rsidRDefault="00B73E98">
      <w:bookmarkStart w:id="1846" w:name="sub_2525"/>
      <w:bookmarkEnd w:id="1845"/>
      <w:r>
        <w:t>5. С получением компенсации в соответствии с настоящей статье</w:t>
      </w:r>
      <w:r>
        <w:t>й собственник утрачивает право на долю в общем имуществе.</w:t>
      </w:r>
    </w:p>
    <w:bookmarkEnd w:id="1846"/>
    <w:p w:rsidR="00000000" w:rsidRDefault="00B73E98"/>
    <w:p w:rsidR="00000000" w:rsidRDefault="00B73E98">
      <w:pPr>
        <w:pStyle w:val="af9"/>
      </w:pPr>
      <w:bookmarkStart w:id="1847" w:name="sub_253"/>
      <w:r>
        <w:rPr>
          <w:rStyle w:val="a3"/>
        </w:rPr>
        <w:t>Статья 253.</w:t>
      </w:r>
      <w:r>
        <w:t xml:space="preserve"> Владение, пользование и распоряжение имуществом, находящимся в совместной собственности</w:t>
      </w:r>
    </w:p>
    <w:bookmarkEnd w:id="184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175" w:history="1">
        <w:r>
          <w:rPr>
            <w:rStyle w:val="a4"/>
          </w:rPr>
          <w:t>Энц</w:t>
        </w:r>
        <w:r>
          <w:rPr>
            <w:rStyle w:val="a4"/>
          </w:rPr>
          <w:t>иклопедии</w:t>
        </w:r>
      </w:hyperlink>
      <w:r>
        <w:t xml:space="preserve"> и другие комментарии к статье 253 ГК РФ</w:t>
      </w:r>
    </w:p>
    <w:p w:rsidR="00000000" w:rsidRDefault="00B73E98">
      <w:bookmarkStart w:id="1848" w:name="sub_2531"/>
      <w:r>
        <w:t>1. Участники совместной собственности, если иное не предусмотрено соглашением между ними, сообща владеют и пользуются общим имуществом.</w:t>
      </w:r>
    </w:p>
    <w:p w:rsidR="00000000" w:rsidRDefault="00B73E98">
      <w:bookmarkStart w:id="1849" w:name="sub_25302"/>
      <w:bookmarkEnd w:id="1848"/>
      <w:r>
        <w:t xml:space="preserve">2. Распоряжение имуществом, находящимся в </w:t>
      </w:r>
      <w:r>
        <w:t>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000000" w:rsidRDefault="00B73E98">
      <w:bookmarkStart w:id="1850" w:name="sub_25303"/>
      <w:bookmarkEnd w:id="1849"/>
      <w:r>
        <w:t>3. Каждый из участников совместной собственности вправе сове</w:t>
      </w:r>
      <w:r>
        <w:t>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w:t>
      </w:r>
      <w:r>
        <w:t>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000000" w:rsidRDefault="00B73E98">
      <w:bookmarkStart w:id="1851" w:name="sub_2534"/>
      <w:bookmarkEnd w:id="1850"/>
      <w:r>
        <w:t>4. Правила настоящей статьи п</w:t>
      </w:r>
      <w:r>
        <w:t>рименяются постольку, поскольку для отдельных видов совместной собственности настоящим Кодексом или другими законами не установлено иное.</w:t>
      </w:r>
    </w:p>
    <w:bookmarkEnd w:id="185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владении, пользовании и распоряжении совместной собственностью супругов см. </w:t>
      </w:r>
      <w:hyperlink r:id="rId1176" w:history="1">
        <w:r>
          <w:rPr>
            <w:rStyle w:val="a4"/>
          </w:rPr>
          <w:t>Семейный кодекс</w:t>
        </w:r>
      </w:hyperlink>
      <w:r>
        <w:t xml:space="preserve"> РФ от 29 декабря 1995 г. N 223-ФЗ</w:t>
      </w:r>
    </w:p>
    <w:p w:rsidR="00000000" w:rsidRDefault="00B73E98">
      <w:pPr>
        <w:pStyle w:val="afe"/>
      </w:pPr>
    </w:p>
    <w:p w:rsidR="00000000" w:rsidRDefault="00B73E98">
      <w:pPr>
        <w:pStyle w:val="af9"/>
      </w:pPr>
      <w:bookmarkStart w:id="1852" w:name="sub_254"/>
      <w:r>
        <w:rPr>
          <w:rStyle w:val="a3"/>
        </w:rPr>
        <w:t>Статья 254.</w:t>
      </w:r>
      <w:r>
        <w:t xml:space="preserve"> Раздел имущества, находящегося в совместной собственности, и выдел из него доли</w:t>
      </w:r>
    </w:p>
    <w:bookmarkEnd w:id="185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177" w:history="1">
        <w:r>
          <w:rPr>
            <w:rStyle w:val="a4"/>
          </w:rPr>
          <w:t>Энциклопедии</w:t>
        </w:r>
      </w:hyperlink>
      <w:r>
        <w:t xml:space="preserve"> и другие комментарии к статье 254 ГК РФ</w:t>
      </w:r>
    </w:p>
    <w:p w:rsidR="00000000" w:rsidRDefault="00B73E98">
      <w:bookmarkStart w:id="1853" w:name="sub_2541"/>
      <w:r>
        <w:t xml:space="preserve">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w:t>
      </w:r>
      <w:r>
        <w:t>участников в праве на общее имущество.</w:t>
      </w:r>
    </w:p>
    <w:p w:rsidR="00000000" w:rsidRDefault="00B73E98">
      <w:bookmarkStart w:id="1854" w:name="sub_25402"/>
      <w:bookmarkEnd w:id="1853"/>
      <w:r>
        <w:t xml:space="preserve">2. При разделе общего имущества и выделе из него доли, если иное не предусмотрено </w:t>
      </w:r>
      <w:hyperlink r:id="rId1178" w:history="1">
        <w:r>
          <w:rPr>
            <w:rStyle w:val="a4"/>
          </w:rPr>
          <w:t>законом</w:t>
        </w:r>
      </w:hyperlink>
      <w:r>
        <w:t xml:space="preserve"> или соглашением участников, их доли признаются равными.</w:t>
      </w:r>
    </w:p>
    <w:p w:rsidR="00000000" w:rsidRDefault="00B73E98">
      <w:bookmarkStart w:id="1855" w:name="sub_2543"/>
      <w:bookmarkEnd w:id="1854"/>
      <w:r>
        <w:t xml:space="preserve">3. Основания и порядок раздела общего имущества и выдела из него доли определяются по правилам </w:t>
      </w:r>
      <w:hyperlink w:anchor="sub_252" w:history="1">
        <w:r>
          <w:rPr>
            <w:rStyle w:val="a4"/>
          </w:rPr>
          <w:t>статьи 252</w:t>
        </w:r>
      </w:hyperlink>
      <w:r>
        <w:t xml:space="preserve"> настоящего Кодекса постольку, поскольку иное для от</w:t>
      </w:r>
      <w:r>
        <w:t>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bookmarkEnd w:id="1855"/>
    <w:p w:rsidR="00000000" w:rsidRDefault="00B73E98"/>
    <w:p w:rsidR="00000000" w:rsidRDefault="00B73E98">
      <w:pPr>
        <w:pStyle w:val="af9"/>
      </w:pPr>
      <w:bookmarkStart w:id="1856" w:name="sub_255"/>
      <w:r>
        <w:rPr>
          <w:rStyle w:val="a3"/>
        </w:rPr>
        <w:t>Статья 255.</w:t>
      </w:r>
      <w:r>
        <w:t xml:space="preserve"> Обращение взыскания на долю в общем имуществе</w:t>
      </w:r>
    </w:p>
    <w:bookmarkEnd w:id="1856"/>
    <w:p w:rsidR="00000000" w:rsidRDefault="00B73E98">
      <w:pPr>
        <w:pStyle w:val="afe"/>
        <w:rPr>
          <w:color w:val="000000"/>
          <w:sz w:val="16"/>
          <w:szCs w:val="16"/>
        </w:rPr>
      </w:pPr>
      <w:r>
        <w:rPr>
          <w:color w:val="000000"/>
          <w:sz w:val="16"/>
          <w:szCs w:val="16"/>
        </w:rPr>
        <w:t>ГАРАНТ:</w:t>
      </w:r>
    </w:p>
    <w:p w:rsidR="00000000" w:rsidRDefault="00B73E98">
      <w:pPr>
        <w:pStyle w:val="afe"/>
      </w:pPr>
      <w:r>
        <w:t>См.</w:t>
      </w:r>
      <w:r>
        <w:t xml:space="preserve"> </w:t>
      </w:r>
      <w:hyperlink r:id="rId1179" w:history="1">
        <w:r>
          <w:rPr>
            <w:rStyle w:val="a4"/>
          </w:rPr>
          <w:t>Энциклопедии</w:t>
        </w:r>
      </w:hyperlink>
      <w:r>
        <w:t xml:space="preserve"> и другие комментарии к статье 255 ГК РФ</w:t>
      </w:r>
    </w:p>
    <w:p w:rsidR="00000000" w:rsidRDefault="00B73E98">
      <w:bookmarkStart w:id="1857" w:name="sub_25501"/>
      <w:r>
        <w:t>Кредитор участника долевой или совместной собственности при недостаточности у собственника другого имущества вправе предъявить тре</w:t>
      </w:r>
      <w:r>
        <w:t>бование о выделе доли должника в общем имуществе для обращения на нее взыскания.</w:t>
      </w:r>
    </w:p>
    <w:p w:rsidR="00000000" w:rsidRDefault="00B73E98">
      <w:bookmarkStart w:id="1858" w:name="sub_2552"/>
      <w:bookmarkEnd w:id="1857"/>
      <w:r>
        <w:t xml:space="preserve">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w:t>
      </w:r>
      <w:r>
        <w:t>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000000" w:rsidRDefault="00B73E98">
      <w:bookmarkStart w:id="1859" w:name="sub_2553"/>
      <w:bookmarkEnd w:id="1858"/>
      <w:r>
        <w:t>В случае отказа остальных участников общей собс</w:t>
      </w:r>
      <w:r>
        <w:t>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bookmarkEnd w:id="1859"/>
    <w:p w:rsidR="00000000" w:rsidRDefault="00B73E98"/>
    <w:p w:rsidR="00000000" w:rsidRDefault="00B73E98">
      <w:pPr>
        <w:pStyle w:val="af9"/>
      </w:pPr>
      <w:bookmarkStart w:id="1860" w:name="sub_256"/>
      <w:r>
        <w:rPr>
          <w:rStyle w:val="a3"/>
        </w:rPr>
        <w:t>Статья 256.</w:t>
      </w:r>
      <w:r>
        <w:t xml:space="preserve"> Общая собственность супругов</w:t>
      </w:r>
    </w:p>
    <w:bookmarkEnd w:id="1860"/>
    <w:p w:rsidR="00000000" w:rsidRDefault="00B73E98">
      <w:pPr>
        <w:pStyle w:val="afe"/>
        <w:rPr>
          <w:color w:val="000000"/>
          <w:sz w:val="16"/>
          <w:szCs w:val="16"/>
        </w:rPr>
      </w:pPr>
      <w:r>
        <w:rPr>
          <w:color w:val="000000"/>
          <w:sz w:val="16"/>
          <w:szCs w:val="16"/>
        </w:rPr>
        <w:t>ГАРАНТ:</w:t>
      </w:r>
    </w:p>
    <w:p w:rsidR="00000000" w:rsidRDefault="00B73E98">
      <w:pPr>
        <w:pStyle w:val="afe"/>
      </w:pPr>
      <w:r>
        <w:t>С</w:t>
      </w:r>
      <w:r>
        <w:t xml:space="preserve">м. </w:t>
      </w:r>
      <w:hyperlink r:id="rId1180" w:history="1">
        <w:r>
          <w:rPr>
            <w:rStyle w:val="a4"/>
          </w:rPr>
          <w:t>Энциклопедии</w:t>
        </w:r>
      </w:hyperlink>
      <w:r>
        <w:t xml:space="preserve"> и другие комментарии к статье 256 ГК РФ</w:t>
      </w:r>
    </w:p>
    <w:p w:rsidR="00000000" w:rsidRDefault="00B73E98">
      <w:bookmarkStart w:id="1861" w:name="sub_2561"/>
      <w:r>
        <w:t>1. Имущество, нажитое супругами во время брака, является их совместной собственностью, если договором между ними не установлен ин</w:t>
      </w:r>
      <w:r>
        <w:t>ой режим этого имущества.</w:t>
      </w:r>
    </w:p>
    <w:bookmarkEnd w:id="1861"/>
    <w:p w:rsidR="00000000" w:rsidRDefault="00B73E98"/>
    <w:p w:rsidR="00000000" w:rsidRDefault="00B73E98">
      <w:pPr>
        <w:pStyle w:val="afe"/>
        <w:rPr>
          <w:color w:val="000000"/>
          <w:sz w:val="16"/>
          <w:szCs w:val="16"/>
        </w:rPr>
      </w:pPr>
      <w:bookmarkStart w:id="1862" w:name="sub_256002"/>
      <w:r>
        <w:rPr>
          <w:color w:val="000000"/>
          <w:sz w:val="16"/>
          <w:szCs w:val="16"/>
        </w:rPr>
        <w:t>Информация об изменениях:</w:t>
      </w:r>
    </w:p>
    <w:bookmarkEnd w:id="1862"/>
    <w:p w:rsidR="00000000" w:rsidRDefault="00B73E98">
      <w:pPr>
        <w:pStyle w:val="aff"/>
      </w:pPr>
      <w:r>
        <w:fldChar w:fldCharType="begin"/>
      </w:r>
      <w:r>
        <w:instrText>HYPERLINK "http://demo.garant.ru/document?id=71196024&amp;sub=20"</w:instrText>
      </w:r>
      <w:r>
        <w:fldChar w:fldCharType="separate"/>
      </w:r>
      <w:r>
        <w:rPr>
          <w:rStyle w:val="a4"/>
        </w:rPr>
        <w:t>Федеральным законом</w:t>
      </w:r>
      <w:r>
        <w:fldChar w:fldCharType="end"/>
      </w:r>
      <w:r>
        <w:t xml:space="preserve"> от 30 декабря 2015 г. N 457-ФЗ в пункт 2 статьи 256 настоящего Кодекса внесены изменения</w:t>
      </w:r>
    </w:p>
    <w:p w:rsidR="00000000" w:rsidRDefault="00B73E98">
      <w:pPr>
        <w:pStyle w:val="aff"/>
      </w:pPr>
      <w:hyperlink r:id="rId1181" w:history="1">
        <w:r>
          <w:rPr>
            <w:rStyle w:val="a4"/>
          </w:rPr>
          <w:t>См. текст пункта в предыдущей редакции</w:t>
        </w:r>
      </w:hyperlink>
    </w:p>
    <w:p w:rsidR="00000000" w:rsidRDefault="00B73E98">
      <w:r>
        <w:t>2. Имущество, принадлежавшее каждому из супругов до вступления в брак, а также полученное одним из супругов во время брака в дар или в порядке наследов</w:t>
      </w:r>
      <w:r>
        <w:t>ания, является его собственностью.</w:t>
      </w:r>
    </w:p>
    <w:p w:rsidR="00000000" w:rsidRDefault="00B73E98">
      <w:bookmarkStart w:id="1863" w:name="sub_2560022"/>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w:t>
      </w:r>
      <w:r>
        <w:t>ого супруга, который ими пользовался.</w:t>
      </w:r>
    </w:p>
    <w:p w:rsidR="00000000" w:rsidRDefault="00B73E98">
      <w:bookmarkStart w:id="1864" w:name="sub_2560213"/>
      <w:bookmarkEnd w:id="1863"/>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w:t>
      </w:r>
      <w:r>
        <w:t>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000000" w:rsidRDefault="00B73E98">
      <w:bookmarkStart w:id="1865" w:name="sub_256204"/>
      <w:bookmarkEnd w:id="1864"/>
      <w:r>
        <w:t>Иск</w:t>
      </w:r>
      <w:r>
        <w:t>лючительное право на результат интеллектуальной деятельности, принадлежащее автору такого результата (</w:t>
      </w:r>
      <w:hyperlink w:anchor="sub_41228" w:history="1">
        <w:r>
          <w:rPr>
            <w:rStyle w:val="a4"/>
          </w:rPr>
          <w:t>статья 1228</w:t>
        </w:r>
      </w:hyperlink>
      <w:r>
        <w:t>), не входит в общее имущество супругов. Однако доходы, полученные от использования такого результата, являются совм</w:t>
      </w:r>
      <w:r>
        <w:t>естной собственностью супругов, если договором между ними не предусмотрено иное.</w:t>
      </w:r>
    </w:p>
    <w:p w:rsidR="00000000" w:rsidRDefault="00B73E98">
      <w:bookmarkStart w:id="1866" w:name="sub_2563"/>
      <w:bookmarkEnd w:id="1865"/>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w:t>
      </w:r>
      <w:r>
        <w:t>ве супругов, которая причиталась бы ему при разделе этого имущества.</w:t>
      </w:r>
    </w:p>
    <w:bookmarkEnd w:id="1866"/>
    <w:p w:rsidR="00000000" w:rsidRDefault="00B73E98"/>
    <w:p w:rsidR="00000000" w:rsidRDefault="00B73E98">
      <w:pPr>
        <w:pStyle w:val="afe"/>
        <w:rPr>
          <w:color w:val="000000"/>
          <w:sz w:val="16"/>
          <w:szCs w:val="16"/>
        </w:rPr>
      </w:pPr>
      <w:bookmarkStart w:id="1867" w:name="sub_2564"/>
      <w:r>
        <w:rPr>
          <w:color w:val="000000"/>
          <w:sz w:val="16"/>
          <w:szCs w:val="16"/>
        </w:rPr>
        <w:t>Информация об изменениях:</w:t>
      </w:r>
    </w:p>
    <w:bookmarkEnd w:id="1867"/>
    <w:p w:rsidR="00000000" w:rsidRDefault="00B73E98">
      <w:pPr>
        <w:pStyle w:val="aff"/>
      </w:pPr>
      <w:r>
        <w:fldChar w:fldCharType="begin"/>
      </w:r>
      <w:r>
        <w:instrText>HYPERLINK "http://demo.garant.ru/document?id=12060033&amp;sub=18"</w:instrText>
      </w:r>
      <w:r>
        <w:fldChar w:fldCharType="separate"/>
      </w:r>
      <w:r>
        <w:rPr>
          <w:rStyle w:val="a4"/>
        </w:rPr>
        <w:t>Федеральным законом</w:t>
      </w:r>
      <w:r>
        <w:fldChar w:fldCharType="end"/>
      </w:r>
      <w:r>
        <w:t xml:space="preserve"> от 24 апреля 2008 г. N 49-ФЗ в пункт 4 статьи 256 на</w:t>
      </w:r>
      <w:r>
        <w:t xml:space="preserve">стоящего Кодекса внесены изменения, </w:t>
      </w:r>
      <w:hyperlink r:id="rId1182" w:history="1">
        <w:r>
          <w:rPr>
            <w:rStyle w:val="a4"/>
          </w:rPr>
          <w:t>вступающие в силу</w:t>
        </w:r>
      </w:hyperlink>
      <w:r>
        <w:t xml:space="preserve"> с 1 сентября 2008 г.</w:t>
      </w:r>
    </w:p>
    <w:p w:rsidR="00000000" w:rsidRDefault="00B73E98">
      <w:pPr>
        <w:pStyle w:val="aff"/>
      </w:pPr>
      <w:hyperlink r:id="rId1183" w:history="1">
        <w:r>
          <w:rPr>
            <w:rStyle w:val="a4"/>
          </w:rPr>
          <w:t>См. текст пункта в предыдущей редакции</w:t>
        </w:r>
      </w:hyperlink>
    </w:p>
    <w:p w:rsidR="00000000" w:rsidRDefault="00B73E98">
      <w:pPr>
        <w:pStyle w:val="aff"/>
      </w:pPr>
    </w:p>
    <w:p w:rsidR="00000000" w:rsidRDefault="00B73E98">
      <w:r>
        <w:t xml:space="preserve">4. Правила определения долей супругов в общем имуществе при его разделе и порядок такого раздела устанавливаются </w:t>
      </w:r>
      <w:hyperlink r:id="rId1184" w:history="1">
        <w:r>
          <w:rPr>
            <w:rStyle w:val="a4"/>
          </w:rPr>
          <w:t>семейным законодательством</w:t>
        </w:r>
      </w:hyperlink>
      <w:r>
        <w:t>.</w:t>
      </w:r>
    </w:p>
    <w:p w:rsidR="00000000" w:rsidRDefault="00B73E98"/>
    <w:p w:rsidR="00000000" w:rsidRDefault="00B73E98">
      <w:pPr>
        <w:pStyle w:val="af9"/>
      </w:pPr>
      <w:bookmarkStart w:id="1868" w:name="sub_257"/>
      <w:r>
        <w:rPr>
          <w:rStyle w:val="a3"/>
        </w:rPr>
        <w:t>Статья 257.</w:t>
      </w:r>
      <w:r>
        <w:t xml:space="preserve"> Собственность крестьянского (фе</w:t>
      </w:r>
      <w:r>
        <w:t>рмерского) хозяйства</w:t>
      </w:r>
    </w:p>
    <w:bookmarkEnd w:id="186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185" w:history="1">
        <w:r>
          <w:rPr>
            <w:rStyle w:val="a4"/>
          </w:rPr>
          <w:t>Энциклопедии</w:t>
        </w:r>
      </w:hyperlink>
      <w:r>
        <w:t xml:space="preserve"> и другие комментарии к статье 257 ГК РФ</w:t>
      </w:r>
    </w:p>
    <w:p w:rsidR="00000000" w:rsidRDefault="00B73E98">
      <w:bookmarkStart w:id="1869" w:name="sub_2571"/>
      <w:r>
        <w:t>1. Имущество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bookmarkEnd w:id="1869"/>
    <w:p w:rsidR="00000000" w:rsidRDefault="00B73E98"/>
    <w:p w:rsidR="00000000" w:rsidRDefault="00B73E98">
      <w:pPr>
        <w:pStyle w:val="afe"/>
        <w:rPr>
          <w:color w:val="000000"/>
          <w:sz w:val="16"/>
          <w:szCs w:val="16"/>
        </w:rPr>
      </w:pPr>
      <w:bookmarkStart w:id="1870" w:name="sub_2572"/>
      <w:r>
        <w:rPr>
          <w:color w:val="000000"/>
          <w:sz w:val="16"/>
          <w:szCs w:val="16"/>
        </w:rPr>
        <w:t>Информация об изменениях:</w:t>
      </w:r>
    </w:p>
    <w:bookmarkEnd w:id="1870"/>
    <w:p w:rsidR="00000000" w:rsidRDefault="00B73E98">
      <w:pPr>
        <w:pStyle w:val="aff"/>
      </w:pPr>
      <w:r>
        <w:fldChar w:fldCharType="begin"/>
      </w:r>
      <w:r>
        <w:instrText>HYPERLINK "http://demo.garant.ru/docu</w:instrText>
      </w:r>
      <w:r>
        <w:instrText>ment?id=12050843&amp;sub=163"</w:instrText>
      </w:r>
      <w:r>
        <w:fldChar w:fldCharType="separate"/>
      </w:r>
      <w:r>
        <w:rPr>
          <w:rStyle w:val="a4"/>
        </w:rPr>
        <w:t>Федеральным законом</w:t>
      </w:r>
      <w:r>
        <w:fldChar w:fldCharType="end"/>
      </w:r>
      <w:r>
        <w:t xml:space="preserve"> от 4 декабря 2006 г. N 201-ФЗ в пункт 2 статьи 257 настоящего Кодекса внесены изменения</w:t>
      </w:r>
    </w:p>
    <w:p w:rsidR="00000000" w:rsidRDefault="00B73E98">
      <w:pPr>
        <w:pStyle w:val="aff"/>
      </w:pPr>
      <w:hyperlink r:id="rId1186" w:history="1">
        <w:r>
          <w:rPr>
            <w:rStyle w:val="a4"/>
          </w:rPr>
          <w:t>См. текст пункта в предыдущей редакции</w:t>
        </w:r>
      </w:hyperlink>
    </w:p>
    <w:p w:rsidR="00000000" w:rsidRDefault="00B73E98">
      <w:pPr>
        <w:pStyle w:val="aff"/>
      </w:pPr>
    </w:p>
    <w:p w:rsidR="00000000" w:rsidRDefault="00B73E98">
      <w:r>
        <w:t>2. В совместной</w:t>
      </w:r>
      <w:r>
        <w:t xml:space="preserve">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w:t>
      </w:r>
      <w:r>
        <w:t>,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000000" w:rsidRDefault="00B73E98">
      <w:bookmarkStart w:id="1871" w:name="sub_2573"/>
      <w:r>
        <w:t>3. Плоды, продукция и доходы, полученные в результате деятельности крестьянского (ф</w:t>
      </w:r>
      <w:r>
        <w:t>ермерского) хозяйства, являются общим имуществом членов крестьянского (фермерского) хозяйства и используются по соглашению между ними.</w:t>
      </w:r>
    </w:p>
    <w:bookmarkEnd w:id="187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187" w:history="1">
        <w:r>
          <w:rPr>
            <w:rStyle w:val="a4"/>
          </w:rPr>
          <w:t>Федеральный закон</w:t>
        </w:r>
      </w:hyperlink>
      <w:r>
        <w:t xml:space="preserve"> от 11 июня 2003 г.</w:t>
      </w:r>
      <w:r>
        <w:t xml:space="preserve"> N 74-ФЗ "О крестьянском (фермерском) хозяйстве"</w:t>
      </w:r>
    </w:p>
    <w:p w:rsidR="00000000" w:rsidRDefault="00B73E98">
      <w:pPr>
        <w:pStyle w:val="afe"/>
      </w:pPr>
    </w:p>
    <w:p w:rsidR="00000000" w:rsidRDefault="00B73E98">
      <w:pPr>
        <w:pStyle w:val="af9"/>
      </w:pPr>
      <w:bookmarkStart w:id="1872" w:name="sub_258"/>
      <w:r>
        <w:rPr>
          <w:rStyle w:val="a3"/>
        </w:rPr>
        <w:t>Статья 258.</w:t>
      </w:r>
      <w:r>
        <w:t xml:space="preserve"> Раздел имущества крестьянского (фермерского) хозяйства</w:t>
      </w:r>
    </w:p>
    <w:bookmarkEnd w:id="187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188" w:history="1">
        <w:r>
          <w:rPr>
            <w:rStyle w:val="a4"/>
          </w:rPr>
          <w:t>Энциклопедии</w:t>
        </w:r>
      </w:hyperlink>
      <w:r>
        <w:t xml:space="preserve"> и другие комментарии к статье 258 ГК </w:t>
      </w:r>
      <w:r>
        <w:t>РФ</w:t>
      </w:r>
    </w:p>
    <w:p w:rsidR="00000000" w:rsidRDefault="00B73E98">
      <w:bookmarkStart w:id="1873" w:name="sub_2581"/>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разделу по правилам, предусмотренным </w:t>
      </w:r>
      <w:hyperlink w:anchor="sub_252" w:history="1">
        <w:r>
          <w:rPr>
            <w:rStyle w:val="a4"/>
          </w:rPr>
          <w:t>статьями 252</w:t>
        </w:r>
      </w:hyperlink>
      <w:r>
        <w:t xml:space="preserve"> и </w:t>
      </w:r>
      <w:hyperlink w:anchor="sub_254" w:history="1">
        <w:r>
          <w:rPr>
            <w:rStyle w:val="a4"/>
          </w:rPr>
          <w:t>254</w:t>
        </w:r>
      </w:hyperlink>
      <w:r>
        <w:t xml:space="preserve"> настоящего Кодекса.</w:t>
      </w:r>
    </w:p>
    <w:p w:rsidR="00000000" w:rsidRDefault="00B73E98">
      <w:bookmarkStart w:id="1874" w:name="sub_25812"/>
      <w:bookmarkEnd w:id="1873"/>
      <w:r>
        <w:t xml:space="preserve">Земельный участок в таких случаях делится по правилам, установленным настоящим Кодексом и </w:t>
      </w:r>
      <w:hyperlink r:id="rId1189" w:history="1">
        <w:r>
          <w:rPr>
            <w:rStyle w:val="a4"/>
          </w:rPr>
          <w:t>земельным законодательством</w:t>
        </w:r>
      </w:hyperlink>
      <w:r>
        <w:t>.</w:t>
      </w:r>
    </w:p>
    <w:p w:rsidR="00000000" w:rsidRDefault="00B73E98">
      <w:bookmarkStart w:id="1875" w:name="sub_25802"/>
      <w:bookmarkEnd w:id="1874"/>
      <w:r>
        <w:t>2. Земельны</w:t>
      </w:r>
      <w:r>
        <w:t>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w:t>
      </w:r>
      <w:r>
        <w:t>твенности на это имущество.</w:t>
      </w:r>
    </w:p>
    <w:p w:rsidR="00000000" w:rsidRDefault="00B73E98">
      <w:bookmarkStart w:id="1876" w:name="sub_25803"/>
      <w:bookmarkEnd w:id="1875"/>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w:t>
      </w:r>
      <w:r>
        <w:t>новлено иное.</w:t>
      </w:r>
    </w:p>
    <w:bookmarkEnd w:id="1876"/>
    <w:p w:rsidR="00000000" w:rsidRDefault="00B73E98"/>
    <w:p w:rsidR="00000000" w:rsidRDefault="00B73E98">
      <w:pPr>
        <w:pStyle w:val="af9"/>
      </w:pPr>
      <w:bookmarkStart w:id="1877" w:name="sub_259"/>
      <w:r>
        <w:rPr>
          <w:rStyle w:val="a3"/>
        </w:rPr>
        <w:t>Статья 259.</w:t>
      </w:r>
      <w:r>
        <w:t xml:space="preserve"> Собственность хозяйственного товарищества или кооператива, образованного на базе имущества крестьянского (фермерского) хозяйства</w:t>
      </w:r>
    </w:p>
    <w:bookmarkEnd w:id="187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190" w:history="1">
        <w:r>
          <w:rPr>
            <w:rStyle w:val="a4"/>
          </w:rPr>
          <w:t>Энцик</w:t>
        </w:r>
        <w:r>
          <w:rPr>
            <w:rStyle w:val="a4"/>
          </w:rPr>
          <w:t>лопедии</w:t>
        </w:r>
      </w:hyperlink>
      <w:r>
        <w:t xml:space="preserve"> и другие комментарии к статье 259 ГК РФ</w:t>
      </w:r>
    </w:p>
    <w:p w:rsidR="00000000" w:rsidRDefault="00B73E98">
      <w:bookmarkStart w:id="1878" w:name="sub_2591"/>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w:t>
      </w:r>
      <w:r>
        <w:t>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w:t>
      </w:r>
      <w:r>
        <w:t>аемым законом.</w:t>
      </w:r>
    </w:p>
    <w:bookmarkEnd w:id="187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В соответствии с </w:t>
      </w:r>
      <w:hyperlink r:id="rId1191" w:history="1">
        <w:r>
          <w:rPr>
            <w:rStyle w:val="a4"/>
          </w:rPr>
          <w:t>Федеральным законом</w:t>
        </w:r>
      </w:hyperlink>
      <w:r>
        <w:t xml:space="preserve"> от 11 июня 2003 г. N 74-ФЗ в случае создания на базе имущества фермерского хозяйства производственного кооператива или хозяйственного товарищества фермерское хозяйство прекращается</w:t>
      </w:r>
    </w:p>
    <w:p w:rsidR="00000000" w:rsidRDefault="00B73E98">
      <w:pPr>
        <w:pStyle w:val="afe"/>
      </w:pPr>
    </w:p>
    <w:p w:rsidR="00000000" w:rsidRDefault="00B73E98">
      <w:bookmarkStart w:id="1879" w:name="sub_2592"/>
      <w:r>
        <w:t>2. Размер вкладов участников товарищества или членов кооператива,</w:t>
      </w:r>
      <w:r>
        <w:t xml:space="preserve">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sub_25803" w:history="1">
        <w:r>
          <w:rPr>
            <w:rStyle w:val="a4"/>
          </w:rPr>
          <w:t>пунктом 3 статьи 258</w:t>
        </w:r>
      </w:hyperlink>
      <w:r>
        <w:t xml:space="preserve"> настоящего Кодекса.</w:t>
      </w:r>
    </w:p>
    <w:bookmarkEnd w:id="1879"/>
    <w:p w:rsidR="00000000" w:rsidRDefault="00B73E98"/>
    <w:p w:rsidR="00000000" w:rsidRDefault="00B73E98">
      <w:pPr>
        <w:pStyle w:val="afe"/>
        <w:rPr>
          <w:color w:val="000000"/>
          <w:sz w:val="16"/>
          <w:szCs w:val="16"/>
        </w:rPr>
      </w:pPr>
      <w:bookmarkStart w:id="1880" w:name="sub_1017"/>
      <w:r>
        <w:rPr>
          <w:color w:val="000000"/>
          <w:sz w:val="16"/>
          <w:szCs w:val="16"/>
        </w:rPr>
        <w:t>Информация об изменениях:</w:t>
      </w:r>
    </w:p>
    <w:bookmarkEnd w:id="1880"/>
    <w:p w:rsidR="00000000" w:rsidRDefault="00B73E98">
      <w:pPr>
        <w:pStyle w:val="aff"/>
      </w:pPr>
      <w:r>
        <w:fldChar w:fldCharType="begin"/>
      </w:r>
      <w:r>
        <w:instrText>HYPERLINK "http://demo.garant.ru/document?id=12022640&amp;sub=2"</w:instrText>
      </w:r>
      <w:r>
        <w:fldChar w:fldCharType="separate"/>
      </w:r>
      <w:r>
        <w:rPr>
          <w:rStyle w:val="a4"/>
        </w:rPr>
        <w:t>Федеральным законом</w:t>
      </w:r>
      <w:r>
        <w:fldChar w:fldCharType="end"/>
      </w:r>
      <w:r>
        <w:t xml:space="preserve"> от 16 апреля 2001 г. N 45-ФЗ наименование главы 17 настоящего Кодекса изложено в новой редакции</w:t>
      </w:r>
    </w:p>
    <w:p w:rsidR="00000000" w:rsidRDefault="00B73E98">
      <w:pPr>
        <w:pStyle w:val="aff"/>
      </w:pPr>
      <w:hyperlink r:id="rId1192" w:history="1">
        <w:r>
          <w:rPr>
            <w:rStyle w:val="a4"/>
          </w:rPr>
          <w:t>См. текст наименования в предыдущей редакции</w:t>
        </w:r>
      </w:hyperlink>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Нормы главы 17 части первой настоящего Кодекса в части, касающейся сделок с земельными участками сельскохозяйственных угодий, </w:t>
      </w:r>
      <w:hyperlink r:id="rId1193" w:history="1">
        <w:r>
          <w:rPr>
            <w:rStyle w:val="a4"/>
          </w:rPr>
          <w:t>вводятся в действие</w:t>
        </w:r>
      </w:hyperlink>
      <w:r>
        <w:t xml:space="preserve"> со дня введения в действие </w:t>
      </w:r>
      <w:hyperlink r:id="rId1194" w:history="1">
        <w:r>
          <w:rPr>
            <w:rStyle w:val="a4"/>
          </w:rPr>
          <w:t>Земельного кодекса</w:t>
        </w:r>
      </w:hyperlink>
      <w:r>
        <w:t xml:space="preserve"> РФ и </w:t>
      </w:r>
      <w:hyperlink r:id="rId1195" w:history="1">
        <w:r>
          <w:rPr>
            <w:rStyle w:val="a4"/>
          </w:rPr>
          <w:t>закона</w:t>
        </w:r>
      </w:hyperlink>
      <w:r>
        <w:t xml:space="preserve"> об обороте земель сельскохоз</w:t>
      </w:r>
      <w:r>
        <w:t>яйственного назначения</w:t>
      </w:r>
    </w:p>
    <w:p w:rsidR="00000000" w:rsidRDefault="00B73E98">
      <w:pPr>
        <w:pStyle w:val="afe"/>
      </w:pPr>
    </w:p>
    <w:p w:rsidR="00000000" w:rsidRDefault="00B73E98">
      <w:pPr>
        <w:pStyle w:val="1"/>
      </w:pPr>
      <w:r>
        <w:t>Глава 17. Право собственности и другие вещные права на землю</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196" w:history="1">
        <w:r>
          <w:rPr>
            <w:rStyle w:val="a4"/>
          </w:rPr>
          <w:t>схему</w:t>
        </w:r>
      </w:hyperlink>
      <w:r>
        <w:t xml:space="preserve"> "Право собственности и другие вещные права на землю"</w:t>
      </w:r>
    </w:p>
    <w:p w:rsidR="00000000" w:rsidRDefault="00B73E98">
      <w:pPr>
        <w:pStyle w:val="afe"/>
      </w:pPr>
    </w:p>
    <w:p w:rsidR="00000000" w:rsidRDefault="00B73E98">
      <w:pPr>
        <w:pStyle w:val="af9"/>
      </w:pPr>
      <w:bookmarkStart w:id="1881" w:name="sub_260"/>
      <w:r>
        <w:rPr>
          <w:rStyle w:val="a3"/>
        </w:rPr>
        <w:t>Статья 260.</w:t>
      </w:r>
      <w:r>
        <w:t xml:space="preserve"> Общие положения о праве собственности на землю</w:t>
      </w:r>
    </w:p>
    <w:bookmarkEnd w:id="188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197" w:history="1">
        <w:r>
          <w:rPr>
            <w:rStyle w:val="a4"/>
          </w:rPr>
          <w:t>Энциклопедии</w:t>
        </w:r>
      </w:hyperlink>
      <w:r>
        <w:t xml:space="preserve"> и другие комментарии к статье 260 ГК РФ</w:t>
      </w:r>
    </w:p>
    <w:p w:rsidR="00000000" w:rsidRDefault="00B73E98">
      <w:bookmarkStart w:id="1882" w:name="sub_26001"/>
      <w:r>
        <w:t>1. Лица, имеющие в собственности земельный участок, вправе прода</w:t>
      </w:r>
      <w:r>
        <w:t>вать его, дарить, отдавать в залог или сдавать в аренду и распоряжаться им иным образом (</w:t>
      </w:r>
      <w:hyperlink w:anchor="sub_209" w:history="1">
        <w:r>
          <w:rPr>
            <w:rStyle w:val="a4"/>
          </w:rPr>
          <w:t>статья 209</w:t>
        </w:r>
      </w:hyperlink>
      <w:r>
        <w:t xml:space="preserve">) постольку, поскольку соответствующие земли на основании </w:t>
      </w:r>
      <w:hyperlink r:id="rId1198" w:history="1">
        <w:r>
          <w:rPr>
            <w:rStyle w:val="a4"/>
          </w:rPr>
          <w:t>закона</w:t>
        </w:r>
      </w:hyperlink>
      <w:r>
        <w:t xml:space="preserve"> н</w:t>
      </w:r>
      <w:r>
        <w:t>е исключены из оборота или не ограничены в обороте.</w:t>
      </w:r>
    </w:p>
    <w:bookmarkEnd w:id="1882"/>
    <w:p w:rsidR="00000000" w:rsidRDefault="00B73E98"/>
    <w:p w:rsidR="00000000" w:rsidRDefault="00B73E98">
      <w:pPr>
        <w:pStyle w:val="afe"/>
        <w:rPr>
          <w:color w:val="000000"/>
          <w:sz w:val="16"/>
          <w:szCs w:val="16"/>
        </w:rPr>
      </w:pPr>
      <w:bookmarkStart w:id="1883" w:name="sub_26002"/>
      <w:r>
        <w:rPr>
          <w:color w:val="000000"/>
          <w:sz w:val="16"/>
          <w:szCs w:val="16"/>
        </w:rPr>
        <w:t>Информация об изменениях:</w:t>
      </w:r>
    </w:p>
    <w:bookmarkEnd w:id="1883"/>
    <w:p w:rsidR="00000000" w:rsidRDefault="00B73E98">
      <w:pPr>
        <w:pStyle w:val="aff"/>
      </w:pPr>
      <w:r>
        <w:fldChar w:fldCharType="begin"/>
      </w:r>
      <w:r>
        <w:instrText>HYPERLINK "http://demo.garant.ru/document?id=12054329&amp;sub=1301"</w:instrText>
      </w:r>
      <w:r>
        <w:fldChar w:fldCharType="separate"/>
      </w:r>
      <w:r>
        <w:rPr>
          <w:rStyle w:val="a4"/>
        </w:rPr>
        <w:t>Федеральным законом</w:t>
      </w:r>
      <w:r>
        <w:fldChar w:fldCharType="end"/>
      </w:r>
      <w:r>
        <w:t xml:space="preserve"> от 26 июня 2007 г. N 118-ФЗ в пункт 2 статьи 260 настоящего Коде</w:t>
      </w:r>
      <w:r>
        <w:t>кса внесены изменения</w:t>
      </w:r>
    </w:p>
    <w:p w:rsidR="00000000" w:rsidRDefault="00B73E98">
      <w:pPr>
        <w:pStyle w:val="aff"/>
      </w:pPr>
      <w:hyperlink r:id="rId1199" w:history="1">
        <w:r>
          <w:rPr>
            <w:rStyle w:val="a4"/>
          </w:rPr>
          <w:t>См. текст пункта в предыдущей редакции</w:t>
        </w:r>
      </w:hyperlink>
    </w:p>
    <w:p w:rsidR="00000000" w:rsidRDefault="00B73E98">
      <w:pPr>
        <w:pStyle w:val="aff"/>
      </w:pPr>
    </w:p>
    <w:p w:rsidR="00000000" w:rsidRDefault="00B73E98">
      <w:r>
        <w:t xml:space="preserve">2. На основании </w:t>
      </w:r>
      <w:hyperlink r:id="rId1200" w:history="1">
        <w:r>
          <w:rPr>
            <w:rStyle w:val="a4"/>
          </w:rPr>
          <w:t>закона</w:t>
        </w:r>
      </w:hyperlink>
      <w:r>
        <w:t xml:space="preserve"> и в установленном им порядке определяются зе</w:t>
      </w:r>
      <w:r>
        <w:t>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w:t>
      </w:r>
      <w:r>
        <w:t>м.</w:t>
      </w:r>
    </w:p>
    <w:p w:rsidR="00000000" w:rsidRDefault="00B73E98"/>
    <w:p w:rsidR="00000000" w:rsidRDefault="00B73E98">
      <w:pPr>
        <w:pStyle w:val="af9"/>
      </w:pPr>
      <w:bookmarkStart w:id="1884" w:name="sub_261"/>
      <w:r>
        <w:rPr>
          <w:rStyle w:val="a3"/>
        </w:rPr>
        <w:t>Статья 261.</w:t>
      </w:r>
      <w:r>
        <w:t xml:space="preserve"> Земельный участок как объект права собственности</w:t>
      </w:r>
    </w:p>
    <w:bookmarkEnd w:id="188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201" w:history="1">
        <w:r>
          <w:rPr>
            <w:rStyle w:val="a4"/>
          </w:rPr>
          <w:t>Энциклопедии</w:t>
        </w:r>
      </w:hyperlink>
      <w:r>
        <w:t xml:space="preserve"> и другие комментарии к статье 261 ГК РФ</w:t>
      </w:r>
    </w:p>
    <w:p w:rsidR="00000000" w:rsidRDefault="00B73E98">
      <w:bookmarkStart w:id="1885" w:name="sub_26101"/>
      <w:r>
        <w:t xml:space="preserve">1. </w:t>
      </w:r>
      <w:hyperlink r:id="rId1202" w:history="1">
        <w:r>
          <w:rPr>
            <w:rStyle w:val="a4"/>
          </w:rPr>
          <w:t>Утратил силу</w:t>
        </w:r>
      </w:hyperlink>
      <w:r>
        <w:t>.</w:t>
      </w:r>
    </w:p>
    <w:bookmarkEnd w:id="1885"/>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r>
        <w:t xml:space="preserve">См. текст </w:t>
      </w:r>
      <w:hyperlink r:id="rId1203" w:history="1">
        <w:r>
          <w:rPr>
            <w:rStyle w:val="a4"/>
          </w:rPr>
          <w:t>пункта 1 статьи 261</w:t>
        </w:r>
      </w:hyperlink>
    </w:p>
    <w:p w:rsidR="00000000" w:rsidRDefault="00B73E98">
      <w:pPr>
        <w:pStyle w:val="aff"/>
      </w:pPr>
    </w:p>
    <w:bookmarkStart w:id="1886" w:name="sub_26102"/>
    <w:p w:rsidR="00000000" w:rsidRDefault="00B73E98">
      <w:pPr>
        <w:pStyle w:val="aff"/>
      </w:pPr>
      <w:r>
        <w:fldChar w:fldCharType="begin"/>
      </w:r>
      <w:r>
        <w:instrText>HYPERLINK "http://demo.garant.ru/do</w:instrText>
      </w:r>
      <w:r>
        <w:instrText>cument?id=12050843&amp;sub=1642"</w:instrText>
      </w:r>
      <w:r>
        <w:fldChar w:fldCharType="separate"/>
      </w:r>
      <w:r>
        <w:rPr>
          <w:rStyle w:val="a4"/>
        </w:rPr>
        <w:t>Федеральным законом</w:t>
      </w:r>
      <w:r>
        <w:fldChar w:fldCharType="end"/>
      </w:r>
      <w:r>
        <w:t xml:space="preserve"> от 4 декабря 2006 г. N 201-ФЗ в пункт 2 статьи 261 настоящего Кодекса внесены изменения</w:t>
      </w:r>
    </w:p>
    <w:bookmarkEnd w:id="1886"/>
    <w:p w:rsidR="00000000" w:rsidRDefault="00B73E98">
      <w:pPr>
        <w:pStyle w:val="aff"/>
      </w:pPr>
      <w:r>
        <w:fldChar w:fldCharType="begin"/>
      </w:r>
      <w:r>
        <w:instrText>HYPERLINK "http://demo.garant.ru/document?id=5123438&amp;sub=26102"</w:instrText>
      </w:r>
      <w:r>
        <w:fldChar w:fldCharType="separate"/>
      </w:r>
      <w:r>
        <w:rPr>
          <w:rStyle w:val="a4"/>
        </w:rPr>
        <w:t>См. текст пункта в предыдущей редакции</w:t>
      </w:r>
      <w:r>
        <w:fldChar w:fldCharType="end"/>
      </w:r>
    </w:p>
    <w:p w:rsidR="00000000" w:rsidRDefault="00B73E98">
      <w:pPr>
        <w:pStyle w:val="aff"/>
      </w:pPr>
    </w:p>
    <w:p w:rsidR="00000000" w:rsidRDefault="00B73E98">
      <w:r>
        <w:t>2.</w:t>
      </w:r>
      <w:r>
        <w:t xml:space="preserve"> Если иное не установлено </w:t>
      </w:r>
      <w:hyperlink r:id="rId1204" w:history="1">
        <w:r>
          <w:rPr>
            <w:rStyle w:val="a4"/>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w:t>
      </w:r>
      <w:r>
        <w:t xml:space="preserve"> на нем растения.</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также </w:t>
      </w:r>
      <w:hyperlink r:id="rId1205" w:history="1">
        <w:r>
          <w:rPr>
            <w:rStyle w:val="a4"/>
          </w:rPr>
          <w:t>Лесной кодекс</w:t>
        </w:r>
      </w:hyperlink>
      <w:r>
        <w:t xml:space="preserve"> Российской Федерации от 4 декабря 2006 г. N 200-ФЗ</w:t>
      </w:r>
    </w:p>
    <w:p w:rsidR="00000000" w:rsidRDefault="00B73E98">
      <w:pPr>
        <w:pStyle w:val="afe"/>
      </w:pPr>
    </w:p>
    <w:p w:rsidR="00000000" w:rsidRDefault="00B73E98">
      <w:bookmarkStart w:id="1887" w:name="sub_26103"/>
      <w:r>
        <w:t>3. Собственник земельного участка вправе использовать по своему усмотрению все, чт</w:t>
      </w:r>
      <w:r>
        <w:t xml:space="preserve">о находится над и под поверхностью этого участка, если иное не предусмотрено законами </w:t>
      </w:r>
      <w:hyperlink r:id="rId1206" w:history="1">
        <w:r>
          <w:rPr>
            <w:rStyle w:val="a4"/>
          </w:rPr>
          <w:t>о недрах</w:t>
        </w:r>
      </w:hyperlink>
      <w:r>
        <w:t xml:space="preserve">, </w:t>
      </w:r>
      <w:hyperlink r:id="rId1207" w:history="1">
        <w:r>
          <w:rPr>
            <w:rStyle w:val="a4"/>
          </w:rPr>
          <w:t>об использовании воздушного простра</w:t>
        </w:r>
        <w:r>
          <w:rPr>
            <w:rStyle w:val="a4"/>
          </w:rPr>
          <w:t>нства</w:t>
        </w:r>
      </w:hyperlink>
      <w:r>
        <w:t>, иными законами и не нарушает прав других лиц.</w:t>
      </w:r>
    </w:p>
    <w:bookmarkEnd w:id="1887"/>
    <w:p w:rsidR="00000000" w:rsidRDefault="00B73E98"/>
    <w:p w:rsidR="00000000" w:rsidRDefault="00B73E98">
      <w:pPr>
        <w:pStyle w:val="af9"/>
      </w:pPr>
      <w:bookmarkStart w:id="1888" w:name="sub_262"/>
      <w:r>
        <w:rPr>
          <w:rStyle w:val="a3"/>
        </w:rPr>
        <w:t>Статья 262.</w:t>
      </w:r>
      <w:r>
        <w:t xml:space="preserve"> Земельные участки общего пользования. Доступ на земельный участок</w:t>
      </w:r>
    </w:p>
    <w:bookmarkEnd w:id="188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208" w:history="1">
        <w:r>
          <w:rPr>
            <w:rStyle w:val="a4"/>
          </w:rPr>
          <w:t>Энциклопедии</w:t>
        </w:r>
      </w:hyperlink>
      <w:r>
        <w:t xml:space="preserve"> и другие комментарии к статье 262 ГК РФ</w:t>
      </w:r>
    </w:p>
    <w:p w:rsidR="00000000" w:rsidRDefault="00B73E98">
      <w:bookmarkStart w:id="1889" w:name="sub_2621"/>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w:t>
      </w:r>
      <w:r>
        <w:t>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000000" w:rsidRDefault="00B73E98">
      <w:bookmarkStart w:id="1890" w:name="sub_2622"/>
      <w:bookmarkEnd w:id="1889"/>
      <w:r>
        <w:t>2. Если земельный участок не огорожен либо его собственник иным способом ясно не о</w:t>
      </w:r>
      <w:r>
        <w:t>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bookmarkEnd w:id="1890"/>
    <w:p w:rsidR="00000000" w:rsidRDefault="00B73E98"/>
    <w:p w:rsidR="00000000" w:rsidRDefault="00B73E98">
      <w:pPr>
        <w:pStyle w:val="af9"/>
      </w:pPr>
      <w:bookmarkStart w:id="1891" w:name="sub_263"/>
      <w:r>
        <w:rPr>
          <w:rStyle w:val="a3"/>
        </w:rPr>
        <w:t>Статья 263.</w:t>
      </w:r>
      <w:r>
        <w:t xml:space="preserve"> Застройка земельного участка</w:t>
      </w:r>
    </w:p>
    <w:bookmarkEnd w:id="189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209" w:history="1">
        <w:r>
          <w:rPr>
            <w:rStyle w:val="a4"/>
          </w:rPr>
          <w:t>Энциклопедии</w:t>
        </w:r>
      </w:hyperlink>
      <w:r>
        <w:t xml:space="preserve"> и другие комментарии к статье 263 ГК РФ</w:t>
      </w:r>
    </w:p>
    <w:p w:rsidR="00000000" w:rsidRDefault="00B73E98">
      <w:pPr>
        <w:pStyle w:val="afe"/>
        <w:rPr>
          <w:color w:val="000000"/>
          <w:sz w:val="16"/>
          <w:szCs w:val="16"/>
        </w:rPr>
      </w:pPr>
      <w:bookmarkStart w:id="1892" w:name="sub_2631"/>
      <w:r>
        <w:rPr>
          <w:color w:val="000000"/>
          <w:sz w:val="16"/>
          <w:szCs w:val="16"/>
        </w:rPr>
        <w:t>Информация об изменениях:</w:t>
      </w:r>
    </w:p>
    <w:bookmarkEnd w:id="1892"/>
    <w:p w:rsidR="00000000" w:rsidRDefault="00B73E98">
      <w:pPr>
        <w:pStyle w:val="aff"/>
      </w:pPr>
      <w:r>
        <w:fldChar w:fldCharType="begin"/>
      </w:r>
      <w:r>
        <w:instrText>HYPERLINK "http://demo.garant.ru/document?id=12054329&amp;sub=1302"</w:instrText>
      </w:r>
      <w:r>
        <w:fldChar w:fldCharType="separate"/>
      </w:r>
      <w:r>
        <w:rPr>
          <w:rStyle w:val="a4"/>
        </w:rPr>
        <w:t>Федеральным законом</w:t>
      </w:r>
      <w:r>
        <w:fldChar w:fldCharType="end"/>
      </w:r>
      <w:r>
        <w:t xml:space="preserve"> от 26 июня 2007 г</w:t>
      </w:r>
      <w:r>
        <w:t>. N 118-ФЗ в пункт 1 статьи 263 настоящего Кодекса внесены изменения</w:t>
      </w:r>
    </w:p>
    <w:p w:rsidR="00000000" w:rsidRDefault="00B73E98">
      <w:pPr>
        <w:pStyle w:val="aff"/>
      </w:pPr>
      <w:hyperlink r:id="rId1210" w:history="1">
        <w:r>
          <w:rPr>
            <w:rStyle w:val="a4"/>
          </w:rPr>
          <w:t>См. текст пункта в предыдущей редакции</w:t>
        </w:r>
      </w:hyperlink>
    </w:p>
    <w:p w:rsidR="00000000" w:rsidRDefault="00B73E98">
      <w:pPr>
        <w:pStyle w:val="aff"/>
      </w:pPr>
    </w:p>
    <w:p w:rsidR="00000000" w:rsidRDefault="00B73E98">
      <w:r>
        <w:t>1. Собственник земельного участка может возводить на нем здания и сооружения, осущ</w:t>
      </w:r>
      <w:r>
        <w:t>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sub_26002" w:history="1">
        <w:r>
          <w:rPr>
            <w:rStyle w:val="a4"/>
          </w:rPr>
          <w:t>пункт 2 статьи 260</w:t>
        </w:r>
      </w:hyperlink>
      <w:r>
        <w:t>).</w:t>
      </w:r>
    </w:p>
    <w:p w:rsidR="00000000" w:rsidRDefault="00B73E98">
      <w:bookmarkStart w:id="1893" w:name="sub_26302"/>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w:t>
      </w:r>
      <w:r>
        <w:t>м для себя на принадлежащем ему участке.</w:t>
      </w:r>
    </w:p>
    <w:bookmarkEnd w:id="1893"/>
    <w:p w:rsidR="00000000" w:rsidRDefault="00B73E98">
      <w:r>
        <w:t xml:space="preserve">Последствия самовольной постройки, произведенной собственником на принадлежащем ему земельном участке, определяются </w:t>
      </w:r>
      <w:hyperlink w:anchor="sub_222" w:history="1">
        <w:r>
          <w:rPr>
            <w:rStyle w:val="a4"/>
          </w:rPr>
          <w:t>статьей 222</w:t>
        </w:r>
      </w:hyperlink>
      <w:r>
        <w:t xml:space="preserve"> настоящего Кодекса.</w:t>
      </w:r>
    </w:p>
    <w:p w:rsidR="00000000" w:rsidRDefault="00B73E98"/>
    <w:p w:rsidR="00000000" w:rsidRDefault="00B73E98">
      <w:pPr>
        <w:pStyle w:val="afe"/>
        <w:rPr>
          <w:color w:val="000000"/>
          <w:sz w:val="16"/>
          <w:szCs w:val="16"/>
        </w:rPr>
      </w:pPr>
      <w:bookmarkStart w:id="1894" w:name="sub_264"/>
      <w:r>
        <w:rPr>
          <w:color w:val="000000"/>
          <w:sz w:val="16"/>
          <w:szCs w:val="16"/>
        </w:rPr>
        <w:t>Информация об изменениях:</w:t>
      </w:r>
    </w:p>
    <w:bookmarkEnd w:id="1894"/>
    <w:p w:rsidR="00000000" w:rsidRDefault="00B73E98">
      <w:pPr>
        <w:pStyle w:val="aff"/>
      </w:pPr>
      <w:r>
        <w:fldChar w:fldCharType="begin"/>
      </w:r>
      <w:r>
        <w:instrText>HYPERLINK "http://demo.garant.ru/document?id=12054329&amp;sub=133"</w:instrText>
      </w:r>
      <w:r>
        <w:fldChar w:fldCharType="separate"/>
      </w:r>
      <w:r>
        <w:rPr>
          <w:rStyle w:val="a4"/>
        </w:rPr>
        <w:t>Федеральным законом</w:t>
      </w:r>
      <w:r>
        <w:fldChar w:fldCharType="end"/>
      </w:r>
      <w:r>
        <w:t xml:space="preserve"> от 26 июня 2007 г. N 118-ФЗ в статью 264 настоящего Кодекса внесены изменения</w:t>
      </w:r>
    </w:p>
    <w:p w:rsidR="00000000" w:rsidRDefault="00B73E98">
      <w:pPr>
        <w:pStyle w:val="aff"/>
      </w:pPr>
      <w:hyperlink r:id="rId1211" w:history="1">
        <w:r>
          <w:rPr>
            <w:rStyle w:val="a4"/>
          </w:rPr>
          <w:t>См. текст статьи в преды</w:t>
        </w:r>
        <w:r>
          <w:rPr>
            <w:rStyle w:val="a4"/>
          </w:rPr>
          <w:t>дущей редакции</w:t>
        </w:r>
      </w:hyperlink>
    </w:p>
    <w:p w:rsidR="00000000" w:rsidRDefault="00B73E98">
      <w:pPr>
        <w:pStyle w:val="af9"/>
      </w:pPr>
      <w:r>
        <w:rPr>
          <w:rStyle w:val="a3"/>
        </w:rPr>
        <w:t>Статья 264.</w:t>
      </w:r>
      <w:r>
        <w:t xml:space="preserve"> Права на землю лиц, не являющихся собственниками земельных участков</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212" w:history="1">
        <w:r>
          <w:rPr>
            <w:rStyle w:val="a4"/>
          </w:rPr>
          <w:t>Энциклопедии</w:t>
        </w:r>
      </w:hyperlink>
      <w:r>
        <w:t xml:space="preserve"> и другие комментарии к статье 264 ГК РФ</w:t>
      </w:r>
    </w:p>
    <w:p w:rsidR="00000000" w:rsidRDefault="00B73E98">
      <w:bookmarkStart w:id="1895" w:name="sub_2641"/>
      <w:r>
        <w:t>1. Земельные участки м</w:t>
      </w:r>
      <w:r>
        <w:t xml:space="preserve">огут предоставляться их собственниками другим лицам на условиях и в порядке, которые предусмотрены гражданским и </w:t>
      </w:r>
      <w:hyperlink r:id="rId1213" w:history="1">
        <w:r>
          <w:rPr>
            <w:rStyle w:val="a4"/>
          </w:rPr>
          <w:t>земельным законодательством</w:t>
        </w:r>
      </w:hyperlink>
      <w:r>
        <w:t>.</w:t>
      </w:r>
    </w:p>
    <w:p w:rsidR="00000000" w:rsidRDefault="00B73E98">
      <w:bookmarkStart w:id="1896" w:name="sub_26402"/>
      <w:bookmarkEnd w:id="1895"/>
      <w:r>
        <w:t>2. Лицо, не являющееся собствен</w:t>
      </w:r>
      <w:r>
        <w:t xml:space="preserve">ником земельного участка, осуществляет принадлежащие ему права владения и пользования участком на условиях и в пределах, установленных </w:t>
      </w:r>
      <w:hyperlink r:id="rId1214" w:history="1">
        <w:r>
          <w:rPr>
            <w:rStyle w:val="a4"/>
          </w:rPr>
          <w:t>законом</w:t>
        </w:r>
      </w:hyperlink>
      <w:r>
        <w:t xml:space="preserve"> или договором с собственником.</w:t>
      </w:r>
    </w:p>
    <w:p w:rsidR="00000000" w:rsidRDefault="00B73E98">
      <w:bookmarkStart w:id="1897" w:name="sub_26403"/>
      <w:bookmarkEnd w:id="1896"/>
      <w:r>
        <w:t>3. Владелец земельного участка, не являющийся собственником, не вправе распоряжаться этим участком, если иное не предусмотрено законом.</w:t>
      </w:r>
    </w:p>
    <w:bookmarkEnd w:id="1897"/>
    <w:p w:rsidR="00000000" w:rsidRDefault="00B73E98"/>
    <w:p w:rsidR="00000000" w:rsidRDefault="00B73E98">
      <w:pPr>
        <w:pStyle w:val="af9"/>
      </w:pPr>
      <w:bookmarkStart w:id="1898" w:name="sub_265"/>
      <w:r>
        <w:rPr>
          <w:rStyle w:val="a3"/>
        </w:rPr>
        <w:t>Статья 265.</w:t>
      </w:r>
      <w:r>
        <w:t xml:space="preserve"> Основания приобретения права пожизненного наследуемого владения земельным участком</w:t>
      </w:r>
    </w:p>
    <w:bookmarkEnd w:id="1898"/>
    <w:p w:rsidR="00000000" w:rsidRDefault="00B73E98">
      <w:pPr>
        <w:pStyle w:val="afe"/>
        <w:rPr>
          <w:color w:val="000000"/>
          <w:sz w:val="16"/>
          <w:szCs w:val="16"/>
        </w:rPr>
      </w:pPr>
      <w:r>
        <w:rPr>
          <w:color w:val="000000"/>
          <w:sz w:val="16"/>
          <w:szCs w:val="16"/>
        </w:rPr>
        <w:t>Г</w:t>
      </w:r>
      <w:r>
        <w:rPr>
          <w:color w:val="000000"/>
          <w:sz w:val="16"/>
          <w:szCs w:val="16"/>
        </w:rPr>
        <w:t>АРАНТ:</w:t>
      </w:r>
    </w:p>
    <w:p w:rsidR="00000000" w:rsidRDefault="00B73E98">
      <w:pPr>
        <w:pStyle w:val="afe"/>
      </w:pPr>
      <w:r>
        <w:t xml:space="preserve">См. </w:t>
      </w:r>
      <w:hyperlink r:id="rId1215" w:history="1">
        <w:r>
          <w:rPr>
            <w:rStyle w:val="a4"/>
          </w:rPr>
          <w:t>Энциклопедии</w:t>
        </w:r>
      </w:hyperlink>
      <w:r>
        <w:t xml:space="preserve"> и другие комментарии к статье 265 ГК РФ</w:t>
      </w:r>
    </w:p>
    <w:p w:rsidR="00000000" w:rsidRDefault="00B73E98">
      <w:r>
        <w:t>Право пожизненного наследуемого владения земельным участком, находящимся в государственной или муниципальной собственности, приоб</w:t>
      </w:r>
      <w:r>
        <w:t xml:space="preserve">ретается гражданами по основаниям и в порядке, которые предусмотрены </w:t>
      </w:r>
      <w:hyperlink r:id="rId1216" w:history="1">
        <w:r>
          <w:rPr>
            <w:rStyle w:val="a4"/>
          </w:rPr>
          <w:t>земельным законодательством</w:t>
        </w:r>
      </w:hyperlink>
      <w:r>
        <w:t>.</w:t>
      </w:r>
    </w:p>
    <w:p w:rsidR="00000000" w:rsidRDefault="00B73E98"/>
    <w:p w:rsidR="00000000" w:rsidRDefault="00B73E98">
      <w:pPr>
        <w:pStyle w:val="af9"/>
      </w:pPr>
      <w:bookmarkStart w:id="1899" w:name="sub_266"/>
      <w:r>
        <w:rPr>
          <w:rStyle w:val="a3"/>
        </w:rPr>
        <w:t>Статья 266.</w:t>
      </w:r>
      <w:r>
        <w:t xml:space="preserve"> Владение и пользование земельным участком на праве пожизненного наследуе</w:t>
      </w:r>
      <w:r>
        <w:t>мого владения</w:t>
      </w:r>
    </w:p>
    <w:bookmarkEnd w:id="189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217" w:history="1">
        <w:r>
          <w:rPr>
            <w:rStyle w:val="a4"/>
          </w:rPr>
          <w:t>Энциклопедии</w:t>
        </w:r>
      </w:hyperlink>
      <w:r>
        <w:t xml:space="preserve"> и другие комментарии к статье 266 ГК РФ</w:t>
      </w:r>
    </w:p>
    <w:p w:rsidR="00000000" w:rsidRDefault="00B73E98">
      <w:bookmarkStart w:id="1900" w:name="sub_2661"/>
      <w:r>
        <w:t>1. Гражданин, обладающий правом пожизненного наследуемого владения (владелец земельного участка), и</w:t>
      </w:r>
      <w:r>
        <w:t xml:space="preserve">меет </w:t>
      </w:r>
      <w:hyperlink r:id="rId1218" w:history="1">
        <w:r>
          <w:rPr>
            <w:rStyle w:val="a4"/>
          </w:rPr>
          <w:t>права владения и пользования</w:t>
        </w:r>
      </w:hyperlink>
      <w:r>
        <w:t xml:space="preserve"> земельным участком, передаваемые по наследству.</w:t>
      </w:r>
    </w:p>
    <w:p w:rsidR="00000000" w:rsidRDefault="00B73E98">
      <w:bookmarkStart w:id="1901" w:name="sub_2662"/>
      <w:bookmarkEnd w:id="1900"/>
      <w:r>
        <w:t>2. Если из условий пользования земельным участком, установленных законом, не вытекает иное, вл</w:t>
      </w:r>
      <w:r>
        <w:t>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bookmarkEnd w:id="1901"/>
    <w:p w:rsidR="00000000" w:rsidRDefault="00B73E98"/>
    <w:p w:rsidR="00000000" w:rsidRDefault="00B73E98">
      <w:pPr>
        <w:pStyle w:val="afe"/>
        <w:rPr>
          <w:color w:val="000000"/>
          <w:sz w:val="16"/>
          <w:szCs w:val="16"/>
        </w:rPr>
      </w:pPr>
      <w:bookmarkStart w:id="1902" w:name="sub_267"/>
      <w:r>
        <w:rPr>
          <w:color w:val="000000"/>
          <w:sz w:val="16"/>
          <w:szCs w:val="16"/>
        </w:rPr>
        <w:t>Информация об изменениях:</w:t>
      </w:r>
    </w:p>
    <w:bookmarkEnd w:id="1902"/>
    <w:p w:rsidR="00000000" w:rsidRDefault="00B73E98">
      <w:pPr>
        <w:pStyle w:val="aff"/>
      </w:pPr>
      <w:r>
        <w:fldChar w:fldCharType="begin"/>
      </w:r>
      <w:r>
        <w:instrText>HYPERLINK "http://demo.garant.ru/document?id=12054329&amp;sub=134"</w:instrText>
      </w:r>
      <w:r>
        <w:fldChar w:fldCharType="separate"/>
      </w:r>
      <w:r>
        <w:rPr>
          <w:rStyle w:val="a4"/>
        </w:rPr>
        <w:t>Федеральным законом</w:t>
      </w:r>
      <w:r>
        <w:fldChar w:fldCharType="end"/>
      </w:r>
      <w:r>
        <w:t xml:space="preserve"> от 26 июня 2007 г. N 118-ФЗ статья 267 настоящего Кодекса изложена в новой редакции</w:t>
      </w:r>
    </w:p>
    <w:p w:rsidR="00000000" w:rsidRDefault="00B73E98">
      <w:pPr>
        <w:pStyle w:val="aff"/>
      </w:pPr>
      <w:hyperlink r:id="rId1219" w:history="1">
        <w:r>
          <w:rPr>
            <w:rStyle w:val="a4"/>
          </w:rPr>
          <w:t>См. текст статьи в предыду</w:t>
        </w:r>
        <w:r>
          <w:rPr>
            <w:rStyle w:val="a4"/>
          </w:rPr>
          <w:t>щей редакции</w:t>
        </w:r>
      </w:hyperlink>
    </w:p>
    <w:p w:rsidR="00000000" w:rsidRDefault="00B73E98">
      <w:pPr>
        <w:pStyle w:val="af9"/>
      </w:pPr>
      <w:r>
        <w:rPr>
          <w:rStyle w:val="a3"/>
        </w:rPr>
        <w:t>Статья 267.</w:t>
      </w:r>
      <w:r>
        <w:t xml:space="preserve"> Распоряжение земельным участком, находящимся в пожизненном наследуемом владении</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220" w:history="1">
        <w:r>
          <w:rPr>
            <w:rStyle w:val="a4"/>
          </w:rPr>
          <w:t>Энциклопедии</w:t>
        </w:r>
      </w:hyperlink>
      <w:r>
        <w:t xml:space="preserve"> и другие комментарии к статье 267 ГК РФ</w:t>
      </w:r>
    </w:p>
    <w:p w:rsidR="00000000" w:rsidRDefault="00B73E98">
      <w:r>
        <w:t>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по наследству.</w:t>
      </w:r>
    </w:p>
    <w:p w:rsidR="00000000" w:rsidRDefault="00B73E98"/>
    <w:p w:rsidR="00000000" w:rsidRDefault="00B73E98">
      <w:pPr>
        <w:pStyle w:val="afe"/>
        <w:rPr>
          <w:color w:val="000000"/>
          <w:sz w:val="16"/>
          <w:szCs w:val="16"/>
        </w:rPr>
      </w:pPr>
      <w:bookmarkStart w:id="1903" w:name="sub_268"/>
      <w:r>
        <w:rPr>
          <w:color w:val="000000"/>
          <w:sz w:val="16"/>
          <w:szCs w:val="16"/>
        </w:rPr>
        <w:t>Информация об изменениях:</w:t>
      </w:r>
    </w:p>
    <w:bookmarkEnd w:id="1903"/>
    <w:p w:rsidR="00000000" w:rsidRDefault="00B73E98">
      <w:pPr>
        <w:pStyle w:val="aff"/>
      </w:pPr>
      <w:r>
        <w:fldChar w:fldCharType="begin"/>
      </w:r>
      <w:r>
        <w:instrText>HYPERLINK "http://demo.garant.ru/document?id=</w:instrText>
      </w:r>
      <w:r>
        <w:instrText>12054329&amp;sub=135"</w:instrText>
      </w:r>
      <w:r>
        <w:fldChar w:fldCharType="separate"/>
      </w:r>
      <w:r>
        <w:rPr>
          <w:rStyle w:val="a4"/>
        </w:rPr>
        <w:t>Федеральным законом</w:t>
      </w:r>
      <w:r>
        <w:fldChar w:fldCharType="end"/>
      </w:r>
      <w:r>
        <w:t xml:space="preserve"> от 26 июня 2007 г. N 118-ФЗ в статью 268 настоящего Кодекса внесены изменения</w:t>
      </w:r>
    </w:p>
    <w:p w:rsidR="00000000" w:rsidRDefault="00B73E98">
      <w:pPr>
        <w:pStyle w:val="aff"/>
      </w:pPr>
      <w:hyperlink r:id="rId1221" w:history="1">
        <w:r>
          <w:rPr>
            <w:rStyle w:val="a4"/>
          </w:rPr>
          <w:t>См. текст статьи в предыдущей редакции</w:t>
        </w:r>
      </w:hyperlink>
    </w:p>
    <w:p w:rsidR="00000000" w:rsidRDefault="00B73E98">
      <w:pPr>
        <w:pStyle w:val="af9"/>
      </w:pPr>
      <w:r>
        <w:rPr>
          <w:rStyle w:val="a3"/>
        </w:rPr>
        <w:t>Статья 268.</w:t>
      </w:r>
      <w:r>
        <w:t xml:space="preserve"> Основания приобретения </w:t>
      </w:r>
      <w:r>
        <w:t>права постоянного (бессрочного) пользования земельным участком</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222" w:history="1">
        <w:r>
          <w:rPr>
            <w:rStyle w:val="a4"/>
          </w:rPr>
          <w:t>Энциклопедии</w:t>
        </w:r>
      </w:hyperlink>
      <w:r>
        <w:t xml:space="preserve"> и другие комментарии к статье 268 ГК РФ</w:t>
      </w:r>
    </w:p>
    <w:p w:rsidR="00000000" w:rsidRDefault="00B73E98">
      <w:pPr>
        <w:pStyle w:val="afe"/>
        <w:rPr>
          <w:color w:val="000000"/>
          <w:sz w:val="16"/>
          <w:szCs w:val="16"/>
        </w:rPr>
      </w:pPr>
      <w:bookmarkStart w:id="1904" w:name="sub_2681"/>
      <w:r>
        <w:rPr>
          <w:color w:val="000000"/>
          <w:sz w:val="16"/>
          <w:szCs w:val="16"/>
        </w:rPr>
        <w:t>Информация об изменениях:</w:t>
      </w:r>
    </w:p>
    <w:bookmarkEnd w:id="1904"/>
    <w:p w:rsidR="00000000" w:rsidRDefault="00B73E98">
      <w:pPr>
        <w:pStyle w:val="aff"/>
      </w:pPr>
      <w:r>
        <w:fldChar w:fldCharType="begin"/>
      </w:r>
      <w:r>
        <w:instrText>HYPERLINK "http://demo.</w:instrText>
      </w:r>
      <w:r>
        <w:instrText>garant.ru/document?id=70581110&amp;sub=314"</w:instrText>
      </w:r>
      <w:r>
        <w:fldChar w:fldCharType="separate"/>
      </w:r>
      <w:r>
        <w:rPr>
          <w:rStyle w:val="a4"/>
        </w:rPr>
        <w:t>Федеральным законом</w:t>
      </w:r>
      <w:r>
        <w:fldChar w:fldCharType="end"/>
      </w:r>
      <w:r>
        <w:t xml:space="preserve"> от 23 июня 2014 г. N 171-ФЗ пункт 1 статьи 268 настоящего Кодекса изложен в новой редакции, </w:t>
      </w:r>
      <w:hyperlink r:id="rId1223" w:history="1">
        <w:r>
          <w:rPr>
            <w:rStyle w:val="a4"/>
          </w:rPr>
          <w:t>вступающей в силу</w:t>
        </w:r>
      </w:hyperlink>
      <w:r>
        <w:t xml:space="preserve"> с 1 марта 2015 г.</w:t>
      </w:r>
    </w:p>
    <w:p w:rsidR="00000000" w:rsidRDefault="00B73E98">
      <w:pPr>
        <w:pStyle w:val="aff"/>
      </w:pPr>
      <w:hyperlink r:id="rId1224" w:history="1">
        <w:r>
          <w:rPr>
            <w:rStyle w:val="a4"/>
          </w:rPr>
          <w:t>См. текст пункта в предыдущей редакции</w:t>
        </w:r>
      </w:hyperlink>
    </w:p>
    <w:p w:rsidR="00000000" w:rsidRDefault="00B73E98">
      <w:r>
        <w:t>1. Право постоянного (бессрочного) пользования земельным участком, находящимся в государственной или муниципальной собственности, предоставляется лицам,</w:t>
      </w:r>
      <w:r>
        <w:t xml:space="preserve"> указанным в </w:t>
      </w:r>
      <w:hyperlink r:id="rId1225" w:history="1">
        <w:r>
          <w:rPr>
            <w:rStyle w:val="a4"/>
          </w:rPr>
          <w:t>Земельном кодексе</w:t>
        </w:r>
      </w:hyperlink>
      <w:r>
        <w:t xml:space="preserve"> Российской Федерации.</w:t>
      </w:r>
    </w:p>
    <w:p w:rsidR="00000000" w:rsidRDefault="00B73E98">
      <w:bookmarkStart w:id="1905" w:name="sub_2682"/>
      <w:r>
        <w:t xml:space="preserve">2. </w:t>
      </w:r>
      <w:hyperlink r:id="rId1226" w:history="1">
        <w:r>
          <w:rPr>
            <w:rStyle w:val="a4"/>
          </w:rPr>
          <w:t>Утратил силу.</w:t>
        </w:r>
      </w:hyperlink>
    </w:p>
    <w:bookmarkEnd w:id="1905"/>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r>
        <w:t xml:space="preserve">См. текст </w:t>
      </w:r>
      <w:hyperlink r:id="rId1227" w:history="1">
        <w:r>
          <w:rPr>
            <w:rStyle w:val="a4"/>
          </w:rPr>
          <w:t>пункта 2 статьи 268</w:t>
        </w:r>
      </w:hyperlink>
    </w:p>
    <w:p w:rsidR="00000000" w:rsidRDefault="00B73E98">
      <w:bookmarkStart w:id="1906" w:name="sub_26803"/>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bookmarkEnd w:id="1906"/>
    <w:p w:rsidR="00000000" w:rsidRDefault="00B73E98"/>
    <w:p w:rsidR="00000000" w:rsidRDefault="00B73E98">
      <w:pPr>
        <w:pStyle w:val="afe"/>
        <w:rPr>
          <w:color w:val="000000"/>
          <w:sz w:val="16"/>
          <w:szCs w:val="16"/>
        </w:rPr>
      </w:pPr>
      <w:bookmarkStart w:id="1907" w:name="sub_269"/>
      <w:r>
        <w:rPr>
          <w:color w:val="000000"/>
          <w:sz w:val="16"/>
          <w:szCs w:val="16"/>
        </w:rPr>
        <w:t>Информация об изменениях:</w:t>
      </w:r>
    </w:p>
    <w:bookmarkEnd w:id="1907"/>
    <w:p w:rsidR="00000000" w:rsidRDefault="00B73E98">
      <w:pPr>
        <w:pStyle w:val="aff"/>
      </w:pPr>
      <w:r>
        <w:fldChar w:fldCharType="begin"/>
      </w:r>
      <w:r>
        <w:instrText>HYPERLINK "http://demo.garant.ru/document?id=12054329&amp;sub=136"</w:instrText>
      </w:r>
      <w:r>
        <w:fldChar w:fldCharType="separate"/>
      </w:r>
      <w:r>
        <w:rPr>
          <w:rStyle w:val="a4"/>
        </w:rPr>
        <w:t>Федеральным законом</w:t>
      </w:r>
      <w:r>
        <w:fldChar w:fldCharType="end"/>
      </w:r>
      <w:r>
        <w:t xml:space="preserve"> от 26 июня 2007 г. N 118-ФЗ в статью 269 настоящего Кодекса внесены изменения</w:t>
      </w:r>
    </w:p>
    <w:p w:rsidR="00000000" w:rsidRDefault="00B73E98">
      <w:pPr>
        <w:pStyle w:val="aff"/>
      </w:pPr>
      <w:hyperlink r:id="rId1228" w:history="1">
        <w:r>
          <w:rPr>
            <w:rStyle w:val="a4"/>
          </w:rPr>
          <w:t>См. текст статьи в предыдущей редакции</w:t>
        </w:r>
      </w:hyperlink>
    </w:p>
    <w:p w:rsidR="00000000" w:rsidRDefault="00B73E98">
      <w:pPr>
        <w:pStyle w:val="af9"/>
      </w:pPr>
      <w:r>
        <w:rPr>
          <w:rStyle w:val="a3"/>
        </w:rPr>
        <w:t>Статья 269.</w:t>
      </w:r>
      <w:r>
        <w:t xml:space="preserve"> Владение и пользование землей на праве постоянного (бессрочного) пользования</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229" w:history="1">
        <w:r>
          <w:rPr>
            <w:rStyle w:val="a4"/>
          </w:rPr>
          <w:t>Энциклопедии</w:t>
        </w:r>
      </w:hyperlink>
      <w:r>
        <w:t xml:space="preserve"> и другие комментарии к статье 269 ГК РФ</w:t>
      </w:r>
    </w:p>
    <w:p w:rsidR="00000000" w:rsidRDefault="00B73E98">
      <w:bookmarkStart w:id="1908" w:name="sub_2691"/>
      <w:r>
        <w:t>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законом, иными правовыми актами и актом о п</w:t>
      </w:r>
      <w:r>
        <w:t>редоставлении участка в пользование.</w:t>
      </w:r>
    </w:p>
    <w:p w:rsidR="00000000" w:rsidRDefault="00B73E98">
      <w:bookmarkStart w:id="1909" w:name="sub_2692"/>
      <w:bookmarkEnd w:id="1908"/>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w:t>
      </w:r>
      <w:r>
        <w:t>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000000" w:rsidRDefault="00B73E98">
      <w:pPr>
        <w:pStyle w:val="afe"/>
        <w:rPr>
          <w:color w:val="000000"/>
          <w:sz w:val="16"/>
          <w:szCs w:val="16"/>
        </w:rPr>
      </w:pPr>
      <w:bookmarkStart w:id="1910" w:name="sub_2693"/>
      <w:bookmarkEnd w:id="1909"/>
      <w:r>
        <w:rPr>
          <w:color w:val="000000"/>
          <w:sz w:val="16"/>
          <w:szCs w:val="16"/>
        </w:rPr>
        <w:t>Информация об изменениях:</w:t>
      </w:r>
    </w:p>
    <w:bookmarkEnd w:id="1910"/>
    <w:p w:rsidR="00000000" w:rsidRDefault="00B73E98">
      <w:pPr>
        <w:pStyle w:val="aff"/>
      </w:pPr>
      <w:r>
        <w:fldChar w:fldCharType="begin"/>
      </w:r>
      <w:r>
        <w:instrText>HYPERLINK "http://demo.garant.ru/document?id=70581110&amp;sub=315"</w:instrText>
      </w:r>
      <w:r>
        <w:fldChar w:fldCharType="separate"/>
      </w:r>
      <w:r>
        <w:rPr>
          <w:rStyle w:val="a4"/>
        </w:rPr>
        <w:t>Федеральным законом</w:t>
      </w:r>
      <w:r>
        <w:fldChar w:fldCharType="end"/>
      </w:r>
      <w:r>
        <w:t xml:space="preserve"> от 23 июня 2014 г. N 171-ФЗ статья 269 настоящего Кодекса дополнена пунктом 3, </w:t>
      </w:r>
      <w:hyperlink r:id="rId1230" w:history="1">
        <w:r>
          <w:rPr>
            <w:rStyle w:val="a4"/>
          </w:rPr>
          <w:t>вступающим в силу</w:t>
        </w:r>
      </w:hyperlink>
      <w:r>
        <w:t xml:space="preserve"> с</w:t>
      </w:r>
      <w:r>
        <w:t xml:space="preserve"> 1 марта 2015 г.</w:t>
      </w:r>
    </w:p>
    <w:p w:rsidR="00000000" w:rsidRDefault="00B73E98">
      <w:r>
        <w:t>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w:t>
      </w:r>
      <w:r>
        <w:t xml:space="preserve">ка в безвозмездное пользование гражданину в виде служебного надела в соответствии с </w:t>
      </w:r>
      <w:hyperlink r:id="rId1231" w:history="1">
        <w:r>
          <w:rPr>
            <w:rStyle w:val="a4"/>
          </w:rPr>
          <w:t>Земельным кодексом</w:t>
        </w:r>
      </w:hyperlink>
      <w:r>
        <w:t xml:space="preserve"> Российской Федерации.</w:t>
      </w:r>
    </w:p>
    <w:p w:rsidR="00000000" w:rsidRDefault="00B73E98"/>
    <w:p w:rsidR="00000000" w:rsidRDefault="00B73E98">
      <w:pPr>
        <w:pStyle w:val="af9"/>
      </w:pPr>
      <w:bookmarkStart w:id="1911" w:name="sub_270"/>
      <w:r>
        <w:rPr>
          <w:rStyle w:val="a3"/>
        </w:rPr>
        <w:t>Статья 270.</w:t>
      </w:r>
      <w:r>
        <w:t xml:space="preserve"> </w:t>
      </w:r>
      <w:hyperlink r:id="rId1232" w:history="1">
        <w:r>
          <w:rPr>
            <w:rStyle w:val="a4"/>
          </w:rPr>
          <w:t>Утратила силу</w:t>
        </w:r>
      </w:hyperlink>
      <w:r>
        <w:t>.</w:t>
      </w:r>
    </w:p>
    <w:bookmarkEnd w:id="1911"/>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r>
        <w:t xml:space="preserve">См. текст </w:t>
      </w:r>
      <w:hyperlink r:id="rId1233" w:history="1">
        <w:r>
          <w:rPr>
            <w:rStyle w:val="a4"/>
          </w:rPr>
          <w:t>статьи 270</w:t>
        </w:r>
      </w:hyperlink>
    </w:p>
    <w:p w:rsidR="00000000" w:rsidRDefault="00B73E98">
      <w:pPr>
        <w:pStyle w:val="aff"/>
      </w:pPr>
    </w:p>
    <w:bookmarkStart w:id="1912" w:name="sub_271"/>
    <w:p w:rsidR="00000000" w:rsidRDefault="00B73E98">
      <w:pPr>
        <w:pStyle w:val="aff"/>
      </w:pPr>
      <w:r>
        <w:fldChar w:fldCharType="begin"/>
      </w:r>
      <w:r>
        <w:instrText>HYPERLINK "http://demo.garant.ru/document?id=12054329&amp;sub=137"</w:instrText>
      </w:r>
      <w:r>
        <w:fldChar w:fldCharType="separate"/>
      </w:r>
      <w:r>
        <w:rPr>
          <w:rStyle w:val="a4"/>
        </w:rPr>
        <w:t>Федеральным законом</w:t>
      </w:r>
      <w:r>
        <w:fldChar w:fldCharType="end"/>
      </w:r>
      <w:r>
        <w:t xml:space="preserve"> от 26 июня </w:t>
      </w:r>
      <w:r>
        <w:t>2007 г. N 118-ФЗ в статью 271 настоящего Кодекса внесены изменения</w:t>
      </w:r>
    </w:p>
    <w:bookmarkEnd w:id="1912"/>
    <w:p w:rsidR="00000000" w:rsidRDefault="00B73E98">
      <w:pPr>
        <w:pStyle w:val="aff"/>
      </w:pPr>
      <w:r>
        <w:fldChar w:fldCharType="begin"/>
      </w:r>
      <w:r>
        <w:instrText>HYPERLINK "http://demo.garant.ru/document?id=5081586&amp;sub=271"</w:instrText>
      </w:r>
      <w:r>
        <w:fldChar w:fldCharType="separate"/>
      </w:r>
      <w:r>
        <w:rPr>
          <w:rStyle w:val="a4"/>
        </w:rPr>
        <w:t>См. текст статьи в предыдущей редакции</w:t>
      </w:r>
      <w:r>
        <w:fldChar w:fldCharType="end"/>
      </w:r>
    </w:p>
    <w:p w:rsidR="00000000" w:rsidRDefault="00B73E98">
      <w:pPr>
        <w:pStyle w:val="af9"/>
      </w:pPr>
      <w:r>
        <w:rPr>
          <w:rStyle w:val="a3"/>
        </w:rPr>
        <w:t>Статья 271.</w:t>
      </w:r>
      <w:r>
        <w:t xml:space="preserve"> Право пользования земельным участком собственником недвижимости</w:t>
      </w:r>
    </w:p>
    <w:p w:rsidR="00000000" w:rsidRDefault="00B73E98">
      <w:pPr>
        <w:pStyle w:val="afe"/>
        <w:rPr>
          <w:color w:val="000000"/>
          <w:sz w:val="16"/>
          <w:szCs w:val="16"/>
        </w:rPr>
      </w:pPr>
      <w:r>
        <w:rPr>
          <w:color w:val="000000"/>
          <w:sz w:val="16"/>
          <w:szCs w:val="16"/>
        </w:rPr>
        <w:t>ГАР</w:t>
      </w:r>
      <w:r>
        <w:rPr>
          <w:color w:val="000000"/>
          <w:sz w:val="16"/>
          <w:szCs w:val="16"/>
        </w:rPr>
        <w:t>АНТ:</w:t>
      </w:r>
    </w:p>
    <w:p w:rsidR="00000000" w:rsidRDefault="00B73E98">
      <w:pPr>
        <w:pStyle w:val="afe"/>
      </w:pPr>
      <w:r>
        <w:t xml:space="preserve">См. </w:t>
      </w:r>
      <w:hyperlink r:id="rId1234" w:history="1">
        <w:r>
          <w:rPr>
            <w:rStyle w:val="a4"/>
          </w:rPr>
          <w:t>Энциклопедии</w:t>
        </w:r>
      </w:hyperlink>
      <w:r>
        <w:t xml:space="preserve"> и другие комментарии к статье 271 ГК РФ</w:t>
      </w:r>
    </w:p>
    <w:p w:rsidR="00000000" w:rsidRDefault="00B73E98">
      <w:bookmarkStart w:id="1913" w:name="sub_2711"/>
      <w:r>
        <w:t>1. Собственник здания, сооружения или иной недвижимости, находящейся на земельном участке, принадлежащем другому лицу, имее</w:t>
      </w:r>
      <w:r>
        <w:t>т право пользования предоставленным таким лицом под эту недвижимость земельным участком.</w:t>
      </w:r>
    </w:p>
    <w:p w:rsidR="00000000" w:rsidRDefault="00B73E98">
      <w:bookmarkStart w:id="1914" w:name="sub_271102"/>
      <w:bookmarkEnd w:id="1913"/>
      <w:r>
        <w:t xml:space="preserve">Абзац второй </w:t>
      </w:r>
      <w:hyperlink r:id="rId1235" w:history="1">
        <w:r>
          <w:rPr>
            <w:rStyle w:val="a4"/>
          </w:rPr>
          <w:t>утратил силу</w:t>
        </w:r>
      </w:hyperlink>
      <w:r>
        <w:t>.</w:t>
      </w:r>
    </w:p>
    <w:bookmarkEnd w:id="1914"/>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r>
        <w:t xml:space="preserve">См. текст </w:t>
      </w:r>
      <w:hyperlink r:id="rId1236" w:history="1">
        <w:r>
          <w:rPr>
            <w:rStyle w:val="a4"/>
          </w:rPr>
          <w:t>абзаца второго пункта 1 статьи 271</w:t>
        </w:r>
      </w:hyperlink>
    </w:p>
    <w:p w:rsidR="00000000" w:rsidRDefault="00B73E98">
      <w:bookmarkStart w:id="1915" w:name="sub_27102"/>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w:t>
      </w:r>
      <w:r>
        <w:t xml:space="preserve"> земельным участком на тех же условиях и в том же объеме, что и прежний собственник недвижимости.</w:t>
      </w:r>
    </w:p>
    <w:bookmarkEnd w:id="191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переходе права на земельный участок при переходе права собственности на здание, строение, сооружение см. </w:t>
      </w:r>
      <w:hyperlink r:id="rId1237" w:history="1">
        <w:r>
          <w:rPr>
            <w:rStyle w:val="a4"/>
          </w:rPr>
          <w:t>Земельный кодекс</w:t>
        </w:r>
      </w:hyperlink>
      <w:r>
        <w:t xml:space="preserve"> РФ от 25 октября 2001 г. N 136-ФЗ</w:t>
      </w:r>
    </w:p>
    <w:p w:rsidR="00000000" w:rsidRDefault="00B73E98">
      <w:pPr>
        <w:pStyle w:val="afe"/>
      </w:pPr>
    </w:p>
    <w:p w:rsidR="00000000" w:rsidRDefault="00B73E98">
      <w:bookmarkStart w:id="1916" w:name="sub_271022"/>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w:t>
      </w:r>
      <w:r>
        <w:t>астком.</w:t>
      </w:r>
    </w:p>
    <w:p w:rsidR="00000000" w:rsidRDefault="00B73E98">
      <w:bookmarkStart w:id="1917" w:name="sub_27103"/>
      <w:bookmarkEnd w:id="1916"/>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w:t>
      </w:r>
      <w:r>
        <w:t>оскольку это не противоречит условиям пользования данным участком, установленным законом или договором.</w:t>
      </w:r>
    </w:p>
    <w:bookmarkEnd w:id="1917"/>
    <w:p w:rsidR="00000000" w:rsidRDefault="00B73E98"/>
    <w:p w:rsidR="00000000" w:rsidRDefault="00B73E98">
      <w:pPr>
        <w:pStyle w:val="af9"/>
      </w:pPr>
      <w:bookmarkStart w:id="1918" w:name="sub_272"/>
      <w:r>
        <w:rPr>
          <w:rStyle w:val="a3"/>
        </w:rPr>
        <w:t>Статья 272.</w:t>
      </w:r>
      <w:r>
        <w:t xml:space="preserve"> Последствия утраты собственником недвижимости права пользования земельным участком</w:t>
      </w:r>
    </w:p>
    <w:bookmarkEnd w:id="191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238" w:history="1">
        <w:r>
          <w:rPr>
            <w:rStyle w:val="a4"/>
          </w:rPr>
          <w:t>Энциклопедии</w:t>
        </w:r>
      </w:hyperlink>
      <w:r>
        <w:t xml:space="preserve"> и другие комментарии к статье 272 ГК РФ</w:t>
      </w:r>
    </w:p>
    <w:p w:rsidR="00000000" w:rsidRDefault="00B73E98">
      <w:bookmarkStart w:id="1919" w:name="sub_2721"/>
      <w:r>
        <w:t>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sub_271" w:history="1">
        <w:r>
          <w:rPr>
            <w:rStyle w:val="a4"/>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000000" w:rsidRDefault="00B73E98">
      <w:bookmarkStart w:id="1920" w:name="sub_27202"/>
      <w:bookmarkEnd w:id="1919"/>
      <w:r>
        <w:t>2. При отсутств</w:t>
      </w:r>
      <w:r>
        <w:t xml:space="preserve">ии или недостижении соглашения, указанного в </w:t>
      </w:r>
      <w:hyperlink w:anchor="sub_2721" w:history="1">
        <w:r>
          <w:rPr>
            <w:rStyle w:val="a4"/>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000000" w:rsidRDefault="00B73E98">
      <w:bookmarkStart w:id="1921" w:name="sub_272022"/>
      <w:bookmarkEnd w:id="1920"/>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000000" w:rsidRDefault="00B73E98">
      <w:bookmarkStart w:id="1922" w:name="sub_272023"/>
      <w:bookmarkEnd w:id="1921"/>
      <w:r>
        <w:t>В случаях</w:t>
      </w:r>
      <w:r>
        <w:t xml:space="preserve">, когда снос здания или сооружения, находящегося на земельном участке, запрещен в соответствии с законом и иными </w:t>
      </w:r>
      <w:hyperlink r:id="rId1239" w:history="1">
        <w:r>
          <w:rPr>
            <w:rStyle w:val="a4"/>
          </w:rPr>
          <w:t>правовыми актами</w:t>
        </w:r>
      </w:hyperlink>
      <w:r>
        <w:t xml:space="preserve"> (жилые дома, памятники истории и культуры и т.п.) либо не подле</w:t>
      </w:r>
      <w:r>
        <w:t xml:space="preserve">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w:t>
      </w:r>
      <w:r>
        <w:t>может:</w:t>
      </w:r>
    </w:p>
    <w:bookmarkEnd w:id="1922"/>
    <w:p w:rsidR="00000000" w:rsidRDefault="00B73E98">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000000" w:rsidRDefault="00B73E98">
      <w:r>
        <w:t>установить у</w:t>
      </w:r>
      <w:r>
        <w:t>словия пользования земельным участком собственником недвижимости на новый срок.</w:t>
      </w:r>
    </w:p>
    <w:p w:rsidR="00000000" w:rsidRDefault="00B73E98">
      <w:pPr>
        <w:pStyle w:val="afe"/>
        <w:rPr>
          <w:color w:val="000000"/>
          <w:sz w:val="16"/>
          <w:szCs w:val="16"/>
        </w:rPr>
      </w:pPr>
      <w:bookmarkStart w:id="1923" w:name="sub_27203"/>
      <w:r>
        <w:rPr>
          <w:color w:val="000000"/>
          <w:sz w:val="16"/>
          <w:szCs w:val="16"/>
        </w:rPr>
        <w:t>Информация об изменениях:</w:t>
      </w:r>
    </w:p>
    <w:bookmarkEnd w:id="1923"/>
    <w:p w:rsidR="00000000" w:rsidRDefault="00B73E98">
      <w:pPr>
        <w:pStyle w:val="aff"/>
      </w:pPr>
      <w:r>
        <w:fldChar w:fldCharType="begin"/>
      </w:r>
      <w:r>
        <w:instrText>HYPERLINK "http://demo.garant.ru/document?id=70733160&amp;sub=34"</w:instrText>
      </w:r>
      <w:r>
        <w:fldChar w:fldCharType="separate"/>
      </w:r>
      <w:r>
        <w:rPr>
          <w:rStyle w:val="a4"/>
        </w:rPr>
        <w:t>Федеральным законом</w:t>
      </w:r>
      <w:r>
        <w:fldChar w:fldCharType="end"/>
      </w:r>
      <w:r>
        <w:t xml:space="preserve"> от 31 декабря 2014 г. N 499-ФЗ в пункт 3 статьи </w:t>
      </w:r>
      <w:r>
        <w:t xml:space="preserve">272 настоящего Кодекса внесены изменения, </w:t>
      </w:r>
      <w:hyperlink r:id="rId1240" w:history="1">
        <w:r>
          <w:rPr>
            <w:rStyle w:val="a4"/>
          </w:rPr>
          <w:t>вступающие в силу</w:t>
        </w:r>
      </w:hyperlink>
      <w:r>
        <w:t xml:space="preserve"> с 1 апреля 2015 г.</w:t>
      </w:r>
    </w:p>
    <w:p w:rsidR="00000000" w:rsidRDefault="00B73E98">
      <w:pPr>
        <w:pStyle w:val="aff"/>
      </w:pPr>
      <w:hyperlink r:id="rId1241" w:history="1">
        <w:r>
          <w:rPr>
            <w:rStyle w:val="a4"/>
          </w:rPr>
          <w:t>См. текст пункта в предыдущей редакции</w:t>
        </w:r>
      </w:hyperlink>
    </w:p>
    <w:p w:rsidR="00000000" w:rsidRDefault="00B73E98">
      <w:r>
        <w:t>3. Прав</w:t>
      </w:r>
      <w:r>
        <w:t>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sub_23910" w:history="1">
        <w:r>
          <w:rPr>
            <w:rStyle w:val="a4"/>
          </w:rPr>
          <w:t>статья</w:t>
        </w:r>
        <w:r>
          <w:rPr>
            <w:rStyle w:val="a4"/>
          </w:rPr>
          <w:t xml:space="preserve"> 239.1</w:t>
        </w:r>
      </w:hyperlink>
      <w:r>
        <w:t>), при изъятии земельного участка для государственных или муниципальных нужд (</w:t>
      </w:r>
      <w:hyperlink w:anchor="sub_279" w:history="1">
        <w:r>
          <w:rPr>
            <w:rStyle w:val="a4"/>
          </w:rPr>
          <w:t>статья 279</w:t>
        </w:r>
      </w:hyperlink>
      <w:r>
        <w:t>), а также прекращении прав на земельный участок ввиду его ненадлежащего использования (</w:t>
      </w:r>
      <w:hyperlink w:anchor="sub_286" w:history="1">
        <w:r>
          <w:rPr>
            <w:rStyle w:val="a4"/>
          </w:rPr>
          <w:t>статья 286</w:t>
        </w:r>
      </w:hyperlink>
      <w:r>
        <w:t>).</w:t>
      </w:r>
    </w:p>
    <w:p w:rsidR="00000000" w:rsidRDefault="00B73E98"/>
    <w:p w:rsidR="00000000" w:rsidRDefault="00B73E98">
      <w:pPr>
        <w:pStyle w:val="afe"/>
        <w:rPr>
          <w:color w:val="000000"/>
          <w:sz w:val="16"/>
          <w:szCs w:val="16"/>
        </w:rPr>
      </w:pPr>
      <w:bookmarkStart w:id="1924" w:name="sub_273"/>
      <w:r>
        <w:rPr>
          <w:color w:val="000000"/>
          <w:sz w:val="16"/>
          <w:szCs w:val="16"/>
        </w:rPr>
        <w:t>Информация об изменениях:</w:t>
      </w:r>
    </w:p>
    <w:bookmarkEnd w:id="1924"/>
    <w:p w:rsidR="00000000" w:rsidRDefault="00B73E98">
      <w:pPr>
        <w:pStyle w:val="aff"/>
      </w:pPr>
      <w:r>
        <w:fldChar w:fldCharType="begin"/>
      </w:r>
      <w:r>
        <w:instrText>HYPERLINK "http://demo.garant.ru/document?id=12054329&amp;sub=138"</w:instrText>
      </w:r>
      <w:r>
        <w:fldChar w:fldCharType="separate"/>
      </w:r>
      <w:r>
        <w:rPr>
          <w:rStyle w:val="a4"/>
        </w:rPr>
        <w:t>Федеральным законом</w:t>
      </w:r>
      <w:r>
        <w:fldChar w:fldCharType="end"/>
      </w:r>
      <w:r>
        <w:t xml:space="preserve"> от 26 июня 2007 г. N 118-ФЗ в статью 273 настоящего Кодекса внесены изменения</w:t>
      </w:r>
    </w:p>
    <w:p w:rsidR="00000000" w:rsidRDefault="00B73E98">
      <w:pPr>
        <w:pStyle w:val="aff"/>
      </w:pPr>
      <w:hyperlink r:id="rId1242" w:history="1">
        <w:r>
          <w:rPr>
            <w:rStyle w:val="a4"/>
          </w:rPr>
          <w:t>См. текст статьи в предыдущей редакции</w:t>
        </w:r>
      </w:hyperlink>
    </w:p>
    <w:p w:rsidR="00000000" w:rsidRDefault="00B73E98">
      <w:pPr>
        <w:pStyle w:val="af9"/>
      </w:pPr>
      <w:r>
        <w:rPr>
          <w:rStyle w:val="a3"/>
        </w:rPr>
        <w:t>Статья 273.</w:t>
      </w:r>
      <w:r>
        <w:t xml:space="preserve"> Переход права на земельный участок при отчуждении находящихся на нем зданий или сооружений</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243" w:history="1">
        <w:r>
          <w:rPr>
            <w:rStyle w:val="a4"/>
          </w:rPr>
          <w:t>Энциклопедии</w:t>
        </w:r>
      </w:hyperlink>
      <w:r>
        <w:t xml:space="preserve"> и другие комментарии к</w:t>
      </w:r>
      <w:r>
        <w:t xml:space="preserve"> статье 273 ГК РФ</w:t>
      </w:r>
    </w:p>
    <w:p w:rsidR="00000000" w:rsidRDefault="00B73E98">
      <w:bookmarkStart w:id="1925" w:name="sub_2731"/>
      <w:r>
        <w:t>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w:t>
      </w:r>
      <w:r>
        <w:t xml:space="preserve"> зданием или сооружением и необходимый для его использования, если иное не предусмотрено </w:t>
      </w:r>
      <w:hyperlink r:id="rId1244" w:history="1">
        <w:r>
          <w:rPr>
            <w:rStyle w:val="a4"/>
          </w:rPr>
          <w:t>законом</w:t>
        </w:r>
      </w:hyperlink>
      <w:r>
        <w:t>.</w:t>
      </w:r>
    </w:p>
    <w:p w:rsidR="00000000" w:rsidRDefault="00B73E98">
      <w:bookmarkStart w:id="1926" w:name="sub_27302"/>
      <w:bookmarkEnd w:id="1925"/>
      <w:r>
        <w:t xml:space="preserve">Часть вторая </w:t>
      </w:r>
      <w:hyperlink r:id="rId1245" w:history="1">
        <w:r>
          <w:rPr>
            <w:rStyle w:val="a4"/>
          </w:rPr>
          <w:t>утратила силу</w:t>
        </w:r>
      </w:hyperlink>
      <w:r>
        <w:t>.</w:t>
      </w:r>
    </w:p>
    <w:bookmarkEnd w:id="1926"/>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r>
        <w:t xml:space="preserve">См. текст </w:t>
      </w:r>
      <w:hyperlink r:id="rId1246" w:history="1">
        <w:r>
          <w:rPr>
            <w:rStyle w:val="a4"/>
          </w:rPr>
          <w:t>части второй статьи 273</w:t>
        </w:r>
      </w:hyperlink>
    </w:p>
    <w:p w:rsidR="00000000" w:rsidRDefault="00B73E98">
      <w:pPr>
        <w:pStyle w:val="aff"/>
      </w:pPr>
    </w:p>
    <w:p w:rsidR="00000000" w:rsidRDefault="00B73E98">
      <w:pPr>
        <w:pStyle w:val="af9"/>
      </w:pPr>
      <w:bookmarkStart w:id="1927" w:name="sub_274"/>
      <w:r>
        <w:rPr>
          <w:rStyle w:val="a3"/>
        </w:rPr>
        <w:t>Статья 274.</w:t>
      </w:r>
      <w:r>
        <w:t xml:space="preserve"> Право ограниченного пользования чужим земельным участком (сервитут)</w:t>
      </w:r>
    </w:p>
    <w:bookmarkEnd w:id="192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247" w:history="1">
        <w:r>
          <w:rPr>
            <w:rStyle w:val="a4"/>
          </w:rPr>
          <w:t>Энциклопедии</w:t>
        </w:r>
      </w:hyperlink>
      <w:r>
        <w:t xml:space="preserve"> и другие комментарии к статье 274 ГК РФ</w:t>
      </w:r>
    </w:p>
    <w:p w:rsidR="00000000" w:rsidRDefault="00B73E98">
      <w:pPr>
        <w:pStyle w:val="afe"/>
        <w:rPr>
          <w:color w:val="000000"/>
          <w:sz w:val="16"/>
          <w:szCs w:val="16"/>
        </w:rPr>
      </w:pPr>
      <w:bookmarkStart w:id="1928" w:name="sub_2741"/>
      <w:r>
        <w:rPr>
          <w:color w:val="000000"/>
          <w:sz w:val="16"/>
          <w:szCs w:val="16"/>
        </w:rPr>
        <w:t>Информация об изменениях:</w:t>
      </w:r>
    </w:p>
    <w:bookmarkEnd w:id="1928"/>
    <w:p w:rsidR="00000000" w:rsidRDefault="00B73E98">
      <w:pPr>
        <w:pStyle w:val="aff"/>
      </w:pPr>
      <w:r>
        <w:fldChar w:fldCharType="begin"/>
      </w:r>
      <w:r>
        <w:instrText>HYPERLINK "http://demo.garant.ru/document?id=70581110&amp;sub=317"</w:instrText>
      </w:r>
      <w:r>
        <w:fldChar w:fldCharType="separate"/>
      </w:r>
      <w:r>
        <w:rPr>
          <w:rStyle w:val="a4"/>
        </w:rPr>
        <w:t>Федеральным законом</w:t>
      </w:r>
      <w:r>
        <w:fldChar w:fldCharType="end"/>
      </w:r>
      <w:r>
        <w:t xml:space="preserve"> от 23 июн</w:t>
      </w:r>
      <w:r>
        <w:t xml:space="preserve">я 2014 г. N 171-ФЗ в пункт 1 статьи 274 настоящего Кодекса внесены изменения, </w:t>
      </w:r>
      <w:hyperlink r:id="rId1248" w:history="1">
        <w:r>
          <w:rPr>
            <w:rStyle w:val="a4"/>
          </w:rPr>
          <w:t>вступающие в силу</w:t>
        </w:r>
      </w:hyperlink>
      <w:r>
        <w:t xml:space="preserve"> с 1 марта 2015 г.</w:t>
      </w:r>
    </w:p>
    <w:p w:rsidR="00000000" w:rsidRDefault="00B73E98">
      <w:pPr>
        <w:pStyle w:val="aff"/>
      </w:pPr>
      <w:hyperlink r:id="rId1249" w:history="1">
        <w:r>
          <w:rPr>
            <w:rStyle w:val="a4"/>
          </w:rPr>
          <w:t>См. текст пункта в предыдущей редакции</w:t>
        </w:r>
      </w:hyperlink>
    </w:p>
    <w:p w:rsidR="00000000" w:rsidRDefault="00B73E98">
      <w:r>
        <w:t>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w:t>
      </w:r>
      <w:r>
        <w:t>седнего участка) предоставления права ограниченного пользования соседним участком (</w:t>
      </w:r>
      <w:hyperlink r:id="rId1250" w:history="1">
        <w:r>
          <w:rPr>
            <w:rStyle w:val="a4"/>
          </w:rPr>
          <w:t>сервитута</w:t>
        </w:r>
      </w:hyperlink>
      <w:r>
        <w:t>).</w:t>
      </w:r>
    </w:p>
    <w:p w:rsidR="00000000" w:rsidRDefault="00B73E98">
      <w:bookmarkStart w:id="1929" w:name="sub_27412"/>
      <w:r>
        <w:t>Сервитут может устанавливаться для обеспечения прохода и проезда через соседний земельны</w:t>
      </w:r>
      <w:r>
        <w:t>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w:t>
      </w:r>
      <w:r>
        <w:t>еспечены без установления сервитута.</w:t>
      </w:r>
    </w:p>
    <w:p w:rsidR="00000000" w:rsidRDefault="00B73E98">
      <w:bookmarkStart w:id="1930" w:name="sub_2742"/>
      <w:bookmarkEnd w:id="1929"/>
      <w:r>
        <w:t>2. Обременение земельного участка сервитутом не лишает собственника участка прав владения, пользования и распоряжения этим участком.</w:t>
      </w:r>
    </w:p>
    <w:p w:rsidR="00000000" w:rsidRDefault="00B73E98">
      <w:bookmarkStart w:id="1931" w:name="sub_2743"/>
      <w:bookmarkEnd w:id="1930"/>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w:t>
      </w:r>
      <w:hyperlink r:id="rId1251" w:history="1">
        <w:r>
          <w:rPr>
            <w:rStyle w:val="a4"/>
          </w:rPr>
          <w:t>порядке</w:t>
        </w:r>
      </w:hyperlink>
      <w:r>
        <w:t xml:space="preserve">, установленном для регистрации прав </w:t>
      </w:r>
      <w:r>
        <w:t>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000000" w:rsidRDefault="00B73E98">
      <w:pPr>
        <w:pStyle w:val="afe"/>
        <w:rPr>
          <w:color w:val="000000"/>
          <w:sz w:val="16"/>
          <w:szCs w:val="16"/>
        </w:rPr>
      </w:pPr>
      <w:bookmarkStart w:id="1932" w:name="sub_2744"/>
      <w:bookmarkEnd w:id="1931"/>
      <w:r>
        <w:rPr>
          <w:color w:val="000000"/>
          <w:sz w:val="16"/>
          <w:szCs w:val="16"/>
        </w:rPr>
        <w:t>Информация об изменениях:</w:t>
      </w:r>
    </w:p>
    <w:bookmarkEnd w:id="1932"/>
    <w:p w:rsidR="00000000" w:rsidRDefault="00B73E98">
      <w:pPr>
        <w:pStyle w:val="aff"/>
      </w:pPr>
      <w:r>
        <w:fldChar w:fldCharType="begin"/>
      </w:r>
      <w:r>
        <w:instrText>HYPERLINK "http://demo.garant.ru/docu</w:instrText>
      </w:r>
      <w:r>
        <w:instrText>ment?id=12064276&amp;sub=1"</w:instrText>
      </w:r>
      <w:r>
        <w:fldChar w:fldCharType="separate"/>
      </w:r>
      <w:r>
        <w:rPr>
          <w:rStyle w:val="a4"/>
        </w:rPr>
        <w:t>Федеральным законом</w:t>
      </w:r>
      <w:r>
        <w:fldChar w:fldCharType="end"/>
      </w:r>
      <w:r>
        <w:t xml:space="preserve"> от 30 декабря 2008 г. N 311-ФЗ в пункт 4 статьи 274 настоящего Кодекса внесены изменения</w:t>
      </w:r>
    </w:p>
    <w:p w:rsidR="00000000" w:rsidRDefault="00B73E98">
      <w:pPr>
        <w:pStyle w:val="aff"/>
      </w:pPr>
      <w:hyperlink r:id="rId1252" w:history="1">
        <w:r>
          <w:rPr>
            <w:rStyle w:val="a4"/>
          </w:rPr>
          <w:t>См. текст пункта в предыдущей редакции</w:t>
        </w:r>
      </w:hyperlink>
    </w:p>
    <w:p w:rsidR="00000000" w:rsidRDefault="00B73E98">
      <w:r>
        <w:t xml:space="preserve">4. На условиях и </w:t>
      </w:r>
      <w:r>
        <w:t xml:space="preserve">в порядке, предусмотренных </w:t>
      </w:r>
      <w:hyperlink w:anchor="sub_2741" w:history="1">
        <w:r>
          <w:rPr>
            <w:rStyle w:val="a4"/>
          </w:rPr>
          <w:t>пунктами 1</w:t>
        </w:r>
      </w:hyperlink>
      <w:r>
        <w:t xml:space="preserve"> и </w:t>
      </w:r>
      <w:hyperlink w:anchor="sub_2743" w:history="1">
        <w:r>
          <w:rPr>
            <w:rStyle w:val="a4"/>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w:t>
      </w:r>
      <w:r>
        <w:t xml:space="preserve"> или праве постоянного (бессрочного) пользования, и иных лиц в случаях, предусмотренных федеральными законами.</w:t>
      </w:r>
    </w:p>
    <w:p w:rsidR="00000000" w:rsidRDefault="00B73E98">
      <w:bookmarkStart w:id="1933" w:name="sub_2745"/>
      <w:r>
        <w:t>5. Собственник участка, обремененного сервитутом, вправе, если иное не предусмотрено законом, требовать от лиц, в интересах которых устан</w:t>
      </w:r>
      <w:r>
        <w:t>овлен сервитут, соразмерную плату за пользование участком.</w:t>
      </w:r>
    </w:p>
    <w:p w:rsidR="00000000" w:rsidRDefault="00B73E98">
      <w:pPr>
        <w:pStyle w:val="afe"/>
        <w:rPr>
          <w:color w:val="000000"/>
          <w:sz w:val="16"/>
          <w:szCs w:val="16"/>
        </w:rPr>
      </w:pPr>
      <w:bookmarkStart w:id="1934" w:name="sub_27460"/>
      <w:bookmarkEnd w:id="1933"/>
      <w:r>
        <w:rPr>
          <w:color w:val="000000"/>
          <w:sz w:val="16"/>
          <w:szCs w:val="16"/>
        </w:rPr>
        <w:t>Информация об изменениях:</w:t>
      </w:r>
    </w:p>
    <w:bookmarkEnd w:id="1934"/>
    <w:p w:rsidR="00000000" w:rsidRDefault="00B73E98">
      <w:pPr>
        <w:pStyle w:val="aff"/>
      </w:pPr>
      <w:r>
        <w:fldChar w:fldCharType="begin"/>
      </w:r>
      <w:r>
        <w:instrText>HYPERLINK "http://demo.garant.ru/document?id=70581110&amp;sub=3172"</w:instrText>
      </w:r>
      <w:r>
        <w:fldChar w:fldCharType="separate"/>
      </w:r>
      <w:r>
        <w:rPr>
          <w:rStyle w:val="a4"/>
        </w:rPr>
        <w:t>Федеральным законом</w:t>
      </w:r>
      <w:r>
        <w:fldChar w:fldCharType="end"/>
      </w:r>
      <w:r>
        <w:t xml:space="preserve"> от 23 июня 2014 г. N 171-ФЗ статья 274 настоящего Кодекса д</w:t>
      </w:r>
      <w:r>
        <w:t xml:space="preserve">ополнена пунктом 6, </w:t>
      </w:r>
      <w:hyperlink r:id="rId1253" w:history="1">
        <w:r>
          <w:rPr>
            <w:rStyle w:val="a4"/>
          </w:rPr>
          <w:t>вступающим в силу</w:t>
        </w:r>
      </w:hyperlink>
      <w:r>
        <w:t xml:space="preserve"> с 1 марта 2015 г.</w:t>
      </w:r>
    </w:p>
    <w:p w:rsidR="00000000" w:rsidRDefault="00B73E98">
      <w:r>
        <w:t xml:space="preserve">6. В случаях, предусмотренных </w:t>
      </w:r>
      <w:hyperlink r:id="rId1254" w:history="1">
        <w:r>
          <w:rPr>
            <w:rStyle w:val="a4"/>
          </w:rPr>
          <w:t>законом</w:t>
        </w:r>
      </w:hyperlink>
      <w:r>
        <w:t>, сервитут устанавливается по со</w:t>
      </w:r>
      <w:r>
        <w:t xml:space="preserve">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w:t>
      </w:r>
      <w:hyperlink r:id="rId1255" w:history="1">
        <w:r>
          <w:rPr>
            <w:rStyle w:val="a4"/>
          </w:rPr>
          <w:t>зе</w:t>
        </w:r>
        <w:r>
          <w:rPr>
            <w:rStyle w:val="a4"/>
          </w:rPr>
          <w:t>мельным законодательством</w:t>
        </w:r>
      </w:hyperlink>
      <w:r>
        <w:t xml:space="preserve">.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sub_275" w:history="1">
        <w:r>
          <w:rPr>
            <w:rStyle w:val="a4"/>
          </w:rPr>
          <w:t>статьями 275</w:t>
        </w:r>
      </w:hyperlink>
      <w:r>
        <w:t xml:space="preserve"> и </w:t>
      </w:r>
      <w:hyperlink w:anchor="sub_276" w:history="1">
        <w:r>
          <w:rPr>
            <w:rStyle w:val="a4"/>
          </w:rPr>
          <w:t>276</w:t>
        </w:r>
      </w:hyperlink>
      <w:r>
        <w:t xml:space="preserve"> настоящего Кодекса для собственника такого земельного участка.</w:t>
      </w:r>
    </w:p>
    <w:p w:rsidR="00000000" w:rsidRDefault="00B73E98"/>
    <w:p w:rsidR="00000000" w:rsidRDefault="00B73E98">
      <w:pPr>
        <w:pStyle w:val="af9"/>
      </w:pPr>
      <w:bookmarkStart w:id="1935" w:name="sub_275"/>
      <w:r>
        <w:rPr>
          <w:rStyle w:val="a3"/>
        </w:rPr>
        <w:t>Статья 275.</w:t>
      </w:r>
      <w:r>
        <w:t xml:space="preserve"> Сохранение сервитута при переходе прав на земельный участок</w:t>
      </w:r>
    </w:p>
    <w:bookmarkEnd w:id="193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256" w:history="1">
        <w:r>
          <w:rPr>
            <w:rStyle w:val="a4"/>
          </w:rPr>
          <w:t>Энциклопедии</w:t>
        </w:r>
      </w:hyperlink>
      <w:r>
        <w:t xml:space="preserve"> и другие</w:t>
      </w:r>
      <w:r>
        <w:t xml:space="preserve"> комментарии к статье 275 ГК РФ</w:t>
      </w:r>
    </w:p>
    <w:p w:rsidR="00000000" w:rsidRDefault="00B73E98">
      <w:pPr>
        <w:pStyle w:val="afe"/>
        <w:rPr>
          <w:color w:val="000000"/>
          <w:sz w:val="16"/>
          <w:szCs w:val="16"/>
        </w:rPr>
      </w:pPr>
      <w:bookmarkStart w:id="1936" w:name="sub_2751"/>
      <w:r>
        <w:rPr>
          <w:color w:val="000000"/>
          <w:sz w:val="16"/>
          <w:szCs w:val="16"/>
        </w:rPr>
        <w:t>Информация об изменениях:</w:t>
      </w:r>
    </w:p>
    <w:bookmarkEnd w:id="1936"/>
    <w:p w:rsidR="00000000" w:rsidRDefault="00B73E98">
      <w:pPr>
        <w:pStyle w:val="aff"/>
      </w:pPr>
      <w:r>
        <w:fldChar w:fldCharType="begin"/>
      </w:r>
      <w:r>
        <w:instrText>HYPERLINK "http://demo.garant.ru/document?id=70733160&amp;sub=35"</w:instrText>
      </w:r>
      <w:r>
        <w:fldChar w:fldCharType="separate"/>
      </w:r>
      <w:r>
        <w:rPr>
          <w:rStyle w:val="a4"/>
        </w:rPr>
        <w:t>Федеральным законом</w:t>
      </w:r>
      <w:r>
        <w:fldChar w:fldCharType="end"/>
      </w:r>
      <w:r>
        <w:t xml:space="preserve"> от 31 декабря 2014 г. N 499-ФЗ в пункт 1 статьи 275 настоящего Кодекса внесены изменения, </w:t>
      </w:r>
      <w:hyperlink r:id="rId1257" w:history="1">
        <w:r>
          <w:rPr>
            <w:rStyle w:val="a4"/>
          </w:rPr>
          <w:t>вступающие в силу</w:t>
        </w:r>
      </w:hyperlink>
      <w:r>
        <w:t xml:space="preserve"> с 1 апреля 2015 г.</w:t>
      </w:r>
    </w:p>
    <w:p w:rsidR="00000000" w:rsidRDefault="00B73E98">
      <w:pPr>
        <w:pStyle w:val="aff"/>
      </w:pPr>
      <w:hyperlink r:id="rId1258" w:history="1">
        <w:r>
          <w:rPr>
            <w:rStyle w:val="a4"/>
          </w:rPr>
          <w:t>См. текст пункта в предыдущей редакции</w:t>
        </w:r>
      </w:hyperlink>
    </w:p>
    <w:p w:rsidR="00000000" w:rsidRDefault="00B73E98">
      <w:r>
        <w:t>1. Сервитут сохраняется в случае перехода прав на земельны</w:t>
      </w:r>
      <w:r>
        <w:t xml:space="preserve">й участок, который обременен этим сервитутом, к другому лицу, если иное не предусмотрено настоящим </w:t>
      </w:r>
      <w:hyperlink w:anchor="sub_27904" w:history="1">
        <w:r>
          <w:rPr>
            <w:rStyle w:val="a4"/>
          </w:rPr>
          <w:t>Кодексом</w:t>
        </w:r>
      </w:hyperlink>
      <w:r>
        <w:t>.</w:t>
      </w:r>
    </w:p>
    <w:p w:rsidR="00000000" w:rsidRDefault="00B73E98">
      <w:bookmarkStart w:id="1937" w:name="sub_2752"/>
      <w:r>
        <w:t>2. Сервитут не может быть самостоятельным предметом купли-продажи, залога и не может передаваться каким-либо спо</w:t>
      </w:r>
      <w:r>
        <w:t>собом лицам, не являющимся собственниками недвижимого имущества, для обеспечения использования которого сервитут установлен.</w:t>
      </w:r>
    </w:p>
    <w:bookmarkEnd w:id="1937"/>
    <w:p w:rsidR="00000000" w:rsidRDefault="00B73E98"/>
    <w:p w:rsidR="00000000" w:rsidRDefault="00B73E98">
      <w:pPr>
        <w:pStyle w:val="af9"/>
      </w:pPr>
      <w:bookmarkStart w:id="1938" w:name="sub_276"/>
      <w:r>
        <w:rPr>
          <w:rStyle w:val="a3"/>
        </w:rPr>
        <w:t>Статья 276.</w:t>
      </w:r>
      <w:r>
        <w:t xml:space="preserve"> Прекращение сервитута</w:t>
      </w:r>
    </w:p>
    <w:bookmarkEnd w:id="193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259" w:history="1">
        <w:r>
          <w:rPr>
            <w:rStyle w:val="a4"/>
          </w:rPr>
          <w:t>Эн</w:t>
        </w:r>
        <w:r>
          <w:rPr>
            <w:rStyle w:val="a4"/>
          </w:rPr>
          <w:t>циклопедии</w:t>
        </w:r>
      </w:hyperlink>
      <w:r>
        <w:t xml:space="preserve"> и другие комментарии к статье 276 ГК РФ</w:t>
      </w:r>
    </w:p>
    <w:p w:rsidR="00000000" w:rsidRDefault="00B73E98">
      <w:bookmarkStart w:id="1939" w:name="sub_2761"/>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000000" w:rsidRDefault="00B73E98">
      <w:pPr>
        <w:pStyle w:val="afe"/>
        <w:rPr>
          <w:color w:val="000000"/>
          <w:sz w:val="16"/>
          <w:szCs w:val="16"/>
        </w:rPr>
      </w:pPr>
      <w:bookmarkStart w:id="1940" w:name="sub_2762"/>
      <w:bookmarkEnd w:id="1939"/>
      <w:r>
        <w:rPr>
          <w:color w:val="000000"/>
          <w:sz w:val="16"/>
          <w:szCs w:val="16"/>
        </w:rPr>
        <w:t>Информация об и</w:t>
      </w:r>
      <w:r>
        <w:rPr>
          <w:color w:val="000000"/>
          <w:sz w:val="16"/>
          <w:szCs w:val="16"/>
        </w:rPr>
        <w:t>зменениях:</w:t>
      </w:r>
    </w:p>
    <w:bookmarkEnd w:id="1940"/>
    <w:p w:rsidR="00000000" w:rsidRDefault="00B73E98">
      <w:pPr>
        <w:pStyle w:val="aff"/>
      </w:pPr>
      <w:r>
        <w:fldChar w:fldCharType="begin"/>
      </w:r>
      <w:r>
        <w:instrText>HYPERLINK "http://demo.garant.ru/document?id=12054329&amp;sub=1310"</w:instrText>
      </w:r>
      <w:r>
        <w:fldChar w:fldCharType="separate"/>
      </w:r>
      <w:r>
        <w:rPr>
          <w:rStyle w:val="a4"/>
        </w:rPr>
        <w:t>Федеральным законом</w:t>
      </w:r>
      <w:r>
        <w:fldChar w:fldCharType="end"/>
      </w:r>
      <w:r>
        <w:t xml:space="preserve"> от 26 июня 2007 г. N 118-ФЗ в пункт 2 статьи 276 настоящего Кодекса внесены изменения</w:t>
      </w:r>
    </w:p>
    <w:p w:rsidR="00000000" w:rsidRDefault="00B73E98">
      <w:pPr>
        <w:pStyle w:val="aff"/>
      </w:pPr>
      <w:hyperlink r:id="rId1260" w:history="1">
        <w:r>
          <w:rPr>
            <w:rStyle w:val="a4"/>
          </w:rPr>
          <w:t>См. текст пункта в предыдущей редакции</w:t>
        </w:r>
      </w:hyperlink>
    </w:p>
    <w:p w:rsidR="00000000" w:rsidRDefault="00B73E98">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w:t>
      </w:r>
      <w:r>
        <w:t>ебовать по суду прекращения сервитута.</w:t>
      </w:r>
    </w:p>
    <w:p w:rsidR="00000000" w:rsidRDefault="00B73E98"/>
    <w:p w:rsidR="00000000" w:rsidRDefault="00B73E98">
      <w:pPr>
        <w:pStyle w:val="af9"/>
      </w:pPr>
      <w:bookmarkStart w:id="1941" w:name="sub_277"/>
      <w:r>
        <w:rPr>
          <w:rStyle w:val="a3"/>
        </w:rPr>
        <w:t>Статья 277.</w:t>
      </w:r>
      <w:r>
        <w:t xml:space="preserve"> Обременение сервитутом зданий и сооружений</w:t>
      </w:r>
    </w:p>
    <w:bookmarkEnd w:id="194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261" w:history="1">
        <w:r>
          <w:rPr>
            <w:rStyle w:val="a4"/>
          </w:rPr>
          <w:t>Энциклопедии</w:t>
        </w:r>
      </w:hyperlink>
      <w:r>
        <w:t xml:space="preserve"> и другие комментарии к статье 277 ГК РФ</w:t>
      </w:r>
    </w:p>
    <w:p w:rsidR="00000000" w:rsidRDefault="00B73E98">
      <w:r>
        <w:t xml:space="preserve">Применительно к правилам, предусмотренным </w:t>
      </w:r>
      <w:hyperlink w:anchor="sub_274" w:history="1">
        <w:r>
          <w:rPr>
            <w:rStyle w:val="a4"/>
          </w:rPr>
          <w:t>статьями 274 - 276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w:t>
      </w:r>
      <w:r>
        <w:t>емельным участком.</w:t>
      </w:r>
    </w:p>
    <w:p w:rsidR="00000000" w:rsidRDefault="00B73E98"/>
    <w:p w:rsidR="00000000" w:rsidRDefault="00B73E98">
      <w:pPr>
        <w:pStyle w:val="af9"/>
      </w:pPr>
      <w:bookmarkStart w:id="1942" w:name="sub_278"/>
      <w:r>
        <w:rPr>
          <w:rStyle w:val="a3"/>
        </w:rPr>
        <w:t>Статья 278.</w:t>
      </w:r>
      <w:r>
        <w:t xml:space="preserve"> Обращение взыскания на земельный участок</w:t>
      </w:r>
    </w:p>
    <w:bookmarkEnd w:id="194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262" w:history="1">
        <w:r>
          <w:rPr>
            <w:rStyle w:val="a4"/>
          </w:rPr>
          <w:t>Энциклопедии</w:t>
        </w:r>
      </w:hyperlink>
      <w:r>
        <w:t xml:space="preserve"> и другие комментарии к статье 278 ГК РФ</w:t>
      </w:r>
    </w:p>
    <w:p w:rsidR="00000000" w:rsidRDefault="00B73E98">
      <w:r>
        <w:t xml:space="preserve">Обращение взыскания на земельный участок </w:t>
      </w:r>
      <w:r>
        <w:t>по обязательствам его собственника допускается только на основании решения суда.</w:t>
      </w:r>
    </w:p>
    <w:p w:rsidR="00000000" w:rsidRDefault="00B73E98"/>
    <w:p w:rsidR="00000000" w:rsidRDefault="00B73E98">
      <w:pPr>
        <w:pStyle w:val="afe"/>
        <w:rPr>
          <w:color w:val="000000"/>
          <w:sz w:val="16"/>
          <w:szCs w:val="16"/>
        </w:rPr>
      </w:pPr>
      <w:bookmarkStart w:id="1943" w:name="sub_279"/>
      <w:r>
        <w:rPr>
          <w:color w:val="000000"/>
          <w:sz w:val="16"/>
          <w:szCs w:val="16"/>
        </w:rPr>
        <w:t>Информация об изменениях:</w:t>
      </w:r>
    </w:p>
    <w:bookmarkEnd w:id="1943"/>
    <w:p w:rsidR="00000000" w:rsidRDefault="00B73E98">
      <w:pPr>
        <w:pStyle w:val="aff"/>
      </w:pPr>
      <w:r>
        <w:fldChar w:fldCharType="begin"/>
      </w:r>
      <w:r>
        <w:instrText>HYPERLINK "http://demo.garant.ru/document?id=70733160&amp;sub=36"</w:instrText>
      </w:r>
      <w:r>
        <w:fldChar w:fldCharType="separate"/>
      </w:r>
      <w:r>
        <w:rPr>
          <w:rStyle w:val="a4"/>
        </w:rPr>
        <w:t>Федеральным законом</w:t>
      </w:r>
      <w:r>
        <w:fldChar w:fldCharType="end"/>
      </w:r>
      <w:r>
        <w:t xml:space="preserve"> от 31 декабря 2014 г. N 499-ФЗ статья 279 настояще</w:t>
      </w:r>
      <w:r>
        <w:t xml:space="preserve">го Кодекса изложена в новой редакции, </w:t>
      </w:r>
      <w:hyperlink r:id="rId1263" w:history="1">
        <w:r>
          <w:rPr>
            <w:rStyle w:val="a4"/>
          </w:rPr>
          <w:t>вступающей в силу</w:t>
        </w:r>
      </w:hyperlink>
      <w:r>
        <w:t xml:space="preserve"> с 1 апреля 2015 г.</w:t>
      </w:r>
    </w:p>
    <w:p w:rsidR="00000000" w:rsidRDefault="00B73E98">
      <w:pPr>
        <w:pStyle w:val="aff"/>
      </w:pPr>
      <w:hyperlink r:id="rId1264" w:history="1">
        <w:r>
          <w:rPr>
            <w:rStyle w:val="a4"/>
          </w:rPr>
          <w:t>См. текст статьи в предыдущей редакции</w:t>
        </w:r>
      </w:hyperlink>
    </w:p>
    <w:p w:rsidR="00000000" w:rsidRDefault="00B73E98">
      <w:pPr>
        <w:pStyle w:val="af9"/>
      </w:pPr>
      <w:r>
        <w:rPr>
          <w:rStyle w:val="a3"/>
        </w:rPr>
        <w:t>Статья 279.</w:t>
      </w:r>
      <w:r>
        <w:t xml:space="preserve"> И</w:t>
      </w:r>
      <w:r>
        <w:t>зъятие земельного участка для государственных или муниципальных нужд</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265" w:history="1">
        <w:r>
          <w:rPr>
            <w:rStyle w:val="a4"/>
          </w:rPr>
          <w:t>Энциклопедии</w:t>
        </w:r>
      </w:hyperlink>
      <w:r>
        <w:t xml:space="preserve"> и другие комментарии к статье 279 ГК РФ</w:t>
      </w:r>
    </w:p>
    <w:p w:rsidR="00000000" w:rsidRDefault="00B73E98">
      <w:pPr>
        <w:pStyle w:val="afe"/>
      </w:pPr>
      <w:r>
        <w:t xml:space="preserve">См. </w:t>
      </w:r>
      <w:hyperlink r:id="rId1266" w:history="1">
        <w:r>
          <w:rPr>
            <w:rStyle w:val="a4"/>
          </w:rPr>
          <w:t>Обзор</w:t>
        </w:r>
      </w:hyperlink>
      <w:r>
        <w:t xml:space="preserve"> судебной практики по делам, связанным с изъятием для государственных или муниципальных нужд земельных участков в целях размещения объектов транспорта, утвержденный Президиумом Верховного Суда РФ 10 декабря 2015 г.</w:t>
      </w:r>
    </w:p>
    <w:p w:rsidR="00000000" w:rsidRDefault="00B73E98">
      <w:bookmarkStart w:id="1944" w:name="sub_2791"/>
      <w:r>
        <w:t>1. Изъятие земельног</w:t>
      </w:r>
      <w:r>
        <w:t xml:space="preserve">о участка для государственных или муниципальных нужд осуществляется в случаях и в порядке, которые предусмотрены </w:t>
      </w:r>
      <w:hyperlink r:id="rId1267" w:history="1">
        <w:r>
          <w:rPr>
            <w:rStyle w:val="a4"/>
          </w:rPr>
          <w:t>земельным законодательством</w:t>
        </w:r>
      </w:hyperlink>
      <w:r>
        <w:t>.</w:t>
      </w:r>
    </w:p>
    <w:p w:rsidR="00000000" w:rsidRDefault="00B73E98">
      <w:bookmarkStart w:id="1945" w:name="sub_27902"/>
      <w:bookmarkEnd w:id="1944"/>
      <w:r>
        <w:t>2. В результате изъятия земельн</w:t>
      </w:r>
      <w:r>
        <w:t>ого участка для государственных или муниципальных нужд осуществляется:</w:t>
      </w:r>
    </w:p>
    <w:p w:rsidR="00000000" w:rsidRDefault="00B73E98">
      <w:bookmarkStart w:id="1946" w:name="sub_27921"/>
      <w:bookmarkEnd w:id="1945"/>
      <w:r>
        <w:t>1) прекращение права собственности гражданина или юридического лица на такой земельный участок;</w:t>
      </w:r>
    </w:p>
    <w:p w:rsidR="00000000" w:rsidRDefault="00B73E98">
      <w:bookmarkStart w:id="1947" w:name="sub_27922"/>
      <w:bookmarkEnd w:id="1946"/>
      <w:r>
        <w:t>2) прекращение права постоянного (бессрочного) пользо</w:t>
      </w:r>
      <w:r>
        <w:t>вания, пожизненного наследуемого владения земельным участком, находящимся в государственной или муниципальной собственности;</w:t>
      </w:r>
    </w:p>
    <w:p w:rsidR="00000000" w:rsidRDefault="00B73E98">
      <w:bookmarkStart w:id="1948" w:name="sub_27923"/>
      <w:bookmarkEnd w:id="1947"/>
      <w:r>
        <w:t>3) досрочное прекращение договора аренды земельного участка, находящегося в государственной или муниципальной соб</w:t>
      </w:r>
      <w:r>
        <w:t>ственности, или договора безвозмездного пользования таким земельным участком.</w:t>
      </w:r>
    </w:p>
    <w:p w:rsidR="00000000" w:rsidRDefault="00B73E98">
      <w:bookmarkStart w:id="1949" w:name="sub_27903"/>
      <w:bookmarkEnd w:id="1948"/>
      <w:r>
        <w:t>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w:t>
      </w:r>
      <w:r>
        <w:t xml:space="preserve">ьной власти субъектов Российской Федерации или органами местного самоуправления, определяемыми в соответствии с </w:t>
      </w:r>
      <w:hyperlink r:id="rId1268" w:history="1">
        <w:r>
          <w:rPr>
            <w:rStyle w:val="a4"/>
          </w:rPr>
          <w:t>земельным законодательством</w:t>
        </w:r>
      </w:hyperlink>
      <w:r>
        <w:t>.</w:t>
      </w:r>
    </w:p>
    <w:p w:rsidR="00000000" w:rsidRDefault="00B73E98">
      <w:bookmarkStart w:id="1950" w:name="sub_27904"/>
      <w:bookmarkEnd w:id="1949"/>
      <w:r>
        <w:t>4. Со дня прекращения прав на и</w:t>
      </w:r>
      <w:r>
        <w:t>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w:t>
      </w:r>
      <w:r>
        <w:t>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bookmarkEnd w:id="1950"/>
    <w:p w:rsidR="00000000" w:rsidRDefault="00B73E98">
      <w:r>
        <w:t>В случае, если изъятие земельного участка дл</w:t>
      </w:r>
      <w:r>
        <w:t>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w:t>
      </w:r>
      <w:r>
        <w:t>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000000" w:rsidRDefault="00B73E98">
      <w:bookmarkStart w:id="1951" w:name="sub_2795"/>
      <w:r>
        <w:t>5. Правообладатель земельного участка должен быть уведомлен о принятом решении об изъятии земельного учас</w:t>
      </w:r>
      <w:r>
        <w:t xml:space="preserve">тка для государственных или муниципальных нужд в соответствии с </w:t>
      </w:r>
      <w:hyperlink r:id="rId1269" w:history="1">
        <w:r>
          <w:rPr>
            <w:rStyle w:val="a4"/>
          </w:rPr>
          <w:t>земельным законодательством</w:t>
        </w:r>
      </w:hyperlink>
      <w:r>
        <w:t>.</w:t>
      </w:r>
    </w:p>
    <w:p w:rsidR="00000000" w:rsidRDefault="00B73E98">
      <w:bookmarkStart w:id="1952" w:name="sub_2796"/>
      <w:bookmarkEnd w:id="1951"/>
      <w:r>
        <w:t>6. Сроки, размер возмещения и другие условия, на которых осуществляется изъятие</w:t>
      </w:r>
      <w:r>
        <w:t xml:space="preserve">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w:t>
      </w:r>
      <w:r>
        <w:t>тельного изъятия такие условия определяются судом.</w:t>
      </w:r>
    </w:p>
    <w:bookmarkEnd w:id="195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270" w:history="1">
        <w:r>
          <w:rPr>
            <w:rStyle w:val="a4"/>
          </w:rPr>
          <w:t>схему</w:t>
        </w:r>
      </w:hyperlink>
      <w:r>
        <w:t xml:space="preserve"> "Изъятие земельного участка"</w:t>
      </w:r>
    </w:p>
    <w:p w:rsidR="00000000" w:rsidRDefault="00B73E98">
      <w:pPr>
        <w:pStyle w:val="afe"/>
      </w:pPr>
    </w:p>
    <w:p w:rsidR="00000000" w:rsidRDefault="00B73E98">
      <w:pPr>
        <w:pStyle w:val="afe"/>
        <w:rPr>
          <w:color w:val="000000"/>
          <w:sz w:val="16"/>
          <w:szCs w:val="16"/>
        </w:rPr>
      </w:pPr>
      <w:bookmarkStart w:id="1953" w:name="sub_280"/>
      <w:r>
        <w:rPr>
          <w:color w:val="000000"/>
          <w:sz w:val="16"/>
          <w:szCs w:val="16"/>
        </w:rPr>
        <w:t>Информация об изменениях:</w:t>
      </w:r>
    </w:p>
    <w:bookmarkEnd w:id="1953"/>
    <w:p w:rsidR="00000000" w:rsidRDefault="00B73E98">
      <w:pPr>
        <w:pStyle w:val="aff"/>
      </w:pPr>
      <w:r>
        <w:fldChar w:fldCharType="begin"/>
      </w:r>
      <w:r>
        <w:instrText>HYPERLINK "http://demo.garant.ru/document?id=70733160&amp;sub=37"</w:instrText>
      </w:r>
      <w:r>
        <w:fldChar w:fldCharType="separate"/>
      </w:r>
      <w:r>
        <w:rPr>
          <w:rStyle w:val="a4"/>
        </w:rPr>
        <w:t>Федеральным законом</w:t>
      </w:r>
      <w:r>
        <w:fldChar w:fldCharType="end"/>
      </w:r>
      <w:r>
        <w:t xml:space="preserve"> от 31 декабря 2014 г. N 499-ФЗ статья 280 настоящего Кодекса изложена в новой редакции, </w:t>
      </w:r>
      <w:hyperlink r:id="rId1271" w:history="1">
        <w:r>
          <w:rPr>
            <w:rStyle w:val="a4"/>
          </w:rPr>
          <w:t>вступающей в силу</w:t>
        </w:r>
      </w:hyperlink>
      <w:r>
        <w:t xml:space="preserve"> с </w:t>
      </w:r>
      <w:r>
        <w:t>1 апреля 2015 г.</w:t>
      </w:r>
    </w:p>
    <w:p w:rsidR="00000000" w:rsidRDefault="00B73E98">
      <w:pPr>
        <w:pStyle w:val="aff"/>
      </w:pPr>
      <w:hyperlink r:id="rId1272" w:history="1">
        <w:r>
          <w:rPr>
            <w:rStyle w:val="a4"/>
          </w:rPr>
          <w:t>См. текст статьи в предыдущей редакции</w:t>
        </w:r>
      </w:hyperlink>
    </w:p>
    <w:p w:rsidR="00000000" w:rsidRDefault="00B73E98">
      <w:pPr>
        <w:pStyle w:val="af9"/>
      </w:pPr>
      <w:r>
        <w:rPr>
          <w:rStyle w:val="a3"/>
        </w:rPr>
        <w:t>Статья 280.</w:t>
      </w:r>
      <w:r>
        <w:t xml:space="preserve"> Пользование и распоряжение земельным участком, подлежащим изъятию для государственных или муниципальных нужд</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273" w:history="1">
        <w:r>
          <w:rPr>
            <w:rStyle w:val="a4"/>
          </w:rPr>
          <w:t>Энциклопедии</w:t>
        </w:r>
      </w:hyperlink>
      <w:r>
        <w:t xml:space="preserve"> и другие комментарии к статье 280 ГК РФ</w:t>
      </w:r>
    </w:p>
    <w:p w:rsidR="00000000" w:rsidRDefault="00B73E98">
      <w:r>
        <w:t>Лица, права которых на земельный участок прекращаются в силу его изъятия для государственных или муниципальных нужд, до дня прекращения данных</w:t>
      </w:r>
      <w:r>
        <w:t xml:space="preserve">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w:t>
      </w:r>
      <w:r>
        <w:t xml:space="preserve">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w:t>
      </w:r>
      <w:hyperlink r:id="rId1274" w:history="1">
        <w:r>
          <w:rPr>
            <w:rStyle w:val="a4"/>
          </w:rPr>
          <w:t>земельны</w:t>
        </w:r>
        <w:r>
          <w:rPr>
            <w:rStyle w:val="a4"/>
          </w:rPr>
          <w:t>м законодательством</w:t>
        </w:r>
      </w:hyperlink>
      <w:r>
        <w:t>.</w:t>
      </w:r>
    </w:p>
    <w:p w:rsidR="00000000" w:rsidRDefault="00B73E98"/>
    <w:p w:rsidR="00000000" w:rsidRDefault="00B73E98">
      <w:pPr>
        <w:pStyle w:val="afe"/>
        <w:rPr>
          <w:color w:val="000000"/>
          <w:sz w:val="16"/>
          <w:szCs w:val="16"/>
        </w:rPr>
      </w:pPr>
      <w:bookmarkStart w:id="1954" w:name="sub_281"/>
      <w:r>
        <w:rPr>
          <w:color w:val="000000"/>
          <w:sz w:val="16"/>
          <w:szCs w:val="16"/>
        </w:rPr>
        <w:t>Информация об изменениях:</w:t>
      </w:r>
    </w:p>
    <w:bookmarkEnd w:id="1954"/>
    <w:p w:rsidR="00000000" w:rsidRDefault="00B73E98">
      <w:pPr>
        <w:pStyle w:val="aff"/>
      </w:pPr>
      <w:r>
        <w:fldChar w:fldCharType="begin"/>
      </w:r>
      <w:r>
        <w:instrText>HYPERLINK "http://demo.garant.ru/document?id=70733160&amp;sub=38"</w:instrText>
      </w:r>
      <w:r>
        <w:fldChar w:fldCharType="separate"/>
      </w:r>
      <w:r>
        <w:rPr>
          <w:rStyle w:val="a4"/>
        </w:rPr>
        <w:t>Федеральным законом</w:t>
      </w:r>
      <w:r>
        <w:fldChar w:fldCharType="end"/>
      </w:r>
      <w:r>
        <w:t xml:space="preserve"> от 31 декабря 2014 г. N 499-ФЗ статья 281 настоящего Кодекса изложена в новой редакции, </w:t>
      </w:r>
      <w:hyperlink r:id="rId1275" w:history="1">
        <w:r>
          <w:rPr>
            <w:rStyle w:val="a4"/>
          </w:rPr>
          <w:t>вступающей в силу</w:t>
        </w:r>
      </w:hyperlink>
      <w:r>
        <w:t xml:space="preserve"> с 1 апреля 2015 г.</w:t>
      </w:r>
    </w:p>
    <w:p w:rsidR="00000000" w:rsidRDefault="00B73E98">
      <w:pPr>
        <w:pStyle w:val="aff"/>
      </w:pPr>
      <w:hyperlink r:id="rId1276" w:history="1">
        <w:r>
          <w:rPr>
            <w:rStyle w:val="a4"/>
          </w:rPr>
          <w:t>См. текст статьи в предыдущей редакции</w:t>
        </w:r>
      </w:hyperlink>
    </w:p>
    <w:p w:rsidR="00000000" w:rsidRDefault="00B73E98">
      <w:pPr>
        <w:pStyle w:val="af9"/>
      </w:pPr>
      <w:r>
        <w:rPr>
          <w:rStyle w:val="a3"/>
        </w:rPr>
        <w:t>Статья 281.</w:t>
      </w:r>
      <w:r>
        <w:t xml:space="preserve"> Возмещение за изымаемый земельный участок</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277" w:history="1">
        <w:r>
          <w:rPr>
            <w:rStyle w:val="a4"/>
          </w:rPr>
          <w:t>Энциклопедии</w:t>
        </w:r>
      </w:hyperlink>
      <w:r>
        <w:t xml:space="preserve"> и другие комментарии к статье 281 ГК РФ</w:t>
      </w:r>
    </w:p>
    <w:p w:rsidR="00000000" w:rsidRDefault="00B73E98">
      <w:bookmarkStart w:id="1955" w:name="sub_2811"/>
      <w:r>
        <w:t>1. За земельный участок, изымаемый для государственных или муниципальных нужд, его правообладателю предоставляется возмещение.</w:t>
      </w:r>
    </w:p>
    <w:p w:rsidR="00000000" w:rsidRDefault="00B73E98">
      <w:bookmarkStart w:id="1956" w:name="sub_2812"/>
      <w:bookmarkEnd w:id="1955"/>
      <w:r>
        <w:t>2. При определении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w:t>
      </w:r>
      <w:r>
        <w:t xml:space="preserve">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bookmarkEnd w:id="1956"/>
    <w:p w:rsidR="00000000" w:rsidRDefault="00B73E98">
      <w:r>
        <w:t>В случае, если одновременно с изъятием земель</w:t>
      </w:r>
      <w:r>
        <w:t>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w:t>
      </w:r>
      <w:r>
        <w:t>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000000" w:rsidRDefault="00B73E98">
      <w:bookmarkStart w:id="1957" w:name="sub_28103"/>
      <w:r>
        <w:t>3. При наличии согласия лица, у которого изымается</w:t>
      </w:r>
      <w:r>
        <w:t xml:space="preserve">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законодательством, с зачетом стоимости такого земельного</w:t>
      </w:r>
      <w:r>
        <w:t xml:space="preserve"> участка и (или) иного недвижимого имущества или прав на них в размер возмещения за изымаемый земельный участок.</w:t>
      </w:r>
    </w:p>
    <w:p w:rsidR="00000000" w:rsidRDefault="00B73E98">
      <w:bookmarkStart w:id="1958" w:name="sub_2814"/>
      <w:bookmarkEnd w:id="1957"/>
      <w:r>
        <w:t>4. Принудительное изъятие земельного участка для государственных или муниципальных нужд допускается при условии предварительно</w:t>
      </w:r>
      <w:r>
        <w:t>го и равноценного возмещения.</w:t>
      </w:r>
    </w:p>
    <w:bookmarkEnd w:id="1958"/>
    <w:p w:rsidR="00000000" w:rsidRDefault="00B73E98"/>
    <w:p w:rsidR="00000000" w:rsidRDefault="00B73E98">
      <w:pPr>
        <w:pStyle w:val="afe"/>
        <w:rPr>
          <w:color w:val="000000"/>
          <w:sz w:val="16"/>
          <w:szCs w:val="16"/>
        </w:rPr>
      </w:pPr>
      <w:bookmarkStart w:id="1959" w:name="sub_282"/>
      <w:r>
        <w:rPr>
          <w:color w:val="000000"/>
          <w:sz w:val="16"/>
          <w:szCs w:val="16"/>
        </w:rPr>
        <w:t>Информация об изменениях:</w:t>
      </w:r>
    </w:p>
    <w:bookmarkEnd w:id="1959"/>
    <w:p w:rsidR="00000000" w:rsidRDefault="00B73E98">
      <w:pPr>
        <w:pStyle w:val="aff"/>
      </w:pPr>
      <w:r>
        <w:fldChar w:fldCharType="begin"/>
      </w:r>
      <w:r>
        <w:instrText>HYPERLINK "http://demo.garant.ru/document?id=70733160&amp;sub=39"</w:instrText>
      </w:r>
      <w:r>
        <w:fldChar w:fldCharType="separate"/>
      </w:r>
      <w:r>
        <w:rPr>
          <w:rStyle w:val="a4"/>
        </w:rPr>
        <w:t>Федеральным законом</w:t>
      </w:r>
      <w:r>
        <w:fldChar w:fldCharType="end"/>
      </w:r>
      <w:r>
        <w:t xml:space="preserve"> от 31 декабря 2014 г. N 499-ФЗ статья 282 настоящего Кодекса изложена в новой редакции, </w:t>
      </w:r>
      <w:hyperlink r:id="rId1278" w:history="1">
        <w:r>
          <w:rPr>
            <w:rStyle w:val="a4"/>
          </w:rPr>
          <w:t>вступающей в силу</w:t>
        </w:r>
      </w:hyperlink>
      <w:r>
        <w:t xml:space="preserve"> с 1 апреля 2015 г.</w:t>
      </w:r>
    </w:p>
    <w:p w:rsidR="00000000" w:rsidRDefault="00B73E98">
      <w:pPr>
        <w:pStyle w:val="aff"/>
      </w:pPr>
      <w:hyperlink r:id="rId1279" w:history="1">
        <w:r>
          <w:rPr>
            <w:rStyle w:val="a4"/>
          </w:rPr>
          <w:t>См. текст статьи в предыдущей редакции</w:t>
        </w:r>
      </w:hyperlink>
    </w:p>
    <w:p w:rsidR="00000000" w:rsidRDefault="00B73E98">
      <w:pPr>
        <w:pStyle w:val="af9"/>
      </w:pPr>
      <w:r>
        <w:rPr>
          <w:rStyle w:val="a3"/>
        </w:rPr>
        <w:t>Статья 282.</w:t>
      </w:r>
      <w:r>
        <w:t xml:space="preserve"> Изъятие земельного участка для государственн</w:t>
      </w:r>
      <w:r>
        <w:t>ых или муниципальных нужд по решению суда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280" w:history="1">
        <w:r>
          <w:rPr>
            <w:rStyle w:val="a4"/>
          </w:rPr>
          <w:t>Энциклопедии</w:t>
        </w:r>
      </w:hyperlink>
      <w:r>
        <w:t xml:space="preserve"> и другие комментарии к статье 282 ГК РФ</w:t>
      </w:r>
    </w:p>
    <w:p w:rsidR="00000000" w:rsidRDefault="00B73E98">
      <w:bookmarkStart w:id="1960" w:name="sub_2821"/>
      <w:r>
        <w:t>1. Если правообладатель изымаемого земельного участка не заключил соглашение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w:t>
      </w:r>
      <w:r>
        <w:t>пальных нужд.</w:t>
      </w:r>
    </w:p>
    <w:p w:rsidR="00000000" w:rsidRDefault="00B73E98">
      <w:bookmarkStart w:id="1961" w:name="sub_2822"/>
      <w:bookmarkEnd w:id="1960"/>
      <w:r>
        <w:t>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w:t>
      </w:r>
      <w:r>
        <w:t>ъявлен в суд в течение срока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w:t>
      </w:r>
      <w:r>
        <w:t>стка проекта соглашения об изъятии.</w:t>
      </w:r>
    </w:p>
    <w:bookmarkEnd w:id="1961"/>
    <w:p w:rsidR="00000000" w:rsidRDefault="00B73E98"/>
    <w:p w:rsidR="00000000" w:rsidRDefault="00B73E98">
      <w:pPr>
        <w:pStyle w:val="af9"/>
      </w:pPr>
      <w:bookmarkStart w:id="1962" w:name="sub_283"/>
      <w:r>
        <w:rPr>
          <w:rStyle w:val="a3"/>
        </w:rPr>
        <w:t>Статья 283.</w:t>
      </w:r>
      <w:r>
        <w:t xml:space="preserve"> </w:t>
      </w:r>
      <w:hyperlink r:id="rId1281" w:history="1">
        <w:r>
          <w:rPr>
            <w:rStyle w:val="a4"/>
          </w:rPr>
          <w:t>Утратила силу</w:t>
        </w:r>
      </w:hyperlink>
      <w:r>
        <w:t xml:space="preserve"> с 1 апреля 2015 г.</w:t>
      </w:r>
    </w:p>
    <w:bookmarkEnd w:id="1962"/>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r>
        <w:t xml:space="preserve">См. текст </w:t>
      </w:r>
      <w:hyperlink r:id="rId1282" w:history="1">
        <w:r>
          <w:rPr>
            <w:rStyle w:val="a4"/>
          </w:rPr>
          <w:t>статьи 283</w:t>
        </w:r>
      </w:hyperlink>
    </w:p>
    <w:p w:rsidR="00000000" w:rsidRDefault="00B73E98">
      <w:pPr>
        <w:pStyle w:val="aff"/>
      </w:pPr>
    </w:p>
    <w:bookmarkStart w:id="1963" w:name="sub_284"/>
    <w:p w:rsidR="00000000" w:rsidRDefault="00B73E98">
      <w:pPr>
        <w:pStyle w:val="aff"/>
      </w:pPr>
      <w:r>
        <w:fldChar w:fldCharType="begin"/>
      </w:r>
      <w:r>
        <w:instrText>HYPERLINK "http://demo.garant.ru/document?id=12054329&amp;sub=1315"</w:instrText>
      </w:r>
      <w:r>
        <w:fldChar w:fldCharType="separate"/>
      </w:r>
      <w:r>
        <w:rPr>
          <w:rStyle w:val="a4"/>
        </w:rPr>
        <w:t>Федеральным законом</w:t>
      </w:r>
      <w:r>
        <w:fldChar w:fldCharType="end"/>
      </w:r>
      <w:r>
        <w:t xml:space="preserve"> от 26 июня 2007 г. N 118-ФЗ в статью 284 настоящего Кодекса внесены изменения</w:t>
      </w:r>
    </w:p>
    <w:bookmarkEnd w:id="1963"/>
    <w:p w:rsidR="00000000" w:rsidRDefault="00B73E98">
      <w:pPr>
        <w:pStyle w:val="aff"/>
      </w:pPr>
      <w:r>
        <w:fldChar w:fldCharType="begin"/>
      </w:r>
      <w:r>
        <w:instrText>HYPERLINK "http://demo.garant.ru/document?id=5081586</w:instrText>
      </w:r>
      <w:r>
        <w:instrText>&amp;sub=284"</w:instrText>
      </w:r>
      <w:r>
        <w:fldChar w:fldCharType="separate"/>
      </w:r>
      <w:r>
        <w:rPr>
          <w:rStyle w:val="a4"/>
        </w:rPr>
        <w:t>См. текст статьи в предыдущей редакции</w:t>
      </w:r>
      <w:r>
        <w:fldChar w:fldCharType="end"/>
      </w:r>
    </w:p>
    <w:p w:rsidR="00000000" w:rsidRDefault="00B73E98">
      <w:pPr>
        <w:pStyle w:val="af9"/>
      </w:pPr>
      <w:r>
        <w:rPr>
          <w:rStyle w:val="a3"/>
        </w:rPr>
        <w:t>Статья 284.</w:t>
      </w:r>
      <w:r>
        <w:t xml:space="preserve"> Изъятие земельного участка, который не используется в соответствии с его целевым назначением</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283" w:history="1">
        <w:r>
          <w:rPr>
            <w:rStyle w:val="a4"/>
          </w:rPr>
          <w:t>Энциклопедии</w:t>
        </w:r>
      </w:hyperlink>
      <w:r>
        <w:t xml:space="preserve"> и другие ком</w:t>
      </w:r>
      <w:r>
        <w:t>ментарии к статье 284 ГК РФ</w:t>
      </w:r>
    </w:p>
    <w:p w:rsidR="00000000" w:rsidRDefault="00B73E98">
      <w:r>
        <w:t xml:space="preserve">Земельный участок может быть </w:t>
      </w:r>
      <w:hyperlink r:id="rId1284" w:history="1">
        <w:r>
          <w:rPr>
            <w:rStyle w:val="a4"/>
          </w:rPr>
          <w:t>изъят</w:t>
        </w:r>
      </w:hyperlink>
      <w:r>
        <w:t xml:space="preserve"> у собственника в случаях, когда участок предназначен для сельскохозяйственного производства либо жилищного или иного строительства и не используется для соответствующей цели в течение трех лет, если более длительный срок не установлен законом. В этот пери</w:t>
      </w:r>
      <w:r>
        <w:t>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285" w:history="1">
        <w:r>
          <w:rPr>
            <w:rStyle w:val="a4"/>
          </w:rPr>
          <w:t>схему</w:t>
        </w:r>
      </w:hyperlink>
      <w:r>
        <w:t xml:space="preserve"> "Изъятие земельного участка"</w:t>
      </w:r>
    </w:p>
    <w:p w:rsidR="00000000" w:rsidRDefault="00B73E98">
      <w:pPr>
        <w:pStyle w:val="afe"/>
      </w:pPr>
    </w:p>
    <w:p w:rsidR="00000000" w:rsidRDefault="00B73E98">
      <w:pPr>
        <w:pStyle w:val="af9"/>
      </w:pPr>
      <w:bookmarkStart w:id="1964" w:name="sub_285"/>
      <w:r>
        <w:rPr>
          <w:rStyle w:val="a3"/>
        </w:rPr>
        <w:t>Статья 285.</w:t>
      </w:r>
      <w:r>
        <w:t xml:space="preserve"> Изъятие земельного участка, используемого с нарушением законодательства</w:t>
      </w:r>
    </w:p>
    <w:bookmarkEnd w:id="196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286" w:history="1">
        <w:r>
          <w:rPr>
            <w:rStyle w:val="a4"/>
          </w:rPr>
          <w:t>Энциклопедии</w:t>
        </w:r>
      </w:hyperlink>
      <w:r>
        <w:t xml:space="preserve"> и другие комментарии к статье 285 ГК РФ</w:t>
      </w:r>
    </w:p>
    <w:p w:rsidR="00000000" w:rsidRDefault="00B73E98">
      <w:r>
        <w:t>Земельный участок может быть изъят у собственника, если использование участка осуществляется с грубым нарушением правил рационального использования земли, установленных земельным законодательством,</w:t>
      </w:r>
      <w:r>
        <w:t xml:space="preserve"> в частности если участок используется не в соответствии с его </w:t>
      </w:r>
      <w:hyperlink r:id="rId1287" w:history="1">
        <w:r>
          <w:rPr>
            <w:rStyle w:val="a4"/>
          </w:rPr>
          <w:t>целевым назначением</w:t>
        </w:r>
      </w:hyperlink>
      <w:r>
        <w:t xml:space="preserve"> или его использование приводит к существенному снижению плодородия сельскохозяйственных земель либо значительн</w:t>
      </w:r>
      <w:r>
        <w:t>ому ухудшению экологической обстановки.</w:t>
      </w:r>
    </w:p>
    <w:p w:rsidR="00000000" w:rsidRDefault="00B73E98"/>
    <w:p w:rsidR="00000000" w:rsidRDefault="00B73E98">
      <w:pPr>
        <w:pStyle w:val="af9"/>
      </w:pPr>
      <w:bookmarkStart w:id="1965" w:name="sub_286"/>
      <w:r>
        <w:rPr>
          <w:rStyle w:val="a3"/>
        </w:rPr>
        <w:t>Статья 286.</w:t>
      </w:r>
      <w:r>
        <w:t xml:space="preserve"> Порядок изъятия земельного участка ввиду его ненадлежащего использования</w:t>
      </w:r>
    </w:p>
    <w:bookmarkEnd w:id="196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288" w:history="1">
        <w:r>
          <w:rPr>
            <w:rStyle w:val="a4"/>
          </w:rPr>
          <w:t>Энциклопедии</w:t>
        </w:r>
      </w:hyperlink>
      <w:r>
        <w:t xml:space="preserve"> и другие комментарии к стать</w:t>
      </w:r>
      <w:r>
        <w:t>е 286 ГК РФ</w:t>
      </w:r>
    </w:p>
    <w:p w:rsidR="00000000" w:rsidRDefault="00B73E98">
      <w:bookmarkStart w:id="1966" w:name="sub_2861"/>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sub_284" w:history="1">
        <w:r>
          <w:rPr>
            <w:rStyle w:val="a4"/>
          </w:rPr>
          <w:t>статьями 284</w:t>
        </w:r>
      </w:hyperlink>
      <w:r>
        <w:t xml:space="preserve"> и </w:t>
      </w:r>
      <w:hyperlink w:anchor="sub_285" w:history="1">
        <w:r>
          <w:rPr>
            <w:rStyle w:val="a4"/>
          </w:rPr>
          <w:t>285</w:t>
        </w:r>
      </w:hyperlink>
      <w:r>
        <w:t xml:space="preserve"> настоящего К</w:t>
      </w:r>
      <w:r>
        <w:t xml:space="preserve">одекса, а также порядок обязательного заблаговременного предупреждения собственников участков о допущенных нарушениях определяются </w:t>
      </w:r>
      <w:hyperlink r:id="rId1289" w:history="1">
        <w:r>
          <w:rPr>
            <w:rStyle w:val="a4"/>
          </w:rPr>
          <w:t>земельным законодательством</w:t>
        </w:r>
      </w:hyperlink>
      <w:r>
        <w:t>.</w:t>
      </w:r>
    </w:p>
    <w:p w:rsidR="00000000" w:rsidRDefault="00B73E98">
      <w:bookmarkStart w:id="1967" w:name="sub_2862"/>
      <w:bookmarkEnd w:id="1966"/>
      <w:r>
        <w:t>2. Если собстве</w:t>
      </w:r>
      <w:r>
        <w:t>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000000" w:rsidRDefault="00B73E98">
      <w:bookmarkStart w:id="1968" w:name="sub_2863"/>
      <w:bookmarkEnd w:id="1967"/>
      <w:r>
        <w:t>3. Если собственник земельного участка не согласен с реш</w:t>
      </w:r>
      <w:r>
        <w:t>ением об изъятии у него участка, орган, принявший решение об изъятии участка, может предъявить требование о продаже участка в суд.</w:t>
      </w:r>
    </w:p>
    <w:bookmarkEnd w:id="1968"/>
    <w:p w:rsidR="00000000" w:rsidRDefault="00B73E98"/>
    <w:p w:rsidR="00000000" w:rsidRDefault="00B73E98">
      <w:pPr>
        <w:pStyle w:val="af9"/>
      </w:pPr>
      <w:bookmarkStart w:id="1969" w:name="sub_287"/>
      <w:r>
        <w:rPr>
          <w:rStyle w:val="a3"/>
        </w:rPr>
        <w:t>Статья 287.</w:t>
      </w:r>
      <w:r>
        <w:t xml:space="preserve"> Прекращение прав на земельный участок, принадлежащих лицам, не являющимся его собственниками</w:t>
      </w:r>
    </w:p>
    <w:bookmarkEnd w:id="196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290" w:history="1">
        <w:r>
          <w:rPr>
            <w:rStyle w:val="a4"/>
          </w:rPr>
          <w:t>Энциклопедии</w:t>
        </w:r>
      </w:hyperlink>
      <w:r>
        <w:t xml:space="preserve"> и другие комментарии к статье 287 ГК РФ</w:t>
      </w:r>
    </w:p>
    <w:p w:rsidR="00000000" w:rsidRDefault="00B73E98">
      <w:r>
        <w:t xml:space="preserve">Прекращение прав на земельный участок, принадлежащих арендаторам и другим лицам, не являющимся его собственниками, ввиду </w:t>
      </w:r>
      <w:r>
        <w:t xml:space="preserve">ненадлежащего использования участка этими лицами осуществляется по основаниям и в порядке, которые установлены </w:t>
      </w:r>
      <w:hyperlink r:id="rId1291" w:history="1">
        <w:r>
          <w:rPr>
            <w:rStyle w:val="a4"/>
          </w:rPr>
          <w:t>земельным законодательством</w:t>
        </w:r>
      </w:hyperlink>
      <w:r>
        <w:t>.</w:t>
      </w:r>
    </w:p>
    <w:p w:rsidR="00000000" w:rsidRDefault="00B73E98"/>
    <w:p w:rsidR="00000000" w:rsidRDefault="00B73E98">
      <w:pPr>
        <w:pStyle w:val="affe"/>
        <w:rPr>
          <w:sz w:val="22"/>
          <w:szCs w:val="22"/>
        </w:rPr>
      </w:pPr>
      <w:bookmarkStart w:id="1970" w:name="sub_1111"/>
      <w:r>
        <w:rPr>
          <w:sz w:val="22"/>
          <w:szCs w:val="22"/>
        </w:rPr>
        <w:t>──────────────────────────────────</w:t>
      </w:r>
    </w:p>
    <w:bookmarkEnd w:id="1970"/>
    <w:p w:rsidR="00000000" w:rsidRDefault="00B73E98">
      <w:r>
        <w:t xml:space="preserve">* </w:t>
      </w:r>
      <w:hyperlink r:id="rId1292" w:history="1">
        <w:r>
          <w:rPr>
            <w:rStyle w:val="a4"/>
          </w:rPr>
          <w:t>Исключена</w:t>
        </w:r>
      </w:hyperlink>
      <w:r>
        <w:t>.</w:t>
      </w:r>
    </w:p>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r>
        <w:t xml:space="preserve">См. текст </w:t>
      </w:r>
      <w:hyperlink r:id="rId1293" w:history="1">
        <w:r>
          <w:rPr>
            <w:rStyle w:val="a4"/>
          </w:rPr>
          <w:t>сноски</w:t>
        </w:r>
      </w:hyperlink>
    </w:p>
    <w:p w:rsidR="00000000" w:rsidRDefault="00B73E98">
      <w:pPr>
        <w:pStyle w:val="aff"/>
      </w:pPr>
    </w:p>
    <w:p w:rsidR="00000000" w:rsidRDefault="00B73E98">
      <w:pPr>
        <w:pStyle w:val="1"/>
      </w:pPr>
      <w:bookmarkStart w:id="1971" w:name="sub_1018"/>
      <w:r>
        <w:t>Глава 18. Право собственности и другие вещные права на жилые по</w:t>
      </w:r>
      <w:r>
        <w:t>мещения</w:t>
      </w:r>
    </w:p>
    <w:bookmarkEnd w:id="197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праве собственности и других вещных правах на жилые помещения см. </w:t>
      </w:r>
      <w:hyperlink r:id="rId1294" w:history="1">
        <w:r>
          <w:rPr>
            <w:rStyle w:val="a4"/>
          </w:rPr>
          <w:t>Жилищный кодекс</w:t>
        </w:r>
      </w:hyperlink>
      <w:r>
        <w:t xml:space="preserve"> Российской Федерации</w:t>
      </w:r>
    </w:p>
    <w:p w:rsidR="00000000" w:rsidRDefault="00B73E98">
      <w:pPr>
        <w:pStyle w:val="afe"/>
      </w:pPr>
      <w:r>
        <w:t xml:space="preserve">См. </w:t>
      </w:r>
      <w:hyperlink r:id="rId1295" w:history="1">
        <w:r>
          <w:rPr>
            <w:rStyle w:val="a4"/>
          </w:rPr>
          <w:t>схему</w:t>
        </w:r>
      </w:hyperlink>
      <w:r>
        <w:t xml:space="preserve"> "Право собственности и другие вещные права на жилое помещение"</w:t>
      </w:r>
    </w:p>
    <w:p w:rsidR="00000000" w:rsidRDefault="00B73E98">
      <w:pPr>
        <w:pStyle w:val="afe"/>
      </w:pPr>
    </w:p>
    <w:p w:rsidR="00000000" w:rsidRDefault="00B73E98">
      <w:pPr>
        <w:pStyle w:val="af9"/>
      </w:pPr>
      <w:bookmarkStart w:id="1972" w:name="sub_288"/>
      <w:r>
        <w:rPr>
          <w:rStyle w:val="a3"/>
        </w:rPr>
        <w:t>Статья 288.</w:t>
      </w:r>
      <w:r>
        <w:t xml:space="preserve"> Собственность на жилое помещение</w:t>
      </w:r>
    </w:p>
    <w:bookmarkEnd w:id="197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296" w:history="1">
        <w:r>
          <w:rPr>
            <w:rStyle w:val="a4"/>
          </w:rPr>
          <w:t>Энциклопедии</w:t>
        </w:r>
      </w:hyperlink>
      <w:r>
        <w:t xml:space="preserve"> и другие комментарии к стать</w:t>
      </w:r>
      <w:r>
        <w:t>е 288 ГК РФ</w:t>
      </w:r>
    </w:p>
    <w:p w:rsidR="00000000" w:rsidRDefault="00B73E98">
      <w:bookmarkStart w:id="1973" w:name="sub_2881"/>
      <w:r>
        <w:t>1. Собственник осуществляет права владения, пользования и распоряжения принадлежащим ему жилым помещением в соответствии с его назначением.</w:t>
      </w:r>
    </w:p>
    <w:p w:rsidR="00000000" w:rsidRDefault="00B73E98">
      <w:bookmarkStart w:id="1974" w:name="sub_28802"/>
      <w:bookmarkEnd w:id="1973"/>
      <w:r>
        <w:t>2. Жилые помещения предназначены для проживания граждан.</w:t>
      </w:r>
    </w:p>
    <w:p w:rsidR="00000000" w:rsidRDefault="00B73E98">
      <w:bookmarkStart w:id="1975" w:name="sub_288022"/>
      <w:bookmarkEnd w:id="1974"/>
      <w:r>
        <w:t>Гра</w:t>
      </w:r>
      <w:r>
        <w:t>жданин - собственник жилого помещения может использовать его для личного проживания и проживания членов его семьи.</w:t>
      </w:r>
    </w:p>
    <w:p w:rsidR="00000000" w:rsidRDefault="00B73E98">
      <w:bookmarkStart w:id="1976" w:name="sub_288023"/>
      <w:bookmarkEnd w:id="1975"/>
      <w:r>
        <w:t>Жилые помещения могут сдаваться их собственниками для проживания на основании договора.</w:t>
      </w:r>
    </w:p>
    <w:p w:rsidR="00000000" w:rsidRDefault="00B73E98">
      <w:bookmarkStart w:id="1977" w:name="sub_2883"/>
      <w:bookmarkEnd w:id="1976"/>
      <w:r>
        <w:t>3. Размещение в</w:t>
      </w:r>
      <w:r>
        <w:t xml:space="preserve"> жилых домах промышленных производств не допускается.</w:t>
      </w:r>
    </w:p>
    <w:p w:rsidR="00000000" w:rsidRDefault="00B73E98">
      <w:bookmarkStart w:id="1978" w:name="sub_288302"/>
      <w:bookmarkEnd w:id="1977"/>
      <w:r>
        <w:t>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w:t>
      </w:r>
      <w:r>
        <w:t xml:space="preserve">ых в нежилые производится в порядке, определяемом </w:t>
      </w:r>
      <w:hyperlink r:id="rId1297" w:history="1">
        <w:r>
          <w:rPr>
            <w:rStyle w:val="a4"/>
          </w:rPr>
          <w:t>жилищным законодательством</w:t>
        </w:r>
      </w:hyperlink>
      <w:r>
        <w:t>.</w:t>
      </w:r>
    </w:p>
    <w:bookmarkEnd w:id="1978"/>
    <w:p w:rsidR="00000000" w:rsidRDefault="00B73E98"/>
    <w:p w:rsidR="00000000" w:rsidRDefault="00B73E98">
      <w:pPr>
        <w:pStyle w:val="af9"/>
      </w:pPr>
      <w:bookmarkStart w:id="1979" w:name="sub_289"/>
      <w:r>
        <w:rPr>
          <w:rStyle w:val="a3"/>
        </w:rPr>
        <w:t>Статья 289.</w:t>
      </w:r>
      <w:r>
        <w:t xml:space="preserve"> Квартира как объект права собственности</w:t>
      </w:r>
    </w:p>
    <w:bookmarkEnd w:id="197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298" w:history="1">
        <w:r>
          <w:rPr>
            <w:rStyle w:val="a4"/>
          </w:rPr>
          <w:t>Энциклопедии</w:t>
        </w:r>
      </w:hyperlink>
      <w:r>
        <w:t xml:space="preserve"> и другие комментарии к статье 289 ГК РФ</w:t>
      </w:r>
    </w:p>
    <w:p w:rsidR="00000000" w:rsidRDefault="00B73E98">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w:t>
      </w:r>
      <w:r>
        <w:t>собственности на общее имущество дома (</w:t>
      </w:r>
      <w:hyperlink w:anchor="sub_290" w:history="1">
        <w:r>
          <w:rPr>
            <w:rStyle w:val="a4"/>
          </w:rPr>
          <w:t>статья 290</w:t>
        </w:r>
      </w:hyperlink>
      <w:r>
        <w:t>).</w:t>
      </w:r>
    </w:p>
    <w:p w:rsidR="00000000" w:rsidRDefault="00B73E98"/>
    <w:p w:rsidR="00000000" w:rsidRDefault="00B73E98">
      <w:pPr>
        <w:pStyle w:val="af9"/>
      </w:pPr>
      <w:bookmarkStart w:id="1980" w:name="sub_290"/>
      <w:r>
        <w:rPr>
          <w:rStyle w:val="a3"/>
        </w:rPr>
        <w:t>Статья 290.</w:t>
      </w:r>
      <w:r>
        <w:t xml:space="preserve"> Общее имущество собственников квартир в многоквартирном доме</w:t>
      </w:r>
    </w:p>
    <w:bookmarkEnd w:id="198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299" w:history="1">
        <w:r>
          <w:rPr>
            <w:rStyle w:val="a4"/>
          </w:rPr>
          <w:t>Энциклопедии</w:t>
        </w:r>
      </w:hyperlink>
      <w:r>
        <w:t xml:space="preserve"> и д</w:t>
      </w:r>
      <w:r>
        <w:t>ругие комментарии к статье 290 ГК РФ</w:t>
      </w:r>
    </w:p>
    <w:p w:rsidR="00000000" w:rsidRDefault="00B73E98">
      <w:pPr>
        <w:pStyle w:val="afe"/>
      </w:pPr>
      <w:r>
        <w:t xml:space="preserve">О некоторых вопросах практики рассмотрения споров о правах собственников помещений на общее имущество здания см. </w:t>
      </w:r>
      <w:hyperlink r:id="rId1300" w:history="1">
        <w:r>
          <w:rPr>
            <w:rStyle w:val="a4"/>
          </w:rPr>
          <w:t>Постановление</w:t>
        </w:r>
      </w:hyperlink>
      <w:r>
        <w:t xml:space="preserve"> Пленума Высшего Арбитражного </w:t>
      </w:r>
      <w:r>
        <w:t>Суда РФ от 23 июля 2009 г. N 64</w:t>
      </w:r>
    </w:p>
    <w:p w:rsidR="00000000" w:rsidRDefault="00B73E98">
      <w:pPr>
        <w:pStyle w:val="afe"/>
      </w:pPr>
    </w:p>
    <w:bookmarkStart w:id="1981" w:name="sub_29001"/>
    <w:p w:rsidR="00000000" w:rsidRDefault="00B73E98">
      <w:r>
        <w:fldChar w:fldCharType="begin"/>
      </w:r>
      <w:r>
        <w:instrText>HYPERLINK "http://demo.garant.ru/document?id=12086895&amp;sub=1"</w:instrText>
      </w:r>
      <w:r>
        <w:fldChar w:fldCharType="separate"/>
      </w:r>
      <w:r>
        <w:rPr>
          <w:rStyle w:val="a4"/>
        </w:rPr>
        <w:t>1</w:t>
      </w:r>
      <w:r>
        <w:fldChar w:fldCharType="end"/>
      </w:r>
      <w:r>
        <w:t>. Собственникам квартир в многоквартирном доме принадлежат на праве общей долевой собственности общие помещения дома, несущие конструкции дома, механи</w:t>
      </w:r>
      <w:r>
        <w:t>ческое, электрическое, санитарно-техническое и иное оборудование за пределами или внутри квартиры, обслуживающее более одной квартиры.</w:t>
      </w:r>
    </w:p>
    <w:p w:rsidR="00000000" w:rsidRDefault="00B73E98">
      <w:bookmarkStart w:id="1982" w:name="sub_29002"/>
      <w:bookmarkEnd w:id="1981"/>
      <w:r>
        <w:t>2. Собственник квартиры не вправе отчуждать свою долю в праве собственности на общее имущество жилого д</w:t>
      </w:r>
      <w:r>
        <w:t>ома, а также совершать иные действия, влекущие передачу этой доли отдельно от права собственности на квартиру.</w:t>
      </w:r>
    </w:p>
    <w:bookmarkEnd w:id="1982"/>
    <w:p w:rsidR="00000000" w:rsidRDefault="00B73E98"/>
    <w:p w:rsidR="00000000" w:rsidRDefault="00B73E98">
      <w:pPr>
        <w:pStyle w:val="af9"/>
      </w:pPr>
      <w:bookmarkStart w:id="1983" w:name="sub_291"/>
      <w:r>
        <w:rPr>
          <w:rStyle w:val="a3"/>
        </w:rPr>
        <w:t>Статья 291.</w:t>
      </w:r>
      <w:r>
        <w:t xml:space="preserve"> Товарищество собственников жилья</w:t>
      </w:r>
    </w:p>
    <w:bookmarkEnd w:id="198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301" w:history="1">
        <w:r>
          <w:rPr>
            <w:rStyle w:val="a4"/>
          </w:rPr>
          <w:t>Энци</w:t>
        </w:r>
        <w:r>
          <w:rPr>
            <w:rStyle w:val="a4"/>
          </w:rPr>
          <w:t>клопедии</w:t>
        </w:r>
      </w:hyperlink>
      <w:r>
        <w:t xml:space="preserve"> и другие комментарии к статье 291 ГК РФ</w:t>
      </w:r>
    </w:p>
    <w:p w:rsidR="00000000" w:rsidRDefault="00B73E98">
      <w:pPr>
        <w:pStyle w:val="afe"/>
      </w:pPr>
      <w:r>
        <w:t xml:space="preserve">К созданным до 1 сентября 2014 г. товариществам собственников жилья </w:t>
      </w:r>
      <w:hyperlink r:id="rId1302" w:history="1">
        <w:r>
          <w:rPr>
            <w:rStyle w:val="a4"/>
          </w:rPr>
          <w:t>применяются</w:t>
        </w:r>
      </w:hyperlink>
      <w:r>
        <w:t xml:space="preserve"> нормы о товариществах собственников недвижимости - </w:t>
      </w:r>
      <w:hyperlink w:anchor="sub_112312" w:history="1">
        <w:r>
          <w:rPr>
            <w:rStyle w:val="a4"/>
          </w:rPr>
          <w:t>статьи 123.12 - 123.14</w:t>
        </w:r>
      </w:hyperlink>
      <w:r>
        <w:t xml:space="preserve"> настоящего Кодекса (в ред. </w:t>
      </w:r>
      <w:hyperlink r:id="rId1303" w:history="1">
        <w:r>
          <w:rPr>
            <w:rStyle w:val="a4"/>
          </w:rPr>
          <w:t>Федерального закона</w:t>
        </w:r>
      </w:hyperlink>
      <w:r>
        <w:t xml:space="preserve"> от 5 мая 2014 г. N 99-ФЗ)</w:t>
      </w:r>
    </w:p>
    <w:p w:rsidR="00000000" w:rsidRDefault="00B73E98">
      <w:pPr>
        <w:pStyle w:val="afe"/>
        <w:rPr>
          <w:color w:val="000000"/>
          <w:sz w:val="16"/>
          <w:szCs w:val="16"/>
        </w:rPr>
      </w:pPr>
      <w:bookmarkStart w:id="1984" w:name="sub_2911"/>
      <w:r>
        <w:rPr>
          <w:color w:val="000000"/>
          <w:sz w:val="16"/>
          <w:szCs w:val="16"/>
        </w:rPr>
        <w:t>Информация об изменениях:</w:t>
      </w:r>
    </w:p>
    <w:bookmarkEnd w:id="1984"/>
    <w:p w:rsidR="00000000" w:rsidRDefault="00B73E98">
      <w:pPr>
        <w:pStyle w:val="aff"/>
      </w:pPr>
      <w:r>
        <w:fldChar w:fldCharType="begin"/>
      </w:r>
      <w:r>
        <w:instrText>HYPERLINK "http://demo.garant.ru/do</w:instrText>
      </w:r>
      <w:r>
        <w:instrText>cument?id=71216682&amp;sub=1"</w:instrText>
      </w:r>
      <w:r>
        <w:fldChar w:fldCharType="separate"/>
      </w:r>
      <w:r>
        <w:rPr>
          <w:rStyle w:val="a4"/>
        </w:rPr>
        <w:t>Федеральным законом</w:t>
      </w:r>
      <w:r>
        <w:fldChar w:fldCharType="end"/>
      </w:r>
      <w:r>
        <w:t xml:space="preserve"> от 31 января 2016 г. N 7-ФЗ пункт 1 статьи 291 настоящего Кодекса изложен в новой редакции</w:t>
      </w:r>
    </w:p>
    <w:p w:rsidR="00000000" w:rsidRDefault="00B73E98">
      <w:pPr>
        <w:pStyle w:val="aff"/>
      </w:pPr>
      <w:hyperlink r:id="rId1304" w:history="1">
        <w:r>
          <w:rPr>
            <w:rStyle w:val="a4"/>
          </w:rPr>
          <w:t>См. текст пункта в предыдущей редакции</w:t>
        </w:r>
      </w:hyperlink>
    </w:p>
    <w:p w:rsidR="00000000" w:rsidRDefault="00B73E98">
      <w:r>
        <w:t>1. Собственн</w:t>
      </w:r>
      <w:r>
        <w:t>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w:t>
      </w:r>
      <w:r>
        <w:t xml:space="preserve">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w:t>
      </w:r>
      <w:r>
        <w:t>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000000" w:rsidRDefault="00B73E98">
      <w:bookmarkStart w:id="1985" w:name="sub_2912"/>
      <w:r>
        <w:t>2. Товарищество собст</w:t>
      </w:r>
      <w:r>
        <w:t>венников жилья является некоммерческой организацией, создаваемой и действующей в соответствии с законом о товариществах собственников жилья.</w:t>
      </w:r>
    </w:p>
    <w:bookmarkEnd w:id="198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305" w:history="1">
        <w:r>
          <w:rPr>
            <w:rStyle w:val="a4"/>
          </w:rPr>
          <w:t>раздел VI</w:t>
        </w:r>
      </w:hyperlink>
      <w:r>
        <w:t xml:space="preserve"> "Товарищество собст</w:t>
      </w:r>
      <w:r>
        <w:t>венников жилья" Жилищного кодекса РФ</w:t>
      </w:r>
    </w:p>
    <w:p w:rsidR="00000000" w:rsidRDefault="00B73E98">
      <w:pPr>
        <w:pStyle w:val="afe"/>
      </w:pPr>
    </w:p>
    <w:p w:rsidR="00000000" w:rsidRDefault="00B73E98">
      <w:pPr>
        <w:pStyle w:val="afe"/>
        <w:rPr>
          <w:color w:val="000000"/>
          <w:sz w:val="16"/>
          <w:szCs w:val="16"/>
        </w:rPr>
      </w:pPr>
      <w:bookmarkStart w:id="1986" w:name="sub_292"/>
      <w:r>
        <w:rPr>
          <w:color w:val="000000"/>
          <w:sz w:val="16"/>
          <w:szCs w:val="16"/>
        </w:rPr>
        <w:t>Информация об изменениях:</w:t>
      </w:r>
    </w:p>
    <w:bookmarkEnd w:id="1986"/>
    <w:p w:rsidR="00000000" w:rsidRDefault="00B73E98">
      <w:pPr>
        <w:pStyle w:val="aff"/>
      </w:pPr>
      <w:r>
        <w:fldChar w:fldCharType="begin"/>
      </w:r>
      <w:r>
        <w:instrText>HYPERLINK "http://demo.garant.ru/document?id=12038282&amp;sub=102"</w:instrText>
      </w:r>
      <w:r>
        <w:fldChar w:fldCharType="separate"/>
      </w:r>
      <w:r>
        <w:rPr>
          <w:rStyle w:val="a4"/>
        </w:rPr>
        <w:t>Федеральным законом</w:t>
      </w:r>
      <w:r>
        <w:fldChar w:fldCharType="end"/>
      </w:r>
      <w:r>
        <w:t xml:space="preserve"> от 30 декабря 2004 г. N 213-ФЗ в статью 292 настоящего Кодекса внесены изменения, </w:t>
      </w:r>
      <w:hyperlink r:id="rId1306" w:history="1">
        <w:r>
          <w:rPr>
            <w:rStyle w:val="a4"/>
          </w:rPr>
          <w:t>вступающие в силу</w:t>
        </w:r>
      </w:hyperlink>
      <w:r>
        <w:t xml:space="preserve"> с 1 января 2005 г.</w:t>
      </w:r>
    </w:p>
    <w:p w:rsidR="00000000" w:rsidRDefault="00B73E98">
      <w:pPr>
        <w:pStyle w:val="aff"/>
      </w:pPr>
      <w:hyperlink r:id="rId1307"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292.</w:t>
      </w:r>
      <w:r>
        <w:t xml:space="preserve"> Права членов семьи собственников жилого помещения</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308" w:history="1">
        <w:r>
          <w:rPr>
            <w:rStyle w:val="a4"/>
          </w:rPr>
          <w:t>Энциклопедии</w:t>
        </w:r>
      </w:hyperlink>
      <w:r>
        <w:t xml:space="preserve"> и другие комментарии к статье 292 ГК РФ</w:t>
      </w:r>
    </w:p>
    <w:p w:rsidR="00000000" w:rsidRDefault="00B73E98">
      <w:pPr>
        <w:pStyle w:val="afe"/>
        <w:rPr>
          <w:color w:val="000000"/>
          <w:sz w:val="16"/>
          <w:szCs w:val="16"/>
        </w:rPr>
      </w:pPr>
      <w:bookmarkStart w:id="1987" w:name="sub_2921"/>
      <w:r>
        <w:rPr>
          <w:color w:val="000000"/>
          <w:sz w:val="16"/>
          <w:szCs w:val="16"/>
        </w:rPr>
        <w:t>Информация об изменениях:</w:t>
      </w:r>
    </w:p>
    <w:bookmarkEnd w:id="1987"/>
    <w:p w:rsidR="00000000" w:rsidRDefault="00B73E98">
      <w:pPr>
        <w:pStyle w:val="aff"/>
      </w:pPr>
      <w:r>
        <w:fldChar w:fldCharType="begin"/>
      </w:r>
      <w:r>
        <w:instrText>HYPERLINK "http://demo.garant.ru/document?id=12060033&amp;sub=19"</w:instrText>
      </w:r>
      <w:r>
        <w:fldChar w:fldCharType="separate"/>
      </w:r>
      <w:r>
        <w:rPr>
          <w:rStyle w:val="a4"/>
        </w:rPr>
        <w:t>Федеральным законом</w:t>
      </w:r>
      <w:r>
        <w:fldChar w:fldCharType="end"/>
      </w:r>
      <w:r>
        <w:t xml:space="preserve"> от</w:t>
      </w:r>
      <w:r>
        <w:t xml:space="preserve"> 24 апреля 2008 г. N 49-ФЗ в пункт 1 статьи 292 настоящего Кодекса внесены изменения, </w:t>
      </w:r>
      <w:hyperlink r:id="rId1309" w:history="1">
        <w:r>
          <w:rPr>
            <w:rStyle w:val="a4"/>
          </w:rPr>
          <w:t>вступающие в силу</w:t>
        </w:r>
      </w:hyperlink>
      <w:r>
        <w:t xml:space="preserve"> с 1 сентября 2008 г.</w:t>
      </w:r>
    </w:p>
    <w:p w:rsidR="00000000" w:rsidRDefault="00B73E98">
      <w:pPr>
        <w:pStyle w:val="aff"/>
      </w:pPr>
      <w:hyperlink r:id="rId1310" w:history="1">
        <w:r>
          <w:rPr>
            <w:rStyle w:val="a4"/>
          </w:rPr>
          <w:t>См. т</w:t>
        </w:r>
        <w:r>
          <w:rPr>
            <w:rStyle w:val="a4"/>
          </w:rPr>
          <w:t>екст пункта в предыдущей редакции</w:t>
        </w:r>
      </w:hyperlink>
    </w:p>
    <w:p w:rsidR="00000000" w:rsidRDefault="00B73E98">
      <w:pPr>
        <w:pStyle w:val="aff"/>
      </w:pPr>
    </w:p>
    <w:p w:rsidR="00000000" w:rsidRDefault="00B73E98">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w:t>
      </w:r>
      <w:hyperlink r:id="rId1311" w:history="1">
        <w:r>
          <w:rPr>
            <w:rStyle w:val="a4"/>
          </w:rPr>
          <w:t>жилищным з</w:t>
        </w:r>
        <w:r>
          <w:rPr>
            <w:rStyle w:val="a4"/>
          </w:rPr>
          <w:t>аконодательством</w:t>
        </w:r>
      </w:hyperlink>
      <w:r>
        <w:t>.</w:t>
      </w:r>
    </w:p>
    <w:p w:rsidR="00000000" w:rsidRDefault="00B73E98">
      <w:bookmarkStart w:id="1988" w:name="sub_292102"/>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w:t>
      </w:r>
      <w:r>
        <w:t xml:space="preserve"> помещением.</w:t>
      </w:r>
    </w:p>
    <w:p w:rsidR="00000000" w:rsidRDefault="00B73E98">
      <w:bookmarkStart w:id="1989" w:name="sub_2922"/>
      <w:bookmarkEnd w:id="1988"/>
      <w: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000000" w:rsidRDefault="00B73E98">
      <w:bookmarkStart w:id="1990" w:name="sub_2923"/>
      <w:bookmarkEnd w:id="1989"/>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000000" w:rsidRDefault="00B73E98">
      <w:pPr>
        <w:pStyle w:val="afe"/>
        <w:rPr>
          <w:color w:val="000000"/>
          <w:sz w:val="16"/>
          <w:szCs w:val="16"/>
        </w:rPr>
      </w:pPr>
      <w:bookmarkStart w:id="1991" w:name="sub_2924"/>
      <w:bookmarkEnd w:id="1990"/>
      <w:r>
        <w:rPr>
          <w:color w:val="000000"/>
          <w:sz w:val="16"/>
          <w:szCs w:val="16"/>
        </w:rPr>
        <w:t>ГАРАНТ:</w:t>
      </w:r>
    </w:p>
    <w:bookmarkEnd w:id="1991"/>
    <w:p w:rsidR="00000000" w:rsidRDefault="00B73E98">
      <w:pPr>
        <w:pStyle w:val="afe"/>
      </w:pPr>
      <w:r>
        <w:fldChar w:fldCharType="begin"/>
      </w:r>
      <w:r>
        <w:instrText>HYPERLINK "http://demo.garant.ru/document?id=12076462&amp;sub=101"</w:instrText>
      </w:r>
      <w:r>
        <w:fldChar w:fldCharType="separate"/>
      </w:r>
      <w:r>
        <w:rPr>
          <w:rStyle w:val="a4"/>
        </w:rPr>
        <w:t>По</w:t>
      </w:r>
      <w:r>
        <w:rPr>
          <w:rStyle w:val="a4"/>
        </w:rPr>
        <w:t>становлением</w:t>
      </w:r>
      <w:r>
        <w:fldChar w:fldCharType="end"/>
      </w:r>
      <w:r>
        <w:t xml:space="preserve"> Конституционного Суда РФ от 8 июня 2010 г. N 13-П пункт 4 статьи 292 настоящего Кодекса признан не противоречащим Конституции РФ в той мере, в какой содержащееся в нем регулирование направлено на обеспечение гарантий прав несовершеннолетних</w:t>
      </w:r>
      <w:r>
        <w:t>, а также признан не соответствующим Конституции РФ в той мере, в какой содержащееся в нем регулирование - по смыслу, придаваемому ему сложившейся правоприменительной практикой, - не позволяет при разрешении конкретных дел, связанных с отчуждением жилых по</w:t>
      </w:r>
      <w:r>
        <w:t>мещений, в которых проживают несовершеннолетние, обеспечивать эффективную государственную, в том числе судебную, защиту прав тех из них, кто формально не отнесен к находящимся под опекой или попечительством или к оставшимся (по данным органа опеки и попечи</w:t>
      </w:r>
      <w:r>
        <w:t>тельства на момент совершения сделки) без родительского попечения, но либо фактически лишен его на момент совершения сделки по отчуждению жилого помещения, либо считается находящимся на попечении родителей, при том, однако, что такая сделка - вопреки устан</w:t>
      </w:r>
      <w:r>
        <w:t>овленным законом обязанностям родителей - нарушает права и охраняемые законом интересы несовершеннолетнего</w:t>
      </w:r>
    </w:p>
    <w:p w:rsidR="00000000" w:rsidRDefault="00B73E98">
      <w:r>
        <w:t>4. Отчуждение жилого помещения, в котором проживают находящиеся под опекой или попечительством члены семьи собственника данного жилого помещения либо</w:t>
      </w:r>
      <w:r>
        <w:t xml:space="preserve">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w:t>
      </w:r>
      <w:r>
        <w:t>ительства.</w:t>
      </w:r>
    </w:p>
    <w:p w:rsidR="00000000" w:rsidRDefault="00B73E98"/>
    <w:p w:rsidR="00000000" w:rsidRDefault="00B73E98">
      <w:pPr>
        <w:pStyle w:val="af9"/>
      </w:pPr>
      <w:bookmarkStart w:id="1992" w:name="sub_293"/>
      <w:r>
        <w:rPr>
          <w:rStyle w:val="a3"/>
        </w:rPr>
        <w:t>Статья 293.</w:t>
      </w:r>
      <w:r>
        <w:t xml:space="preserve"> Прекращение права собственности на бесхозяйственно содержимое жилое помещение</w:t>
      </w:r>
    </w:p>
    <w:bookmarkEnd w:id="199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312" w:history="1">
        <w:r>
          <w:rPr>
            <w:rStyle w:val="a4"/>
          </w:rPr>
          <w:t>Энциклопедии</w:t>
        </w:r>
      </w:hyperlink>
      <w:r>
        <w:t xml:space="preserve"> и другие комментарии к статье 293 ГК РФ</w:t>
      </w:r>
    </w:p>
    <w:p w:rsidR="00000000" w:rsidRDefault="00B73E98">
      <w:r>
        <w:t>Если собстве</w:t>
      </w:r>
      <w:r>
        <w:t>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w:t>
      </w:r>
      <w:r>
        <w:t>ть нарушения, а если они влекут разрушение помещения - также назначить собственнику соразмерный срок для ремонта помещения.</w:t>
      </w:r>
    </w:p>
    <w:p w:rsidR="00000000" w:rsidRDefault="00B73E98">
      <w:bookmarkStart w:id="1993" w:name="sub_29302"/>
      <w:r>
        <w:t>Если собственник после предупреждения продолжает нарушать права и интересы соседей или использовать жилое помещение не по н</w:t>
      </w:r>
      <w:r>
        <w:t xml:space="preserve">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w:t>
      </w:r>
      <w:r>
        <w:t>расходов на исполнение судебного решения.</w:t>
      </w:r>
    </w:p>
    <w:bookmarkEnd w:id="1993"/>
    <w:p w:rsidR="00000000" w:rsidRDefault="00B73E98"/>
    <w:p w:rsidR="00000000" w:rsidRDefault="00B73E98">
      <w:pPr>
        <w:pStyle w:val="1"/>
      </w:pPr>
      <w:bookmarkStart w:id="1994" w:name="sub_1019"/>
      <w:r>
        <w:t>Глава 19. Право хозяйственного ведения, право оперативного управления</w:t>
      </w:r>
    </w:p>
    <w:bookmarkEnd w:id="1994"/>
    <w:p w:rsidR="00000000" w:rsidRDefault="00B73E98"/>
    <w:p w:rsidR="00000000" w:rsidRDefault="00B73E98">
      <w:pPr>
        <w:pStyle w:val="af9"/>
      </w:pPr>
      <w:bookmarkStart w:id="1995" w:name="sub_294"/>
      <w:r>
        <w:rPr>
          <w:rStyle w:val="a3"/>
        </w:rPr>
        <w:t>Статья 294.</w:t>
      </w:r>
      <w:r>
        <w:t xml:space="preserve"> Право хозяйственного ведения</w:t>
      </w:r>
    </w:p>
    <w:bookmarkEnd w:id="199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313" w:history="1">
        <w:r>
          <w:rPr>
            <w:rStyle w:val="a4"/>
          </w:rPr>
          <w:t>Энциклопедии</w:t>
        </w:r>
      </w:hyperlink>
      <w:r>
        <w:t xml:space="preserve"> и другие комментарии к статье 294 ГК РФ</w:t>
      </w:r>
    </w:p>
    <w:p w:rsidR="00000000" w:rsidRDefault="00B73E98">
      <w:r>
        <w:t xml:space="preserve">Государственное или муниципальное </w:t>
      </w:r>
      <w:hyperlink r:id="rId1314" w:history="1">
        <w:r>
          <w:rPr>
            <w:rStyle w:val="a4"/>
          </w:rPr>
          <w:t>унитарное предприятие</w:t>
        </w:r>
      </w:hyperlink>
      <w:r>
        <w:t>, которому имущество принадлежит на праве хозяйственного ведения, владее</w:t>
      </w:r>
      <w:r>
        <w:t>т, пользуется и распоряжается этим имуществом в пределах, определяемых в соответствии с настоящим Кодексом.</w:t>
      </w:r>
    </w:p>
    <w:p w:rsidR="00000000" w:rsidRDefault="00B73E98"/>
    <w:p w:rsidR="00000000" w:rsidRDefault="00B73E98">
      <w:pPr>
        <w:pStyle w:val="af9"/>
      </w:pPr>
      <w:bookmarkStart w:id="1996" w:name="sub_295"/>
      <w:r>
        <w:rPr>
          <w:rStyle w:val="a3"/>
        </w:rPr>
        <w:t>Статья 295.</w:t>
      </w:r>
      <w:r>
        <w:t xml:space="preserve"> Права собственника в отношении имущества, находящегося в хозяйственном ведении</w:t>
      </w:r>
    </w:p>
    <w:bookmarkEnd w:id="199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315" w:history="1">
        <w:r>
          <w:rPr>
            <w:rStyle w:val="a4"/>
          </w:rPr>
          <w:t>Энциклопедии</w:t>
        </w:r>
      </w:hyperlink>
      <w:r>
        <w:t xml:space="preserve"> и другие комментарии к статье 295 ГК РФ</w:t>
      </w:r>
    </w:p>
    <w:p w:rsidR="00000000" w:rsidRDefault="00B73E98">
      <w:bookmarkStart w:id="1997" w:name="sub_2951"/>
      <w:r>
        <w:t xml:space="preserve">1. Собственник имущества, находящегося в хозяйственном ведении, в соответствии с </w:t>
      </w:r>
      <w:hyperlink r:id="rId1316" w:history="1">
        <w:r>
          <w:rPr>
            <w:rStyle w:val="a4"/>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w:t>
      </w:r>
      <w:r>
        <w:t>инадлежащего предприятию имущества.</w:t>
      </w:r>
    </w:p>
    <w:p w:rsidR="00000000" w:rsidRDefault="00B73E98">
      <w:bookmarkStart w:id="1998" w:name="sub_295012"/>
      <w:bookmarkEnd w:id="1997"/>
      <w:r>
        <w:t>Собственник имеет право на получение части прибыли от использования имущества, находящегося в хозяйственном ведении предприятия.</w:t>
      </w:r>
    </w:p>
    <w:p w:rsidR="00000000" w:rsidRDefault="00B73E98">
      <w:bookmarkStart w:id="1999" w:name="sub_29502"/>
      <w:bookmarkEnd w:id="1998"/>
      <w:r>
        <w:t>2. Предприятие не вправе продавать принадлежащее ему н</w:t>
      </w:r>
      <w:r>
        <w:t>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w:t>
      </w:r>
      <w:r>
        <w:t>ника.</w:t>
      </w:r>
    </w:p>
    <w:p w:rsidR="00000000" w:rsidRDefault="00B73E98">
      <w:bookmarkStart w:id="2000" w:name="sub_295022"/>
      <w:bookmarkEnd w:id="1999"/>
      <w:r>
        <w:t xml:space="preserve">Остальным имуществом, принадлежащим предприятию, оно распоряжается самостоятельно, за исключением случаев, установленных </w:t>
      </w:r>
      <w:hyperlink r:id="rId1317" w:history="1">
        <w:r>
          <w:rPr>
            <w:rStyle w:val="a4"/>
          </w:rPr>
          <w:t>законом</w:t>
        </w:r>
      </w:hyperlink>
      <w:r>
        <w:t xml:space="preserve"> или иными правовыми актами.</w:t>
      </w:r>
    </w:p>
    <w:bookmarkEnd w:id="2000"/>
    <w:p w:rsidR="00000000" w:rsidRDefault="00B73E98"/>
    <w:p w:rsidR="00000000" w:rsidRDefault="00B73E98">
      <w:pPr>
        <w:pStyle w:val="afe"/>
        <w:rPr>
          <w:color w:val="000000"/>
          <w:sz w:val="16"/>
          <w:szCs w:val="16"/>
        </w:rPr>
      </w:pPr>
      <w:bookmarkStart w:id="2001" w:name="sub_296"/>
      <w:r>
        <w:rPr>
          <w:color w:val="000000"/>
          <w:sz w:val="16"/>
          <w:szCs w:val="16"/>
        </w:rPr>
        <w:t>Информация об изменениях:</w:t>
      </w:r>
    </w:p>
    <w:bookmarkEnd w:id="2001"/>
    <w:p w:rsidR="00000000" w:rsidRDefault="00B73E98">
      <w:pPr>
        <w:pStyle w:val="aff"/>
      </w:pPr>
      <w:r>
        <w:fldChar w:fldCharType="begin"/>
      </w:r>
      <w:r>
        <w:instrText>HYPERLINK "http://demo.garant.ru/document?id=12075589&amp;sub=54"</w:instrText>
      </w:r>
      <w:r>
        <w:fldChar w:fldCharType="separate"/>
      </w:r>
      <w:r>
        <w:rPr>
          <w:rStyle w:val="a4"/>
        </w:rPr>
        <w:t>Федеральным законом</w:t>
      </w:r>
      <w:r>
        <w:fldChar w:fldCharType="end"/>
      </w:r>
      <w:r>
        <w:t xml:space="preserve"> от 8 мая 2010 г. N 83-ФЗ в статью 296 настоящего Кодекса внесены изменения, </w:t>
      </w:r>
      <w:hyperlink r:id="rId1318" w:history="1">
        <w:r>
          <w:rPr>
            <w:rStyle w:val="a4"/>
          </w:rPr>
          <w:t>вступающие в силу</w:t>
        </w:r>
      </w:hyperlink>
      <w:r>
        <w:t xml:space="preserve"> с 1 января 2011 г.</w:t>
      </w:r>
    </w:p>
    <w:p w:rsidR="00000000" w:rsidRDefault="00B73E98">
      <w:pPr>
        <w:pStyle w:val="aff"/>
      </w:pPr>
      <w:hyperlink r:id="rId1319"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 xml:space="preserve">Статья 296. </w:t>
      </w:r>
      <w:r>
        <w:t>Право оперативного управления</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320" w:history="1">
        <w:r>
          <w:rPr>
            <w:rStyle w:val="a4"/>
          </w:rPr>
          <w:t>Энциклопедии</w:t>
        </w:r>
      </w:hyperlink>
      <w:r>
        <w:t xml:space="preserve"> и другие комментарии к статье 296 ГК РФ</w:t>
      </w:r>
    </w:p>
    <w:p w:rsidR="00000000" w:rsidRDefault="00B73E98">
      <w:bookmarkStart w:id="2002" w:name="sub_2961"/>
      <w:r>
        <w:t>1. Учреждение и казенное предприятие, за которыми имущество закреплено на праве оперативного управления, владеют, пользуются этим им</w:t>
      </w:r>
      <w:r>
        <w:t>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000000" w:rsidRDefault="00B73E98">
      <w:bookmarkStart w:id="2003" w:name="sub_2962"/>
      <w:bookmarkEnd w:id="2002"/>
      <w:r>
        <w:t>2. Собственник и</w:t>
      </w:r>
      <w:r>
        <w:t xml:space="preserve">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w:t>
      </w:r>
      <w:r>
        <w:t>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bookmarkEnd w:id="2003"/>
    <w:p w:rsidR="00000000" w:rsidRDefault="00B73E98">
      <w:pPr>
        <w:pStyle w:val="afe"/>
        <w:rPr>
          <w:color w:val="000000"/>
          <w:sz w:val="16"/>
          <w:szCs w:val="16"/>
        </w:rPr>
      </w:pPr>
      <w:r>
        <w:rPr>
          <w:color w:val="000000"/>
          <w:sz w:val="16"/>
          <w:szCs w:val="16"/>
        </w:rPr>
        <w:t>ГАРАНТ:</w:t>
      </w:r>
    </w:p>
    <w:p w:rsidR="00000000" w:rsidRDefault="00B73E98">
      <w:pPr>
        <w:pStyle w:val="afe"/>
      </w:pPr>
      <w:r>
        <w:t>О высвобождении и реализации движимого имущества, находящегося в оперативном уп</w:t>
      </w:r>
      <w:r>
        <w:t xml:space="preserve">равлении некоторых органов, учреждений и предприятий см. </w:t>
      </w:r>
      <w:hyperlink r:id="rId1321" w:history="1">
        <w:r>
          <w:rPr>
            <w:rStyle w:val="a4"/>
          </w:rPr>
          <w:t>Указ</w:t>
        </w:r>
      </w:hyperlink>
      <w:r>
        <w:t xml:space="preserve"> Президента РФ от 18 октября 2002 г. N 1205</w:t>
      </w:r>
    </w:p>
    <w:p w:rsidR="00000000" w:rsidRDefault="00B73E98">
      <w:pPr>
        <w:pStyle w:val="afe"/>
      </w:pPr>
    </w:p>
    <w:p w:rsidR="00000000" w:rsidRDefault="00B73E98">
      <w:pPr>
        <w:pStyle w:val="af9"/>
      </w:pPr>
      <w:bookmarkStart w:id="2004" w:name="sub_297"/>
      <w:r>
        <w:rPr>
          <w:rStyle w:val="a3"/>
        </w:rPr>
        <w:t>Статья 297.</w:t>
      </w:r>
      <w:r>
        <w:t xml:space="preserve"> Распоряжение имуществом казенного предприятия</w:t>
      </w:r>
    </w:p>
    <w:bookmarkEnd w:id="200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322" w:history="1">
        <w:r>
          <w:rPr>
            <w:rStyle w:val="a4"/>
          </w:rPr>
          <w:t>Энциклопедии</w:t>
        </w:r>
      </w:hyperlink>
      <w:r>
        <w:t xml:space="preserve"> и другие комментарии к статье 297 ГК РФ</w:t>
      </w:r>
    </w:p>
    <w:p w:rsidR="00000000" w:rsidRDefault="00B73E98">
      <w:bookmarkStart w:id="2005" w:name="sub_2971"/>
      <w:r>
        <w:t>1. Казенное предприятие вправе отчуждать или иным способом распоряжаться закрепленным за ним имуществом лишь с согласия собственника этого</w:t>
      </w:r>
      <w:r>
        <w:t xml:space="preserve"> имущества.</w:t>
      </w:r>
    </w:p>
    <w:p w:rsidR="00000000" w:rsidRDefault="00B73E98">
      <w:bookmarkStart w:id="2006" w:name="sub_29712"/>
      <w:bookmarkEnd w:id="2005"/>
      <w:r>
        <w:t xml:space="preserve">Казенное предприятие самостоятельно реализует производимую им продукцию, если иное не установлено </w:t>
      </w:r>
      <w:hyperlink r:id="rId1323" w:history="1">
        <w:r>
          <w:rPr>
            <w:rStyle w:val="a4"/>
          </w:rPr>
          <w:t>законом</w:t>
        </w:r>
      </w:hyperlink>
      <w:r>
        <w:t xml:space="preserve"> или иными правовыми актами.</w:t>
      </w:r>
    </w:p>
    <w:p w:rsidR="00000000" w:rsidRDefault="00B73E98">
      <w:bookmarkStart w:id="2007" w:name="sub_2972"/>
      <w:bookmarkEnd w:id="2006"/>
      <w:r>
        <w:t xml:space="preserve">2. Порядок </w:t>
      </w:r>
      <w:r>
        <w:t>распределения доходов казенного предприятия определяется собственником его имущества.</w:t>
      </w:r>
    </w:p>
    <w:bookmarkEnd w:id="2007"/>
    <w:p w:rsidR="00000000" w:rsidRDefault="00B73E98"/>
    <w:p w:rsidR="00000000" w:rsidRDefault="00B73E98">
      <w:pPr>
        <w:pStyle w:val="afe"/>
        <w:rPr>
          <w:color w:val="000000"/>
          <w:sz w:val="16"/>
          <w:szCs w:val="16"/>
        </w:rPr>
      </w:pPr>
      <w:bookmarkStart w:id="2008" w:name="sub_298"/>
      <w:r>
        <w:rPr>
          <w:color w:val="000000"/>
          <w:sz w:val="16"/>
          <w:szCs w:val="16"/>
        </w:rPr>
        <w:t>Информация об изменениях:</w:t>
      </w:r>
    </w:p>
    <w:bookmarkEnd w:id="2008"/>
    <w:p w:rsidR="00000000" w:rsidRDefault="00B73E98">
      <w:pPr>
        <w:pStyle w:val="aff"/>
      </w:pPr>
      <w:r>
        <w:fldChar w:fldCharType="begin"/>
      </w:r>
      <w:r>
        <w:instrText>HYPERLINK "http://demo.garant.ru/document?id=12075589&amp;sub=55"</w:instrText>
      </w:r>
      <w:r>
        <w:fldChar w:fldCharType="separate"/>
      </w:r>
      <w:r>
        <w:rPr>
          <w:rStyle w:val="a4"/>
        </w:rPr>
        <w:t>Федеральным законом</w:t>
      </w:r>
      <w:r>
        <w:fldChar w:fldCharType="end"/>
      </w:r>
      <w:r>
        <w:t xml:space="preserve"> от 8 мая 2010 г. N 83-ФЗ статья 298 н</w:t>
      </w:r>
      <w:r>
        <w:t xml:space="preserve">астоящего Кодекса изложена в новой редакции, </w:t>
      </w:r>
      <w:hyperlink r:id="rId1324" w:history="1">
        <w:r>
          <w:rPr>
            <w:rStyle w:val="a4"/>
          </w:rPr>
          <w:t>вступающей в силу</w:t>
        </w:r>
      </w:hyperlink>
      <w:r>
        <w:t xml:space="preserve"> с 1 января 2011 г.</w:t>
      </w:r>
    </w:p>
    <w:p w:rsidR="00000000" w:rsidRDefault="00B73E98">
      <w:pPr>
        <w:pStyle w:val="aff"/>
      </w:pPr>
      <w:hyperlink r:id="rId1325"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298.</w:t>
      </w:r>
      <w:r>
        <w:t xml:space="preserve"> Распоряжение имуществом учреждения</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326" w:history="1">
        <w:r>
          <w:rPr>
            <w:rStyle w:val="a4"/>
          </w:rPr>
          <w:t>Энциклопедии</w:t>
        </w:r>
      </w:hyperlink>
      <w:r>
        <w:t xml:space="preserve"> и другие комментарии к статье 298 ГК РФ</w:t>
      </w:r>
    </w:p>
    <w:p w:rsidR="00000000" w:rsidRDefault="00B73E98">
      <w:bookmarkStart w:id="2009" w:name="sub_2981"/>
      <w:r>
        <w:t>1. Частное учреждение не вправе отчуждать либо иным способом распоряжатьс</w:t>
      </w:r>
      <w:r>
        <w:t>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000000" w:rsidRDefault="00B73E98">
      <w:bookmarkStart w:id="2010" w:name="sub_29820"/>
      <w:bookmarkEnd w:id="2009"/>
      <w:r>
        <w:t>Частное учреждение вправе осуществлять приносящую доходы деятельность, тольк</w:t>
      </w:r>
      <w:r>
        <w:t>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000000" w:rsidRDefault="00B73E98">
      <w:bookmarkStart w:id="2011" w:name="sub_29812"/>
      <w:bookmarkStart w:id="2012" w:name="sub_2982"/>
      <w:bookmarkEnd w:id="2010"/>
      <w:r>
        <w:t>2. Авт</w:t>
      </w:r>
      <w:r>
        <w:t>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w:t>
      </w:r>
      <w:r>
        <w:t xml:space="preserve">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327" w:history="1">
        <w:r>
          <w:rPr>
            <w:rStyle w:val="a4"/>
          </w:rPr>
          <w:t>законом</w:t>
        </w:r>
      </w:hyperlink>
      <w:r>
        <w:t>.</w:t>
      </w:r>
    </w:p>
    <w:p w:rsidR="00000000" w:rsidRDefault="00B73E98">
      <w:bookmarkStart w:id="2013" w:name="sub_298122"/>
      <w:bookmarkEnd w:id="2011"/>
      <w:bookmarkEnd w:id="2012"/>
      <w:r>
        <w:t xml:space="preserve">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w:t>
      </w:r>
      <w:r>
        <w:t>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000000" w:rsidRDefault="00B73E98">
      <w:bookmarkStart w:id="2014" w:name="sub_2983"/>
      <w:bookmarkEnd w:id="2013"/>
      <w:r>
        <w:t>3. Бюджетное учреждение без согласия собственника не</w:t>
      </w:r>
      <w:r>
        <w:t xml:space="preserve">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w:t>
      </w:r>
      <w:r>
        <w:t>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000000" w:rsidRDefault="00B73E98">
      <w:bookmarkStart w:id="2015" w:name="sub_29832"/>
      <w:bookmarkEnd w:id="2014"/>
      <w:r>
        <w:t>Бюджетное учреждение вправе осуществлять приносящую доходы деятельность лишь постольку,</w:t>
      </w:r>
      <w:r>
        <w:t xml:space="preserve">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w:t>
      </w:r>
      <w:r>
        <w:t>ство поступают в самостоятельное распоряжение бюджетного учреждения.</w:t>
      </w:r>
    </w:p>
    <w:p w:rsidR="00000000" w:rsidRDefault="00B73E98">
      <w:bookmarkStart w:id="2016" w:name="sub_2984"/>
      <w:bookmarkEnd w:id="2015"/>
      <w:r>
        <w:t>4. Казенное учреждение не вправе отчуждать либо иным способом распоряжаться имуществом без согласия собственника имущества.</w:t>
      </w:r>
    </w:p>
    <w:bookmarkEnd w:id="2016"/>
    <w:p w:rsidR="00000000" w:rsidRDefault="00B73E98">
      <w:pPr>
        <w:pStyle w:val="afe"/>
        <w:rPr>
          <w:color w:val="000000"/>
          <w:sz w:val="16"/>
          <w:szCs w:val="16"/>
        </w:rPr>
      </w:pPr>
      <w:r>
        <w:rPr>
          <w:color w:val="000000"/>
          <w:sz w:val="16"/>
          <w:szCs w:val="16"/>
        </w:rPr>
        <w:t>ГАРАНТ:</w:t>
      </w:r>
    </w:p>
    <w:p w:rsidR="00000000" w:rsidRDefault="00B73E98">
      <w:pPr>
        <w:pStyle w:val="afe"/>
      </w:pPr>
      <w:bookmarkStart w:id="2017" w:name="sub_29842"/>
      <w:r>
        <w:t>Положения абзаца втор</w:t>
      </w:r>
      <w:r>
        <w:t xml:space="preserve">ого пункта 4 статьи 298 настоящего Кодекса (в редакции </w:t>
      </w:r>
      <w:hyperlink r:id="rId1328" w:history="1">
        <w:r>
          <w:rPr>
            <w:rStyle w:val="a4"/>
          </w:rPr>
          <w:t>Федерального закона</w:t>
        </w:r>
      </w:hyperlink>
      <w:r>
        <w:t xml:space="preserve"> от 8 мая 2010 г. N 83-ФЗ) в части зачисления в федеральный бюджет доходов от оказания федеральными казенными учрежден</w:t>
      </w:r>
      <w:r>
        <w:t xml:space="preserve">иями платных услуг и осуществления иной приносящей доход деятельности </w:t>
      </w:r>
      <w:hyperlink r:id="rId1329" w:history="1">
        <w:r>
          <w:rPr>
            <w:rStyle w:val="a4"/>
          </w:rPr>
          <w:t>применяются</w:t>
        </w:r>
      </w:hyperlink>
      <w:r>
        <w:t xml:space="preserve"> с 1 января 2012 г.</w:t>
      </w:r>
    </w:p>
    <w:bookmarkEnd w:id="2017"/>
    <w:p w:rsidR="00000000" w:rsidRDefault="00B73E98">
      <w:pPr>
        <w:pStyle w:val="afe"/>
      </w:pPr>
      <w:r>
        <w:t xml:space="preserve">Положения абзаца второго пункта 4 статьи 298 настоящего Кодекса (в редакции </w:t>
      </w:r>
      <w:hyperlink r:id="rId1330" w:history="1">
        <w:r>
          <w:rPr>
            <w:rStyle w:val="a4"/>
          </w:rPr>
          <w:t>Федерального закона</w:t>
        </w:r>
      </w:hyperlink>
      <w:r>
        <w:t xml:space="preserve"> от 8 мая 2010 г. N 83-ФЗ) в части зачисления в бюджет субъекта РФ или местный бюджет доходов от оказания платных услуг и осуществления иной приносящей доход деятельности соотв</w:t>
      </w:r>
      <w:r>
        <w:t xml:space="preserve">етственно казенными учреждениями субъекта РФ или муниципальными казенными учреждениями со дня </w:t>
      </w:r>
      <w:hyperlink r:id="rId1331" w:history="1">
        <w:r>
          <w:rPr>
            <w:rStyle w:val="a4"/>
          </w:rPr>
          <w:t>вступления в силу</w:t>
        </w:r>
      </w:hyperlink>
      <w:r>
        <w:t xml:space="preserve"> названного Федерального закона и до 1 января 2012 г. </w:t>
      </w:r>
      <w:hyperlink r:id="rId1332" w:history="1">
        <w:r>
          <w:rPr>
            <w:rStyle w:val="a4"/>
          </w:rPr>
          <w:t>применяются</w:t>
        </w:r>
      </w:hyperlink>
      <w:r>
        <w:t xml:space="preserve"> к правоотношениям, возникающим в соответствии с законом субъекта РФ или нормативным правовым актом уполномоченного органа местного самоуправления, указанными в </w:t>
      </w:r>
      <w:hyperlink r:id="rId1333" w:history="1">
        <w:r>
          <w:rPr>
            <w:rStyle w:val="a4"/>
          </w:rPr>
          <w:t>части 16 статьи 33</w:t>
        </w:r>
      </w:hyperlink>
      <w:r>
        <w:t xml:space="preserve"> Федерального закона от 8 мая 2010 г. N 83-ФЗ</w:t>
      </w:r>
    </w:p>
    <w:p w:rsidR="00000000" w:rsidRDefault="00B73E98">
      <w:pPr>
        <w:pStyle w:val="afe"/>
      </w:pPr>
    </w:p>
    <w:p w:rsidR="00000000" w:rsidRDefault="00B73E98">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w:t>
      </w:r>
      <w:r>
        <w:t>ти, поступают в соответствующий бюджет бюджетной системы Российской Федерации.</w:t>
      </w:r>
    </w:p>
    <w:p w:rsidR="00000000" w:rsidRDefault="00B73E98"/>
    <w:p w:rsidR="00000000" w:rsidRDefault="00B73E98">
      <w:pPr>
        <w:pStyle w:val="af9"/>
      </w:pPr>
      <w:bookmarkStart w:id="2018" w:name="sub_299"/>
      <w:r>
        <w:rPr>
          <w:rStyle w:val="a3"/>
        </w:rPr>
        <w:t>Статья 299.</w:t>
      </w:r>
      <w:r>
        <w:t xml:space="preserve"> Приобретение и прекращение права хозяйственного ведения и права оперативного управления</w:t>
      </w:r>
    </w:p>
    <w:bookmarkEnd w:id="201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334" w:history="1">
        <w:r>
          <w:rPr>
            <w:rStyle w:val="a4"/>
          </w:rPr>
          <w:t>Энциклопедии</w:t>
        </w:r>
      </w:hyperlink>
      <w:r>
        <w:t xml:space="preserve"> и другие комментарии к статье 299 ГК РФ</w:t>
      </w:r>
    </w:p>
    <w:p w:rsidR="00000000" w:rsidRDefault="00B73E98">
      <w:bookmarkStart w:id="2019" w:name="sub_2991"/>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w:t>
      </w:r>
      <w:r>
        <w:t>тва, если иное не установлено законом и иными правовыми актами или решением собственника.</w:t>
      </w:r>
    </w:p>
    <w:bookmarkEnd w:id="2019"/>
    <w:p w:rsidR="00000000" w:rsidRDefault="00B73E98"/>
    <w:p w:rsidR="00000000" w:rsidRDefault="00B73E98">
      <w:pPr>
        <w:pStyle w:val="afe"/>
        <w:rPr>
          <w:color w:val="000000"/>
          <w:sz w:val="16"/>
          <w:szCs w:val="16"/>
        </w:rPr>
      </w:pPr>
      <w:bookmarkStart w:id="2020" w:name="sub_2992"/>
      <w:r>
        <w:rPr>
          <w:color w:val="000000"/>
          <w:sz w:val="16"/>
          <w:szCs w:val="16"/>
        </w:rPr>
        <w:t>Информация об изменениях:</w:t>
      </w:r>
    </w:p>
    <w:bookmarkEnd w:id="2020"/>
    <w:p w:rsidR="00000000" w:rsidRDefault="00B73E98">
      <w:pPr>
        <w:pStyle w:val="aff"/>
      </w:pPr>
      <w:r>
        <w:fldChar w:fldCharType="begin"/>
      </w:r>
      <w:r>
        <w:instrText>HYPERLINK "http://demo.garant.ru/document?id=12075589&amp;sub=56"</w:instrText>
      </w:r>
      <w:r>
        <w:fldChar w:fldCharType="separate"/>
      </w:r>
      <w:r>
        <w:rPr>
          <w:rStyle w:val="a4"/>
        </w:rPr>
        <w:t>Федеральным законом</w:t>
      </w:r>
      <w:r>
        <w:fldChar w:fldCharType="end"/>
      </w:r>
      <w:r>
        <w:t xml:space="preserve"> от 8 мая 2010 г. N 83-ФЗ пункт </w:t>
      </w:r>
      <w:r>
        <w:t xml:space="preserve">2 статьи 299 настоящего Кодекса изложен в новой редакции, </w:t>
      </w:r>
      <w:hyperlink r:id="rId1335" w:history="1">
        <w:r>
          <w:rPr>
            <w:rStyle w:val="a4"/>
          </w:rPr>
          <w:t>вступающей в силу</w:t>
        </w:r>
      </w:hyperlink>
      <w:r>
        <w:t xml:space="preserve"> с 1 января 2011 г.</w:t>
      </w:r>
    </w:p>
    <w:p w:rsidR="00000000" w:rsidRDefault="00B73E98">
      <w:pPr>
        <w:pStyle w:val="aff"/>
      </w:pPr>
      <w:hyperlink r:id="rId1336" w:history="1">
        <w:r>
          <w:rPr>
            <w:rStyle w:val="a4"/>
          </w:rPr>
          <w:t>См. текст пункта в предыдущей ре</w:t>
        </w:r>
        <w:r>
          <w:rPr>
            <w:rStyle w:val="a4"/>
          </w:rPr>
          <w:t>дакции</w:t>
        </w:r>
      </w:hyperlink>
    </w:p>
    <w:p w:rsidR="00000000" w:rsidRDefault="00B73E98">
      <w:pPr>
        <w:pStyle w:val="aff"/>
      </w:pPr>
    </w:p>
    <w:p w:rsidR="00000000" w:rsidRDefault="00B73E98">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w:t>
      </w:r>
      <w:r>
        <w:t xml:space="preserve">ли иным основаниям, поступают в хозяйственное ведение или оперативное управление предприятия или учреждения в порядке, установленном настоящим </w:t>
      </w:r>
      <w:hyperlink w:anchor="sub_1014" w:history="1">
        <w:r>
          <w:rPr>
            <w:rStyle w:val="a4"/>
          </w:rPr>
          <w:t>Кодексом</w:t>
        </w:r>
      </w:hyperlink>
      <w:r>
        <w:t>, другими законами и иными правовыми актами для приобретения права собственност</w:t>
      </w:r>
      <w:r>
        <w:t>и.</w:t>
      </w:r>
    </w:p>
    <w:p w:rsidR="00000000" w:rsidRDefault="00B73E98">
      <w:pPr>
        <w:pStyle w:val="afe"/>
        <w:rPr>
          <w:color w:val="000000"/>
          <w:sz w:val="16"/>
          <w:szCs w:val="16"/>
        </w:rPr>
      </w:pPr>
      <w:bookmarkStart w:id="2021" w:name="sub_2993"/>
      <w:r>
        <w:rPr>
          <w:color w:val="000000"/>
          <w:sz w:val="16"/>
          <w:szCs w:val="16"/>
        </w:rPr>
        <w:t>Информация об изменениях:</w:t>
      </w:r>
    </w:p>
    <w:bookmarkEnd w:id="2021"/>
    <w:p w:rsidR="00000000" w:rsidRDefault="00B73E98">
      <w:pPr>
        <w:pStyle w:val="aff"/>
      </w:pPr>
      <w:r>
        <w:fldChar w:fldCharType="begin"/>
      </w:r>
      <w:r>
        <w:instrText>HYPERLINK "http://demo.garant.ru/document?id=70733160&amp;sub=3011"</w:instrText>
      </w:r>
      <w:r>
        <w:fldChar w:fldCharType="separate"/>
      </w:r>
      <w:r>
        <w:rPr>
          <w:rStyle w:val="a4"/>
        </w:rPr>
        <w:t>Федеральным законом</w:t>
      </w:r>
      <w:r>
        <w:fldChar w:fldCharType="end"/>
      </w:r>
      <w:r>
        <w:t xml:space="preserve"> от 31 декабря 2014 г. N 499-ФЗ в пункт 3 статьи 299 настоящего Кодекса внесены изменения, </w:t>
      </w:r>
      <w:hyperlink r:id="rId1337" w:history="1">
        <w:r>
          <w:rPr>
            <w:rStyle w:val="a4"/>
          </w:rPr>
          <w:t>вступающие в силу</w:t>
        </w:r>
      </w:hyperlink>
      <w:r>
        <w:t xml:space="preserve"> с 1 апреля 2015 г.</w:t>
      </w:r>
    </w:p>
    <w:p w:rsidR="00000000" w:rsidRDefault="00B73E98">
      <w:pPr>
        <w:pStyle w:val="aff"/>
      </w:pPr>
      <w:hyperlink r:id="rId1338" w:history="1">
        <w:r>
          <w:rPr>
            <w:rStyle w:val="a4"/>
          </w:rPr>
          <w:t>См. текст пункта в предыдущей редакции</w:t>
        </w:r>
      </w:hyperlink>
    </w:p>
    <w:p w:rsidR="00000000" w:rsidRDefault="00B73E98">
      <w:r>
        <w:t>3. Право хозяйственного ведения и право оперативно</w:t>
      </w:r>
      <w:r>
        <w:t xml:space="preserve">го управления имуществом, если иное не предусмотрено настоящим Кодексом, прекращаются по основаниям и в порядке, предусмотренным настоящим Кодексом, другими </w:t>
      </w:r>
      <w:hyperlink r:id="rId1339" w:history="1">
        <w:r>
          <w:rPr>
            <w:rStyle w:val="a4"/>
          </w:rPr>
          <w:t>законами</w:t>
        </w:r>
      </w:hyperlink>
      <w:r>
        <w:t xml:space="preserve"> и иными правовыми актам</w:t>
      </w:r>
      <w:r>
        <w:t>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000000" w:rsidRDefault="00B73E98"/>
    <w:p w:rsidR="00000000" w:rsidRDefault="00B73E98">
      <w:pPr>
        <w:pStyle w:val="afe"/>
        <w:rPr>
          <w:color w:val="000000"/>
          <w:sz w:val="16"/>
          <w:szCs w:val="16"/>
        </w:rPr>
      </w:pPr>
      <w:bookmarkStart w:id="2022" w:name="sub_300"/>
      <w:r>
        <w:rPr>
          <w:color w:val="000000"/>
          <w:sz w:val="16"/>
          <w:szCs w:val="16"/>
        </w:rPr>
        <w:t>Информация об изменениях:</w:t>
      </w:r>
    </w:p>
    <w:bookmarkEnd w:id="2022"/>
    <w:p w:rsidR="00000000" w:rsidRDefault="00B73E98">
      <w:pPr>
        <w:pStyle w:val="aff"/>
      </w:pPr>
      <w:r>
        <w:fldChar w:fldCharType="begin"/>
      </w:r>
      <w:r>
        <w:instrText>HYPERLINK "http://demo.garant.ru/document?id=12028965&amp;sub=3806"</w:instrText>
      </w:r>
      <w:r>
        <w:fldChar w:fldCharType="separate"/>
      </w:r>
      <w:r>
        <w:rPr>
          <w:rStyle w:val="a4"/>
        </w:rPr>
        <w:t>Федеральны</w:t>
      </w:r>
      <w:r>
        <w:rPr>
          <w:rStyle w:val="a4"/>
        </w:rPr>
        <w:t>м законом</w:t>
      </w:r>
      <w:r>
        <w:fldChar w:fldCharType="end"/>
      </w:r>
      <w:r>
        <w:t xml:space="preserve"> от 14 ноября 2002 г. N 161-ФЗ в статью 300 настоящего Кодекса внесены изменения</w:t>
      </w:r>
    </w:p>
    <w:p w:rsidR="00000000" w:rsidRDefault="00B73E98">
      <w:pPr>
        <w:pStyle w:val="aff"/>
      </w:pPr>
      <w:hyperlink r:id="rId1340"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300.</w:t>
      </w:r>
      <w:r>
        <w:t xml:space="preserve"> Сохранение прав на имущество при переходе предп</w:t>
      </w:r>
      <w:r>
        <w:t>риятия или учреждения к другому собственнику</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341" w:history="1">
        <w:r>
          <w:rPr>
            <w:rStyle w:val="a4"/>
          </w:rPr>
          <w:t>Энциклопедии</w:t>
        </w:r>
      </w:hyperlink>
      <w:r>
        <w:t xml:space="preserve"> и другие комментарии к статье 300 ГК РФ</w:t>
      </w:r>
    </w:p>
    <w:p w:rsidR="00000000" w:rsidRDefault="00B73E98">
      <w:bookmarkStart w:id="2023" w:name="sub_30010"/>
      <w:r>
        <w:t>1. При переходе права собственности на государственное или муниципальное п</w:t>
      </w:r>
      <w:r>
        <w:t>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000000" w:rsidRDefault="00B73E98">
      <w:bookmarkStart w:id="2024" w:name="sub_3002"/>
      <w:bookmarkEnd w:id="2023"/>
      <w:r>
        <w:t>2. При пе</w:t>
      </w:r>
      <w:r>
        <w:t>реходе права собственности на учреждение к другому лицу это учреждение сохраняет право оперативного управления на принадлежащее ему имущество.</w:t>
      </w:r>
    </w:p>
    <w:bookmarkEnd w:id="2024"/>
    <w:p w:rsidR="00000000" w:rsidRDefault="00B73E98"/>
    <w:p w:rsidR="00000000" w:rsidRDefault="00B73E98">
      <w:pPr>
        <w:pStyle w:val="1"/>
      </w:pPr>
      <w:bookmarkStart w:id="2025" w:name="sub_1020"/>
      <w:r>
        <w:t>Глава 20. Защита права собственности и других вещных прав</w:t>
      </w:r>
    </w:p>
    <w:bookmarkEnd w:id="2025"/>
    <w:p w:rsidR="00000000" w:rsidRDefault="00B73E98">
      <w:pPr>
        <w:pStyle w:val="afe"/>
        <w:rPr>
          <w:color w:val="000000"/>
          <w:sz w:val="16"/>
          <w:szCs w:val="16"/>
        </w:rPr>
      </w:pPr>
      <w:r>
        <w:rPr>
          <w:color w:val="000000"/>
          <w:sz w:val="16"/>
          <w:szCs w:val="16"/>
        </w:rPr>
        <w:t>ГАРАНТ:</w:t>
      </w:r>
    </w:p>
    <w:p w:rsidR="00000000" w:rsidRDefault="00B73E98">
      <w:pPr>
        <w:pStyle w:val="afe"/>
      </w:pPr>
      <w:r>
        <w:t>См. Обзор судебной пра</w:t>
      </w:r>
      <w:r>
        <w:t>ктики по некоторым вопросам, связанным с истребованием имущества из чужого незаконного владения</w:t>
      </w:r>
    </w:p>
    <w:p w:rsidR="00000000" w:rsidRDefault="00B73E98">
      <w:pPr>
        <w:pStyle w:val="afe"/>
      </w:pPr>
      <w:r>
        <w:t xml:space="preserve">См. </w:t>
      </w:r>
      <w:hyperlink r:id="rId1342" w:history="1">
        <w:r>
          <w:rPr>
            <w:rStyle w:val="a4"/>
          </w:rPr>
          <w:t>схему</w:t>
        </w:r>
      </w:hyperlink>
      <w:r>
        <w:t xml:space="preserve"> "Защита права собственности"</w:t>
      </w:r>
    </w:p>
    <w:p w:rsidR="00000000" w:rsidRDefault="00B73E98">
      <w:pPr>
        <w:pStyle w:val="afe"/>
      </w:pPr>
    </w:p>
    <w:p w:rsidR="00000000" w:rsidRDefault="00B73E98">
      <w:pPr>
        <w:pStyle w:val="af9"/>
      </w:pPr>
      <w:bookmarkStart w:id="2026" w:name="sub_301"/>
      <w:r>
        <w:rPr>
          <w:rStyle w:val="a3"/>
        </w:rPr>
        <w:t>Статья 301.</w:t>
      </w:r>
      <w:r>
        <w:t xml:space="preserve"> Истребование имущества из чужого незако</w:t>
      </w:r>
      <w:r>
        <w:t>нного владения</w:t>
      </w:r>
    </w:p>
    <w:bookmarkEnd w:id="202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343" w:history="1">
        <w:r>
          <w:rPr>
            <w:rStyle w:val="a4"/>
          </w:rPr>
          <w:t>Энциклопедии</w:t>
        </w:r>
      </w:hyperlink>
      <w:r>
        <w:t xml:space="preserve"> и другие комментарии к статье 301 ГК РФ</w:t>
      </w:r>
    </w:p>
    <w:p w:rsidR="00000000" w:rsidRDefault="00B73E98">
      <w:r>
        <w:t>Собственник вправе истребовать свое имущество из чужого незаконного владения.</w:t>
      </w:r>
    </w:p>
    <w:p w:rsidR="00000000" w:rsidRDefault="00B73E98"/>
    <w:p w:rsidR="00000000" w:rsidRDefault="00B73E98">
      <w:pPr>
        <w:pStyle w:val="af9"/>
      </w:pPr>
      <w:bookmarkStart w:id="2027" w:name="sub_302"/>
      <w:r>
        <w:rPr>
          <w:rStyle w:val="a3"/>
        </w:rPr>
        <w:t>Статья 302.</w:t>
      </w:r>
      <w:r>
        <w:t xml:space="preserve"> Истребов</w:t>
      </w:r>
      <w:r>
        <w:t>ание имущества от добросовестного приобретателя</w:t>
      </w:r>
    </w:p>
    <w:bookmarkEnd w:id="202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344" w:history="1">
        <w:r>
          <w:rPr>
            <w:rStyle w:val="a4"/>
          </w:rPr>
          <w:t>Обзор</w:t>
        </w:r>
      </w:hyperlink>
      <w:r>
        <w:t xml:space="preserve"> судебной практики по делам, связанным с истребованием жилых помещений от граждан по искам государственных органов и орга</w:t>
      </w:r>
      <w:r>
        <w:t>нов местного самоуправления, утвержденный Президиумом Верховного Суда РФ 25 ноября 2015 г.</w:t>
      </w:r>
    </w:p>
    <w:p w:rsidR="00000000" w:rsidRDefault="00B73E98">
      <w:pPr>
        <w:pStyle w:val="afe"/>
      </w:pPr>
      <w:r>
        <w:t xml:space="preserve">См. </w:t>
      </w:r>
      <w:hyperlink r:id="rId1345" w:history="1">
        <w:r>
          <w:rPr>
            <w:rStyle w:val="a4"/>
          </w:rPr>
          <w:t>Обзор</w:t>
        </w:r>
      </w:hyperlink>
      <w:r>
        <w:t xml:space="preserve"> судебной практики по делам, связанным с истребованием жилых помещений от добросовестных приобретателей, по искам государственных органов и органов местного самоуправления, утвержденный Президиумом Верховного Суда РФ 1 октября 2014 г.</w:t>
      </w:r>
    </w:p>
    <w:p w:rsidR="00000000" w:rsidRDefault="00B73E98">
      <w:pPr>
        <w:pStyle w:val="afe"/>
      </w:pPr>
      <w:r>
        <w:t xml:space="preserve">См. </w:t>
      </w:r>
      <w:hyperlink r:id="rId1346" w:history="1">
        <w:r>
          <w:rPr>
            <w:rStyle w:val="a4"/>
          </w:rPr>
          <w:t>Энциклопедии</w:t>
        </w:r>
      </w:hyperlink>
      <w:r>
        <w:t xml:space="preserve"> и другие комментарии к статье 302 ГК РФ</w:t>
      </w:r>
    </w:p>
    <w:p w:rsidR="00000000" w:rsidRDefault="00B73E98">
      <w:bookmarkStart w:id="2028" w:name="sub_3021"/>
      <w:r>
        <w:t>1. Если имущество возмездно приобретено у лица, которое не имело права его отчуждать, о чем приобретатель не знал и не мог знат</w:t>
      </w:r>
      <w:r>
        <w:t>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w:t>
      </w:r>
      <w:r>
        <w:t xml:space="preserve"> выбыло из их владения иным путем помимо их воли.</w:t>
      </w:r>
    </w:p>
    <w:p w:rsidR="00000000" w:rsidRDefault="00B73E98">
      <w:bookmarkStart w:id="2029" w:name="sub_30202"/>
      <w:bookmarkEnd w:id="2028"/>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000000" w:rsidRDefault="00B73E98">
      <w:bookmarkStart w:id="2030" w:name="sub_30203"/>
      <w:bookmarkEnd w:id="2029"/>
      <w:r>
        <w:t>3. Деньги, а также ценн</w:t>
      </w:r>
      <w:r>
        <w:t>ые бумаги на предъявителя не могут быть истребованы от добросовестного приобретателя.</w:t>
      </w:r>
    </w:p>
    <w:bookmarkEnd w:id="203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В соответствии с </w:t>
      </w:r>
      <w:hyperlink r:id="rId1347" w:history="1">
        <w:r>
          <w:rPr>
            <w:rStyle w:val="a4"/>
          </w:rPr>
          <w:t>Постановлением</w:t>
        </w:r>
      </w:hyperlink>
      <w:r>
        <w:t xml:space="preserve"> Конституционного Суда РФ от 21 апреля 2003 г. N 6-П права </w:t>
      </w:r>
      <w:r>
        <w:t xml:space="preserve">лица, считающего себя собственником имущества, не подлежат защите путем удовлетворения иска к добросовестному приобретателю с использованием правового механизма, установленного </w:t>
      </w:r>
      <w:hyperlink w:anchor="sub_167" w:history="1">
        <w:r>
          <w:rPr>
            <w:rStyle w:val="a4"/>
          </w:rPr>
          <w:t>пунктами 1</w:t>
        </w:r>
      </w:hyperlink>
      <w:r>
        <w:t xml:space="preserve"> и </w:t>
      </w:r>
      <w:hyperlink w:anchor="sub_16702" w:history="1">
        <w:r>
          <w:rPr>
            <w:rStyle w:val="a4"/>
          </w:rPr>
          <w:t>2 статьи 167</w:t>
        </w:r>
      </w:hyperlink>
      <w:r>
        <w:t xml:space="preserve"> н</w:t>
      </w:r>
      <w:r>
        <w:t>астоящего Кодекса. Такая защита возможна лишь путем удовлетворения виндикационного иска, если для этого имеются те предусмотренные статьей 302 настоящего Кодекса основания, которые дают право истребовать имущество и у добросовестного приобретателя</w:t>
      </w:r>
    </w:p>
    <w:p w:rsidR="00000000" w:rsidRDefault="00B73E98">
      <w:pPr>
        <w:pStyle w:val="afe"/>
      </w:pPr>
    </w:p>
    <w:p w:rsidR="00000000" w:rsidRDefault="00B73E98">
      <w:pPr>
        <w:pStyle w:val="af9"/>
      </w:pPr>
      <w:bookmarkStart w:id="2031" w:name="sub_303"/>
      <w:r>
        <w:rPr>
          <w:rStyle w:val="a3"/>
        </w:rPr>
        <w:t>Статья 303.</w:t>
      </w:r>
      <w:r>
        <w:t xml:space="preserve"> Расчеты при возврате имущества из незаконного владения</w:t>
      </w:r>
    </w:p>
    <w:bookmarkEnd w:id="203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348" w:history="1">
        <w:r>
          <w:rPr>
            <w:rStyle w:val="a4"/>
          </w:rPr>
          <w:t>Энциклопедии</w:t>
        </w:r>
      </w:hyperlink>
      <w:r>
        <w:t xml:space="preserve"> и другие комментарии к статье 303 ГК РФ</w:t>
      </w:r>
    </w:p>
    <w:p w:rsidR="00000000" w:rsidRDefault="00B73E98">
      <w:bookmarkStart w:id="2032" w:name="sub_3031"/>
      <w:r>
        <w:t>При истребовании имущества из чужого незаконно</w:t>
      </w:r>
      <w:r>
        <w:t>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w:t>
      </w:r>
      <w:r>
        <w:t>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000000" w:rsidRDefault="00B73E98">
      <w:bookmarkStart w:id="2033" w:name="sub_30302"/>
      <w:bookmarkEnd w:id="2032"/>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000000" w:rsidRDefault="00B73E98">
      <w:bookmarkStart w:id="2034" w:name="sub_30303"/>
      <w:bookmarkEnd w:id="2033"/>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w:t>
      </w:r>
      <w:r>
        <w:t>ых на улучшение затрат, но не свыше размера увеличения стоимости имущества.</w:t>
      </w:r>
    </w:p>
    <w:bookmarkEnd w:id="2034"/>
    <w:p w:rsidR="00000000" w:rsidRDefault="00B73E98"/>
    <w:p w:rsidR="00000000" w:rsidRDefault="00B73E98">
      <w:pPr>
        <w:pStyle w:val="af9"/>
      </w:pPr>
      <w:bookmarkStart w:id="2035" w:name="sub_304"/>
      <w:r>
        <w:rPr>
          <w:rStyle w:val="a3"/>
        </w:rPr>
        <w:t>Статья 304.</w:t>
      </w:r>
      <w:r>
        <w:t xml:space="preserve"> Защита прав собственника от нарушений, не связанных с лишением владения</w:t>
      </w:r>
    </w:p>
    <w:bookmarkEnd w:id="203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349" w:history="1">
        <w:r>
          <w:rPr>
            <w:rStyle w:val="a4"/>
          </w:rPr>
          <w:t>Энциклопедии</w:t>
        </w:r>
      </w:hyperlink>
      <w:r>
        <w:t xml:space="preserve"> и другие комментарии к статье 304 ГК РФ</w:t>
      </w:r>
    </w:p>
    <w:p w:rsidR="00000000" w:rsidRDefault="00B73E98">
      <w:r>
        <w:t>Собственник может требовать устранения всяких нарушений его права, хотя бы эти нарушения и не были соединены с лишением владения.</w:t>
      </w:r>
    </w:p>
    <w:p w:rsidR="00000000" w:rsidRDefault="00B73E98"/>
    <w:p w:rsidR="00000000" w:rsidRDefault="00B73E98">
      <w:pPr>
        <w:pStyle w:val="af9"/>
      </w:pPr>
      <w:bookmarkStart w:id="2036" w:name="sub_305"/>
      <w:r>
        <w:rPr>
          <w:rStyle w:val="a3"/>
        </w:rPr>
        <w:t>Статья 305.</w:t>
      </w:r>
      <w:r>
        <w:t xml:space="preserve"> Защита прав владельца, не являющегося собственнико</w:t>
      </w:r>
      <w:r>
        <w:t>м</w:t>
      </w:r>
    </w:p>
    <w:bookmarkEnd w:id="2036"/>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305 ГК РФ</w:t>
      </w:r>
    </w:p>
    <w:p w:rsidR="00000000" w:rsidRDefault="00B73E98">
      <w:r>
        <w:t xml:space="preserve">Права, предусмотренные </w:t>
      </w:r>
      <w:hyperlink w:anchor="sub_301" w:history="1">
        <w:r>
          <w:rPr>
            <w:rStyle w:val="a4"/>
          </w:rPr>
          <w:t>статьями 301 - 304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w:t>
      </w:r>
      <w:r>
        <w:t>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350" w:history="1">
        <w:r>
          <w:rPr>
            <w:rStyle w:val="a4"/>
          </w:rPr>
          <w:t>Обзор</w:t>
        </w:r>
      </w:hyperlink>
      <w:r>
        <w:t xml:space="preserve"> практики разрешения споров, связанных с арендой</w:t>
      </w:r>
    </w:p>
    <w:p w:rsidR="00000000" w:rsidRDefault="00B73E98">
      <w:pPr>
        <w:pStyle w:val="afe"/>
      </w:pPr>
    </w:p>
    <w:p w:rsidR="00000000" w:rsidRDefault="00B73E98">
      <w:pPr>
        <w:pStyle w:val="af9"/>
      </w:pPr>
      <w:bookmarkStart w:id="2037" w:name="sub_306"/>
      <w:r>
        <w:rPr>
          <w:rStyle w:val="a3"/>
        </w:rPr>
        <w:t>Статья 306.</w:t>
      </w:r>
      <w:r>
        <w:t xml:space="preserve"> Последствия прекращения права собственности в силу закона</w:t>
      </w:r>
    </w:p>
    <w:bookmarkEnd w:id="203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351" w:history="1">
        <w:r>
          <w:rPr>
            <w:rStyle w:val="a4"/>
          </w:rPr>
          <w:t>Энциклопедии</w:t>
        </w:r>
      </w:hyperlink>
      <w:r>
        <w:t xml:space="preserve"> и другие комментарии к статье 306 ГК РФ</w:t>
      </w:r>
    </w:p>
    <w:p w:rsidR="00000000" w:rsidRDefault="00B73E98">
      <w:r>
        <w:t xml:space="preserve">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w:t>
      </w:r>
      <w:r>
        <w:t>о возмещении убытков разрешаются судом.</w:t>
      </w:r>
    </w:p>
    <w:p w:rsidR="00000000" w:rsidRDefault="00B73E98"/>
    <w:p w:rsidR="00000000" w:rsidRDefault="00B73E98">
      <w:pPr>
        <w:pStyle w:val="1"/>
      </w:pPr>
      <w:bookmarkStart w:id="2038" w:name="sub_30000"/>
      <w:r>
        <w:t>Раздел III. Общая часть обязательственного права</w:t>
      </w:r>
    </w:p>
    <w:bookmarkEnd w:id="2038"/>
    <w:p w:rsidR="00000000" w:rsidRDefault="00B73E98"/>
    <w:p w:rsidR="00000000" w:rsidRDefault="00B73E98">
      <w:pPr>
        <w:pStyle w:val="1"/>
      </w:pPr>
      <w:bookmarkStart w:id="2039" w:name="sub_3100"/>
      <w:r>
        <w:t>Подраздел 1. Общие положения об обязательствах</w:t>
      </w:r>
    </w:p>
    <w:bookmarkEnd w:id="203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352" w:history="1">
        <w:r>
          <w:rPr>
            <w:rStyle w:val="a4"/>
          </w:rPr>
          <w:t>схему</w:t>
        </w:r>
      </w:hyperlink>
      <w:r>
        <w:t xml:space="preserve"> "Общ</w:t>
      </w:r>
      <w:r>
        <w:t>ие положения об обязательствах"</w:t>
      </w:r>
    </w:p>
    <w:p w:rsidR="00000000" w:rsidRDefault="00B73E98">
      <w:pPr>
        <w:pStyle w:val="afe"/>
      </w:pPr>
    </w:p>
    <w:p w:rsidR="00000000" w:rsidRDefault="00B73E98">
      <w:pPr>
        <w:pStyle w:val="afe"/>
        <w:rPr>
          <w:color w:val="000000"/>
          <w:sz w:val="16"/>
          <w:szCs w:val="16"/>
        </w:rPr>
      </w:pPr>
      <w:bookmarkStart w:id="2040" w:name="sub_1021"/>
      <w:r>
        <w:rPr>
          <w:color w:val="000000"/>
          <w:sz w:val="16"/>
          <w:szCs w:val="16"/>
        </w:rPr>
        <w:t>Информация об изменениях:</w:t>
      </w:r>
    </w:p>
    <w:bookmarkEnd w:id="2040"/>
    <w:p w:rsidR="00000000" w:rsidRDefault="00B73E98">
      <w:pPr>
        <w:pStyle w:val="aff"/>
      </w:pPr>
      <w:r>
        <w:fldChar w:fldCharType="begin"/>
      </w:r>
      <w:r>
        <w:instrText>HYPERLINK "http://demo.garant.ru/document?id=70785222&amp;sub=13"</w:instrText>
      </w:r>
      <w:r>
        <w:fldChar w:fldCharType="separate"/>
      </w:r>
      <w:r>
        <w:rPr>
          <w:rStyle w:val="a4"/>
        </w:rPr>
        <w:t>Федеральным законом</w:t>
      </w:r>
      <w:r>
        <w:fldChar w:fldCharType="end"/>
      </w:r>
      <w:r>
        <w:t xml:space="preserve"> от 8 марта 2015 г. N 42-ФЗ в наименование главы 21 настоящего Кодекса внесены изменения, </w:t>
      </w:r>
      <w:hyperlink r:id="rId1353" w:history="1">
        <w:r>
          <w:rPr>
            <w:rStyle w:val="a4"/>
          </w:rPr>
          <w:t>вступающие в силу</w:t>
        </w:r>
      </w:hyperlink>
      <w:r>
        <w:t xml:space="preserve"> с 1 июня 2015 г.</w:t>
      </w:r>
    </w:p>
    <w:p w:rsidR="00000000" w:rsidRDefault="00B73E98">
      <w:pPr>
        <w:pStyle w:val="aff"/>
      </w:pPr>
      <w:hyperlink r:id="rId1354" w:history="1">
        <w:r>
          <w:rPr>
            <w:rStyle w:val="a4"/>
          </w:rPr>
          <w:t>См. текст наименования в предыдущей редакции</w:t>
        </w:r>
      </w:hyperlink>
    </w:p>
    <w:p w:rsidR="00000000" w:rsidRDefault="00B73E98">
      <w:pPr>
        <w:pStyle w:val="1"/>
      </w:pPr>
      <w:r>
        <w:t>Глава 21. Понятие обязательства</w:t>
      </w:r>
    </w:p>
    <w:p w:rsidR="00000000" w:rsidRDefault="00B73E98"/>
    <w:p w:rsidR="00000000" w:rsidRDefault="00B73E98">
      <w:pPr>
        <w:pStyle w:val="afe"/>
        <w:rPr>
          <w:color w:val="000000"/>
          <w:sz w:val="16"/>
          <w:szCs w:val="16"/>
        </w:rPr>
      </w:pPr>
      <w:bookmarkStart w:id="2041" w:name="sub_307"/>
      <w:r>
        <w:rPr>
          <w:color w:val="000000"/>
          <w:sz w:val="16"/>
          <w:szCs w:val="16"/>
        </w:rPr>
        <w:t xml:space="preserve">Информация об </w:t>
      </w:r>
      <w:r>
        <w:rPr>
          <w:color w:val="000000"/>
          <w:sz w:val="16"/>
          <w:szCs w:val="16"/>
        </w:rPr>
        <w:t>изменениях:</w:t>
      </w:r>
    </w:p>
    <w:bookmarkEnd w:id="2041"/>
    <w:p w:rsidR="00000000" w:rsidRDefault="00B73E98">
      <w:pPr>
        <w:pStyle w:val="aff"/>
      </w:pPr>
      <w:r>
        <w:fldChar w:fldCharType="begin"/>
      </w:r>
      <w:r>
        <w:instrText>HYPERLINK "http://demo.garant.ru/document?id=70785222&amp;sub=14"</w:instrText>
      </w:r>
      <w:r>
        <w:fldChar w:fldCharType="separate"/>
      </w:r>
      <w:r>
        <w:rPr>
          <w:rStyle w:val="a4"/>
        </w:rPr>
        <w:t>Федеральным законом</w:t>
      </w:r>
      <w:r>
        <w:fldChar w:fldCharType="end"/>
      </w:r>
      <w:r>
        <w:t xml:space="preserve"> от 8 марта 2015 г. N 42-ФЗ статья 307 настоящего Кодекса изложена в новой редакции, </w:t>
      </w:r>
      <w:hyperlink r:id="rId1355" w:history="1">
        <w:r>
          <w:rPr>
            <w:rStyle w:val="a4"/>
          </w:rPr>
          <w:t>вступающ</w:t>
        </w:r>
        <w:r>
          <w:rPr>
            <w:rStyle w:val="a4"/>
          </w:rPr>
          <w:t>ей в силу</w:t>
        </w:r>
      </w:hyperlink>
      <w:r>
        <w:t xml:space="preserve"> с 1 июня 2015 г.</w:t>
      </w:r>
    </w:p>
    <w:p w:rsidR="00000000" w:rsidRDefault="00B73E98">
      <w:pPr>
        <w:pStyle w:val="aff"/>
      </w:pPr>
      <w:hyperlink r:id="rId1356" w:history="1">
        <w:r>
          <w:rPr>
            <w:rStyle w:val="a4"/>
          </w:rPr>
          <w:t>См. текст статьи в предыдущей редакции</w:t>
        </w:r>
      </w:hyperlink>
    </w:p>
    <w:p w:rsidR="00000000" w:rsidRDefault="00B73E98">
      <w:pPr>
        <w:pStyle w:val="af9"/>
      </w:pPr>
      <w:r>
        <w:rPr>
          <w:rStyle w:val="a3"/>
        </w:rPr>
        <w:t>Статья 307.</w:t>
      </w:r>
      <w:r>
        <w:t xml:space="preserve"> Понятие обязательства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307 ГК РФ</w:t>
      </w:r>
    </w:p>
    <w:p w:rsidR="00000000" w:rsidRDefault="00B73E98">
      <w:bookmarkStart w:id="2042" w:name="sub_3071"/>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w:t>
      </w:r>
      <w:r>
        <w:t>жаться от определенного действия, а кредитор имеет право требовать от должника исполнения его обязанности.</w:t>
      </w:r>
    </w:p>
    <w:p w:rsidR="00000000" w:rsidRDefault="00B73E98">
      <w:bookmarkStart w:id="2043" w:name="sub_3072"/>
      <w:bookmarkEnd w:id="2042"/>
      <w:r>
        <w:t>2. Обязательства возникают из договоров и других сделок, вследствие причинения вреда, вследствие неосновательного обогащения, а также</w:t>
      </w:r>
      <w:r>
        <w:t xml:space="preserve"> из иных оснований, указанных в настоящем </w:t>
      </w:r>
      <w:hyperlink w:anchor="sub_8" w:history="1">
        <w:r>
          <w:rPr>
            <w:rStyle w:val="a4"/>
          </w:rPr>
          <w:t>Кодексе</w:t>
        </w:r>
      </w:hyperlink>
      <w:r>
        <w:t>.</w:t>
      </w:r>
    </w:p>
    <w:p w:rsidR="00000000" w:rsidRDefault="00B73E98">
      <w:bookmarkStart w:id="2044" w:name="sub_3073"/>
      <w:bookmarkEnd w:id="2043"/>
      <w:r>
        <w:t>3. 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w:t>
      </w:r>
      <w:r>
        <w:t>о оказывая необходимое содействие для достижения цели обязательства, а также предоставляя друг другу необходимую информацию.</w:t>
      </w:r>
    </w:p>
    <w:bookmarkEnd w:id="2044"/>
    <w:p w:rsidR="00000000" w:rsidRDefault="00B73E98"/>
    <w:p w:rsidR="00000000" w:rsidRDefault="00B73E98">
      <w:pPr>
        <w:pStyle w:val="afe"/>
        <w:rPr>
          <w:color w:val="000000"/>
          <w:sz w:val="16"/>
          <w:szCs w:val="16"/>
        </w:rPr>
      </w:pPr>
      <w:bookmarkStart w:id="2045" w:name="sub_30071"/>
      <w:r>
        <w:rPr>
          <w:color w:val="000000"/>
          <w:sz w:val="16"/>
          <w:szCs w:val="16"/>
        </w:rPr>
        <w:t>Информация об изменениях:</w:t>
      </w:r>
    </w:p>
    <w:bookmarkEnd w:id="2045"/>
    <w:p w:rsidR="00000000" w:rsidRDefault="00B73E98">
      <w:pPr>
        <w:pStyle w:val="aff"/>
      </w:pPr>
      <w:r>
        <w:fldChar w:fldCharType="begin"/>
      </w:r>
      <w:r>
        <w:instrText>HYPERLINK "http://demo.garant.ru/document?id=70785222&amp;sub=15"</w:instrText>
      </w:r>
      <w:r>
        <w:fldChar w:fldCharType="separate"/>
      </w:r>
      <w:r>
        <w:rPr>
          <w:rStyle w:val="a4"/>
        </w:rPr>
        <w:t>Федеральным закон</w:t>
      </w:r>
      <w:r>
        <w:rPr>
          <w:rStyle w:val="a4"/>
        </w:rPr>
        <w:t>ом</w:t>
      </w:r>
      <w:r>
        <w:fldChar w:fldCharType="end"/>
      </w:r>
      <w:r>
        <w:t xml:space="preserve"> от 8 марта 2015 г. N 42-ФЗ глава 21 настоящего Кодекса дополнена статьей 307.1, </w:t>
      </w:r>
      <w:hyperlink r:id="rId1357" w:history="1">
        <w:r>
          <w:rPr>
            <w:rStyle w:val="a4"/>
          </w:rPr>
          <w:t>вступающей в силу</w:t>
        </w:r>
      </w:hyperlink>
      <w:r>
        <w:t xml:space="preserve"> с 1 июня 2015 г.</w:t>
      </w:r>
    </w:p>
    <w:p w:rsidR="00000000" w:rsidRDefault="00B73E98">
      <w:pPr>
        <w:pStyle w:val="af9"/>
      </w:pPr>
      <w:r>
        <w:rPr>
          <w:rStyle w:val="a3"/>
        </w:rPr>
        <w:t>Статья 307.1.</w:t>
      </w:r>
      <w:r>
        <w:t xml:space="preserve"> Применение общих положений об обязательствах</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358" w:history="1">
        <w:r>
          <w:rPr>
            <w:rStyle w:val="a4"/>
          </w:rPr>
          <w:t>комментарии</w:t>
        </w:r>
      </w:hyperlink>
      <w:r>
        <w:t xml:space="preserve"> к статье 307.1 ГК РФ</w:t>
      </w:r>
    </w:p>
    <w:p w:rsidR="00000000" w:rsidRDefault="00B73E98">
      <w:bookmarkStart w:id="2046" w:name="sub_300711"/>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w:t>
      </w:r>
      <w:r>
        <w:t>иное не предусмотрено правилами об отдельных видах договоров, содержащимися в настоящем Кодексе и иных законах, а при отсутствии таких специальных правил - общими положениями о договоре (</w:t>
      </w:r>
      <w:hyperlink w:anchor="sub_3200" w:history="1">
        <w:r>
          <w:rPr>
            <w:rStyle w:val="a4"/>
          </w:rPr>
          <w:t>подраздел 2 раздела III</w:t>
        </w:r>
      </w:hyperlink>
      <w:r>
        <w:t>).</w:t>
      </w:r>
    </w:p>
    <w:p w:rsidR="00000000" w:rsidRDefault="00B73E98">
      <w:bookmarkStart w:id="2047" w:name="sub_300712"/>
      <w:bookmarkEnd w:id="2046"/>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w:anchor="sub_2059" w:history="1">
        <w:r>
          <w:rPr>
            <w:rStyle w:val="a4"/>
          </w:rPr>
          <w:t>гла</w:t>
        </w:r>
        <w:r>
          <w:rPr>
            <w:rStyle w:val="a4"/>
          </w:rPr>
          <w:t>в 59</w:t>
        </w:r>
      </w:hyperlink>
      <w:r>
        <w:t xml:space="preserve"> и </w:t>
      </w:r>
      <w:hyperlink w:anchor="sub_2060" w:history="1">
        <w:r>
          <w:rPr>
            <w:rStyle w:val="a4"/>
          </w:rPr>
          <w:t>60</w:t>
        </w:r>
      </w:hyperlink>
      <w:r>
        <w:t xml:space="preserve"> настоящего Кодекса или не вытекает из существа соответствующих отношений.</w:t>
      </w:r>
    </w:p>
    <w:p w:rsidR="00000000" w:rsidRDefault="00B73E98">
      <w:bookmarkStart w:id="2048" w:name="sub_300713"/>
      <w:bookmarkEnd w:id="2047"/>
      <w:r>
        <w:t xml:space="preserve">3. Поскольку иное не установлено настоящим Кодексом, иными законами или не вытекает из существа соответствующих отношений, </w:t>
      </w:r>
      <w:r>
        <w:t>общие положения об обязательствах (настоящий подраздел) применяются к требованиям:</w:t>
      </w:r>
    </w:p>
    <w:p w:rsidR="00000000" w:rsidRDefault="00B73E98">
      <w:bookmarkStart w:id="2049" w:name="sub_307131"/>
      <w:bookmarkEnd w:id="2048"/>
      <w:r>
        <w:t>1) возникшим из корпоративных отношений (</w:t>
      </w:r>
      <w:hyperlink w:anchor="sub_1004" w:history="1">
        <w:r>
          <w:rPr>
            <w:rStyle w:val="a4"/>
          </w:rPr>
          <w:t>глава 4</w:t>
        </w:r>
      </w:hyperlink>
      <w:r>
        <w:t>);</w:t>
      </w:r>
    </w:p>
    <w:p w:rsidR="00000000" w:rsidRDefault="00B73E98">
      <w:bookmarkStart w:id="2050" w:name="sub_307132"/>
      <w:bookmarkEnd w:id="2049"/>
      <w:r>
        <w:t>2) связанным с применением последствий недействительност</w:t>
      </w:r>
      <w:r>
        <w:t>и сделки (</w:t>
      </w:r>
      <w:hyperlink w:anchor="sub_10092" w:history="1">
        <w:r>
          <w:rPr>
            <w:rStyle w:val="a4"/>
          </w:rPr>
          <w:t>параграф 2 главы 9</w:t>
        </w:r>
      </w:hyperlink>
      <w:r>
        <w:t>).</w:t>
      </w:r>
    </w:p>
    <w:bookmarkEnd w:id="2050"/>
    <w:p w:rsidR="00000000" w:rsidRDefault="00B73E98"/>
    <w:p w:rsidR="00000000" w:rsidRDefault="00B73E98">
      <w:pPr>
        <w:pStyle w:val="af9"/>
      </w:pPr>
      <w:bookmarkStart w:id="2051" w:name="sub_308"/>
      <w:r>
        <w:rPr>
          <w:rStyle w:val="a3"/>
        </w:rPr>
        <w:t>Статья 308.</w:t>
      </w:r>
      <w:r>
        <w:t xml:space="preserve"> Стороны обязательства</w:t>
      </w:r>
    </w:p>
    <w:bookmarkEnd w:id="2051"/>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308 ГК РФ</w:t>
      </w:r>
    </w:p>
    <w:p w:rsidR="00000000" w:rsidRDefault="00B73E98">
      <w:bookmarkStart w:id="2052" w:name="sub_3081"/>
      <w:r>
        <w:t>1. В обязательстве в качестве каждой из его сторон - кредитора или должника - могут учас</w:t>
      </w:r>
      <w:r>
        <w:t>твовать одно или одновременно несколько лиц.</w:t>
      </w:r>
    </w:p>
    <w:p w:rsidR="00000000" w:rsidRDefault="00B73E98">
      <w:bookmarkStart w:id="2053" w:name="sub_30812"/>
      <w:bookmarkEnd w:id="2052"/>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w:t>
      </w:r>
      <w:r>
        <w:t>е затрагивают его требований к остальным этим лицам.</w:t>
      </w:r>
    </w:p>
    <w:p w:rsidR="00000000" w:rsidRDefault="00B73E98">
      <w:bookmarkStart w:id="2054" w:name="sub_3082"/>
      <w:bookmarkEnd w:id="2053"/>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w:t>
      </w:r>
      <w:r>
        <w:t>м в том, что имеет право от нее требовать.</w:t>
      </w:r>
    </w:p>
    <w:p w:rsidR="00000000" w:rsidRDefault="00B73E98">
      <w:bookmarkStart w:id="2055" w:name="sub_3083"/>
      <w:bookmarkEnd w:id="2054"/>
      <w:r>
        <w:t>3. Обязательство не создает обязанностей для лиц, не участвующих в нем в качестве сторон (для третьих лиц).</w:t>
      </w:r>
    </w:p>
    <w:p w:rsidR="00000000" w:rsidRDefault="00B73E98">
      <w:bookmarkStart w:id="2056" w:name="sub_308302"/>
      <w:bookmarkEnd w:id="2055"/>
      <w:r>
        <w:t>В случаях, предусмотренных законом, иными правовыми актами или соглашен</w:t>
      </w:r>
      <w:r>
        <w:t>ием сторон, обязательство может создавать для третьих лиц права в отношении одной или обеих сторон обязательства.</w:t>
      </w:r>
    </w:p>
    <w:bookmarkEnd w:id="2056"/>
    <w:p w:rsidR="00000000" w:rsidRDefault="00B73E98"/>
    <w:p w:rsidR="00000000" w:rsidRDefault="00B73E98">
      <w:pPr>
        <w:pStyle w:val="afe"/>
        <w:rPr>
          <w:color w:val="000000"/>
          <w:sz w:val="16"/>
          <w:szCs w:val="16"/>
        </w:rPr>
      </w:pPr>
      <w:bookmarkStart w:id="2057" w:name="sub_30081"/>
      <w:r>
        <w:rPr>
          <w:color w:val="000000"/>
          <w:sz w:val="16"/>
          <w:szCs w:val="16"/>
        </w:rPr>
        <w:t>Информация об изменениях:</w:t>
      </w:r>
    </w:p>
    <w:bookmarkEnd w:id="2057"/>
    <w:p w:rsidR="00000000" w:rsidRDefault="00B73E98">
      <w:pPr>
        <w:pStyle w:val="aff"/>
      </w:pPr>
      <w:r>
        <w:fldChar w:fldCharType="begin"/>
      </w:r>
      <w:r>
        <w:instrText>HYPERLINK "http://demo.garant.ru/document?id=70785222&amp;sub=16"</w:instrText>
      </w:r>
      <w:r>
        <w:fldChar w:fldCharType="separate"/>
      </w:r>
      <w:r>
        <w:rPr>
          <w:rStyle w:val="a4"/>
        </w:rPr>
        <w:t>Федеральным законом</w:t>
      </w:r>
      <w:r>
        <w:fldChar w:fldCharType="end"/>
      </w:r>
      <w:r>
        <w:t xml:space="preserve"> от </w:t>
      </w:r>
      <w:r>
        <w:t xml:space="preserve">8 марта 2015 г. N 42-ФЗ глава 21 настоящего Кодекса дополнена статьей 308.1, </w:t>
      </w:r>
      <w:hyperlink r:id="rId1359" w:history="1">
        <w:r>
          <w:rPr>
            <w:rStyle w:val="a4"/>
          </w:rPr>
          <w:t>вступающей в силу</w:t>
        </w:r>
      </w:hyperlink>
      <w:r>
        <w:t xml:space="preserve"> с 1 июня 2015 г.</w:t>
      </w:r>
    </w:p>
    <w:p w:rsidR="00000000" w:rsidRDefault="00B73E98">
      <w:pPr>
        <w:pStyle w:val="af9"/>
      </w:pPr>
      <w:r>
        <w:rPr>
          <w:rStyle w:val="a3"/>
        </w:rPr>
        <w:t>Статья 308.1.</w:t>
      </w:r>
      <w:r>
        <w:t xml:space="preserve"> Альтернативное обязательство</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360" w:history="1">
        <w:r>
          <w:rPr>
            <w:rStyle w:val="a4"/>
          </w:rPr>
          <w:t>комментарии</w:t>
        </w:r>
      </w:hyperlink>
      <w:r>
        <w:t xml:space="preserve"> к статье 308.1 ГК РФ</w:t>
      </w:r>
    </w:p>
    <w:p w:rsidR="00000000" w:rsidRDefault="00B73E98">
      <w:bookmarkStart w:id="2058" w:name="sub_300811"/>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w:t>
      </w:r>
      <w:r>
        <w:t>торыми принадлежит должнику, если законом, иными правовыми актами или договором право выбора не предоставлено кредитору или третьему лицу.</w:t>
      </w:r>
    </w:p>
    <w:p w:rsidR="00000000" w:rsidRDefault="00B73E98">
      <w:bookmarkStart w:id="2059" w:name="sub_300812"/>
      <w:bookmarkEnd w:id="2058"/>
      <w:r>
        <w:t>2. С момента, когда должник (кредитор, третье лицо) осуществил выбор, обязательство перестает быт</w:t>
      </w:r>
      <w:r>
        <w:t>ь альтернативным.</w:t>
      </w:r>
    </w:p>
    <w:bookmarkEnd w:id="2059"/>
    <w:p w:rsidR="00000000" w:rsidRDefault="00B73E98"/>
    <w:p w:rsidR="00000000" w:rsidRDefault="00B73E98">
      <w:pPr>
        <w:pStyle w:val="afe"/>
        <w:rPr>
          <w:color w:val="000000"/>
          <w:sz w:val="16"/>
          <w:szCs w:val="16"/>
        </w:rPr>
      </w:pPr>
      <w:bookmarkStart w:id="2060" w:name="sub_30082"/>
      <w:r>
        <w:rPr>
          <w:color w:val="000000"/>
          <w:sz w:val="16"/>
          <w:szCs w:val="16"/>
        </w:rPr>
        <w:t>Информация об изменениях:</w:t>
      </w:r>
    </w:p>
    <w:bookmarkEnd w:id="2060"/>
    <w:p w:rsidR="00000000" w:rsidRDefault="00B73E98">
      <w:pPr>
        <w:pStyle w:val="aff"/>
      </w:pPr>
      <w:r>
        <w:fldChar w:fldCharType="begin"/>
      </w:r>
      <w:r>
        <w:instrText>HYPERLINK "http://demo.garant.ru/document?id=70785222&amp;sub=16"</w:instrText>
      </w:r>
      <w:r>
        <w:fldChar w:fldCharType="separate"/>
      </w:r>
      <w:r>
        <w:rPr>
          <w:rStyle w:val="a4"/>
        </w:rPr>
        <w:t>Федеральным законом</w:t>
      </w:r>
      <w:r>
        <w:fldChar w:fldCharType="end"/>
      </w:r>
      <w:r>
        <w:t xml:space="preserve"> от 8 марта 2015 г. N 42-ФЗ глава 21 настоящего Кодекса дополнена статьей 308.2, </w:t>
      </w:r>
      <w:hyperlink r:id="rId1361" w:history="1">
        <w:r>
          <w:rPr>
            <w:rStyle w:val="a4"/>
          </w:rPr>
          <w:t>вступающей в силу</w:t>
        </w:r>
      </w:hyperlink>
      <w:r>
        <w:t xml:space="preserve"> с 1 июня 2015 г.</w:t>
      </w:r>
    </w:p>
    <w:p w:rsidR="00000000" w:rsidRDefault="00B73E98">
      <w:pPr>
        <w:pStyle w:val="af9"/>
      </w:pPr>
      <w:r>
        <w:rPr>
          <w:rStyle w:val="a3"/>
        </w:rPr>
        <w:t>Статья 308.2.</w:t>
      </w:r>
      <w:r>
        <w:t xml:space="preserve"> Факультативное обязательство</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362" w:history="1">
        <w:r>
          <w:rPr>
            <w:rStyle w:val="a4"/>
          </w:rPr>
          <w:t>комментарии</w:t>
        </w:r>
      </w:hyperlink>
      <w:r>
        <w:t xml:space="preserve"> к статье 308.2 ГК РФ</w:t>
      </w:r>
    </w:p>
    <w:p w:rsidR="00000000" w:rsidRDefault="00B73E98">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w:t>
      </w:r>
      <w:r>
        <w:t>ия, предусмотренного условиями обязательства, кредитор обязан принять от должника соответствующее исполнение по обязательству.</w:t>
      </w:r>
    </w:p>
    <w:p w:rsidR="00000000" w:rsidRDefault="00B73E98"/>
    <w:p w:rsidR="00000000" w:rsidRDefault="00B73E98">
      <w:pPr>
        <w:pStyle w:val="afe"/>
        <w:rPr>
          <w:color w:val="000000"/>
          <w:sz w:val="16"/>
          <w:szCs w:val="16"/>
        </w:rPr>
      </w:pPr>
      <w:bookmarkStart w:id="2061" w:name="sub_30083"/>
      <w:r>
        <w:rPr>
          <w:color w:val="000000"/>
          <w:sz w:val="16"/>
          <w:szCs w:val="16"/>
        </w:rPr>
        <w:t>Информация об изменениях:</w:t>
      </w:r>
    </w:p>
    <w:bookmarkEnd w:id="2061"/>
    <w:p w:rsidR="00000000" w:rsidRDefault="00B73E98">
      <w:pPr>
        <w:pStyle w:val="aff"/>
      </w:pPr>
      <w:r>
        <w:fldChar w:fldCharType="begin"/>
      </w:r>
      <w:r>
        <w:instrText>HYPERLINK "http://demo.garant.ru/document?id=70785222&amp;sub=16"</w:instrText>
      </w:r>
      <w:r>
        <w:fldChar w:fldCharType="separate"/>
      </w:r>
      <w:r>
        <w:rPr>
          <w:rStyle w:val="a4"/>
        </w:rPr>
        <w:t>Федеральным законом</w:t>
      </w:r>
      <w:r>
        <w:fldChar w:fldCharType="end"/>
      </w:r>
      <w:r>
        <w:t xml:space="preserve"> </w:t>
      </w:r>
      <w:r>
        <w:t xml:space="preserve">от 8 марта 2015 г. N 42-ФЗ глава 21 настоящего Кодекса дополнена статьей 308.3, </w:t>
      </w:r>
      <w:hyperlink r:id="rId1363" w:history="1">
        <w:r>
          <w:rPr>
            <w:rStyle w:val="a4"/>
          </w:rPr>
          <w:t>вступающей в силу</w:t>
        </w:r>
      </w:hyperlink>
      <w:r>
        <w:t xml:space="preserve"> с 1 июня 2015 г.</w:t>
      </w:r>
    </w:p>
    <w:p w:rsidR="00000000" w:rsidRDefault="00B73E98">
      <w:pPr>
        <w:pStyle w:val="af9"/>
      </w:pPr>
      <w:r>
        <w:rPr>
          <w:rStyle w:val="a3"/>
        </w:rPr>
        <w:t>Статья 308.3.</w:t>
      </w:r>
      <w:r>
        <w:t xml:space="preserve"> Защита прав кредитора по обязательству</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364" w:history="1">
        <w:r>
          <w:rPr>
            <w:rStyle w:val="a4"/>
          </w:rPr>
          <w:t>комментарии</w:t>
        </w:r>
      </w:hyperlink>
      <w:r>
        <w:t xml:space="preserve"> к статье 308.3 ГК РФ</w:t>
      </w:r>
    </w:p>
    <w:p w:rsidR="00000000" w:rsidRDefault="00B73E98">
      <w:bookmarkStart w:id="2062" w:name="sub_300831"/>
      <w:r>
        <w:t>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w:t>
      </w:r>
      <w:r>
        <w:t>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sub_33001" w:history="1">
        <w:r>
          <w:rPr>
            <w:rStyle w:val="a4"/>
          </w:rPr>
          <w:t>пункт 1 статьи 330</w:t>
        </w:r>
      </w:hyperlink>
      <w:r>
        <w:t>) на случай неисполнения указанного судебного акта в разм</w:t>
      </w:r>
      <w:r>
        <w:t>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sub_1444" w:history="1">
        <w:r>
          <w:rPr>
            <w:rStyle w:val="a4"/>
          </w:rPr>
          <w:t>пункт 4 статьи 1</w:t>
        </w:r>
      </w:hyperlink>
      <w:r>
        <w:t>).</w:t>
      </w:r>
    </w:p>
    <w:p w:rsidR="00000000" w:rsidRDefault="00B73E98">
      <w:bookmarkStart w:id="2063" w:name="sub_300832"/>
      <w:bookmarkEnd w:id="2062"/>
      <w:r>
        <w:t xml:space="preserve">2. Защита кредитором своих прав в </w:t>
      </w:r>
      <w:r>
        <w:t xml:space="preserve">соответствии с </w:t>
      </w:r>
      <w:hyperlink w:anchor="sub_300831" w:history="1">
        <w:r>
          <w:rPr>
            <w:rStyle w:val="a4"/>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sub_1025" w:history="1">
        <w:r>
          <w:rPr>
            <w:rStyle w:val="a4"/>
          </w:rPr>
          <w:t>глава 25</w:t>
        </w:r>
      </w:hyperlink>
      <w:r>
        <w:t>).</w:t>
      </w:r>
    </w:p>
    <w:bookmarkEnd w:id="2063"/>
    <w:p w:rsidR="00000000" w:rsidRDefault="00B73E98">
      <w:pPr>
        <w:pStyle w:val="afe"/>
        <w:rPr>
          <w:color w:val="000000"/>
          <w:sz w:val="16"/>
          <w:szCs w:val="16"/>
        </w:rPr>
      </w:pPr>
      <w:r>
        <w:rPr>
          <w:color w:val="000000"/>
          <w:sz w:val="16"/>
          <w:szCs w:val="16"/>
        </w:rPr>
        <w:t>ГАРАНТ:</w:t>
      </w:r>
    </w:p>
    <w:p w:rsidR="00000000" w:rsidRDefault="00B73E98">
      <w:pPr>
        <w:pStyle w:val="afe"/>
      </w:pPr>
      <w:r>
        <w:t>Об ответственности за неиспол</w:t>
      </w:r>
      <w:r>
        <w:t xml:space="preserve">нение обязательства в натуре см. </w:t>
      </w:r>
      <w:hyperlink r:id="rId1365" w:history="1">
        <w:r>
          <w:rPr>
            <w:rStyle w:val="a4"/>
          </w:rPr>
          <w:t>постановление</w:t>
        </w:r>
      </w:hyperlink>
      <w:r>
        <w:t xml:space="preserve"> Пленума Верховного Суда РФ от 24 марта 2016 г. N 7</w:t>
      </w:r>
    </w:p>
    <w:p w:rsidR="00000000" w:rsidRDefault="00B73E98">
      <w:pPr>
        <w:pStyle w:val="afe"/>
      </w:pPr>
    </w:p>
    <w:p w:rsidR="00000000" w:rsidRDefault="00B73E98">
      <w:pPr>
        <w:pStyle w:val="1"/>
      </w:pPr>
      <w:bookmarkStart w:id="2064" w:name="sub_1022"/>
      <w:r>
        <w:t>Глава 22. Исполнение обязательств</w:t>
      </w:r>
    </w:p>
    <w:bookmarkEnd w:id="206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366" w:history="1">
        <w:r>
          <w:rPr>
            <w:rStyle w:val="a4"/>
          </w:rPr>
          <w:t>Энциклопедию решений</w:t>
        </w:r>
      </w:hyperlink>
      <w:r>
        <w:t>. Исполнение обязательств</w:t>
      </w:r>
    </w:p>
    <w:p w:rsidR="00000000" w:rsidRDefault="00B73E98">
      <w:pPr>
        <w:pStyle w:val="afe"/>
      </w:pPr>
      <w:r>
        <w:t xml:space="preserve">См. </w:t>
      </w:r>
      <w:hyperlink r:id="rId1367" w:history="1">
        <w:r>
          <w:rPr>
            <w:rStyle w:val="a4"/>
          </w:rPr>
          <w:t>схему</w:t>
        </w:r>
      </w:hyperlink>
      <w:r>
        <w:t xml:space="preserve"> "Исполнение обязательств"</w:t>
      </w:r>
    </w:p>
    <w:p w:rsidR="00000000" w:rsidRDefault="00B73E98">
      <w:pPr>
        <w:pStyle w:val="afe"/>
      </w:pPr>
    </w:p>
    <w:p w:rsidR="00000000" w:rsidRDefault="00B73E98">
      <w:pPr>
        <w:pStyle w:val="afe"/>
        <w:rPr>
          <w:color w:val="000000"/>
          <w:sz w:val="16"/>
          <w:szCs w:val="16"/>
        </w:rPr>
      </w:pPr>
      <w:bookmarkStart w:id="2065" w:name="sub_309"/>
      <w:r>
        <w:rPr>
          <w:color w:val="000000"/>
          <w:sz w:val="16"/>
          <w:szCs w:val="16"/>
        </w:rPr>
        <w:t>Информация об изменениях:</w:t>
      </w:r>
    </w:p>
    <w:bookmarkEnd w:id="2065"/>
    <w:p w:rsidR="00000000" w:rsidRDefault="00B73E98">
      <w:pPr>
        <w:pStyle w:val="aff"/>
      </w:pPr>
      <w:r>
        <w:fldChar w:fldCharType="begin"/>
      </w:r>
      <w:r>
        <w:instrText>HYPERLINK "http://demo.garant.ru/docum</w:instrText>
      </w:r>
      <w:r>
        <w:instrText>ent?id=70785222&amp;sub=17"</w:instrText>
      </w:r>
      <w:r>
        <w:fldChar w:fldCharType="separate"/>
      </w:r>
      <w:r>
        <w:rPr>
          <w:rStyle w:val="a4"/>
        </w:rPr>
        <w:t>Федеральным законом</w:t>
      </w:r>
      <w:r>
        <w:fldChar w:fldCharType="end"/>
      </w:r>
      <w:r>
        <w:t xml:space="preserve"> от 8 марта 2015 г. N 42-ФЗ в статью 309 настоящего Кодекса внесены изменения, </w:t>
      </w:r>
      <w:hyperlink r:id="rId1368" w:history="1">
        <w:r>
          <w:rPr>
            <w:rStyle w:val="a4"/>
          </w:rPr>
          <w:t>вступающие в силу</w:t>
        </w:r>
      </w:hyperlink>
      <w:r>
        <w:t xml:space="preserve"> с 1 июня 2015 г.</w:t>
      </w:r>
    </w:p>
    <w:p w:rsidR="00000000" w:rsidRDefault="00B73E98">
      <w:pPr>
        <w:pStyle w:val="aff"/>
      </w:pPr>
      <w:hyperlink r:id="rId1369" w:history="1">
        <w:r>
          <w:rPr>
            <w:rStyle w:val="a4"/>
          </w:rPr>
          <w:t>См. текст статьи в предыдущей редакции</w:t>
        </w:r>
      </w:hyperlink>
    </w:p>
    <w:p w:rsidR="00000000" w:rsidRDefault="00B73E98">
      <w:pPr>
        <w:pStyle w:val="af9"/>
      </w:pPr>
      <w:r>
        <w:rPr>
          <w:rStyle w:val="a3"/>
        </w:rPr>
        <w:t>Статья 309.</w:t>
      </w:r>
      <w:r>
        <w:t xml:space="preserve"> Общие положения</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370" w:history="1">
        <w:r>
          <w:rPr>
            <w:rStyle w:val="a4"/>
          </w:rPr>
          <w:t>Энциклопедии</w:t>
        </w:r>
      </w:hyperlink>
      <w:r>
        <w:t xml:space="preserve"> и другие комментарии к статье 309 ГК РФ</w:t>
      </w:r>
    </w:p>
    <w:p w:rsidR="00000000" w:rsidRDefault="00B73E98">
      <w:bookmarkStart w:id="2066" w:name="sub_3091"/>
      <w:r>
        <w:t xml:space="preserve">Обязательства должны </w:t>
      </w:r>
      <w:r>
        <w:t xml:space="preserve">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w:anchor="sub_5" w:history="1">
        <w:r>
          <w:rPr>
            <w:rStyle w:val="a4"/>
          </w:rPr>
          <w:t>обычаями</w:t>
        </w:r>
      </w:hyperlink>
      <w:r>
        <w:t xml:space="preserve"> или иными обычно предъявляемыми требованиями.</w:t>
      </w:r>
    </w:p>
    <w:bookmarkEnd w:id="2066"/>
    <w:p w:rsidR="00000000" w:rsidRDefault="00B73E98"/>
    <w:p w:rsidR="00000000" w:rsidRDefault="00B73E98">
      <w:pPr>
        <w:pStyle w:val="afe"/>
        <w:rPr>
          <w:color w:val="000000"/>
          <w:sz w:val="16"/>
          <w:szCs w:val="16"/>
        </w:rPr>
      </w:pPr>
      <w:bookmarkStart w:id="2067" w:name="sub_30091"/>
      <w:r>
        <w:rPr>
          <w:color w:val="000000"/>
          <w:sz w:val="16"/>
          <w:szCs w:val="16"/>
        </w:rPr>
        <w:t>Информация об изменениях:</w:t>
      </w:r>
    </w:p>
    <w:bookmarkEnd w:id="2067"/>
    <w:p w:rsidR="00000000" w:rsidRDefault="00B73E98">
      <w:pPr>
        <w:pStyle w:val="aff"/>
      </w:pPr>
      <w:r>
        <w:fldChar w:fldCharType="begin"/>
      </w:r>
      <w:r>
        <w:instrText>HYPERLINK "http://demo.garant.ru/document?id=70785222&amp;sub=18"</w:instrText>
      </w:r>
      <w:r>
        <w:fldChar w:fldCharType="separate"/>
      </w:r>
      <w:r>
        <w:rPr>
          <w:rStyle w:val="a4"/>
        </w:rPr>
        <w:t>Федеральным законом</w:t>
      </w:r>
      <w:r>
        <w:fldChar w:fldCharType="end"/>
      </w:r>
      <w:r>
        <w:t xml:space="preserve"> от 8 марта 2015 г. N 42-ФЗ глава 22 настоящего Кодекса дополнена статьей 309.1, </w:t>
      </w:r>
      <w:hyperlink r:id="rId1371" w:history="1">
        <w:r>
          <w:rPr>
            <w:rStyle w:val="a4"/>
          </w:rPr>
          <w:t>вступающей в силу</w:t>
        </w:r>
      </w:hyperlink>
      <w:r>
        <w:t xml:space="preserve"> с 1 июня 2015 г.</w:t>
      </w:r>
    </w:p>
    <w:p w:rsidR="00000000" w:rsidRDefault="00B73E98">
      <w:pPr>
        <w:pStyle w:val="af9"/>
      </w:pPr>
      <w:r>
        <w:rPr>
          <w:rStyle w:val="a3"/>
        </w:rPr>
        <w:t>Статья 309.1.</w:t>
      </w:r>
      <w:r>
        <w:t xml:space="preserve"> Соглашение кредиторов о порядке удовлетворения их требований к должнику</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372" w:history="1">
        <w:r>
          <w:rPr>
            <w:rStyle w:val="a4"/>
          </w:rPr>
          <w:t>комментарии</w:t>
        </w:r>
      </w:hyperlink>
      <w:r>
        <w:t xml:space="preserve"> к статье 309.1 ГК РФ</w:t>
      </w:r>
    </w:p>
    <w:p w:rsidR="00000000" w:rsidRDefault="00B73E98">
      <w:bookmarkStart w:id="2068" w:name="sub_300911"/>
      <w:r>
        <w:t>1. Между кредиторами одного должника по однородным обязательствам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w:t>
      </w:r>
      <w:r>
        <w:t>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000000" w:rsidRDefault="00B73E98">
      <w:bookmarkStart w:id="2069" w:name="sub_300912"/>
      <w:bookmarkEnd w:id="2068"/>
      <w:r>
        <w:t>2. Исполнение, полученное от должника одним из кредиторов в н</w:t>
      </w:r>
      <w:r>
        <w:t>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w:t>
      </w:r>
      <w:r>
        <w:t>лнение другому кредитору, переходит требование последнего к должнику в соответствующей части.</w:t>
      </w:r>
    </w:p>
    <w:p w:rsidR="00000000" w:rsidRDefault="00B73E98">
      <w:bookmarkStart w:id="2070" w:name="sub_300913"/>
      <w:bookmarkEnd w:id="2069"/>
      <w:r>
        <w:t>3. Соглашение кредиторов о порядке удовлетворения их требований к должнику не создает обязанностей для лиц, не участвующих в нем в качестве ст</w:t>
      </w:r>
      <w:r>
        <w:t>орон, в том числе для должника (</w:t>
      </w:r>
      <w:hyperlink w:anchor="sub_308" w:history="1">
        <w:r>
          <w:rPr>
            <w:rStyle w:val="a4"/>
          </w:rPr>
          <w:t>статья 308</w:t>
        </w:r>
      </w:hyperlink>
      <w:r>
        <w:t>).</w:t>
      </w:r>
    </w:p>
    <w:bookmarkEnd w:id="2070"/>
    <w:p w:rsidR="00000000" w:rsidRDefault="00B73E98"/>
    <w:p w:rsidR="00000000" w:rsidRDefault="00B73E98">
      <w:pPr>
        <w:pStyle w:val="afe"/>
        <w:rPr>
          <w:color w:val="000000"/>
          <w:sz w:val="16"/>
          <w:szCs w:val="16"/>
        </w:rPr>
      </w:pPr>
      <w:bookmarkStart w:id="2071" w:name="sub_3092"/>
      <w:r>
        <w:rPr>
          <w:color w:val="000000"/>
          <w:sz w:val="16"/>
          <w:szCs w:val="16"/>
        </w:rPr>
        <w:t>Информация об изменениях:</w:t>
      </w:r>
    </w:p>
    <w:bookmarkEnd w:id="2071"/>
    <w:p w:rsidR="00000000" w:rsidRDefault="00B73E98">
      <w:pPr>
        <w:pStyle w:val="aff"/>
      </w:pPr>
      <w:r>
        <w:fldChar w:fldCharType="begin"/>
      </w:r>
      <w:r>
        <w:instrText>HYPERLINK "http://demo.garant.ru/document?id=70785222&amp;sub=18"</w:instrText>
      </w:r>
      <w:r>
        <w:fldChar w:fldCharType="separate"/>
      </w:r>
      <w:r>
        <w:rPr>
          <w:rStyle w:val="a4"/>
        </w:rPr>
        <w:t>Федеральным законом</w:t>
      </w:r>
      <w:r>
        <w:fldChar w:fldCharType="end"/>
      </w:r>
      <w:r>
        <w:t xml:space="preserve"> от 8 марта 2015 г. N 42-ФЗ глава 22 настоящего Ко</w:t>
      </w:r>
      <w:r>
        <w:t xml:space="preserve">декса дополнена статьей 309.2, </w:t>
      </w:r>
      <w:hyperlink r:id="rId1373" w:history="1">
        <w:r>
          <w:rPr>
            <w:rStyle w:val="a4"/>
          </w:rPr>
          <w:t>вступающей в силу</w:t>
        </w:r>
      </w:hyperlink>
      <w:r>
        <w:t xml:space="preserve"> с 1 июня 2015 г.</w:t>
      </w:r>
    </w:p>
    <w:p w:rsidR="00000000" w:rsidRDefault="00B73E98">
      <w:pPr>
        <w:pStyle w:val="af9"/>
      </w:pPr>
      <w:r>
        <w:rPr>
          <w:rStyle w:val="a3"/>
        </w:rPr>
        <w:t>Статья 309.2.</w:t>
      </w:r>
      <w:r>
        <w:t xml:space="preserve"> Расходы на исполнение обязательства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374" w:history="1">
        <w:r>
          <w:rPr>
            <w:rStyle w:val="a4"/>
          </w:rPr>
          <w:t>к</w:t>
        </w:r>
        <w:r>
          <w:rPr>
            <w:rStyle w:val="a4"/>
          </w:rPr>
          <w:t>омментарии</w:t>
        </w:r>
      </w:hyperlink>
      <w:r>
        <w:t xml:space="preserve"> к статье 309.2 ГК РФ</w:t>
      </w:r>
    </w:p>
    <w:p w:rsidR="00000000" w:rsidRDefault="00B73E98">
      <w:r>
        <w:t>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000000" w:rsidRDefault="00B73E98"/>
    <w:p w:rsidR="00000000" w:rsidRDefault="00B73E98">
      <w:pPr>
        <w:pStyle w:val="afe"/>
        <w:rPr>
          <w:color w:val="000000"/>
          <w:sz w:val="16"/>
          <w:szCs w:val="16"/>
        </w:rPr>
      </w:pPr>
      <w:bookmarkStart w:id="2072" w:name="sub_310"/>
      <w:r>
        <w:rPr>
          <w:color w:val="000000"/>
          <w:sz w:val="16"/>
          <w:szCs w:val="16"/>
        </w:rPr>
        <w:t>Информация об изменениях:</w:t>
      </w:r>
    </w:p>
    <w:bookmarkEnd w:id="2072"/>
    <w:p w:rsidR="00000000" w:rsidRDefault="00B73E98">
      <w:pPr>
        <w:pStyle w:val="aff"/>
      </w:pPr>
      <w:r>
        <w:fldChar w:fldCharType="begin"/>
      </w:r>
      <w:r>
        <w:instrText>HYPERLINK "http://demo.garant.ru/document?id=70785222&amp;sub=19"</w:instrText>
      </w:r>
      <w:r>
        <w:fldChar w:fldCharType="separate"/>
      </w:r>
      <w:r>
        <w:rPr>
          <w:rStyle w:val="a4"/>
        </w:rPr>
        <w:t>Федеральным законом</w:t>
      </w:r>
      <w:r>
        <w:fldChar w:fldCharType="end"/>
      </w:r>
      <w:r>
        <w:t xml:space="preserve"> от 8 марта 2015 г. N 42-ФЗ статья 310 настоящего Кодекса изложена в новой редакции, </w:t>
      </w:r>
      <w:hyperlink r:id="rId1375" w:history="1">
        <w:r>
          <w:rPr>
            <w:rStyle w:val="a4"/>
          </w:rPr>
          <w:t>вступающей в силу</w:t>
        </w:r>
      </w:hyperlink>
      <w:r>
        <w:t xml:space="preserve"> с 1 июня 2015 г.</w:t>
      </w:r>
    </w:p>
    <w:p w:rsidR="00000000" w:rsidRDefault="00B73E98">
      <w:pPr>
        <w:pStyle w:val="aff"/>
      </w:pPr>
      <w:hyperlink r:id="rId1376" w:history="1">
        <w:r>
          <w:rPr>
            <w:rStyle w:val="a4"/>
          </w:rPr>
          <w:t>См. текст статьи в предыдущей редакции</w:t>
        </w:r>
      </w:hyperlink>
    </w:p>
    <w:p w:rsidR="00000000" w:rsidRDefault="00B73E98">
      <w:pPr>
        <w:pStyle w:val="af9"/>
      </w:pPr>
      <w:r>
        <w:rPr>
          <w:rStyle w:val="a3"/>
        </w:rPr>
        <w:t>Статья 310.</w:t>
      </w:r>
      <w:r>
        <w:t xml:space="preserve"> Недопустимость одностороннего отказа от исполнения обязательства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377" w:history="1">
        <w:r>
          <w:rPr>
            <w:rStyle w:val="a4"/>
          </w:rPr>
          <w:t>Энциклопедии</w:t>
        </w:r>
      </w:hyperlink>
      <w:r>
        <w:t xml:space="preserve"> и другие комментарии к статье 310 ГК РФ</w:t>
      </w:r>
    </w:p>
    <w:p w:rsidR="00000000" w:rsidRDefault="00B73E98">
      <w:bookmarkStart w:id="2073" w:name="sub_31001"/>
      <w:r>
        <w:t>1. Односторонний отказ от исполнения обязательства и одностороннее изменение его условий не допускаются, за исключением случаев, предусмотренны</w:t>
      </w:r>
      <w:r>
        <w:t>х настоящим Кодексом, другими законами или иными правовыми актами.</w:t>
      </w:r>
    </w:p>
    <w:p w:rsidR="00000000" w:rsidRDefault="00B73E98">
      <w:bookmarkStart w:id="2074" w:name="sub_31002"/>
      <w:bookmarkEnd w:id="2073"/>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w:t>
      </w:r>
      <w:r>
        <w:t>того обязательства допускается в случаях, предусмотренных настоящим Кодексом, другими законами, иными правовыми актами или договором.</w:t>
      </w:r>
    </w:p>
    <w:p w:rsidR="00000000" w:rsidRDefault="00B73E98">
      <w:bookmarkStart w:id="2075" w:name="sub_310022"/>
      <w:bookmarkEnd w:id="2074"/>
      <w:r>
        <w:t>В случае, если исполнение обязательства связано с осуществлением предпринимательской деятельности не вс</w:t>
      </w:r>
      <w:r>
        <w:t>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w:t>
      </w:r>
      <w:r>
        <w:t>ым актом предусмотрена возможность предоставления договором такого права другой стороне.</w:t>
      </w:r>
    </w:p>
    <w:p w:rsidR="00000000" w:rsidRDefault="00B73E98">
      <w:bookmarkStart w:id="2076" w:name="sub_31003"/>
      <w:bookmarkEnd w:id="2075"/>
      <w:r>
        <w:t>3. Предусмотренное настоящим Кодексом, другим законом, иным правовым актом или договором право на односторонний отказ от исполнения обязательства, с</w:t>
      </w:r>
      <w:r>
        <w:t>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денежной суммы другой стороне обязательст</w:t>
      </w:r>
      <w:r>
        <w:t>ва.</w:t>
      </w:r>
    </w:p>
    <w:bookmarkEnd w:id="2076"/>
    <w:p w:rsidR="00000000" w:rsidRDefault="00B73E98"/>
    <w:p w:rsidR="00000000" w:rsidRDefault="00B73E98">
      <w:pPr>
        <w:pStyle w:val="afe"/>
        <w:rPr>
          <w:color w:val="000000"/>
          <w:sz w:val="16"/>
          <w:szCs w:val="16"/>
        </w:rPr>
      </w:pPr>
      <w:bookmarkStart w:id="2077" w:name="sub_311"/>
      <w:r>
        <w:rPr>
          <w:color w:val="000000"/>
          <w:sz w:val="16"/>
          <w:szCs w:val="16"/>
        </w:rPr>
        <w:t>Информация об изменениях:</w:t>
      </w:r>
    </w:p>
    <w:bookmarkEnd w:id="2077"/>
    <w:p w:rsidR="00000000" w:rsidRDefault="00B73E98">
      <w:pPr>
        <w:pStyle w:val="aff"/>
      </w:pPr>
      <w:r>
        <w:fldChar w:fldCharType="begin"/>
      </w:r>
      <w:r>
        <w:instrText>HYPERLINK "http://demo.garant.ru/document?id=70785222&amp;sub=110"</w:instrText>
      </w:r>
      <w:r>
        <w:fldChar w:fldCharType="separate"/>
      </w:r>
      <w:r>
        <w:rPr>
          <w:rStyle w:val="a4"/>
        </w:rPr>
        <w:t>Федеральным законом</w:t>
      </w:r>
      <w:r>
        <w:fldChar w:fldCharType="end"/>
      </w:r>
      <w:r>
        <w:t xml:space="preserve"> от 8 марта 2015 г. N 42-ФЗ в статью 311 настоящего Кодекса внесены изменения, </w:t>
      </w:r>
      <w:hyperlink r:id="rId1378" w:history="1">
        <w:r>
          <w:rPr>
            <w:rStyle w:val="a4"/>
          </w:rPr>
          <w:t>вступающие в силу</w:t>
        </w:r>
      </w:hyperlink>
      <w:r>
        <w:t xml:space="preserve"> с 1 июня 2015 г.</w:t>
      </w:r>
    </w:p>
    <w:p w:rsidR="00000000" w:rsidRDefault="00B73E98">
      <w:pPr>
        <w:pStyle w:val="aff"/>
      </w:pPr>
      <w:hyperlink r:id="rId1379" w:history="1">
        <w:r>
          <w:rPr>
            <w:rStyle w:val="a4"/>
          </w:rPr>
          <w:t>См. текст статьи в предыдущей редакции</w:t>
        </w:r>
      </w:hyperlink>
    </w:p>
    <w:p w:rsidR="00000000" w:rsidRDefault="00B73E98">
      <w:pPr>
        <w:pStyle w:val="af9"/>
      </w:pPr>
      <w:r>
        <w:rPr>
          <w:rStyle w:val="a3"/>
        </w:rPr>
        <w:t>Статья 311.</w:t>
      </w:r>
      <w:r>
        <w:t xml:space="preserve"> Исполнение обязательства по частям</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380" w:history="1">
        <w:r>
          <w:rPr>
            <w:rStyle w:val="a4"/>
          </w:rPr>
          <w:t>Энциклопедии</w:t>
        </w:r>
      </w:hyperlink>
      <w:r>
        <w:t xml:space="preserve"> и другие комментарии к статье 311 ГК РФ</w:t>
      </w:r>
    </w:p>
    <w:p w:rsidR="00000000" w:rsidRDefault="00B73E98">
      <w:r>
        <w:t>Кредитор вправе не принимать исполнения обязательства по частям, если иное не предусмотрено законом, иными правовыми актами, условиями обяза</w:t>
      </w:r>
      <w:r>
        <w:t>тельства и не вытекает из обычаев или существа обязательства.</w:t>
      </w:r>
    </w:p>
    <w:p w:rsidR="00000000" w:rsidRDefault="00B73E98"/>
    <w:p w:rsidR="00000000" w:rsidRDefault="00B73E98">
      <w:pPr>
        <w:pStyle w:val="afe"/>
        <w:rPr>
          <w:color w:val="000000"/>
          <w:sz w:val="16"/>
          <w:szCs w:val="16"/>
        </w:rPr>
      </w:pPr>
      <w:bookmarkStart w:id="2078" w:name="sub_312"/>
      <w:r>
        <w:rPr>
          <w:color w:val="000000"/>
          <w:sz w:val="16"/>
          <w:szCs w:val="16"/>
        </w:rPr>
        <w:t>Информация об изменениях:</w:t>
      </w:r>
    </w:p>
    <w:bookmarkEnd w:id="2078"/>
    <w:p w:rsidR="00000000" w:rsidRDefault="00B73E98">
      <w:pPr>
        <w:pStyle w:val="aff"/>
      </w:pPr>
      <w:r>
        <w:fldChar w:fldCharType="begin"/>
      </w:r>
      <w:r>
        <w:instrText>HYPERLINK "http://demo.garant.ru/document?id=70785222&amp;sub=111"</w:instrText>
      </w:r>
      <w:r>
        <w:fldChar w:fldCharType="separate"/>
      </w:r>
      <w:r>
        <w:rPr>
          <w:rStyle w:val="a4"/>
        </w:rPr>
        <w:t>Федеральным законом</w:t>
      </w:r>
      <w:r>
        <w:fldChar w:fldCharType="end"/>
      </w:r>
      <w:r>
        <w:t xml:space="preserve"> от 8 марта 2015 г. N </w:t>
      </w:r>
      <w:r>
        <w:t xml:space="preserve">42-ФЗ в статью 312 настоящего Кодекса внесены изменения, </w:t>
      </w:r>
      <w:hyperlink r:id="rId1381" w:history="1">
        <w:r>
          <w:rPr>
            <w:rStyle w:val="a4"/>
          </w:rPr>
          <w:t>вступающие в силу</w:t>
        </w:r>
      </w:hyperlink>
      <w:r>
        <w:t xml:space="preserve"> с 1 июня 2015 г.</w:t>
      </w:r>
    </w:p>
    <w:p w:rsidR="00000000" w:rsidRDefault="00B73E98">
      <w:pPr>
        <w:pStyle w:val="aff"/>
      </w:pPr>
      <w:hyperlink r:id="rId1382" w:history="1">
        <w:r>
          <w:rPr>
            <w:rStyle w:val="a4"/>
          </w:rPr>
          <w:t>См. текст статьи в предыдущей редакции</w:t>
        </w:r>
      </w:hyperlink>
    </w:p>
    <w:p w:rsidR="00000000" w:rsidRDefault="00B73E98">
      <w:pPr>
        <w:pStyle w:val="af9"/>
      </w:pPr>
      <w:r>
        <w:rPr>
          <w:rStyle w:val="a3"/>
        </w:rPr>
        <w:t>Статья 312.</w:t>
      </w:r>
      <w:r>
        <w:t xml:space="preserve"> Исполнение обязательства надлежащему лицу</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383" w:history="1">
        <w:r>
          <w:rPr>
            <w:rStyle w:val="a4"/>
          </w:rPr>
          <w:t>Энциклопедии</w:t>
        </w:r>
      </w:hyperlink>
      <w:r>
        <w:t xml:space="preserve"> и другие комментарии к статье 312 ГК РФ</w:t>
      </w:r>
    </w:p>
    <w:p w:rsidR="00000000" w:rsidRDefault="00B73E98">
      <w:bookmarkStart w:id="2079" w:name="sub_3121"/>
      <w:r>
        <w:t>1. Если иное не предусмотрено соглашением сторон и не вытекает</w:t>
      </w:r>
      <w:r>
        <w:t xml:space="preserve">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000000" w:rsidRDefault="00B73E98">
      <w:bookmarkStart w:id="2080" w:name="sub_3122"/>
      <w:bookmarkEnd w:id="2079"/>
      <w:r>
        <w:t>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w:t>
      </w:r>
      <w:r>
        <w:t>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sub_18503" w:history="1">
        <w:r>
          <w:rPr>
            <w:rStyle w:val="a4"/>
          </w:rPr>
          <w:t>пункт 3 статьи 185</w:t>
        </w:r>
      </w:hyperlink>
      <w:r>
        <w:t>) или когда полномочия представителя кредитора содержатся в договоре между кредитором и должником (</w:t>
      </w:r>
      <w:hyperlink w:anchor="sub_18504" w:history="1">
        <w:r>
          <w:rPr>
            <w:rStyle w:val="a4"/>
          </w:rPr>
          <w:t>пункт 4 статьи 185</w:t>
        </w:r>
      </w:hyperlink>
      <w:r>
        <w:t>).</w:t>
      </w:r>
    </w:p>
    <w:bookmarkEnd w:id="2080"/>
    <w:p w:rsidR="00000000" w:rsidRDefault="00B73E98">
      <w:pPr>
        <w:pStyle w:val="afe"/>
        <w:rPr>
          <w:color w:val="000000"/>
          <w:sz w:val="16"/>
          <w:szCs w:val="16"/>
        </w:rPr>
      </w:pPr>
      <w:r>
        <w:rPr>
          <w:color w:val="000000"/>
          <w:sz w:val="16"/>
          <w:szCs w:val="16"/>
        </w:rPr>
        <w:t>ГАРАНТ:</w:t>
      </w:r>
    </w:p>
    <w:p w:rsidR="00000000" w:rsidRDefault="00B73E98">
      <w:pPr>
        <w:pStyle w:val="afe"/>
      </w:pPr>
      <w:r>
        <w:t>Об основном документе, удостоверяющем личность граждан</w:t>
      </w:r>
      <w:r>
        <w:t xml:space="preserve">ина РФ на территории РФ, см. </w:t>
      </w:r>
      <w:hyperlink r:id="rId1384" w:history="1">
        <w:r>
          <w:rPr>
            <w:rStyle w:val="a4"/>
          </w:rPr>
          <w:t>Указ</w:t>
        </w:r>
      </w:hyperlink>
      <w:r>
        <w:t xml:space="preserve"> Президента РФ от 13 марта 1997 г. N 232, о документах, подтверждающих полномочия представителя кредитора, см. </w:t>
      </w:r>
      <w:hyperlink w:anchor="sub_185" w:history="1">
        <w:r>
          <w:rPr>
            <w:rStyle w:val="a4"/>
          </w:rPr>
          <w:t>статьи 185</w:t>
        </w:r>
      </w:hyperlink>
      <w:r>
        <w:t xml:space="preserve">, </w:t>
      </w:r>
      <w:hyperlink w:anchor="sub_801" w:history="1">
        <w:r>
          <w:rPr>
            <w:rStyle w:val="a4"/>
          </w:rPr>
          <w:t>801</w:t>
        </w:r>
      </w:hyperlink>
      <w:r>
        <w:t xml:space="preserve">, </w:t>
      </w:r>
      <w:hyperlink w:anchor="sub_971" w:history="1">
        <w:r>
          <w:rPr>
            <w:rStyle w:val="a4"/>
          </w:rPr>
          <w:t>971</w:t>
        </w:r>
      </w:hyperlink>
      <w:r>
        <w:t xml:space="preserve">, </w:t>
      </w:r>
      <w:hyperlink w:anchor="sub_21005" w:history="1">
        <w:r>
          <w:rPr>
            <w:rStyle w:val="a4"/>
          </w:rPr>
          <w:t>1005</w:t>
        </w:r>
      </w:hyperlink>
      <w:r>
        <w:t xml:space="preserve"> настоящего Кодекса</w:t>
      </w:r>
    </w:p>
    <w:p w:rsidR="00000000" w:rsidRDefault="00B73E98">
      <w:pPr>
        <w:pStyle w:val="afe"/>
      </w:pPr>
    </w:p>
    <w:p w:rsidR="00000000" w:rsidRDefault="00B73E98">
      <w:pPr>
        <w:pStyle w:val="afe"/>
        <w:rPr>
          <w:color w:val="000000"/>
          <w:sz w:val="16"/>
          <w:szCs w:val="16"/>
        </w:rPr>
      </w:pPr>
      <w:bookmarkStart w:id="2081" w:name="sub_313"/>
      <w:r>
        <w:rPr>
          <w:color w:val="000000"/>
          <w:sz w:val="16"/>
          <w:szCs w:val="16"/>
        </w:rPr>
        <w:t>Информация об изменениях:</w:t>
      </w:r>
    </w:p>
    <w:bookmarkEnd w:id="2081"/>
    <w:p w:rsidR="00000000" w:rsidRDefault="00B73E98">
      <w:pPr>
        <w:pStyle w:val="aff"/>
      </w:pPr>
      <w:r>
        <w:fldChar w:fldCharType="begin"/>
      </w:r>
      <w:r>
        <w:instrText>HYPERLINK "http://demo.garant.ru/document?id=70785222&amp;sub=112"</w:instrText>
      </w:r>
      <w:r>
        <w:fldChar w:fldCharType="separate"/>
      </w:r>
      <w:r>
        <w:rPr>
          <w:rStyle w:val="a4"/>
        </w:rPr>
        <w:t>Федеральным законом</w:t>
      </w:r>
      <w:r>
        <w:fldChar w:fldCharType="end"/>
      </w:r>
      <w:r>
        <w:t xml:space="preserve"> от 8 марта 2015 г. N 42-ФЗ стат</w:t>
      </w:r>
      <w:r>
        <w:t xml:space="preserve">ья 313 настоящего Кодекса изложена в новой редакции, </w:t>
      </w:r>
      <w:hyperlink r:id="rId1385" w:history="1">
        <w:r>
          <w:rPr>
            <w:rStyle w:val="a4"/>
          </w:rPr>
          <w:t>вступающей в силу</w:t>
        </w:r>
      </w:hyperlink>
      <w:r>
        <w:t xml:space="preserve"> с 1 июня 2015 г.</w:t>
      </w:r>
    </w:p>
    <w:p w:rsidR="00000000" w:rsidRDefault="00B73E98">
      <w:pPr>
        <w:pStyle w:val="aff"/>
      </w:pPr>
      <w:hyperlink r:id="rId1386" w:history="1">
        <w:r>
          <w:rPr>
            <w:rStyle w:val="a4"/>
          </w:rPr>
          <w:t>См. текст статьи в предыдущей редакции</w:t>
        </w:r>
      </w:hyperlink>
    </w:p>
    <w:p w:rsidR="00000000" w:rsidRDefault="00B73E98">
      <w:pPr>
        <w:pStyle w:val="af9"/>
      </w:pPr>
      <w:r>
        <w:rPr>
          <w:rStyle w:val="a3"/>
        </w:rPr>
        <w:t>Статья 313.</w:t>
      </w:r>
      <w:r>
        <w:t xml:space="preserve"> Исполнение обязательства третьим лицом</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387" w:history="1">
        <w:r>
          <w:rPr>
            <w:rStyle w:val="a4"/>
          </w:rPr>
          <w:t>Энциклопедии</w:t>
        </w:r>
      </w:hyperlink>
      <w:r>
        <w:t xml:space="preserve"> и другие комментарии к статье 313 ГК РФ</w:t>
      </w:r>
    </w:p>
    <w:p w:rsidR="00000000" w:rsidRDefault="00B73E98">
      <w:bookmarkStart w:id="2082" w:name="sub_3131"/>
      <w:r>
        <w:t>1. Кредитор обязан принять исполнение, предложенное за должника треть</w:t>
      </w:r>
      <w:r>
        <w:t>им лицом, если исполнение обязательства возложено должником на указанное третье лицо.</w:t>
      </w:r>
    </w:p>
    <w:p w:rsidR="00000000" w:rsidRDefault="00B73E98">
      <w:bookmarkStart w:id="2083" w:name="sub_3132"/>
      <w:bookmarkEnd w:id="2082"/>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w:t>
      </w:r>
      <w:r>
        <w:t>ледующих случаях:</w:t>
      </w:r>
    </w:p>
    <w:p w:rsidR="00000000" w:rsidRDefault="00B73E98">
      <w:bookmarkStart w:id="2084" w:name="sub_31321"/>
      <w:bookmarkEnd w:id="2083"/>
      <w:r>
        <w:t>1) должником допущена просрочка исполнения денежного обязательства;</w:t>
      </w:r>
    </w:p>
    <w:p w:rsidR="00000000" w:rsidRDefault="00B73E98">
      <w:bookmarkStart w:id="2085" w:name="sub_31322"/>
      <w:bookmarkEnd w:id="2084"/>
      <w:r>
        <w:t>2) такое третье лицо подвергается опасности утратить свое право на имущество должника вследствие обращения взыскания на это имущество.</w:t>
      </w:r>
    </w:p>
    <w:p w:rsidR="00000000" w:rsidRDefault="00B73E98">
      <w:bookmarkStart w:id="2086" w:name="sub_3133"/>
      <w:bookmarkEnd w:id="2085"/>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000000" w:rsidRDefault="00B73E98">
      <w:bookmarkStart w:id="2087" w:name="sub_3134"/>
      <w:bookmarkEnd w:id="2086"/>
      <w:r>
        <w:t>4.</w:t>
      </w:r>
      <w:r>
        <w:t xml:space="preserve">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w:t>
      </w:r>
      <w:r>
        <w:t>им Кодексом для должника.</w:t>
      </w:r>
    </w:p>
    <w:p w:rsidR="00000000" w:rsidRDefault="00B73E98">
      <w:bookmarkStart w:id="2088" w:name="sub_3135"/>
      <w:bookmarkEnd w:id="2087"/>
      <w:r>
        <w:t xml:space="preserve">5. К третьему лицу, исполнившему обязательство должника, переходят права кредитора по обязательству в соответствии со </w:t>
      </w:r>
      <w:hyperlink w:anchor="sub_387" w:history="1">
        <w:r>
          <w:rPr>
            <w:rStyle w:val="a4"/>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w:t>
      </w:r>
      <w:r>
        <w:t>и недостаточности у должника средств для удовлетворения требования в полном объеме.</w:t>
      </w:r>
    </w:p>
    <w:p w:rsidR="00000000" w:rsidRDefault="00B73E98">
      <w:bookmarkStart w:id="2089" w:name="sub_3136"/>
      <w:bookmarkEnd w:id="2088"/>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w:t>
      </w:r>
      <w:r>
        <w:t>ть за недостатки исполнения вместо должника.</w:t>
      </w:r>
    </w:p>
    <w:bookmarkEnd w:id="2089"/>
    <w:p w:rsidR="00000000" w:rsidRDefault="00B73E98"/>
    <w:p w:rsidR="00000000" w:rsidRDefault="00B73E98">
      <w:pPr>
        <w:pStyle w:val="afe"/>
        <w:rPr>
          <w:color w:val="000000"/>
          <w:sz w:val="16"/>
          <w:szCs w:val="16"/>
        </w:rPr>
      </w:pPr>
      <w:bookmarkStart w:id="2090" w:name="sub_314"/>
      <w:r>
        <w:rPr>
          <w:color w:val="000000"/>
          <w:sz w:val="16"/>
          <w:szCs w:val="16"/>
        </w:rPr>
        <w:t>Информация об изменениях:</w:t>
      </w:r>
    </w:p>
    <w:bookmarkEnd w:id="2090"/>
    <w:p w:rsidR="00000000" w:rsidRDefault="00B73E98">
      <w:pPr>
        <w:pStyle w:val="aff"/>
      </w:pPr>
      <w:r>
        <w:fldChar w:fldCharType="begin"/>
      </w:r>
      <w:r>
        <w:instrText>HYPERLINK "http://demo.garant.ru/document?id=70785222&amp;sub=113"</w:instrText>
      </w:r>
      <w:r>
        <w:fldChar w:fldCharType="separate"/>
      </w:r>
      <w:r>
        <w:rPr>
          <w:rStyle w:val="a4"/>
        </w:rPr>
        <w:t>Федеральным законом</w:t>
      </w:r>
      <w:r>
        <w:fldChar w:fldCharType="end"/>
      </w:r>
      <w:r>
        <w:t xml:space="preserve"> от 8 марта 2015 г. N 42-ФЗ статья 314 настоящего Кодекса изложена в новой ред</w:t>
      </w:r>
      <w:r>
        <w:t xml:space="preserve">акции, </w:t>
      </w:r>
      <w:hyperlink r:id="rId1388" w:history="1">
        <w:r>
          <w:rPr>
            <w:rStyle w:val="a4"/>
          </w:rPr>
          <w:t>вступающей в силу</w:t>
        </w:r>
      </w:hyperlink>
      <w:r>
        <w:t xml:space="preserve"> с 1 июня 2015 г.</w:t>
      </w:r>
    </w:p>
    <w:p w:rsidR="00000000" w:rsidRDefault="00B73E98">
      <w:pPr>
        <w:pStyle w:val="aff"/>
      </w:pPr>
      <w:hyperlink r:id="rId1389" w:history="1">
        <w:r>
          <w:rPr>
            <w:rStyle w:val="a4"/>
          </w:rPr>
          <w:t>См. текст статьи в предыдущей редакции</w:t>
        </w:r>
      </w:hyperlink>
    </w:p>
    <w:p w:rsidR="00000000" w:rsidRDefault="00B73E98">
      <w:pPr>
        <w:pStyle w:val="af9"/>
      </w:pPr>
      <w:r>
        <w:rPr>
          <w:rStyle w:val="a3"/>
        </w:rPr>
        <w:t>Статья 314.</w:t>
      </w:r>
      <w:r>
        <w:t xml:space="preserve"> Срок исполнения обязательства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390" w:history="1">
        <w:r>
          <w:rPr>
            <w:rStyle w:val="a4"/>
          </w:rPr>
          <w:t>Энциклопедии</w:t>
        </w:r>
      </w:hyperlink>
      <w:r>
        <w:t xml:space="preserve"> и другие комментарии к статье 314 ГК РФ</w:t>
      </w:r>
    </w:p>
    <w:p w:rsidR="00000000" w:rsidRDefault="00B73E98">
      <w:bookmarkStart w:id="2091" w:name="sub_3141"/>
      <w:r>
        <w:t>1. Если обязательство предусматривает или позволяет определить день его исполнения либо период, в течение которого оно д</w:t>
      </w:r>
      <w:r>
        <w:t>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w:t>
      </w:r>
      <w:r>
        <w:t>ственно в любой момент в пределах такого периода.</w:t>
      </w:r>
    </w:p>
    <w:p w:rsidR="00000000" w:rsidRDefault="00B73E98">
      <w:bookmarkStart w:id="2092" w:name="sub_3142"/>
      <w:bookmarkEnd w:id="2091"/>
      <w:r>
        <w:t>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w:t>
      </w:r>
      <w:r>
        <w:t>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w:t>
      </w:r>
      <w:r>
        <w:t>льства или не вытекает из обычаев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w:t>
      </w:r>
      <w:r>
        <w:t xml:space="preserve"> правовыми актами, условиями обязательства или не явствует из обычаев либо существа обязательства.</w:t>
      </w:r>
    </w:p>
    <w:bookmarkEnd w:id="2092"/>
    <w:p w:rsidR="00000000" w:rsidRDefault="00B73E98"/>
    <w:p w:rsidR="00000000" w:rsidRDefault="00B73E98">
      <w:pPr>
        <w:pStyle w:val="afe"/>
        <w:rPr>
          <w:color w:val="000000"/>
          <w:sz w:val="16"/>
          <w:szCs w:val="16"/>
        </w:rPr>
      </w:pPr>
      <w:bookmarkStart w:id="2093" w:name="sub_315"/>
      <w:r>
        <w:rPr>
          <w:color w:val="000000"/>
          <w:sz w:val="16"/>
          <w:szCs w:val="16"/>
        </w:rPr>
        <w:t>Информация об изменениях:</w:t>
      </w:r>
    </w:p>
    <w:bookmarkEnd w:id="2093"/>
    <w:p w:rsidR="00000000" w:rsidRDefault="00B73E98">
      <w:pPr>
        <w:pStyle w:val="aff"/>
      </w:pPr>
      <w:r>
        <w:fldChar w:fldCharType="begin"/>
      </w:r>
      <w:r>
        <w:instrText>HYPERLINK "http://demo.garant.ru/document?id=70785222&amp;sub=114"</w:instrText>
      </w:r>
      <w:r>
        <w:fldChar w:fldCharType="separate"/>
      </w:r>
      <w:r>
        <w:rPr>
          <w:rStyle w:val="a4"/>
        </w:rPr>
        <w:t>Федеральным законом</w:t>
      </w:r>
      <w:r>
        <w:fldChar w:fldCharType="end"/>
      </w:r>
      <w:r>
        <w:t xml:space="preserve"> от 8 марта 2015 г. N 42</w:t>
      </w:r>
      <w:r>
        <w:t xml:space="preserve">-ФЗ в статью 315 настоящего Кодекса внесены изменения, </w:t>
      </w:r>
      <w:hyperlink r:id="rId1391" w:history="1">
        <w:r>
          <w:rPr>
            <w:rStyle w:val="a4"/>
          </w:rPr>
          <w:t>вступающие в силу</w:t>
        </w:r>
      </w:hyperlink>
      <w:r>
        <w:t xml:space="preserve"> с 1 июня 2015 г.</w:t>
      </w:r>
    </w:p>
    <w:p w:rsidR="00000000" w:rsidRDefault="00B73E98">
      <w:pPr>
        <w:pStyle w:val="aff"/>
      </w:pPr>
      <w:hyperlink r:id="rId1392" w:history="1">
        <w:r>
          <w:rPr>
            <w:rStyle w:val="a4"/>
          </w:rPr>
          <w:t>См. текст статьи в предыдущей редакции</w:t>
        </w:r>
      </w:hyperlink>
    </w:p>
    <w:p w:rsidR="00000000" w:rsidRDefault="00B73E98">
      <w:pPr>
        <w:pStyle w:val="af9"/>
      </w:pPr>
      <w:r>
        <w:rPr>
          <w:rStyle w:val="a3"/>
        </w:rPr>
        <w:t>Статья 315.</w:t>
      </w:r>
      <w:r>
        <w:t xml:space="preserve"> Досрочное исполнение обязательства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393" w:history="1">
        <w:r>
          <w:rPr>
            <w:rStyle w:val="a4"/>
          </w:rPr>
          <w:t>Энциклопедии</w:t>
        </w:r>
      </w:hyperlink>
      <w:r>
        <w:t xml:space="preserve"> и другие комментарии к статье 315 ГК РФ</w:t>
      </w:r>
    </w:p>
    <w:p w:rsidR="00000000" w:rsidRDefault="00B73E98">
      <w:bookmarkStart w:id="2094" w:name="sub_31501"/>
      <w:r>
        <w:t>Должник вправе исполнить обязательство до срока, если иное не предусмо</w:t>
      </w:r>
      <w:r>
        <w:t>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w:t>
      </w:r>
      <w:r>
        <w:t>можность исполнить обязательство до срока предусмотрена законом, иными правовыми актами или условиями обязательства либо вытекает из обычаев или существа обязательства.</w:t>
      </w:r>
    </w:p>
    <w:bookmarkEnd w:id="2094"/>
    <w:p w:rsidR="00000000" w:rsidRDefault="00B73E98"/>
    <w:p w:rsidR="00000000" w:rsidRDefault="00B73E98">
      <w:pPr>
        <w:pStyle w:val="afe"/>
        <w:rPr>
          <w:color w:val="000000"/>
          <w:sz w:val="16"/>
          <w:szCs w:val="16"/>
        </w:rPr>
      </w:pPr>
      <w:bookmarkStart w:id="2095" w:name="sub_316"/>
      <w:r>
        <w:rPr>
          <w:color w:val="000000"/>
          <w:sz w:val="16"/>
          <w:szCs w:val="16"/>
        </w:rPr>
        <w:t>Информация об изменениях:</w:t>
      </w:r>
    </w:p>
    <w:bookmarkEnd w:id="2095"/>
    <w:p w:rsidR="00000000" w:rsidRDefault="00B73E98">
      <w:pPr>
        <w:pStyle w:val="aff"/>
      </w:pPr>
      <w:r>
        <w:fldChar w:fldCharType="begin"/>
      </w:r>
      <w:r>
        <w:instrText>HYPERLINK "http://demo.garant.ru/docu</w:instrText>
      </w:r>
      <w:r>
        <w:instrText>ment?id=70785222&amp;sub=115"</w:instrText>
      </w:r>
      <w:r>
        <w:fldChar w:fldCharType="separate"/>
      </w:r>
      <w:r>
        <w:rPr>
          <w:rStyle w:val="a4"/>
        </w:rPr>
        <w:t>Федеральным законом</w:t>
      </w:r>
      <w:r>
        <w:fldChar w:fldCharType="end"/>
      </w:r>
      <w:r>
        <w:t xml:space="preserve"> от 8 марта 2015 г. N 42-ФЗ статья 316 настоящего Кодекса изложена в новой редакции, </w:t>
      </w:r>
      <w:hyperlink r:id="rId1394" w:history="1">
        <w:r>
          <w:rPr>
            <w:rStyle w:val="a4"/>
          </w:rPr>
          <w:t>вступающей в силу</w:t>
        </w:r>
      </w:hyperlink>
      <w:r>
        <w:t xml:space="preserve"> с 1 июня 2015 г.</w:t>
      </w:r>
    </w:p>
    <w:p w:rsidR="00000000" w:rsidRDefault="00B73E98">
      <w:pPr>
        <w:pStyle w:val="aff"/>
      </w:pPr>
      <w:hyperlink r:id="rId1395" w:history="1">
        <w:r>
          <w:rPr>
            <w:rStyle w:val="a4"/>
          </w:rPr>
          <w:t>См. текст статьи в предыдущей редакции</w:t>
        </w:r>
      </w:hyperlink>
    </w:p>
    <w:p w:rsidR="00000000" w:rsidRDefault="00B73E98">
      <w:pPr>
        <w:pStyle w:val="af9"/>
      </w:pPr>
      <w:r>
        <w:rPr>
          <w:rStyle w:val="a3"/>
        </w:rPr>
        <w:t>Статья 316.</w:t>
      </w:r>
      <w:r>
        <w:t xml:space="preserve"> Место исполнения обязательства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396" w:history="1">
        <w:r>
          <w:rPr>
            <w:rStyle w:val="a4"/>
          </w:rPr>
          <w:t>Энциклопедии</w:t>
        </w:r>
      </w:hyperlink>
      <w:r>
        <w:t xml:space="preserve"> и другие комментарии к статье 316 ГК РФ</w:t>
      </w:r>
    </w:p>
    <w:p w:rsidR="00000000" w:rsidRDefault="00B73E98">
      <w:bookmarkStart w:id="2096" w:name="sub_3161"/>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000000" w:rsidRDefault="00B73E98">
      <w:bookmarkStart w:id="2097" w:name="sub_30612"/>
      <w:bookmarkEnd w:id="2096"/>
      <w:r>
        <w:t>по обязательству передать земельный участок, здан</w:t>
      </w:r>
      <w:r>
        <w:t>ие, сооружение или другое недвижимое имущество - в месте нахождения такого имущества;</w:t>
      </w:r>
    </w:p>
    <w:p w:rsidR="00000000" w:rsidRDefault="00B73E98">
      <w:bookmarkStart w:id="2098" w:name="sub_31603"/>
      <w:bookmarkEnd w:id="2097"/>
      <w:r>
        <w:t>по обязательству передать товар или иное имущество,</w:t>
      </w:r>
      <w:r>
        <w:t xml:space="preserve"> предусматривающему его перевозку, - в месте сдачи имущества первому перевозчику для доставки его кредитору;</w:t>
      </w:r>
    </w:p>
    <w:p w:rsidR="00000000" w:rsidRDefault="00B73E98">
      <w:bookmarkStart w:id="2099" w:name="sub_31604"/>
      <w:bookmarkEnd w:id="2098"/>
      <w:r>
        <w:t>по другим обязательствам предпринимателя передать товар или иное имущество - в месте изготовления или хранения имущества, если эт</w:t>
      </w:r>
      <w:r>
        <w:t>о место было известно кредитору в момент возникновения обязательства;</w:t>
      </w:r>
    </w:p>
    <w:p w:rsidR="00000000" w:rsidRDefault="00B73E98">
      <w:bookmarkStart w:id="2100" w:name="sub_3165"/>
      <w:bookmarkEnd w:id="2099"/>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w:t>
      </w:r>
      <w:r>
        <w:t xml:space="preserve"> месте его нахождения в момент возникновения обязательства;</w:t>
      </w:r>
    </w:p>
    <w:p w:rsidR="00000000" w:rsidRDefault="00B73E98">
      <w:bookmarkStart w:id="2101" w:name="sub_31606"/>
      <w:bookmarkEnd w:id="2100"/>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w:t>
      </w:r>
      <w:r>
        <w:t>оном;</w:t>
      </w:r>
    </w:p>
    <w:p w:rsidR="00000000" w:rsidRDefault="00B73E98">
      <w:bookmarkStart w:id="2102" w:name="sub_3166"/>
      <w:bookmarkEnd w:id="2101"/>
      <w:r>
        <w:t>по всем другим обязательствам - в месте жительства должника или, если должником является юридическое лицо, в месте его нахождения.</w:t>
      </w:r>
    </w:p>
    <w:p w:rsidR="00000000" w:rsidRDefault="00B73E98">
      <w:bookmarkStart w:id="2103" w:name="sub_3162"/>
      <w:bookmarkEnd w:id="2102"/>
      <w:r>
        <w:t>2. Если после возникновения обязательства место его исполнения изменилось, в частности</w:t>
      </w:r>
      <w:r>
        <w:t xml:space="preserve">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w:t>
      </w:r>
      <w:r>
        <w:t>тва.</w:t>
      </w:r>
    </w:p>
    <w:bookmarkEnd w:id="2103"/>
    <w:p w:rsidR="00000000" w:rsidRDefault="00B73E98"/>
    <w:p w:rsidR="00000000" w:rsidRDefault="00B73E98">
      <w:pPr>
        <w:pStyle w:val="af9"/>
      </w:pPr>
      <w:bookmarkStart w:id="2104" w:name="sub_317"/>
      <w:r>
        <w:rPr>
          <w:rStyle w:val="a3"/>
        </w:rPr>
        <w:t>Статья 317.</w:t>
      </w:r>
      <w:r>
        <w:t xml:space="preserve"> Валюта денежных обязательств</w:t>
      </w:r>
    </w:p>
    <w:bookmarkEnd w:id="210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397" w:history="1">
        <w:r>
          <w:rPr>
            <w:rStyle w:val="a4"/>
          </w:rPr>
          <w:t>Энциклопедии</w:t>
        </w:r>
      </w:hyperlink>
      <w:r>
        <w:t xml:space="preserve"> и другие комментарии к статье 317 ГК РФ</w:t>
      </w:r>
    </w:p>
    <w:p w:rsidR="00000000" w:rsidRDefault="00B73E98">
      <w:bookmarkStart w:id="2105" w:name="sub_3171"/>
      <w:r>
        <w:t>1. Денежные обязательства должны быть выражены в ру</w:t>
      </w:r>
      <w:r>
        <w:t>блях (</w:t>
      </w:r>
      <w:hyperlink w:anchor="sub_140" w:history="1">
        <w:r>
          <w:rPr>
            <w:rStyle w:val="a4"/>
          </w:rPr>
          <w:t>статья 140</w:t>
        </w:r>
      </w:hyperlink>
      <w:r>
        <w:t>).</w:t>
      </w:r>
    </w:p>
    <w:p w:rsidR="00000000" w:rsidRDefault="00B73E98">
      <w:bookmarkStart w:id="2106" w:name="sub_3172"/>
      <w:bookmarkEnd w:id="2105"/>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w:t>
      </w:r>
      <w:r>
        <w:t xml:space="preserve">льных правах заимствования" и др.). В этом случае подлежащая уплате в рублях сумма определяется по </w:t>
      </w:r>
      <w:hyperlink r:id="rId1398" w:history="1">
        <w:r>
          <w:rPr>
            <w:rStyle w:val="a4"/>
          </w:rPr>
          <w:t>официальному курсу</w:t>
        </w:r>
      </w:hyperlink>
      <w:r>
        <w:t xml:space="preserve"> соответствующей валюты или условных денежных единиц на день платежа, если иной </w:t>
      </w:r>
      <w:r>
        <w:t>курс или иная дата его определения не установлены законом или соглашением сторон.</w:t>
      </w:r>
    </w:p>
    <w:bookmarkEnd w:id="210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В соответствии с </w:t>
      </w:r>
      <w:hyperlink r:id="rId1399" w:history="1">
        <w:r>
          <w:rPr>
            <w:rStyle w:val="a4"/>
          </w:rPr>
          <w:t>Законом</w:t>
        </w:r>
      </w:hyperlink>
      <w:r>
        <w:t xml:space="preserve"> РФ от 7 февраля 1992 г. N 2300-I "О защите прав потребителей" цена </w:t>
      </w:r>
      <w:r>
        <w:t>на товары (работы, услуги) должна указываться в рублях</w:t>
      </w:r>
    </w:p>
    <w:p w:rsidR="00000000" w:rsidRDefault="00B73E98">
      <w:pPr>
        <w:pStyle w:val="afe"/>
      </w:pPr>
    </w:p>
    <w:p w:rsidR="00000000" w:rsidRDefault="00B73E98">
      <w:bookmarkStart w:id="2107" w:name="sub_3173"/>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w:t>
      </w:r>
      <w:r>
        <w:t xml:space="preserve">порядке и на условиях, определенных </w:t>
      </w:r>
      <w:hyperlink r:id="rId1400" w:history="1">
        <w:r>
          <w:rPr>
            <w:rStyle w:val="a4"/>
          </w:rPr>
          <w:t>законом</w:t>
        </w:r>
      </w:hyperlink>
      <w:r>
        <w:t xml:space="preserve"> или в установленном им порядке.</w:t>
      </w:r>
    </w:p>
    <w:bookmarkEnd w:id="210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применении арбитражными судами статьи 317 настоящего Кодекса см. </w:t>
      </w:r>
      <w:hyperlink r:id="rId1401" w:history="1">
        <w:r>
          <w:rPr>
            <w:rStyle w:val="a4"/>
          </w:rPr>
          <w:t>информационное письмо</w:t>
        </w:r>
      </w:hyperlink>
      <w:r>
        <w:t xml:space="preserve"> Президиума ВАС РФ от 4 ноября 2002 г. N 70</w:t>
      </w:r>
    </w:p>
    <w:p w:rsidR="00000000" w:rsidRDefault="00B73E98">
      <w:pPr>
        <w:pStyle w:val="afe"/>
      </w:pPr>
    </w:p>
    <w:p w:rsidR="00000000" w:rsidRDefault="00B73E98">
      <w:pPr>
        <w:pStyle w:val="afe"/>
        <w:rPr>
          <w:color w:val="000000"/>
          <w:sz w:val="16"/>
          <w:szCs w:val="16"/>
        </w:rPr>
      </w:pPr>
      <w:bookmarkStart w:id="2108" w:name="sub_31701"/>
      <w:r>
        <w:rPr>
          <w:color w:val="000000"/>
          <w:sz w:val="16"/>
          <w:szCs w:val="16"/>
        </w:rPr>
        <w:t>Информация об изменениях:</w:t>
      </w:r>
    </w:p>
    <w:bookmarkEnd w:id="2108"/>
    <w:p w:rsidR="00000000" w:rsidRDefault="00B73E98">
      <w:pPr>
        <w:pStyle w:val="aff"/>
      </w:pPr>
      <w:r>
        <w:fldChar w:fldCharType="begin"/>
      </w:r>
      <w:r>
        <w:instrText>HYPERLINK "http://demo.garant.ru/document?id=70785222&amp;sub=116"</w:instrText>
      </w:r>
      <w:r>
        <w:fldChar w:fldCharType="separate"/>
      </w:r>
      <w:r>
        <w:rPr>
          <w:rStyle w:val="a4"/>
        </w:rPr>
        <w:t>Федеральным законом</w:t>
      </w:r>
      <w:r>
        <w:fldChar w:fldCharType="end"/>
      </w:r>
      <w:r>
        <w:t xml:space="preserve"> от 8 марта 2015 г. N </w:t>
      </w:r>
      <w:r>
        <w:t xml:space="preserve">42-ФЗ глава 22 настоящего Кодекса дополнена статьей 317.1, </w:t>
      </w:r>
      <w:hyperlink r:id="rId1402" w:history="1">
        <w:r>
          <w:rPr>
            <w:rStyle w:val="a4"/>
          </w:rPr>
          <w:t>вступающей в силу</w:t>
        </w:r>
      </w:hyperlink>
      <w:r>
        <w:t xml:space="preserve"> с 1 июня 2015 г.</w:t>
      </w:r>
    </w:p>
    <w:p w:rsidR="00000000" w:rsidRDefault="00B73E98">
      <w:pPr>
        <w:pStyle w:val="af9"/>
      </w:pPr>
      <w:r>
        <w:rPr>
          <w:rStyle w:val="a3"/>
        </w:rPr>
        <w:t>Статья 317.1.</w:t>
      </w:r>
      <w:r>
        <w:t xml:space="preserve"> Проценты по денежному обязательству</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403" w:history="1">
        <w:r>
          <w:rPr>
            <w:rStyle w:val="a4"/>
          </w:rPr>
          <w:t>комментарии</w:t>
        </w:r>
      </w:hyperlink>
      <w:r>
        <w:t xml:space="preserve"> к статье 317.1 ГК РФ</w:t>
      </w:r>
    </w:p>
    <w:p w:rsidR="00000000" w:rsidRDefault="00B73E98">
      <w:bookmarkStart w:id="2109" w:name="sub_317011"/>
      <w:r>
        <w:t>1. Если иное не предусмотрено законом или договором, кредитор по денежному обязательству, сторонами которого являются коммерческие организации, имеет право на получение с должника пр</w:t>
      </w:r>
      <w:r>
        <w:t xml:space="preserve">оцентов на сумму долга за период пользования денежными средствами. При отсутствии в договоре условия о размере процентов их размер определяется </w:t>
      </w:r>
      <w:hyperlink r:id="rId1404" w:history="1">
        <w:r>
          <w:rPr>
            <w:rStyle w:val="a4"/>
          </w:rPr>
          <w:t>ставкой рефинансирования</w:t>
        </w:r>
      </w:hyperlink>
      <w:r>
        <w:t xml:space="preserve"> Банка России, действов</w:t>
      </w:r>
      <w:r>
        <w:t>авшей в соответствующие периоды (законные проценты).</w:t>
      </w:r>
    </w:p>
    <w:p w:rsidR="00000000" w:rsidRDefault="00B73E98">
      <w:bookmarkStart w:id="2110" w:name="sub_317012"/>
      <w:bookmarkEnd w:id="2109"/>
      <w:r>
        <w:t xml:space="preserve">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w:t>
      </w:r>
      <w:r>
        <w:t>из договоров, связанных с осуществлением сторонами предпринимательской деятельности.</w:t>
      </w:r>
    </w:p>
    <w:bookmarkEnd w:id="2110"/>
    <w:p w:rsidR="00000000" w:rsidRDefault="00B73E98"/>
    <w:p w:rsidR="00000000" w:rsidRDefault="00B73E98">
      <w:pPr>
        <w:pStyle w:val="afe"/>
        <w:rPr>
          <w:color w:val="000000"/>
          <w:sz w:val="16"/>
          <w:szCs w:val="16"/>
        </w:rPr>
      </w:pPr>
      <w:bookmarkStart w:id="2111" w:name="sub_318"/>
      <w:r>
        <w:rPr>
          <w:color w:val="000000"/>
          <w:sz w:val="16"/>
          <w:szCs w:val="16"/>
        </w:rPr>
        <w:t>Информация об изменениях:</w:t>
      </w:r>
    </w:p>
    <w:bookmarkEnd w:id="2111"/>
    <w:p w:rsidR="00000000" w:rsidRDefault="00B73E98">
      <w:pPr>
        <w:pStyle w:val="aff"/>
      </w:pPr>
      <w:r>
        <w:fldChar w:fldCharType="begin"/>
      </w:r>
      <w:r>
        <w:instrText>HYPERLINK "http://demo.garant.ru/document?id=70785222&amp;sub=117"</w:instrText>
      </w:r>
      <w:r>
        <w:fldChar w:fldCharType="separate"/>
      </w:r>
      <w:r>
        <w:rPr>
          <w:rStyle w:val="a4"/>
        </w:rPr>
        <w:t>Федеральным законом</w:t>
      </w:r>
      <w:r>
        <w:fldChar w:fldCharType="end"/>
      </w:r>
      <w:r>
        <w:t xml:space="preserve"> от 8 марта 2015 г. N </w:t>
      </w:r>
      <w:r>
        <w:t xml:space="preserve">42-ФЗ статья 318 настоящего Кодекса изложена в новой редакции, </w:t>
      </w:r>
      <w:hyperlink r:id="rId1405" w:history="1">
        <w:r>
          <w:rPr>
            <w:rStyle w:val="a4"/>
          </w:rPr>
          <w:t>вступающей в силу</w:t>
        </w:r>
      </w:hyperlink>
      <w:r>
        <w:t xml:space="preserve"> с 1 июня 2015 г.</w:t>
      </w:r>
    </w:p>
    <w:p w:rsidR="00000000" w:rsidRDefault="00B73E98">
      <w:pPr>
        <w:pStyle w:val="aff"/>
      </w:pPr>
      <w:hyperlink r:id="rId1406" w:history="1">
        <w:r>
          <w:rPr>
            <w:rStyle w:val="a4"/>
          </w:rPr>
          <w:t>См. текст статьи в предыдущей ре</w:t>
        </w:r>
        <w:r>
          <w:rPr>
            <w:rStyle w:val="a4"/>
          </w:rPr>
          <w:t>дакции</w:t>
        </w:r>
      </w:hyperlink>
    </w:p>
    <w:p w:rsidR="00000000" w:rsidRDefault="00B73E98">
      <w:pPr>
        <w:pStyle w:val="af9"/>
      </w:pPr>
      <w:r>
        <w:rPr>
          <w:rStyle w:val="a3"/>
        </w:rPr>
        <w:t>Статья 318.</w:t>
      </w:r>
      <w:r>
        <w:t xml:space="preserve"> Увеличение сумм, выплачиваемых на содержание гражданина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407" w:history="1">
        <w:r>
          <w:rPr>
            <w:rStyle w:val="a4"/>
          </w:rPr>
          <w:t>Энциклопедии</w:t>
        </w:r>
      </w:hyperlink>
      <w:r>
        <w:t xml:space="preserve"> и другие комментарии к статье 318 ГК РФ</w:t>
      </w:r>
    </w:p>
    <w:p w:rsidR="00000000" w:rsidRDefault="00B73E98">
      <w:r>
        <w:t>Если иное не предусмотрено законом, сумма, выплачи</w:t>
      </w:r>
      <w:r>
        <w:t xml:space="preserve">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w:t>
      </w:r>
      <w:hyperlink r:id="rId1408" w:history="1">
        <w:r>
          <w:rPr>
            <w:rStyle w:val="a4"/>
          </w:rPr>
          <w:t>законом</w:t>
        </w:r>
      </w:hyperlink>
      <w:r>
        <w:t xml:space="preserve"> величины прожиточного минимума.</w:t>
      </w:r>
    </w:p>
    <w:p w:rsidR="00000000" w:rsidRDefault="00B73E98"/>
    <w:p w:rsidR="00000000" w:rsidRDefault="00B73E98">
      <w:pPr>
        <w:pStyle w:val="af9"/>
      </w:pPr>
      <w:bookmarkStart w:id="2112" w:name="sub_319"/>
      <w:r>
        <w:rPr>
          <w:rStyle w:val="a3"/>
        </w:rPr>
        <w:t>Статья 319.</w:t>
      </w:r>
      <w:r>
        <w:t xml:space="preserve"> Очередность погашения требований по денежному обязательству</w:t>
      </w:r>
    </w:p>
    <w:bookmarkEnd w:id="211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409" w:history="1">
        <w:r>
          <w:rPr>
            <w:rStyle w:val="a4"/>
          </w:rPr>
          <w:t>Энциклопедии</w:t>
        </w:r>
      </w:hyperlink>
      <w:r>
        <w:t xml:space="preserve"> и другие комментарии к статье 319 ГК РФ</w:t>
      </w:r>
    </w:p>
    <w:p w:rsidR="00000000" w:rsidRDefault="00B73E98">
      <w:r>
        <w:t>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w:t>
      </w:r>
      <w:r>
        <w:t xml:space="preserve"> - проценты, а в оставшейся части - основную сумму долга.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некоторых вопросах применения положений статьи 319 настоящего Кодекса см. </w:t>
      </w:r>
      <w:hyperlink r:id="rId1410" w:history="1">
        <w:r>
          <w:rPr>
            <w:rStyle w:val="a4"/>
          </w:rPr>
          <w:t>Информационное письмо</w:t>
        </w:r>
      </w:hyperlink>
      <w:r>
        <w:t xml:space="preserve"> Президиума ВАС РФ от 20 октябр</w:t>
      </w:r>
      <w:r>
        <w:t xml:space="preserve">я 2010 г. N 141 и </w:t>
      </w:r>
      <w:hyperlink r:id="rId1411" w:history="1">
        <w:r>
          <w:rPr>
            <w:rStyle w:val="a4"/>
          </w:rPr>
          <w:t>Постановление</w:t>
        </w:r>
      </w:hyperlink>
      <w:r>
        <w:t xml:space="preserve"> Пленума Верховного Суда РФ от 24 марта 2016 г. N 7</w:t>
      </w:r>
    </w:p>
    <w:p w:rsidR="00000000" w:rsidRDefault="00B73E98">
      <w:pPr>
        <w:pStyle w:val="afe"/>
      </w:pPr>
    </w:p>
    <w:p w:rsidR="00000000" w:rsidRDefault="00B73E98">
      <w:pPr>
        <w:pStyle w:val="afe"/>
        <w:rPr>
          <w:color w:val="000000"/>
          <w:sz w:val="16"/>
          <w:szCs w:val="16"/>
        </w:rPr>
      </w:pPr>
      <w:bookmarkStart w:id="2113" w:name="sub_3191"/>
      <w:r>
        <w:rPr>
          <w:color w:val="000000"/>
          <w:sz w:val="16"/>
          <w:szCs w:val="16"/>
        </w:rPr>
        <w:t>Информация об изменениях:</w:t>
      </w:r>
    </w:p>
    <w:bookmarkEnd w:id="2113"/>
    <w:p w:rsidR="00000000" w:rsidRDefault="00B73E98">
      <w:pPr>
        <w:pStyle w:val="aff"/>
      </w:pPr>
      <w:r>
        <w:fldChar w:fldCharType="begin"/>
      </w:r>
      <w:r>
        <w:instrText>HYPERLINK "http://demo.garant.ru/document?id=70785222&amp;sub=118"</w:instrText>
      </w:r>
      <w:r>
        <w:fldChar w:fldCharType="separate"/>
      </w:r>
      <w:r>
        <w:rPr>
          <w:rStyle w:val="a4"/>
        </w:rPr>
        <w:t>Феде</w:t>
      </w:r>
      <w:r>
        <w:rPr>
          <w:rStyle w:val="a4"/>
        </w:rPr>
        <w:t>ральным законом</w:t>
      </w:r>
      <w:r>
        <w:fldChar w:fldCharType="end"/>
      </w:r>
      <w:r>
        <w:t xml:space="preserve"> от 8 марта 2015 г. N 42-ФЗ глава 22 настоящего Кодекса дополнена статьей 319.1, </w:t>
      </w:r>
      <w:hyperlink r:id="rId1412" w:history="1">
        <w:r>
          <w:rPr>
            <w:rStyle w:val="a4"/>
          </w:rPr>
          <w:t>вступающей в силу</w:t>
        </w:r>
      </w:hyperlink>
      <w:r>
        <w:t xml:space="preserve"> с 1 июня 2015 г.</w:t>
      </w:r>
    </w:p>
    <w:p w:rsidR="00000000" w:rsidRDefault="00B73E98">
      <w:pPr>
        <w:pStyle w:val="af9"/>
      </w:pPr>
      <w:r>
        <w:rPr>
          <w:rStyle w:val="a3"/>
        </w:rPr>
        <w:t>Статья 319.1.</w:t>
      </w:r>
      <w:r>
        <w:t xml:space="preserve"> Погашение требований по однородным обязатель</w:t>
      </w:r>
      <w:r>
        <w:t>ствам</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413" w:history="1">
        <w:r>
          <w:rPr>
            <w:rStyle w:val="a4"/>
          </w:rPr>
          <w:t>Энциклопедии</w:t>
        </w:r>
      </w:hyperlink>
      <w:r>
        <w:t xml:space="preserve"> и другие </w:t>
      </w:r>
      <w:hyperlink r:id="rId1414" w:history="1">
        <w:r>
          <w:rPr>
            <w:rStyle w:val="a4"/>
          </w:rPr>
          <w:t>комментарии</w:t>
        </w:r>
      </w:hyperlink>
      <w:r>
        <w:t xml:space="preserve"> к статье 319.1 ГК РФ</w:t>
      </w:r>
    </w:p>
    <w:p w:rsidR="00000000" w:rsidRDefault="00B73E98">
      <w:bookmarkStart w:id="2114" w:name="sub_31911"/>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000000" w:rsidRDefault="00B73E98">
      <w:bookmarkStart w:id="2115" w:name="sub_31912"/>
      <w:bookmarkEnd w:id="2114"/>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w:t>
      </w:r>
      <w:r>
        <w:t>ение засчитывается в пользу обязательств, по которым кредитор не имеет обеспечения.</w:t>
      </w:r>
    </w:p>
    <w:p w:rsidR="00000000" w:rsidRDefault="00B73E98">
      <w:bookmarkStart w:id="2116" w:name="sub_31913"/>
      <w:bookmarkEnd w:id="2115"/>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w:t>
      </w:r>
      <w:r>
        <w:t>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w:t>
      </w:r>
      <w:r>
        <w:t xml:space="preserve"> исполненное засчитывается пропорционально в погашение всех однородных требований.</w:t>
      </w:r>
    </w:p>
    <w:bookmarkEnd w:id="2116"/>
    <w:p w:rsidR="00000000" w:rsidRDefault="00B73E98"/>
    <w:p w:rsidR="00000000" w:rsidRDefault="00B73E98">
      <w:pPr>
        <w:pStyle w:val="afe"/>
        <w:rPr>
          <w:color w:val="000000"/>
          <w:sz w:val="16"/>
          <w:szCs w:val="16"/>
        </w:rPr>
      </w:pPr>
      <w:bookmarkStart w:id="2117" w:name="sub_320"/>
      <w:r>
        <w:rPr>
          <w:color w:val="000000"/>
          <w:sz w:val="16"/>
          <w:szCs w:val="16"/>
        </w:rPr>
        <w:t>Информация об изменениях:</w:t>
      </w:r>
    </w:p>
    <w:bookmarkEnd w:id="2117"/>
    <w:p w:rsidR="00000000" w:rsidRDefault="00B73E98">
      <w:pPr>
        <w:pStyle w:val="aff"/>
      </w:pPr>
      <w:r>
        <w:fldChar w:fldCharType="begin"/>
      </w:r>
      <w:r>
        <w:instrText>HYPERLINK "http://demo.garant.ru/document?id=70785222&amp;sub=119"</w:instrText>
      </w:r>
      <w:r>
        <w:fldChar w:fldCharType="separate"/>
      </w:r>
      <w:r>
        <w:rPr>
          <w:rStyle w:val="a4"/>
        </w:rPr>
        <w:t>Федеральным законом</w:t>
      </w:r>
      <w:r>
        <w:fldChar w:fldCharType="end"/>
      </w:r>
      <w:r>
        <w:t xml:space="preserve"> от 8 марта 2015 г. N 42-ФЗ статья 320 </w:t>
      </w:r>
      <w:r>
        <w:t xml:space="preserve">настоящего Кодекса изложена в новой редакции, </w:t>
      </w:r>
      <w:hyperlink r:id="rId1415" w:history="1">
        <w:r>
          <w:rPr>
            <w:rStyle w:val="a4"/>
          </w:rPr>
          <w:t>вступающей в силу</w:t>
        </w:r>
      </w:hyperlink>
      <w:r>
        <w:t xml:space="preserve"> с 1 июня 2015 г.</w:t>
      </w:r>
    </w:p>
    <w:p w:rsidR="00000000" w:rsidRDefault="00B73E98">
      <w:pPr>
        <w:pStyle w:val="aff"/>
      </w:pPr>
      <w:hyperlink r:id="rId1416" w:history="1">
        <w:r>
          <w:rPr>
            <w:rStyle w:val="a4"/>
          </w:rPr>
          <w:t>См. текст статьи в предыдущей редакции</w:t>
        </w:r>
      </w:hyperlink>
    </w:p>
    <w:p w:rsidR="00000000" w:rsidRDefault="00B73E98">
      <w:pPr>
        <w:pStyle w:val="af9"/>
      </w:pPr>
      <w:r>
        <w:rPr>
          <w:rStyle w:val="a3"/>
        </w:rPr>
        <w:t xml:space="preserve">Статья </w:t>
      </w:r>
      <w:r>
        <w:rPr>
          <w:rStyle w:val="a3"/>
        </w:rPr>
        <w:t>320.</w:t>
      </w:r>
      <w:r>
        <w:t xml:space="preserve"> Исполнение альтернативного обязательства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417" w:history="1">
        <w:r>
          <w:rPr>
            <w:rStyle w:val="a4"/>
          </w:rPr>
          <w:t>Энциклопедии</w:t>
        </w:r>
      </w:hyperlink>
      <w:r>
        <w:t xml:space="preserve"> и другие комментарии к статье 320 ГК РФ</w:t>
      </w:r>
    </w:p>
    <w:p w:rsidR="00000000" w:rsidRDefault="00B73E98">
      <w:bookmarkStart w:id="2118" w:name="sub_32011"/>
      <w:r>
        <w:t>1. Если должник по альтернативному обязательству (</w:t>
      </w:r>
      <w:hyperlink w:anchor="sub_30081" w:history="1">
        <w:r>
          <w:rPr>
            <w:rStyle w:val="a4"/>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w:t>
      </w:r>
      <w:r>
        <w:t>здержаться от совершения действия.</w:t>
      </w:r>
    </w:p>
    <w:p w:rsidR="00000000" w:rsidRDefault="00B73E98">
      <w:bookmarkStart w:id="2119" w:name="sub_32012"/>
      <w:bookmarkEnd w:id="2118"/>
      <w:r>
        <w:t>2. Если право выбора по альтернативному обязательству (</w:t>
      </w:r>
      <w:hyperlink w:anchor="sub_30081" w:history="1">
        <w:r>
          <w:rPr>
            <w:rStyle w:val="a4"/>
          </w:rPr>
          <w:t>статья 308.1</w:t>
        </w:r>
      </w:hyperlink>
      <w:r>
        <w:t>) предоставлено кредитору или третьему лицу и такой кредитор или третье лицо не сделали выбор в пределах уста</w:t>
      </w:r>
      <w:r>
        <w:t>новленного для этого срока, должник исполняет обязательство по своему выбору.</w:t>
      </w:r>
    </w:p>
    <w:bookmarkEnd w:id="2119"/>
    <w:p w:rsidR="00000000" w:rsidRDefault="00B73E98"/>
    <w:p w:rsidR="00000000" w:rsidRDefault="00B73E98">
      <w:pPr>
        <w:pStyle w:val="afe"/>
        <w:rPr>
          <w:color w:val="000000"/>
          <w:sz w:val="16"/>
          <w:szCs w:val="16"/>
        </w:rPr>
      </w:pPr>
      <w:bookmarkStart w:id="2120" w:name="sub_32001"/>
      <w:r>
        <w:rPr>
          <w:color w:val="000000"/>
          <w:sz w:val="16"/>
          <w:szCs w:val="16"/>
        </w:rPr>
        <w:t>Информация об изменениях:</w:t>
      </w:r>
    </w:p>
    <w:bookmarkEnd w:id="2120"/>
    <w:p w:rsidR="00000000" w:rsidRDefault="00B73E98">
      <w:pPr>
        <w:pStyle w:val="aff"/>
      </w:pPr>
      <w:r>
        <w:fldChar w:fldCharType="begin"/>
      </w:r>
      <w:r>
        <w:instrText>HYPERLINK "http://demo.garant.ru/document?id=70785222&amp;sub=120"</w:instrText>
      </w:r>
      <w:r>
        <w:fldChar w:fldCharType="separate"/>
      </w:r>
      <w:r>
        <w:rPr>
          <w:rStyle w:val="a4"/>
        </w:rPr>
        <w:t>Федеральным законом</w:t>
      </w:r>
      <w:r>
        <w:fldChar w:fldCharType="end"/>
      </w:r>
      <w:r>
        <w:t xml:space="preserve"> от 8 марта 2015 г. N 42-ФЗ глава 22 нас</w:t>
      </w:r>
      <w:r>
        <w:t xml:space="preserve">тоящего Кодекса дополнена статьей 320.1, </w:t>
      </w:r>
      <w:hyperlink r:id="rId1418" w:history="1">
        <w:r>
          <w:rPr>
            <w:rStyle w:val="a4"/>
          </w:rPr>
          <w:t>вступающей в силу</w:t>
        </w:r>
      </w:hyperlink>
      <w:r>
        <w:t xml:space="preserve"> с 1 июня 2015 г.</w:t>
      </w:r>
    </w:p>
    <w:p w:rsidR="00000000" w:rsidRDefault="00B73E98">
      <w:pPr>
        <w:pStyle w:val="af9"/>
      </w:pPr>
      <w:r>
        <w:rPr>
          <w:rStyle w:val="a3"/>
        </w:rPr>
        <w:t>Статья 320.1.</w:t>
      </w:r>
      <w:r>
        <w:t xml:space="preserve"> Исполнение факультативного обязательства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419" w:history="1">
        <w:r>
          <w:rPr>
            <w:rStyle w:val="a4"/>
          </w:rPr>
          <w:t>комментарии</w:t>
        </w:r>
      </w:hyperlink>
      <w:r>
        <w:t xml:space="preserve"> к статье 320.1 ГК РФ</w:t>
      </w:r>
    </w:p>
    <w:p w:rsidR="00000000" w:rsidRDefault="00B73E98">
      <w:bookmarkStart w:id="2121" w:name="sub_320011"/>
      <w:r>
        <w:t>1. Если должник по факультативному обязательству (</w:t>
      </w:r>
      <w:hyperlink w:anchor="sub_30082" w:history="1">
        <w:r>
          <w:rPr>
            <w:rStyle w:val="a4"/>
          </w:rPr>
          <w:t>статья 308.2</w:t>
        </w:r>
      </w:hyperlink>
      <w:r>
        <w:t>) к установленному сроку не приступил к основному исполнению, кредитор вправе потребовать основного исполн</w:t>
      </w:r>
      <w:r>
        <w:t>ения обязательства.</w:t>
      </w:r>
    </w:p>
    <w:p w:rsidR="00000000" w:rsidRDefault="00B73E98">
      <w:bookmarkStart w:id="2122" w:name="sub_320012"/>
      <w:bookmarkEnd w:id="2121"/>
      <w:r>
        <w:t>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sub_320" w:history="1">
        <w:r>
          <w:rPr>
            <w:rStyle w:val="a4"/>
          </w:rPr>
          <w:t>статья 320</w:t>
        </w:r>
      </w:hyperlink>
      <w:r>
        <w:t>), если оно не м</w:t>
      </w:r>
      <w:r>
        <w:t>ожет быть признано факультативным обязательством.</w:t>
      </w:r>
    </w:p>
    <w:bookmarkEnd w:id="2122"/>
    <w:p w:rsidR="00000000" w:rsidRDefault="00B73E98"/>
    <w:p w:rsidR="00000000" w:rsidRDefault="00B73E98">
      <w:pPr>
        <w:pStyle w:val="af9"/>
      </w:pPr>
      <w:bookmarkStart w:id="2123" w:name="sub_321"/>
      <w:r>
        <w:rPr>
          <w:rStyle w:val="a3"/>
        </w:rPr>
        <w:t>Статья 321.</w:t>
      </w:r>
      <w:r>
        <w:t xml:space="preserve"> Исполнение обязательства, в котором участвуют несколько кредиторов или несколько должников</w:t>
      </w:r>
    </w:p>
    <w:bookmarkEnd w:id="212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420" w:history="1">
        <w:r>
          <w:rPr>
            <w:rStyle w:val="a4"/>
          </w:rPr>
          <w:t>Энцикл</w:t>
        </w:r>
        <w:r>
          <w:rPr>
            <w:rStyle w:val="a4"/>
          </w:rPr>
          <w:t>опедии</w:t>
        </w:r>
      </w:hyperlink>
      <w:r>
        <w:t xml:space="preserve"> и другие комментарии к статье 321 ГК РФ</w:t>
      </w:r>
    </w:p>
    <w:p w:rsidR="00000000" w:rsidRDefault="00B73E98">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w:t>
      </w:r>
      <w:r>
        <w:t>угими постольку, поскольку из закона, иных правовых актов или условий обязательства не вытекает иное.</w:t>
      </w:r>
    </w:p>
    <w:p w:rsidR="00000000" w:rsidRDefault="00B73E98"/>
    <w:p w:rsidR="00000000" w:rsidRDefault="00B73E98">
      <w:pPr>
        <w:pStyle w:val="af9"/>
      </w:pPr>
      <w:bookmarkStart w:id="2124" w:name="sub_322"/>
      <w:r>
        <w:rPr>
          <w:rStyle w:val="a3"/>
        </w:rPr>
        <w:t>Статья 322.</w:t>
      </w:r>
      <w:r>
        <w:t xml:space="preserve"> Солидарные обязательства</w:t>
      </w:r>
    </w:p>
    <w:bookmarkEnd w:id="212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421" w:history="1">
        <w:r>
          <w:rPr>
            <w:rStyle w:val="a4"/>
          </w:rPr>
          <w:t>Энциклопедии</w:t>
        </w:r>
      </w:hyperlink>
      <w:r>
        <w:t xml:space="preserve"> и другие комме</w:t>
      </w:r>
      <w:r>
        <w:t>нтарии к статье 322 ГК РФ</w:t>
      </w:r>
    </w:p>
    <w:p w:rsidR="00000000" w:rsidRDefault="00B73E98">
      <w:bookmarkStart w:id="2125" w:name="sub_3221"/>
      <w:r>
        <w:t>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неделимости предмета обязательс</w:t>
      </w:r>
      <w:r>
        <w:t>тва.</w:t>
      </w:r>
    </w:p>
    <w:p w:rsidR="00000000" w:rsidRDefault="00B73E98">
      <w:bookmarkStart w:id="2126" w:name="sub_3222"/>
      <w:bookmarkEnd w:id="2125"/>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w:t>
      </w:r>
      <w:r>
        <w:t>ловиями обязательства не предусмотрено иное.</w:t>
      </w:r>
    </w:p>
    <w:bookmarkEnd w:id="2126"/>
    <w:p w:rsidR="00000000" w:rsidRDefault="00B73E98"/>
    <w:p w:rsidR="00000000" w:rsidRDefault="00B73E98">
      <w:pPr>
        <w:pStyle w:val="af9"/>
      </w:pPr>
      <w:bookmarkStart w:id="2127" w:name="sub_323"/>
      <w:r>
        <w:rPr>
          <w:rStyle w:val="a3"/>
        </w:rPr>
        <w:t>Статья 323.</w:t>
      </w:r>
      <w:r>
        <w:t xml:space="preserve"> Права кредитора при солидарной обязанности</w:t>
      </w:r>
    </w:p>
    <w:bookmarkEnd w:id="212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422" w:history="1">
        <w:r>
          <w:rPr>
            <w:rStyle w:val="a4"/>
          </w:rPr>
          <w:t>Энциклопедии</w:t>
        </w:r>
      </w:hyperlink>
      <w:r>
        <w:t xml:space="preserve"> и другие комментарии к статье 323 ГК РФ</w:t>
      </w:r>
    </w:p>
    <w:p w:rsidR="00000000" w:rsidRDefault="00B73E98">
      <w:bookmarkStart w:id="2128" w:name="sub_3231"/>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000000" w:rsidRDefault="00B73E98">
      <w:bookmarkStart w:id="2129" w:name="sub_3232"/>
      <w:bookmarkEnd w:id="2128"/>
      <w:r>
        <w:t>2. Кредитор, не получивший полного удовлетворе</w:t>
      </w:r>
      <w:r>
        <w:t>ния от одного из солидарных должников, имеет право требовать недополученное от остальных солидарных должников.</w:t>
      </w:r>
    </w:p>
    <w:p w:rsidR="00000000" w:rsidRDefault="00B73E98">
      <w:bookmarkStart w:id="2130" w:name="sub_323022"/>
      <w:bookmarkEnd w:id="2129"/>
      <w:r>
        <w:t>Солидарные должники остаются обязанными до тех пор, пока обязательство не исполнено полностью.</w:t>
      </w:r>
    </w:p>
    <w:bookmarkEnd w:id="2130"/>
    <w:p w:rsidR="00000000" w:rsidRDefault="00B73E98"/>
    <w:p w:rsidR="00000000" w:rsidRDefault="00B73E98">
      <w:pPr>
        <w:pStyle w:val="af9"/>
      </w:pPr>
      <w:bookmarkStart w:id="2131" w:name="sub_324"/>
      <w:r>
        <w:rPr>
          <w:rStyle w:val="a3"/>
        </w:rPr>
        <w:t>Статья 324.</w:t>
      </w:r>
      <w:r>
        <w:t xml:space="preserve"> Возражения против требований кредитора при солидарной обязанности</w:t>
      </w:r>
    </w:p>
    <w:bookmarkEnd w:id="213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423" w:history="1">
        <w:r>
          <w:rPr>
            <w:rStyle w:val="a4"/>
          </w:rPr>
          <w:t>Энциклопедии</w:t>
        </w:r>
      </w:hyperlink>
      <w:r>
        <w:t xml:space="preserve"> и другие комментарии к статье 324 ГК РФ</w:t>
      </w:r>
    </w:p>
    <w:p w:rsidR="00000000" w:rsidRDefault="00B73E98">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000000" w:rsidRDefault="00B73E98"/>
    <w:p w:rsidR="00000000" w:rsidRDefault="00B73E98">
      <w:pPr>
        <w:pStyle w:val="af9"/>
      </w:pPr>
      <w:bookmarkStart w:id="2132" w:name="sub_325"/>
      <w:r>
        <w:rPr>
          <w:rStyle w:val="a3"/>
        </w:rPr>
        <w:t>Статья 325.</w:t>
      </w:r>
      <w:r>
        <w:t xml:space="preserve"> Исполнение солидарной обязанности о</w:t>
      </w:r>
      <w:r>
        <w:t>дним из должников</w:t>
      </w:r>
    </w:p>
    <w:bookmarkEnd w:id="213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424" w:history="1">
        <w:r>
          <w:rPr>
            <w:rStyle w:val="a4"/>
          </w:rPr>
          <w:t>Энциклопедии</w:t>
        </w:r>
      </w:hyperlink>
      <w:r>
        <w:t xml:space="preserve"> и другие комментарии к статье 325 ГК РФ</w:t>
      </w:r>
    </w:p>
    <w:p w:rsidR="00000000" w:rsidRDefault="00B73E98">
      <w:bookmarkStart w:id="2133" w:name="sub_3251"/>
      <w:r>
        <w:t>1. Исполнение солидарной обязанности полностью одним из должников освобождает остальных должник</w:t>
      </w:r>
      <w:r>
        <w:t>ов от исполнения кредитору.</w:t>
      </w:r>
    </w:p>
    <w:p w:rsidR="00000000" w:rsidRDefault="00B73E98">
      <w:bookmarkStart w:id="2134" w:name="sub_32502"/>
      <w:bookmarkEnd w:id="2133"/>
      <w:r>
        <w:t>2. Если иное не вытекает из отношений между солидарными должниками:</w:t>
      </w:r>
    </w:p>
    <w:p w:rsidR="00000000" w:rsidRDefault="00B73E98">
      <w:bookmarkStart w:id="2135" w:name="sub_325021"/>
      <w:bookmarkEnd w:id="2134"/>
      <w:r>
        <w:t>1) должник, исполнивший солидарную обязанность, имеет право регрессного требования к остальным должникам в равных долях за в</w:t>
      </w:r>
      <w:r>
        <w:t>ычетом доли, падающей на него самого;</w:t>
      </w:r>
    </w:p>
    <w:p w:rsidR="00000000" w:rsidRDefault="00B73E98">
      <w:bookmarkStart w:id="2136" w:name="sub_325022"/>
      <w:bookmarkEnd w:id="2135"/>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000000" w:rsidRDefault="00B73E98">
      <w:bookmarkStart w:id="2137" w:name="sub_32503"/>
      <w:bookmarkEnd w:id="2136"/>
      <w:r>
        <w:t xml:space="preserve">3. Правила настоящей </w:t>
      </w:r>
      <w:r>
        <w:t xml:space="preserve">статьи применяются соответственно при прекращении солидарного обязательства </w:t>
      </w:r>
      <w:hyperlink w:anchor="sub_410" w:history="1">
        <w:r>
          <w:rPr>
            <w:rStyle w:val="a4"/>
          </w:rPr>
          <w:t>зачетом</w:t>
        </w:r>
      </w:hyperlink>
      <w:r>
        <w:t xml:space="preserve"> встречного требования одного из должников.</w:t>
      </w:r>
    </w:p>
    <w:bookmarkEnd w:id="2137"/>
    <w:p w:rsidR="00000000" w:rsidRDefault="00B73E98"/>
    <w:p w:rsidR="00000000" w:rsidRDefault="00B73E98">
      <w:pPr>
        <w:pStyle w:val="af9"/>
      </w:pPr>
      <w:bookmarkStart w:id="2138" w:name="sub_326"/>
      <w:r>
        <w:rPr>
          <w:rStyle w:val="a3"/>
        </w:rPr>
        <w:t>Статья 326.</w:t>
      </w:r>
      <w:r>
        <w:t xml:space="preserve"> Солидарные требования</w:t>
      </w:r>
    </w:p>
    <w:bookmarkEnd w:id="213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425" w:history="1">
        <w:r>
          <w:rPr>
            <w:rStyle w:val="a4"/>
          </w:rPr>
          <w:t>Энциклопедии</w:t>
        </w:r>
      </w:hyperlink>
      <w:r>
        <w:t xml:space="preserve"> и другие комментарии к статье 326 ГК РФ</w:t>
      </w:r>
    </w:p>
    <w:p w:rsidR="00000000" w:rsidRDefault="00B73E98">
      <w:bookmarkStart w:id="2139" w:name="sub_3261"/>
      <w:r>
        <w:t>1. При солидарности требования любой из солидарных кредиторов вправе предъявить к должнику требование в полном объеме.</w:t>
      </w:r>
    </w:p>
    <w:p w:rsidR="00000000" w:rsidRDefault="00B73E98">
      <w:bookmarkStart w:id="2140" w:name="sub_326102"/>
      <w:bookmarkEnd w:id="2139"/>
      <w:r>
        <w:t>До предъявления требования од</w:t>
      </w:r>
      <w:r>
        <w:t>ним из солидарных кредиторов должник вправе исполнять обязательство любому из них по своему усмотрению.</w:t>
      </w:r>
    </w:p>
    <w:p w:rsidR="00000000" w:rsidRDefault="00B73E98">
      <w:bookmarkStart w:id="2141" w:name="sub_3262"/>
      <w:bookmarkEnd w:id="2140"/>
      <w:r>
        <w:t>2. Должник не вправе выдвигать против требования одного из солидарных кредиторов возражения, основанные на таких отношениях должника с</w:t>
      </w:r>
      <w:r>
        <w:t xml:space="preserve"> другим солидарным кредитором, в которых данный кредитор не участвует.</w:t>
      </w:r>
    </w:p>
    <w:p w:rsidR="00000000" w:rsidRDefault="00B73E98">
      <w:bookmarkStart w:id="2142" w:name="sub_3263"/>
      <w:bookmarkEnd w:id="2141"/>
      <w:r>
        <w:t>3. Исполнение обязательства полностью одному из солидарных кредиторов освобождает должника от исполнения остальным кредиторам.</w:t>
      </w:r>
    </w:p>
    <w:p w:rsidR="00000000" w:rsidRDefault="00B73E98">
      <w:bookmarkStart w:id="2143" w:name="sub_3264"/>
      <w:bookmarkEnd w:id="2142"/>
      <w:r>
        <w:t>4. Солидарный кредитор, по</w:t>
      </w:r>
      <w:r>
        <w:t>лучивший исполнение от должника, обязан возместить причитающееся другим кредиторам в равных долях, если иное не вытекает из отношений между ними.</w:t>
      </w:r>
    </w:p>
    <w:bookmarkEnd w:id="2143"/>
    <w:p w:rsidR="00000000" w:rsidRDefault="00B73E98"/>
    <w:p w:rsidR="00000000" w:rsidRDefault="00B73E98">
      <w:pPr>
        <w:pStyle w:val="af9"/>
      </w:pPr>
      <w:bookmarkStart w:id="2144" w:name="sub_327"/>
      <w:r>
        <w:rPr>
          <w:rStyle w:val="a3"/>
        </w:rPr>
        <w:t>Статья 327.</w:t>
      </w:r>
      <w:r>
        <w:t xml:space="preserve"> Исполнение обязательства внесением долга в депозит</w:t>
      </w:r>
    </w:p>
    <w:bookmarkEnd w:id="214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426" w:history="1">
        <w:r>
          <w:rPr>
            <w:rStyle w:val="a4"/>
          </w:rPr>
          <w:t>Энциклопедии</w:t>
        </w:r>
      </w:hyperlink>
      <w:r>
        <w:t xml:space="preserve"> и другие комментарии к статье 327 ГК РФ</w:t>
      </w:r>
    </w:p>
    <w:p w:rsidR="00000000" w:rsidRDefault="00B73E98">
      <w:bookmarkStart w:id="2145" w:name="sub_3271"/>
      <w:r>
        <w:t xml:space="preserve">1. Должник вправе внести причитающиеся с него деньги или ценные бумаги в </w:t>
      </w:r>
      <w:hyperlink r:id="rId1427" w:history="1">
        <w:r>
          <w:rPr>
            <w:rStyle w:val="a4"/>
          </w:rPr>
          <w:t>депозит но</w:t>
        </w:r>
        <w:r>
          <w:rPr>
            <w:rStyle w:val="a4"/>
          </w:rPr>
          <w:t>тариуса</w:t>
        </w:r>
      </w:hyperlink>
      <w:r>
        <w:t>, а в случаях, установленных законом, в депозит суда - если обязательство не может быть исполнено должником вследствие:</w:t>
      </w:r>
    </w:p>
    <w:p w:rsidR="00000000" w:rsidRDefault="00B73E98">
      <w:bookmarkStart w:id="2146" w:name="sub_32711"/>
      <w:bookmarkEnd w:id="2145"/>
      <w:r>
        <w:t>1) отсутствия кредитора или лица, уполномоченного им принять исполнение, в месте, где обязательство должно быть исполнено;</w:t>
      </w:r>
    </w:p>
    <w:p w:rsidR="00000000" w:rsidRDefault="00B73E98">
      <w:bookmarkStart w:id="2147" w:name="sub_32712"/>
      <w:bookmarkEnd w:id="2146"/>
      <w:r>
        <w:t>2) недееспособности кредитора и отсутствия у него представителя;</w:t>
      </w:r>
    </w:p>
    <w:p w:rsidR="00000000" w:rsidRDefault="00B73E98">
      <w:bookmarkStart w:id="2148" w:name="sub_32713"/>
      <w:bookmarkEnd w:id="2147"/>
      <w:r>
        <w:t>3) очевидного отсутствия определ</w:t>
      </w:r>
      <w:r>
        <w:t>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000000" w:rsidRDefault="00B73E98">
      <w:bookmarkStart w:id="2149" w:name="sub_32704"/>
      <w:bookmarkEnd w:id="2148"/>
      <w:r>
        <w:t>4) уклонения кредитора от принятия исполнения или иной просрочки с его стороны.</w:t>
      </w:r>
    </w:p>
    <w:p w:rsidR="00000000" w:rsidRDefault="00B73E98">
      <w:pPr>
        <w:pStyle w:val="afe"/>
        <w:rPr>
          <w:color w:val="000000"/>
          <w:sz w:val="16"/>
          <w:szCs w:val="16"/>
        </w:rPr>
      </w:pPr>
      <w:bookmarkStart w:id="2150" w:name="sub_327111"/>
      <w:bookmarkEnd w:id="2149"/>
      <w:r>
        <w:rPr>
          <w:color w:val="000000"/>
          <w:sz w:val="16"/>
          <w:szCs w:val="16"/>
        </w:rPr>
        <w:t>Информация об изменениях:</w:t>
      </w:r>
    </w:p>
    <w:bookmarkEnd w:id="2150"/>
    <w:p w:rsidR="00000000" w:rsidRDefault="00B73E98">
      <w:pPr>
        <w:pStyle w:val="aff"/>
      </w:pPr>
      <w:r>
        <w:fldChar w:fldCharType="begin"/>
      </w:r>
      <w:r>
        <w:instrText>HYPERLINK "http://demo.garant.ru/document?id=70785222&amp;sub=198"</w:instrText>
      </w:r>
      <w:r>
        <w:fldChar w:fldCharType="separate"/>
      </w:r>
      <w:r>
        <w:rPr>
          <w:rStyle w:val="a4"/>
        </w:rPr>
        <w:t>Федеральным законом</w:t>
      </w:r>
      <w:r>
        <w:fldChar w:fldCharType="end"/>
      </w:r>
      <w:r>
        <w:t xml:space="preserve"> от 8 марта 2015 г. N 42-ФЗ статья 327 настоящего Кодекса дополнена пунктом 1.1, </w:t>
      </w:r>
      <w:hyperlink r:id="rId1428" w:history="1">
        <w:r>
          <w:rPr>
            <w:rStyle w:val="a4"/>
          </w:rPr>
          <w:t>вступающим в силу</w:t>
        </w:r>
      </w:hyperlink>
      <w:r>
        <w:t xml:space="preserve"> с 1 июня 2015 г.</w:t>
      </w:r>
    </w:p>
    <w:p w:rsidR="00000000" w:rsidRDefault="00B73E98">
      <w:r>
        <w:t>1.1. Соглашением между кредитором и должником может быть предусмотрена обязанность должника исполнить обязательство по передаче денег или ценных бумаг путем внесения долга в депозит нотариуса.</w:t>
      </w:r>
    </w:p>
    <w:p w:rsidR="00000000" w:rsidRDefault="00B73E98">
      <w:bookmarkStart w:id="2151" w:name="sub_32702"/>
      <w:r>
        <w:t>2.</w:t>
      </w:r>
      <w:r>
        <w:t xml:space="preserve"> Внесение денежной суммы или ценных бумаг в депозит нотариуса или суда считается исполнением обязательства.</w:t>
      </w:r>
    </w:p>
    <w:p w:rsidR="00000000" w:rsidRDefault="00B73E98">
      <w:bookmarkStart w:id="2152" w:name="sub_41547205"/>
      <w:bookmarkEnd w:id="2151"/>
      <w:r>
        <w:t>Нотариус или суд, в депозит которого внесены деньги или ценные бумаги, извещает об этом кредитора.</w:t>
      </w:r>
    </w:p>
    <w:p w:rsidR="00000000" w:rsidRDefault="00B73E98">
      <w:pPr>
        <w:pStyle w:val="afe"/>
        <w:rPr>
          <w:color w:val="000000"/>
          <w:sz w:val="16"/>
          <w:szCs w:val="16"/>
        </w:rPr>
      </w:pPr>
      <w:bookmarkStart w:id="2153" w:name="sub_32703"/>
      <w:bookmarkEnd w:id="2152"/>
      <w:r>
        <w:rPr>
          <w:color w:val="000000"/>
          <w:sz w:val="16"/>
          <w:szCs w:val="16"/>
        </w:rPr>
        <w:t>Информа</w:t>
      </w:r>
      <w:r>
        <w:rPr>
          <w:color w:val="000000"/>
          <w:sz w:val="16"/>
          <w:szCs w:val="16"/>
        </w:rPr>
        <w:t>ция об изменениях:</w:t>
      </w:r>
    </w:p>
    <w:bookmarkEnd w:id="2153"/>
    <w:p w:rsidR="00000000" w:rsidRDefault="00B73E98">
      <w:pPr>
        <w:pStyle w:val="aff"/>
      </w:pPr>
      <w:r>
        <w:fldChar w:fldCharType="begin"/>
      </w:r>
      <w:r>
        <w:instrText>HYPERLINK "http://demo.garant.ru/document?id=70785222&amp;sub=199"</w:instrText>
      </w:r>
      <w:r>
        <w:fldChar w:fldCharType="separate"/>
      </w:r>
      <w:r>
        <w:rPr>
          <w:rStyle w:val="a4"/>
        </w:rPr>
        <w:t>Федеральным законом</w:t>
      </w:r>
      <w:r>
        <w:fldChar w:fldCharType="end"/>
      </w:r>
      <w:r>
        <w:t xml:space="preserve"> от 8 марта 2015 г. N 42-ФЗ статья 327 настоящего Кодекса дополнена пунктом 3, </w:t>
      </w:r>
      <w:hyperlink r:id="rId1429" w:history="1">
        <w:r>
          <w:rPr>
            <w:rStyle w:val="a4"/>
          </w:rPr>
          <w:t>всту</w:t>
        </w:r>
        <w:r>
          <w:rPr>
            <w:rStyle w:val="a4"/>
          </w:rPr>
          <w:t>пающим в силу</w:t>
        </w:r>
      </w:hyperlink>
      <w:r>
        <w:t xml:space="preserve"> с 1 июня 2015 г.</w:t>
      </w:r>
    </w:p>
    <w:p w:rsidR="00000000" w:rsidRDefault="00B73E98">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w:t>
      </w:r>
      <w:r>
        <w:t>лненного по обязательству должник не считается исполнившим обязательство.</w:t>
      </w:r>
    </w:p>
    <w:p w:rsidR="00000000" w:rsidRDefault="00B73E98"/>
    <w:p w:rsidR="00000000" w:rsidRDefault="00B73E98">
      <w:pPr>
        <w:pStyle w:val="afe"/>
        <w:rPr>
          <w:color w:val="000000"/>
          <w:sz w:val="16"/>
          <w:szCs w:val="16"/>
        </w:rPr>
      </w:pPr>
      <w:bookmarkStart w:id="2154" w:name="sub_32701"/>
      <w:r>
        <w:rPr>
          <w:color w:val="000000"/>
          <w:sz w:val="16"/>
          <w:szCs w:val="16"/>
        </w:rPr>
        <w:t>Информация об изменениях:</w:t>
      </w:r>
    </w:p>
    <w:bookmarkEnd w:id="2154"/>
    <w:p w:rsidR="00000000" w:rsidRDefault="00B73E98">
      <w:pPr>
        <w:pStyle w:val="aff"/>
      </w:pPr>
      <w:r>
        <w:fldChar w:fldCharType="begin"/>
      </w:r>
      <w:r>
        <w:instrText>HYPERLINK "http://demo.garant.ru/document?id=70785222&amp;sub=122"</w:instrText>
      </w:r>
      <w:r>
        <w:fldChar w:fldCharType="separate"/>
      </w:r>
      <w:r>
        <w:rPr>
          <w:rStyle w:val="a4"/>
        </w:rPr>
        <w:t>Федеральным законом</w:t>
      </w:r>
      <w:r>
        <w:fldChar w:fldCharType="end"/>
      </w:r>
      <w:r>
        <w:t xml:space="preserve"> от 8 марта 2015 г. N 42-ФЗ глава 22 настоящего Кодек</w:t>
      </w:r>
      <w:r>
        <w:t xml:space="preserve">са дополнена статьей 327.1, </w:t>
      </w:r>
      <w:hyperlink r:id="rId1430" w:history="1">
        <w:r>
          <w:rPr>
            <w:rStyle w:val="a4"/>
          </w:rPr>
          <w:t>вступающей в силу</w:t>
        </w:r>
      </w:hyperlink>
      <w:r>
        <w:t xml:space="preserve"> с 1 июня 2015 г.</w:t>
      </w:r>
    </w:p>
    <w:p w:rsidR="00000000" w:rsidRDefault="00B73E98">
      <w:pPr>
        <w:pStyle w:val="af9"/>
      </w:pPr>
      <w:r>
        <w:rPr>
          <w:rStyle w:val="a3"/>
        </w:rPr>
        <w:t>Статья 327.1.</w:t>
      </w:r>
      <w:r>
        <w:t xml:space="preserve"> Обусловленное исполнение обязательства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431" w:history="1">
        <w:r>
          <w:rPr>
            <w:rStyle w:val="a4"/>
          </w:rPr>
          <w:t>комментарии</w:t>
        </w:r>
      </w:hyperlink>
      <w:r>
        <w:t xml:space="preserve"> к статье 327.1 ГК РФ</w:t>
      </w:r>
    </w:p>
    <w:p w:rsidR="00000000" w:rsidRDefault="00B73E98">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w:t>
      </w:r>
      <w:r>
        <w:t>йствий либо наступлением иных обстоятельств, предусмотренных договором, в том числе полностью зависящих от воли одной из сторон.</w:t>
      </w:r>
    </w:p>
    <w:p w:rsidR="00000000" w:rsidRDefault="00B73E98"/>
    <w:p w:rsidR="00000000" w:rsidRDefault="00B73E98">
      <w:pPr>
        <w:pStyle w:val="afe"/>
        <w:rPr>
          <w:color w:val="000000"/>
          <w:sz w:val="16"/>
          <w:szCs w:val="16"/>
        </w:rPr>
      </w:pPr>
      <w:bookmarkStart w:id="2155" w:name="sub_328"/>
      <w:r>
        <w:rPr>
          <w:color w:val="000000"/>
          <w:sz w:val="16"/>
          <w:szCs w:val="16"/>
        </w:rPr>
        <w:t>Информация об изменениях:</w:t>
      </w:r>
    </w:p>
    <w:bookmarkEnd w:id="2155"/>
    <w:p w:rsidR="00000000" w:rsidRDefault="00B73E98">
      <w:pPr>
        <w:pStyle w:val="aff"/>
      </w:pPr>
      <w:r>
        <w:fldChar w:fldCharType="begin"/>
      </w:r>
      <w:r>
        <w:instrText>HYPERLINK "http://demo.garant.ru/document?id=70785222&amp;sub=123"</w:instrText>
      </w:r>
      <w:r>
        <w:fldChar w:fldCharType="separate"/>
      </w:r>
      <w:r>
        <w:rPr>
          <w:rStyle w:val="a4"/>
        </w:rPr>
        <w:t>Федеральным законом</w:t>
      </w:r>
      <w:r>
        <w:fldChar w:fldCharType="end"/>
      </w:r>
      <w:r>
        <w:t xml:space="preserve"> о</w:t>
      </w:r>
      <w:r>
        <w:t xml:space="preserve">т 8 марта 2015 г. N 42-ФЗ статья 328 настоящего Кодекса изложена в новой редакции, </w:t>
      </w:r>
      <w:hyperlink r:id="rId1432" w:history="1">
        <w:r>
          <w:rPr>
            <w:rStyle w:val="a4"/>
          </w:rPr>
          <w:t>вступающей в силу</w:t>
        </w:r>
      </w:hyperlink>
      <w:r>
        <w:t xml:space="preserve"> с 1 июня 2015 г.</w:t>
      </w:r>
    </w:p>
    <w:p w:rsidR="00000000" w:rsidRDefault="00B73E98">
      <w:pPr>
        <w:pStyle w:val="aff"/>
      </w:pPr>
      <w:hyperlink r:id="rId1433" w:history="1">
        <w:r>
          <w:rPr>
            <w:rStyle w:val="a4"/>
          </w:rPr>
          <w:t>См. текст статьи в предыдущей редакции</w:t>
        </w:r>
      </w:hyperlink>
    </w:p>
    <w:p w:rsidR="00000000" w:rsidRDefault="00B73E98">
      <w:pPr>
        <w:pStyle w:val="af9"/>
      </w:pPr>
      <w:r>
        <w:rPr>
          <w:rStyle w:val="a3"/>
        </w:rPr>
        <w:t>Статья 328.</w:t>
      </w:r>
      <w:r>
        <w:t xml:space="preserve"> Встречное исполнение обязательства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434" w:history="1">
        <w:r>
          <w:rPr>
            <w:rStyle w:val="a4"/>
          </w:rPr>
          <w:t>Энциклопедии</w:t>
        </w:r>
      </w:hyperlink>
      <w:r>
        <w:t xml:space="preserve"> и другие комментарии к статье 328 ГК РФ</w:t>
      </w:r>
    </w:p>
    <w:p w:rsidR="00000000" w:rsidRDefault="00B73E98">
      <w:bookmarkStart w:id="2156" w:name="sub_3281"/>
      <w:r>
        <w:t>1. Встречным признается исполне</w:t>
      </w:r>
      <w:r>
        <w:t>ние обязательства одной из сторон, которое обусловлено исполнением другой стороной своих обязательств.</w:t>
      </w:r>
    </w:p>
    <w:p w:rsidR="00000000" w:rsidRDefault="00B73E98">
      <w:bookmarkStart w:id="2157" w:name="sub_3282"/>
      <w:bookmarkEnd w:id="2156"/>
      <w:r>
        <w:t>2. В случае непредоставления обязанной стороной предусмотренного договором исполнения обязательства либо при наличии обстоятельств, очеви</w:t>
      </w:r>
      <w:r>
        <w:t>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w:t>
      </w:r>
      <w:r>
        <w:t xml:space="preserve"> возмещения убытков.</w:t>
      </w:r>
    </w:p>
    <w:p w:rsidR="00000000" w:rsidRDefault="00B73E98">
      <w:bookmarkStart w:id="2158" w:name="sub_32822"/>
      <w:bookmarkEnd w:id="2157"/>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w:t>
      </w:r>
      <w:r>
        <w:t>нному исполнению.</w:t>
      </w:r>
    </w:p>
    <w:p w:rsidR="00000000" w:rsidRDefault="00B73E98">
      <w:bookmarkStart w:id="2159" w:name="sub_3283"/>
      <w:bookmarkEnd w:id="2158"/>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000000" w:rsidRDefault="00B73E98">
      <w:bookmarkStart w:id="2160" w:name="sub_32804"/>
      <w:bookmarkEnd w:id="2159"/>
      <w:r>
        <w:t>4.</w:t>
      </w:r>
      <w:r>
        <w:t xml:space="preserve"> Правила, предусмотренные </w:t>
      </w:r>
      <w:hyperlink w:anchor="sub_3282" w:history="1">
        <w:r>
          <w:rPr>
            <w:rStyle w:val="a4"/>
          </w:rPr>
          <w:t>пунктами 2</w:t>
        </w:r>
      </w:hyperlink>
      <w:r>
        <w:t xml:space="preserve"> и </w:t>
      </w:r>
      <w:hyperlink w:anchor="sub_3283" w:history="1">
        <w:r>
          <w:rPr>
            <w:rStyle w:val="a4"/>
          </w:rPr>
          <w:t>3</w:t>
        </w:r>
      </w:hyperlink>
      <w:r>
        <w:t xml:space="preserve"> настоящей статьи, применяются, если законом или договором не предусмотрено иное.</w:t>
      </w:r>
    </w:p>
    <w:bookmarkEnd w:id="2160"/>
    <w:p w:rsidR="00000000" w:rsidRDefault="00B73E98"/>
    <w:p w:rsidR="00000000" w:rsidRDefault="00B73E98">
      <w:pPr>
        <w:pStyle w:val="1"/>
      </w:pPr>
      <w:bookmarkStart w:id="2161" w:name="sub_1023"/>
      <w:r>
        <w:t>Глава 23. Обеспечение исполнения обязательств</w:t>
      </w:r>
    </w:p>
    <w:bookmarkEnd w:id="2161"/>
    <w:p w:rsidR="00000000" w:rsidRDefault="00B73E98">
      <w:pPr>
        <w:pStyle w:val="afe"/>
        <w:rPr>
          <w:color w:val="000000"/>
          <w:sz w:val="16"/>
          <w:szCs w:val="16"/>
        </w:rPr>
      </w:pPr>
      <w:r>
        <w:rPr>
          <w:color w:val="000000"/>
          <w:sz w:val="16"/>
          <w:szCs w:val="16"/>
        </w:rPr>
        <w:t>ГАРАНТ:</w:t>
      </w:r>
    </w:p>
    <w:p w:rsidR="00000000" w:rsidRDefault="00B73E98">
      <w:pPr>
        <w:pStyle w:val="afe"/>
      </w:pPr>
      <w:r>
        <w:t>См</w:t>
      </w:r>
      <w:r>
        <w:t xml:space="preserve">. </w:t>
      </w:r>
      <w:hyperlink r:id="rId1435" w:history="1">
        <w:r>
          <w:rPr>
            <w:rStyle w:val="a4"/>
          </w:rPr>
          <w:t>схему</w:t>
        </w:r>
      </w:hyperlink>
      <w:r>
        <w:t xml:space="preserve"> "Обеспечение исполнения обязательств"</w:t>
      </w:r>
    </w:p>
    <w:p w:rsidR="00000000" w:rsidRDefault="00B73E98">
      <w:pPr>
        <w:pStyle w:val="afe"/>
      </w:pPr>
    </w:p>
    <w:p w:rsidR="00000000" w:rsidRDefault="00B73E98">
      <w:pPr>
        <w:pStyle w:val="1"/>
      </w:pPr>
      <w:bookmarkStart w:id="2162" w:name="sub_23001"/>
      <w:r>
        <w:t>§ 1. Общие положения</w:t>
      </w:r>
    </w:p>
    <w:bookmarkEnd w:id="2162"/>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параграфу 1 главы 23 настоящего Кодекса</w:t>
      </w:r>
    </w:p>
    <w:p w:rsidR="00000000" w:rsidRDefault="00B73E98">
      <w:pPr>
        <w:pStyle w:val="afe"/>
        <w:rPr>
          <w:color w:val="000000"/>
          <w:sz w:val="16"/>
          <w:szCs w:val="16"/>
        </w:rPr>
      </w:pPr>
      <w:bookmarkStart w:id="2163" w:name="sub_329"/>
      <w:r>
        <w:rPr>
          <w:color w:val="000000"/>
          <w:sz w:val="16"/>
          <w:szCs w:val="16"/>
        </w:rPr>
        <w:t>Информация об изменениях:</w:t>
      </w:r>
    </w:p>
    <w:bookmarkEnd w:id="2163"/>
    <w:p w:rsidR="00000000" w:rsidRDefault="00B73E98">
      <w:pPr>
        <w:pStyle w:val="aff"/>
      </w:pPr>
      <w:r>
        <w:fldChar w:fldCharType="begin"/>
      </w:r>
      <w:r>
        <w:instrText>HY</w:instrText>
      </w:r>
      <w:r>
        <w:instrText>PERLINK "http://demo.garant.ru/document?id=70785222&amp;sub=124"</w:instrText>
      </w:r>
      <w:r>
        <w:fldChar w:fldCharType="separate"/>
      </w:r>
      <w:r>
        <w:rPr>
          <w:rStyle w:val="a4"/>
        </w:rPr>
        <w:t>Федеральным законом</w:t>
      </w:r>
      <w:r>
        <w:fldChar w:fldCharType="end"/>
      </w:r>
      <w:r>
        <w:t xml:space="preserve"> от 8 марта 2015 г. N 42-ФЗ статья 329 настоящего Кодекса изложена в новой редакции, </w:t>
      </w:r>
      <w:hyperlink r:id="rId1436" w:history="1">
        <w:r>
          <w:rPr>
            <w:rStyle w:val="a4"/>
          </w:rPr>
          <w:t>вступающей в силу</w:t>
        </w:r>
      </w:hyperlink>
      <w:r>
        <w:t xml:space="preserve"> с 1 июн</w:t>
      </w:r>
      <w:r>
        <w:t>я 2015 г.</w:t>
      </w:r>
    </w:p>
    <w:p w:rsidR="00000000" w:rsidRDefault="00B73E98">
      <w:pPr>
        <w:pStyle w:val="aff"/>
      </w:pPr>
      <w:hyperlink r:id="rId1437" w:history="1">
        <w:r>
          <w:rPr>
            <w:rStyle w:val="a4"/>
          </w:rPr>
          <w:t>См. текст статьи в предыдущей редакции</w:t>
        </w:r>
      </w:hyperlink>
    </w:p>
    <w:p w:rsidR="00000000" w:rsidRDefault="00B73E98">
      <w:pPr>
        <w:pStyle w:val="af9"/>
      </w:pPr>
      <w:r>
        <w:rPr>
          <w:rStyle w:val="a3"/>
        </w:rPr>
        <w:t>Статья 329.</w:t>
      </w:r>
      <w:r>
        <w:t xml:space="preserve"> Способы обеспечения исполнения обязательств</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438" w:history="1">
        <w:r>
          <w:rPr>
            <w:rStyle w:val="a4"/>
          </w:rPr>
          <w:t>Энциклопедии</w:t>
        </w:r>
      </w:hyperlink>
      <w:r>
        <w:t xml:space="preserve"> и другие комментарии к статье 329 ГК РФ</w:t>
      </w:r>
    </w:p>
    <w:p w:rsidR="00000000" w:rsidRDefault="00B73E98">
      <w:bookmarkStart w:id="2164" w:name="sub_3291"/>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w:t>
      </w:r>
      <w:r>
        <w:t>и законом или договором.</w:t>
      </w:r>
    </w:p>
    <w:p w:rsidR="00000000" w:rsidRDefault="00B73E98">
      <w:bookmarkStart w:id="2165" w:name="sub_3292"/>
      <w:bookmarkEnd w:id="2164"/>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000000" w:rsidRDefault="00B73E98">
      <w:bookmarkStart w:id="2166" w:name="sub_3293"/>
      <w:bookmarkEnd w:id="2165"/>
      <w:r>
        <w:t>3. При недействительности соглашения, из</w:t>
      </w:r>
      <w:r>
        <w:t xml:space="preserve">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000000" w:rsidRDefault="00B73E98">
      <w:bookmarkStart w:id="2167" w:name="sub_3294"/>
      <w:bookmarkEnd w:id="2166"/>
      <w:r>
        <w:t>4. Прекращение основного обязательства влечет п</w:t>
      </w:r>
      <w:r>
        <w:t>рекращение обеспечивающего его обязательства, если иное не предусмотрено законом или договором.</w:t>
      </w:r>
    </w:p>
    <w:bookmarkEnd w:id="2167"/>
    <w:p w:rsidR="00000000" w:rsidRDefault="00B73E98"/>
    <w:p w:rsidR="00000000" w:rsidRDefault="00B73E98">
      <w:pPr>
        <w:pStyle w:val="1"/>
      </w:pPr>
      <w:bookmarkStart w:id="2168" w:name="sub_23002"/>
      <w:r>
        <w:t>§ 2. Неустойка</w:t>
      </w:r>
    </w:p>
    <w:bookmarkEnd w:id="216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439" w:history="1">
        <w:r>
          <w:rPr>
            <w:rStyle w:val="a4"/>
          </w:rPr>
          <w:t>схему</w:t>
        </w:r>
      </w:hyperlink>
      <w:r>
        <w:t xml:space="preserve"> "Обеспечение исполнения обязательств. </w:t>
      </w:r>
      <w:r>
        <w:t>Неустойка"</w:t>
      </w:r>
    </w:p>
    <w:p w:rsidR="00000000" w:rsidRDefault="00B73E98">
      <w:pPr>
        <w:pStyle w:val="afe"/>
      </w:pPr>
      <w:r>
        <w:t>См. комментарии к параграфу 2 главы 23 настоящего Кодекса</w:t>
      </w:r>
    </w:p>
    <w:p w:rsidR="00000000" w:rsidRDefault="00B73E98">
      <w:pPr>
        <w:pStyle w:val="af9"/>
      </w:pPr>
      <w:bookmarkStart w:id="2169" w:name="sub_330"/>
      <w:r>
        <w:rPr>
          <w:rStyle w:val="a3"/>
        </w:rPr>
        <w:t>Статья 330.</w:t>
      </w:r>
      <w:r>
        <w:t xml:space="preserve"> Понятие неустойки</w:t>
      </w:r>
    </w:p>
    <w:bookmarkEnd w:id="2169"/>
    <w:p w:rsidR="00000000" w:rsidRDefault="00B73E98">
      <w:pPr>
        <w:pStyle w:val="afe"/>
        <w:rPr>
          <w:color w:val="000000"/>
          <w:sz w:val="16"/>
          <w:szCs w:val="16"/>
        </w:rPr>
      </w:pPr>
      <w:r>
        <w:rPr>
          <w:color w:val="000000"/>
          <w:sz w:val="16"/>
          <w:szCs w:val="16"/>
        </w:rPr>
        <w:t>ГАРАНТ:</w:t>
      </w:r>
    </w:p>
    <w:p w:rsidR="00000000" w:rsidRDefault="00B73E98">
      <w:pPr>
        <w:pStyle w:val="afe"/>
      </w:pPr>
      <w:r>
        <w:t>См. Энциклопедии и другие комментарии к статье 330 ГК РФ</w:t>
      </w:r>
    </w:p>
    <w:p w:rsidR="00000000" w:rsidRDefault="00B73E98">
      <w:bookmarkStart w:id="2170" w:name="sub_33001"/>
      <w:r>
        <w:t>1. Неустойкой (штрафом, пеней) признается определенная законом или</w:t>
      </w:r>
      <w:r>
        <w:t xml:space="preserve">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w:t>
      </w:r>
      <w:r>
        <w:t xml:space="preserve"> убытков.</w:t>
      </w:r>
    </w:p>
    <w:bookmarkEnd w:id="2170"/>
    <w:p w:rsidR="00000000" w:rsidRDefault="00B73E98"/>
    <w:p w:rsidR="00000000" w:rsidRDefault="00B73E98">
      <w:bookmarkStart w:id="2171" w:name="sub_3302"/>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bookmarkEnd w:id="2171"/>
    <w:p w:rsidR="00000000" w:rsidRDefault="00B73E98">
      <w:pPr>
        <w:pStyle w:val="afe"/>
        <w:rPr>
          <w:color w:val="000000"/>
          <w:sz w:val="16"/>
          <w:szCs w:val="16"/>
        </w:rPr>
      </w:pPr>
      <w:r>
        <w:rPr>
          <w:color w:val="000000"/>
          <w:sz w:val="16"/>
          <w:szCs w:val="16"/>
        </w:rPr>
        <w:t>ГАРАНТ:</w:t>
      </w:r>
    </w:p>
    <w:p w:rsidR="00000000" w:rsidRDefault="00B73E98">
      <w:pPr>
        <w:pStyle w:val="afe"/>
      </w:pPr>
      <w:r>
        <w:t>Для расчета пеней по договору (в % за каждый день просрочки) восп</w:t>
      </w:r>
      <w:r>
        <w:t xml:space="preserve">ользуйтесь </w:t>
      </w:r>
      <w:hyperlink r:id="rId1440" w:history="1">
        <w:r>
          <w:rPr>
            <w:rStyle w:val="a4"/>
          </w:rPr>
          <w:t>калькулятором</w:t>
        </w:r>
      </w:hyperlink>
      <w:r>
        <w:t>, разработанным экспертами компании "Гарант"</w:t>
      </w:r>
    </w:p>
    <w:p w:rsidR="00000000" w:rsidRDefault="00B73E98">
      <w:pPr>
        <w:pStyle w:val="afe"/>
      </w:pPr>
      <w:r>
        <w:t xml:space="preserve">О применении судами некоторых положений Гражданского кодекса РФ об ответственности за нарушение обязательств см. </w:t>
      </w:r>
      <w:hyperlink r:id="rId1441" w:history="1">
        <w:r>
          <w:rPr>
            <w:rStyle w:val="a4"/>
          </w:rPr>
          <w:t>постановление</w:t>
        </w:r>
      </w:hyperlink>
      <w:r>
        <w:t xml:space="preserve"> Пленума Верховного Суда РФ от 24 марта 2016 г. N 7</w:t>
      </w:r>
    </w:p>
    <w:p w:rsidR="00000000" w:rsidRDefault="00B73E98">
      <w:pPr>
        <w:pStyle w:val="afe"/>
      </w:pPr>
    </w:p>
    <w:p w:rsidR="00000000" w:rsidRDefault="00B73E98">
      <w:pPr>
        <w:pStyle w:val="af9"/>
      </w:pPr>
      <w:bookmarkStart w:id="2172" w:name="sub_331"/>
      <w:r>
        <w:rPr>
          <w:rStyle w:val="a3"/>
        </w:rPr>
        <w:t>Статья 331.</w:t>
      </w:r>
      <w:r>
        <w:t xml:space="preserve"> Форма соглашения о неустойке</w:t>
      </w:r>
    </w:p>
    <w:bookmarkEnd w:id="2172"/>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331 ГК РФ</w:t>
      </w:r>
    </w:p>
    <w:p w:rsidR="00000000" w:rsidRDefault="00B73E98">
      <w:bookmarkStart w:id="2173" w:name="sub_3311"/>
      <w:r>
        <w:t>Соглашение о неустойке должно быть совершено в письменной форме независимо от формы основного обязательства.</w:t>
      </w:r>
    </w:p>
    <w:p w:rsidR="00000000" w:rsidRDefault="00B73E98">
      <w:bookmarkStart w:id="2174" w:name="sub_3312"/>
      <w:bookmarkEnd w:id="2173"/>
      <w:r>
        <w:t>Несоблюдение письменной формы влечет недействительность соглашения о неустойке.</w:t>
      </w:r>
    </w:p>
    <w:bookmarkEnd w:id="2174"/>
    <w:p w:rsidR="00000000" w:rsidRDefault="00B73E98"/>
    <w:p w:rsidR="00000000" w:rsidRDefault="00B73E98">
      <w:pPr>
        <w:pStyle w:val="af9"/>
      </w:pPr>
      <w:bookmarkStart w:id="2175" w:name="sub_332"/>
      <w:r>
        <w:rPr>
          <w:rStyle w:val="a3"/>
        </w:rPr>
        <w:t>Статья 332.</w:t>
      </w:r>
      <w:r>
        <w:t xml:space="preserve"> Законная неустойка</w:t>
      </w:r>
    </w:p>
    <w:bookmarkEnd w:id="2175"/>
    <w:p w:rsidR="00000000" w:rsidRDefault="00B73E98">
      <w:pPr>
        <w:pStyle w:val="afe"/>
        <w:rPr>
          <w:color w:val="000000"/>
          <w:sz w:val="16"/>
          <w:szCs w:val="16"/>
        </w:rPr>
      </w:pPr>
      <w:r>
        <w:rPr>
          <w:color w:val="000000"/>
          <w:sz w:val="16"/>
          <w:szCs w:val="16"/>
        </w:rPr>
        <w:t>ГАРАНТ:</w:t>
      </w:r>
    </w:p>
    <w:p w:rsidR="00000000" w:rsidRDefault="00B73E98">
      <w:pPr>
        <w:pStyle w:val="afe"/>
      </w:pPr>
      <w:r>
        <w:t>См. Энциклопедии и другие комментарии к статье 332 ГК РФ</w:t>
      </w:r>
    </w:p>
    <w:p w:rsidR="00000000" w:rsidRDefault="00B73E98">
      <w:bookmarkStart w:id="2176" w:name="sub_3321"/>
      <w:r>
        <w:t>1. Кредитор вправе требовать уплаты неустойки, определенной законом (законной неустойки), независимо от того, предусмотрена ли обязанность ее уплаты соглашением сторон.</w:t>
      </w:r>
    </w:p>
    <w:bookmarkEnd w:id="2176"/>
    <w:p w:rsidR="00000000" w:rsidRDefault="00B73E98"/>
    <w:p w:rsidR="00000000" w:rsidRDefault="00B73E98"/>
    <w:p w:rsidR="00000000" w:rsidRDefault="00B73E98">
      <w:bookmarkStart w:id="2177" w:name="sub_3322"/>
      <w:r>
        <w:t>2. Размер законной неустойки может быть увеличен соглашением сторон, если закон этого не запрещает.</w:t>
      </w:r>
    </w:p>
    <w:bookmarkEnd w:id="2177"/>
    <w:p w:rsidR="00000000" w:rsidRDefault="00B73E98"/>
    <w:p w:rsidR="00000000" w:rsidRDefault="00B73E98">
      <w:pPr>
        <w:pStyle w:val="afe"/>
        <w:rPr>
          <w:color w:val="000000"/>
          <w:sz w:val="16"/>
          <w:szCs w:val="16"/>
        </w:rPr>
      </w:pPr>
      <w:bookmarkStart w:id="2178" w:name="sub_333"/>
      <w:r>
        <w:rPr>
          <w:color w:val="000000"/>
          <w:sz w:val="16"/>
          <w:szCs w:val="16"/>
        </w:rPr>
        <w:t>Информация об изменениях:</w:t>
      </w:r>
    </w:p>
    <w:bookmarkEnd w:id="2178"/>
    <w:p w:rsidR="00000000" w:rsidRDefault="00B73E98">
      <w:pPr>
        <w:pStyle w:val="aff"/>
      </w:pPr>
      <w:r>
        <w:fldChar w:fldCharType="begin"/>
      </w:r>
      <w:r>
        <w:instrText>HYPERLINK "http://demo.garant.ru/document?id=70785222&amp;sub=125"</w:instrText>
      </w:r>
      <w:r>
        <w:fldChar w:fldCharType="separate"/>
      </w:r>
      <w:r>
        <w:rPr>
          <w:rStyle w:val="a4"/>
        </w:rPr>
        <w:t>Федеральным законом</w:t>
      </w:r>
      <w:r>
        <w:fldChar w:fldCharType="end"/>
      </w:r>
      <w:r>
        <w:t xml:space="preserve"> от 8 марта 2015</w:t>
      </w:r>
      <w:r>
        <w:t xml:space="preserve"> г. N 42-ФЗ статья 333 настоящего Кодекса изложена в новой редакции, </w:t>
      </w:r>
      <w:hyperlink r:id="rId1442" w:history="1">
        <w:r>
          <w:rPr>
            <w:rStyle w:val="a4"/>
          </w:rPr>
          <w:t>вступающей в силу</w:t>
        </w:r>
      </w:hyperlink>
      <w:r>
        <w:t xml:space="preserve"> с 1 июня 2015 г.</w:t>
      </w:r>
    </w:p>
    <w:p w:rsidR="00000000" w:rsidRDefault="00B73E98">
      <w:pPr>
        <w:pStyle w:val="aff"/>
      </w:pPr>
      <w:hyperlink r:id="rId1443" w:history="1">
        <w:r>
          <w:rPr>
            <w:rStyle w:val="a4"/>
          </w:rPr>
          <w:t>См. текст статьи в предыду</w:t>
        </w:r>
        <w:r>
          <w:rPr>
            <w:rStyle w:val="a4"/>
          </w:rPr>
          <w:t>щей редакции</w:t>
        </w:r>
      </w:hyperlink>
    </w:p>
    <w:p w:rsidR="00000000" w:rsidRDefault="00B73E98">
      <w:pPr>
        <w:pStyle w:val="af9"/>
      </w:pPr>
      <w:r>
        <w:rPr>
          <w:rStyle w:val="a3"/>
        </w:rPr>
        <w:t>Статья 333.</w:t>
      </w:r>
      <w:r>
        <w:t xml:space="preserve"> Уменьшение неустойки</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Энциклопедии и другие комментарии к статье 333 ГК РФ</w:t>
      </w:r>
    </w:p>
    <w:p w:rsidR="00000000" w:rsidRDefault="00B73E98">
      <w:bookmarkStart w:id="2179" w:name="sub_33301"/>
      <w:r>
        <w:t>1. Если подлежащая уплате неустойка явно несоразмерна последствиям нарушени</w:t>
      </w:r>
      <w:r>
        <w:t>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000000" w:rsidRDefault="00B73E98">
      <w:bookmarkStart w:id="2180" w:name="sub_33302"/>
      <w:bookmarkEnd w:id="2179"/>
      <w:r>
        <w:t>2. Уменьшение неустойки</w:t>
      </w:r>
      <w:r>
        <w:t>, определенной договором и подлежащей уплате лицом, осуществляющим предпринимательскую деятельность, допускается в исключительных случаях, если будет доказано, что взыскание неустойки в предусмотренном договором размере может привести к получению кредиторо</w:t>
      </w:r>
      <w:r>
        <w:t>м необоснованной выгоды.</w:t>
      </w:r>
    </w:p>
    <w:p w:rsidR="00000000" w:rsidRDefault="00B73E98">
      <w:bookmarkStart w:id="2181" w:name="sub_3332"/>
      <w:bookmarkEnd w:id="2180"/>
      <w:r>
        <w:t xml:space="preserve">3. Правила настоящей статьи не затрагивают право должника на уменьшение размера его ответственности на основании </w:t>
      </w:r>
      <w:hyperlink w:anchor="sub_404" w:history="1">
        <w:r>
          <w:rPr>
            <w:rStyle w:val="a4"/>
          </w:rPr>
          <w:t>статьи 404</w:t>
        </w:r>
      </w:hyperlink>
      <w:r>
        <w:t xml:space="preserve"> настоящего Кодекса и право кредитора на возмещение убытков в случ</w:t>
      </w:r>
      <w:r>
        <w:t xml:space="preserve">аях, предусмотренных </w:t>
      </w:r>
      <w:hyperlink w:anchor="sub_394" w:history="1">
        <w:r>
          <w:rPr>
            <w:rStyle w:val="a4"/>
          </w:rPr>
          <w:t>статьей 394</w:t>
        </w:r>
      </w:hyperlink>
      <w:r>
        <w:t xml:space="preserve"> настоящего Кодекса.</w:t>
      </w:r>
    </w:p>
    <w:bookmarkEnd w:id="218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практике применения судами статьи 333 см. определения Конституционного Суда РФ от 15 января 2015 г. </w:t>
      </w:r>
      <w:hyperlink r:id="rId1444" w:history="1">
        <w:r>
          <w:rPr>
            <w:rStyle w:val="a4"/>
          </w:rPr>
          <w:t>NN 6-О</w:t>
        </w:r>
      </w:hyperlink>
      <w:r>
        <w:t xml:space="preserve"> и </w:t>
      </w:r>
      <w:hyperlink r:id="rId1445" w:history="1">
        <w:r>
          <w:rPr>
            <w:rStyle w:val="a4"/>
          </w:rPr>
          <w:t>7-О</w:t>
        </w:r>
      </w:hyperlink>
      <w:r>
        <w:t xml:space="preserve">, </w:t>
      </w:r>
      <w:hyperlink r:id="rId1446" w:history="1">
        <w:r>
          <w:rPr>
            <w:rStyle w:val="a4"/>
          </w:rPr>
          <w:t>Обзор</w:t>
        </w:r>
      </w:hyperlink>
      <w:r>
        <w:t xml:space="preserve"> судебной практики по гражданским делам, утв. Президиумом Верховного Суда РФ 22 мая 2013 г., </w:t>
      </w:r>
      <w:hyperlink r:id="rId1447" w:history="1">
        <w:r>
          <w:rPr>
            <w:rStyle w:val="a4"/>
          </w:rPr>
          <w:t>постановление</w:t>
        </w:r>
      </w:hyperlink>
      <w:r>
        <w:t xml:space="preserve"> Пленума Верховного Суда РФ от 28 июня 2012 г. N 17, </w:t>
      </w:r>
      <w:hyperlink r:id="rId1448" w:history="1">
        <w:r>
          <w:rPr>
            <w:rStyle w:val="a4"/>
          </w:rPr>
          <w:t>постановление</w:t>
        </w:r>
      </w:hyperlink>
      <w:r>
        <w:t xml:space="preserve"> Пленума Высшего Арбитражного Суда РФ от 22 декабря 2011 г. N</w:t>
      </w:r>
      <w:r>
        <w:t xml:space="preserve"> 81, </w:t>
      </w:r>
      <w:hyperlink r:id="rId1449" w:history="1">
        <w:r>
          <w:rPr>
            <w:rStyle w:val="a4"/>
          </w:rPr>
          <w:t>постановление</w:t>
        </w:r>
      </w:hyperlink>
      <w:r>
        <w:t xml:space="preserve"> Постановление Пленума Верховного Суда РФ от 24 марта 2016 г. N 7</w:t>
      </w:r>
    </w:p>
    <w:p w:rsidR="00000000" w:rsidRDefault="00B73E98">
      <w:pPr>
        <w:pStyle w:val="afe"/>
      </w:pPr>
    </w:p>
    <w:p w:rsidR="00000000" w:rsidRDefault="00B73E98">
      <w:pPr>
        <w:pStyle w:val="afe"/>
        <w:rPr>
          <w:color w:val="000000"/>
          <w:sz w:val="16"/>
          <w:szCs w:val="16"/>
        </w:rPr>
      </w:pPr>
      <w:bookmarkStart w:id="2182" w:name="sub_23003"/>
      <w:r>
        <w:rPr>
          <w:color w:val="000000"/>
          <w:sz w:val="16"/>
          <w:szCs w:val="16"/>
        </w:rPr>
        <w:t>Информация об изменениях:</w:t>
      </w:r>
    </w:p>
    <w:bookmarkEnd w:id="2182"/>
    <w:p w:rsidR="00000000" w:rsidRDefault="00B73E98">
      <w:pPr>
        <w:pStyle w:val="aff"/>
      </w:pPr>
      <w:r>
        <w:fldChar w:fldCharType="begin"/>
      </w:r>
      <w:r>
        <w:instrText>HYPERLINK "http://demo.garant.ru/document?id=70444896&amp;sub=11"</w:instrText>
      </w:r>
      <w:r>
        <w:fldChar w:fldCharType="separate"/>
      </w:r>
      <w:r>
        <w:rPr>
          <w:rStyle w:val="a4"/>
        </w:rPr>
        <w:t>Ф</w:t>
      </w:r>
      <w:r>
        <w:rPr>
          <w:rStyle w:val="a4"/>
        </w:rPr>
        <w:t>едеральным законом</w:t>
      </w:r>
      <w:r>
        <w:fldChar w:fldCharType="end"/>
      </w:r>
      <w:r>
        <w:t xml:space="preserve"> от 21 декабря 2013 г. N 367-ФЗ параграф 3 главы 23 настоящего Кодекса изложен в новой редакции, </w:t>
      </w:r>
      <w:hyperlink r:id="rId1450" w:history="1">
        <w:r>
          <w:rPr>
            <w:rStyle w:val="a4"/>
          </w:rPr>
          <w:t>вступающей в силу</w:t>
        </w:r>
      </w:hyperlink>
      <w:r>
        <w:t xml:space="preserve"> с 1 июля 2014 г.</w:t>
      </w:r>
    </w:p>
    <w:p w:rsidR="00000000" w:rsidRDefault="00B73E98">
      <w:pPr>
        <w:pStyle w:val="aff"/>
      </w:pPr>
      <w:hyperlink r:id="rId1451" w:history="1">
        <w:r>
          <w:rPr>
            <w:rStyle w:val="a4"/>
          </w:rPr>
          <w:t>См. текст параграфа в предыдущей редакции</w:t>
        </w:r>
      </w:hyperlink>
    </w:p>
    <w:p w:rsidR="00000000" w:rsidRDefault="00B73E98">
      <w:pPr>
        <w:pStyle w:val="1"/>
      </w:pPr>
      <w:r>
        <w:t>§ 3. Залог</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452" w:history="1">
        <w:r>
          <w:rPr>
            <w:rStyle w:val="a4"/>
          </w:rPr>
          <w:t>схему</w:t>
        </w:r>
      </w:hyperlink>
      <w:r>
        <w:t xml:space="preserve"> "Обеспечение исполнения обязательств. Залог"</w:t>
      </w:r>
    </w:p>
    <w:p w:rsidR="00000000" w:rsidRDefault="00B73E98">
      <w:pPr>
        <w:pStyle w:val="afe"/>
      </w:pPr>
      <w:r>
        <w:t xml:space="preserve">См. комментарии к параграфу 3 главы 23 настоящего </w:t>
      </w:r>
      <w:r>
        <w:t>Кодекса</w:t>
      </w:r>
    </w:p>
    <w:p w:rsidR="00000000" w:rsidRDefault="00B73E98">
      <w:pPr>
        <w:pStyle w:val="afe"/>
        <w:rPr>
          <w:color w:val="000000"/>
          <w:sz w:val="16"/>
          <w:szCs w:val="16"/>
        </w:rPr>
      </w:pPr>
      <w:bookmarkStart w:id="2183" w:name="sub_23310"/>
      <w:r>
        <w:rPr>
          <w:color w:val="000000"/>
          <w:sz w:val="16"/>
          <w:szCs w:val="16"/>
        </w:rPr>
        <w:t>Информация об изменениях:</w:t>
      </w:r>
    </w:p>
    <w:bookmarkEnd w:id="2183"/>
    <w:p w:rsidR="00000000" w:rsidRDefault="00B73E98">
      <w:pPr>
        <w:pStyle w:val="aff"/>
      </w:pPr>
      <w:r>
        <w:fldChar w:fldCharType="begin"/>
      </w:r>
      <w:r>
        <w:instrText>HYPERLINK "http://demo.garant.ru/document?id=70444896&amp;sub=11"</w:instrText>
      </w:r>
      <w:r>
        <w:fldChar w:fldCharType="separate"/>
      </w:r>
      <w:r>
        <w:rPr>
          <w:rStyle w:val="a4"/>
        </w:rPr>
        <w:t>Федеральным законом</w:t>
      </w:r>
      <w:r>
        <w:fldChar w:fldCharType="end"/>
      </w:r>
      <w:r>
        <w:t xml:space="preserve"> от 21 декабря 2013 г. N 367-ФЗ параграф 3 главы 23 настоящего Кодекса дополнен подпараграфом 1, </w:t>
      </w:r>
      <w:hyperlink r:id="rId1453" w:history="1">
        <w:r>
          <w:rPr>
            <w:rStyle w:val="a4"/>
          </w:rPr>
          <w:t>вступающим в силу</w:t>
        </w:r>
      </w:hyperlink>
      <w:r>
        <w:t xml:space="preserve"> с 1 июля 2014 г.</w:t>
      </w:r>
    </w:p>
    <w:p w:rsidR="00000000" w:rsidRDefault="00B73E98">
      <w:pPr>
        <w:pStyle w:val="1"/>
      </w:pPr>
      <w:r>
        <w:t>1. Общие положения о залоге</w:t>
      </w:r>
    </w:p>
    <w:p w:rsidR="00000000" w:rsidRDefault="00B73E98"/>
    <w:p w:rsidR="00000000" w:rsidRDefault="00B73E98">
      <w:pPr>
        <w:pStyle w:val="afe"/>
        <w:rPr>
          <w:color w:val="000000"/>
          <w:sz w:val="16"/>
          <w:szCs w:val="16"/>
        </w:rPr>
      </w:pPr>
      <w:bookmarkStart w:id="2184" w:name="sub_334"/>
      <w:r>
        <w:rPr>
          <w:color w:val="000000"/>
          <w:sz w:val="16"/>
          <w:szCs w:val="16"/>
        </w:rPr>
        <w:t>Информация об изменениях:</w:t>
      </w:r>
    </w:p>
    <w:bookmarkEnd w:id="2184"/>
    <w:p w:rsidR="00000000" w:rsidRDefault="00B73E98">
      <w:pPr>
        <w:pStyle w:val="aff"/>
      </w:pPr>
      <w:r>
        <w:fldChar w:fldCharType="begin"/>
      </w:r>
      <w:r>
        <w:instrText>HYPERLINK "http://demo.garant.ru/document?id=70444896&amp;sub=11"</w:instrText>
      </w:r>
      <w:r>
        <w:fldChar w:fldCharType="separate"/>
      </w:r>
      <w:r>
        <w:rPr>
          <w:rStyle w:val="a4"/>
        </w:rPr>
        <w:t>Федеральным законом</w:t>
      </w:r>
      <w:r>
        <w:fldChar w:fldCharType="end"/>
      </w:r>
      <w:r>
        <w:t xml:space="preserve"> от 21 декабря 2013 г. N </w:t>
      </w:r>
      <w:r>
        <w:t xml:space="preserve">367-ФЗ статья 334 настоящего Кодекса изложена в новой редакции, </w:t>
      </w:r>
      <w:hyperlink r:id="rId1454" w:history="1">
        <w:r>
          <w:rPr>
            <w:rStyle w:val="a4"/>
          </w:rPr>
          <w:t>вступающей в силу</w:t>
        </w:r>
      </w:hyperlink>
      <w:r>
        <w:t xml:space="preserve"> с 1 июля 2014 г.</w:t>
      </w:r>
    </w:p>
    <w:p w:rsidR="00000000" w:rsidRDefault="00B73E98">
      <w:pPr>
        <w:pStyle w:val="aff"/>
      </w:pPr>
      <w:hyperlink r:id="rId1455" w:history="1">
        <w:r>
          <w:rPr>
            <w:rStyle w:val="a4"/>
          </w:rPr>
          <w:t>См. текст статьи в предыдущей р</w:t>
        </w:r>
        <w:r>
          <w:rPr>
            <w:rStyle w:val="a4"/>
          </w:rPr>
          <w:t>едакции</w:t>
        </w:r>
      </w:hyperlink>
    </w:p>
    <w:p w:rsidR="00000000" w:rsidRDefault="00B73E98">
      <w:pPr>
        <w:pStyle w:val="af9"/>
      </w:pPr>
      <w:r>
        <w:rPr>
          <w:rStyle w:val="a3"/>
        </w:rPr>
        <w:t>Статья 334.</w:t>
      </w:r>
      <w:r>
        <w:t xml:space="preserve"> Понятие залога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456" w:history="1">
        <w:r>
          <w:rPr>
            <w:rStyle w:val="a4"/>
          </w:rPr>
          <w:t>Энциклопедии</w:t>
        </w:r>
      </w:hyperlink>
      <w:r>
        <w:t xml:space="preserve"> и другие комментарии к статье 334 ГК РФ</w:t>
      </w:r>
    </w:p>
    <w:p w:rsidR="00000000" w:rsidRDefault="00B73E98">
      <w:bookmarkStart w:id="2185" w:name="sub_3341"/>
      <w:r>
        <w:t>1. В силу залога кредитор по обеспеченному залогом обязательству (залогодержатель)</w:t>
      </w:r>
      <w:r>
        <w:t xml:space="preserve">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w:t>
      </w:r>
      <w:r>
        <w:t>ство (залогодателя).</w:t>
      </w:r>
    </w:p>
    <w:p w:rsidR="00000000" w:rsidRDefault="00B73E98">
      <w:bookmarkStart w:id="2186" w:name="sub_334102"/>
      <w:bookmarkEnd w:id="2185"/>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bookmarkEnd w:id="218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Согласно </w:t>
      </w:r>
      <w:hyperlink r:id="rId1457" w:history="1">
        <w:r>
          <w:rPr>
            <w:rStyle w:val="a4"/>
          </w:rPr>
          <w:t>Кодексу</w:t>
        </w:r>
      </w:hyperlink>
      <w:r>
        <w:t xml:space="preserve"> торгового мореплавания РФ от 30 апреля 1999 г. N 81-ФЗ требования, обеспеченные </w:t>
      </w:r>
      <w:hyperlink r:id="rId1458" w:history="1">
        <w:r>
          <w:rPr>
            <w:rStyle w:val="a4"/>
          </w:rPr>
          <w:t>морским залогом</w:t>
        </w:r>
      </w:hyperlink>
      <w:r>
        <w:t xml:space="preserve"> на судно, подлежат преимуще</w:t>
      </w:r>
      <w:r>
        <w:t>ственному удовлетворению перед требованиями, вытекающими из обязательств, обеспеченных зарегистрированной ипотекой судна</w:t>
      </w:r>
    </w:p>
    <w:p w:rsidR="00000000" w:rsidRDefault="00B73E98">
      <w:bookmarkStart w:id="2187" w:name="sub_3342"/>
      <w:r>
        <w:t xml:space="preserve">2. Залогодержатель преимущественно перед другими кредиторами залогодателя вправе получить удовлетворение обеспеченного залогом </w:t>
      </w:r>
      <w:r>
        <w:t>требования также за счет:</w:t>
      </w:r>
    </w:p>
    <w:p w:rsidR="00000000" w:rsidRDefault="00B73E98">
      <w:bookmarkStart w:id="2188" w:name="sub_33422"/>
      <w:bookmarkEnd w:id="2187"/>
      <w:r>
        <w:t>страхового возмещения за утрату или повреждение заложенного имущества неза</w:t>
      </w:r>
      <w:r>
        <w:t>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000000" w:rsidRDefault="00B73E98">
      <w:bookmarkStart w:id="2189" w:name="sub_33423"/>
      <w:bookmarkEnd w:id="2188"/>
      <w:r>
        <w:t>причитающегося залогодателю возмещения, предоставляемого взамен заложенного имущества, в част</w:t>
      </w:r>
      <w:r>
        <w:t>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w:t>
      </w:r>
      <w:r>
        <w:t>и, а также в иных случаях, предусмотренных законом;</w:t>
      </w:r>
    </w:p>
    <w:p w:rsidR="00000000" w:rsidRDefault="00B73E98">
      <w:bookmarkStart w:id="2190" w:name="sub_33424"/>
      <w:bookmarkEnd w:id="2189"/>
      <w:r>
        <w:t>причитающихся залогодателю или залогодержателю доходов от использования заложенного имущества третьими лицами;</w:t>
      </w:r>
    </w:p>
    <w:p w:rsidR="00000000" w:rsidRDefault="00B73E98">
      <w:bookmarkStart w:id="2191" w:name="sub_33425"/>
      <w:bookmarkEnd w:id="2190"/>
      <w:r>
        <w:t>имущества, причитающегося залогодателю при исполнении тре</w:t>
      </w:r>
      <w:r>
        <w:t>тьим лицом обязательства, право требовать исполнения которого является предметом залога.</w:t>
      </w:r>
    </w:p>
    <w:p w:rsidR="00000000" w:rsidRDefault="00B73E98">
      <w:bookmarkStart w:id="2192" w:name="sub_33426"/>
      <w:bookmarkEnd w:id="2191"/>
      <w:r>
        <w:t xml:space="preserve">В случаях, указанных в </w:t>
      </w:r>
      <w:hyperlink w:anchor="sub_33422" w:history="1">
        <w:r>
          <w:rPr>
            <w:rStyle w:val="a4"/>
          </w:rPr>
          <w:t>абзацах втором - пятом</w:t>
        </w:r>
      </w:hyperlink>
      <w:r>
        <w:t xml:space="preserve"> настоящего пункта, залогодержатель вправе требовать причитающиеся ему денежн</w:t>
      </w:r>
      <w:r>
        <w:t>ую сумму или иное имущество непосредственно от обязанного лица, если иное не предусмотрено законом или договором.</w:t>
      </w:r>
    </w:p>
    <w:p w:rsidR="00000000" w:rsidRDefault="00B73E98">
      <w:bookmarkStart w:id="2193" w:name="sub_3343"/>
      <w:bookmarkEnd w:id="2192"/>
      <w:r>
        <w:t>3. Если иное не предусмотрено законом или договором, при недостаточности суммы, вырученной в результате обращения взыскания н</w:t>
      </w:r>
      <w:r>
        <w:t>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000000" w:rsidRDefault="00B73E98">
      <w:bookmarkStart w:id="2194" w:name="sub_33433"/>
      <w:bookmarkEnd w:id="2193"/>
      <w:r>
        <w:t>Если сумма, вырученная в результ</w:t>
      </w:r>
      <w:r>
        <w:t>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000000" w:rsidRDefault="00B73E98">
      <w:bookmarkStart w:id="2195" w:name="sub_3344"/>
      <w:bookmarkEnd w:id="2194"/>
      <w:r>
        <w:t>4. К</w:t>
      </w:r>
      <w:r>
        <w:t xml:space="preserve"> отдельным видам залога (</w:t>
      </w:r>
      <w:hyperlink w:anchor="sub_357" w:history="1">
        <w:r>
          <w:rPr>
            <w:rStyle w:val="a4"/>
          </w:rPr>
          <w:t>статьи 357 - 358.17</w:t>
        </w:r>
      </w:hyperlink>
      <w:r>
        <w:t>) применяются общие положения о залоге, если иное не предусмотрено правилами настоящего Кодекса об этих видах залога.</w:t>
      </w:r>
    </w:p>
    <w:p w:rsidR="00000000" w:rsidRDefault="00B73E98">
      <w:bookmarkStart w:id="2196" w:name="sub_33442"/>
      <w:bookmarkEnd w:id="2195"/>
      <w:r>
        <w:t>К залогу недвижимого имущества (ипотеке) применяются</w:t>
      </w:r>
      <w:r>
        <w:t xml:space="preserve"> правила настоящего Кодекса о вещных правах, а в части, не урегулированной указанными правилами и </w:t>
      </w:r>
      <w:hyperlink r:id="rId1459" w:history="1">
        <w:r>
          <w:rPr>
            <w:rStyle w:val="a4"/>
          </w:rPr>
          <w:t>законом</w:t>
        </w:r>
      </w:hyperlink>
      <w:r>
        <w:t xml:space="preserve"> об ипотеке, общие положения о залоге.</w:t>
      </w:r>
    </w:p>
    <w:p w:rsidR="00000000" w:rsidRDefault="00B73E98">
      <w:bookmarkStart w:id="2197" w:name="sub_3345"/>
      <w:bookmarkEnd w:id="2196"/>
      <w:r>
        <w:t>5. Если иное не вытекает из суще</w:t>
      </w:r>
      <w:r>
        <w:t>ства отношений залога, кредитор или иное управомоченное лицо, в чьих интересах был наложен запрет на распоряжение имуществом (</w:t>
      </w:r>
      <w:hyperlink w:anchor="sub_17410" w:history="1">
        <w:r>
          <w:rPr>
            <w:rStyle w:val="a4"/>
          </w:rPr>
          <w:t>статья 174.1</w:t>
        </w:r>
      </w:hyperlink>
      <w:r>
        <w:t>), обладает правами и обязанностями залогодержателя в отношении этого имущества с момента в</w:t>
      </w:r>
      <w:r>
        <w:t xml:space="preserve">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sub_34210" w:history="1">
        <w:r>
          <w:rPr>
            <w:rStyle w:val="a4"/>
          </w:rPr>
          <w:t>статьи 342.1</w:t>
        </w:r>
      </w:hyperlink>
      <w:r>
        <w:t xml:space="preserve"> настоящег</w:t>
      </w:r>
      <w:r>
        <w:t>о Кодекса по дате, на которую соответствующий запрет считается возникшим.</w:t>
      </w:r>
    </w:p>
    <w:bookmarkEnd w:id="2197"/>
    <w:p w:rsidR="00000000" w:rsidRDefault="00B73E98"/>
    <w:p w:rsidR="00000000" w:rsidRDefault="00B73E98">
      <w:pPr>
        <w:pStyle w:val="afe"/>
        <w:rPr>
          <w:color w:val="000000"/>
          <w:sz w:val="16"/>
          <w:szCs w:val="16"/>
        </w:rPr>
      </w:pPr>
      <w:bookmarkStart w:id="2198" w:name="sub_33410"/>
      <w:r>
        <w:rPr>
          <w:color w:val="000000"/>
          <w:sz w:val="16"/>
          <w:szCs w:val="16"/>
        </w:rPr>
        <w:t>Информация об изменениях:</w:t>
      </w:r>
    </w:p>
    <w:bookmarkEnd w:id="2198"/>
    <w:p w:rsidR="00000000" w:rsidRDefault="00B73E98">
      <w:pPr>
        <w:pStyle w:val="aff"/>
      </w:pPr>
      <w:r>
        <w:fldChar w:fldCharType="begin"/>
      </w:r>
      <w:r>
        <w:instrText>HYPERLINK "http://demo.garant.ru/document?id=70444896&amp;sub=11"</w:instrText>
      </w:r>
      <w:r>
        <w:fldChar w:fldCharType="separate"/>
      </w:r>
      <w:r>
        <w:rPr>
          <w:rStyle w:val="a4"/>
        </w:rPr>
        <w:t>Федеральным законом</w:t>
      </w:r>
      <w:r>
        <w:fldChar w:fldCharType="end"/>
      </w:r>
      <w:r>
        <w:t xml:space="preserve"> от 21 декабря 2013 г. N 367-ФЗ подпараграф 1 </w:t>
      </w:r>
      <w:r>
        <w:t xml:space="preserve">параграфа 3 главы 23 настоящего Кодекса дополнен статьей 334.1, </w:t>
      </w:r>
      <w:hyperlink r:id="rId1460" w:history="1">
        <w:r>
          <w:rPr>
            <w:rStyle w:val="a4"/>
          </w:rPr>
          <w:t>вступающей в силу</w:t>
        </w:r>
      </w:hyperlink>
      <w:r>
        <w:t xml:space="preserve"> с 1 июля 2014 г.</w:t>
      </w:r>
    </w:p>
    <w:p w:rsidR="00000000" w:rsidRDefault="00B73E98">
      <w:pPr>
        <w:pStyle w:val="af9"/>
      </w:pPr>
      <w:r>
        <w:rPr>
          <w:rStyle w:val="a3"/>
        </w:rPr>
        <w:t>Статья 334.1.</w:t>
      </w:r>
      <w:r>
        <w:t xml:space="preserve"> Основания возникновения залога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461" w:history="1">
        <w:r>
          <w:rPr>
            <w:rStyle w:val="a4"/>
          </w:rPr>
          <w:t>Энциклопедии</w:t>
        </w:r>
      </w:hyperlink>
      <w:r>
        <w:t xml:space="preserve"> и другие комментарии к статье 334.1 ГК РФ</w:t>
      </w:r>
    </w:p>
    <w:p w:rsidR="00000000" w:rsidRDefault="00B73E98">
      <w:bookmarkStart w:id="2199" w:name="sub_33411"/>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w:t>
      </w:r>
      <w:r>
        <w:t xml:space="preserve"> обстоятельств (залог на основании закона).</w:t>
      </w:r>
    </w:p>
    <w:p w:rsidR="00000000" w:rsidRDefault="00B73E98">
      <w:bookmarkStart w:id="2200" w:name="sub_33412"/>
      <w:bookmarkEnd w:id="2199"/>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000000" w:rsidRDefault="00B73E98">
      <w:bookmarkStart w:id="2201" w:name="sub_33413"/>
      <w:bookmarkEnd w:id="2200"/>
      <w:r>
        <w:t xml:space="preserve">3. В случае </w:t>
      </w:r>
      <w:r>
        <w:t>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Кодекса о форме договора залога.</w:t>
      </w:r>
    </w:p>
    <w:bookmarkEnd w:id="2201"/>
    <w:p w:rsidR="00000000" w:rsidRDefault="00B73E98"/>
    <w:p w:rsidR="00000000" w:rsidRDefault="00B73E98">
      <w:pPr>
        <w:pStyle w:val="afe"/>
        <w:rPr>
          <w:color w:val="000000"/>
          <w:sz w:val="16"/>
          <w:szCs w:val="16"/>
        </w:rPr>
      </w:pPr>
      <w:bookmarkStart w:id="2202" w:name="sub_335"/>
      <w:r>
        <w:rPr>
          <w:color w:val="000000"/>
          <w:sz w:val="16"/>
          <w:szCs w:val="16"/>
        </w:rPr>
        <w:t>Информация об изменениях:</w:t>
      </w:r>
    </w:p>
    <w:bookmarkEnd w:id="2202"/>
    <w:p w:rsidR="00000000" w:rsidRDefault="00B73E98">
      <w:pPr>
        <w:pStyle w:val="aff"/>
      </w:pPr>
      <w:r>
        <w:fldChar w:fldCharType="begin"/>
      </w:r>
      <w:r>
        <w:instrText>HYPERLINK "http://demo.garant.ru/document?id=70444896&amp;sub=11"</w:instrText>
      </w:r>
      <w:r>
        <w:fldChar w:fldCharType="separate"/>
      </w:r>
      <w:r>
        <w:rPr>
          <w:rStyle w:val="a4"/>
        </w:rPr>
        <w:t>Федеральным законом</w:t>
      </w:r>
      <w:r>
        <w:fldChar w:fldCharType="end"/>
      </w:r>
      <w:r>
        <w:t xml:space="preserve"> от 21 декабря 2013 г. N 367-ФЗ статья 335 настоящего Кодекса изложена в новой редакции, </w:t>
      </w:r>
      <w:hyperlink r:id="rId1462" w:history="1">
        <w:r>
          <w:rPr>
            <w:rStyle w:val="a4"/>
          </w:rPr>
          <w:t>вступающей в силу</w:t>
        </w:r>
      </w:hyperlink>
      <w:r>
        <w:t xml:space="preserve"> с 1 июля 2014 г.</w:t>
      </w:r>
    </w:p>
    <w:p w:rsidR="00000000" w:rsidRDefault="00B73E98">
      <w:pPr>
        <w:pStyle w:val="aff"/>
      </w:pPr>
      <w:hyperlink r:id="rId1463" w:history="1">
        <w:r>
          <w:rPr>
            <w:rStyle w:val="a4"/>
          </w:rPr>
          <w:t>См. текст статьи в предыдущей редакции</w:t>
        </w:r>
      </w:hyperlink>
    </w:p>
    <w:p w:rsidR="00000000" w:rsidRDefault="00B73E98">
      <w:pPr>
        <w:pStyle w:val="af9"/>
      </w:pPr>
      <w:r>
        <w:rPr>
          <w:rStyle w:val="a3"/>
        </w:rPr>
        <w:t>Статья 335.</w:t>
      </w:r>
      <w:r>
        <w:t xml:space="preserve"> Залогодатель</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464" w:history="1">
        <w:r>
          <w:rPr>
            <w:rStyle w:val="a4"/>
          </w:rPr>
          <w:t>Энциклопедии</w:t>
        </w:r>
      </w:hyperlink>
      <w:r>
        <w:t xml:space="preserve"> и другие комментарии к статье 335 ГК РФ</w:t>
      </w:r>
    </w:p>
    <w:p w:rsidR="00000000" w:rsidRDefault="00B73E98">
      <w:bookmarkStart w:id="2203" w:name="sub_3351"/>
      <w:r>
        <w:t>1. Залогодателем может быть как сам должник, так и третье лицо.</w:t>
      </w:r>
    </w:p>
    <w:p w:rsidR="00000000" w:rsidRDefault="00B73E98">
      <w:bookmarkStart w:id="2204" w:name="sub_335102"/>
      <w:bookmarkEnd w:id="2203"/>
      <w:r>
        <w:t>В случае, когда залогодателем является третье лицо, к отношениям между залогодателем, должником и залогодержателем применяютс</w:t>
      </w:r>
      <w:r>
        <w:t xml:space="preserve">я правила </w:t>
      </w:r>
      <w:hyperlink w:anchor="sub_364" w:history="1">
        <w:r>
          <w:rPr>
            <w:rStyle w:val="a4"/>
          </w:rPr>
          <w:t>статей 364 - 367</w:t>
        </w:r>
      </w:hyperlink>
      <w:r>
        <w:t xml:space="preserve"> настоящего Кодекса, если законом или соглашением между соответствующими лицами не предусмотрено иное.</w:t>
      </w:r>
    </w:p>
    <w:p w:rsidR="00000000" w:rsidRDefault="00B73E98">
      <w:bookmarkStart w:id="2205" w:name="sub_3352"/>
      <w:bookmarkEnd w:id="2204"/>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000000" w:rsidRDefault="00B73E98">
      <w:bookmarkStart w:id="2206" w:name="sub_33522"/>
      <w:bookmarkEnd w:id="2205"/>
      <w:r>
        <w:t>Если вещь передана в залог залогодержателю лицом, которое не являло</w:t>
      </w:r>
      <w:r>
        <w:t>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w:t>
      </w:r>
      <w:r>
        <w:t>ля, предусмотренные настоящим Кодексом, другими законами и договором залога.</w:t>
      </w:r>
    </w:p>
    <w:p w:rsidR="00000000" w:rsidRDefault="00B73E98">
      <w:bookmarkStart w:id="2207" w:name="sub_33523"/>
      <w:bookmarkEnd w:id="2206"/>
      <w:r>
        <w:t xml:space="preserve">Правила, предусмотренные </w:t>
      </w:r>
      <w:hyperlink w:anchor="sub_33522" w:history="1">
        <w:r>
          <w:rPr>
            <w:rStyle w:val="a4"/>
          </w:rPr>
          <w:t>абзацем вторым</w:t>
        </w:r>
      </w:hyperlink>
      <w:r>
        <w:t xml:space="preserve"> настоящего пункта, не применяются, если вещь, переданная в залог, была утеряна до этого собств</w:t>
      </w:r>
      <w:r>
        <w:t>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000000" w:rsidRDefault="00B73E98">
      <w:bookmarkStart w:id="2208" w:name="sub_33503"/>
      <w:bookmarkEnd w:id="2207"/>
      <w:r>
        <w:t>3. Если предметом залога является имущество, на отчуждение которого тре</w:t>
      </w:r>
      <w:r>
        <w:t>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000000" w:rsidRDefault="00B73E98">
      <w:bookmarkStart w:id="2209" w:name="sub_3354"/>
      <w:bookmarkEnd w:id="2208"/>
      <w:r>
        <w:t>4. В случае, е</w:t>
      </w:r>
      <w:r>
        <w:t>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w:t>
      </w:r>
      <w:r>
        <w:t>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bookmarkEnd w:id="2209"/>
    <w:p w:rsidR="00000000" w:rsidRDefault="00B73E98"/>
    <w:p w:rsidR="00000000" w:rsidRDefault="00B73E98">
      <w:pPr>
        <w:pStyle w:val="afe"/>
        <w:rPr>
          <w:color w:val="000000"/>
          <w:sz w:val="16"/>
          <w:szCs w:val="16"/>
        </w:rPr>
      </w:pPr>
      <w:bookmarkStart w:id="2210" w:name="sub_33510"/>
      <w:r>
        <w:rPr>
          <w:color w:val="000000"/>
          <w:sz w:val="16"/>
          <w:szCs w:val="16"/>
        </w:rPr>
        <w:t>Информация об изменениях:</w:t>
      </w:r>
    </w:p>
    <w:bookmarkEnd w:id="2210"/>
    <w:p w:rsidR="00000000" w:rsidRDefault="00B73E98">
      <w:pPr>
        <w:pStyle w:val="aff"/>
      </w:pPr>
      <w:r>
        <w:fldChar w:fldCharType="begin"/>
      </w:r>
      <w:r>
        <w:instrText>HYPERLI</w:instrText>
      </w:r>
      <w:r>
        <w:instrText>NK "http://demo.garant.ru/document?id=70444896&amp;sub=11"</w:instrText>
      </w:r>
      <w:r>
        <w:fldChar w:fldCharType="separate"/>
      </w:r>
      <w:r>
        <w:rPr>
          <w:rStyle w:val="a4"/>
        </w:rPr>
        <w:t>Федеральным законом</w:t>
      </w:r>
      <w:r>
        <w:fldChar w:fldCharType="end"/>
      </w:r>
      <w:r>
        <w:t xml:space="preserve"> от 21 декабря 2013 г. N 367-ФЗ подпараграф 1 параграфа 3 главы 23 настоящего Кодекса дополнен статьей 335.1, </w:t>
      </w:r>
      <w:hyperlink r:id="rId1465" w:history="1">
        <w:r>
          <w:rPr>
            <w:rStyle w:val="a4"/>
          </w:rPr>
          <w:t>вступающе</w:t>
        </w:r>
        <w:r>
          <w:rPr>
            <w:rStyle w:val="a4"/>
          </w:rPr>
          <w:t>й в силу</w:t>
        </w:r>
      </w:hyperlink>
      <w:r>
        <w:t xml:space="preserve"> с 1 июля 2014 г.</w:t>
      </w:r>
    </w:p>
    <w:p w:rsidR="00000000" w:rsidRDefault="00B73E98">
      <w:pPr>
        <w:pStyle w:val="af9"/>
      </w:pPr>
      <w:r>
        <w:rPr>
          <w:rStyle w:val="a3"/>
        </w:rPr>
        <w:t>Статья 335.1.</w:t>
      </w:r>
      <w:r>
        <w:t xml:space="preserve"> Созалогодержатели</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335.1 ГК РФ</w:t>
      </w:r>
    </w:p>
    <w:p w:rsidR="00000000" w:rsidRDefault="00B73E98">
      <w:bookmarkStart w:id="2211" w:name="sub_33511"/>
      <w:r>
        <w:t>1. В случаях, предусмотренных законом или договором, предмет залога может находиться в залоге у нескольких лиц, имеющих на него равные по ста</w:t>
      </w:r>
      <w:r>
        <w:t>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000000" w:rsidRDefault="00B73E98">
      <w:bookmarkStart w:id="2212" w:name="sub_3351102"/>
      <w:bookmarkEnd w:id="2211"/>
      <w:r>
        <w:t>Если иное не установлено законом или соглашением между созалогодержат</w:t>
      </w:r>
      <w:r>
        <w:t xml:space="preserve">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sub_34212" w:history="1">
        <w:r>
          <w:rPr>
            <w:rStyle w:val="a4"/>
          </w:rPr>
          <w:t>пунктов 2</w:t>
        </w:r>
      </w:hyperlink>
      <w:r>
        <w:t xml:space="preserve"> и </w:t>
      </w:r>
      <w:hyperlink w:anchor="sub_34216" w:history="1">
        <w:r>
          <w:rPr>
            <w:rStyle w:val="a4"/>
          </w:rPr>
          <w:t>6</w:t>
        </w:r>
        <w:r>
          <w:rPr>
            <w:rStyle w:val="a4"/>
          </w:rPr>
          <w:t xml:space="preserve"> статьи 342.1</w:t>
        </w:r>
      </w:hyperlink>
      <w:r>
        <w:t xml:space="preserve"> настоящего Кодекса.</w:t>
      </w:r>
    </w:p>
    <w:p w:rsidR="00000000" w:rsidRDefault="00B73E98">
      <w:bookmarkStart w:id="2213" w:name="sub_3351103"/>
      <w:bookmarkEnd w:id="2212"/>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w:t>
      </w:r>
      <w:r>
        <w:t>ем между ними или не вытекает из существа отношений между созалогодержателями.</w:t>
      </w:r>
    </w:p>
    <w:p w:rsidR="00000000" w:rsidRDefault="00B73E98">
      <w:bookmarkStart w:id="2214" w:name="sub_33512"/>
      <w:bookmarkEnd w:id="2213"/>
      <w:r>
        <w:t>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w:t>
      </w:r>
      <w:r>
        <w:t xml:space="preserve">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sub_34216" w:history="1">
        <w:r>
          <w:rPr>
            <w:rStyle w:val="a4"/>
          </w:rPr>
          <w:t>пункта 6 статьи 342.1</w:t>
        </w:r>
      </w:hyperlink>
      <w:r>
        <w:t xml:space="preserve"> настоящего Кодекса.</w:t>
      </w:r>
    </w:p>
    <w:p w:rsidR="00000000" w:rsidRDefault="00B73E98">
      <w:bookmarkStart w:id="2215" w:name="sub_351202"/>
      <w:bookmarkEnd w:id="2214"/>
      <w:r>
        <w:t>Денеж</w:t>
      </w:r>
      <w:r>
        <w:t xml:space="preserve">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sub_3264" w:history="1">
        <w:r>
          <w:rPr>
            <w:rStyle w:val="a4"/>
          </w:rPr>
          <w:t>пунктом 4 статьи 326</w:t>
        </w:r>
      </w:hyperlink>
      <w:r>
        <w:t xml:space="preserve"> настоящего Кодекса. Денеж</w:t>
      </w:r>
      <w:r>
        <w:t>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w:t>
      </w:r>
      <w:r>
        <w:t>ежду ними.</w:t>
      </w:r>
    </w:p>
    <w:bookmarkEnd w:id="2215"/>
    <w:p w:rsidR="00000000" w:rsidRDefault="00B73E98"/>
    <w:p w:rsidR="00000000" w:rsidRDefault="00B73E98">
      <w:pPr>
        <w:pStyle w:val="afe"/>
        <w:rPr>
          <w:color w:val="000000"/>
          <w:sz w:val="16"/>
          <w:szCs w:val="16"/>
        </w:rPr>
      </w:pPr>
      <w:bookmarkStart w:id="2216" w:name="sub_336"/>
      <w:r>
        <w:rPr>
          <w:color w:val="000000"/>
          <w:sz w:val="16"/>
          <w:szCs w:val="16"/>
        </w:rPr>
        <w:t>Информация об изменениях:</w:t>
      </w:r>
    </w:p>
    <w:bookmarkEnd w:id="2216"/>
    <w:p w:rsidR="00000000" w:rsidRDefault="00B73E98">
      <w:pPr>
        <w:pStyle w:val="aff"/>
      </w:pPr>
      <w:r>
        <w:fldChar w:fldCharType="begin"/>
      </w:r>
      <w:r>
        <w:instrText>HYPERLINK "http://demo.garant.ru/document?id=70444896&amp;sub=11"</w:instrText>
      </w:r>
      <w:r>
        <w:fldChar w:fldCharType="separate"/>
      </w:r>
      <w:r>
        <w:rPr>
          <w:rStyle w:val="a4"/>
        </w:rPr>
        <w:t>Федеральным законом</w:t>
      </w:r>
      <w:r>
        <w:fldChar w:fldCharType="end"/>
      </w:r>
      <w:r>
        <w:t xml:space="preserve"> от 21 декабря 2013 г. N 367-ФЗ статья 336 настоящего Кодекса изложена в новой редакции, </w:t>
      </w:r>
      <w:hyperlink r:id="rId1466" w:history="1">
        <w:r>
          <w:rPr>
            <w:rStyle w:val="a4"/>
          </w:rPr>
          <w:t>вступающей в силу</w:t>
        </w:r>
      </w:hyperlink>
      <w:r>
        <w:t xml:space="preserve"> с 1 июля 2014 г.</w:t>
      </w:r>
    </w:p>
    <w:p w:rsidR="00000000" w:rsidRDefault="00B73E98">
      <w:pPr>
        <w:pStyle w:val="aff"/>
      </w:pPr>
      <w:hyperlink r:id="rId1467" w:history="1">
        <w:r>
          <w:rPr>
            <w:rStyle w:val="a4"/>
          </w:rPr>
          <w:t>См. текст статьи в предыдущей редакции</w:t>
        </w:r>
      </w:hyperlink>
    </w:p>
    <w:p w:rsidR="00000000" w:rsidRDefault="00B73E98">
      <w:pPr>
        <w:pStyle w:val="af9"/>
      </w:pPr>
      <w:r>
        <w:rPr>
          <w:rStyle w:val="a3"/>
        </w:rPr>
        <w:t>Статья 336.</w:t>
      </w:r>
      <w:r>
        <w:t xml:space="preserve"> Предмет залога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468" w:history="1">
        <w:r>
          <w:rPr>
            <w:rStyle w:val="a4"/>
          </w:rPr>
          <w:t>Энциклопедии</w:t>
        </w:r>
      </w:hyperlink>
      <w:r>
        <w:t xml:space="preserve"> и другие комментарии к статье 336 ГК РФ</w:t>
      </w:r>
    </w:p>
    <w:p w:rsidR="00000000" w:rsidRDefault="00B73E98">
      <w:bookmarkStart w:id="2217" w:name="sub_3361"/>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w:t>
      </w:r>
      <w:r>
        <w:t>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000000" w:rsidRDefault="00B73E98">
      <w:bookmarkStart w:id="2218" w:name="sub_3362"/>
      <w:bookmarkEnd w:id="2217"/>
      <w:r>
        <w:t>Залог отдельных видов имущества может б</w:t>
      </w:r>
      <w:r>
        <w:t>ыть ограничен или запрещен законом.</w:t>
      </w:r>
    </w:p>
    <w:bookmarkEnd w:id="221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469" w:history="1">
        <w:r>
          <w:rPr>
            <w:rStyle w:val="a4"/>
          </w:rPr>
          <w:t>Обзор практики</w:t>
        </w:r>
      </w:hyperlink>
      <w:r>
        <w:t xml:space="preserve"> рассмотрения арбитражными судами споров, связанных с применением норм о договоре о залоге и иных обеспечительных сделка</w:t>
      </w:r>
      <w:r>
        <w:t>х с ценными бумагами</w:t>
      </w:r>
    </w:p>
    <w:p w:rsidR="00000000" w:rsidRDefault="00B73E98">
      <w:bookmarkStart w:id="2219" w:name="sub_33602"/>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000000" w:rsidRDefault="00B73E98">
      <w:bookmarkStart w:id="2220" w:name="sub_33603"/>
      <w:bookmarkEnd w:id="2219"/>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000000" w:rsidRDefault="00B73E98">
      <w:bookmarkStart w:id="2221" w:name="sub_33604"/>
      <w:bookmarkEnd w:id="2220"/>
      <w:r>
        <w:t>4. При заключении договора залога залогодатель обязан предупредить в пись</w:t>
      </w:r>
      <w:r>
        <w:t>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w:t>
      </w:r>
      <w:r>
        <w:t>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bookmarkEnd w:id="2221"/>
    <w:p w:rsidR="00000000" w:rsidRDefault="00B73E98">
      <w:pPr>
        <w:pStyle w:val="afe"/>
        <w:rPr>
          <w:color w:val="000000"/>
          <w:sz w:val="16"/>
          <w:szCs w:val="16"/>
        </w:rPr>
      </w:pPr>
      <w:r>
        <w:rPr>
          <w:color w:val="000000"/>
          <w:sz w:val="16"/>
          <w:szCs w:val="16"/>
        </w:rPr>
        <w:t>ГАРАНТ:</w:t>
      </w:r>
    </w:p>
    <w:p w:rsidR="00000000" w:rsidRDefault="00B73E98">
      <w:pPr>
        <w:pStyle w:val="afe"/>
      </w:pPr>
      <w:r>
        <w:t>Об отдельных видах имущества, которые не могут быть предметом залога, с</w:t>
      </w:r>
      <w:r>
        <w:t xml:space="preserve">м. </w:t>
      </w:r>
      <w:hyperlink r:id="rId1470" w:history="1">
        <w:r>
          <w:rPr>
            <w:rStyle w:val="a4"/>
          </w:rPr>
          <w:t>справку</w:t>
        </w:r>
      </w:hyperlink>
    </w:p>
    <w:p w:rsidR="00000000" w:rsidRDefault="00B73E98">
      <w:pPr>
        <w:pStyle w:val="afe"/>
      </w:pPr>
    </w:p>
    <w:p w:rsidR="00000000" w:rsidRDefault="00B73E98">
      <w:pPr>
        <w:pStyle w:val="afe"/>
        <w:rPr>
          <w:color w:val="000000"/>
          <w:sz w:val="16"/>
          <w:szCs w:val="16"/>
        </w:rPr>
      </w:pPr>
      <w:bookmarkStart w:id="2222" w:name="sub_337"/>
      <w:r>
        <w:rPr>
          <w:color w:val="000000"/>
          <w:sz w:val="16"/>
          <w:szCs w:val="16"/>
        </w:rPr>
        <w:t>Информация об изменениях:</w:t>
      </w:r>
    </w:p>
    <w:bookmarkEnd w:id="2222"/>
    <w:p w:rsidR="00000000" w:rsidRDefault="00B73E98">
      <w:pPr>
        <w:pStyle w:val="aff"/>
      </w:pPr>
      <w:r>
        <w:fldChar w:fldCharType="begin"/>
      </w:r>
      <w:r>
        <w:instrText>HYPERLINK "http://demo.garant.ru/document?id=70444896&amp;sub=11"</w:instrText>
      </w:r>
      <w:r>
        <w:fldChar w:fldCharType="separate"/>
      </w:r>
      <w:r>
        <w:rPr>
          <w:rStyle w:val="a4"/>
        </w:rPr>
        <w:t>Федеральным законом</w:t>
      </w:r>
      <w:r>
        <w:fldChar w:fldCharType="end"/>
      </w:r>
      <w:r>
        <w:t xml:space="preserve"> от 21 декабря 2013 г. N 367-ФЗ статья 337 настоящего Кодекса </w:t>
      </w:r>
      <w:r>
        <w:t xml:space="preserve">изложена в новой редакции, </w:t>
      </w:r>
      <w:hyperlink r:id="rId1471" w:history="1">
        <w:r>
          <w:rPr>
            <w:rStyle w:val="a4"/>
          </w:rPr>
          <w:t>вступающей в силу</w:t>
        </w:r>
      </w:hyperlink>
      <w:r>
        <w:t xml:space="preserve"> с 1 июля 2014 г.</w:t>
      </w:r>
    </w:p>
    <w:p w:rsidR="00000000" w:rsidRDefault="00B73E98">
      <w:pPr>
        <w:pStyle w:val="aff"/>
      </w:pPr>
      <w:hyperlink r:id="rId1472" w:history="1">
        <w:r>
          <w:rPr>
            <w:rStyle w:val="a4"/>
          </w:rPr>
          <w:t>См. текст статьи в предыдущей редакции</w:t>
        </w:r>
      </w:hyperlink>
    </w:p>
    <w:p w:rsidR="00000000" w:rsidRDefault="00B73E98">
      <w:pPr>
        <w:pStyle w:val="af9"/>
      </w:pPr>
      <w:r>
        <w:rPr>
          <w:rStyle w:val="a3"/>
        </w:rPr>
        <w:t>Статья 337.</w:t>
      </w:r>
      <w:r>
        <w:t xml:space="preserve"> Обеспечиваемое залогом требование</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473" w:history="1">
        <w:r>
          <w:rPr>
            <w:rStyle w:val="a4"/>
          </w:rPr>
          <w:t>Энциклопедии</w:t>
        </w:r>
      </w:hyperlink>
      <w:r>
        <w:t xml:space="preserve"> и другие комментарии к статье 337 ГК РФ</w:t>
      </w:r>
    </w:p>
    <w:p w:rsidR="00000000" w:rsidRDefault="00B73E98">
      <w:r>
        <w:t>Если иное не предусмотрено законом или договором, залог обеспечивает требование в том объеме,</w:t>
      </w:r>
      <w:r>
        <w:t xml:space="preserve">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w:t>
      </w:r>
      <w:r>
        <w:t>редмет залога и его реализацией расходов.</w:t>
      </w:r>
    </w:p>
    <w:p w:rsidR="00000000" w:rsidRDefault="00B73E98"/>
    <w:p w:rsidR="00000000" w:rsidRDefault="00B73E98">
      <w:pPr>
        <w:pStyle w:val="afe"/>
        <w:rPr>
          <w:color w:val="000000"/>
          <w:sz w:val="16"/>
          <w:szCs w:val="16"/>
        </w:rPr>
      </w:pPr>
      <w:bookmarkStart w:id="2223" w:name="sub_338"/>
      <w:r>
        <w:rPr>
          <w:color w:val="000000"/>
          <w:sz w:val="16"/>
          <w:szCs w:val="16"/>
        </w:rPr>
        <w:t>Информация об изменениях:</w:t>
      </w:r>
    </w:p>
    <w:bookmarkEnd w:id="2223"/>
    <w:p w:rsidR="00000000" w:rsidRDefault="00B73E98">
      <w:pPr>
        <w:pStyle w:val="aff"/>
      </w:pPr>
      <w:r>
        <w:fldChar w:fldCharType="begin"/>
      </w:r>
      <w:r>
        <w:instrText>HYPERLINK "http://demo.garant.ru/document?id=70444896&amp;sub=11"</w:instrText>
      </w:r>
      <w:r>
        <w:fldChar w:fldCharType="separate"/>
      </w:r>
      <w:r>
        <w:rPr>
          <w:rStyle w:val="a4"/>
        </w:rPr>
        <w:t>Федеральным законом</w:t>
      </w:r>
      <w:r>
        <w:fldChar w:fldCharType="end"/>
      </w:r>
      <w:r>
        <w:t xml:space="preserve"> от 21 декабря 2013 г. N 367-ФЗ статья 338 настоящего Кодекса изложена в новой редакции, </w:t>
      </w:r>
      <w:hyperlink r:id="rId1474" w:history="1">
        <w:r>
          <w:rPr>
            <w:rStyle w:val="a4"/>
          </w:rPr>
          <w:t>вступающей в силу</w:t>
        </w:r>
      </w:hyperlink>
      <w:r>
        <w:t xml:space="preserve"> с 1 июля 2014 г.</w:t>
      </w:r>
    </w:p>
    <w:p w:rsidR="00000000" w:rsidRDefault="00B73E98">
      <w:pPr>
        <w:pStyle w:val="aff"/>
      </w:pPr>
      <w:hyperlink r:id="rId1475" w:history="1">
        <w:r>
          <w:rPr>
            <w:rStyle w:val="a4"/>
          </w:rPr>
          <w:t>См. текст статьи в предыдущей редакции</w:t>
        </w:r>
      </w:hyperlink>
    </w:p>
    <w:p w:rsidR="00000000" w:rsidRDefault="00B73E98">
      <w:pPr>
        <w:pStyle w:val="af9"/>
      </w:pPr>
      <w:r>
        <w:rPr>
          <w:rStyle w:val="a3"/>
        </w:rPr>
        <w:t>Статья 338.</w:t>
      </w:r>
      <w:r>
        <w:t xml:space="preserve"> Владение предметом залога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476" w:history="1">
        <w:r>
          <w:rPr>
            <w:rStyle w:val="a4"/>
          </w:rPr>
          <w:t>Энциклопедии</w:t>
        </w:r>
      </w:hyperlink>
      <w:r>
        <w:t xml:space="preserve"> и другие комментарии к статье 338 ГК РФ</w:t>
      </w:r>
    </w:p>
    <w:p w:rsidR="00000000" w:rsidRDefault="00B73E98">
      <w:bookmarkStart w:id="2224" w:name="sub_3381"/>
      <w:r>
        <w:t>1. Заложенное имущество остается у залогодателя, если иное не предусмотрено настоящим Кодексом, другим законом или договором.</w:t>
      </w:r>
    </w:p>
    <w:p w:rsidR="00000000" w:rsidRDefault="00B73E98">
      <w:bookmarkStart w:id="2225" w:name="sub_3382"/>
      <w:bookmarkEnd w:id="2224"/>
      <w:r>
        <w:t>2. Предмет залога может быть оставлен у залогодателя под замком и печатью залогодержателя.</w:t>
      </w:r>
    </w:p>
    <w:p w:rsidR="00000000" w:rsidRDefault="00B73E98">
      <w:bookmarkStart w:id="2226" w:name="sub_33802"/>
      <w:bookmarkEnd w:id="2225"/>
      <w:r>
        <w:t>Предмет залога может быть оставлен у залогодателя с наложением знаков, свидетельствующих о залоге (твердый залог).</w:t>
      </w:r>
    </w:p>
    <w:p w:rsidR="00000000" w:rsidRDefault="00B73E98">
      <w:bookmarkStart w:id="2227" w:name="sub_3383"/>
      <w:bookmarkEnd w:id="2226"/>
      <w:r>
        <w:t>3. Предмет</w:t>
      </w:r>
      <w:r>
        <w:t xml:space="preserve"> залога, переданный залогодателем на время во владение или в пользование третьему лицу, считается оставленным у залогодателя.</w:t>
      </w:r>
    </w:p>
    <w:bookmarkEnd w:id="2227"/>
    <w:p w:rsidR="00000000" w:rsidRDefault="00B73E98"/>
    <w:p w:rsidR="00000000" w:rsidRDefault="00B73E98">
      <w:pPr>
        <w:pStyle w:val="afe"/>
        <w:rPr>
          <w:color w:val="000000"/>
          <w:sz w:val="16"/>
          <w:szCs w:val="16"/>
        </w:rPr>
      </w:pPr>
      <w:bookmarkStart w:id="2228" w:name="sub_339"/>
      <w:r>
        <w:rPr>
          <w:color w:val="000000"/>
          <w:sz w:val="16"/>
          <w:szCs w:val="16"/>
        </w:rPr>
        <w:t>Информация об изменениях:</w:t>
      </w:r>
    </w:p>
    <w:bookmarkEnd w:id="2228"/>
    <w:p w:rsidR="00000000" w:rsidRDefault="00B73E98">
      <w:pPr>
        <w:pStyle w:val="aff"/>
      </w:pPr>
      <w:r>
        <w:fldChar w:fldCharType="begin"/>
      </w:r>
      <w:r>
        <w:instrText>HYPERLINK "http://demo.garant.ru/document?id=70444896&amp;sub=11"</w:instrText>
      </w:r>
      <w:r>
        <w:fldChar w:fldCharType="separate"/>
      </w:r>
      <w:r>
        <w:rPr>
          <w:rStyle w:val="a4"/>
        </w:rPr>
        <w:t>Федеральным законом</w:t>
      </w:r>
      <w:r>
        <w:fldChar w:fldCharType="end"/>
      </w:r>
      <w:r>
        <w:t xml:space="preserve"> от 21 декабря 2013 г. N 367-ФЗ статья 339 настоящего Кодекса изложена в новой редакции, </w:t>
      </w:r>
      <w:hyperlink r:id="rId1477" w:history="1">
        <w:r>
          <w:rPr>
            <w:rStyle w:val="a4"/>
          </w:rPr>
          <w:t>вступающей в силу</w:t>
        </w:r>
      </w:hyperlink>
      <w:r>
        <w:t xml:space="preserve"> с 1 июля 2014 г.</w:t>
      </w:r>
    </w:p>
    <w:p w:rsidR="00000000" w:rsidRDefault="00B73E98">
      <w:pPr>
        <w:pStyle w:val="aff"/>
      </w:pPr>
      <w:hyperlink r:id="rId1478" w:history="1">
        <w:r>
          <w:rPr>
            <w:rStyle w:val="a4"/>
          </w:rPr>
          <w:t xml:space="preserve">См. </w:t>
        </w:r>
        <w:r>
          <w:rPr>
            <w:rStyle w:val="a4"/>
          </w:rPr>
          <w:t>текст статьи в предыдущей редакции</w:t>
        </w:r>
      </w:hyperlink>
    </w:p>
    <w:p w:rsidR="00000000" w:rsidRDefault="00B73E98">
      <w:pPr>
        <w:pStyle w:val="af9"/>
      </w:pPr>
      <w:r>
        <w:rPr>
          <w:rStyle w:val="a3"/>
        </w:rPr>
        <w:t>Статья 339.</w:t>
      </w:r>
      <w:r>
        <w:t xml:space="preserve"> Условия и форма договора залога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479" w:history="1">
        <w:r>
          <w:rPr>
            <w:rStyle w:val="a4"/>
          </w:rPr>
          <w:t>Энциклопедии</w:t>
        </w:r>
      </w:hyperlink>
      <w:r>
        <w:t xml:space="preserve"> и другие комментарии к статье 339 ГК РФ</w:t>
      </w:r>
    </w:p>
    <w:p w:rsidR="00000000" w:rsidRDefault="00B73E98">
      <w:bookmarkStart w:id="2229" w:name="sub_3391"/>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w:t>
      </w:r>
      <w:r>
        <w:t xml:space="preserve"> из которого возникло или возникнет в будущем обеспечиваемое обязательство.</w:t>
      </w:r>
    </w:p>
    <w:p w:rsidR="00000000" w:rsidRDefault="00B73E98">
      <w:bookmarkStart w:id="2230" w:name="sub_33922"/>
      <w:bookmarkEnd w:id="2229"/>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w:t>
      </w:r>
      <w:r>
        <w:t>ожности обращения взыскания на заложенное имущество во внесудебном порядке.</w:t>
      </w:r>
    </w:p>
    <w:p w:rsidR="00000000" w:rsidRDefault="00B73E98">
      <w:bookmarkStart w:id="2231" w:name="sub_33920"/>
      <w:bookmarkEnd w:id="2230"/>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w:t>
      </w:r>
      <w:r>
        <w:t>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w:t>
      </w:r>
      <w:r>
        <w:t>олжника перед кредитором в пределах определенной суммы.</w:t>
      </w:r>
    </w:p>
    <w:bookmarkEnd w:id="2231"/>
    <w:p w:rsidR="00000000" w:rsidRDefault="00B73E98">
      <w:pPr>
        <w:pStyle w:val="afe"/>
        <w:rPr>
          <w:color w:val="000000"/>
          <w:sz w:val="16"/>
          <w:szCs w:val="16"/>
        </w:rPr>
      </w:pPr>
      <w:r>
        <w:rPr>
          <w:color w:val="000000"/>
          <w:sz w:val="16"/>
          <w:szCs w:val="16"/>
        </w:rPr>
        <w:t>ГАРАНТ:</w:t>
      </w:r>
    </w:p>
    <w:p w:rsidR="00000000" w:rsidRDefault="00B73E98">
      <w:pPr>
        <w:pStyle w:val="afe"/>
      </w:pPr>
      <w:bookmarkStart w:id="2232" w:name="sub_339202"/>
      <w:r>
        <w:t xml:space="preserve">Положения абзаца второго пункта 2 статьи 339 настоящего Кодекса (в редакции </w:t>
      </w:r>
      <w:hyperlink r:id="rId1480" w:history="1">
        <w:r>
          <w:rPr>
            <w:rStyle w:val="a4"/>
          </w:rPr>
          <w:t>Федерального закона</w:t>
        </w:r>
      </w:hyperlink>
      <w:r>
        <w:t xml:space="preserve"> от 21 декабря</w:t>
      </w:r>
      <w:r>
        <w:t xml:space="preserve"> 2013 г. N 367-ФЗ) о возможности описания в договоре залога предмета залога путем указания на залог всего имущества залогодателя или определенной части его имущества либо на залог имущества определенных рода или вида </w:t>
      </w:r>
      <w:hyperlink r:id="rId1481" w:history="1">
        <w:r>
          <w:rPr>
            <w:rStyle w:val="a4"/>
          </w:rPr>
          <w:t>применяются</w:t>
        </w:r>
      </w:hyperlink>
      <w:r>
        <w:t xml:space="preserve"> с 1 января 2015 г.</w:t>
      </w:r>
    </w:p>
    <w:bookmarkEnd w:id="2232"/>
    <w:p w:rsidR="00000000" w:rsidRDefault="00B73E98">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w:t>
      </w:r>
      <w:r>
        <w:t>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000000" w:rsidRDefault="00B73E98">
      <w:bookmarkStart w:id="2233" w:name="sub_3392"/>
      <w:r>
        <w:t>3. Договор залога должен быть</w:t>
      </w:r>
      <w:r>
        <w:t xml:space="preserve"> заключен в простой письменной форме, если законом или соглашением сторон не установлена нотариальная форма.</w:t>
      </w:r>
    </w:p>
    <w:p w:rsidR="00000000" w:rsidRDefault="00B73E98">
      <w:bookmarkStart w:id="2234" w:name="sub_339022"/>
      <w:bookmarkEnd w:id="2233"/>
      <w:r>
        <w:t>Договор залога в обеспечение исполнения обязательств по договору, который должен быть нотариально удостоверен, подлежит нотариаль</w:t>
      </w:r>
      <w:r>
        <w:t>ному удостоверению.</w:t>
      </w:r>
    </w:p>
    <w:p w:rsidR="00000000" w:rsidRDefault="00B73E98">
      <w:bookmarkStart w:id="2235" w:name="sub_3394"/>
      <w:bookmarkEnd w:id="2234"/>
      <w:r>
        <w:t>Несоблюдение правил, содержащихся в настоящем пункте, влечет недействительность договора залога.</w:t>
      </w:r>
    </w:p>
    <w:bookmarkEnd w:id="2235"/>
    <w:p w:rsidR="00000000" w:rsidRDefault="00B73E98"/>
    <w:p w:rsidR="00000000" w:rsidRDefault="00B73E98">
      <w:pPr>
        <w:pStyle w:val="afe"/>
        <w:rPr>
          <w:color w:val="000000"/>
          <w:sz w:val="16"/>
          <w:szCs w:val="16"/>
        </w:rPr>
      </w:pPr>
      <w:bookmarkStart w:id="2236" w:name="sub_33910"/>
      <w:r>
        <w:rPr>
          <w:color w:val="000000"/>
          <w:sz w:val="16"/>
          <w:szCs w:val="16"/>
        </w:rPr>
        <w:t>Информация об изменениях:</w:t>
      </w:r>
    </w:p>
    <w:bookmarkEnd w:id="2236"/>
    <w:p w:rsidR="00000000" w:rsidRDefault="00B73E98">
      <w:pPr>
        <w:pStyle w:val="aff"/>
      </w:pPr>
      <w:r>
        <w:fldChar w:fldCharType="begin"/>
      </w:r>
      <w:r>
        <w:instrText>HYPERLINK "http://demo.garant.ru/document?id=70444896&amp;sub=11"</w:instrText>
      </w:r>
      <w:r>
        <w:fldChar w:fldCharType="separate"/>
      </w:r>
      <w:r>
        <w:rPr>
          <w:rStyle w:val="a4"/>
        </w:rPr>
        <w:t>Федерал</w:t>
      </w:r>
      <w:r>
        <w:rPr>
          <w:rStyle w:val="a4"/>
        </w:rPr>
        <w:t>ьным законом</w:t>
      </w:r>
      <w:r>
        <w:fldChar w:fldCharType="end"/>
      </w:r>
      <w:r>
        <w:t xml:space="preserve"> от 21 декабря 2013 г. N 367-ФЗ подпараграф 1 параграфа 3 главы 23 настоящего Кодекса дополнен статьей 339.1, </w:t>
      </w:r>
      <w:hyperlink r:id="rId1482" w:history="1">
        <w:r>
          <w:rPr>
            <w:rStyle w:val="a4"/>
          </w:rPr>
          <w:t>вступающей в силу</w:t>
        </w:r>
      </w:hyperlink>
      <w:r>
        <w:t xml:space="preserve"> с 1 июля 2014 г.</w:t>
      </w:r>
    </w:p>
    <w:p w:rsidR="00000000" w:rsidRDefault="00B73E98">
      <w:pPr>
        <w:pStyle w:val="af9"/>
      </w:pPr>
      <w:r>
        <w:rPr>
          <w:rStyle w:val="a3"/>
        </w:rPr>
        <w:t>Статья 339.1.</w:t>
      </w:r>
      <w:r>
        <w:t xml:space="preserve"> Государственная ре</w:t>
      </w:r>
      <w:r>
        <w:t>гистрация и учет залога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483" w:history="1">
        <w:r>
          <w:rPr>
            <w:rStyle w:val="a4"/>
          </w:rPr>
          <w:t>Энциклопедии</w:t>
        </w:r>
      </w:hyperlink>
      <w:r>
        <w:t xml:space="preserve"> и другие комментарии к статье 339.1 ГК РФ</w:t>
      </w:r>
    </w:p>
    <w:p w:rsidR="00000000" w:rsidRDefault="00B73E98">
      <w:bookmarkStart w:id="2237" w:name="sub_33911"/>
      <w:r>
        <w:t xml:space="preserve">1. Залог подлежит государственной регистрации и возникает с момента </w:t>
      </w:r>
      <w:r>
        <w:t>такой регистрации в следующих случаях:</w:t>
      </w:r>
    </w:p>
    <w:p w:rsidR="00000000" w:rsidRDefault="00B73E98">
      <w:bookmarkStart w:id="2238" w:name="sub_339111"/>
      <w:bookmarkEnd w:id="2237"/>
      <w:r>
        <w:t>1) если в соответствии с законом права, закрепляющие принадлежность имущества определенному лицу, подлежат государственной регистрации (</w:t>
      </w:r>
      <w:hyperlink w:anchor="sub_800001" w:history="1">
        <w:r>
          <w:rPr>
            <w:rStyle w:val="a4"/>
          </w:rPr>
          <w:t>статья 8.1</w:t>
        </w:r>
      </w:hyperlink>
      <w:r>
        <w:t>);</w:t>
      </w:r>
    </w:p>
    <w:p w:rsidR="00000000" w:rsidRDefault="00B73E98">
      <w:bookmarkStart w:id="2239" w:name="sub_339112"/>
      <w:bookmarkEnd w:id="2238"/>
      <w:r>
        <w:t>2</w:t>
      </w:r>
      <w:r>
        <w:t>) если предметом залога являются права участника (учредителя) общества с ограниченной ответственностью (</w:t>
      </w:r>
      <w:hyperlink w:anchor="sub_358015" w:history="1">
        <w:r>
          <w:rPr>
            <w:rStyle w:val="a4"/>
          </w:rPr>
          <w:t>статья 358.15</w:t>
        </w:r>
      </w:hyperlink>
      <w:r>
        <w:t>).</w:t>
      </w:r>
    </w:p>
    <w:p w:rsidR="00000000" w:rsidRDefault="00B73E98">
      <w:bookmarkStart w:id="2240" w:name="sub_33912"/>
      <w:bookmarkEnd w:id="2239"/>
      <w:r>
        <w:t>2. Записи о залоге ценных бумаг совершаются в соответствии с правилами настоящего Кодекса</w:t>
      </w:r>
      <w:r>
        <w:t xml:space="preserve"> и других законов о ценных бумагах.</w:t>
      </w:r>
    </w:p>
    <w:p w:rsidR="00000000" w:rsidRDefault="00B73E98">
      <w:bookmarkStart w:id="2241" w:name="sub_33913"/>
      <w:bookmarkEnd w:id="2240"/>
      <w:r>
        <w:t xml:space="preserve">3. Сведения о залоге прав по договору банковского счета учитываются в соответствии с правилами </w:t>
      </w:r>
      <w:hyperlink w:anchor="sub_358011" w:history="1">
        <w:r>
          <w:rPr>
            <w:rStyle w:val="a4"/>
          </w:rPr>
          <w:t>статьи 358.11</w:t>
        </w:r>
      </w:hyperlink>
      <w:r>
        <w:t xml:space="preserve"> настоящего Кодекса.</w:t>
      </w:r>
    </w:p>
    <w:p w:rsidR="00000000" w:rsidRDefault="00B73E98">
      <w:bookmarkStart w:id="2242" w:name="sub_33914"/>
      <w:bookmarkEnd w:id="2241"/>
      <w:r>
        <w:t>4. Залог иного имущества, н</w:t>
      </w:r>
      <w:r>
        <w:t xml:space="preserve">е относящегося к недвижимым вещам, помимо указанного в </w:t>
      </w:r>
      <w:hyperlink w:anchor="sub_33911" w:history="1">
        <w:r>
          <w:rPr>
            <w:rStyle w:val="a4"/>
          </w:rPr>
          <w:t>пунктах 1 - 3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484" w:history="1">
        <w:r>
          <w:rPr>
            <w:rStyle w:val="a4"/>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w:t>
      </w:r>
      <w:r>
        <w:t xml:space="preserve">тва ведется в порядке, установленном </w:t>
      </w:r>
      <w:hyperlink r:id="rId1485" w:history="1">
        <w:r>
          <w:rPr>
            <w:rStyle w:val="a4"/>
          </w:rPr>
          <w:t>законодательством</w:t>
        </w:r>
      </w:hyperlink>
      <w:r>
        <w:t xml:space="preserve"> о нотариате.</w:t>
      </w:r>
    </w:p>
    <w:p w:rsidR="00000000" w:rsidRDefault="00B73E98">
      <w:bookmarkStart w:id="2243" w:name="sub_3391402"/>
      <w:bookmarkEnd w:id="2242"/>
      <w:r>
        <w:t>В случае изменения или прекращения залога, в отношении которого зарегистрировано уведомление о залоге,</w:t>
      </w:r>
      <w:r>
        <w:t xml:space="preserve"> залогодержатель обязан направить в порядке,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w:t>
      </w:r>
      <w:r>
        <w:t>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000000" w:rsidRDefault="00B73E98">
      <w:bookmarkStart w:id="2244" w:name="sub_339143"/>
      <w:bookmarkEnd w:id="2243"/>
      <w:r>
        <w:t>Залогодержатель в отношениях с третьими лицами впра</w:t>
      </w:r>
      <w:r>
        <w:t xml:space="preserve">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w:t>
      </w:r>
      <w:r>
        <w:t>залогодателя с залогодержателем.</w:t>
      </w:r>
    </w:p>
    <w:bookmarkEnd w:id="2244"/>
    <w:p w:rsidR="00000000" w:rsidRDefault="00B73E98"/>
    <w:p w:rsidR="00000000" w:rsidRDefault="00B73E98">
      <w:pPr>
        <w:pStyle w:val="afe"/>
        <w:rPr>
          <w:color w:val="000000"/>
          <w:sz w:val="16"/>
          <w:szCs w:val="16"/>
        </w:rPr>
      </w:pPr>
      <w:bookmarkStart w:id="2245" w:name="sub_340"/>
      <w:r>
        <w:rPr>
          <w:color w:val="000000"/>
          <w:sz w:val="16"/>
          <w:szCs w:val="16"/>
        </w:rPr>
        <w:t>Информация об изменениях:</w:t>
      </w:r>
    </w:p>
    <w:bookmarkEnd w:id="2245"/>
    <w:p w:rsidR="00000000" w:rsidRDefault="00B73E98">
      <w:pPr>
        <w:pStyle w:val="aff"/>
      </w:pPr>
      <w:r>
        <w:fldChar w:fldCharType="begin"/>
      </w:r>
      <w:r>
        <w:instrText>HYPERLINK "http://demo.garant.ru/document?id=70444896&amp;sub=11"</w:instrText>
      </w:r>
      <w:r>
        <w:fldChar w:fldCharType="separate"/>
      </w:r>
      <w:r>
        <w:rPr>
          <w:rStyle w:val="a4"/>
        </w:rPr>
        <w:t>Федеральным законом</w:t>
      </w:r>
      <w:r>
        <w:fldChar w:fldCharType="end"/>
      </w:r>
      <w:r>
        <w:t xml:space="preserve"> от 21 декабря 2013 г. N 367-ФЗ статья 340 настоящего Кодекса изложена в новой редакции, </w:t>
      </w:r>
      <w:hyperlink r:id="rId1486" w:history="1">
        <w:r>
          <w:rPr>
            <w:rStyle w:val="a4"/>
          </w:rPr>
          <w:t>вступающей в силу</w:t>
        </w:r>
      </w:hyperlink>
      <w:r>
        <w:t xml:space="preserve"> с 1 июля 2014 г.</w:t>
      </w:r>
    </w:p>
    <w:p w:rsidR="00000000" w:rsidRDefault="00B73E98">
      <w:pPr>
        <w:pStyle w:val="aff"/>
      </w:pPr>
      <w:hyperlink r:id="rId1487" w:history="1">
        <w:r>
          <w:rPr>
            <w:rStyle w:val="a4"/>
          </w:rPr>
          <w:t>См. текст статьи в предыдущей редакции</w:t>
        </w:r>
      </w:hyperlink>
    </w:p>
    <w:p w:rsidR="00000000" w:rsidRDefault="00B73E98">
      <w:pPr>
        <w:pStyle w:val="af9"/>
      </w:pPr>
      <w:r>
        <w:rPr>
          <w:rStyle w:val="a3"/>
        </w:rPr>
        <w:t>Статья 340.</w:t>
      </w:r>
      <w:r>
        <w:t xml:space="preserve"> Стоимость предмета залога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488" w:history="1">
        <w:r>
          <w:rPr>
            <w:rStyle w:val="a4"/>
          </w:rPr>
          <w:t>Энциклопедии</w:t>
        </w:r>
      </w:hyperlink>
      <w:r>
        <w:t xml:space="preserve"> и другие комментарии к статье 340 ГК РФ</w:t>
      </w:r>
    </w:p>
    <w:p w:rsidR="00000000" w:rsidRDefault="00B73E98">
      <w:bookmarkStart w:id="2246" w:name="sub_34001"/>
      <w:r>
        <w:t>1. Стоимость предмета залога определяется по соглашению сторон, если иное не предусмотрено законом.</w:t>
      </w:r>
    </w:p>
    <w:p w:rsidR="00000000" w:rsidRDefault="00B73E98">
      <w:bookmarkStart w:id="2247" w:name="sub_3402"/>
      <w:bookmarkEnd w:id="2246"/>
      <w:r>
        <w:t>2. Если иное н</w:t>
      </w:r>
      <w:r>
        <w:t>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000000" w:rsidRDefault="00B73E98">
      <w:bookmarkStart w:id="2248" w:name="sub_340222"/>
      <w:bookmarkEnd w:id="2247"/>
      <w:r>
        <w:t>Условия договора, кот</w:t>
      </w:r>
      <w:r>
        <w:t>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w:t>
      </w:r>
      <w:r>
        <w:t xml:space="preserve"> иные неблагоприятные для залогодателя последствия, ничтожны.</w:t>
      </w:r>
    </w:p>
    <w:p w:rsidR="00000000" w:rsidRDefault="00B73E98">
      <w:bookmarkStart w:id="2249" w:name="sub_3403"/>
      <w:bookmarkEnd w:id="2248"/>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w:t>
      </w:r>
      <w:r>
        <w:t>изнается ценой реализации (начальной продажной ценой) предмета залога при обращении на него взыскания.</w:t>
      </w:r>
    </w:p>
    <w:bookmarkEnd w:id="2249"/>
    <w:p w:rsidR="00000000" w:rsidRDefault="00B73E98"/>
    <w:p w:rsidR="00000000" w:rsidRDefault="00B73E98">
      <w:pPr>
        <w:pStyle w:val="afe"/>
        <w:rPr>
          <w:color w:val="000000"/>
          <w:sz w:val="16"/>
          <w:szCs w:val="16"/>
        </w:rPr>
      </w:pPr>
      <w:bookmarkStart w:id="2250" w:name="sub_341"/>
      <w:r>
        <w:rPr>
          <w:color w:val="000000"/>
          <w:sz w:val="16"/>
          <w:szCs w:val="16"/>
        </w:rPr>
        <w:t>Информация об изменениях:</w:t>
      </w:r>
    </w:p>
    <w:bookmarkEnd w:id="2250"/>
    <w:p w:rsidR="00000000" w:rsidRDefault="00B73E98">
      <w:pPr>
        <w:pStyle w:val="aff"/>
      </w:pPr>
      <w:r>
        <w:fldChar w:fldCharType="begin"/>
      </w:r>
      <w:r>
        <w:instrText>HYPERLINK "http://demo.garant.ru/document?id=70444896&amp;sub=11"</w:instrText>
      </w:r>
      <w:r>
        <w:fldChar w:fldCharType="separate"/>
      </w:r>
      <w:r>
        <w:rPr>
          <w:rStyle w:val="a4"/>
        </w:rPr>
        <w:t>Федеральным законом</w:t>
      </w:r>
      <w:r>
        <w:fldChar w:fldCharType="end"/>
      </w:r>
      <w:r>
        <w:t xml:space="preserve"> от 21 декабря 2013 г</w:t>
      </w:r>
      <w:r>
        <w:t xml:space="preserve">. N 367-ФЗ статья 341 настоящего Кодекса изложена в новой редакции, </w:t>
      </w:r>
      <w:hyperlink r:id="rId1489" w:history="1">
        <w:r>
          <w:rPr>
            <w:rStyle w:val="a4"/>
          </w:rPr>
          <w:t>вступающей в силу</w:t>
        </w:r>
      </w:hyperlink>
      <w:r>
        <w:t xml:space="preserve"> с 1 июля 2014 г.</w:t>
      </w:r>
    </w:p>
    <w:p w:rsidR="00000000" w:rsidRDefault="00B73E98">
      <w:pPr>
        <w:pStyle w:val="aff"/>
      </w:pPr>
      <w:hyperlink r:id="rId1490" w:history="1">
        <w:r>
          <w:rPr>
            <w:rStyle w:val="a4"/>
          </w:rPr>
          <w:t>См. текст статьи в предыдущ</w:t>
        </w:r>
        <w:r>
          <w:rPr>
            <w:rStyle w:val="a4"/>
          </w:rPr>
          <w:t>ей редакции</w:t>
        </w:r>
      </w:hyperlink>
    </w:p>
    <w:p w:rsidR="00000000" w:rsidRDefault="00B73E98">
      <w:pPr>
        <w:pStyle w:val="af9"/>
      </w:pPr>
      <w:r>
        <w:rPr>
          <w:rStyle w:val="a3"/>
        </w:rPr>
        <w:t>Статья 341.</w:t>
      </w:r>
      <w:r>
        <w:t xml:space="preserve"> Возникновение залога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491" w:history="1">
        <w:r>
          <w:rPr>
            <w:rStyle w:val="a4"/>
          </w:rPr>
          <w:t>Энциклопедии</w:t>
        </w:r>
      </w:hyperlink>
      <w:r>
        <w:t xml:space="preserve"> и другие комментарии к статье 341 ГК РФ</w:t>
      </w:r>
    </w:p>
    <w:p w:rsidR="00000000" w:rsidRDefault="00B73E98">
      <w:bookmarkStart w:id="2251" w:name="sub_3411"/>
      <w:r>
        <w:t>1. Права залогодержателя в отношениях с залогодателем возникают с момент</w:t>
      </w:r>
      <w:r>
        <w:t>а заключения договора залога, если иное не установлено договором, настоящим Кодексом и другими законами.</w:t>
      </w:r>
    </w:p>
    <w:p w:rsidR="00000000" w:rsidRDefault="00B73E98">
      <w:bookmarkStart w:id="2252" w:name="sub_3412"/>
      <w:bookmarkEnd w:id="2251"/>
      <w:r>
        <w:t>2. Если предметом залога является имущество, которое будет создано или приобретено залогодателем в будущем, залог возникает у залогодер</w:t>
      </w:r>
      <w:r>
        <w:t>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000000" w:rsidRDefault="00B73E98">
      <w:bookmarkStart w:id="2253" w:name="sub_3413"/>
      <w:bookmarkEnd w:id="2252"/>
      <w:r>
        <w:t>3. Если основное обязательство, обеспечиваемое залогом, во</w:t>
      </w:r>
      <w:r>
        <w:t xml:space="preserve">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sub_343" w:history="1">
        <w:r>
          <w:rPr>
            <w:rStyle w:val="a4"/>
          </w:rPr>
          <w:t>статей 343</w:t>
        </w:r>
      </w:hyperlink>
      <w:r>
        <w:t xml:space="preserve"> и </w:t>
      </w:r>
      <w:hyperlink w:anchor="sub_346" w:history="1">
        <w:r>
          <w:rPr>
            <w:rStyle w:val="a4"/>
          </w:rPr>
          <w:t>346</w:t>
        </w:r>
      </w:hyperlink>
      <w:r>
        <w:t xml:space="preserve"> настоящего Кодекса.</w:t>
      </w:r>
    </w:p>
    <w:p w:rsidR="00000000" w:rsidRDefault="00B73E98">
      <w:bookmarkStart w:id="2254" w:name="sub_3414"/>
      <w:bookmarkEnd w:id="2253"/>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w:t>
      </w:r>
      <w:r>
        <w:t>вания и прекращения обеспеченного обязательства.</w:t>
      </w:r>
    </w:p>
    <w:bookmarkEnd w:id="2254"/>
    <w:p w:rsidR="00000000" w:rsidRDefault="00B73E98"/>
    <w:p w:rsidR="00000000" w:rsidRDefault="00B73E98">
      <w:pPr>
        <w:pStyle w:val="afe"/>
        <w:rPr>
          <w:color w:val="000000"/>
          <w:sz w:val="16"/>
          <w:szCs w:val="16"/>
        </w:rPr>
      </w:pPr>
      <w:bookmarkStart w:id="2255" w:name="sub_342"/>
      <w:r>
        <w:rPr>
          <w:color w:val="000000"/>
          <w:sz w:val="16"/>
          <w:szCs w:val="16"/>
        </w:rPr>
        <w:t>Информация об изменениях:</w:t>
      </w:r>
    </w:p>
    <w:bookmarkEnd w:id="2255"/>
    <w:p w:rsidR="00000000" w:rsidRDefault="00B73E98">
      <w:pPr>
        <w:pStyle w:val="aff"/>
      </w:pPr>
      <w:r>
        <w:fldChar w:fldCharType="begin"/>
      </w:r>
      <w:r>
        <w:instrText>HYPERLINK "http://demo.garant.ru/document?id=70444896&amp;sub=11"</w:instrText>
      </w:r>
      <w:r>
        <w:fldChar w:fldCharType="separate"/>
      </w:r>
      <w:r>
        <w:rPr>
          <w:rStyle w:val="a4"/>
        </w:rPr>
        <w:t>Федеральным законом</w:t>
      </w:r>
      <w:r>
        <w:fldChar w:fldCharType="end"/>
      </w:r>
      <w:r>
        <w:t xml:space="preserve"> от 21 декабря 2013 г. N 367-ФЗ статья 342 настоящего Кодекса изложена в но</w:t>
      </w:r>
      <w:r>
        <w:t xml:space="preserve">вой редакции, </w:t>
      </w:r>
      <w:hyperlink r:id="rId1492" w:history="1">
        <w:r>
          <w:rPr>
            <w:rStyle w:val="a4"/>
          </w:rPr>
          <w:t>вступающей в силу</w:t>
        </w:r>
      </w:hyperlink>
      <w:r>
        <w:t xml:space="preserve"> с 1 июля 2014 г.</w:t>
      </w:r>
    </w:p>
    <w:p w:rsidR="00000000" w:rsidRDefault="00B73E98">
      <w:pPr>
        <w:pStyle w:val="aff"/>
      </w:pPr>
      <w:hyperlink r:id="rId1493" w:history="1">
        <w:r>
          <w:rPr>
            <w:rStyle w:val="a4"/>
          </w:rPr>
          <w:t>См. текст статьи в предыдущей редакции</w:t>
        </w:r>
      </w:hyperlink>
    </w:p>
    <w:p w:rsidR="00000000" w:rsidRDefault="00B73E98">
      <w:pPr>
        <w:pStyle w:val="af9"/>
      </w:pPr>
      <w:r>
        <w:rPr>
          <w:rStyle w:val="a3"/>
        </w:rPr>
        <w:t>Статья 342.</w:t>
      </w:r>
      <w:r>
        <w:t xml:space="preserve"> Соотношение предшествующего и последующего залогов (старшинство залогов)</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494" w:history="1">
        <w:r>
          <w:rPr>
            <w:rStyle w:val="a4"/>
          </w:rPr>
          <w:t>Энциклопедии</w:t>
        </w:r>
      </w:hyperlink>
      <w:r>
        <w:t xml:space="preserve"> и другие комментарии к статье 342 ГК РФ</w:t>
      </w:r>
    </w:p>
    <w:p w:rsidR="00000000" w:rsidRDefault="00B73E98">
      <w:bookmarkStart w:id="2256" w:name="sub_3421"/>
      <w:r>
        <w:t>1. В случаях, если имущество, находящееся в за</w:t>
      </w:r>
      <w:r>
        <w:t>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000000" w:rsidRDefault="00B73E98">
      <w:bookmarkStart w:id="2257" w:name="sub_342122"/>
      <w:bookmarkEnd w:id="2256"/>
      <w:r>
        <w:t>Старш</w:t>
      </w:r>
      <w:r>
        <w:t>инство залогов может быть изменено:</w:t>
      </w:r>
    </w:p>
    <w:bookmarkEnd w:id="2257"/>
    <w:p w:rsidR="00000000" w:rsidRDefault="00B73E98">
      <w:r>
        <w:t>соглашением между залогодержателями;</w:t>
      </w:r>
    </w:p>
    <w:p w:rsidR="00000000" w:rsidRDefault="00B73E98">
      <w:r>
        <w:t>соглашением между одним, несколькими или всеми залогодержателями и залогодателем.</w:t>
      </w:r>
    </w:p>
    <w:p w:rsidR="00000000" w:rsidRDefault="00B73E98">
      <w:bookmarkStart w:id="2258" w:name="sub_342123"/>
      <w:r>
        <w:t>Во всяком случае указанные соглашения не затрагивают права третьих лиц, не являющихся сторонами указанных соглашений.</w:t>
      </w:r>
    </w:p>
    <w:p w:rsidR="00000000" w:rsidRDefault="00B73E98">
      <w:bookmarkStart w:id="2259" w:name="sub_3422"/>
      <w:bookmarkEnd w:id="2258"/>
      <w:r>
        <w:t>2. Последующий залог допускается, если иное не установлено законом.</w:t>
      </w:r>
    </w:p>
    <w:p w:rsidR="00000000" w:rsidRDefault="00B73E98">
      <w:bookmarkStart w:id="2260" w:name="sub_342212"/>
      <w:bookmarkEnd w:id="2259"/>
      <w:r>
        <w:t>Если предшествующий договор залога</w:t>
      </w:r>
      <w:r>
        <w:t xml:space="preserve">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w:t>
      </w:r>
      <w:r>
        <w:t>возмещения причиненных этим убытков.</w:t>
      </w:r>
    </w:p>
    <w:p w:rsidR="00000000" w:rsidRDefault="00B73E98">
      <w:bookmarkStart w:id="2261" w:name="sub_3423"/>
      <w:bookmarkEnd w:id="2260"/>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sub_3391" w:history="1">
        <w:r>
          <w:rPr>
            <w:rStyle w:val="a4"/>
          </w:rPr>
          <w:t>пунктом 1 статьи 339</w:t>
        </w:r>
      </w:hyperlink>
      <w:r>
        <w:t xml:space="preserve"> настоящего Кодекса, и</w:t>
      </w:r>
      <w:r>
        <w:t xml:space="preserve">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000000" w:rsidRDefault="00B73E98">
      <w:bookmarkStart w:id="2262" w:name="sub_3424"/>
      <w:bookmarkEnd w:id="2261"/>
      <w:r>
        <w:t>4. Залогодатель, заключивший последующий догово</w:t>
      </w:r>
      <w:r>
        <w:t xml:space="preserve">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sub_3391" w:history="1">
        <w:r>
          <w:rPr>
            <w:rStyle w:val="a4"/>
          </w:rPr>
          <w:t>пунктом 1 статьи 339</w:t>
        </w:r>
      </w:hyperlink>
      <w:r>
        <w:t xml:space="preserve"> настоящего Кодекса.</w:t>
      </w:r>
    </w:p>
    <w:p w:rsidR="00000000" w:rsidRDefault="00B73E98">
      <w:bookmarkStart w:id="2263" w:name="sub_3425"/>
      <w:bookmarkEnd w:id="2262"/>
      <w:r>
        <w:t>5. Е</w:t>
      </w:r>
      <w:r>
        <w:t>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w:t>
      </w:r>
      <w:r>
        <w:t xml:space="preserve"> предшествующего договора залога.</w:t>
      </w:r>
    </w:p>
    <w:p w:rsidR="00000000" w:rsidRDefault="00B73E98">
      <w:bookmarkStart w:id="2264" w:name="sub_3426"/>
      <w:bookmarkEnd w:id="2263"/>
      <w:r>
        <w:t xml:space="preserve">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w:t>
      </w:r>
      <w:r>
        <w:t>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w:t>
      </w:r>
      <w:r>
        <w:t>ржателя.</w:t>
      </w:r>
    </w:p>
    <w:bookmarkEnd w:id="2264"/>
    <w:p w:rsidR="00000000" w:rsidRDefault="00B73E98"/>
    <w:p w:rsidR="00000000" w:rsidRDefault="00B73E98">
      <w:pPr>
        <w:pStyle w:val="afe"/>
        <w:rPr>
          <w:color w:val="000000"/>
          <w:sz w:val="16"/>
          <w:szCs w:val="16"/>
        </w:rPr>
      </w:pPr>
      <w:bookmarkStart w:id="2265" w:name="sub_34210"/>
      <w:r>
        <w:rPr>
          <w:color w:val="000000"/>
          <w:sz w:val="16"/>
          <w:szCs w:val="16"/>
        </w:rPr>
        <w:t>Информация об изменениях:</w:t>
      </w:r>
    </w:p>
    <w:bookmarkEnd w:id="2265"/>
    <w:p w:rsidR="00000000" w:rsidRDefault="00B73E98">
      <w:pPr>
        <w:pStyle w:val="aff"/>
      </w:pPr>
      <w:r>
        <w:fldChar w:fldCharType="begin"/>
      </w:r>
      <w:r>
        <w:instrText>HYPERLINK "http://demo.garant.ru/document?id=70444896&amp;sub=11"</w:instrText>
      </w:r>
      <w:r>
        <w:fldChar w:fldCharType="separate"/>
      </w:r>
      <w:r>
        <w:rPr>
          <w:rStyle w:val="a4"/>
        </w:rPr>
        <w:t>Федеральным законом</w:t>
      </w:r>
      <w:r>
        <w:fldChar w:fldCharType="end"/>
      </w:r>
      <w:r>
        <w:t xml:space="preserve"> от 21 декабря 2013 г. N 367-ФЗ подпараграф 1 параграфа 3 главы 23 настоящего Кодекса дополнен статьей 342.1, </w:t>
      </w:r>
      <w:hyperlink r:id="rId1495" w:history="1">
        <w:r>
          <w:rPr>
            <w:rStyle w:val="a4"/>
          </w:rPr>
          <w:t>вступающей в силу</w:t>
        </w:r>
      </w:hyperlink>
      <w:r>
        <w:t xml:space="preserve"> с 1 июля 2014 г.</w:t>
      </w:r>
    </w:p>
    <w:p w:rsidR="00000000" w:rsidRDefault="00B73E98">
      <w:pPr>
        <w:pStyle w:val="af9"/>
      </w:pPr>
      <w:r>
        <w:rPr>
          <w:rStyle w:val="a3"/>
        </w:rPr>
        <w:t>Статья 342.1.</w:t>
      </w:r>
      <w:r>
        <w:t xml:space="preserve"> Очередность удовлетворения требований залогодержателей</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342.1 ГК РФ</w:t>
      </w:r>
    </w:p>
    <w:p w:rsidR="00000000" w:rsidRDefault="00B73E98">
      <w:bookmarkStart w:id="2266" w:name="sub_34211"/>
      <w:r>
        <w:t>1. Если иное не предусмотрено насто</w:t>
      </w:r>
      <w:r>
        <w:t>ящим Кодексом или другим законом, очередность удовлетворения требований залогодержателей устанавливается в зависимости от момента возникновения каждого залога.</w:t>
      </w:r>
    </w:p>
    <w:p w:rsidR="00000000" w:rsidRDefault="00B73E98">
      <w:bookmarkStart w:id="2267" w:name="sub_342112"/>
      <w:bookmarkEnd w:id="2266"/>
      <w:r>
        <w:t>Независимо от момента возникновения залога, если будет доказано, что залогоде</w:t>
      </w:r>
      <w:r>
        <w:t>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w:t>
      </w:r>
      <w:r>
        <w:t>воряются преимущественно.</w:t>
      </w:r>
    </w:p>
    <w:p w:rsidR="00000000" w:rsidRDefault="00B73E98">
      <w:bookmarkStart w:id="2268" w:name="sub_34212"/>
      <w:bookmarkEnd w:id="2267"/>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w:t>
      </w:r>
      <w:r>
        <w:t>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w:t>
      </w:r>
      <w:r>
        <w:t>лжника досрочного исполнения обязательства, обеспеченного последующим залогом.</w:t>
      </w:r>
    </w:p>
    <w:p w:rsidR="00000000" w:rsidRDefault="00B73E98">
      <w:bookmarkStart w:id="2269" w:name="sub_34213"/>
      <w:bookmarkEnd w:id="2268"/>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w:t>
      </w:r>
      <w:r>
        <w:t>лем заложенного имущества будет достаточно для удовлетворения требования последующего залогодержателя.</w:t>
      </w:r>
    </w:p>
    <w:p w:rsidR="00000000" w:rsidRDefault="00B73E98">
      <w:bookmarkStart w:id="2270" w:name="sub_34214"/>
      <w:bookmarkEnd w:id="2269"/>
      <w:r>
        <w:t>4. Если последующий залогодержатель не воспользовался правом потребовать досрочного исполнения обязательства или данное право было огра</w:t>
      </w:r>
      <w:r>
        <w:t xml:space="preserve">ничено соглашением в соответствии с </w:t>
      </w:r>
      <w:hyperlink w:anchor="sub_34212" w:history="1">
        <w:r>
          <w:rPr>
            <w:rStyle w:val="a4"/>
          </w:rPr>
          <w:t>пунктом 2</w:t>
        </w:r>
      </w:hyperlink>
      <w:r>
        <w:t xml:space="preserve"> настоящей статьи, последующий залог прекращается, за исключением случаев, предусмотренных </w:t>
      </w:r>
      <w:hyperlink w:anchor="sub_34213" w:history="1">
        <w:r>
          <w:rPr>
            <w:rStyle w:val="a4"/>
          </w:rPr>
          <w:t>пунктом 3</w:t>
        </w:r>
      </w:hyperlink>
      <w:r>
        <w:t xml:space="preserve"> настоящей статьи.</w:t>
      </w:r>
    </w:p>
    <w:p w:rsidR="00000000" w:rsidRDefault="00B73E98">
      <w:bookmarkStart w:id="2271" w:name="sub_34215"/>
      <w:bookmarkEnd w:id="2270"/>
      <w:r>
        <w:t xml:space="preserve">5. Если в отношении </w:t>
      </w:r>
      <w:r>
        <w:t>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w:t>
      </w:r>
      <w:r>
        <w:t xml:space="preserve"> таким залогам удовлетворяются пропорционально размерам обеспеченных залогом обязательств.</w:t>
      </w:r>
    </w:p>
    <w:p w:rsidR="00000000" w:rsidRDefault="00B73E98">
      <w:bookmarkStart w:id="2272" w:name="sub_34216"/>
      <w:bookmarkEnd w:id="2271"/>
      <w:r>
        <w:t>6. В случае обращения взыскания на заложенное имущество по требованиям, обеспеченным последующим залогом, предшествующий залогодержатель вправе пот</w:t>
      </w:r>
      <w:r>
        <w:t>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w:t>
      </w:r>
      <w:r>
        <w:t>бованиям, обеспеченным последующим залогом, переходит к его приобретателю с обременением предшествующим залогом.</w:t>
      </w:r>
    </w:p>
    <w:p w:rsidR="00000000" w:rsidRDefault="00B73E98">
      <w:bookmarkStart w:id="2273" w:name="sub_34217"/>
      <w:bookmarkEnd w:id="2272"/>
      <w:r>
        <w:t>7. До обращения взыскания на имущество, залогом которого обеспечены требования по предшествующему и последующему залогам, зал</w:t>
      </w:r>
      <w:r>
        <w:t>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000000" w:rsidRDefault="00B73E98">
      <w:bookmarkStart w:id="2274" w:name="sub_342172"/>
      <w:bookmarkEnd w:id="2273"/>
      <w:r>
        <w:t>Залогодатель, к которому предъявлено требование об обращен</w:t>
      </w:r>
      <w:r>
        <w:t>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000000" w:rsidRDefault="00B73E98">
      <w:bookmarkStart w:id="2275" w:name="sub_34218"/>
      <w:bookmarkEnd w:id="2274"/>
      <w:r>
        <w:t>8. После распределения сумм, вырученных от реализации заложенного имущества, меж</w:t>
      </w:r>
      <w:r>
        <w:t>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w:t>
      </w:r>
      <w:r>
        <w:t>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000000" w:rsidRDefault="00B73E98">
      <w:bookmarkStart w:id="2276" w:name="sub_34219"/>
      <w:bookmarkEnd w:id="2275"/>
      <w:r>
        <w:t>9. Правила, установленные настоящей статьей, не применяются, есл</w:t>
      </w:r>
      <w:r>
        <w:t>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w:t>
      </w:r>
      <w:r>
        <w:t>сли законом или соглашением сторон не предусмотрено иное.</w:t>
      </w:r>
    </w:p>
    <w:p w:rsidR="00000000" w:rsidRDefault="00B73E98">
      <w:bookmarkStart w:id="2277" w:name="sub_342110"/>
      <w:bookmarkEnd w:id="2276"/>
      <w:r>
        <w:t xml:space="preserve">10. В случаях, если заложенное имущество, в отношении которого ведется учет залогов в соответствии с </w:t>
      </w:r>
      <w:hyperlink w:anchor="sub_33914" w:history="1">
        <w:r>
          <w:rPr>
            <w:rStyle w:val="a4"/>
          </w:rPr>
          <w:t>пунктом 4 статьи 339.1</w:t>
        </w:r>
      </w:hyperlink>
      <w:r>
        <w:t xml:space="preserve"> настоящего Кодекса, является</w:t>
      </w:r>
      <w:r>
        <w:t xml:space="preserve">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w:t>
      </w:r>
      <w:r>
        <w:t xml:space="preserve">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bookmarkEnd w:id="2277"/>
    <w:p w:rsidR="00000000" w:rsidRDefault="00B73E98"/>
    <w:p w:rsidR="00000000" w:rsidRDefault="00B73E98">
      <w:pPr>
        <w:pStyle w:val="afe"/>
        <w:rPr>
          <w:color w:val="000000"/>
          <w:sz w:val="16"/>
          <w:szCs w:val="16"/>
        </w:rPr>
      </w:pPr>
      <w:bookmarkStart w:id="2278" w:name="sub_343"/>
      <w:r>
        <w:rPr>
          <w:color w:val="000000"/>
          <w:sz w:val="16"/>
          <w:szCs w:val="16"/>
        </w:rPr>
        <w:t>Информация об изменениях:</w:t>
      </w:r>
    </w:p>
    <w:bookmarkEnd w:id="2278"/>
    <w:p w:rsidR="00000000" w:rsidRDefault="00B73E98">
      <w:pPr>
        <w:pStyle w:val="aff"/>
      </w:pPr>
      <w:r>
        <w:fldChar w:fldCharType="begin"/>
      </w:r>
      <w:r>
        <w:instrText>HYPERLINK "http://demo.garant.ru/document?id=70444896&amp;sub=11"</w:instrText>
      </w:r>
      <w:r>
        <w:fldChar w:fldCharType="separate"/>
      </w:r>
      <w:r>
        <w:rPr>
          <w:rStyle w:val="a4"/>
        </w:rPr>
        <w:t>Федеральным законом</w:t>
      </w:r>
      <w:r>
        <w:fldChar w:fldCharType="end"/>
      </w:r>
      <w:r>
        <w:t xml:space="preserve"> от 21 декабря 2013 г. N 367-ФЗ статья 343 настоящего Кодекса изложена в новой редакции, </w:t>
      </w:r>
      <w:hyperlink r:id="rId1496" w:history="1">
        <w:r>
          <w:rPr>
            <w:rStyle w:val="a4"/>
          </w:rPr>
          <w:t>вступающей в силу</w:t>
        </w:r>
      </w:hyperlink>
      <w:r>
        <w:t xml:space="preserve"> с 1 июля 2014 г.</w:t>
      </w:r>
    </w:p>
    <w:p w:rsidR="00000000" w:rsidRDefault="00B73E98">
      <w:pPr>
        <w:pStyle w:val="aff"/>
      </w:pPr>
      <w:hyperlink r:id="rId1497" w:history="1">
        <w:r>
          <w:rPr>
            <w:rStyle w:val="a4"/>
          </w:rPr>
          <w:t>См. текст статьи в предыдущей редакции</w:t>
        </w:r>
      </w:hyperlink>
    </w:p>
    <w:p w:rsidR="00000000" w:rsidRDefault="00B73E98">
      <w:pPr>
        <w:pStyle w:val="af9"/>
      </w:pPr>
      <w:r>
        <w:rPr>
          <w:rStyle w:val="a3"/>
        </w:rPr>
        <w:t>Статья 343.</w:t>
      </w:r>
      <w:r>
        <w:t xml:space="preserve"> Содержание и сохранность заложенного имущества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498" w:history="1">
        <w:r>
          <w:rPr>
            <w:rStyle w:val="a4"/>
          </w:rPr>
          <w:t>Энциклопедии</w:t>
        </w:r>
      </w:hyperlink>
      <w:r>
        <w:t xml:space="preserve"> и другие комментарии к статье 343 ГК РФ</w:t>
      </w:r>
    </w:p>
    <w:p w:rsidR="00000000" w:rsidRDefault="00B73E98">
      <w:bookmarkStart w:id="2279" w:name="sub_3431"/>
      <w:r>
        <w:t>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sub_338" w:history="1">
        <w:r>
          <w:rPr>
            <w:rStyle w:val="a4"/>
          </w:rPr>
          <w:t>статья 338</w:t>
        </w:r>
      </w:hyperlink>
      <w:r>
        <w:t>), обязан:</w:t>
      </w:r>
    </w:p>
    <w:p w:rsidR="00000000" w:rsidRDefault="00B73E98">
      <w:bookmarkStart w:id="2280" w:name="sub_34311"/>
      <w:bookmarkEnd w:id="2279"/>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000000" w:rsidRDefault="00B73E98">
      <w:bookmarkStart w:id="2281" w:name="sub_34312"/>
      <w:bookmarkEnd w:id="2280"/>
      <w:r>
        <w:t xml:space="preserve">2) пользоваться и распоряжаться </w:t>
      </w:r>
      <w:r>
        <w:t xml:space="preserve">заложенным имуществом в соответствии с правилами </w:t>
      </w:r>
      <w:hyperlink w:anchor="sub_346" w:history="1">
        <w:r>
          <w:rPr>
            <w:rStyle w:val="a4"/>
          </w:rPr>
          <w:t>статьи 346</w:t>
        </w:r>
      </w:hyperlink>
      <w:r>
        <w:t xml:space="preserve"> настоящего Кодекса;</w:t>
      </w:r>
    </w:p>
    <w:p w:rsidR="00000000" w:rsidRDefault="00B73E98">
      <w:bookmarkStart w:id="2282" w:name="sub_34313"/>
      <w:bookmarkEnd w:id="2281"/>
      <w:r>
        <w:t>3) не совершать действия, которые могут повлечь утрату заложенного имущества или уменьшение его стоимости, и принимать меры, необходи</w:t>
      </w:r>
      <w:r>
        <w:t>мые для обеспечения сохранности заложенного имущества;</w:t>
      </w:r>
    </w:p>
    <w:p w:rsidR="00000000" w:rsidRDefault="00B73E98">
      <w:bookmarkStart w:id="2283" w:name="sub_34314"/>
      <w:bookmarkEnd w:id="2282"/>
      <w:r>
        <w:t>4) принимать меры, необходимые для защиты заложенного имущества от посягательств и требований со стороны третьих лиц;</w:t>
      </w:r>
    </w:p>
    <w:p w:rsidR="00000000" w:rsidRDefault="00B73E98">
      <w:bookmarkStart w:id="2284" w:name="sub_34315"/>
      <w:bookmarkEnd w:id="2283"/>
      <w:r>
        <w:t>5) немедленно уведомлять другую сторону о возни</w:t>
      </w:r>
      <w:r>
        <w:t>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000000" w:rsidRDefault="00B73E98">
      <w:bookmarkStart w:id="2285" w:name="sub_3432"/>
      <w:bookmarkEnd w:id="2284"/>
      <w:r>
        <w:t>2. Залогодержатель и залогодатель вправе проверять по документам и фактически нал</w:t>
      </w:r>
      <w:r>
        <w:t>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000000" w:rsidRDefault="00B73E98">
      <w:bookmarkStart w:id="2286" w:name="sub_3433"/>
      <w:bookmarkEnd w:id="2285"/>
      <w:r>
        <w:t>3. При грубом нарушении залогодержателем или</w:t>
      </w:r>
      <w:r>
        <w:t xml:space="preserve"> залогодателем указанных в </w:t>
      </w:r>
      <w:hyperlink w:anchor="sub_3431" w:history="1">
        <w:r>
          <w:rPr>
            <w:rStyle w:val="a4"/>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w:t>
      </w:r>
      <w:r>
        <w:t>ения обязательства, обеспеченного залогом, и в случае его неисполнения - обращения взыскания на заложенное имущество.</w:t>
      </w:r>
    </w:p>
    <w:bookmarkEnd w:id="2286"/>
    <w:p w:rsidR="00000000" w:rsidRDefault="00B73E98"/>
    <w:p w:rsidR="00000000" w:rsidRDefault="00B73E98">
      <w:pPr>
        <w:pStyle w:val="afe"/>
        <w:rPr>
          <w:color w:val="000000"/>
          <w:sz w:val="16"/>
          <w:szCs w:val="16"/>
        </w:rPr>
      </w:pPr>
      <w:bookmarkStart w:id="2287" w:name="sub_344"/>
      <w:r>
        <w:rPr>
          <w:color w:val="000000"/>
          <w:sz w:val="16"/>
          <w:szCs w:val="16"/>
        </w:rPr>
        <w:t>Информация об изменениях:</w:t>
      </w:r>
    </w:p>
    <w:bookmarkEnd w:id="2287"/>
    <w:p w:rsidR="00000000" w:rsidRDefault="00B73E98">
      <w:pPr>
        <w:pStyle w:val="aff"/>
      </w:pPr>
      <w:r>
        <w:fldChar w:fldCharType="begin"/>
      </w:r>
      <w:r>
        <w:instrText>HYPERLINK "http://demo.garant.ru/document?id=70444896&amp;sub=11"</w:instrText>
      </w:r>
      <w:r>
        <w:fldChar w:fldCharType="separate"/>
      </w:r>
      <w:r>
        <w:rPr>
          <w:rStyle w:val="a4"/>
        </w:rPr>
        <w:t>Федеральным законом</w:t>
      </w:r>
      <w:r>
        <w:fldChar w:fldCharType="end"/>
      </w:r>
      <w:r>
        <w:t xml:space="preserve"> от 21</w:t>
      </w:r>
      <w:r>
        <w:t xml:space="preserve"> декабря 2013 г. N 367-ФЗ статья 344 настоящего Кодекса изложена в новой редакции, </w:t>
      </w:r>
      <w:hyperlink r:id="rId1499" w:history="1">
        <w:r>
          <w:rPr>
            <w:rStyle w:val="a4"/>
          </w:rPr>
          <w:t>вступающей в силу</w:t>
        </w:r>
      </w:hyperlink>
      <w:r>
        <w:t xml:space="preserve"> с 1 июля 2014 г.</w:t>
      </w:r>
    </w:p>
    <w:p w:rsidR="00000000" w:rsidRDefault="00B73E98">
      <w:pPr>
        <w:pStyle w:val="aff"/>
      </w:pPr>
      <w:hyperlink r:id="rId1500" w:history="1">
        <w:r>
          <w:rPr>
            <w:rStyle w:val="a4"/>
          </w:rPr>
          <w:t>См. текст ст</w:t>
        </w:r>
        <w:r>
          <w:rPr>
            <w:rStyle w:val="a4"/>
          </w:rPr>
          <w:t>атьи в предыдущей редакции</w:t>
        </w:r>
      </w:hyperlink>
    </w:p>
    <w:p w:rsidR="00000000" w:rsidRDefault="00B73E98">
      <w:pPr>
        <w:pStyle w:val="af9"/>
      </w:pPr>
      <w:r>
        <w:rPr>
          <w:rStyle w:val="a3"/>
        </w:rPr>
        <w:t>Статья 344.</w:t>
      </w:r>
      <w:r>
        <w:t xml:space="preserve"> Последствия утраты или повреждения заложенного имущества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501" w:history="1">
        <w:r>
          <w:rPr>
            <w:rStyle w:val="a4"/>
          </w:rPr>
          <w:t>Энциклопедии</w:t>
        </w:r>
      </w:hyperlink>
      <w:r>
        <w:t xml:space="preserve"> и другие комментарии к статье 344 ГК РФ</w:t>
      </w:r>
    </w:p>
    <w:p w:rsidR="00000000" w:rsidRDefault="00B73E98">
      <w:bookmarkStart w:id="2288" w:name="sub_3441"/>
      <w:r>
        <w:t>1. Залогодатель несет риск случайной гибели или случайного повреждения заложенного имущества, если иное не предусмотрено договором залога.</w:t>
      </w:r>
    </w:p>
    <w:p w:rsidR="00000000" w:rsidRDefault="00B73E98">
      <w:bookmarkStart w:id="2289" w:name="sub_3442"/>
      <w:bookmarkEnd w:id="2288"/>
      <w:r>
        <w:t>2. Залогодержатель отвечает перед залогодателем за полную или частичную утрату или повреждение переда</w:t>
      </w:r>
      <w:r>
        <w:t xml:space="preserve">нного ему предмета залога, если не докажет, что может быть освобожден от ответственности в соответствии со </w:t>
      </w:r>
      <w:hyperlink w:anchor="sub_401" w:history="1">
        <w:r>
          <w:rPr>
            <w:rStyle w:val="a4"/>
          </w:rPr>
          <w:t>статьей 401</w:t>
        </w:r>
      </w:hyperlink>
      <w:r>
        <w:t xml:space="preserve"> настоящего Кодекса.</w:t>
      </w:r>
    </w:p>
    <w:p w:rsidR="00000000" w:rsidRDefault="00B73E98">
      <w:bookmarkStart w:id="2290" w:name="sub_344202"/>
      <w:bookmarkEnd w:id="2289"/>
      <w:r>
        <w:t xml:space="preserve">Залогодержатель отвечает за утрату предмета залога в размере его рыночной </w:t>
      </w:r>
      <w:r>
        <w:t>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000000" w:rsidRDefault="00B73E98">
      <w:bookmarkStart w:id="2291" w:name="sub_34423"/>
      <w:bookmarkEnd w:id="2290"/>
      <w:r>
        <w:t xml:space="preserve">Если в результате повреждения предмета залога он изменился настолько, что </w:t>
      </w:r>
      <w:r>
        <w:t>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000000" w:rsidRDefault="00B73E98">
      <w:bookmarkStart w:id="2292" w:name="sub_34424"/>
      <w:bookmarkEnd w:id="2291"/>
      <w:r>
        <w:t>Договором может быть предусмотрена обязанность залогодержателя возместить залогодателю и ин</w:t>
      </w:r>
      <w:r>
        <w:t>ые убытки, причиненные утратой или повреждением предмета залога.</w:t>
      </w:r>
    </w:p>
    <w:p w:rsidR="00000000" w:rsidRDefault="00B73E98">
      <w:bookmarkStart w:id="2293" w:name="sub_34425"/>
      <w:bookmarkEnd w:id="2292"/>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w:t>
      </w:r>
      <w:r>
        <w:t>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bookmarkEnd w:id="2293"/>
    <w:p w:rsidR="00000000" w:rsidRDefault="00B73E98"/>
    <w:p w:rsidR="00000000" w:rsidRDefault="00B73E98">
      <w:pPr>
        <w:pStyle w:val="afe"/>
        <w:rPr>
          <w:color w:val="000000"/>
          <w:sz w:val="16"/>
          <w:szCs w:val="16"/>
        </w:rPr>
      </w:pPr>
      <w:bookmarkStart w:id="2294" w:name="sub_345"/>
      <w:r>
        <w:rPr>
          <w:color w:val="000000"/>
          <w:sz w:val="16"/>
          <w:szCs w:val="16"/>
        </w:rPr>
        <w:t>Информация об изменениях:</w:t>
      </w:r>
    </w:p>
    <w:bookmarkEnd w:id="2294"/>
    <w:p w:rsidR="00000000" w:rsidRDefault="00B73E98">
      <w:pPr>
        <w:pStyle w:val="aff"/>
      </w:pPr>
      <w:r>
        <w:fldChar w:fldCharType="begin"/>
      </w:r>
      <w:r>
        <w:instrText>HYPERLINK "http://demo.garant.ru/document?id=70444896&amp;sub=11"</w:instrText>
      </w:r>
      <w:r>
        <w:fldChar w:fldCharType="separate"/>
      </w:r>
      <w:r>
        <w:rPr>
          <w:rStyle w:val="a4"/>
        </w:rPr>
        <w:t>Федеральным законом</w:t>
      </w:r>
      <w:r>
        <w:fldChar w:fldCharType="end"/>
      </w:r>
      <w:r>
        <w:t xml:space="preserve"> от 21 декабря 2013 г. N 367-ФЗ статья 345 настоящего Кодекса изложена в новой редакции, </w:t>
      </w:r>
      <w:hyperlink r:id="rId1502" w:history="1">
        <w:r>
          <w:rPr>
            <w:rStyle w:val="a4"/>
          </w:rPr>
          <w:t>вступающей в силу</w:t>
        </w:r>
      </w:hyperlink>
      <w:r>
        <w:t xml:space="preserve"> с </w:t>
      </w:r>
      <w:r>
        <w:t>1 июля 2014 г.</w:t>
      </w:r>
    </w:p>
    <w:p w:rsidR="00000000" w:rsidRDefault="00B73E98">
      <w:pPr>
        <w:pStyle w:val="aff"/>
      </w:pPr>
      <w:hyperlink r:id="rId1503" w:history="1">
        <w:r>
          <w:rPr>
            <w:rStyle w:val="a4"/>
          </w:rPr>
          <w:t>См. текст статьи в предыдущей редакции</w:t>
        </w:r>
      </w:hyperlink>
    </w:p>
    <w:p w:rsidR="00000000" w:rsidRDefault="00B73E98">
      <w:pPr>
        <w:pStyle w:val="af9"/>
      </w:pPr>
      <w:r>
        <w:rPr>
          <w:rStyle w:val="a3"/>
        </w:rPr>
        <w:t>Статья 345.</w:t>
      </w:r>
      <w:r>
        <w:t xml:space="preserve"> Замена и восстановление предмета залога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504" w:history="1">
        <w:r>
          <w:rPr>
            <w:rStyle w:val="a4"/>
          </w:rPr>
          <w:t>Энциклопедии</w:t>
        </w:r>
      </w:hyperlink>
      <w:r>
        <w:t xml:space="preserve"> и другие комментарии к статье 345 ГК РФ</w:t>
      </w:r>
    </w:p>
    <w:p w:rsidR="00000000" w:rsidRDefault="00B73E98">
      <w:bookmarkStart w:id="2295" w:name="sub_3451"/>
      <w:r>
        <w:t>1. По соглашению залогодателя и залогодержателя предмет залога может быть заменен другим имуществом.</w:t>
      </w:r>
    </w:p>
    <w:p w:rsidR="00000000" w:rsidRDefault="00B73E98">
      <w:bookmarkStart w:id="2296" w:name="sub_34502"/>
      <w:bookmarkEnd w:id="2295"/>
      <w:r>
        <w:t>2. Независимо от согласия на это залогодателя или залогодержателя считаются находящимис</w:t>
      </w:r>
      <w:r>
        <w:t>я в залоге:</w:t>
      </w:r>
    </w:p>
    <w:p w:rsidR="00000000" w:rsidRDefault="00B73E98">
      <w:bookmarkStart w:id="2297" w:name="sub_34521"/>
      <w:bookmarkEnd w:id="2296"/>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000000" w:rsidRDefault="00B73E98">
      <w:bookmarkStart w:id="2298" w:name="sub_34522"/>
      <w:bookmarkEnd w:id="2297"/>
      <w:r>
        <w:t>2) имущество, предоставленное залогодателю взамен предмета зало</w:t>
      </w:r>
      <w:r>
        <w:t>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w:t>
      </w:r>
      <w:r>
        <w:t>ям;</w:t>
      </w:r>
    </w:p>
    <w:p w:rsidR="00000000" w:rsidRDefault="00B73E98">
      <w:bookmarkStart w:id="2299" w:name="sub_34523"/>
      <w:bookmarkEnd w:id="2298"/>
      <w:r>
        <w:t>3) имущество, за исключением денежных средств, переданное залогодателю-кредитору его должником, в случае залога права (требования);</w:t>
      </w:r>
    </w:p>
    <w:p w:rsidR="00000000" w:rsidRDefault="00B73E98">
      <w:bookmarkStart w:id="2300" w:name="sub_34524"/>
      <w:bookmarkEnd w:id="2299"/>
      <w:r>
        <w:t>4) иное имущество в случаях, установленных законом.</w:t>
      </w:r>
    </w:p>
    <w:p w:rsidR="00000000" w:rsidRDefault="00B73E98">
      <w:bookmarkStart w:id="2301" w:name="sub_3453"/>
      <w:bookmarkEnd w:id="2300"/>
      <w:r>
        <w:t xml:space="preserve">3. Если замена </w:t>
      </w:r>
      <w:r>
        <w:t xml:space="preserve">предмета залога другим имуществом в случае, предусмотренном </w:t>
      </w:r>
      <w:hyperlink w:anchor="sub_34521" w:history="1">
        <w:r>
          <w:rPr>
            <w:rStyle w:val="a4"/>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w:t>
      </w:r>
      <w:r>
        <w:t>ого исполнения обязательства, обеспеченного залогом, а при его неисполнении - обращения взыскания на новый предмет залога.</w:t>
      </w:r>
    </w:p>
    <w:p w:rsidR="00000000" w:rsidRDefault="00B73E98">
      <w:bookmarkStart w:id="2302" w:name="sub_3452"/>
      <w:bookmarkEnd w:id="2301"/>
      <w:r>
        <w:t>4. Если предмет залога погиб или поврежден по обстоятельствам, за которые залогодержатель не отвечает, залогодатель в</w:t>
      </w:r>
      <w:r>
        <w:t xml:space="preserve">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000000" w:rsidRDefault="00B73E98">
      <w:bookmarkStart w:id="2303" w:name="sub_345222"/>
      <w:bookmarkEnd w:id="2302"/>
      <w:r>
        <w:t>Залогодатель, намеревающийся воспользоваться правом на восстановление или замену предмета з</w:t>
      </w:r>
      <w:r>
        <w:t>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w:t>
      </w:r>
      <w:r>
        <w:t xml:space="preserve"> от восстановления или замены предмета залога при условии, что прежний и новый предметы залога неравноценны.</w:t>
      </w:r>
    </w:p>
    <w:p w:rsidR="00000000" w:rsidRDefault="00B73E98">
      <w:bookmarkStart w:id="2304" w:name="sub_3455"/>
      <w:bookmarkEnd w:id="2303"/>
      <w:r>
        <w:t xml:space="preserve">5. В случаях, указанных в </w:t>
      </w:r>
      <w:hyperlink w:anchor="sub_34502" w:history="1">
        <w:r>
          <w:rPr>
            <w:rStyle w:val="a4"/>
          </w:rPr>
          <w:t>пункте 2</w:t>
        </w:r>
      </w:hyperlink>
      <w:r>
        <w:t xml:space="preserve"> настоящей статьи, имущество, которое заменяет предмет залога, в том</w:t>
      </w:r>
      <w:r>
        <w:t xml:space="preserve">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w:t>
      </w:r>
      <w:r>
        <w:t>ременение прав требуют государственной регистрации.</w:t>
      </w:r>
    </w:p>
    <w:p w:rsidR="00000000" w:rsidRDefault="00B73E98">
      <w:bookmarkStart w:id="2305" w:name="sub_345522"/>
      <w:bookmarkEnd w:id="2304"/>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w:t>
      </w:r>
      <w:r>
        <w:t>а в той мере, в какой они не противоречат существу (свойствам) этого предмета залога.</w:t>
      </w:r>
    </w:p>
    <w:p w:rsidR="00000000" w:rsidRDefault="00B73E98">
      <w:bookmarkStart w:id="2306" w:name="sub_345533"/>
      <w:bookmarkEnd w:id="2305"/>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w:t>
      </w:r>
      <w:r>
        <w:t>та залога, не изменяется.</w:t>
      </w:r>
    </w:p>
    <w:p w:rsidR="00000000" w:rsidRDefault="00B73E98">
      <w:bookmarkStart w:id="2307" w:name="sub_3456"/>
      <w:bookmarkEnd w:id="2306"/>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000000" w:rsidRDefault="00B73E98">
      <w:bookmarkStart w:id="2308" w:name="sub_3457"/>
      <w:bookmarkEnd w:id="2307"/>
      <w:r>
        <w:t>7. Дог</w:t>
      </w:r>
      <w:r>
        <w:t>овором залога могут быть предусмотрены случаи, в которых залогодатель вправе заменять предмет залога без согласия залогодержателя.</w:t>
      </w:r>
    </w:p>
    <w:bookmarkEnd w:id="2308"/>
    <w:p w:rsidR="00000000" w:rsidRDefault="00B73E98"/>
    <w:p w:rsidR="00000000" w:rsidRDefault="00B73E98">
      <w:pPr>
        <w:pStyle w:val="afe"/>
        <w:rPr>
          <w:color w:val="000000"/>
          <w:sz w:val="16"/>
          <w:szCs w:val="16"/>
        </w:rPr>
      </w:pPr>
      <w:bookmarkStart w:id="2309" w:name="sub_346"/>
      <w:r>
        <w:rPr>
          <w:color w:val="000000"/>
          <w:sz w:val="16"/>
          <w:szCs w:val="16"/>
        </w:rPr>
        <w:t>Информация об изменениях:</w:t>
      </w:r>
    </w:p>
    <w:bookmarkEnd w:id="2309"/>
    <w:p w:rsidR="00000000" w:rsidRDefault="00B73E98">
      <w:pPr>
        <w:pStyle w:val="aff"/>
      </w:pPr>
      <w:r>
        <w:fldChar w:fldCharType="begin"/>
      </w:r>
      <w:r>
        <w:instrText>HYPERLINK "http://demo.garant.ru/document?id=70444896&amp;sub=11"</w:instrText>
      </w:r>
      <w:r>
        <w:fldChar w:fldCharType="separate"/>
      </w:r>
      <w:r>
        <w:rPr>
          <w:rStyle w:val="a4"/>
        </w:rPr>
        <w:t>Федеральным зак</w:t>
      </w:r>
      <w:r>
        <w:rPr>
          <w:rStyle w:val="a4"/>
        </w:rPr>
        <w:t>оном</w:t>
      </w:r>
      <w:r>
        <w:fldChar w:fldCharType="end"/>
      </w:r>
      <w:r>
        <w:t xml:space="preserve"> от 21 декабря 2013 г. N 367-ФЗ статья 346 настоящего Кодекса изложена в новой редакции, </w:t>
      </w:r>
      <w:hyperlink r:id="rId1505" w:history="1">
        <w:r>
          <w:rPr>
            <w:rStyle w:val="a4"/>
          </w:rPr>
          <w:t>вступающей в силу</w:t>
        </w:r>
      </w:hyperlink>
      <w:r>
        <w:t xml:space="preserve"> с 1 июля 2014 г.</w:t>
      </w:r>
    </w:p>
    <w:p w:rsidR="00000000" w:rsidRDefault="00B73E98">
      <w:pPr>
        <w:pStyle w:val="aff"/>
      </w:pPr>
      <w:hyperlink r:id="rId1506" w:history="1">
        <w:r>
          <w:rPr>
            <w:rStyle w:val="a4"/>
          </w:rPr>
          <w:t>См. текст статьи в предыдущей редакции</w:t>
        </w:r>
      </w:hyperlink>
    </w:p>
    <w:p w:rsidR="00000000" w:rsidRDefault="00B73E98">
      <w:pPr>
        <w:pStyle w:val="af9"/>
      </w:pPr>
      <w:r>
        <w:rPr>
          <w:rStyle w:val="a3"/>
        </w:rPr>
        <w:t>Статья 346.</w:t>
      </w:r>
      <w:r>
        <w:t xml:space="preserve"> Пользование и распоряжение предметом залога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507" w:history="1">
        <w:r>
          <w:rPr>
            <w:rStyle w:val="a4"/>
          </w:rPr>
          <w:t>Энциклопедии</w:t>
        </w:r>
      </w:hyperlink>
      <w:r>
        <w:t xml:space="preserve"> и другие комментарии к статье 346 ГК РФ</w:t>
      </w:r>
    </w:p>
    <w:p w:rsidR="00000000" w:rsidRDefault="00B73E98">
      <w:bookmarkStart w:id="2310" w:name="sub_3461"/>
      <w:r>
        <w:t>1. Залогодатель, у ко</w:t>
      </w:r>
      <w:r>
        <w:t>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000000" w:rsidRDefault="00B73E98">
      <w:bookmarkStart w:id="2311" w:name="sub_3462"/>
      <w:bookmarkEnd w:id="2310"/>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000000" w:rsidRDefault="00B73E98">
      <w:bookmarkStart w:id="2312" w:name="sub_346222"/>
      <w:bookmarkEnd w:id="2311"/>
      <w:r>
        <w:t>В случае отчуждения залогодателем заложенного имущества без согласия залог</w:t>
      </w:r>
      <w:r>
        <w:t xml:space="preserve">одержателя применяются правила, установленные </w:t>
      </w:r>
      <w:hyperlink w:anchor="sub_35123" w:history="1">
        <w:r>
          <w:rPr>
            <w:rStyle w:val="a4"/>
          </w:rPr>
          <w:t>подпунктом 3 пункта 2 статьи 351</w:t>
        </w:r>
      </w:hyperlink>
      <w:r>
        <w:t xml:space="preserve">, </w:t>
      </w:r>
      <w:hyperlink w:anchor="sub_35212" w:history="1">
        <w:r>
          <w:rPr>
            <w:rStyle w:val="a4"/>
          </w:rPr>
          <w:t>подпунктом 2 пункта 1 статьи 352</w:t>
        </w:r>
      </w:hyperlink>
      <w:r>
        <w:t xml:space="preserve">, </w:t>
      </w:r>
      <w:hyperlink w:anchor="sub_353" w:history="1">
        <w:r>
          <w:rPr>
            <w:rStyle w:val="a4"/>
          </w:rPr>
          <w:t>статьей 353</w:t>
        </w:r>
      </w:hyperlink>
      <w:r>
        <w:t xml:space="preserve"> настоящего Кодекса. Залогодатель также обязан возме</w:t>
      </w:r>
      <w:r>
        <w:t>стить убытки, причиненные залогодержателю в результате отчуждения заложенного имущества.</w:t>
      </w:r>
    </w:p>
    <w:p w:rsidR="00000000" w:rsidRDefault="00B73E98">
      <w:bookmarkStart w:id="2313" w:name="sub_34603"/>
      <w:bookmarkEnd w:id="2312"/>
      <w:r>
        <w:t>3. Если иное не предусмотрено законом или договором залога, залогодатель, у которого осталось заложенное имущество, вправе передавать без согласия з</w:t>
      </w:r>
      <w:r>
        <w:t>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000000" w:rsidRDefault="00B73E98">
      <w:bookmarkStart w:id="2314" w:name="sub_3460322"/>
      <w:bookmarkEnd w:id="2313"/>
      <w:r>
        <w:t xml:space="preserve">Если для передачи залогодателем заложенного имущества во </w:t>
      </w:r>
      <w:r>
        <w:t xml:space="preserve">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sub_35123" w:history="1">
        <w:r>
          <w:rPr>
            <w:rStyle w:val="a4"/>
          </w:rPr>
          <w:t>подпунктом 3 пункта 2 статьи 351</w:t>
        </w:r>
      </w:hyperlink>
      <w:r>
        <w:t xml:space="preserve"> настоящего Кодекса.</w:t>
      </w:r>
    </w:p>
    <w:p w:rsidR="00000000" w:rsidRDefault="00B73E98">
      <w:bookmarkStart w:id="2315" w:name="sub_3464"/>
      <w:bookmarkEnd w:id="2314"/>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w:t>
      </w:r>
      <w:r>
        <w:t>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w:t>
      </w:r>
      <w:r>
        <w:t xml:space="preserve">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000000" w:rsidRDefault="00B73E98">
      <w:bookmarkStart w:id="2316" w:name="sub_3463"/>
      <w:bookmarkEnd w:id="2315"/>
      <w:r>
        <w:t>5. Залогодержатель вправе пользоваться переданным ему предметом залога тольк</w:t>
      </w:r>
      <w:r>
        <w:t>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w:t>
      </w:r>
      <w:r>
        <w:t>ресах залогодателя.</w:t>
      </w:r>
    </w:p>
    <w:bookmarkEnd w:id="2316"/>
    <w:p w:rsidR="00000000" w:rsidRDefault="00B73E98"/>
    <w:p w:rsidR="00000000" w:rsidRDefault="00B73E98">
      <w:pPr>
        <w:pStyle w:val="afe"/>
        <w:rPr>
          <w:color w:val="000000"/>
          <w:sz w:val="16"/>
          <w:szCs w:val="16"/>
        </w:rPr>
      </w:pPr>
      <w:bookmarkStart w:id="2317" w:name="sub_347"/>
      <w:r>
        <w:rPr>
          <w:color w:val="000000"/>
          <w:sz w:val="16"/>
          <w:szCs w:val="16"/>
        </w:rPr>
        <w:t>Информация об изменениях:</w:t>
      </w:r>
    </w:p>
    <w:bookmarkEnd w:id="2317"/>
    <w:p w:rsidR="00000000" w:rsidRDefault="00B73E98">
      <w:pPr>
        <w:pStyle w:val="aff"/>
      </w:pPr>
      <w:r>
        <w:fldChar w:fldCharType="begin"/>
      </w:r>
      <w:r>
        <w:instrText>HYPERLINK "http://demo.garant.ru/document?id=70444896&amp;sub=11"</w:instrText>
      </w:r>
      <w:r>
        <w:fldChar w:fldCharType="separate"/>
      </w:r>
      <w:r>
        <w:rPr>
          <w:rStyle w:val="a4"/>
        </w:rPr>
        <w:t>Федеральным законом</w:t>
      </w:r>
      <w:r>
        <w:fldChar w:fldCharType="end"/>
      </w:r>
      <w:r>
        <w:t xml:space="preserve"> от 21 декабря 2013 г. N 367-ФЗ статья 347 настоящего Кодекса изложена в новой редакции, </w:t>
      </w:r>
      <w:hyperlink r:id="rId1508" w:history="1">
        <w:r>
          <w:rPr>
            <w:rStyle w:val="a4"/>
          </w:rPr>
          <w:t>вступающей в силу</w:t>
        </w:r>
      </w:hyperlink>
      <w:r>
        <w:t xml:space="preserve"> с 1 июля 2014 г.</w:t>
      </w:r>
    </w:p>
    <w:p w:rsidR="00000000" w:rsidRDefault="00B73E98">
      <w:pPr>
        <w:pStyle w:val="aff"/>
      </w:pPr>
      <w:hyperlink r:id="rId1509" w:history="1">
        <w:r>
          <w:rPr>
            <w:rStyle w:val="a4"/>
          </w:rPr>
          <w:t>См. текст статьи в предыдущей редакции</w:t>
        </w:r>
      </w:hyperlink>
    </w:p>
    <w:p w:rsidR="00000000" w:rsidRDefault="00B73E98">
      <w:pPr>
        <w:pStyle w:val="af9"/>
      </w:pPr>
      <w:r>
        <w:rPr>
          <w:rStyle w:val="a3"/>
        </w:rPr>
        <w:t>Статья 347.</w:t>
      </w:r>
      <w:r>
        <w:t xml:space="preserve"> Защита залогодержателем своих прав на предмет залога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510" w:history="1">
        <w:r>
          <w:rPr>
            <w:rStyle w:val="a4"/>
          </w:rPr>
          <w:t>Энциклопедии</w:t>
        </w:r>
      </w:hyperlink>
      <w:r>
        <w:t xml:space="preserve"> и другие комментарии к статье 347 ГК РФ</w:t>
      </w:r>
    </w:p>
    <w:p w:rsidR="00000000" w:rsidRDefault="00B73E98">
      <w:bookmarkStart w:id="2318" w:name="sub_3471"/>
      <w:r>
        <w:t>1. С момента возникновения залога залогодержатель, у которого находилось или должно было находиться заложенное имущество</w:t>
      </w:r>
      <w:r>
        <w:t>, вправе истребовать его из чужого незаконного владения, в том числе из владения залогодателя.</w:t>
      </w:r>
    </w:p>
    <w:p w:rsidR="00000000" w:rsidRDefault="00B73E98">
      <w:bookmarkStart w:id="2319" w:name="sub_3472"/>
      <w:bookmarkEnd w:id="2318"/>
      <w:r>
        <w:t>2. В случаях, если залогодержателю предоставлено право пользоваться переданным ему предметом залога, он может требовать от других лиц, в том числ</w:t>
      </w:r>
      <w:r>
        <w:t>е от залогодателя, устранения всяких нарушений его права, хотя бы эти нарушения и не были соединены с лишением владения.</w:t>
      </w:r>
    </w:p>
    <w:p w:rsidR="00000000" w:rsidRDefault="00B73E98">
      <w:bookmarkStart w:id="2320" w:name="sub_347222"/>
      <w:bookmarkEnd w:id="2319"/>
      <w:r>
        <w:t>Залогодержатель также вправе требовать освобождения заложенного имущества от ареста (исключения его из описи) в связи</w:t>
      </w:r>
      <w:r>
        <w:t xml:space="preserve"> с обращением на него взыскания в порядке исполнительного производства.</w:t>
      </w:r>
    </w:p>
    <w:bookmarkEnd w:id="2320"/>
    <w:p w:rsidR="00000000" w:rsidRDefault="00B73E98"/>
    <w:p w:rsidR="00000000" w:rsidRDefault="00B73E98">
      <w:pPr>
        <w:pStyle w:val="afe"/>
        <w:rPr>
          <w:color w:val="000000"/>
          <w:sz w:val="16"/>
          <w:szCs w:val="16"/>
        </w:rPr>
      </w:pPr>
      <w:bookmarkStart w:id="2321" w:name="sub_348"/>
      <w:r>
        <w:rPr>
          <w:color w:val="000000"/>
          <w:sz w:val="16"/>
          <w:szCs w:val="16"/>
        </w:rPr>
        <w:t>Информация об изменениях:</w:t>
      </w:r>
    </w:p>
    <w:bookmarkEnd w:id="2321"/>
    <w:p w:rsidR="00000000" w:rsidRDefault="00B73E98">
      <w:pPr>
        <w:pStyle w:val="aff"/>
      </w:pPr>
      <w:r>
        <w:fldChar w:fldCharType="begin"/>
      </w:r>
      <w:r>
        <w:instrText>HYPERLINK "http://demo.garant.ru/document?id=70444896&amp;sub=11"</w:instrText>
      </w:r>
      <w:r>
        <w:fldChar w:fldCharType="separate"/>
      </w:r>
      <w:r>
        <w:rPr>
          <w:rStyle w:val="a4"/>
        </w:rPr>
        <w:t>Федеральным законом</w:t>
      </w:r>
      <w:r>
        <w:fldChar w:fldCharType="end"/>
      </w:r>
      <w:r>
        <w:t xml:space="preserve"> от 21 декабря 2013 г. N 367-ФЗ статья 348 настоящ</w:t>
      </w:r>
      <w:r>
        <w:t xml:space="preserve">его Кодекса изложена в новой редакции, </w:t>
      </w:r>
      <w:hyperlink r:id="rId1511" w:history="1">
        <w:r>
          <w:rPr>
            <w:rStyle w:val="a4"/>
          </w:rPr>
          <w:t>вступающей в силу</w:t>
        </w:r>
      </w:hyperlink>
      <w:r>
        <w:t xml:space="preserve"> с 1 июля 2014 г.</w:t>
      </w:r>
    </w:p>
    <w:p w:rsidR="00000000" w:rsidRDefault="00B73E98">
      <w:pPr>
        <w:pStyle w:val="aff"/>
      </w:pPr>
      <w:hyperlink r:id="rId1512" w:history="1">
        <w:r>
          <w:rPr>
            <w:rStyle w:val="a4"/>
          </w:rPr>
          <w:t>См. текст статьи в предыдущей редакции</w:t>
        </w:r>
      </w:hyperlink>
    </w:p>
    <w:p w:rsidR="00000000" w:rsidRDefault="00B73E98">
      <w:pPr>
        <w:pStyle w:val="af9"/>
      </w:pPr>
      <w:r>
        <w:rPr>
          <w:rStyle w:val="a3"/>
        </w:rPr>
        <w:t>Статья 348.</w:t>
      </w:r>
      <w:r>
        <w:t xml:space="preserve"> Ос</w:t>
      </w:r>
      <w:r>
        <w:t>нования обращения взыскания на заложенное имущество</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513" w:history="1">
        <w:r>
          <w:rPr>
            <w:rStyle w:val="a4"/>
          </w:rPr>
          <w:t>Энциклопедии</w:t>
        </w:r>
      </w:hyperlink>
      <w:r>
        <w:t xml:space="preserve"> и другие комментарии к статье 348 ГК РФ</w:t>
      </w:r>
    </w:p>
    <w:p w:rsidR="00000000" w:rsidRDefault="00B73E98">
      <w:bookmarkStart w:id="2322" w:name="sub_3481"/>
      <w:r>
        <w:t>1. Взыскание на заложенное имущество для удовлетворения требований з</w:t>
      </w:r>
      <w:r>
        <w:t>алогодержателя может быть обращено в случае неисполнения или ненадлежащего исполнения должником обеспеченного залогом обязательства.</w:t>
      </w:r>
    </w:p>
    <w:p w:rsidR="00000000" w:rsidRDefault="00B73E98">
      <w:bookmarkStart w:id="2323" w:name="sub_3482"/>
      <w:bookmarkEnd w:id="2322"/>
      <w:r>
        <w:t>2. Обращение взыскания на заложенное имущество не допускается, если допущенное должником нарушение обеспече</w:t>
      </w:r>
      <w:r>
        <w:t>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w:t>
      </w:r>
      <w:r>
        <w:t>р требований залогодержателя явно несоразмерен стоимости заложенного имущества при условии, что одновременно соблюдены следующие условия:</w:t>
      </w:r>
    </w:p>
    <w:p w:rsidR="00000000" w:rsidRDefault="00B73E98">
      <w:bookmarkStart w:id="2324" w:name="sub_34821"/>
      <w:bookmarkEnd w:id="2323"/>
      <w:r>
        <w:t>1) сумма неисполненного обязательства составляет менее чем пять процентов от размера стоимости заложе</w:t>
      </w:r>
      <w:r>
        <w:t>нного имущества;</w:t>
      </w:r>
    </w:p>
    <w:p w:rsidR="00000000" w:rsidRDefault="00B73E98">
      <w:bookmarkStart w:id="2325" w:name="sub_34822"/>
      <w:bookmarkEnd w:id="2324"/>
      <w:r>
        <w:t>2) период просрочки исполнения обязательства, обеспеченного залогом, составляет менее чем три месяца.</w:t>
      </w:r>
    </w:p>
    <w:p w:rsidR="00000000" w:rsidRDefault="00B73E98">
      <w:bookmarkStart w:id="2326" w:name="sub_3483"/>
      <w:bookmarkEnd w:id="2325"/>
      <w:r>
        <w:t>3. Если договором залога не предусмотрено иное, обращение взыскания на имущество, заложенное для обесп</w:t>
      </w:r>
      <w:r>
        <w:t>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w:t>
      </w:r>
      <w:r>
        <w:t>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000000" w:rsidRDefault="00B73E98">
      <w:bookmarkStart w:id="2327" w:name="sub_3484"/>
      <w:bookmarkEnd w:id="2326"/>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w:t>
      </w:r>
      <w:r>
        <w:t>ашение, ограничивающее это право, ничтожно.</w:t>
      </w:r>
    </w:p>
    <w:bookmarkEnd w:id="2327"/>
    <w:p w:rsidR="00000000" w:rsidRDefault="00B73E98"/>
    <w:p w:rsidR="00000000" w:rsidRDefault="00B73E98">
      <w:pPr>
        <w:pStyle w:val="afe"/>
        <w:rPr>
          <w:color w:val="000000"/>
          <w:sz w:val="16"/>
          <w:szCs w:val="16"/>
        </w:rPr>
      </w:pPr>
      <w:bookmarkStart w:id="2328" w:name="sub_349"/>
      <w:r>
        <w:rPr>
          <w:color w:val="000000"/>
          <w:sz w:val="16"/>
          <w:szCs w:val="16"/>
        </w:rPr>
        <w:t>Информация об изменениях:</w:t>
      </w:r>
    </w:p>
    <w:bookmarkEnd w:id="2328"/>
    <w:p w:rsidR="00000000" w:rsidRDefault="00B73E98">
      <w:pPr>
        <w:pStyle w:val="aff"/>
      </w:pPr>
      <w:r>
        <w:fldChar w:fldCharType="begin"/>
      </w:r>
      <w:r>
        <w:instrText>HYPERLINK "http://demo.garant.ru/document?id=70444896&amp;sub=11"</w:instrText>
      </w:r>
      <w:r>
        <w:fldChar w:fldCharType="separate"/>
      </w:r>
      <w:r>
        <w:rPr>
          <w:rStyle w:val="a4"/>
        </w:rPr>
        <w:t>Федеральным законом</w:t>
      </w:r>
      <w:r>
        <w:fldChar w:fldCharType="end"/>
      </w:r>
      <w:r>
        <w:t xml:space="preserve"> от 21 декабря 2013 г. N 367-ФЗ статья 349 настоящего Кодекса изложена в новой р</w:t>
      </w:r>
      <w:r>
        <w:t xml:space="preserve">едакции, </w:t>
      </w:r>
      <w:hyperlink r:id="rId1514" w:history="1">
        <w:r>
          <w:rPr>
            <w:rStyle w:val="a4"/>
          </w:rPr>
          <w:t>вступающей в силу</w:t>
        </w:r>
      </w:hyperlink>
      <w:r>
        <w:t xml:space="preserve"> с 1 июля 2014 г.</w:t>
      </w:r>
    </w:p>
    <w:p w:rsidR="00000000" w:rsidRDefault="00B73E98">
      <w:pPr>
        <w:pStyle w:val="aff"/>
      </w:pPr>
      <w:hyperlink r:id="rId1515" w:history="1">
        <w:r>
          <w:rPr>
            <w:rStyle w:val="a4"/>
          </w:rPr>
          <w:t>См. текст статьи в предыдущей редакции</w:t>
        </w:r>
      </w:hyperlink>
    </w:p>
    <w:p w:rsidR="00000000" w:rsidRDefault="00B73E98">
      <w:pPr>
        <w:pStyle w:val="af9"/>
      </w:pPr>
      <w:r>
        <w:rPr>
          <w:rStyle w:val="a3"/>
        </w:rPr>
        <w:t>Статья 349.</w:t>
      </w:r>
      <w:r>
        <w:t xml:space="preserve"> Порядок обращения взыскания на з</w:t>
      </w:r>
      <w:r>
        <w:t>аложенное имущество</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516" w:history="1">
        <w:r>
          <w:rPr>
            <w:rStyle w:val="a4"/>
          </w:rPr>
          <w:t>Энциклопедии</w:t>
        </w:r>
      </w:hyperlink>
      <w:r>
        <w:t xml:space="preserve"> и другие комментарии к статье 349 ГК РФ</w:t>
      </w:r>
    </w:p>
    <w:p w:rsidR="00000000" w:rsidRDefault="00B73E98">
      <w:bookmarkStart w:id="2329" w:name="sub_3491"/>
      <w:r>
        <w:t>1. Обращение взыскания на заложенное имущество осуществляется по решению суда, если соглашением зало</w:t>
      </w:r>
      <w:r>
        <w:t>годателя и залогодержателя не предусмотрен внесудебный порядок обращения взыскания на заложенное имущество.</w:t>
      </w:r>
    </w:p>
    <w:p w:rsidR="00000000" w:rsidRDefault="00B73E98">
      <w:bookmarkStart w:id="2330" w:name="sub_349122"/>
      <w:bookmarkEnd w:id="2329"/>
      <w:r>
        <w:t>Если соглашением сторон предусмотрен внесудебный порядок обращения взыскания на заложенное имущество, залогодержатель вправе предъ</w:t>
      </w:r>
      <w:r>
        <w:t>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w:t>
      </w:r>
      <w:r>
        <w:t>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000000" w:rsidRDefault="00B73E98">
      <w:bookmarkStart w:id="2331" w:name="sub_349133"/>
      <w:bookmarkEnd w:id="2330"/>
      <w:r>
        <w:t>При обращении взыскания и реализации з</w:t>
      </w:r>
      <w:r>
        <w:t>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000000" w:rsidRDefault="00B73E98">
      <w:bookmarkStart w:id="2332" w:name="sub_3492"/>
      <w:bookmarkEnd w:id="2331"/>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000000" w:rsidRDefault="00B73E98">
      <w:bookmarkStart w:id="2333" w:name="sub_3493"/>
      <w:bookmarkEnd w:id="2332"/>
      <w:r>
        <w:t>3. Взыскание на предмет залога может быть обращено только по решению суда в случаях, если:</w:t>
      </w:r>
    </w:p>
    <w:p w:rsidR="00000000" w:rsidRDefault="00B73E98">
      <w:bookmarkStart w:id="2334" w:name="sub_34931"/>
      <w:bookmarkEnd w:id="2333"/>
      <w:r>
        <w:t>предметом залога является единственное жилое помещение, принадлежащее на праве собственности гражданину, за исключением случаев заключения после в</w:t>
      </w:r>
      <w:r>
        <w:t>озникновения оснований для обращения взыскания соглашения об обращении взыскания во внесудебном порядке;</w:t>
      </w:r>
    </w:p>
    <w:p w:rsidR="00000000" w:rsidRDefault="00B73E98">
      <w:bookmarkStart w:id="2335" w:name="sub_34932"/>
      <w:bookmarkEnd w:id="2334"/>
      <w:r>
        <w:t>предметом залога является имущество, имеющее значительную историческую, художественную или иную культурную ценность для общества;</w:t>
      </w:r>
    </w:p>
    <w:p w:rsidR="00000000" w:rsidRDefault="00B73E98">
      <w:bookmarkStart w:id="2336" w:name="sub_41547203"/>
      <w:bookmarkEnd w:id="2335"/>
      <w:r>
        <w:t>залогодатель - физическое лицо в установленном порядке признано безвестно отсутствующим;</w:t>
      </w:r>
    </w:p>
    <w:p w:rsidR="00000000" w:rsidRDefault="00B73E98">
      <w:bookmarkStart w:id="2337" w:name="sub_34934"/>
      <w:bookmarkEnd w:id="2336"/>
      <w:r>
        <w:t>заложенное имущество является предметом предшествующего и последующего залогов, при которых применяются разный порядок обращения</w:t>
      </w:r>
      <w:r>
        <w:t xml:space="preserve">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000000" w:rsidRDefault="00B73E98">
      <w:bookmarkStart w:id="2338" w:name="sub_34935"/>
      <w:bookmarkEnd w:id="2337"/>
      <w:r>
        <w:t>имущество заложено в обеспечение исполнения разных обязательств</w:t>
      </w:r>
      <w:r>
        <w:t xml:space="preserve">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000000" w:rsidRDefault="00B73E98">
      <w:bookmarkStart w:id="2339" w:name="sub_3494"/>
      <w:bookmarkEnd w:id="2338"/>
      <w:r>
        <w:t>Законом могут быть предусмотрены иные случаи, в которых обращение взыскани</w:t>
      </w:r>
      <w:r>
        <w:t>я на заложенное имущество во внесудебном порядке не допускается.</w:t>
      </w:r>
    </w:p>
    <w:p w:rsidR="00000000" w:rsidRDefault="00B73E98">
      <w:bookmarkStart w:id="2340" w:name="sub_349408"/>
      <w:bookmarkEnd w:id="2339"/>
      <w:r>
        <w:t>Соглашения, заключенные с нарушением требований настоящего пункта, ничтожны.</w:t>
      </w:r>
    </w:p>
    <w:p w:rsidR="00000000" w:rsidRDefault="00B73E98">
      <w:bookmarkStart w:id="2341" w:name="sub_34904"/>
      <w:bookmarkEnd w:id="2340"/>
      <w:r>
        <w:t xml:space="preserve">4. Стороны вправе включить условие о внесудебном порядке обращения взыскания </w:t>
      </w:r>
      <w:r>
        <w:t>в договор залога.</w:t>
      </w:r>
    </w:p>
    <w:p w:rsidR="00000000" w:rsidRDefault="00B73E98">
      <w:bookmarkStart w:id="2342" w:name="sub_3495"/>
      <w:bookmarkEnd w:id="2341"/>
      <w:r>
        <w:t>5.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000000" w:rsidRDefault="00B73E98">
      <w:bookmarkStart w:id="2343" w:name="sub_3496"/>
      <w:bookmarkEnd w:id="2342"/>
      <w:r>
        <w:t>6. Обращение взыскания на предмет залога по и</w:t>
      </w:r>
      <w:r>
        <w:t xml:space="preserve">сполнительной надписи нотариуса без обращения в суд допускается в порядке, установленном </w:t>
      </w:r>
      <w:hyperlink r:id="rId1517" w:history="1">
        <w:r>
          <w:rPr>
            <w:rStyle w:val="a4"/>
          </w:rPr>
          <w:t>законодательством</w:t>
        </w:r>
      </w:hyperlink>
      <w:r>
        <w:t xml:space="preserve"> о нотариате и </w:t>
      </w:r>
      <w:hyperlink r:id="rId1518" w:history="1">
        <w:r>
          <w:rPr>
            <w:rStyle w:val="a4"/>
          </w:rPr>
          <w:t>законодат</w:t>
        </w:r>
        <w:r>
          <w:rPr>
            <w:rStyle w:val="a4"/>
          </w:rPr>
          <w:t>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w:t>
      </w:r>
      <w:r>
        <w:t>судебном порядке, удостоверен нотариально.</w:t>
      </w:r>
    </w:p>
    <w:p w:rsidR="00000000" w:rsidRDefault="00B73E98">
      <w:bookmarkStart w:id="2344" w:name="sub_3497"/>
      <w:bookmarkEnd w:id="2343"/>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w:t>
      </w:r>
      <w:r>
        <w:t xml:space="preserve"> настоящим Кодексом, а также стоимость (начальную продажную цену) заложенного имущества или порядок ее определения.</w:t>
      </w:r>
    </w:p>
    <w:p w:rsidR="00000000" w:rsidRDefault="00B73E98">
      <w:bookmarkStart w:id="2345" w:name="sub_349722"/>
      <w:bookmarkEnd w:id="2344"/>
      <w:r>
        <w:t>В случае, если соглашение об обращении взыскания на заложенное имущество предусматривает несколько способов реализации зал</w:t>
      </w:r>
      <w:r>
        <w:t>оженного имущества, право выбора способа реализации принадлежит залогодержателю при условии, что соглашением не предусмотрено иное.</w:t>
      </w:r>
    </w:p>
    <w:p w:rsidR="00000000" w:rsidRDefault="00B73E98">
      <w:bookmarkStart w:id="2346" w:name="sub_3498"/>
      <w:bookmarkEnd w:id="2345"/>
      <w:r>
        <w:t>8. Если обращение взыскания на заложенное имущество осуществляется во внесудебном порядке, залогодержатель</w:t>
      </w:r>
      <w:r>
        <w:t xml:space="preserve"> или нотариус, который производит обращение взыскания на заложенное имущество в порядке, установленном </w:t>
      </w:r>
      <w:hyperlink r:id="rId1519" w:history="1">
        <w:r>
          <w:rPr>
            <w:rStyle w:val="a4"/>
          </w:rPr>
          <w:t>законодательством</w:t>
        </w:r>
      </w:hyperlink>
      <w:r>
        <w:t xml:space="preserve"> о нотариате, обязан направить залогодателю, известным им залогодержател</w:t>
      </w:r>
      <w:r>
        <w:t>ям, а также должнику уведомление о начале обращения взыскания на предмет залога.</w:t>
      </w:r>
    </w:p>
    <w:p w:rsidR="00000000" w:rsidRDefault="00B73E98">
      <w:bookmarkStart w:id="2347" w:name="sub_349822"/>
      <w:bookmarkEnd w:id="2346"/>
      <w:r>
        <w:t>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w:t>
      </w:r>
      <w:r>
        <w:t xml:space="preserve">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w:t>
      </w:r>
      <w:hyperlink r:id="rId1520" w:history="1">
        <w:r>
          <w:rPr>
            <w:rStyle w:val="a4"/>
          </w:rPr>
          <w:t>банковским законодательство</w:t>
        </w:r>
        <w:r>
          <w:rPr>
            <w:rStyle w:val="a4"/>
          </w:rPr>
          <w:t>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w:t>
      </w:r>
      <w:r>
        <w:t>нии.</w:t>
      </w:r>
    </w:p>
    <w:bookmarkEnd w:id="2347"/>
    <w:p w:rsidR="00000000" w:rsidRDefault="00B73E98"/>
    <w:p w:rsidR="00000000" w:rsidRDefault="00B73E98">
      <w:pPr>
        <w:pStyle w:val="afe"/>
        <w:rPr>
          <w:color w:val="000000"/>
          <w:sz w:val="16"/>
          <w:szCs w:val="16"/>
        </w:rPr>
      </w:pPr>
      <w:bookmarkStart w:id="2348" w:name="sub_350"/>
      <w:r>
        <w:rPr>
          <w:color w:val="000000"/>
          <w:sz w:val="16"/>
          <w:szCs w:val="16"/>
        </w:rPr>
        <w:t>Информация об изменениях:</w:t>
      </w:r>
    </w:p>
    <w:bookmarkEnd w:id="2348"/>
    <w:p w:rsidR="00000000" w:rsidRDefault="00B73E98">
      <w:pPr>
        <w:pStyle w:val="aff"/>
      </w:pPr>
      <w:r>
        <w:fldChar w:fldCharType="begin"/>
      </w:r>
      <w:r>
        <w:instrText>HYPERLINK "http://demo.garant.ru/document?id=70444896&amp;sub=11"</w:instrText>
      </w:r>
      <w:r>
        <w:fldChar w:fldCharType="separate"/>
      </w:r>
      <w:r>
        <w:rPr>
          <w:rStyle w:val="a4"/>
        </w:rPr>
        <w:t>Федеральным законом</w:t>
      </w:r>
      <w:r>
        <w:fldChar w:fldCharType="end"/>
      </w:r>
      <w:r>
        <w:t xml:space="preserve"> от 21 декабря 2013 г. N 367-ФЗ статья 350 настоящего Кодекса изложена в новой редакции, </w:t>
      </w:r>
      <w:hyperlink r:id="rId1521" w:history="1">
        <w:r>
          <w:rPr>
            <w:rStyle w:val="a4"/>
          </w:rPr>
          <w:t>вступающей в силу</w:t>
        </w:r>
      </w:hyperlink>
      <w:r>
        <w:t xml:space="preserve"> с 1 июля 2014 г.</w:t>
      </w:r>
    </w:p>
    <w:p w:rsidR="00000000" w:rsidRDefault="00B73E98">
      <w:pPr>
        <w:pStyle w:val="aff"/>
      </w:pPr>
      <w:hyperlink r:id="rId1522" w:history="1">
        <w:r>
          <w:rPr>
            <w:rStyle w:val="a4"/>
          </w:rPr>
          <w:t>См. текст статьи в предыдущей редакции</w:t>
        </w:r>
      </w:hyperlink>
    </w:p>
    <w:p w:rsidR="00000000" w:rsidRDefault="00B73E98">
      <w:pPr>
        <w:pStyle w:val="af9"/>
      </w:pPr>
      <w:r>
        <w:rPr>
          <w:rStyle w:val="a3"/>
        </w:rPr>
        <w:t>Статья 350.</w:t>
      </w:r>
      <w:r>
        <w:t xml:space="preserve"> Реализация заложенного имущества при обращении на него взыскания в судебном порядке</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523" w:history="1">
        <w:r>
          <w:rPr>
            <w:rStyle w:val="a4"/>
          </w:rPr>
          <w:t>Энциклопедии</w:t>
        </w:r>
      </w:hyperlink>
      <w:r>
        <w:t xml:space="preserve"> и другие комментарии к статье 350 ГК РФ</w:t>
      </w:r>
    </w:p>
    <w:p w:rsidR="00000000" w:rsidRDefault="00B73E98">
      <w:bookmarkStart w:id="2349" w:name="sub_35001"/>
      <w:r>
        <w:t>1. Реализация заложенного имуществ</w:t>
      </w:r>
      <w:r>
        <w:t xml:space="preserve">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законодательством, если законом или соглашением между залогодержателем и залогодателем </w:t>
      </w:r>
      <w:r>
        <w:t xml:space="preserve">не установлено, что реализация предмета залога осуществляется в порядке, установленном </w:t>
      </w:r>
      <w:hyperlink w:anchor="sub_350122" w:history="1">
        <w:r>
          <w:rPr>
            <w:rStyle w:val="a4"/>
          </w:rPr>
          <w:t>абзацами вторым</w:t>
        </w:r>
      </w:hyperlink>
      <w:r>
        <w:t xml:space="preserve"> и </w:t>
      </w:r>
      <w:hyperlink w:anchor="sub_350123" w:history="1">
        <w:r>
          <w:rPr>
            <w:rStyle w:val="a4"/>
          </w:rPr>
          <w:t>третьим пункта 2 статьи 350.1</w:t>
        </w:r>
      </w:hyperlink>
      <w:r>
        <w:t xml:space="preserve"> настоящего Кодекса.</w:t>
      </w:r>
    </w:p>
    <w:bookmarkEnd w:id="234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Согласно </w:t>
      </w:r>
      <w:hyperlink r:id="rId1524" w:history="1">
        <w:r>
          <w:rPr>
            <w:rStyle w:val="a4"/>
          </w:rPr>
          <w:t>Федеральному закону</w:t>
        </w:r>
      </w:hyperlink>
      <w:r>
        <w:t xml:space="preserve"> от 16 июля 1998 г. N 102-ФЗ в случае объявления повторных публичных торгов по продаже недвижимого имущества, залогодержатель вправе приобрести (оставить за собой) заложенное имущество по цен</w:t>
      </w:r>
      <w:r>
        <w:t>е не более чем на 25 процентов ниже его начальной продажной цены на первых публичных торгах и зачесть в счет покупной цены свои требования, обеспеченные ипотекой имущества</w:t>
      </w:r>
    </w:p>
    <w:p w:rsidR="00000000" w:rsidRDefault="00B73E98">
      <w:bookmarkStart w:id="2350" w:name="sub_350002"/>
      <w:r>
        <w:t xml:space="preserve">2. При обращении взыскания на заложенное имущество в судебном порядке суд </w:t>
      </w:r>
      <w:r>
        <w:t>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000000" w:rsidRDefault="00B73E98">
      <w:bookmarkStart w:id="2351" w:name="sub_3500022"/>
      <w:bookmarkEnd w:id="2350"/>
      <w:r>
        <w:t>Отсрочка не освобождает должника от возмещения в</w:t>
      </w:r>
      <w:r>
        <w:t>озросших за время отсрочки убытков кредитора, процентов и неустойки.</w:t>
      </w:r>
    </w:p>
    <w:bookmarkEnd w:id="2351"/>
    <w:p w:rsidR="00000000" w:rsidRDefault="00B73E98"/>
    <w:p w:rsidR="00000000" w:rsidRDefault="00B73E98">
      <w:pPr>
        <w:pStyle w:val="afe"/>
        <w:rPr>
          <w:color w:val="000000"/>
          <w:sz w:val="16"/>
          <w:szCs w:val="16"/>
        </w:rPr>
      </w:pPr>
      <w:bookmarkStart w:id="2352" w:name="sub_35010"/>
      <w:r>
        <w:rPr>
          <w:color w:val="000000"/>
          <w:sz w:val="16"/>
          <w:szCs w:val="16"/>
        </w:rPr>
        <w:t>Информация об изменениях:</w:t>
      </w:r>
    </w:p>
    <w:bookmarkEnd w:id="2352"/>
    <w:p w:rsidR="00000000" w:rsidRDefault="00B73E98">
      <w:pPr>
        <w:pStyle w:val="aff"/>
      </w:pPr>
      <w:r>
        <w:fldChar w:fldCharType="begin"/>
      </w:r>
      <w:r>
        <w:instrText>HYPERLINK "http://demo.garant.ru/document?id=70444896&amp;sub=11"</w:instrText>
      </w:r>
      <w:r>
        <w:fldChar w:fldCharType="separate"/>
      </w:r>
      <w:r>
        <w:rPr>
          <w:rStyle w:val="a4"/>
        </w:rPr>
        <w:t>Федеральным законом</w:t>
      </w:r>
      <w:r>
        <w:fldChar w:fldCharType="end"/>
      </w:r>
      <w:r>
        <w:t xml:space="preserve"> от 21 декабря 2013 г. N 367-ФЗ подпараграф 1 па</w:t>
      </w:r>
      <w:r>
        <w:t xml:space="preserve">раграфа 3 главы 23 настоящего Кодекса дополнен статьей 350.1, </w:t>
      </w:r>
      <w:hyperlink r:id="rId1525" w:history="1">
        <w:r>
          <w:rPr>
            <w:rStyle w:val="a4"/>
          </w:rPr>
          <w:t>вступающей в силу</w:t>
        </w:r>
      </w:hyperlink>
      <w:r>
        <w:t xml:space="preserve"> с 1 июля 2014 г.</w:t>
      </w:r>
    </w:p>
    <w:p w:rsidR="00000000" w:rsidRDefault="00B73E98">
      <w:pPr>
        <w:pStyle w:val="af9"/>
      </w:pPr>
      <w:r>
        <w:rPr>
          <w:rStyle w:val="a3"/>
        </w:rPr>
        <w:t>Статья 350.1.</w:t>
      </w:r>
      <w:r>
        <w:t xml:space="preserve"> Реализация заложенного имущества при обращении на него взыскания во внесудебном п</w:t>
      </w:r>
      <w:r>
        <w:t>орядке</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526" w:history="1">
        <w:r>
          <w:rPr>
            <w:rStyle w:val="a4"/>
          </w:rPr>
          <w:t>Энциклопедии</w:t>
        </w:r>
      </w:hyperlink>
      <w:r>
        <w:t xml:space="preserve"> и другие комментарии к статье 350.1 ГК РФ</w:t>
      </w:r>
    </w:p>
    <w:p w:rsidR="00000000" w:rsidRDefault="00B73E98">
      <w:bookmarkStart w:id="2353" w:name="sub_35011"/>
      <w:r>
        <w:t>1. В случае, если взыскание на заложенное имущество обращается во внесудебном порядке, его реализация осуществ</w:t>
      </w:r>
      <w:r>
        <w:t>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000000" w:rsidRDefault="00B73E98">
      <w:bookmarkStart w:id="2354" w:name="sub_350012"/>
      <w:bookmarkEnd w:id="2353"/>
      <w:r>
        <w:t>2. Если залогодателем является лицо, осуществляющее предпринимательск</w:t>
      </w:r>
      <w:r>
        <w:t>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000000" w:rsidRDefault="00B73E98">
      <w:bookmarkStart w:id="2355" w:name="sub_350122"/>
      <w:bookmarkEnd w:id="2354"/>
      <w:r>
        <w:t>оставления залогодержателем предмета залога за собой, в том числе посредством</w:t>
      </w:r>
      <w:r>
        <w:t xml:space="preserve">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000000" w:rsidRDefault="00B73E98">
      <w:bookmarkStart w:id="2356" w:name="sub_350123"/>
      <w:bookmarkEnd w:id="2355"/>
      <w:r>
        <w:t>продажи предмета залога залогодержателем другому лицу по цене не ниже рын</w:t>
      </w:r>
      <w:r>
        <w:t>очной стоимости с удержанием из вырученных денег суммы обеспеченного залогом обязательства.</w:t>
      </w:r>
    </w:p>
    <w:p w:rsidR="00000000" w:rsidRDefault="00B73E98">
      <w:bookmarkStart w:id="2357" w:name="sub_3500124"/>
      <w:bookmarkEnd w:id="2356"/>
      <w:r>
        <w:t>В случае, если стоимость оставляемого за залогодержателем или отчуждаемого третьему лицу имущества превышает размер неисполненного обязательств</w:t>
      </w:r>
      <w:r>
        <w:t>а, обеспеченного залогом, разница подлежит выплате залогодателю.</w:t>
      </w:r>
    </w:p>
    <w:p w:rsidR="00000000" w:rsidRDefault="00B73E98">
      <w:bookmarkStart w:id="2358" w:name="sub_35013"/>
      <w:bookmarkEnd w:id="2357"/>
      <w:r>
        <w:t>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w:t>
      </w:r>
      <w:r>
        <w:t>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sub_350" w:history="1">
        <w:r>
          <w:rPr>
            <w:rStyle w:val="a4"/>
          </w:rPr>
          <w:t>статья 350</w:t>
        </w:r>
      </w:hyperlink>
      <w:r>
        <w:t>).</w:t>
      </w:r>
    </w:p>
    <w:p w:rsidR="00000000" w:rsidRDefault="00B73E98">
      <w:bookmarkStart w:id="2359" w:name="sub_35014"/>
      <w:bookmarkEnd w:id="2358"/>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bookmarkEnd w:id="2359"/>
    <w:p w:rsidR="00000000" w:rsidRDefault="00B73E98">
      <w:r>
        <w:t>Если заложенная движимая вещь, оставленная у залогода</w:t>
      </w:r>
      <w:r>
        <w:t>теля, передана им во владение или в пользование третьему лицу, залогодержатель вправе потребовать от этого лица передачи ему предмета залога.</w:t>
      </w:r>
    </w:p>
    <w:p w:rsidR="00000000" w:rsidRDefault="00B73E98">
      <w:bookmarkStart w:id="2360" w:name="sub_350143"/>
      <w:r>
        <w:t>В случае отказа передать залогодержателю заложенное имущество для целей его реализации предмет залога мо</w:t>
      </w:r>
      <w:r>
        <w:t xml:space="preserve">жет быть изъят и передан залогодержателю по исполнительной надписи нотариуса в соответствии с </w:t>
      </w:r>
      <w:hyperlink r:id="rId1527" w:history="1">
        <w:r>
          <w:rPr>
            <w:rStyle w:val="a4"/>
          </w:rPr>
          <w:t>законодательством</w:t>
        </w:r>
      </w:hyperlink>
      <w:r>
        <w:t xml:space="preserve"> о нотариате.</w:t>
      </w:r>
    </w:p>
    <w:p w:rsidR="00000000" w:rsidRDefault="00B73E98">
      <w:bookmarkStart w:id="2361" w:name="sub_35015"/>
      <w:bookmarkEnd w:id="2360"/>
      <w:r>
        <w:t xml:space="preserve">5. Если в соответствии с условиями соглашения </w:t>
      </w:r>
      <w:r>
        <w:t>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w:t>
      </w:r>
      <w:r>
        <w:t>р купли-продажи.</w:t>
      </w:r>
    </w:p>
    <w:bookmarkEnd w:id="2361"/>
    <w:p w:rsidR="00000000" w:rsidRDefault="00B73E98"/>
    <w:p w:rsidR="00000000" w:rsidRDefault="00B73E98">
      <w:pPr>
        <w:pStyle w:val="afe"/>
        <w:rPr>
          <w:color w:val="000000"/>
          <w:sz w:val="16"/>
          <w:szCs w:val="16"/>
        </w:rPr>
      </w:pPr>
      <w:bookmarkStart w:id="2362" w:name="sub_3502"/>
      <w:r>
        <w:rPr>
          <w:color w:val="000000"/>
          <w:sz w:val="16"/>
          <w:szCs w:val="16"/>
        </w:rPr>
        <w:t>Информация об изменениях:</w:t>
      </w:r>
    </w:p>
    <w:bookmarkEnd w:id="2362"/>
    <w:p w:rsidR="00000000" w:rsidRDefault="00B73E98">
      <w:pPr>
        <w:pStyle w:val="aff"/>
      </w:pPr>
      <w:r>
        <w:fldChar w:fldCharType="begin"/>
      </w:r>
      <w:r>
        <w:instrText>HYPERLINK "http://demo.garant.ru/document?id=70444896&amp;sub=11"</w:instrText>
      </w:r>
      <w:r>
        <w:fldChar w:fldCharType="separate"/>
      </w:r>
      <w:r>
        <w:rPr>
          <w:rStyle w:val="a4"/>
        </w:rPr>
        <w:t>Федеральным законом</w:t>
      </w:r>
      <w:r>
        <w:fldChar w:fldCharType="end"/>
      </w:r>
      <w:r>
        <w:t xml:space="preserve"> от 21 декабря 2013 г. N </w:t>
      </w:r>
      <w:r>
        <w:t xml:space="preserve">367-ФЗ подпараграф 1 параграфа 3 главы 23 настоящего Кодекса дополнен статьей 350.2, </w:t>
      </w:r>
      <w:hyperlink r:id="rId1528" w:history="1">
        <w:r>
          <w:rPr>
            <w:rStyle w:val="a4"/>
          </w:rPr>
          <w:t>вступающей в силу</w:t>
        </w:r>
      </w:hyperlink>
      <w:r>
        <w:t xml:space="preserve"> с 1 июля 2014 г.</w:t>
      </w:r>
    </w:p>
    <w:p w:rsidR="00000000" w:rsidRDefault="00B73E98">
      <w:pPr>
        <w:pStyle w:val="af9"/>
      </w:pPr>
      <w:r>
        <w:rPr>
          <w:rStyle w:val="a3"/>
        </w:rPr>
        <w:t>Статья 350.2.</w:t>
      </w:r>
      <w:r>
        <w:t xml:space="preserve"> Порядок проведения торгов при реализации заложенного имуще</w:t>
      </w:r>
      <w:r>
        <w:t>ства, не относящегося к недвижимым вещам</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529" w:history="1">
        <w:r>
          <w:rPr>
            <w:rStyle w:val="a4"/>
          </w:rPr>
          <w:t>Энциклопедии</w:t>
        </w:r>
      </w:hyperlink>
      <w:r>
        <w:t xml:space="preserve"> и другие комментарии к статье 350.2 ГК РФ</w:t>
      </w:r>
    </w:p>
    <w:p w:rsidR="00000000" w:rsidRDefault="00B73E98">
      <w:bookmarkStart w:id="2363" w:name="sub_35021"/>
      <w:r>
        <w:t>1. При реализации заложенного имущества, не относящегося к недвижимым вещам,</w:t>
      </w:r>
      <w:r>
        <w:t xml:space="preserve">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w:t>
      </w:r>
      <w:r>
        <w:t>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w:t>
      </w:r>
      <w:r>
        <w:t>ика несет залогодержатель.</w:t>
      </w:r>
    </w:p>
    <w:p w:rsidR="00000000" w:rsidRDefault="00B73E98">
      <w:bookmarkStart w:id="2364" w:name="sub_35022"/>
      <w:bookmarkEnd w:id="2363"/>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w:t>
      </w:r>
      <w:r>
        <w:t xml:space="preserve"> организатор торгов объявляет их не состоявшимися в случаях, если:</w:t>
      </w:r>
    </w:p>
    <w:p w:rsidR="00000000" w:rsidRDefault="00B73E98">
      <w:bookmarkStart w:id="2365" w:name="sub_35221"/>
      <w:bookmarkEnd w:id="2364"/>
      <w:r>
        <w:t>1) на торги явилось менее двух покупателей;</w:t>
      </w:r>
    </w:p>
    <w:p w:rsidR="00000000" w:rsidRDefault="00B73E98">
      <w:bookmarkStart w:id="2366" w:name="sub_35222"/>
      <w:bookmarkEnd w:id="2365"/>
      <w:r>
        <w:t>2) на торгах не сделана надбавка против начальной продажной цены заложенного имущества;</w:t>
      </w:r>
    </w:p>
    <w:p w:rsidR="00000000" w:rsidRDefault="00B73E98">
      <w:bookmarkStart w:id="2367" w:name="sub_35223"/>
      <w:bookmarkEnd w:id="2366"/>
      <w:r>
        <w:t xml:space="preserve">3) </w:t>
      </w:r>
      <w:r>
        <w:t>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000000" w:rsidRDefault="00B73E98">
      <w:bookmarkStart w:id="2368" w:name="sub_35023"/>
      <w:bookmarkEnd w:id="2367"/>
      <w:r>
        <w:t>3. Залогодержатель и зал</w:t>
      </w:r>
      <w:r>
        <w:t xml:space="preserve">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w:t>
      </w:r>
      <w:r>
        <w:t>счет погашения обязательства, обеспеченного залогом.</w:t>
      </w:r>
    </w:p>
    <w:p w:rsidR="00000000" w:rsidRDefault="00B73E98">
      <w:bookmarkStart w:id="2369" w:name="sub_350232"/>
      <w:bookmarkEnd w:id="2368"/>
      <w:r>
        <w:t xml:space="preserve">Правила, предусмотренные </w:t>
      </w:r>
      <w:hyperlink w:anchor="sub_35023" w:history="1">
        <w:r>
          <w:rPr>
            <w:rStyle w:val="a4"/>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w:t>
      </w:r>
      <w:r>
        <w:t>на заложенное имущество во внесудебном порядке.</w:t>
      </w:r>
    </w:p>
    <w:p w:rsidR="00000000" w:rsidRDefault="00B73E98">
      <w:bookmarkStart w:id="2370" w:name="sub_35024"/>
      <w:bookmarkEnd w:id="2369"/>
      <w:r>
        <w:t>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w:t>
      </w:r>
      <w:r>
        <w:t>ачесть в счет покупной цены свои требования, обеспеченные залогом. К такому соглашению применяются правила о договоре купли-продажи.</w:t>
      </w:r>
    </w:p>
    <w:p w:rsidR="00000000" w:rsidRDefault="00B73E98">
      <w:bookmarkStart w:id="2371" w:name="sub_350242"/>
      <w:bookmarkEnd w:id="2370"/>
      <w:r>
        <w:t>Если соглашение о приобретении имущества залогодержателем, предусмотренное настоящим пунктом, не состоял</w:t>
      </w:r>
      <w:r>
        <w:t xml:space="preserve">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sub_35221" w:history="1">
        <w:r>
          <w:rPr>
            <w:rStyle w:val="a4"/>
          </w:rPr>
          <w:t>подпунктах 1</w:t>
        </w:r>
      </w:hyperlink>
      <w:r>
        <w:t xml:space="preserve"> и </w:t>
      </w:r>
      <w:hyperlink w:anchor="sub_35222" w:history="1">
        <w:r>
          <w:rPr>
            <w:rStyle w:val="a4"/>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w:t>
      </w:r>
      <w:r>
        <w:t>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000000" w:rsidRDefault="00B73E98">
      <w:bookmarkStart w:id="2372" w:name="sub_35025"/>
      <w:bookmarkEnd w:id="2371"/>
      <w:r>
        <w:t>5. При объявлении несостоявшим</w:t>
      </w:r>
      <w:r>
        <w:t>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000000" w:rsidRDefault="00B73E98">
      <w:bookmarkStart w:id="2373" w:name="sub_350252"/>
      <w:bookmarkEnd w:id="2372"/>
      <w:r>
        <w:t>Залого</w:t>
      </w:r>
      <w:r>
        <w:t>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w:t>
      </w:r>
      <w:r>
        <w:t>анизатору торгов и судебному приставу - исполнителю заявление в письменной форме об оставлении имущества за собой.</w:t>
      </w:r>
    </w:p>
    <w:p w:rsidR="00000000" w:rsidRDefault="00B73E98">
      <w:bookmarkStart w:id="2374" w:name="sub_350253"/>
      <w:bookmarkEnd w:id="2373"/>
      <w:r>
        <w:t>С момента получения в письменной форме залогодателем заявления залогодержателя об оставлении имущества за собой залогодер</w:t>
      </w:r>
      <w:r>
        <w:t>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000000" w:rsidRDefault="00B73E98">
      <w:bookmarkStart w:id="2375" w:name="sub_350254"/>
      <w:bookmarkEnd w:id="2374"/>
      <w:r>
        <w:t>Залогодержатель, оставивший заложенное имущество за собой, вправе требовать передачи ему этого имущества, если оно находится у иного лица.</w:t>
      </w:r>
    </w:p>
    <w:p w:rsidR="00000000" w:rsidRDefault="00B73E98">
      <w:bookmarkStart w:id="2376" w:name="sub_35026"/>
      <w:bookmarkEnd w:id="2375"/>
      <w:r>
        <w:t>6. Если залогодержатель не воспользуется правом оставить за собой предмет залога</w:t>
      </w:r>
      <w:r>
        <w:t xml:space="preserve"> в течение месяца со дня объявления повторных торгов несостоявшимися, договор залога прекращается.</w:t>
      </w:r>
    </w:p>
    <w:p w:rsidR="00000000" w:rsidRDefault="00B73E98">
      <w:bookmarkStart w:id="2377" w:name="sub_35027"/>
      <w:bookmarkEnd w:id="2376"/>
      <w:r>
        <w:t>7. Положения настоящего Кодекса о заключении договора на торгах применяются при реализации заложенного имущества с торгов, если иное не уст</w:t>
      </w:r>
      <w:r>
        <w:t>ановлено настоящей статьей.</w:t>
      </w:r>
    </w:p>
    <w:bookmarkEnd w:id="2377"/>
    <w:p w:rsidR="00000000" w:rsidRDefault="00B73E98"/>
    <w:p w:rsidR="00000000" w:rsidRDefault="00B73E98">
      <w:pPr>
        <w:pStyle w:val="afe"/>
        <w:rPr>
          <w:color w:val="000000"/>
          <w:sz w:val="16"/>
          <w:szCs w:val="16"/>
        </w:rPr>
      </w:pPr>
      <w:bookmarkStart w:id="2378" w:name="sub_351"/>
      <w:r>
        <w:rPr>
          <w:color w:val="000000"/>
          <w:sz w:val="16"/>
          <w:szCs w:val="16"/>
        </w:rPr>
        <w:t>Информация об изменениях:</w:t>
      </w:r>
    </w:p>
    <w:bookmarkEnd w:id="2378"/>
    <w:p w:rsidR="00000000" w:rsidRDefault="00B73E98">
      <w:pPr>
        <w:pStyle w:val="aff"/>
      </w:pPr>
      <w:r>
        <w:fldChar w:fldCharType="begin"/>
      </w:r>
      <w:r>
        <w:instrText>HYPERLINK "http://demo.garant.ru/document?id=70444896&amp;sub=11"</w:instrText>
      </w:r>
      <w:r>
        <w:fldChar w:fldCharType="separate"/>
      </w:r>
      <w:r>
        <w:rPr>
          <w:rStyle w:val="a4"/>
        </w:rPr>
        <w:t>Федеральным законом</w:t>
      </w:r>
      <w:r>
        <w:fldChar w:fldCharType="end"/>
      </w:r>
      <w:r>
        <w:t xml:space="preserve"> от 21 декабря 2013 г. N 367-ФЗ статья 351 настоящего Кодекса изложена в новой редакции, </w:t>
      </w:r>
      <w:hyperlink r:id="rId1530" w:history="1">
        <w:r>
          <w:rPr>
            <w:rStyle w:val="a4"/>
          </w:rPr>
          <w:t>вступающей в силу</w:t>
        </w:r>
      </w:hyperlink>
      <w:r>
        <w:t xml:space="preserve"> с 1 июля 2014 г.</w:t>
      </w:r>
    </w:p>
    <w:p w:rsidR="00000000" w:rsidRDefault="00B73E98">
      <w:pPr>
        <w:pStyle w:val="aff"/>
      </w:pPr>
      <w:hyperlink r:id="rId1531" w:history="1">
        <w:r>
          <w:rPr>
            <w:rStyle w:val="a4"/>
          </w:rPr>
          <w:t>См. текст статьи в предыдущей редакции</w:t>
        </w:r>
      </w:hyperlink>
    </w:p>
    <w:p w:rsidR="00000000" w:rsidRDefault="00B73E98">
      <w:pPr>
        <w:pStyle w:val="af9"/>
      </w:pPr>
      <w:r>
        <w:rPr>
          <w:rStyle w:val="a3"/>
        </w:rPr>
        <w:t>Статья 351.</w:t>
      </w:r>
      <w:r>
        <w:t xml:space="preserve"> Досрочное исполнение обязательства, обеспеченного залогом, и обращение взыскания на заложенное имущество</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532" w:history="1">
        <w:r>
          <w:rPr>
            <w:rStyle w:val="a4"/>
          </w:rPr>
          <w:t>Энциклопедии</w:t>
        </w:r>
      </w:hyperlink>
      <w:r>
        <w:t xml:space="preserve"> и другие комментарии к статье 351 ГК РФ</w:t>
      </w:r>
    </w:p>
    <w:p w:rsidR="00000000" w:rsidRDefault="00B73E98">
      <w:bookmarkStart w:id="2379" w:name="sub_3511"/>
      <w:r>
        <w:t>1. Залогодержа</w:t>
      </w:r>
      <w:r>
        <w:t>тель вправе потребовать досрочного исполнения обеспеченного залогом обязательства в случаях:</w:t>
      </w:r>
    </w:p>
    <w:p w:rsidR="00000000" w:rsidRDefault="00B73E98">
      <w:bookmarkStart w:id="2380" w:name="sub_35111"/>
      <w:bookmarkEnd w:id="2379"/>
      <w:r>
        <w:t>1) выбытия предмета залога, оставленного у залогодателя, из его владения не в соответствии с условиями договора залога;</w:t>
      </w:r>
    </w:p>
    <w:p w:rsidR="00000000" w:rsidRDefault="00B73E98">
      <w:bookmarkStart w:id="2381" w:name="sub_35113"/>
      <w:bookmarkEnd w:id="2380"/>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sub_34502" w:history="1">
        <w:r>
          <w:rPr>
            <w:rStyle w:val="a4"/>
          </w:rPr>
          <w:t>пунктом 2 статьи 345</w:t>
        </w:r>
      </w:hyperlink>
      <w:r>
        <w:t xml:space="preserve"> настоящего Кодекса;</w:t>
      </w:r>
    </w:p>
    <w:p w:rsidR="00000000" w:rsidRDefault="00B73E98">
      <w:bookmarkStart w:id="2382" w:name="sub_351103"/>
      <w:bookmarkEnd w:id="2381"/>
      <w:r>
        <w:t>3) иных случ</w:t>
      </w:r>
      <w:r>
        <w:t>аях, предусмотренных законом или договором.</w:t>
      </w:r>
    </w:p>
    <w:p w:rsidR="00000000" w:rsidRDefault="00B73E98">
      <w:bookmarkStart w:id="2383" w:name="sub_3512"/>
      <w:bookmarkEnd w:id="2382"/>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w:t>
      </w:r>
      <w:r>
        <w:t>ть взыскание на предмет залога в случаях:</w:t>
      </w:r>
    </w:p>
    <w:p w:rsidR="00000000" w:rsidRDefault="00B73E98">
      <w:bookmarkStart w:id="2384" w:name="sub_35121"/>
      <w:bookmarkEnd w:id="2383"/>
      <w:r>
        <w:t>1) нарушения залогодателем правил о последующем залоге (</w:t>
      </w:r>
      <w:hyperlink w:anchor="sub_342" w:history="1">
        <w:r>
          <w:rPr>
            <w:rStyle w:val="a4"/>
          </w:rPr>
          <w:t>статья 342</w:t>
        </w:r>
      </w:hyperlink>
      <w:r>
        <w:t>);</w:t>
      </w:r>
    </w:p>
    <w:p w:rsidR="00000000" w:rsidRDefault="00B73E98">
      <w:bookmarkStart w:id="2385" w:name="sub_35122"/>
      <w:bookmarkEnd w:id="2384"/>
      <w:r>
        <w:t xml:space="preserve">2) невыполнения залогодателем обязанностей, предусмотренных </w:t>
      </w:r>
      <w:hyperlink w:anchor="sub_34311" w:history="1">
        <w:r>
          <w:rPr>
            <w:rStyle w:val="a4"/>
          </w:rPr>
          <w:t>п</w:t>
        </w:r>
        <w:r>
          <w:rPr>
            <w:rStyle w:val="a4"/>
          </w:rPr>
          <w:t>одпунктами 1</w:t>
        </w:r>
      </w:hyperlink>
      <w:r>
        <w:t xml:space="preserve"> и </w:t>
      </w:r>
      <w:hyperlink w:anchor="sub_34313" w:history="1">
        <w:r>
          <w:rPr>
            <w:rStyle w:val="a4"/>
          </w:rPr>
          <w:t>3 пункта 1</w:t>
        </w:r>
      </w:hyperlink>
      <w:r>
        <w:t xml:space="preserve"> и </w:t>
      </w:r>
      <w:hyperlink w:anchor="sub_3432" w:history="1">
        <w:r>
          <w:rPr>
            <w:rStyle w:val="a4"/>
          </w:rPr>
          <w:t>пунктом 2 статьи 343</w:t>
        </w:r>
      </w:hyperlink>
      <w:r>
        <w:t xml:space="preserve"> настоящего Кодекса;</w:t>
      </w:r>
    </w:p>
    <w:p w:rsidR="00000000" w:rsidRDefault="00B73E98">
      <w:bookmarkStart w:id="2386" w:name="sub_35123"/>
      <w:bookmarkEnd w:id="2385"/>
      <w:r>
        <w:t>3) нарушения залогодателем правил об отчуждении заложенного имущества или о предоставлении его во временное владе</w:t>
      </w:r>
      <w:r>
        <w:t>ние или пользование третьим лицам (</w:t>
      </w:r>
      <w:hyperlink w:anchor="sub_3462" w:history="1">
        <w:r>
          <w:rPr>
            <w:rStyle w:val="a4"/>
          </w:rPr>
          <w:t>пункты 2</w:t>
        </w:r>
      </w:hyperlink>
      <w:r>
        <w:t xml:space="preserve"> и </w:t>
      </w:r>
      <w:hyperlink w:anchor="sub_3464" w:history="1">
        <w:r>
          <w:rPr>
            <w:rStyle w:val="a4"/>
          </w:rPr>
          <w:t>4 статьи 346</w:t>
        </w:r>
      </w:hyperlink>
      <w:r>
        <w:t>);</w:t>
      </w:r>
    </w:p>
    <w:p w:rsidR="00000000" w:rsidRDefault="00B73E98">
      <w:bookmarkStart w:id="2387" w:name="sub_35124"/>
      <w:bookmarkEnd w:id="2386"/>
      <w:r>
        <w:t>4) иных случаях, предусмотренных законом.</w:t>
      </w:r>
    </w:p>
    <w:bookmarkEnd w:id="2387"/>
    <w:p w:rsidR="00000000" w:rsidRDefault="00B73E98"/>
    <w:p w:rsidR="00000000" w:rsidRDefault="00B73E98">
      <w:pPr>
        <w:pStyle w:val="afe"/>
        <w:rPr>
          <w:color w:val="000000"/>
          <w:sz w:val="16"/>
          <w:szCs w:val="16"/>
        </w:rPr>
      </w:pPr>
      <w:bookmarkStart w:id="2388" w:name="sub_352"/>
      <w:r>
        <w:rPr>
          <w:color w:val="000000"/>
          <w:sz w:val="16"/>
          <w:szCs w:val="16"/>
        </w:rPr>
        <w:t>Информация об изменениях:</w:t>
      </w:r>
    </w:p>
    <w:bookmarkEnd w:id="2388"/>
    <w:p w:rsidR="00000000" w:rsidRDefault="00B73E98">
      <w:pPr>
        <w:pStyle w:val="aff"/>
      </w:pPr>
      <w:r>
        <w:fldChar w:fldCharType="begin"/>
      </w:r>
      <w:r>
        <w:instrText>HYPERLINK "http://demo.garant.ru/</w:instrText>
      </w:r>
      <w:r>
        <w:instrText>document?id=70444896&amp;sub=11"</w:instrText>
      </w:r>
      <w:r>
        <w:fldChar w:fldCharType="separate"/>
      </w:r>
      <w:r>
        <w:rPr>
          <w:rStyle w:val="a4"/>
        </w:rPr>
        <w:t>Федеральным законом</w:t>
      </w:r>
      <w:r>
        <w:fldChar w:fldCharType="end"/>
      </w:r>
      <w:r>
        <w:t xml:space="preserve"> от 21 декабря 2013 г. N 367-ФЗ статья 352 настоящего Кодекса изложена в новой редакции, </w:t>
      </w:r>
      <w:hyperlink r:id="rId1533" w:history="1">
        <w:r>
          <w:rPr>
            <w:rStyle w:val="a4"/>
          </w:rPr>
          <w:t>вступающей в силу</w:t>
        </w:r>
      </w:hyperlink>
      <w:r>
        <w:t xml:space="preserve"> с 1 июля 2014 г.</w:t>
      </w:r>
    </w:p>
    <w:p w:rsidR="00000000" w:rsidRDefault="00B73E98">
      <w:pPr>
        <w:pStyle w:val="aff"/>
      </w:pPr>
      <w:hyperlink r:id="rId1534" w:history="1">
        <w:r>
          <w:rPr>
            <w:rStyle w:val="a4"/>
          </w:rPr>
          <w:t>См. текст статьи в предыдущей редакции</w:t>
        </w:r>
      </w:hyperlink>
    </w:p>
    <w:p w:rsidR="00000000" w:rsidRDefault="00B73E98">
      <w:pPr>
        <w:pStyle w:val="af9"/>
      </w:pPr>
      <w:r>
        <w:rPr>
          <w:rStyle w:val="a3"/>
        </w:rPr>
        <w:t>Статья 352.</w:t>
      </w:r>
      <w:r>
        <w:t xml:space="preserve"> Прекращение залога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535" w:history="1">
        <w:r>
          <w:rPr>
            <w:rStyle w:val="a4"/>
          </w:rPr>
          <w:t>Энциклопедии</w:t>
        </w:r>
      </w:hyperlink>
      <w:r>
        <w:t xml:space="preserve"> и другие комментарии к статье 352 ГК РФ</w:t>
      </w:r>
    </w:p>
    <w:p w:rsidR="00000000" w:rsidRDefault="00B73E98">
      <w:pPr>
        <w:pStyle w:val="afe"/>
      </w:pPr>
      <w:r>
        <w:t>О прекращен</w:t>
      </w:r>
      <w:r>
        <w:t xml:space="preserve">ии залога см. также </w:t>
      </w:r>
      <w:hyperlink w:anchor="sub_3492" w:history="1">
        <w:r>
          <w:rPr>
            <w:rStyle w:val="a4"/>
          </w:rPr>
          <w:t>статьи 349</w:t>
        </w:r>
      </w:hyperlink>
      <w:r>
        <w:t xml:space="preserve">, </w:t>
      </w:r>
      <w:hyperlink w:anchor="sub_35402" w:history="1">
        <w:r>
          <w:rPr>
            <w:rStyle w:val="a4"/>
          </w:rPr>
          <w:t>354</w:t>
        </w:r>
      </w:hyperlink>
      <w:r>
        <w:t xml:space="preserve">, </w:t>
      </w:r>
      <w:hyperlink w:anchor="sub_355" w:history="1">
        <w:r>
          <w:rPr>
            <w:rStyle w:val="a4"/>
          </w:rPr>
          <w:t>355</w:t>
        </w:r>
      </w:hyperlink>
      <w:r>
        <w:t xml:space="preserve"> и </w:t>
      </w:r>
      <w:hyperlink w:anchor="sub_450" w:history="1">
        <w:r>
          <w:rPr>
            <w:rStyle w:val="a4"/>
          </w:rPr>
          <w:t>450</w:t>
        </w:r>
      </w:hyperlink>
      <w:r>
        <w:t xml:space="preserve"> настоящего Кодекса</w:t>
      </w:r>
    </w:p>
    <w:p w:rsidR="00000000" w:rsidRDefault="00B73E98">
      <w:bookmarkStart w:id="2389" w:name="sub_3521"/>
      <w:r>
        <w:t>1. Залог прекращается:</w:t>
      </w:r>
    </w:p>
    <w:p w:rsidR="00000000" w:rsidRDefault="00B73E98">
      <w:bookmarkStart w:id="2390" w:name="sub_35211"/>
      <w:bookmarkEnd w:id="2389"/>
      <w:r>
        <w:t>1) с прекращением обеспеченного залогом</w:t>
      </w:r>
      <w:r>
        <w:t xml:space="preserve"> обязательства;</w:t>
      </w:r>
    </w:p>
    <w:p w:rsidR="00000000" w:rsidRDefault="00B73E98">
      <w:bookmarkStart w:id="2391" w:name="sub_35212"/>
      <w:bookmarkEnd w:id="2390"/>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000000" w:rsidRDefault="00B73E98">
      <w:bookmarkStart w:id="2392" w:name="sub_35213"/>
      <w:bookmarkEnd w:id="2391"/>
      <w:r>
        <w:t>3) в случае гибели заложенной вещи или прекращения заложенно</w:t>
      </w:r>
      <w:r>
        <w:t xml:space="preserve">го права, если залогодатель не воспользовался правом, предусмотренным </w:t>
      </w:r>
      <w:hyperlink w:anchor="sub_34502" w:history="1">
        <w:r>
          <w:rPr>
            <w:rStyle w:val="a4"/>
          </w:rPr>
          <w:t>пунктом 2 статьи 345</w:t>
        </w:r>
      </w:hyperlink>
      <w:r>
        <w:t xml:space="preserve"> настоящего Кодекса;</w:t>
      </w:r>
    </w:p>
    <w:p w:rsidR="00000000" w:rsidRDefault="00B73E98">
      <w:bookmarkStart w:id="2393" w:name="sub_35214"/>
      <w:bookmarkEnd w:id="2392"/>
      <w:r>
        <w:t>4) в случае реализации заложенного имущества в целях удовлетворения требований залогодержателя в пор</w:t>
      </w:r>
      <w:r>
        <w:t>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sub_35025" w:history="1">
        <w:r>
          <w:rPr>
            <w:rStyle w:val="a4"/>
          </w:rPr>
          <w:t>пункт 5 статьи 350.2</w:t>
        </w:r>
      </w:hyperlink>
      <w:r>
        <w:t>);</w:t>
      </w:r>
    </w:p>
    <w:p w:rsidR="00000000" w:rsidRDefault="00B73E98">
      <w:bookmarkStart w:id="2394" w:name="sub_35215"/>
      <w:bookmarkEnd w:id="2393"/>
      <w:r>
        <w:t>5) в случае прекращения договора</w:t>
      </w:r>
      <w:r>
        <w:t xml:space="preserve"> залога в порядке и по основаниям, которые предусмотрены законом, а также в случае признания договора залога недействительным;</w:t>
      </w:r>
    </w:p>
    <w:p w:rsidR="00000000" w:rsidRDefault="00B73E98">
      <w:bookmarkStart w:id="2395" w:name="sub_35216"/>
      <w:bookmarkEnd w:id="2394"/>
      <w:r>
        <w:t xml:space="preserve">6) по решению суда в случае, предусмотренном </w:t>
      </w:r>
      <w:hyperlink w:anchor="sub_3433" w:history="1">
        <w:r>
          <w:rPr>
            <w:rStyle w:val="a4"/>
          </w:rPr>
          <w:t>пунктом 3 статьи 343</w:t>
        </w:r>
      </w:hyperlink>
      <w:r>
        <w:t xml:space="preserve"> настоящего Кодекса;</w:t>
      </w:r>
    </w:p>
    <w:p w:rsidR="00000000" w:rsidRDefault="00B73E98">
      <w:bookmarkStart w:id="2396" w:name="sub_35217"/>
      <w:bookmarkEnd w:id="2395"/>
      <w:r>
        <w:t>7) в случае изъятия заложенного имущества (</w:t>
      </w:r>
      <w:hyperlink w:anchor="sub_167" w:history="1">
        <w:r>
          <w:rPr>
            <w:rStyle w:val="a4"/>
          </w:rPr>
          <w:t>статьи 167</w:t>
        </w:r>
      </w:hyperlink>
      <w:r>
        <w:t xml:space="preserve">, </w:t>
      </w:r>
      <w:hyperlink w:anchor="sub_327" w:history="1">
        <w:r>
          <w:rPr>
            <w:rStyle w:val="a4"/>
          </w:rPr>
          <w:t>327</w:t>
        </w:r>
      </w:hyperlink>
      <w:r>
        <w:t xml:space="preserve">), за исключением случаев, предусмотренных </w:t>
      </w:r>
      <w:hyperlink w:anchor="sub_3531" w:history="1">
        <w:r>
          <w:rPr>
            <w:rStyle w:val="a4"/>
          </w:rPr>
          <w:t>пунктом 1 статьи 353</w:t>
        </w:r>
      </w:hyperlink>
      <w:r>
        <w:t xml:space="preserve"> настоящего Кодекса;</w:t>
      </w:r>
    </w:p>
    <w:p w:rsidR="00000000" w:rsidRDefault="00B73E98">
      <w:bookmarkStart w:id="2397" w:name="sub_35218"/>
      <w:bookmarkEnd w:id="2396"/>
      <w:r>
        <w:t>8) в случае реализации заложенного имущества в целях удовлетворения требований предшествующего залогодержателя (</w:t>
      </w:r>
      <w:hyperlink w:anchor="sub_34213" w:history="1">
        <w:r>
          <w:rPr>
            <w:rStyle w:val="a4"/>
          </w:rPr>
          <w:t>пункт 3 статьи 342.1</w:t>
        </w:r>
      </w:hyperlink>
      <w:r>
        <w:t>);</w:t>
      </w:r>
    </w:p>
    <w:p w:rsidR="00000000" w:rsidRDefault="00B73E98">
      <w:bookmarkStart w:id="2398" w:name="sub_35219"/>
      <w:bookmarkEnd w:id="2397"/>
      <w:r>
        <w:t xml:space="preserve">9) в случаях, указанных в </w:t>
      </w:r>
      <w:hyperlink w:anchor="sub_35402" w:history="1">
        <w:r>
          <w:rPr>
            <w:rStyle w:val="a4"/>
          </w:rPr>
          <w:t>пункте 2 статьи 354</w:t>
        </w:r>
      </w:hyperlink>
      <w:r>
        <w:t xml:space="preserve"> и </w:t>
      </w:r>
      <w:hyperlink w:anchor="sub_355" w:history="1">
        <w:r>
          <w:rPr>
            <w:rStyle w:val="a4"/>
          </w:rPr>
          <w:t>статье 355</w:t>
        </w:r>
      </w:hyperlink>
      <w:r>
        <w:t xml:space="preserve"> настоящего Кодекса;</w:t>
      </w:r>
    </w:p>
    <w:p w:rsidR="00000000" w:rsidRDefault="00B73E98">
      <w:bookmarkStart w:id="2399" w:name="sub_352110"/>
      <w:bookmarkEnd w:id="2398"/>
      <w:r>
        <w:t>10) в иных случаях, предусмотренных законом или договором.</w:t>
      </w:r>
    </w:p>
    <w:p w:rsidR="00000000" w:rsidRDefault="00B73E98">
      <w:bookmarkStart w:id="2400" w:name="sub_3523"/>
      <w:bookmarkEnd w:id="2399"/>
      <w:r>
        <w:t xml:space="preserve">2. При прекращении залога залогодержатель, у которого находилось заложенное имущество, обязан возвратить </w:t>
      </w:r>
      <w:r>
        <w:t>его залогодателю или иному управомоченному лицу.</w:t>
      </w:r>
    </w:p>
    <w:p w:rsidR="00000000" w:rsidRDefault="00B73E98">
      <w:bookmarkStart w:id="2401" w:name="sub_35232"/>
      <w:bookmarkEnd w:id="2400"/>
      <w:r>
        <w:t>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sub_33910" w:history="1">
        <w:r>
          <w:rPr>
            <w:rStyle w:val="a4"/>
          </w:rPr>
          <w:t>статья 339.1</w:t>
        </w:r>
      </w:hyperlink>
      <w:r>
        <w:t>).</w:t>
      </w:r>
    </w:p>
    <w:bookmarkEnd w:id="2401"/>
    <w:p w:rsidR="00000000" w:rsidRDefault="00B73E98"/>
    <w:p w:rsidR="00000000" w:rsidRDefault="00B73E98">
      <w:pPr>
        <w:pStyle w:val="afe"/>
        <w:rPr>
          <w:color w:val="000000"/>
          <w:sz w:val="16"/>
          <w:szCs w:val="16"/>
        </w:rPr>
      </w:pPr>
      <w:bookmarkStart w:id="2402" w:name="sub_353"/>
      <w:r>
        <w:rPr>
          <w:color w:val="000000"/>
          <w:sz w:val="16"/>
          <w:szCs w:val="16"/>
        </w:rPr>
        <w:t>Информация об изменениях:</w:t>
      </w:r>
    </w:p>
    <w:bookmarkEnd w:id="2402"/>
    <w:p w:rsidR="00000000" w:rsidRDefault="00B73E98">
      <w:pPr>
        <w:pStyle w:val="aff"/>
      </w:pPr>
      <w:r>
        <w:fldChar w:fldCharType="begin"/>
      </w:r>
      <w:r>
        <w:instrText>HYPERLINK "http://demo.garant.ru/document?id=70444896&amp;sub=11"</w:instrText>
      </w:r>
      <w:r>
        <w:fldChar w:fldCharType="separate"/>
      </w:r>
      <w:r>
        <w:rPr>
          <w:rStyle w:val="a4"/>
        </w:rPr>
        <w:t>Федеральным законом</w:t>
      </w:r>
      <w:r>
        <w:fldChar w:fldCharType="end"/>
      </w:r>
      <w:r>
        <w:t xml:space="preserve"> от 21 декабря 2013 г. N 367-ФЗ статья 353 настоящего Кодекса изложена в новой редакции, </w:t>
      </w:r>
      <w:hyperlink r:id="rId1536" w:history="1">
        <w:r>
          <w:rPr>
            <w:rStyle w:val="a4"/>
          </w:rPr>
          <w:t>вступающей в силу</w:t>
        </w:r>
      </w:hyperlink>
      <w:r>
        <w:t xml:space="preserve"> с 1 июля 2014 г.</w:t>
      </w:r>
    </w:p>
    <w:p w:rsidR="00000000" w:rsidRDefault="00B73E98">
      <w:pPr>
        <w:pStyle w:val="aff"/>
      </w:pPr>
      <w:hyperlink r:id="rId1537" w:history="1">
        <w:r>
          <w:rPr>
            <w:rStyle w:val="a4"/>
          </w:rPr>
          <w:t>См. текст статьи в предыдущей редакции</w:t>
        </w:r>
      </w:hyperlink>
    </w:p>
    <w:p w:rsidR="00000000" w:rsidRDefault="00B73E98">
      <w:pPr>
        <w:pStyle w:val="af9"/>
      </w:pPr>
      <w:r>
        <w:rPr>
          <w:rStyle w:val="a3"/>
        </w:rPr>
        <w:t>Статья 353.</w:t>
      </w:r>
      <w:r>
        <w:t xml:space="preserve"> Сохранение залога при переходе прав на заложенное имущество к другому лицу</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538" w:history="1">
        <w:r>
          <w:rPr>
            <w:rStyle w:val="a4"/>
          </w:rPr>
          <w:t>Энциклопедии</w:t>
        </w:r>
      </w:hyperlink>
      <w:r>
        <w:t xml:space="preserve"> и другие комментарии к статье 353 ГК РФ</w:t>
      </w:r>
    </w:p>
    <w:p w:rsidR="00000000" w:rsidRDefault="00B73E98">
      <w:bookmarkStart w:id="2403" w:name="sub_3531"/>
      <w:r>
        <w:t>1. В случае перехода прав на заложенное имущество от залогодателя к другому лицу в результате возмездного или безвозмезд</w:t>
      </w:r>
      <w:r>
        <w:t xml:space="preserve">ного отчуждения этого имущества (за исключением случаев, указанных в </w:t>
      </w:r>
      <w:hyperlink w:anchor="sub_35212" w:history="1">
        <w:r>
          <w:rPr>
            <w:rStyle w:val="a4"/>
          </w:rPr>
          <w:t>подпункте 2 пункта 1 статьи 352</w:t>
        </w:r>
      </w:hyperlink>
      <w:r>
        <w:t xml:space="preserve"> и </w:t>
      </w:r>
      <w:hyperlink w:anchor="sub_357" w:history="1">
        <w:r>
          <w:rPr>
            <w:rStyle w:val="a4"/>
          </w:rPr>
          <w:t>статье 357</w:t>
        </w:r>
      </w:hyperlink>
      <w:r>
        <w:t xml:space="preserve"> настоящего Кодекса) либо в порядке универсального правопреемства залог сохраняется.</w:t>
      </w:r>
    </w:p>
    <w:p w:rsidR="00000000" w:rsidRDefault="00B73E98">
      <w:bookmarkStart w:id="2404" w:name="sub_35312"/>
      <w:bookmarkEnd w:id="2403"/>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000000" w:rsidRDefault="00B73E98">
      <w:bookmarkStart w:id="2405" w:name="sub_3532"/>
      <w:bookmarkEnd w:id="2404"/>
      <w:r>
        <w:t>2. Если имущ</w:t>
      </w:r>
      <w:r>
        <w:t>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w:t>
      </w:r>
      <w:r>
        <w:t>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bookmarkEnd w:id="2405"/>
    <w:p w:rsidR="00000000" w:rsidRDefault="00B73E98"/>
    <w:p w:rsidR="00000000" w:rsidRDefault="00B73E98">
      <w:pPr>
        <w:pStyle w:val="afe"/>
        <w:rPr>
          <w:color w:val="000000"/>
          <w:sz w:val="16"/>
          <w:szCs w:val="16"/>
        </w:rPr>
      </w:pPr>
      <w:bookmarkStart w:id="2406" w:name="sub_354"/>
      <w:r>
        <w:rPr>
          <w:color w:val="000000"/>
          <w:sz w:val="16"/>
          <w:szCs w:val="16"/>
        </w:rPr>
        <w:t>Информация об изменениях:</w:t>
      </w:r>
    </w:p>
    <w:bookmarkEnd w:id="2406"/>
    <w:p w:rsidR="00000000" w:rsidRDefault="00B73E98">
      <w:pPr>
        <w:pStyle w:val="aff"/>
      </w:pPr>
      <w:r>
        <w:fldChar w:fldCharType="begin"/>
      </w:r>
      <w:r>
        <w:instrText>HYPERLINK "htt</w:instrText>
      </w:r>
      <w:r>
        <w:instrText>p://demo.garant.ru/document?id=70444896&amp;sub=11"</w:instrText>
      </w:r>
      <w:r>
        <w:fldChar w:fldCharType="separate"/>
      </w:r>
      <w:r>
        <w:rPr>
          <w:rStyle w:val="a4"/>
        </w:rPr>
        <w:t>Федеральным законом</w:t>
      </w:r>
      <w:r>
        <w:fldChar w:fldCharType="end"/>
      </w:r>
      <w:r>
        <w:t xml:space="preserve"> от 21 декабря 2013 г. N 367-ФЗ статья 354 настоящего Кодекса изложена в новой редакции, </w:t>
      </w:r>
      <w:hyperlink r:id="rId1539" w:history="1">
        <w:r>
          <w:rPr>
            <w:rStyle w:val="a4"/>
          </w:rPr>
          <w:t>вступающей в силу</w:t>
        </w:r>
      </w:hyperlink>
      <w:r>
        <w:t xml:space="preserve"> с 1 июля 2014 г.</w:t>
      </w:r>
    </w:p>
    <w:p w:rsidR="00000000" w:rsidRDefault="00B73E98">
      <w:pPr>
        <w:pStyle w:val="aff"/>
      </w:pPr>
      <w:hyperlink r:id="rId1540" w:history="1">
        <w:r>
          <w:rPr>
            <w:rStyle w:val="a4"/>
          </w:rPr>
          <w:t>См. текст статьи в предыдущей редакции</w:t>
        </w:r>
      </w:hyperlink>
    </w:p>
    <w:p w:rsidR="00000000" w:rsidRDefault="00B73E98">
      <w:pPr>
        <w:pStyle w:val="af9"/>
      </w:pPr>
      <w:r>
        <w:rPr>
          <w:rStyle w:val="a3"/>
        </w:rPr>
        <w:t>Статья 354.</w:t>
      </w:r>
      <w:r>
        <w:t xml:space="preserve"> Передача прав и обязанностей по договору залога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541" w:history="1">
        <w:r>
          <w:rPr>
            <w:rStyle w:val="a4"/>
          </w:rPr>
          <w:t>Энциклопедии</w:t>
        </w:r>
      </w:hyperlink>
      <w:r>
        <w:t xml:space="preserve"> и д</w:t>
      </w:r>
      <w:r>
        <w:t>ругие комментарии к статье 354 ГК РФ</w:t>
      </w:r>
    </w:p>
    <w:p w:rsidR="00000000" w:rsidRDefault="00B73E98">
      <w:bookmarkStart w:id="2407" w:name="sub_3541"/>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sub_1024" w:history="1">
        <w:r>
          <w:rPr>
            <w:rStyle w:val="a4"/>
          </w:rPr>
          <w:t>главой 24</w:t>
        </w:r>
      </w:hyperlink>
      <w:r>
        <w:t xml:space="preserve"> настоящего Кодекса.</w:t>
      </w:r>
    </w:p>
    <w:p w:rsidR="00000000" w:rsidRDefault="00B73E98">
      <w:bookmarkStart w:id="2408" w:name="sub_35402"/>
      <w:bookmarkEnd w:id="2407"/>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w:t>
      </w:r>
      <w:r>
        <w:t>едусмотрено законом, при несоблюдении указанного условия залог прекращается.</w:t>
      </w:r>
    </w:p>
    <w:bookmarkEnd w:id="2408"/>
    <w:p w:rsidR="00000000" w:rsidRDefault="00B73E98"/>
    <w:p w:rsidR="00000000" w:rsidRDefault="00B73E98">
      <w:pPr>
        <w:pStyle w:val="afe"/>
        <w:rPr>
          <w:color w:val="000000"/>
          <w:sz w:val="16"/>
          <w:szCs w:val="16"/>
        </w:rPr>
      </w:pPr>
      <w:bookmarkStart w:id="2409" w:name="sub_355"/>
      <w:r>
        <w:rPr>
          <w:color w:val="000000"/>
          <w:sz w:val="16"/>
          <w:szCs w:val="16"/>
        </w:rPr>
        <w:t>Информация об изменениях:</w:t>
      </w:r>
    </w:p>
    <w:bookmarkEnd w:id="2409"/>
    <w:p w:rsidR="00000000" w:rsidRDefault="00B73E98">
      <w:pPr>
        <w:pStyle w:val="aff"/>
      </w:pPr>
      <w:r>
        <w:fldChar w:fldCharType="begin"/>
      </w:r>
      <w:r>
        <w:instrText>HYPERLINK "http://demo.garant.ru/document?id=70444896&amp;sub=11"</w:instrText>
      </w:r>
      <w:r>
        <w:fldChar w:fldCharType="separate"/>
      </w:r>
      <w:r>
        <w:rPr>
          <w:rStyle w:val="a4"/>
        </w:rPr>
        <w:t>Федеральным законом</w:t>
      </w:r>
      <w:r>
        <w:fldChar w:fldCharType="end"/>
      </w:r>
      <w:r>
        <w:t xml:space="preserve"> от 21 декабря 2013 г. N 367-ФЗ статья 355 нас</w:t>
      </w:r>
      <w:r>
        <w:t xml:space="preserve">тоящего Кодекса изложена в новой редакции, </w:t>
      </w:r>
      <w:hyperlink r:id="rId1542" w:history="1">
        <w:r>
          <w:rPr>
            <w:rStyle w:val="a4"/>
          </w:rPr>
          <w:t>вступающей в силу</w:t>
        </w:r>
      </w:hyperlink>
      <w:r>
        <w:t xml:space="preserve"> с 1 июля 2014 г.</w:t>
      </w:r>
    </w:p>
    <w:p w:rsidR="00000000" w:rsidRDefault="00B73E98">
      <w:pPr>
        <w:pStyle w:val="aff"/>
      </w:pPr>
      <w:hyperlink r:id="rId1543" w:history="1">
        <w:r>
          <w:rPr>
            <w:rStyle w:val="a4"/>
          </w:rPr>
          <w:t>См. текст статьи в предыдущей редакции</w:t>
        </w:r>
      </w:hyperlink>
    </w:p>
    <w:p w:rsidR="00000000" w:rsidRDefault="00B73E98">
      <w:pPr>
        <w:pStyle w:val="af9"/>
      </w:pPr>
      <w:r>
        <w:rPr>
          <w:rStyle w:val="a3"/>
        </w:rPr>
        <w:t>Статья </w:t>
      </w:r>
      <w:r>
        <w:rPr>
          <w:rStyle w:val="a3"/>
        </w:rPr>
        <w:t>355.</w:t>
      </w:r>
      <w:r>
        <w:t xml:space="preserve"> Перевод долга по обязательству, обеспеченному залогом</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544" w:history="1">
        <w:r>
          <w:rPr>
            <w:rStyle w:val="a4"/>
          </w:rPr>
          <w:t>Энциклопедии</w:t>
        </w:r>
      </w:hyperlink>
      <w:r>
        <w:t xml:space="preserve"> и другие комментарии к статье 355 ГК РФ</w:t>
      </w:r>
    </w:p>
    <w:p w:rsidR="00000000" w:rsidRDefault="00B73E98">
      <w:r>
        <w:t>С переводом на другое лицо долга по обязательству, обеспеченному зало</w:t>
      </w:r>
      <w:r>
        <w:t>гом, залог прекращается, если иное не предусмотрено соглашением между кредитором и залогодателем.</w:t>
      </w:r>
    </w:p>
    <w:p w:rsidR="00000000" w:rsidRDefault="00B73E98"/>
    <w:p w:rsidR="00000000" w:rsidRDefault="00B73E98">
      <w:pPr>
        <w:pStyle w:val="afe"/>
        <w:rPr>
          <w:color w:val="000000"/>
          <w:sz w:val="16"/>
          <w:szCs w:val="16"/>
        </w:rPr>
      </w:pPr>
      <w:bookmarkStart w:id="2410" w:name="sub_356"/>
      <w:r>
        <w:rPr>
          <w:color w:val="000000"/>
          <w:sz w:val="16"/>
          <w:szCs w:val="16"/>
        </w:rPr>
        <w:t>Информация об изменениях:</w:t>
      </w:r>
    </w:p>
    <w:bookmarkEnd w:id="2410"/>
    <w:p w:rsidR="00000000" w:rsidRDefault="00B73E98">
      <w:pPr>
        <w:pStyle w:val="aff"/>
      </w:pPr>
      <w:r>
        <w:fldChar w:fldCharType="begin"/>
      </w:r>
      <w:r>
        <w:instrText>HYPERLINK "http://demo.garant.ru/document?id=70444896&amp;sub=11"</w:instrText>
      </w:r>
      <w:r>
        <w:fldChar w:fldCharType="separate"/>
      </w:r>
      <w:r>
        <w:rPr>
          <w:rStyle w:val="a4"/>
        </w:rPr>
        <w:t>Федеральным законом</w:t>
      </w:r>
      <w:r>
        <w:fldChar w:fldCharType="end"/>
      </w:r>
      <w:r>
        <w:t xml:space="preserve"> от 21 декабря 2013 г. N </w:t>
      </w:r>
      <w:r>
        <w:t xml:space="preserve">367-ФЗ статья 356 настоящего Кодекса изложена в новой редакции, </w:t>
      </w:r>
      <w:hyperlink r:id="rId1545" w:history="1">
        <w:r>
          <w:rPr>
            <w:rStyle w:val="a4"/>
          </w:rPr>
          <w:t>вступающей в силу</w:t>
        </w:r>
      </w:hyperlink>
      <w:r>
        <w:t xml:space="preserve"> с 1 июля 2014 г.</w:t>
      </w:r>
    </w:p>
    <w:p w:rsidR="00000000" w:rsidRDefault="00B73E98">
      <w:pPr>
        <w:pStyle w:val="aff"/>
      </w:pPr>
      <w:hyperlink r:id="rId1546" w:history="1">
        <w:r>
          <w:rPr>
            <w:rStyle w:val="a4"/>
          </w:rPr>
          <w:t>См. текст статьи в предыдущей р</w:t>
        </w:r>
        <w:r>
          <w:rPr>
            <w:rStyle w:val="a4"/>
          </w:rPr>
          <w:t>едакции</w:t>
        </w:r>
      </w:hyperlink>
    </w:p>
    <w:p w:rsidR="00000000" w:rsidRDefault="00B73E98">
      <w:pPr>
        <w:pStyle w:val="af9"/>
      </w:pPr>
      <w:r>
        <w:rPr>
          <w:rStyle w:val="a3"/>
        </w:rPr>
        <w:t>Статья 356.</w:t>
      </w:r>
      <w:r>
        <w:t xml:space="preserve"> Договор управления залогом</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547" w:history="1">
        <w:r>
          <w:rPr>
            <w:rStyle w:val="a4"/>
          </w:rPr>
          <w:t>Энциклопедии</w:t>
        </w:r>
      </w:hyperlink>
      <w:r>
        <w:t xml:space="preserve"> и другие комментарии к статье 356 ГК РФ</w:t>
      </w:r>
    </w:p>
    <w:p w:rsidR="00000000" w:rsidRDefault="00B73E98">
      <w:bookmarkStart w:id="2411" w:name="sub_3561"/>
      <w:r>
        <w:t>1. Кредитор (кредиторы) по обеспечиваемому залогом обязательству (обяз</w:t>
      </w:r>
      <w:r>
        <w:t>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000000" w:rsidRDefault="00B73E98">
      <w:bookmarkStart w:id="2412" w:name="sub_35612"/>
      <w:bookmarkEnd w:id="2411"/>
      <w:r>
        <w:t>По договору управлен</w:t>
      </w:r>
      <w:r>
        <w:t>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w:t>
      </w:r>
      <w:r>
        <w:t xml:space="preserve"> - компенсировать управляющему залогом понесенные им расходы и уплатить ему вознаграждение, если иное не предусмотрено договором.</w:t>
      </w:r>
    </w:p>
    <w:p w:rsidR="00000000" w:rsidRDefault="00B73E98">
      <w:bookmarkStart w:id="2413" w:name="sub_35613"/>
      <w:bookmarkEnd w:id="2412"/>
      <w:r>
        <w:t>Если залог возник ранее заключения договора управления залогом, управляющий залогом по соглашению о передаче</w:t>
      </w:r>
      <w:r>
        <w:t xml:space="preserve"> договора залога (</w:t>
      </w:r>
      <w:hyperlink w:anchor="sub_3923" w:history="1">
        <w:r>
          <w:rPr>
            <w:rStyle w:val="a4"/>
          </w:rPr>
          <w:t>статья 392.3</w:t>
        </w:r>
      </w:hyperlink>
      <w:r>
        <w:t>) вправе осуществлять в силу договора управления залогом все права и обязанности залогодержателя.</w:t>
      </w:r>
    </w:p>
    <w:p w:rsidR="00000000" w:rsidRDefault="00B73E98">
      <w:bookmarkStart w:id="2414" w:name="sub_35614"/>
      <w:bookmarkEnd w:id="2413"/>
      <w:r>
        <w:t>Кредитор (кредиторы) не вправе осуществлять свои права и обязанности залогодержателе</w:t>
      </w:r>
      <w:r>
        <w:t>й до момента прекращения договора управления залогом.</w:t>
      </w:r>
    </w:p>
    <w:p w:rsidR="00000000" w:rsidRDefault="00B73E98">
      <w:bookmarkStart w:id="2415" w:name="sub_3562"/>
      <w:bookmarkEnd w:id="2414"/>
      <w:r>
        <w:t>2. Управляющим залогом может быть индивидуальный предприниматель или коммерческая организация.</w:t>
      </w:r>
    </w:p>
    <w:p w:rsidR="00000000" w:rsidRDefault="00B73E98">
      <w:bookmarkStart w:id="2416" w:name="sub_3563"/>
      <w:bookmarkEnd w:id="2415"/>
      <w:r>
        <w:t>3. Управляющий залогом обязан осуществлять все права и обязанности залогод</w:t>
      </w:r>
      <w:r>
        <w:t>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sub_18504" w:history="1">
        <w:r>
          <w:rPr>
            <w:rStyle w:val="a4"/>
          </w:rPr>
          <w:t>пункт 4 статьи 185</w:t>
        </w:r>
      </w:hyperlink>
      <w:r>
        <w:t>) и могут быть изменены по соглашению сторон догов</w:t>
      </w:r>
      <w:r>
        <w:t>ора управления залогом.</w:t>
      </w:r>
    </w:p>
    <w:p w:rsidR="00000000" w:rsidRDefault="00B73E98">
      <w:bookmarkStart w:id="2417" w:name="sub_35632"/>
      <w:bookmarkEnd w:id="2416"/>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000000" w:rsidRDefault="00B73E98">
      <w:bookmarkStart w:id="2418" w:name="sub_3564"/>
      <w:bookmarkEnd w:id="2417"/>
      <w:r>
        <w:t>4. Имущество</w:t>
      </w:r>
      <w:r>
        <w:t>,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w:t>
      </w:r>
      <w:r>
        <w:t>ебований, обеспеченных залогом, если иное не установлено соглашением между кредиторами, и подлежит продаже по требованию любого из кредиторов.</w:t>
      </w:r>
    </w:p>
    <w:p w:rsidR="00000000" w:rsidRDefault="00B73E98">
      <w:bookmarkStart w:id="2419" w:name="sub_3565"/>
      <w:bookmarkEnd w:id="2418"/>
      <w:r>
        <w:t>5. Договор управления залогом прекращается вследствие:</w:t>
      </w:r>
    </w:p>
    <w:p w:rsidR="00000000" w:rsidRDefault="00B73E98">
      <w:bookmarkStart w:id="2420" w:name="sub_35651"/>
      <w:bookmarkEnd w:id="2419"/>
      <w:r>
        <w:t>1) прекращения обеспеченн</w:t>
      </w:r>
      <w:r>
        <w:t>ого залогом обязательства;</w:t>
      </w:r>
    </w:p>
    <w:p w:rsidR="00000000" w:rsidRDefault="00B73E98">
      <w:bookmarkStart w:id="2421" w:name="sub_35652"/>
      <w:bookmarkEnd w:id="2420"/>
      <w:r>
        <w:t>2) расторжения договора по решению кредитора (кредиторов) в одностороннем порядке;</w:t>
      </w:r>
    </w:p>
    <w:p w:rsidR="00000000" w:rsidRDefault="00B73E98">
      <w:bookmarkStart w:id="2422" w:name="sub_35653"/>
      <w:bookmarkEnd w:id="2421"/>
      <w:r>
        <w:t>3) признания управляющего залогом несостоятельным (банкротом).</w:t>
      </w:r>
    </w:p>
    <w:p w:rsidR="00000000" w:rsidRDefault="00B73E98">
      <w:bookmarkStart w:id="2423" w:name="sub_3566"/>
      <w:bookmarkEnd w:id="2422"/>
      <w:r>
        <w:t>6. В части, не урегулированной</w:t>
      </w:r>
      <w:r>
        <w:t xml:space="preserve">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w:t>
      </w:r>
      <w:r>
        <w:t>отношению друг к другу применяются правила о договоре простого товарищества, заключаемом для осуществления предпринимательской деятельности.</w:t>
      </w:r>
    </w:p>
    <w:bookmarkEnd w:id="2423"/>
    <w:p w:rsidR="00000000" w:rsidRDefault="00B73E98"/>
    <w:p w:rsidR="00000000" w:rsidRDefault="00B73E98">
      <w:pPr>
        <w:pStyle w:val="afe"/>
        <w:rPr>
          <w:color w:val="000000"/>
          <w:sz w:val="16"/>
          <w:szCs w:val="16"/>
        </w:rPr>
      </w:pPr>
      <w:bookmarkStart w:id="2424" w:name="sub_23320"/>
      <w:r>
        <w:rPr>
          <w:color w:val="000000"/>
          <w:sz w:val="16"/>
          <w:szCs w:val="16"/>
        </w:rPr>
        <w:t>Информация об изменениях:</w:t>
      </w:r>
    </w:p>
    <w:bookmarkEnd w:id="2424"/>
    <w:p w:rsidR="00000000" w:rsidRDefault="00B73E98">
      <w:pPr>
        <w:pStyle w:val="aff"/>
      </w:pPr>
      <w:r>
        <w:fldChar w:fldCharType="begin"/>
      </w:r>
      <w:r>
        <w:instrText>HYPERLINK "http://demo.garant.ru/document?id=70444896&amp;sub=11"</w:instrText>
      </w:r>
      <w:r>
        <w:fldChar w:fldCharType="separate"/>
      </w:r>
      <w:r>
        <w:rPr>
          <w:rStyle w:val="a4"/>
        </w:rPr>
        <w:t>Ф</w:t>
      </w:r>
      <w:r>
        <w:rPr>
          <w:rStyle w:val="a4"/>
        </w:rPr>
        <w:t>едеральным законом</w:t>
      </w:r>
      <w:r>
        <w:fldChar w:fldCharType="end"/>
      </w:r>
      <w:r>
        <w:t xml:space="preserve"> от 21 декабря 2013 г. N 367-ФЗ параграф 3 главы 23 настоящего Кодекса дополнен подпараграфом 2, </w:t>
      </w:r>
      <w:hyperlink r:id="rId1548" w:history="1">
        <w:r>
          <w:rPr>
            <w:rStyle w:val="a4"/>
          </w:rPr>
          <w:t>вступающим в силу</w:t>
        </w:r>
      </w:hyperlink>
      <w:r>
        <w:t xml:space="preserve"> с 1 июля 2014 г.</w:t>
      </w:r>
    </w:p>
    <w:p w:rsidR="00000000" w:rsidRDefault="00B73E98">
      <w:pPr>
        <w:pStyle w:val="1"/>
      </w:pPr>
      <w:r>
        <w:t>2. Отдельные виды залога</w:t>
      </w:r>
    </w:p>
    <w:p w:rsidR="00000000" w:rsidRDefault="00B73E98"/>
    <w:p w:rsidR="00000000" w:rsidRDefault="00B73E98">
      <w:pPr>
        <w:pStyle w:val="afe"/>
        <w:rPr>
          <w:color w:val="000000"/>
          <w:sz w:val="16"/>
          <w:szCs w:val="16"/>
        </w:rPr>
      </w:pPr>
      <w:bookmarkStart w:id="2425" w:name="sub_357"/>
      <w:r>
        <w:rPr>
          <w:color w:val="000000"/>
          <w:sz w:val="16"/>
          <w:szCs w:val="16"/>
        </w:rPr>
        <w:t>Информ</w:t>
      </w:r>
      <w:r>
        <w:rPr>
          <w:color w:val="000000"/>
          <w:sz w:val="16"/>
          <w:szCs w:val="16"/>
        </w:rPr>
        <w:t>ация об изменениях:</w:t>
      </w:r>
    </w:p>
    <w:bookmarkEnd w:id="2425"/>
    <w:p w:rsidR="00000000" w:rsidRDefault="00B73E98">
      <w:pPr>
        <w:pStyle w:val="aff"/>
      </w:pPr>
      <w:r>
        <w:fldChar w:fldCharType="begin"/>
      </w:r>
      <w:r>
        <w:instrText>HYPERLINK "http://demo.garant.ru/document?id=70444896&amp;sub=11"</w:instrText>
      </w:r>
      <w:r>
        <w:fldChar w:fldCharType="separate"/>
      </w:r>
      <w:r>
        <w:rPr>
          <w:rStyle w:val="a4"/>
        </w:rPr>
        <w:t>Федеральным законом</w:t>
      </w:r>
      <w:r>
        <w:fldChar w:fldCharType="end"/>
      </w:r>
      <w:r>
        <w:t xml:space="preserve"> от 21 декабря 2013 г. N 367-ФЗ статья 357 настоящего Кодекса изложена в новой редакции, </w:t>
      </w:r>
      <w:hyperlink r:id="rId1549" w:history="1">
        <w:r>
          <w:rPr>
            <w:rStyle w:val="a4"/>
          </w:rPr>
          <w:t>вступающей в силу</w:t>
        </w:r>
      </w:hyperlink>
      <w:r>
        <w:t xml:space="preserve"> с 1 июля 2014 г.</w:t>
      </w:r>
    </w:p>
    <w:p w:rsidR="00000000" w:rsidRDefault="00B73E98">
      <w:pPr>
        <w:pStyle w:val="aff"/>
      </w:pPr>
      <w:hyperlink r:id="rId1550" w:history="1">
        <w:r>
          <w:rPr>
            <w:rStyle w:val="a4"/>
          </w:rPr>
          <w:t>См. текст статьи в предыдущей редакции</w:t>
        </w:r>
      </w:hyperlink>
    </w:p>
    <w:p w:rsidR="00000000" w:rsidRDefault="00B73E98">
      <w:pPr>
        <w:pStyle w:val="af9"/>
      </w:pPr>
      <w:r>
        <w:rPr>
          <w:rStyle w:val="a3"/>
        </w:rPr>
        <w:t>Статья 357.</w:t>
      </w:r>
      <w:r>
        <w:t xml:space="preserve"> Залог товаров в обороте</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551" w:history="1">
        <w:r>
          <w:rPr>
            <w:rStyle w:val="a4"/>
          </w:rPr>
          <w:t>Энциклопедии</w:t>
        </w:r>
      </w:hyperlink>
      <w:r>
        <w:t xml:space="preserve"> и другие комментарии к статье 357 ГК РФ</w:t>
      </w:r>
    </w:p>
    <w:p w:rsidR="00000000" w:rsidRDefault="00B73E98">
      <w:bookmarkStart w:id="2426" w:name="sub_3571"/>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w:t>
      </w:r>
      <w:r>
        <w:t xml:space="preserve">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000000" w:rsidRDefault="00B73E98">
      <w:bookmarkStart w:id="2427" w:name="sub_357102"/>
      <w:bookmarkEnd w:id="2426"/>
      <w:r>
        <w:t>Предмет залога по договору залога товаров в обороте может быть определен посредст</w:t>
      </w:r>
      <w:r>
        <w:t>вом указания родовых признаков соответствующих товаров и мест их нахождения в определенных зданиях, помещениях или на земельных участках.</w:t>
      </w:r>
    </w:p>
    <w:p w:rsidR="00000000" w:rsidRDefault="00B73E98">
      <w:bookmarkStart w:id="2428" w:name="sub_35712"/>
      <w:bookmarkEnd w:id="2427"/>
      <w:r>
        <w:t>Уменьшение стоимости заложенных товаров в обороте допускается соразмерно исполненной части обеспече</w:t>
      </w:r>
      <w:r>
        <w:t>нного залогом обязательства, если иное не предусмотрено договором.</w:t>
      </w:r>
    </w:p>
    <w:p w:rsidR="00000000" w:rsidRDefault="00B73E98">
      <w:bookmarkStart w:id="2429" w:name="sub_3572"/>
      <w:bookmarkEnd w:id="2428"/>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w:t>
      </w:r>
      <w:r>
        <w:t>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000000" w:rsidRDefault="00B73E98">
      <w:bookmarkStart w:id="2430" w:name="sub_3573"/>
      <w:bookmarkEnd w:id="2429"/>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w:t>
      </w:r>
      <w:r>
        <w:t>следней операции, если иное не предусмотрено договором залога.</w:t>
      </w:r>
    </w:p>
    <w:p w:rsidR="00000000" w:rsidRDefault="00B73E98">
      <w:bookmarkStart w:id="2431" w:name="sub_3574"/>
      <w:bookmarkEnd w:id="2430"/>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w:t>
      </w:r>
      <w:r>
        <w:t>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bookmarkEnd w:id="2431"/>
    <w:p w:rsidR="00000000" w:rsidRDefault="00B73E98"/>
    <w:p w:rsidR="00000000" w:rsidRDefault="00B73E98">
      <w:pPr>
        <w:pStyle w:val="afe"/>
        <w:rPr>
          <w:color w:val="000000"/>
          <w:sz w:val="16"/>
          <w:szCs w:val="16"/>
        </w:rPr>
      </w:pPr>
      <w:bookmarkStart w:id="2432" w:name="sub_358"/>
      <w:r>
        <w:rPr>
          <w:color w:val="000000"/>
          <w:sz w:val="16"/>
          <w:szCs w:val="16"/>
        </w:rPr>
        <w:t>Информация об изменениях:</w:t>
      </w:r>
    </w:p>
    <w:bookmarkEnd w:id="2432"/>
    <w:p w:rsidR="00000000" w:rsidRDefault="00B73E98">
      <w:pPr>
        <w:pStyle w:val="aff"/>
      </w:pPr>
      <w:r>
        <w:fldChar w:fldCharType="begin"/>
      </w:r>
      <w:r>
        <w:instrText>HYPERL</w:instrText>
      </w:r>
      <w:r>
        <w:instrText>INK "http://demo.garant.ru/document?id=70444896&amp;sub=11"</w:instrText>
      </w:r>
      <w:r>
        <w:fldChar w:fldCharType="separate"/>
      </w:r>
      <w:r>
        <w:rPr>
          <w:rStyle w:val="a4"/>
        </w:rPr>
        <w:t>Федеральным законом</w:t>
      </w:r>
      <w:r>
        <w:fldChar w:fldCharType="end"/>
      </w:r>
      <w:r>
        <w:t xml:space="preserve"> от 21 декабря 2013 г. N 367-ФЗ статья 358 настоящего Кодекса изложена в новой редакции, </w:t>
      </w:r>
      <w:hyperlink r:id="rId1552" w:history="1">
        <w:r>
          <w:rPr>
            <w:rStyle w:val="a4"/>
          </w:rPr>
          <w:t>вступающей в силу</w:t>
        </w:r>
      </w:hyperlink>
      <w:r>
        <w:t xml:space="preserve"> с 1 июля</w:t>
      </w:r>
      <w:r>
        <w:t xml:space="preserve"> 2014 г.</w:t>
      </w:r>
    </w:p>
    <w:p w:rsidR="00000000" w:rsidRDefault="00B73E98">
      <w:pPr>
        <w:pStyle w:val="aff"/>
      </w:pPr>
      <w:hyperlink r:id="rId1553" w:history="1">
        <w:r>
          <w:rPr>
            <w:rStyle w:val="a4"/>
          </w:rPr>
          <w:t>См. текст статьи в предыдущей редакции</w:t>
        </w:r>
      </w:hyperlink>
    </w:p>
    <w:p w:rsidR="00000000" w:rsidRDefault="00B73E98">
      <w:pPr>
        <w:pStyle w:val="af9"/>
      </w:pPr>
      <w:r>
        <w:rPr>
          <w:rStyle w:val="a3"/>
        </w:rPr>
        <w:t>Статья 358.</w:t>
      </w:r>
      <w:r>
        <w:t xml:space="preserve"> Залог вещей в ломбарде</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358 ГК РФ</w:t>
      </w:r>
    </w:p>
    <w:p w:rsidR="00000000" w:rsidRDefault="00B73E98">
      <w:pPr>
        <w:pStyle w:val="afe"/>
      </w:pPr>
      <w:r>
        <w:t xml:space="preserve">О ломбардах см. </w:t>
      </w:r>
      <w:hyperlink r:id="rId1554" w:history="1">
        <w:r>
          <w:rPr>
            <w:rStyle w:val="a4"/>
          </w:rPr>
          <w:t>Федеральный закон</w:t>
        </w:r>
      </w:hyperlink>
      <w:r>
        <w:t xml:space="preserve"> от 19 июля 2007 г. N 196-ФЗ</w:t>
      </w:r>
    </w:p>
    <w:p w:rsidR="00000000" w:rsidRDefault="00B73E98">
      <w:bookmarkStart w:id="2433" w:name="sub_3581"/>
      <w:r>
        <w:t>1. Принятие от граждан в залог движимых вещей, предназначенных для личного потребления, в обеспечение краткосрочных займов может осуществля</w:t>
      </w:r>
      <w:r>
        <w:t>ться в качестве предпринимательской деятельности специализированными организациями - ломбардами.</w:t>
      </w:r>
    </w:p>
    <w:p w:rsidR="00000000" w:rsidRDefault="00B73E98">
      <w:bookmarkStart w:id="2434" w:name="sub_3582"/>
      <w:bookmarkEnd w:id="2433"/>
      <w:r>
        <w:t xml:space="preserve">2. Договор займа оформляется выдачей ломбардом </w:t>
      </w:r>
      <w:hyperlink r:id="rId1555" w:history="1">
        <w:r>
          <w:rPr>
            <w:rStyle w:val="a4"/>
          </w:rPr>
          <w:t>залогового билета</w:t>
        </w:r>
      </w:hyperlink>
      <w:r>
        <w:t>.</w:t>
      </w:r>
    </w:p>
    <w:p w:rsidR="00000000" w:rsidRDefault="00B73E98">
      <w:bookmarkStart w:id="2435" w:name="sub_3583"/>
      <w:bookmarkEnd w:id="2434"/>
      <w:r>
        <w:t>3. Закладываемые вещи передаются в ломбард.</w:t>
      </w:r>
    </w:p>
    <w:p w:rsidR="00000000" w:rsidRDefault="00B73E98">
      <w:bookmarkStart w:id="2436" w:name="sub_35832"/>
      <w:bookmarkEnd w:id="2435"/>
      <w:r>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w:t>
      </w:r>
      <w:r>
        <w:t>ым в торговле в момент их принятия в залог.</w:t>
      </w:r>
    </w:p>
    <w:p w:rsidR="00000000" w:rsidRDefault="00B73E98">
      <w:bookmarkStart w:id="2437" w:name="sub_35833"/>
      <w:bookmarkEnd w:id="2436"/>
      <w:r>
        <w:t>Ломбард не вправе пользоваться и распоряжаться заложенными вещами.</w:t>
      </w:r>
    </w:p>
    <w:p w:rsidR="00000000" w:rsidRDefault="00B73E98">
      <w:bookmarkStart w:id="2438" w:name="sub_3584"/>
      <w:bookmarkEnd w:id="2437"/>
      <w:r>
        <w:t>4. Ломбард несет ответственность за утрату заложенных вещей и их повреждение, если не докажет, что утрата, пов</w:t>
      </w:r>
      <w:r>
        <w:t>реждение произошли вследствие непреодолимой силы.</w:t>
      </w:r>
    </w:p>
    <w:p w:rsidR="00000000" w:rsidRDefault="00B73E98">
      <w:bookmarkStart w:id="2439" w:name="sub_3585"/>
      <w:bookmarkEnd w:id="2438"/>
      <w:r>
        <w:t>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w:t>
      </w:r>
      <w:r>
        <w:t xml:space="preserve">ановленном </w:t>
      </w:r>
      <w:hyperlink r:id="rId1556" w:history="1">
        <w:r>
          <w:rPr>
            <w:rStyle w:val="a4"/>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w:t>
      </w:r>
      <w:r>
        <w:t>ного удовлетворения.</w:t>
      </w:r>
    </w:p>
    <w:p w:rsidR="00000000" w:rsidRDefault="00B73E98">
      <w:bookmarkStart w:id="2440" w:name="sub_35806"/>
      <w:bookmarkEnd w:id="2439"/>
      <w:r>
        <w:t xml:space="preserve">6. Правила кредитования граждан ломбардами под залог принадлежащих гражданам вещей устанавливаются </w:t>
      </w:r>
      <w:hyperlink r:id="rId1557" w:history="1">
        <w:r>
          <w:rPr>
            <w:rStyle w:val="a4"/>
          </w:rPr>
          <w:t>законом</w:t>
        </w:r>
      </w:hyperlink>
      <w:r>
        <w:t xml:space="preserve"> о ломбардах в соответствии с настоящим Кодексо</w:t>
      </w:r>
      <w:r>
        <w:t>м.</w:t>
      </w:r>
    </w:p>
    <w:p w:rsidR="00000000" w:rsidRDefault="00B73E98">
      <w:bookmarkStart w:id="2441" w:name="sub_3587"/>
      <w:bookmarkEnd w:id="2440"/>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bookmarkEnd w:id="2441"/>
    <w:p w:rsidR="00000000" w:rsidRDefault="00B73E98"/>
    <w:p w:rsidR="00000000" w:rsidRDefault="00B73E98">
      <w:pPr>
        <w:pStyle w:val="afe"/>
        <w:rPr>
          <w:color w:val="000000"/>
          <w:sz w:val="16"/>
          <w:szCs w:val="16"/>
        </w:rPr>
      </w:pPr>
      <w:bookmarkStart w:id="2442" w:name="sub_35810"/>
      <w:r>
        <w:rPr>
          <w:color w:val="000000"/>
          <w:sz w:val="16"/>
          <w:szCs w:val="16"/>
        </w:rPr>
        <w:t>Информация об изменениях:</w:t>
      </w:r>
    </w:p>
    <w:bookmarkEnd w:id="2442"/>
    <w:p w:rsidR="00000000" w:rsidRDefault="00B73E98">
      <w:pPr>
        <w:pStyle w:val="aff"/>
      </w:pPr>
      <w:r>
        <w:fldChar w:fldCharType="begin"/>
      </w:r>
      <w:r>
        <w:instrText>HYPERLINK "http://demo.garant.ru/document?id=70444896&amp;sub=11"</w:instrText>
      </w:r>
      <w:r>
        <w:fldChar w:fldCharType="separate"/>
      </w:r>
      <w:r>
        <w:rPr>
          <w:rStyle w:val="a4"/>
        </w:rPr>
        <w:t>Федеральным законом</w:t>
      </w:r>
      <w:r>
        <w:fldChar w:fldCharType="end"/>
      </w:r>
      <w:r>
        <w:t xml:space="preserve"> от 21 декабря 2013 г. N 367-ФЗ подпараграф 2 параграфа 3 главы 23 настоящего Кодекса дополнен статьей 358.1, </w:t>
      </w:r>
      <w:hyperlink r:id="rId1558" w:history="1">
        <w:r>
          <w:rPr>
            <w:rStyle w:val="a4"/>
          </w:rPr>
          <w:t>вступающей в силу</w:t>
        </w:r>
      </w:hyperlink>
      <w:r>
        <w:t xml:space="preserve"> с 1 июля 2014 г.</w:t>
      </w:r>
    </w:p>
    <w:p w:rsidR="00000000" w:rsidRDefault="00B73E98">
      <w:pPr>
        <w:pStyle w:val="af9"/>
      </w:pPr>
      <w:r>
        <w:rPr>
          <w:rStyle w:val="a3"/>
        </w:rPr>
        <w:t>Статья 358.1.</w:t>
      </w:r>
      <w:r>
        <w:t xml:space="preserve"> Залог обязательственных прав</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358.1 ГК РФ</w:t>
      </w:r>
    </w:p>
    <w:p w:rsidR="00000000" w:rsidRDefault="00B73E98">
      <w:bookmarkStart w:id="2443" w:name="sub_35811"/>
      <w:r>
        <w:t>1. Предметом залога могут быть имущественные права (требован</w:t>
      </w:r>
      <w:r>
        <w:t>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000000" w:rsidRDefault="00B73E98">
      <w:bookmarkStart w:id="2444" w:name="sub_358112"/>
      <w:bookmarkEnd w:id="2443"/>
      <w:r>
        <w:t>Если законом или договором залога права не установлено</w:t>
      </w:r>
      <w:r>
        <w:t xml:space="preserve">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000000" w:rsidRDefault="00B73E98">
      <w:bookmarkStart w:id="2445" w:name="sub_35812"/>
      <w:bookmarkEnd w:id="2444"/>
      <w:r>
        <w:t>2. Предметом залога может быть право, которое возникнет в будущем из существующего и</w:t>
      </w:r>
      <w:r>
        <w:t>ли будущего обязательства.</w:t>
      </w:r>
    </w:p>
    <w:p w:rsidR="00000000" w:rsidRDefault="00B73E98">
      <w:bookmarkStart w:id="2446" w:name="sub_35813"/>
      <w:bookmarkEnd w:id="2445"/>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w:t>
      </w:r>
      <w:r>
        <w:t>и иного обязательства.</w:t>
      </w:r>
    </w:p>
    <w:p w:rsidR="00000000" w:rsidRDefault="00B73E98">
      <w:bookmarkStart w:id="2447" w:name="sub_35814"/>
      <w:bookmarkEnd w:id="2446"/>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w:t>
      </w:r>
      <w:r>
        <w:t>ствующих и будущих прав.</w:t>
      </w:r>
    </w:p>
    <w:p w:rsidR="00000000" w:rsidRDefault="00B73E98">
      <w:bookmarkStart w:id="2448" w:name="sub_35815"/>
      <w:bookmarkEnd w:id="2447"/>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w:t>
      </w:r>
      <w:r>
        <w:t>олнение которого было обеспечено залогом этого права.</w:t>
      </w:r>
    </w:p>
    <w:p w:rsidR="00000000" w:rsidRDefault="00B73E98">
      <w:bookmarkStart w:id="2449" w:name="sub_35816"/>
      <w:bookmarkEnd w:id="2448"/>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w:t>
      </w:r>
      <w:r>
        <w:t>ые с ним обязанности.</w:t>
      </w:r>
    </w:p>
    <w:bookmarkEnd w:id="2449"/>
    <w:p w:rsidR="00000000" w:rsidRDefault="00B73E98"/>
    <w:p w:rsidR="00000000" w:rsidRDefault="00B73E98">
      <w:pPr>
        <w:pStyle w:val="afe"/>
        <w:rPr>
          <w:color w:val="000000"/>
          <w:sz w:val="16"/>
          <w:szCs w:val="16"/>
        </w:rPr>
      </w:pPr>
      <w:bookmarkStart w:id="2450" w:name="sub_35820"/>
      <w:r>
        <w:rPr>
          <w:color w:val="000000"/>
          <w:sz w:val="16"/>
          <w:szCs w:val="16"/>
        </w:rPr>
        <w:t>Информация об изменениях:</w:t>
      </w:r>
    </w:p>
    <w:bookmarkEnd w:id="2450"/>
    <w:p w:rsidR="00000000" w:rsidRDefault="00B73E98">
      <w:pPr>
        <w:pStyle w:val="aff"/>
      </w:pPr>
      <w:r>
        <w:fldChar w:fldCharType="begin"/>
      </w:r>
      <w:r>
        <w:instrText>HYPERLINK "http://demo.garant.ru/document?id=70444896&amp;sub=11"</w:instrText>
      </w:r>
      <w:r>
        <w:fldChar w:fldCharType="separate"/>
      </w:r>
      <w:r>
        <w:rPr>
          <w:rStyle w:val="a4"/>
        </w:rPr>
        <w:t>Федеральным законом</w:t>
      </w:r>
      <w:r>
        <w:fldChar w:fldCharType="end"/>
      </w:r>
      <w:r>
        <w:t xml:space="preserve"> от 21 декабря 2013 г. N 367-ФЗ подпараграф 2 параграфа 3 главы 23 настоящего Кодекса дополнен ст</w:t>
      </w:r>
      <w:r>
        <w:t xml:space="preserve">атьей 358.2, </w:t>
      </w:r>
      <w:hyperlink r:id="rId1559" w:history="1">
        <w:r>
          <w:rPr>
            <w:rStyle w:val="a4"/>
          </w:rPr>
          <w:t>вступающей в силу</w:t>
        </w:r>
      </w:hyperlink>
      <w:r>
        <w:t xml:space="preserve"> с 1 июля 2014 г.</w:t>
      </w:r>
    </w:p>
    <w:p w:rsidR="00000000" w:rsidRDefault="00B73E98">
      <w:pPr>
        <w:pStyle w:val="af9"/>
      </w:pPr>
      <w:r>
        <w:rPr>
          <w:rStyle w:val="a3"/>
        </w:rPr>
        <w:t>Статья 358.2.</w:t>
      </w:r>
      <w:r>
        <w:t xml:space="preserve"> Ограничения залога права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358.2 ГК РФ</w:t>
      </w:r>
    </w:p>
    <w:p w:rsidR="00000000" w:rsidRDefault="00B73E98">
      <w:bookmarkStart w:id="2451" w:name="sub_35821"/>
      <w:r>
        <w:t>1. Залог права не требует согласия должника правооб</w:t>
      </w:r>
      <w:r>
        <w:t>ладателя, за исключением случаев, предусмотренных законом или соглашением между правообладателем и его должником.</w:t>
      </w:r>
    </w:p>
    <w:p w:rsidR="00000000" w:rsidRDefault="00B73E98">
      <w:bookmarkStart w:id="2452" w:name="sub_35822"/>
      <w:bookmarkEnd w:id="2451"/>
      <w:r>
        <w:t>2. В случаях, когда соглашением между правообладателем и его должником уступка права запрещена или невозможность уступки пра</w:t>
      </w:r>
      <w:r>
        <w:t>ва вытекает из существа обязательства, залог права не допускается, если законом не установлено иное.</w:t>
      </w:r>
    </w:p>
    <w:p w:rsidR="00000000" w:rsidRDefault="00B73E98">
      <w:bookmarkStart w:id="2453" w:name="sub_35823"/>
      <w:bookmarkEnd w:id="2452"/>
      <w:r>
        <w:t>3. Залог права допускается только с согласия должника правообладателя в случаях, если:</w:t>
      </w:r>
    </w:p>
    <w:p w:rsidR="00000000" w:rsidRDefault="00B73E98">
      <w:bookmarkStart w:id="2454" w:name="sub_358231"/>
      <w:bookmarkEnd w:id="2453"/>
      <w:r>
        <w:t>1) в силу закона или соглашения</w:t>
      </w:r>
      <w:r>
        <w:t xml:space="preserve"> между правообладателем и его должником для уступки права (требования) необходимо согласие должника;</w:t>
      </w:r>
    </w:p>
    <w:p w:rsidR="00000000" w:rsidRDefault="00B73E98">
      <w:bookmarkStart w:id="2455" w:name="sub_358232"/>
      <w:bookmarkEnd w:id="2454"/>
      <w:r>
        <w:t>2) при обращении взыскания на заложенное право и его реализации к приобретателю права должны перейти связанные с заложенным правом обяз</w:t>
      </w:r>
      <w:r>
        <w:t>анности (</w:t>
      </w:r>
      <w:hyperlink w:anchor="sub_35816" w:history="1">
        <w:r>
          <w:rPr>
            <w:rStyle w:val="a4"/>
          </w:rPr>
          <w:t>пункт 6 статьи 358.1</w:t>
        </w:r>
      </w:hyperlink>
      <w:r>
        <w:t>).</w:t>
      </w:r>
    </w:p>
    <w:p w:rsidR="00000000" w:rsidRDefault="00B73E98">
      <w:bookmarkStart w:id="2456" w:name="sub_35824"/>
      <w:bookmarkEnd w:id="2455"/>
      <w:r>
        <w:t>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w:t>
      </w:r>
      <w:r>
        <w:t xml:space="preserve">раничения по уступке или залогу права (требования) влечет последствия, предусмотренные </w:t>
      </w:r>
      <w:hyperlink w:anchor="sub_3883" w:history="1">
        <w:r>
          <w:rPr>
            <w:rStyle w:val="a4"/>
          </w:rPr>
          <w:t>пунктом 3 статьи 388</w:t>
        </w:r>
      </w:hyperlink>
      <w:r>
        <w:t xml:space="preserve"> настоящего Кодекса.</w:t>
      </w:r>
    </w:p>
    <w:bookmarkEnd w:id="2456"/>
    <w:p w:rsidR="00000000" w:rsidRDefault="00B73E98"/>
    <w:p w:rsidR="00000000" w:rsidRDefault="00B73E98">
      <w:pPr>
        <w:pStyle w:val="afe"/>
        <w:rPr>
          <w:color w:val="000000"/>
          <w:sz w:val="16"/>
          <w:szCs w:val="16"/>
        </w:rPr>
      </w:pPr>
      <w:bookmarkStart w:id="2457" w:name="sub_35830"/>
      <w:r>
        <w:rPr>
          <w:color w:val="000000"/>
          <w:sz w:val="16"/>
          <w:szCs w:val="16"/>
        </w:rPr>
        <w:t>Информация об изменениях:</w:t>
      </w:r>
    </w:p>
    <w:bookmarkEnd w:id="2457"/>
    <w:p w:rsidR="00000000" w:rsidRDefault="00B73E98">
      <w:pPr>
        <w:pStyle w:val="aff"/>
      </w:pPr>
      <w:r>
        <w:fldChar w:fldCharType="begin"/>
      </w:r>
      <w:r>
        <w:instrText>HYPERLINK "http://demo.garant.ru/document?id=704</w:instrText>
      </w:r>
      <w:r>
        <w:instrText>44896&amp;sub=11"</w:instrText>
      </w:r>
      <w:r>
        <w:fldChar w:fldCharType="separate"/>
      </w:r>
      <w:r>
        <w:rPr>
          <w:rStyle w:val="a4"/>
        </w:rPr>
        <w:t>Федеральным законом</w:t>
      </w:r>
      <w:r>
        <w:fldChar w:fldCharType="end"/>
      </w:r>
      <w:r>
        <w:t xml:space="preserve"> от 21 декабря 2013 г. N 367-ФЗ подпараграф 2 параграфа 3 главы 23 настоящего Кодекса дополнен статьей 358.3, </w:t>
      </w:r>
      <w:hyperlink r:id="rId1560" w:history="1">
        <w:r>
          <w:rPr>
            <w:rStyle w:val="a4"/>
          </w:rPr>
          <w:t>вступающей в силу</w:t>
        </w:r>
      </w:hyperlink>
      <w:r>
        <w:t xml:space="preserve"> с 1 июля 2014 г.</w:t>
      </w:r>
    </w:p>
    <w:p w:rsidR="00000000" w:rsidRDefault="00B73E98">
      <w:pPr>
        <w:pStyle w:val="af9"/>
      </w:pPr>
      <w:r>
        <w:rPr>
          <w:rStyle w:val="a3"/>
        </w:rPr>
        <w:t>Статья 358.3</w:t>
      </w:r>
      <w:r>
        <w:rPr>
          <w:rStyle w:val="a3"/>
        </w:rPr>
        <w:t>.</w:t>
      </w:r>
      <w:r>
        <w:t xml:space="preserve"> Содержание договора залога права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358.3 ГК РФ</w:t>
      </w:r>
    </w:p>
    <w:p w:rsidR="00000000" w:rsidRDefault="00B73E98">
      <w:bookmarkStart w:id="2458" w:name="sub_35831"/>
      <w:r>
        <w:t xml:space="preserve">1. В договоре залога права наряду с условиями, предусмотренными </w:t>
      </w:r>
      <w:hyperlink w:anchor="sub_339" w:history="1">
        <w:r>
          <w:rPr>
            <w:rStyle w:val="a4"/>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000000" w:rsidRDefault="00B73E98">
      <w:bookmarkStart w:id="2459" w:name="sub_358312"/>
      <w:bookmarkEnd w:id="2458"/>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000000" w:rsidRDefault="00B73E98">
      <w:bookmarkStart w:id="2460" w:name="sub_358313"/>
      <w:bookmarkEnd w:id="2459"/>
      <w:r>
        <w:t>Если в договоре залога не указано, что подлинни</w:t>
      </w:r>
      <w:r>
        <w:t>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w:t>
      </w:r>
      <w:r>
        <w:t xml:space="preserve">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000000" w:rsidRDefault="00B73E98">
      <w:bookmarkStart w:id="2461" w:name="sub_358314"/>
      <w:bookmarkEnd w:id="2460"/>
      <w:r>
        <w:t xml:space="preserve">При залоге права, если иное не </w:t>
      </w:r>
      <w:r>
        <w:t xml:space="preserve">предусмотрено законом или договором, обязанности, предусмотренные </w:t>
      </w:r>
      <w:hyperlink w:anchor="sub_343" w:history="1">
        <w:r>
          <w:rPr>
            <w:rStyle w:val="a4"/>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000000" w:rsidRDefault="00B73E98">
      <w:bookmarkStart w:id="2462" w:name="sub_358320"/>
      <w:bookmarkEnd w:id="2461"/>
      <w:r>
        <w:t>2. В случаях, если предметом залога является совокупность прав (требований) или будущее право (</w:t>
      </w:r>
      <w:hyperlink w:anchor="sub_35812" w:history="1">
        <w:r>
          <w:rPr>
            <w:rStyle w:val="a4"/>
          </w:rPr>
          <w:t>пункты 2</w:t>
        </w:r>
      </w:hyperlink>
      <w:r>
        <w:t xml:space="preserve"> и </w:t>
      </w:r>
      <w:hyperlink w:anchor="sub_35814" w:history="1">
        <w:r>
          <w:rPr>
            <w:rStyle w:val="a4"/>
          </w:rPr>
          <w:t>4 статьи 358.1</w:t>
        </w:r>
      </w:hyperlink>
      <w:r>
        <w:t>), сведения об обязательстве, из которого вытекает закладываемое право, и о дол</w:t>
      </w:r>
      <w:r>
        <w:t>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w:t>
      </w:r>
      <w:r>
        <w:t xml:space="preserve"> по этим правам.</w:t>
      </w:r>
    </w:p>
    <w:bookmarkEnd w:id="2462"/>
    <w:p w:rsidR="00000000" w:rsidRDefault="00B73E98"/>
    <w:p w:rsidR="00000000" w:rsidRDefault="00B73E98">
      <w:pPr>
        <w:pStyle w:val="afe"/>
        <w:rPr>
          <w:color w:val="000000"/>
          <w:sz w:val="16"/>
          <w:szCs w:val="16"/>
        </w:rPr>
      </w:pPr>
      <w:bookmarkStart w:id="2463" w:name="sub_35840"/>
      <w:r>
        <w:rPr>
          <w:color w:val="000000"/>
          <w:sz w:val="16"/>
          <w:szCs w:val="16"/>
        </w:rPr>
        <w:t>Информация об изменениях:</w:t>
      </w:r>
    </w:p>
    <w:bookmarkEnd w:id="2463"/>
    <w:p w:rsidR="00000000" w:rsidRDefault="00B73E98">
      <w:pPr>
        <w:pStyle w:val="aff"/>
      </w:pPr>
      <w:r>
        <w:fldChar w:fldCharType="begin"/>
      </w:r>
      <w:r>
        <w:instrText>HYPERLINK "http://demo.garant.ru/document?id=70444896&amp;sub=11"</w:instrText>
      </w:r>
      <w:r>
        <w:fldChar w:fldCharType="separate"/>
      </w:r>
      <w:r>
        <w:rPr>
          <w:rStyle w:val="a4"/>
        </w:rPr>
        <w:t>Федеральным законом</w:t>
      </w:r>
      <w:r>
        <w:fldChar w:fldCharType="end"/>
      </w:r>
      <w:r>
        <w:t xml:space="preserve"> от 21 декабря 2013 г. N 367-ФЗ п</w:t>
      </w:r>
      <w:r>
        <w:t xml:space="preserve">одпараграф 2 параграфа 3 главы 23 настоящего Кодекса дополнен статьей 358.4, </w:t>
      </w:r>
      <w:hyperlink r:id="rId1561" w:history="1">
        <w:r>
          <w:rPr>
            <w:rStyle w:val="a4"/>
          </w:rPr>
          <w:t>вступающей в силу</w:t>
        </w:r>
      </w:hyperlink>
      <w:r>
        <w:t xml:space="preserve"> с 1 июля 2014 г.</w:t>
      </w:r>
    </w:p>
    <w:p w:rsidR="00000000" w:rsidRDefault="00B73E98">
      <w:pPr>
        <w:pStyle w:val="af9"/>
      </w:pPr>
      <w:r>
        <w:rPr>
          <w:rStyle w:val="a3"/>
        </w:rPr>
        <w:t>Статья 358.4.</w:t>
      </w:r>
      <w:r>
        <w:t xml:space="preserve"> Уведомление должника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358.4 ГК РФ</w:t>
      </w:r>
    </w:p>
    <w:p w:rsidR="00000000" w:rsidRDefault="00B73E98">
      <w:r>
        <w:t xml:space="preserve">В случае залога прав уведомление должника по обязательству, права по которому закладываются, осуществляется по правилам </w:t>
      </w:r>
      <w:hyperlink w:anchor="sub_385" w:history="1">
        <w:r>
          <w:rPr>
            <w:rStyle w:val="a4"/>
          </w:rPr>
          <w:t>статьи 385</w:t>
        </w:r>
      </w:hyperlink>
      <w:r>
        <w:t xml:space="preserve"> настоящего Кодекса.</w:t>
      </w:r>
    </w:p>
    <w:p w:rsidR="00000000" w:rsidRDefault="00B73E98"/>
    <w:p w:rsidR="00000000" w:rsidRDefault="00B73E98">
      <w:pPr>
        <w:pStyle w:val="afe"/>
        <w:rPr>
          <w:color w:val="000000"/>
          <w:sz w:val="16"/>
          <w:szCs w:val="16"/>
        </w:rPr>
      </w:pPr>
      <w:bookmarkStart w:id="2464" w:name="sub_35850"/>
      <w:r>
        <w:rPr>
          <w:color w:val="000000"/>
          <w:sz w:val="16"/>
          <w:szCs w:val="16"/>
        </w:rPr>
        <w:t>Информация об изменениях:</w:t>
      </w:r>
    </w:p>
    <w:bookmarkEnd w:id="2464"/>
    <w:p w:rsidR="00000000" w:rsidRDefault="00B73E98">
      <w:pPr>
        <w:pStyle w:val="aff"/>
      </w:pPr>
      <w:r>
        <w:fldChar w:fldCharType="begin"/>
      </w:r>
      <w:r>
        <w:instrText>HYPERLINK "http://demo.garant.ru/do</w:instrText>
      </w:r>
      <w:r>
        <w:instrText>cument?id=70444896&amp;sub=11"</w:instrText>
      </w:r>
      <w:r>
        <w:fldChar w:fldCharType="separate"/>
      </w:r>
      <w:r>
        <w:rPr>
          <w:rStyle w:val="a4"/>
        </w:rPr>
        <w:t>Федеральным законом</w:t>
      </w:r>
      <w:r>
        <w:fldChar w:fldCharType="end"/>
      </w:r>
      <w:r>
        <w:t xml:space="preserve"> от 21 декабря 2013 г. N 367-ФЗ подпараграф 2 параграфа 3 главы 23 настоящего Кодекса дополнен статьей 358.5, </w:t>
      </w:r>
      <w:hyperlink r:id="rId1562" w:history="1">
        <w:r>
          <w:rPr>
            <w:rStyle w:val="a4"/>
          </w:rPr>
          <w:t>вступающей в силу</w:t>
        </w:r>
      </w:hyperlink>
      <w:r>
        <w:t xml:space="preserve"> с 1 июля 2014 г.</w:t>
      </w:r>
    </w:p>
    <w:p w:rsidR="00000000" w:rsidRDefault="00B73E98">
      <w:pPr>
        <w:pStyle w:val="af9"/>
      </w:pPr>
      <w:r>
        <w:rPr>
          <w:rStyle w:val="a3"/>
        </w:rPr>
        <w:t>Статья 358.5.</w:t>
      </w:r>
      <w:r>
        <w:t xml:space="preserve"> Возникновение залога права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358.5 ГК РФ</w:t>
      </w:r>
    </w:p>
    <w:p w:rsidR="00000000" w:rsidRDefault="00B73E98">
      <w:bookmarkStart w:id="2465" w:name="sub_35851"/>
      <w:r>
        <w:t>1. Залог права возникает с момента заключения договора залога, а при залоге будущего права с момента возникновения этого права.</w:t>
      </w:r>
    </w:p>
    <w:p w:rsidR="00000000" w:rsidRDefault="00B73E98">
      <w:bookmarkStart w:id="2466" w:name="sub_35852"/>
      <w:bookmarkEnd w:id="2465"/>
      <w:r>
        <w:t>2. Если залого</w:t>
      </w:r>
      <w:r>
        <w:t>м права обеспечено исполнение обязательства, которое возникнет в будущем, залог права возникает с момента возникновения этого обязательства.</w:t>
      </w:r>
    </w:p>
    <w:bookmarkEnd w:id="2466"/>
    <w:p w:rsidR="00000000" w:rsidRDefault="00B73E98"/>
    <w:p w:rsidR="00000000" w:rsidRDefault="00B73E98">
      <w:pPr>
        <w:pStyle w:val="afe"/>
        <w:rPr>
          <w:color w:val="000000"/>
          <w:sz w:val="16"/>
          <w:szCs w:val="16"/>
        </w:rPr>
      </w:pPr>
      <w:bookmarkStart w:id="2467" w:name="sub_35860"/>
      <w:r>
        <w:rPr>
          <w:color w:val="000000"/>
          <w:sz w:val="16"/>
          <w:szCs w:val="16"/>
        </w:rPr>
        <w:t>Информация об изменениях:</w:t>
      </w:r>
    </w:p>
    <w:bookmarkEnd w:id="2467"/>
    <w:p w:rsidR="00000000" w:rsidRDefault="00B73E98">
      <w:pPr>
        <w:pStyle w:val="aff"/>
      </w:pPr>
      <w:r>
        <w:fldChar w:fldCharType="begin"/>
      </w:r>
      <w:r>
        <w:instrText>HYPERLINK "http://demo.garant.ru/document?id=70444896&amp;sub=11"</w:instrText>
      </w:r>
      <w:r>
        <w:fldChar w:fldCharType="separate"/>
      </w:r>
      <w:r>
        <w:rPr>
          <w:rStyle w:val="a4"/>
        </w:rPr>
        <w:t>Федеральным законом</w:t>
      </w:r>
      <w:r>
        <w:fldChar w:fldCharType="end"/>
      </w:r>
      <w:r>
        <w:t xml:space="preserve"> от 21 декабря 2013 г. N 367-ФЗ подпараграф 2 параграфа 3 главы 23 настоящего Кодекса дополнен статьей 358.6, </w:t>
      </w:r>
      <w:hyperlink r:id="rId1563" w:history="1">
        <w:r>
          <w:rPr>
            <w:rStyle w:val="a4"/>
          </w:rPr>
          <w:t>вступающей в силу</w:t>
        </w:r>
      </w:hyperlink>
      <w:r>
        <w:t xml:space="preserve"> с 1 июля 2014 г.</w:t>
      </w:r>
    </w:p>
    <w:p w:rsidR="00000000" w:rsidRDefault="00B73E98">
      <w:pPr>
        <w:pStyle w:val="af9"/>
      </w:pPr>
      <w:r>
        <w:rPr>
          <w:rStyle w:val="a3"/>
        </w:rPr>
        <w:t>Статья 358.6.</w:t>
      </w:r>
      <w:r>
        <w:t xml:space="preserve"> Исполнение </w:t>
      </w:r>
      <w:r>
        <w:t>обязательства должником залогодателя</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358.6 ГК РФ</w:t>
      </w:r>
    </w:p>
    <w:p w:rsidR="00000000" w:rsidRDefault="00B73E98">
      <w:bookmarkStart w:id="2468" w:name="sub_35861"/>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000000" w:rsidRDefault="00B73E98">
      <w:bookmarkStart w:id="2469" w:name="sub_358612"/>
      <w:bookmarkEnd w:id="2468"/>
      <w:r>
        <w:t>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sub_35840" w:history="1">
        <w:r>
          <w:rPr>
            <w:rStyle w:val="a4"/>
          </w:rPr>
          <w:t>статья 358.4</w:t>
        </w:r>
      </w:hyperlink>
      <w:r>
        <w:t>), обязан исполнять свое обязат</w:t>
      </w:r>
      <w:r>
        <w:t>ельство залогодержателю или указанному им лицу.</w:t>
      </w:r>
    </w:p>
    <w:p w:rsidR="00000000" w:rsidRDefault="00B73E98">
      <w:bookmarkStart w:id="2470" w:name="sub_35862"/>
      <w:bookmarkEnd w:id="2469"/>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w:t>
      </w:r>
      <w:r>
        <w:t>оответствующие суммы в счет исполнения обязательства, обеспеченного залогом.</w:t>
      </w:r>
    </w:p>
    <w:p w:rsidR="00000000" w:rsidRDefault="00B73E98">
      <w:bookmarkStart w:id="2471" w:name="sub_358622"/>
      <w:bookmarkEnd w:id="2470"/>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w:t>
      </w:r>
      <w:r>
        <w:t>ся в погашение обязательства, в обеспечение исполнения которого заложено соответствующее право.</w:t>
      </w:r>
    </w:p>
    <w:p w:rsidR="00000000" w:rsidRDefault="00B73E98">
      <w:bookmarkStart w:id="2472" w:name="sub_35863"/>
      <w:bookmarkEnd w:id="2471"/>
      <w:r>
        <w:t>3. После возникновения оснований для обращения взыскания на заложенное право требования залогодержатель имеет право на получение исполнения п</w:t>
      </w:r>
      <w:r>
        <w:t>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w:t>
      </w:r>
      <w:r>
        <w:t>требования.</w:t>
      </w:r>
    </w:p>
    <w:p w:rsidR="00000000" w:rsidRDefault="00B73E98">
      <w:bookmarkStart w:id="2473" w:name="sub_35864"/>
      <w:bookmarkEnd w:id="2472"/>
      <w:r>
        <w:t>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w:t>
      </w:r>
      <w:r>
        <w:t>ет залогодателя. К такому счету применяются правила о договоре залога прав по договору банковского счета.</w:t>
      </w:r>
    </w:p>
    <w:bookmarkEnd w:id="2473"/>
    <w:p w:rsidR="00000000" w:rsidRDefault="00B73E98"/>
    <w:p w:rsidR="00000000" w:rsidRDefault="00B73E98">
      <w:pPr>
        <w:pStyle w:val="afe"/>
        <w:rPr>
          <w:color w:val="000000"/>
          <w:sz w:val="16"/>
          <w:szCs w:val="16"/>
        </w:rPr>
      </w:pPr>
      <w:bookmarkStart w:id="2474" w:name="sub_35870"/>
      <w:r>
        <w:rPr>
          <w:color w:val="000000"/>
          <w:sz w:val="16"/>
          <w:szCs w:val="16"/>
        </w:rPr>
        <w:t>Информация об изменениях:</w:t>
      </w:r>
    </w:p>
    <w:bookmarkEnd w:id="2474"/>
    <w:p w:rsidR="00000000" w:rsidRDefault="00B73E98">
      <w:pPr>
        <w:pStyle w:val="aff"/>
      </w:pPr>
      <w:r>
        <w:fldChar w:fldCharType="begin"/>
      </w:r>
      <w:r>
        <w:instrText>HYPERLINK "http://demo.garant.ru/document?id=70444896&amp;sub=11"</w:instrText>
      </w:r>
      <w:r>
        <w:fldChar w:fldCharType="separate"/>
      </w:r>
      <w:r>
        <w:rPr>
          <w:rStyle w:val="a4"/>
        </w:rPr>
        <w:t>Федеральным законом</w:t>
      </w:r>
      <w:r>
        <w:fldChar w:fldCharType="end"/>
      </w:r>
      <w:r>
        <w:t xml:space="preserve"> от 21 декабр</w:t>
      </w:r>
      <w:r>
        <w:t xml:space="preserve">я 2013 г. N 367-ФЗ подпараграф 2 параграфа 3 главы 23 настоящего Кодекса дополнен статьей 358.7, </w:t>
      </w:r>
      <w:hyperlink r:id="rId1564" w:history="1">
        <w:r>
          <w:rPr>
            <w:rStyle w:val="a4"/>
          </w:rPr>
          <w:t>вступающей в силу</w:t>
        </w:r>
      </w:hyperlink>
      <w:r>
        <w:t xml:space="preserve"> с 1 июля 2014 г.</w:t>
      </w:r>
    </w:p>
    <w:p w:rsidR="00000000" w:rsidRDefault="00B73E98">
      <w:pPr>
        <w:pStyle w:val="af9"/>
      </w:pPr>
      <w:r>
        <w:rPr>
          <w:rStyle w:val="a3"/>
        </w:rPr>
        <w:t>Статья 358.7.</w:t>
      </w:r>
      <w:r>
        <w:t xml:space="preserve"> Защита залогодержателя права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w:t>
      </w:r>
      <w:r>
        <w:t>нтарии к статье 358.7 ГК РФ</w:t>
      </w:r>
    </w:p>
    <w:p w:rsidR="00000000" w:rsidRDefault="00B73E98">
      <w:bookmarkStart w:id="2475" w:name="sub_35871"/>
      <w:r>
        <w:t xml:space="preserve">1. Если иное не предусмотрено договором, в случае нарушения обязанностей, предусмотренных </w:t>
      </w:r>
      <w:hyperlink w:anchor="sub_35860" w:history="1">
        <w:r>
          <w:rPr>
            <w:rStyle w:val="a4"/>
          </w:rPr>
          <w:t>статьей 358.6</w:t>
        </w:r>
      </w:hyperlink>
      <w:r>
        <w:t xml:space="preserve"> настоящего Кодекса, залогодержатель вправе требовать от залогодателя досрочного исполнен</w:t>
      </w:r>
      <w:r>
        <w:t>ия обеспеченного залогом обязательства, а при его неисполнении - обратить взыскание на предмет залога в установленном порядке.</w:t>
      </w:r>
    </w:p>
    <w:p w:rsidR="00000000" w:rsidRDefault="00B73E98">
      <w:bookmarkStart w:id="2476" w:name="sub_35872"/>
      <w:bookmarkEnd w:id="2475"/>
      <w:r>
        <w:t xml:space="preserve">2. Залогодержатель вправе принимать самостоятельно меры, необходимые для защиты заложенного права от нарушений </w:t>
      </w:r>
      <w:r>
        <w:t>со стороны третьих лиц.</w:t>
      </w:r>
    </w:p>
    <w:bookmarkEnd w:id="2476"/>
    <w:p w:rsidR="00000000" w:rsidRDefault="00B73E98"/>
    <w:p w:rsidR="00000000" w:rsidRDefault="00B73E98">
      <w:pPr>
        <w:pStyle w:val="afe"/>
        <w:rPr>
          <w:color w:val="000000"/>
          <w:sz w:val="16"/>
          <w:szCs w:val="16"/>
        </w:rPr>
      </w:pPr>
      <w:bookmarkStart w:id="2477" w:name="sub_35880"/>
      <w:r>
        <w:rPr>
          <w:color w:val="000000"/>
          <w:sz w:val="16"/>
          <w:szCs w:val="16"/>
        </w:rPr>
        <w:t>Информация об изменениях:</w:t>
      </w:r>
    </w:p>
    <w:bookmarkEnd w:id="2477"/>
    <w:p w:rsidR="00000000" w:rsidRDefault="00B73E98">
      <w:pPr>
        <w:pStyle w:val="aff"/>
      </w:pPr>
      <w:r>
        <w:fldChar w:fldCharType="begin"/>
      </w:r>
      <w:r>
        <w:instrText>HYPERLINK "http://demo.garant.ru/document?id=70444896&amp;sub=11"</w:instrText>
      </w:r>
      <w:r>
        <w:fldChar w:fldCharType="separate"/>
      </w:r>
      <w:r>
        <w:rPr>
          <w:rStyle w:val="a4"/>
        </w:rPr>
        <w:t>Федеральным законом</w:t>
      </w:r>
      <w:r>
        <w:fldChar w:fldCharType="end"/>
      </w:r>
      <w:r>
        <w:t xml:space="preserve"> от 21 декабря 2013 г. N 367-ФЗ подпараграф 2 параграфа 3 главы 23 настоящего Кодекса дополнен </w:t>
      </w:r>
      <w:r>
        <w:t xml:space="preserve">статьей 358.8, </w:t>
      </w:r>
      <w:hyperlink r:id="rId1565" w:history="1">
        <w:r>
          <w:rPr>
            <w:rStyle w:val="a4"/>
          </w:rPr>
          <w:t>вступающей в силу</w:t>
        </w:r>
      </w:hyperlink>
      <w:r>
        <w:t xml:space="preserve"> с 1 июля 2014 г.</w:t>
      </w:r>
    </w:p>
    <w:p w:rsidR="00000000" w:rsidRDefault="00B73E98">
      <w:pPr>
        <w:pStyle w:val="af9"/>
      </w:pPr>
      <w:r>
        <w:rPr>
          <w:rStyle w:val="a3"/>
        </w:rPr>
        <w:t>Статья 358.8.</w:t>
      </w:r>
      <w:r>
        <w:t xml:space="preserve"> Порядок реализации заложенного права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358.8 ГК РФ</w:t>
      </w:r>
    </w:p>
    <w:p w:rsidR="00000000" w:rsidRDefault="00B73E98">
      <w:bookmarkStart w:id="2478" w:name="sub_35881"/>
      <w:r>
        <w:t>1. Реализация заложенного права осуще</w:t>
      </w:r>
      <w:r>
        <w:t xml:space="preserve">ствляется в порядке, установленном </w:t>
      </w:r>
      <w:hyperlink w:anchor="sub_35001" w:history="1">
        <w:r>
          <w:rPr>
            <w:rStyle w:val="a4"/>
          </w:rPr>
          <w:t>пунктом 1 статьи 350</w:t>
        </w:r>
      </w:hyperlink>
      <w:r>
        <w:t xml:space="preserve"> и </w:t>
      </w:r>
      <w:hyperlink w:anchor="sub_35011" w:history="1">
        <w:r>
          <w:rPr>
            <w:rStyle w:val="a4"/>
          </w:rPr>
          <w:t>пунктом 1 статьи 350.1</w:t>
        </w:r>
      </w:hyperlink>
      <w:r>
        <w:t xml:space="preserve"> настоящего Кодекса.</w:t>
      </w:r>
    </w:p>
    <w:p w:rsidR="00000000" w:rsidRDefault="00B73E98">
      <w:bookmarkStart w:id="2479" w:name="sub_35882"/>
      <w:bookmarkEnd w:id="2478"/>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000000" w:rsidRDefault="00B73E98">
      <w:bookmarkStart w:id="2480" w:name="sub_35883"/>
      <w:bookmarkEnd w:id="2479"/>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w:t>
      </w:r>
      <w:r>
        <w:t>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w:t>
      </w:r>
      <w:r>
        <w:t xml:space="preserve"> отказом уступить это право.</w:t>
      </w:r>
    </w:p>
    <w:p w:rsidR="00000000" w:rsidRDefault="00B73E98">
      <w:bookmarkStart w:id="2481" w:name="sub_35884"/>
      <w:bookmarkEnd w:id="2480"/>
      <w:r>
        <w:t>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w:t>
      </w:r>
      <w:r>
        <w:t>альной продажной цене) заложенного права (</w:t>
      </w:r>
      <w:hyperlink w:anchor="sub_3497" w:history="1">
        <w:r>
          <w:rPr>
            <w:rStyle w:val="a4"/>
          </w:rPr>
          <w:t>пункт 7 статьи 349</w:t>
        </w:r>
      </w:hyperlink>
      <w:r>
        <w:t>).</w:t>
      </w:r>
    </w:p>
    <w:p w:rsidR="00000000" w:rsidRDefault="00B73E98">
      <w:bookmarkStart w:id="2482" w:name="sub_358842"/>
      <w:bookmarkEnd w:id="2481"/>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w:t>
      </w:r>
      <w:r>
        <w:t xml:space="preserve"> права, когда залогодателем является третье лицо, не предусмотрено иное.</w:t>
      </w:r>
    </w:p>
    <w:bookmarkEnd w:id="2482"/>
    <w:p w:rsidR="00000000" w:rsidRDefault="00B73E98"/>
    <w:p w:rsidR="00000000" w:rsidRDefault="00B73E98">
      <w:pPr>
        <w:pStyle w:val="afe"/>
        <w:rPr>
          <w:color w:val="000000"/>
          <w:sz w:val="16"/>
          <w:szCs w:val="16"/>
        </w:rPr>
      </w:pPr>
      <w:bookmarkStart w:id="2483" w:name="sub_35890"/>
      <w:r>
        <w:rPr>
          <w:color w:val="000000"/>
          <w:sz w:val="16"/>
          <w:szCs w:val="16"/>
        </w:rPr>
        <w:t>Информация об изменениях:</w:t>
      </w:r>
    </w:p>
    <w:bookmarkEnd w:id="2483"/>
    <w:p w:rsidR="00000000" w:rsidRDefault="00B73E98">
      <w:pPr>
        <w:pStyle w:val="aff"/>
      </w:pPr>
      <w:r>
        <w:fldChar w:fldCharType="begin"/>
      </w:r>
      <w:r>
        <w:instrText>HYPERLINK "http://demo.garant.ru/document?id=70444896&amp;sub=11"</w:instrText>
      </w:r>
      <w:r>
        <w:fldChar w:fldCharType="separate"/>
      </w:r>
      <w:r>
        <w:rPr>
          <w:rStyle w:val="a4"/>
        </w:rPr>
        <w:t>Федеральным законом</w:t>
      </w:r>
      <w:r>
        <w:fldChar w:fldCharType="end"/>
      </w:r>
      <w:r>
        <w:t xml:space="preserve"> от 21 декабря 2013 г. N 367-ФЗ подпараграф 2</w:t>
      </w:r>
      <w:r>
        <w:t xml:space="preserve"> параграфа 3 главы 23 настоящего Кодекса дополнен статьей 358.9, </w:t>
      </w:r>
      <w:hyperlink r:id="rId1566" w:history="1">
        <w:r>
          <w:rPr>
            <w:rStyle w:val="a4"/>
          </w:rPr>
          <w:t>вступающей в силу</w:t>
        </w:r>
      </w:hyperlink>
      <w:r>
        <w:t xml:space="preserve"> с 1 июля 2014 г.</w:t>
      </w:r>
    </w:p>
    <w:p w:rsidR="00000000" w:rsidRDefault="00B73E98">
      <w:pPr>
        <w:pStyle w:val="af9"/>
      </w:pPr>
      <w:r>
        <w:rPr>
          <w:rStyle w:val="a3"/>
        </w:rPr>
        <w:t>Статья 358.9.</w:t>
      </w:r>
      <w:r>
        <w:t xml:space="preserve"> Основные положения о залоге прав по договору банковского счета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358.9 ГК РФ</w:t>
      </w:r>
    </w:p>
    <w:p w:rsidR="00000000" w:rsidRDefault="00B73E98">
      <w:bookmarkStart w:id="2484" w:name="sub_35891"/>
      <w:r>
        <w:t>1. Предметом залога могут быть права по договору банковского счета при условии открытия банком клиенту залогового счета.</w:t>
      </w:r>
    </w:p>
    <w:p w:rsidR="00000000" w:rsidRDefault="00B73E98">
      <w:bookmarkStart w:id="2485" w:name="sub_35892"/>
      <w:bookmarkEnd w:id="2484"/>
      <w:r>
        <w:t>2. Залогодержателем при залоге прав по договору банковского счета может</w:t>
      </w:r>
      <w:r>
        <w:t xml:space="preserve"> быть, в частности, банк, заключивший с клиентом (залогодателем) договор залогового счета.</w:t>
      </w:r>
    </w:p>
    <w:p w:rsidR="00000000" w:rsidRDefault="00B73E98">
      <w:bookmarkStart w:id="2486" w:name="sub_35893"/>
      <w:bookmarkEnd w:id="2485"/>
      <w:r>
        <w:t>3. Залоговый счет может быть открыт банком клиенту независимо от заключения на момент его открытия договора залога прав по договору банковского сче</w:t>
      </w:r>
      <w:r>
        <w:t>та.</w:t>
      </w:r>
    </w:p>
    <w:p w:rsidR="00000000" w:rsidRDefault="00B73E98">
      <w:bookmarkStart w:id="2487" w:name="sub_35894"/>
      <w:bookmarkEnd w:id="2486"/>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000000" w:rsidRDefault="00B73E98">
      <w:bookmarkStart w:id="2488" w:name="sub_35895"/>
      <w:bookmarkEnd w:id="2487"/>
      <w:r>
        <w:t xml:space="preserve">5. Договором залога имущества иного, чем права по </w:t>
      </w:r>
      <w:r>
        <w:t>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w:t>
      </w:r>
      <w:r>
        <w:t>годателю в счет исполнения обязательства, право (требование) по которому заложено, и т.п.) зачисляются на залоговый счет.</w:t>
      </w:r>
    </w:p>
    <w:p w:rsidR="00000000" w:rsidRDefault="00B73E98">
      <w:bookmarkStart w:id="2489" w:name="sub_35896"/>
      <w:bookmarkEnd w:id="2488"/>
      <w:r>
        <w:t>6. Удостоверение обязательства банка по заключенному с клиентом договору об открытии залогового счета выдачей банком</w:t>
      </w:r>
      <w:r>
        <w:t xml:space="preserve"> ценной бумаги не допускается.</w:t>
      </w:r>
    </w:p>
    <w:p w:rsidR="00000000" w:rsidRDefault="00B73E98">
      <w:bookmarkStart w:id="2490" w:name="sub_35897"/>
      <w:bookmarkEnd w:id="2489"/>
      <w:r>
        <w:t xml:space="preserve">7. Если иное не предусмотрено настоящей статьей и </w:t>
      </w:r>
      <w:hyperlink w:anchor="sub_358010" w:history="1">
        <w:r>
          <w:rPr>
            <w:rStyle w:val="a4"/>
          </w:rPr>
          <w:t>статьями 358.10 - 358.14</w:t>
        </w:r>
      </w:hyperlink>
      <w:r>
        <w:t xml:space="preserve"> настоящего Кодекса, к договору об открытии залогового счета применяются правила </w:t>
      </w:r>
      <w:hyperlink w:anchor="sub_2045" w:history="1">
        <w:r>
          <w:rPr>
            <w:rStyle w:val="a4"/>
          </w:rPr>
          <w:t>г</w:t>
        </w:r>
        <w:r>
          <w:rPr>
            <w:rStyle w:val="a4"/>
          </w:rPr>
          <w:t>лавы 45</w:t>
        </w:r>
      </w:hyperlink>
      <w:r>
        <w:t xml:space="preserve"> настоящего Кодекса.</w:t>
      </w:r>
    </w:p>
    <w:p w:rsidR="00000000" w:rsidRDefault="00B73E98">
      <w:bookmarkStart w:id="2491" w:name="sub_35898"/>
      <w:bookmarkEnd w:id="2490"/>
      <w:r>
        <w:t xml:space="preserve">8. Правила настоящего Кодекса о залоге прав по договору банковского счета (настоящая статья и </w:t>
      </w:r>
      <w:hyperlink w:anchor="sub_358010" w:history="1">
        <w:r>
          <w:rPr>
            <w:rStyle w:val="a4"/>
          </w:rPr>
          <w:t>статьи 358.10 - 358.14</w:t>
        </w:r>
      </w:hyperlink>
      <w:r>
        <w:t>) соответственно применяются к залогу прав по договору банковск</w:t>
      </w:r>
      <w:r>
        <w:t>ого вклада.</w:t>
      </w:r>
    </w:p>
    <w:bookmarkEnd w:id="2491"/>
    <w:p w:rsidR="00000000" w:rsidRDefault="00B73E98"/>
    <w:p w:rsidR="00000000" w:rsidRDefault="00B73E98">
      <w:pPr>
        <w:pStyle w:val="afe"/>
        <w:rPr>
          <w:color w:val="000000"/>
          <w:sz w:val="16"/>
          <w:szCs w:val="16"/>
        </w:rPr>
      </w:pPr>
      <w:bookmarkStart w:id="2492" w:name="sub_358010"/>
      <w:r>
        <w:rPr>
          <w:color w:val="000000"/>
          <w:sz w:val="16"/>
          <w:szCs w:val="16"/>
        </w:rPr>
        <w:t>Информация об изменениях:</w:t>
      </w:r>
    </w:p>
    <w:bookmarkEnd w:id="2492"/>
    <w:p w:rsidR="00000000" w:rsidRDefault="00B73E98">
      <w:pPr>
        <w:pStyle w:val="aff"/>
      </w:pPr>
      <w:r>
        <w:fldChar w:fldCharType="begin"/>
      </w:r>
      <w:r>
        <w:instrText>HYPERLINK "http://demo.garant.ru/document?id=70444896&amp;sub=11"</w:instrText>
      </w:r>
      <w:r>
        <w:fldChar w:fldCharType="separate"/>
      </w:r>
      <w:r>
        <w:rPr>
          <w:rStyle w:val="a4"/>
        </w:rPr>
        <w:t>Федеральным законом</w:t>
      </w:r>
      <w:r>
        <w:fldChar w:fldCharType="end"/>
      </w:r>
      <w:r>
        <w:t xml:space="preserve"> от 21 декабря 2013 г. N 367-ФЗ подпараграф 2 параграфа 3 главы 23 настоящего Кодекса дополнен статьей 35</w:t>
      </w:r>
      <w:r>
        <w:t xml:space="preserve">8.10, </w:t>
      </w:r>
      <w:hyperlink r:id="rId1567" w:history="1">
        <w:r>
          <w:rPr>
            <w:rStyle w:val="a4"/>
          </w:rPr>
          <w:t>вступающей в силу</w:t>
        </w:r>
      </w:hyperlink>
      <w:r>
        <w:t xml:space="preserve"> с 1 июля 2014 г.</w:t>
      </w:r>
    </w:p>
    <w:p w:rsidR="00000000" w:rsidRDefault="00B73E98">
      <w:pPr>
        <w:pStyle w:val="af9"/>
      </w:pPr>
      <w:r>
        <w:rPr>
          <w:rStyle w:val="a3"/>
        </w:rPr>
        <w:t>Статья 358.10.</w:t>
      </w:r>
      <w:r>
        <w:t xml:space="preserve"> Содержание договора залога прав по договору банковского счета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358.10 ГК РФ</w:t>
      </w:r>
    </w:p>
    <w:p w:rsidR="00000000" w:rsidRDefault="00B73E98">
      <w:bookmarkStart w:id="2493" w:name="sub_358101"/>
      <w:r>
        <w:t>1. В договоре зало</w:t>
      </w:r>
      <w:r>
        <w:t>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000000" w:rsidRDefault="00B73E98">
      <w:bookmarkStart w:id="2494" w:name="sub_358102"/>
      <w:bookmarkEnd w:id="2493"/>
      <w:r>
        <w:t>2. Если иное не предусмотрено</w:t>
      </w:r>
      <w:r>
        <w:t xml:space="preserve">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000000" w:rsidRDefault="00B73E98">
      <w:bookmarkStart w:id="2495" w:name="sub_358103"/>
      <w:bookmarkEnd w:id="2494"/>
      <w:r>
        <w:t>3. Договоро</w:t>
      </w:r>
      <w:r>
        <w:t xml:space="preserve">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w:t>
      </w:r>
      <w:r>
        <w:t>средств на счете залогодателя в любой момент в течение времени действия договора залога не должен быть ниже определенной договором суммы.</w:t>
      </w:r>
    </w:p>
    <w:p w:rsidR="00000000" w:rsidRDefault="00B73E98">
      <w:bookmarkStart w:id="2496" w:name="sub_3581032"/>
      <w:bookmarkEnd w:id="2495"/>
      <w:r>
        <w:t>Если иное не предусмотрено договором залога, уменьшение размера твердой денежной суммы, в отношен</w:t>
      </w:r>
      <w:r>
        <w:t>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bookmarkEnd w:id="2496"/>
    <w:p w:rsidR="00000000" w:rsidRDefault="00B73E98"/>
    <w:p w:rsidR="00000000" w:rsidRDefault="00B73E98">
      <w:pPr>
        <w:pStyle w:val="afe"/>
        <w:rPr>
          <w:color w:val="000000"/>
          <w:sz w:val="16"/>
          <w:szCs w:val="16"/>
        </w:rPr>
      </w:pPr>
      <w:bookmarkStart w:id="2497" w:name="sub_358011"/>
      <w:r>
        <w:rPr>
          <w:color w:val="000000"/>
          <w:sz w:val="16"/>
          <w:szCs w:val="16"/>
        </w:rPr>
        <w:t>Информация об изменениях:</w:t>
      </w:r>
    </w:p>
    <w:bookmarkEnd w:id="2497"/>
    <w:p w:rsidR="00000000" w:rsidRDefault="00B73E98">
      <w:pPr>
        <w:pStyle w:val="aff"/>
      </w:pPr>
      <w:r>
        <w:fldChar w:fldCharType="begin"/>
      </w:r>
      <w:r>
        <w:instrText>HYPERLINK "http://demo.garant.ru/document?id=70</w:instrText>
      </w:r>
      <w:r>
        <w:instrText>444896&amp;sub=11"</w:instrText>
      </w:r>
      <w:r>
        <w:fldChar w:fldCharType="separate"/>
      </w:r>
      <w:r>
        <w:rPr>
          <w:rStyle w:val="a4"/>
        </w:rPr>
        <w:t>Федеральным законом</w:t>
      </w:r>
      <w:r>
        <w:fldChar w:fldCharType="end"/>
      </w:r>
      <w:r>
        <w:t xml:space="preserve"> от 21 декабря 2013 г. N 367-ФЗ подпараграф 2 параграфа 3 главы 23 настоящего Кодекса дополнен статьей 358.11, </w:t>
      </w:r>
      <w:hyperlink r:id="rId1568" w:history="1">
        <w:r>
          <w:rPr>
            <w:rStyle w:val="a4"/>
          </w:rPr>
          <w:t>вступающей в силу</w:t>
        </w:r>
      </w:hyperlink>
      <w:r>
        <w:t xml:space="preserve"> с 1 июля 2014 г.</w:t>
      </w:r>
    </w:p>
    <w:p w:rsidR="00000000" w:rsidRDefault="00B73E98">
      <w:pPr>
        <w:pStyle w:val="af9"/>
      </w:pPr>
      <w:r>
        <w:rPr>
          <w:rStyle w:val="a3"/>
        </w:rPr>
        <w:t>Статья 358</w:t>
      </w:r>
      <w:r>
        <w:rPr>
          <w:rStyle w:val="a3"/>
        </w:rPr>
        <w:t>.11.</w:t>
      </w:r>
      <w:r>
        <w:t xml:space="preserve"> Возникновение залога прав по договору банковского счета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358.11 ГК РФ</w:t>
      </w:r>
    </w:p>
    <w:p w:rsidR="00000000" w:rsidRDefault="00B73E98">
      <w:r>
        <w:t xml:space="preserve">Залог на основании договора залога прав по договору банковского счета возникает с момента уведомления банка о залоге прав и предоставления ему копии </w:t>
      </w:r>
      <w:r>
        <w:t>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000000" w:rsidRDefault="00B73E98"/>
    <w:p w:rsidR="00000000" w:rsidRDefault="00B73E98">
      <w:pPr>
        <w:pStyle w:val="afe"/>
        <w:rPr>
          <w:color w:val="000000"/>
          <w:sz w:val="16"/>
          <w:szCs w:val="16"/>
        </w:rPr>
      </w:pPr>
      <w:bookmarkStart w:id="2498" w:name="sub_358012"/>
      <w:r>
        <w:rPr>
          <w:color w:val="000000"/>
          <w:sz w:val="16"/>
          <w:szCs w:val="16"/>
        </w:rPr>
        <w:t>Информация об изменениях:</w:t>
      </w:r>
    </w:p>
    <w:bookmarkEnd w:id="2498"/>
    <w:p w:rsidR="00000000" w:rsidRDefault="00B73E98">
      <w:pPr>
        <w:pStyle w:val="aff"/>
      </w:pPr>
      <w:r>
        <w:fldChar w:fldCharType="begin"/>
      </w:r>
      <w:r>
        <w:instrText>HYPERLINK "http://demo.garant.ru/document?id=70444896&amp;sub=11"</w:instrText>
      </w:r>
      <w:r>
        <w:fldChar w:fldCharType="separate"/>
      </w:r>
      <w:r>
        <w:rPr>
          <w:rStyle w:val="a4"/>
        </w:rPr>
        <w:t>Федеральным законом</w:t>
      </w:r>
      <w:r>
        <w:fldChar w:fldCharType="end"/>
      </w:r>
      <w:r>
        <w:t xml:space="preserve"> от 21 декабря 2013 г. N 367-ФЗ подпараграф 2 параграфа 3 главы 23 настоящего Кодекса дополнен статьей 358.12, </w:t>
      </w:r>
      <w:hyperlink r:id="rId1569" w:history="1">
        <w:r>
          <w:rPr>
            <w:rStyle w:val="a4"/>
          </w:rPr>
          <w:t>в</w:t>
        </w:r>
        <w:r>
          <w:rPr>
            <w:rStyle w:val="a4"/>
          </w:rPr>
          <w:t>ступающей в силу</w:t>
        </w:r>
      </w:hyperlink>
      <w:r>
        <w:t xml:space="preserve"> с 1 июля 2014 г.</w:t>
      </w:r>
    </w:p>
    <w:p w:rsidR="00000000" w:rsidRDefault="00B73E98">
      <w:pPr>
        <w:pStyle w:val="af9"/>
      </w:pPr>
      <w:r>
        <w:rPr>
          <w:rStyle w:val="a3"/>
        </w:rPr>
        <w:t>Статья 358.12.</w:t>
      </w:r>
      <w:r>
        <w:t xml:space="preserve"> Распоряжение банковским счетом, права по которому заложены</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358.12 ГК РФ</w:t>
      </w:r>
    </w:p>
    <w:p w:rsidR="00000000" w:rsidRDefault="00B73E98">
      <w:bookmarkStart w:id="2499" w:name="sub_358121"/>
      <w:r>
        <w:t>1. Залогодатель вправе распоряжаться свободно денежными средствами на залоговом счете, ес</w:t>
      </w:r>
      <w:r>
        <w:t>ли иное не предусмотрено договором залога прав по соответствующему договору банковского счета или правилами настоящей статьи.</w:t>
      </w:r>
    </w:p>
    <w:p w:rsidR="00000000" w:rsidRDefault="00B73E98">
      <w:bookmarkStart w:id="2500" w:name="sub_3581212"/>
      <w:bookmarkEnd w:id="2499"/>
      <w:r>
        <w:t>Банк обязан проводить операции по залоговому счету в соответствии с правилами настоящего параграфа и иными пр</w:t>
      </w:r>
      <w:r>
        <w:t>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000000" w:rsidRDefault="00B73E98">
      <w:bookmarkStart w:id="2501" w:name="sub_358122"/>
      <w:bookmarkEnd w:id="2500"/>
      <w:r>
        <w:t>2. Банк по требованию залогодержателя, п</w:t>
      </w:r>
      <w:r>
        <w:t>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w:t>
      </w:r>
      <w:r>
        <w:t xml:space="preserve">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000000" w:rsidRDefault="00B73E98">
      <w:bookmarkStart w:id="2502" w:name="sub_358123"/>
      <w:bookmarkEnd w:id="2501"/>
      <w:r>
        <w:t>3. При заключении дого</w:t>
      </w:r>
      <w:r>
        <w:t>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w:t>
      </w:r>
      <w:r>
        <w:t>овом счете станет ниже указанной твердой денежной суммы, а банк не вправе исполнять такие распоряжения.</w:t>
      </w:r>
    </w:p>
    <w:p w:rsidR="00000000" w:rsidRDefault="00B73E98">
      <w:bookmarkStart w:id="2503" w:name="sub_358124"/>
      <w:bookmarkEnd w:id="2502"/>
      <w:r>
        <w:t>4. После получения банком уведомления в письменной форме залогодержателя о неисполнении или ненадлежащем исполнении должником обеспе</w:t>
      </w:r>
      <w:r>
        <w:t>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000000" w:rsidRDefault="00B73E98">
      <w:bookmarkStart w:id="2504" w:name="sub_358125"/>
      <w:bookmarkEnd w:id="2503"/>
      <w:r>
        <w:t xml:space="preserve">5. Банк, нарушивший обязанности, указанные в </w:t>
      </w:r>
      <w:hyperlink w:anchor="sub_358123" w:history="1">
        <w:r>
          <w:rPr>
            <w:rStyle w:val="a4"/>
          </w:rPr>
          <w:t>пунктах 3</w:t>
        </w:r>
      </w:hyperlink>
      <w:r>
        <w:t xml:space="preserve"> и </w:t>
      </w:r>
      <w:hyperlink w:anchor="sub_358124" w:history="1">
        <w:r>
          <w:rPr>
            <w:rStyle w:val="a4"/>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bookmarkEnd w:id="2504"/>
    <w:p w:rsidR="00000000" w:rsidRDefault="00B73E98"/>
    <w:p w:rsidR="00000000" w:rsidRDefault="00B73E98">
      <w:pPr>
        <w:pStyle w:val="afe"/>
        <w:rPr>
          <w:color w:val="000000"/>
          <w:sz w:val="16"/>
          <w:szCs w:val="16"/>
        </w:rPr>
      </w:pPr>
      <w:bookmarkStart w:id="2505" w:name="sub_358013"/>
      <w:r>
        <w:rPr>
          <w:color w:val="000000"/>
          <w:sz w:val="16"/>
          <w:szCs w:val="16"/>
        </w:rPr>
        <w:t>Информация об изменениях:</w:t>
      </w:r>
    </w:p>
    <w:bookmarkEnd w:id="2505"/>
    <w:p w:rsidR="00000000" w:rsidRDefault="00B73E98">
      <w:pPr>
        <w:pStyle w:val="aff"/>
      </w:pPr>
      <w:r>
        <w:fldChar w:fldCharType="begin"/>
      </w:r>
      <w:r>
        <w:instrText>HYPERLINK "</w:instrText>
      </w:r>
      <w:r>
        <w:instrText>http://demo.garant.ru/document?id=70444896&amp;sub=11"</w:instrText>
      </w:r>
      <w:r>
        <w:fldChar w:fldCharType="separate"/>
      </w:r>
      <w:r>
        <w:rPr>
          <w:rStyle w:val="a4"/>
        </w:rPr>
        <w:t>Федеральным законом</w:t>
      </w:r>
      <w:r>
        <w:fldChar w:fldCharType="end"/>
      </w:r>
      <w:r>
        <w:t xml:space="preserve"> от 21 декабря 2013 г. N 367-ФЗ подпараграф 2 параграфа 3 главы 23 настоящего Кодекса дополнен статьей 358.13, </w:t>
      </w:r>
      <w:hyperlink r:id="rId1570" w:history="1">
        <w:r>
          <w:rPr>
            <w:rStyle w:val="a4"/>
          </w:rPr>
          <w:t>вступающей в</w:t>
        </w:r>
        <w:r>
          <w:rPr>
            <w:rStyle w:val="a4"/>
          </w:rPr>
          <w:t xml:space="preserve"> силу</w:t>
        </w:r>
      </w:hyperlink>
      <w:r>
        <w:t xml:space="preserve"> с 1 июля 2014 г.</w:t>
      </w:r>
    </w:p>
    <w:p w:rsidR="00000000" w:rsidRDefault="00B73E98">
      <w:pPr>
        <w:pStyle w:val="af9"/>
      </w:pPr>
      <w:r>
        <w:rPr>
          <w:rStyle w:val="a3"/>
        </w:rPr>
        <w:t>Статья 358.13.</w:t>
      </w:r>
      <w:r>
        <w:t xml:space="preserve"> Изменение и прекращение договора залога прав по договору банковского счета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358.13 ГК РФ</w:t>
      </w:r>
    </w:p>
    <w:p w:rsidR="00000000" w:rsidRDefault="00B73E98">
      <w:r>
        <w:t>Без согласия залогодержателя стороны договора банковского счета, права по которому заложены, н</w:t>
      </w:r>
      <w:r>
        <w:t>е вправе вносить в него изменения, а также совершать действия, влекущие прекращение такого договора.</w:t>
      </w:r>
    </w:p>
    <w:p w:rsidR="00000000" w:rsidRDefault="00B73E98"/>
    <w:p w:rsidR="00000000" w:rsidRDefault="00B73E98">
      <w:pPr>
        <w:pStyle w:val="afe"/>
        <w:rPr>
          <w:color w:val="000000"/>
          <w:sz w:val="16"/>
          <w:szCs w:val="16"/>
        </w:rPr>
      </w:pPr>
      <w:bookmarkStart w:id="2506" w:name="sub_358014"/>
      <w:r>
        <w:rPr>
          <w:color w:val="000000"/>
          <w:sz w:val="16"/>
          <w:szCs w:val="16"/>
        </w:rPr>
        <w:t>Информация об изменениях:</w:t>
      </w:r>
    </w:p>
    <w:bookmarkEnd w:id="2506"/>
    <w:p w:rsidR="00000000" w:rsidRDefault="00B73E98">
      <w:pPr>
        <w:pStyle w:val="aff"/>
      </w:pPr>
      <w:r>
        <w:fldChar w:fldCharType="begin"/>
      </w:r>
      <w:r>
        <w:instrText>HYPERLINK "http://demo.garant.ru/document?id=70444896&amp;sub=11"</w:instrText>
      </w:r>
      <w:r>
        <w:fldChar w:fldCharType="separate"/>
      </w:r>
      <w:r>
        <w:rPr>
          <w:rStyle w:val="a4"/>
        </w:rPr>
        <w:t>Федеральным законом</w:t>
      </w:r>
      <w:r>
        <w:fldChar w:fldCharType="end"/>
      </w:r>
      <w:r>
        <w:t xml:space="preserve"> от 21 декабря 2013 г. N </w:t>
      </w:r>
      <w:r>
        <w:t xml:space="preserve">367-ФЗ подпараграф 2 параграфа 3 главы 23 настоящего Кодекса дополнен статьей 358.14, </w:t>
      </w:r>
      <w:hyperlink r:id="rId1571" w:history="1">
        <w:r>
          <w:rPr>
            <w:rStyle w:val="a4"/>
          </w:rPr>
          <w:t>вступающей в силу</w:t>
        </w:r>
      </w:hyperlink>
      <w:r>
        <w:t xml:space="preserve"> с 1 июля 2014 г.</w:t>
      </w:r>
    </w:p>
    <w:p w:rsidR="00000000" w:rsidRDefault="00B73E98">
      <w:pPr>
        <w:pStyle w:val="af9"/>
      </w:pPr>
      <w:r>
        <w:rPr>
          <w:rStyle w:val="a3"/>
        </w:rPr>
        <w:t>Статья 358.14.</w:t>
      </w:r>
      <w:r>
        <w:t xml:space="preserve"> Реализация заложенных прав по договору банковского счета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358.14 ГК РФ</w:t>
      </w:r>
    </w:p>
    <w:p w:rsidR="00000000" w:rsidRDefault="00B73E98">
      <w:bookmarkStart w:id="2507" w:name="sub_358141"/>
      <w:r>
        <w:t xml:space="preserve">1. При обращении взыскания на заложенные права по договору банковского счета в соответствии со </w:t>
      </w:r>
      <w:hyperlink w:anchor="sub_349" w:history="1">
        <w:r>
          <w:rPr>
            <w:rStyle w:val="a4"/>
          </w:rPr>
          <w:t>статьей 349</w:t>
        </w:r>
      </w:hyperlink>
      <w:r>
        <w:t xml:space="preserve"> настоящего Кодекса в судебном или во внесудебном порядке требования</w:t>
      </w:r>
      <w:r>
        <w:t xml:space="preserve">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w:anchor="sub_8542" w:history="1">
        <w:r>
          <w:rPr>
            <w:rStyle w:val="a4"/>
          </w:rPr>
          <w:t>пунк</w:t>
        </w:r>
        <w:r>
          <w:rPr>
            <w:rStyle w:val="a4"/>
          </w:rPr>
          <w:t>т 2 статьи 854</w:t>
        </w:r>
      </w:hyperlink>
      <w:r>
        <w:t xml:space="preserve">). Правила о реализации заложенного имущества, установленные </w:t>
      </w:r>
      <w:hyperlink w:anchor="sub_350" w:history="1">
        <w:r>
          <w:rPr>
            <w:rStyle w:val="a4"/>
          </w:rPr>
          <w:t>статьями 350 - 350.2</w:t>
        </w:r>
      </w:hyperlink>
      <w:r>
        <w:t xml:space="preserve"> настоящего Кодекса, в этих случаях не применяются.</w:t>
      </w:r>
    </w:p>
    <w:p w:rsidR="00000000" w:rsidRDefault="00B73E98">
      <w:bookmarkStart w:id="2508" w:name="sub_358142"/>
      <w:bookmarkEnd w:id="2507"/>
      <w:r>
        <w:t>2. Правила о списании денежных средств, предусмотренные полож</w:t>
      </w:r>
      <w:r>
        <w:t xml:space="preserve">ениями </w:t>
      </w:r>
      <w:hyperlink w:anchor="sub_2045" w:history="1">
        <w:r>
          <w:rPr>
            <w:rStyle w:val="a4"/>
          </w:rPr>
          <w:t>главы 45</w:t>
        </w:r>
      </w:hyperlink>
      <w:r>
        <w:t xml:space="preserve"> настоящего Кодекса о банковском счете, не применяются к денежным средствам, находящимся на залоговом счете.</w:t>
      </w:r>
    </w:p>
    <w:bookmarkEnd w:id="2508"/>
    <w:p w:rsidR="00000000" w:rsidRDefault="00B73E98"/>
    <w:p w:rsidR="00000000" w:rsidRDefault="00B73E98">
      <w:pPr>
        <w:pStyle w:val="afe"/>
        <w:rPr>
          <w:color w:val="000000"/>
          <w:sz w:val="16"/>
          <w:szCs w:val="16"/>
        </w:rPr>
      </w:pPr>
      <w:bookmarkStart w:id="2509" w:name="sub_358015"/>
      <w:r>
        <w:rPr>
          <w:color w:val="000000"/>
          <w:sz w:val="16"/>
          <w:szCs w:val="16"/>
        </w:rPr>
        <w:t>Информация об изменениях:</w:t>
      </w:r>
    </w:p>
    <w:bookmarkEnd w:id="2509"/>
    <w:p w:rsidR="00000000" w:rsidRDefault="00B73E98">
      <w:pPr>
        <w:pStyle w:val="aff"/>
      </w:pPr>
      <w:r>
        <w:fldChar w:fldCharType="begin"/>
      </w:r>
      <w:r>
        <w:instrText>HYPERLINK "http://demo.garant.ru/document?id=70444896&amp;sub=11"</w:instrText>
      </w:r>
      <w:r>
        <w:fldChar w:fldCharType="separate"/>
      </w:r>
      <w:r>
        <w:rPr>
          <w:rStyle w:val="a4"/>
        </w:rPr>
        <w:t>Федеральным законом</w:t>
      </w:r>
      <w:r>
        <w:fldChar w:fldCharType="end"/>
      </w:r>
      <w:r>
        <w:t xml:space="preserve"> от 21 декабря 2013 г. N 367-ФЗ подпараграф 2 параграфа 3 главы 23 настоящего Кодекса дополнен статьей 358.15, </w:t>
      </w:r>
      <w:hyperlink r:id="rId1572" w:history="1">
        <w:r>
          <w:rPr>
            <w:rStyle w:val="a4"/>
          </w:rPr>
          <w:t>в</w:t>
        </w:r>
        <w:r>
          <w:rPr>
            <w:rStyle w:val="a4"/>
          </w:rPr>
          <w:t>ступающей в силу</w:t>
        </w:r>
      </w:hyperlink>
      <w:r>
        <w:t xml:space="preserve"> с 1 июля 2014 г.</w:t>
      </w:r>
    </w:p>
    <w:p w:rsidR="00000000" w:rsidRDefault="00B73E98">
      <w:pPr>
        <w:pStyle w:val="af9"/>
      </w:pPr>
      <w:r>
        <w:rPr>
          <w:rStyle w:val="a3"/>
        </w:rPr>
        <w:t>Статья 358.15.</w:t>
      </w:r>
      <w:r>
        <w:t xml:space="preserve"> Залог прав участников юридических лиц</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358.15 ГК РФ</w:t>
      </w:r>
    </w:p>
    <w:p w:rsidR="00000000" w:rsidRDefault="00B73E98">
      <w:bookmarkStart w:id="2510" w:name="sub_358151"/>
      <w:r>
        <w:t xml:space="preserve">1. Залог прав акционера осуществляется посредством залога принадлежащих акционеру акций этого общества, залог </w:t>
      </w:r>
      <w:r>
        <w:t>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000000" w:rsidRDefault="00B73E98">
      <w:bookmarkStart w:id="2511" w:name="sub_3581512"/>
      <w:bookmarkEnd w:id="2510"/>
      <w:r>
        <w:t xml:space="preserve">Залог </w:t>
      </w:r>
      <w:r>
        <w:t>прав участников (учредителей) иных юридических лиц не допускается.</w:t>
      </w:r>
    </w:p>
    <w:p w:rsidR="00000000" w:rsidRDefault="00B73E98">
      <w:bookmarkStart w:id="2512" w:name="sub_358152"/>
      <w:bookmarkEnd w:id="2511"/>
      <w:r>
        <w:t>2. При залоге акций удостоверенные ими права осуществляет залогодатель (акционер), если иное не предусмотрено договором залога акций (</w:t>
      </w:r>
      <w:hyperlink w:anchor="sub_35817" w:history="1">
        <w:r>
          <w:rPr>
            <w:rStyle w:val="a4"/>
          </w:rPr>
          <w:t>статья 358</w:t>
        </w:r>
        <w:r>
          <w:rPr>
            <w:rStyle w:val="a4"/>
          </w:rPr>
          <w:t>.17</w:t>
        </w:r>
      </w:hyperlink>
      <w:r>
        <w:t>).</w:t>
      </w:r>
    </w:p>
    <w:p w:rsidR="00000000" w:rsidRDefault="00B73E98">
      <w:bookmarkStart w:id="2513" w:name="sub_3581522"/>
      <w:bookmarkEnd w:id="2512"/>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bookmarkEnd w:id="2513"/>
    <w:p w:rsidR="00000000" w:rsidRDefault="00B73E98"/>
    <w:p w:rsidR="00000000" w:rsidRDefault="00B73E98">
      <w:pPr>
        <w:pStyle w:val="afe"/>
        <w:rPr>
          <w:color w:val="000000"/>
          <w:sz w:val="16"/>
          <w:szCs w:val="16"/>
        </w:rPr>
      </w:pPr>
      <w:bookmarkStart w:id="2514" w:name="sub_358016"/>
      <w:r>
        <w:rPr>
          <w:color w:val="000000"/>
          <w:sz w:val="16"/>
          <w:szCs w:val="16"/>
        </w:rPr>
        <w:t>Инфор</w:t>
      </w:r>
      <w:r>
        <w:rPr>
          <w:color w:val="000000"/>
          <w:sz w:val="16"/>
          <w:szCs w:val="16"/>
        </w:rPr>
        <w:t>мация об изменениях:</w:t>
      </w:r>
    </w:p>
    <w:bookmarkEnd w:id="2514"/>
    <w:p w:rsidR="00000000" w:rsidRDefault="00B73E98">
      <w:pPr>
        <w:pStyle w:val="aff"/>
      </w:pPr>
      <w:r>
        <w:fldChar w:fldCharType="begin"/>
      </w:r>
      <w:r>
        <w:instrText>HYPERLINK "http://demo.garant.ru/document?id=70444896&amp;sub=11"</w:instrText>
      </w:r>
      <w:r>
        <w:fldChar w:fldCharType="separate"/>
      </w:r>
      <w:r>
        <w:rPr>
          <w:rStyle w:val="a4"/>
        </w:rPr>
        <w:t>Федеральным законом</w:t>
      </w:r>
      <w:r>
        <w:fldChar w:fldCharType="end"/>
      </w:r>
      <w:r>
        <w:t xml:space="preserve"> от 21 декабря 2013 г. N 367-ФЗ подпараграф 2 параграфа 3 главы 23 настоящего Кодекса дополнен статьей 358.16, </w:t>
      </w:r>
      <w:hyperlink r:id="rId1573" w:history="1">
        <w:r>
          <w:rPr>
            <w:rStyle w:val="a4"/>
          </w:rPr>
          <w:t>вступающей в силу</w:t>
        </w:r>
      </w:hyperlink>
      <w:r>
        <w:t xml:space="preserve"> с 1 июля 2014 г.</w:t>
      </w:r>
    </w:p>
    <w:p w:rsidR="00000000" w:rsidRDefault="00B73E98">
      <w:pPr>
        <w:pStyle w:val="af9"/>
      </w:pPr>
      <w:r>
        <w:rPr>
          <w:rStyle w:val="a3"/>
        </w:rPr>
        <w:t>Статья 358.16.</w:t>
      </w:r>
      <w:r>
        <w:t xml:space="preserve"> Залог ценных бумаг</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358.16 ГК РФ</w:t>
      </w:r>
    </w:p>
    <w:p w:rsidR="00000000" w:rsidRDefault="00B73E98">
      <w:bookmarkStart w:id="2515" w:name="sub_358161"/>
      <w:r>
        <w:t>1. Залог документарной ценной бумаги возникает с момента передачи ее залогодержателю, если иное не</w:t>
      </w:r>
      <w:r>
        <w:t xml:space="preserve"> установлено законом или договором.</w:t>
      </w:r>
    </w:p>
    <w:p w:rsidR="00000000" w:rsidRDefault="00B73E98">
      <w:bookmarkStart w:id="2516" w:name="sub_3581612"/>
      <w:bookmarkEnd w:id="2515"/>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w:t>
      </w:r>
      <w:r>
        <w:t xml:space="preserve"> по счету иного лица, если законом или договором не установлено, что залог возникает позднее.</w:t>
      </w:r>
    </w:p>
    <w:p w:rsidR="00000000" w:rsidRDefault="00B73E98">
      <w:bookmarkStart w:id="2517" w:name="sub_358162"/>
      <w:bookmarkEnd w:id="2516"/>
      <w:r>
        <w:t>2. Если залог ордерной ценной бумаги совершен посредством залогового индоссамента, правоотношения между залогодателем, залогодержателем и дол</w:t>
      </w:r>
      <w:r>
        <w:t>жником по ордерной ценной бумаге регулируются законами о ценных бумагах.</w:t>
      </w:r>
    </w:p>
    <w:p w:rsidR="00000000" w:rsidRDefault="00B73E98">
      <w:bookmarkStart w:id="2518" w:name="sub_358163"/>
      <w:bookmarkEnd w:id="2517"/>
      <w:r>
        <w:t xml:space="preserve">3. К отношениям, связанным с залогом документарных ценных бумаг и не урегулированным настоящей статьей, </w:t>
      </w:r>
      <w:hyperlink w:anchor="sub_35817" w:history="1">
        <w:r>
          <w:rPr>
            <w:rStyle w:val="a4"/>
          </w:rPr>
          <w:t>статьей 358.17</w:t>
        </w:r>
      </w:hyperlink>
      <w:r>
        <w:t xml:space="preserve"> настоящего Кодекс</w:t>
      </w:r>
      <w:r>
        <w:t>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000000" w:rsidRDefault="00B73E98">
      <w:bookmarkStart w:id="2519" w:name="sub_358164"/>
      <w:bookmarkEnd w:id="2518"/>
      <w:r>
        <w:t xml:space="preserve">4. К отношениям, связанным с залогом бездокументарных ценных бумаг и </w:t>
      </w:r>
      <w:r>
        <w:t xml:space="preserve">не урегулированным настоящей статьей, </w:t>
      </w:r>
      <w:hyperlink w:anchor="sub_35817" w:history="1">
        <w:r>
          <w:rPr>
            <w:rStyle w:val="a4"/>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bookmarkEnd w:id="2519"/>
    <w:p w:rsidR="00000000" w:rsidRDefault="00B73E98"/>
    <w:p w:rsidR="00000000" w:rsidRDefault="00B73E98">
      <w:pPr>
        <w:pStyle w:val="afe"/>
        <w:rPr>
          <w:color w:val="000000"/>
          <w:sz w:val="16"/>
          <w:szCs w:val="16"/>
        </w:rPr>
      </w:pPr>
      <w:bookmarkStart w:id="2520" w:name="sub_35817"/>
      <w:r>
        <w:rPr>
          <w:color w:val="000000"/>
          <w:sz w:val="16"/>
          <w:szCs w:val="16"/>
        </w:rPr>
        <w:t>Информация об изменениях:</w:t>
      </w:r>
    </w:p>
    <w:bookmarkEnd w:id="2520"/>
    <w:p w:rsidR="00000000" w:rsidRDefault="00B73E98">
      <w:pPr>
        <w:pStyle w:val="aff"/>
      </w:pPr>
      <w:r>
        <w:fldChar w:fldCharType="begin"/>
      </w:r>
      <w:r>
        <w:instrText>HYPERLINK "http://demo.garant.ru/document?id=70444896&amp;sub=11"</w:instrText>
      </w:r>
      <w:r>
        <w:fldChar w:fldCharType="separate"/>
      </w:r>
      <w:r>
        <w:rPr>
          <w:rStyle w:val="a4"/>
        </w:rPr>
        <w:t>Федеральным законом</w:t>
      </w:r>
      <w:r>
        <w:fldChar w:fldCharType="end"/>
      </w:r>
      <w:r>
        <w:t xml:space="preserve"> от 21 декабря 2013 г. N 367-ФЗ подпараграф 2 параграфа 3 главы 23 настоящего Кодекса дополнен статьей 358.17, </w:t>
      </w:r>
      <w:hyperlink r:id="rId1574" w:history="1">
        <w:r>
          <w:rPr>
            <w:rStyle w:val="a4"/>
          </w:rPr>
          <w:t>вступающей в силу</w:t>
        </w:r>
      </w:hyperlink>
      <w:r>
        <w:t xml:space="preserve"> с 1 июля 2014 г.</w:t>
      </w:r>
    </w:p>
    <w:p w:rsidR="00000000" w:rsidRDefault="00B73E98">
      <w:pPr>
        <w:pStyle w:val="af9"/>
      </w:pPr>
      <w:r>
        <w:rPr>
          <w:rStyle w:val="a3"/>
        </w:rPr>
        <w:t>Статья 358.17.</w:t>
      </w:r>
      <w:r>
        <w:t xml:space="preserve"> Осуществление прав, удостоверенных заложенной ценной бумагой</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358.17 ГК РФ</w:t>
      </w:r>
    </w:p>
    <w:p w:rsidR="00000000" w:rsidRDefault="00B73E98">
      <w:bookmarkStart w:id="2521" w:name="sub_358171"/>
      <w:r>
        <w:t>1. Договором залога ценной бумаг</w:t>
      </w:r>
      <w:r>
        <w:t>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w:t>
      </w:r>
      <w:r>
        <w:t>да по ценной бумаге.</w:t>
      </w:r>
    </w:p>
    <w:p w:rsidR="00000000" w:rsidRDefault="00B73E98">
      <w:bookmarkStart w:id="2522" w:name="sub_358172"/>
      <w:bookmarkEnd w:id="2521"/>
      <w:r>
        <w:t>2. Залогодержатель осуществляет заложенные права от своего имени.</w:t>
      </w:r>
    </w:p>
    <w:p w:rsidR="00000000" w:rsidRDefault="00B73E98">
      <w:bookmarkStart w:id="2523" w:name="sub_3581722"/>
      <w:bookmarkEnd w:id="2522"/>
      <w:r>
        <w:t>Если договором залога залогодержатель ограничен в осуществлении прав, удостоверенных ценной бумагой, нарушение им таких ограниче</w:t>
      </w:r>
      <w:r>
        <w:t>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w:t>
      </w:r>
      <w:r>
        <w:t>ве требовать в судебном порядке прекращения права залога.</w:t>
      </w:r>
    </w:p>
    <w:p w:rsidR="00000000" w:rsidRDefault="00B73E98">
      <w:bookmarkStart w:id="2524" w:name="sub_358173"/>
      <w:bookmarkEnd w:id="2523"/>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w:t>
      </w:r>
      <w:r>
        <w:t>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000000" w:rsidRDefault="00B73E98">
      <w:bookmarkStart w:id="2525" w:name="sub_358174"/>
      <w:bookmarkEnd w:id="2524"/>
      <w:r>
        <w:t>4. В случаях, если в силу договора залога ценной бумаги залогодержатель осу</w:t>
      </w:r>
      <w:r>
        <w:t>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w:t>
      </w:r>
      <w:r>
        <w:t>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w:t>
      </w:r>
      <w:r>
        <w:t>тельства, исполнение которого обеспечено залогом ценной бумаги.</w:t>
      </w:r>
    </w:p>
    <w:p w:rsidR="00000000" w:rsidRDefault="00B73E98">
      <w:bookmarkStart w:id="2526" w:name="sub_358175"/>
      <w:bookmarkEnd w:id="2525"/>
      <w:r>
        <w:t>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w:t>
      </w:r>
      <w:r>
        <w:t>аются находящимися в залоге у залогодержателя (</w:t>
      </w:r>
      <w:hyperlink w:anchor="sub_3453" w:history="1">
        <w:r>
          <w:rPr>
            <w:rStyle w:val="a4"/>
          </w:rPr>
          <w:t>пункт 3 статьи 345</w:t>
        </w:r>
      </w:hyperlink>
      <w:r>
        <w:t>).</w:t>
      </w:r>
    </w:p>
    <w:p w:rsidR="00000000" w:rsidRDefault="00B73E98">
      <w:bookmarkStart w:id="2527" w:name="sub_3581752"/>
      <w:bookmarkEnd w:id="2526"/>
      <w:r>
        <w:t>Если в соответствии с законом залогодатель ценных бумаг в силу того, что он является их владельцем, дополнительно к ним безвозмездно получает</w:t>
      </w:r>
      <w:r>
        <w:t xml:space="preserve"> иные ценные бумаги или иное имущество, такие ценные бумаги или такое имущество находятся в залоге у залогодержателя (</w:t>
      </w:r>
      <w:hyperlink w:anchor="sub_33603" w:history="1">
        <w:r>
          <w:rPr>
            <w:rStyle w:val="a4"/>
          </w:rPr>
          <w:t>пункт 3 статьи 336</w:t>
        </w:r>
      </w:hyperlink>
      <w:r>
        <w:t>).</w:t>
      </w:r>
    </w:p>
    <w:bookmarkEnd w:id="2527"/>
    <w:p w:rsidR="00000000" w:rsidRDefault="00B73E98"/>
    <w:p w:rsidR="00000000" w:rsidRDefault="00B73E98">
      <w:pPr>
        <w:pStyle w:val="afe"/>
        <w:rPr>
          <w:color w:val="000000"/>
          <w:sz w:val="16"/>
          <w:szCs w:val="16"/>
        </w:rPr>
      </w:pPr>
      <w:bookmarkStart w:id="2528" w:name="sub_35818"/>
      <w:r>
        <w:rPr>
          <w:color w:val="000000"/>
          <w:sz w:val="16"/>
          <w:szCs w:val="16"/>
        </w:rPr>
        <w:t>Информация об изменениях:</w:t>
      </w:r>
    </w:p>
    <w:bookmarkEnd w:id="2528"/>
    <w:p w:rsidR="00000000" w:rsidRDefault="00B73E98">
      <w:pPr>
        <w:pStyle w:val="aff"/>
      </w:pPr>
      <w:r>
        <w:fldChar w:fldCharType="begin"/>
      </w:r>
      <w:r>
        <w:instrText>HYPERLINK "http://demo.garant.ru/d</w:instrText>
      </w:r>
      <w:r>
        <w:instrText>ocument?id=70509432&amp;sub=1"</w:instrText>
      </w:r>
      <w:r>
        <w:fldChar w:fldCharType="separate"/>
      </w:r>
      <w:r>
        <w:rPr>
          <w:rStyle w:val="a4"/>
        </w:rPr>
        <w:t>Федеральным законом</w:t>
      </w:r>
      <w:r>
        <w:fldChar w:fldCharType="end"/>
      </w:r>
      <w:r>
        <w:t xml:space="preserve"> от 12 марта 2014 г. N 35-ФЗ подпараграф 2 параграфа 3 главы 23 настоящего Кодекса дополнен статьей 358.18, </w:t>
      </w:r>
      <w:hyperlink r:id="rId1575" w:history="1">
        <w:r>
          <w:rPr>
            <w:rStyle w:val="a4"/>
          </w:rPr>
          <w:t>вступающей в силу</w:t>
        </w:r>
      </w:hyperlink>
      <w:r>
        <w:t xml:space="preserve"> с 1 июля 2014 г.</w:t>
      </w:r>
    </w:p>
    <w:p w:rsidR="00000000" w:rsidRDefault="00B73E98">
      <w:pPr>
        <w:pStyle w:val="af9"/>
      </w:pPr>
      <w:r>
        <w:rPr>
          <w:rStyle w:val="a3"/>
        </w:rPr>
        <w:t>С</w:t>
      </w:r>
      <w:r>
        <w:rPr>
          <w:rStyle w:val="a3"/>
        </w:rPr>
        <w:t xml:space="preserve">татья 358.18. </w:t>
      </w:r>
      <w:r>
        <w:t>Залог исключительных прав</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358.18 ГК РФ</w:t>
      </w:r>
    </w:p>
    <w:p w:rsidR="00000000" w:rsidRDefault="00B73E98">
      <w:bookmarkStart w:id="2529" w:name="sub_358181"/>
      <w:r>
        <w:t>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w:t>
      </w:r>
      <w:r>
        <w:t>приятий (</w:t>
      </w:r>
      <w:hyperlink w:anchor="sub_41225101" w:history="1">
        <w:r>
          <w:rPr>
            <w:rStyle w:val="a4"/>
          </w:rPr>
          <w:t>пункт 1 статьи 1225</w:t>
        </w:r>
      </w:hyperlink>
      <w:r>
        <w:t>) могут быть предметом залога в той мере, в какой правила настоящего Кодекса допускают их отчуждение.</w:t>
      </w:r>
    </w:p>
    <w:p w:rsidR="00000000" w:rsidRDefault="00B73E98">
      <w:bookmarkStart w:id="2530" w:name="sub_358182"/>
      <w:bookmarkEnd w:id="2529"/>
      <w:r>
        <w:t>2. Государственная регистрация залога исключительных прав осуществляется в с</w:t>
      </w:r>
      <w:r>
        <w:t xml:space="preserve">оответствии с правилами </w:t>
      </w:r>
      <w:hyperlink w:anchor="sub_40700" w:history="1">
        <w:r>
          <w:rPr>
            <w:rStyle w:val="a4"/>
          </w:rPr>
          <w:t>раздела VII</w:t>
        </w:r>
      </w:hyperlink>
      <w:r>
        <w:t xml:space="preserve"> настоящего Кодекса.</w:t>
      </w:r>
    </w:p>
    <w:p w:rsidR="00000000" w:rsidRDefault="00B73E98">
      <w:bookmarkStart w:id="2531" w:name="sub_358183"/>
      <w:bookmarkEnd w:id="2530"/>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w:t>
      </w:r>
      <w:r>
        <w:t>ге (</w:t>
      </w:r>
      <w:hyperlink w:anchor="sub_334" w:history="1">
        <w:r>
          <w:rPr>
            <w:rStyle w:val="a4"/>
          </w:rPr>
          <w:t>статьи 334 - 356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sub_35810" w:history="1">
        <w:r>
          <w:rPr>
            <w:rStyle w:val="a4"/>
          </w:rPr>
          <w:t>статьи 358.</w:t>
        </w:r>
        <w:r>
          <w:rPr>
            <w:rStyle w:val="a4"/>
          </w:rPr>
          <w:t>1 - 358.8</w:t>
        </w:r>
      </w:hyperlink>
      <w:r>
        <w:t>), поскольку иное не установлено настоящим Кодексом и не вытекает из содержания или характера соответствующих прав.</w:t>
      </w:r>
    </w:p>
    <w:p w:rsidR="00000000" w:rsidRDefault="00B73E98">
      <w:bookmarkStart w:id="2532" w:name="sub_358184"/>
      <w:bookmarkEnd w:id="2531"/>
      <w:r>
        <w:t>4. По договору залога исключительного права на результат интеллектуальной деятельности или на средство индив</w:t>
      </w:r>
      <w:r>
        <w:t>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w:t>
      </w:r>
      <w:r>
        <w:t xml:space="preserve">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bookmarkEnd w:id="2532"/>
    <w:p w:rsidR="00000000" w:rsidRDefault="00B73E98"/>
    <w:p w:rsidR="00000000" w:rsidRDefault="00B73E98">
      <w:pPr>
        <w:pStyle w:val="afe"/>
        <w:rPr>
          <w:color w:val="000000"/>
          <w:sz w:val="16"/>
          <w:szCs w:val="16"/>
        </w:rPr>
      </w:pPr>
      <w:bookmarkStart w:id="2533" w:name="sub_23004"/>
      <w:r>
        <w:rPr>
          <w:color w:val="000000"/>
          <w:sz w:val="16"/>
          <w:szCs w:val="16"/>
        </w:rPr>
        <w:t>Информация об изменениях:</w:t>
      </w:r>
    </w:p>
    <w:bookmarkEnd w:id="2533"/>
    <w:p w:rsidR="00000000" w:rsidRDefault="00B73E98">
      <w:pPr>
        <w:pStyle w:val="aff"/>
      </w:pPr>
      <w:r>
        <w:fldChar w:fldCharType="begin"/>
      </w:r>
      <w:r>
        <w:instrText>HYPERLINK "http://demo.garant.ru/document?id=70785222&amp;sub=126"</w:instrText>
      </w:r>
      <w:r>
        <w:fldChar w:fldCharType="separate"/>
      </w:r>
      <w:r>
        <w:rPr>
          <w:rStyle w:val="a4"/>
        </w:rPr>
        <w:t>Федеральным законом</w:t>
      </w:r>
      <w:r>
        <w:fldChar w:fldCharType="end"/>
      </w:r>
      <w:r>
        <w:t xml:space="preserve"> от 8 марта 2015 г. N 42-ФЗ наименование параграфа 4 настоящего Кодекса изложено в новой редакции, </w:t>
      </w:r>
      <w:hyperlink r:id="rId1576" w:history="1">
        <w:r>
          <w:rPr>
            <w:rStyle w:val="a4"/>
          </w:rPr>
          <w:t>вступающей в силу</w:t>
        </w:r>
      </w:hyperlink>
      <w:r>
        <w:t xml:space="preserve"> с 1 июня 2015 г.</w:t>
      </w:r>
    </w:p>
    <w:p w:rsidR="00000000" w:rsidRDefault="00B73E98">
      <w:pPr>
        <w:pStyle w:val="aff"/>
      </w:pPr>
      <w:hyperlink r:id="rId1577" w:history="1">
        <w:r>
          <w:rPr>
            <w:rStyle w:val="a4"/>
          </w:rPr>
          <w:t>См. текст наименования в предыдущей редакции</w:t>
        </w:r>
      </w:hyperlink>
    </w:p>
    <w:p w:rsidR="00000000" w:rsidRDefault="00B73E98">
      <w:pPr>
        <w:pStyle w:val="1"/>
      </w:pPr>
      <w:r>
        <w:t>§ 4. Удержание вещи</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578" w:history="1">
        <w:r>
          <w:rPr>
            <w:rStyle w:val="a4"/>
          </w:rPr>
          <w:t>схему</w:t>
        </w:r>
      </w:hyperlink>
      <w:r>
        <w:t xml:space="preserve"> "Обеспечение исполнения обязательств. Удержание"</w:t>
      </w:r>
    </w:p>
    <w:p w:rsidR="00000000" w:rsidRDefault="00B73E98">
      <w:pPr>
        <w:pStyle w:val="afe"/>
      </w:pPr>
      <w:r>
        <w:t>См. комментарии к параграфу 4 главы 23 настоящего Кодекса</w:t>
      </w:r>
    </w:p>
    <w:p w:rsidR="00000000" w:rsidRDefault="00B73E98">
      <w:pPr>
        <w:pStyle w:val="af9"/>
      </w:pPr>
      <w:bookmarkStart w:id="2534" w:name="sub_359"/>
      <w:r>
        <w:rPr>
          <w:rStyle w:val="a3"/>
        </w:rPr>
        <w:t>Статья 359.</w:t>
      </w:r>
      <w:r>
        <w:t xml:space="preserve"> Основания удержания</w:t>
      </w:r>
    </w:p>
    <w:bookmarkEnd w:id="253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579" w:history="1">
        <w:r>
          <w:rPr>
            <w:rStyle w:val="a4"/>
          </w:rPr>
          <w:t>Энциклопедии</w:t>
        </w:r>
      </w:hyperlink>
      <w:r>
        <w:t xml:space="preserve"> и другие комментарии к статье 359 ГК РФ</w:t>
      </w:r>
    </w:p>
    <w:p w:rsidR="00000000" w:rsidRDefault="00B73E98">
      <w:pPr>
        <w:pStyle w:val="afe"/>
      </w:pPr>
      <w:r>
        <w:t xml:space="preserve">Об удержании как способе обеспечения обязательств см. также </w:t>
      </w:r>
      <w:hyperlink w:anchor="sub_712" w:history="1">
        <w:r>
          <w:rPr>
            <w:rStyle w:val="a4"/>
          </w:rPr>
          <w:t>статьи 712</w:t>
        </w:r>
      </w:hyperlink>
      <w:r>
        <w:t xml:space="preserve">, </w:t>
      </w:r>
      <w:hyperlink w:anchor="sub_7904" w:history="1">
        <w:r>
          <w:rPr>
            <w:rStyle w:val="a4"/>
          </w:rPr>
          <w:t>790</w:t>
        </w:r>
      </w:hyperlink>
      <w:r>
        <w:t xml:space="preserve"> настоящего Кодекса, </w:t>
      </w:r>
      <w:hyperlink r:id="rId1580" w:history="1">
        <w:r>
          <w:rPr>
            <w:rStyle w:val="a4"/>
          </w:rPr>
          <w:t>Кодекс</w:t>
        </w:r>
      </w:hyperlink>
      <w:r>
        <w:t xml:space="preserve"> торгового мореплавания РФ от 30 апреля 1999 г. N 81-ФЗ, </w:t>
      </w:r>
      <w:hyperlink r:id="rId1581" w:history="1">
        <w:r>
          <w:rPr>
            <w:rStyle w:val="a4"/>
          </w:rPr>
          <w:t>Кодекс</w:t>
        </w:r>
      </w:hyperlink>
      <w:r>
        <w:t xml:space="preserve"> внутреннего водного транспорта РФ от 7 марта 2001 г. N 24-ФЗ, </w:t>
      </w:r>
      <w:hyperlink r:id="rId1582" w:history="1">
        <w:r>
          <w:rPr>
            <w:rStyle w:val="a4"/>
          </w:rPr>
          <w:t>Федеральный закон</w:t>
        </w:r>
      </w:hyperlink>
      <w:r>
        <w:t xml:space="preserve"> от 8 ноября 2007 г. N 261-ФЗ, </w:t>
      </w:r>
      <w:hyperlink r:id="rId1583" w:history="1">
        <w:r>
          <w:rPr>
            <w:rStyle w:val="a4"/>
          </w:rPr>
          <w:t>Федеральный закон</w:t>
        </w:r>
      </w:hyperlink>
      <w:r>
        <w:t xml:space="preserve"> от 30 июня 2003 г. N 87-ФЗ</w:t>
      </w:r>
    </w:p>
    <w:p w:rsidR="00000000" w:rsidRDefault="00B73E98">
      <w:pPr>
        <w:pStyle w:val="afe"/>
      </w:pPr>
    </w:p>
    <w:p w:rsidR="00000000" w:rsidRDefault="00B73E98">
      <w:bookmarkStart w:id="2535" w:name="sub_3591"/>
      <w:r>
        <w:t xml:space="preserve">1. Кредитор, у которого находится вещь, подлежащая передаче должнику либо лицу, </w:t>
      </w:r>
      <w:r>
        <w:t>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000000" w:rsidRDefault="00B73E98">
      <w:bookmarkStart w:id="2536" w:name="sub_359012"/>
      <w:bookmarkEnd w:id="2535"/>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bookmarkEnd w:id="2536"/>
    <w:p w:rsidR="00000000" w:rsidRDefault="00B73E98">
      <w:pPr>
        <w:pStyle w:val="afe"/>
        <w:rPr>
          <w:color w:val="000000"/>
          <w:sz w:val="16"/>
          <w:szCs w:val="16"/>
        </w:rPr>
      </w:pPr>
      <w:r>
        <w:rPr>
          <w:color w:val="000000"/>
          <w:sz w:val="16"/>
          <w:szCs w:val="16"/>
        </w:rPr>
        <w:t>ГАРАНТ:</w:t>
      </w:r>
    </w:p>
    <w:p w:rsidR="00000000" w:rsidRDefault="00B73E98">
      <w:pPr>
        <w:pStyle w:val="afe"/>
      </w:pPr>
      <w:r>
        <w:t>Ре</w:t>
      </w:r>
      <w:r>
        <w:t>дакции Гражданского кодекса (часть первая), опубликованные в "Собрании законодательства РФ" и "Российской газете", имеют расхождения. Текст предыдущего абзаца приводится в редакции "Собрания законодательства РФ"</w:t>
      </w:r>
    </w:p>
    <w:p w:rsidR="00000000" w:rsidRDefault="00B73E98">
      <w:pPr>
        <w:pStyle w:val="afe"/>
      </w:pPr>
      <w:hyperlink r:id="rId1584" w:history="1">
        <w:r>
          <w:rPr>
            <w:rStyle w:val="a4"/>
          </w:rPr>
          <w:t>См. текст абзаца в редакции "Российской газеты"</w:t>
        </w:r>
      </w:hyperlink>
    </w:p>
    <w:p w:rsidR="00000000" w:rsidRDefault="00B73E98">
      <w:pPr>
        <w:pStyle w:val="afe"/>
      </w:pPr>
    </w:p>
    <w:p w:rsidR="00000000" w:rsidRDefault="00B73E98">
      <w:bookmarkStart w:id="2537" w:name="sub_3592"/>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000000" w:rsidRDefault="00B73E98">
      <w:bookmarkStart w:id="2538" w:name="sub_3593"/>
      <w:bookmarkEnd w:id="2537"/>
      <w:r>
        <w:t>3. Правила настоящей статьи применяются, если договором не предусмотрено иное.</w:t>
      </w:r>
    </w:p>
    <w:bookmarkEnd w:id="2538"/>
    <w:p w:rsidR="00000000" w:rsidRDefault="00B73E98"/>
    <w:p w:rsidR="00000000" w:rsidRDefault="00B73E98">
      <w:pPr>
        <w:pStyle w:val="afe"/>
        <w:rPr>
          <w:color w:val="000000"/>
          <w:sz w:val="16"/>
          <w:szCs w:val="16"/>
        </w:rPr>
      </w:pPr>
      <w:bookmarkStart w:id="2539" w:name="sub_360"/>
      <w:r>
        <w:rPr>
          <w:color w:val="000000"/>
          <w:sz w:val="16"/>
          <w:szCs w:val="16"/>
        </w:rPr>
        <w:t>Информация об изменениях:</w:t>
      </w:r>
    </w:p>
    <w:bookmarkEnd w:id="2539"/>
    <w:p w:rsidR="00000000" w:rsidRDefault="00B73E98">
      <w:pPr>
        <w:pStyle w:val="aff"/>
      </w:pPr>
      <w:r>
        <w:fldChar w:fldCharType="begin"/>
      </w:r>
      <w:r>
        <w:instrText>HYPERLINK "http://demo.garant.ru/document?id=70785222&amp;sub=127"</w:instrText>
      </w:r>
      <w:r>
        <w:fldChar w:fldCharType="separate"/>
      </w:r>
      <w:r>
        <w:rPr>
          <w:rStyle w:val="a4"/>
        </w:rPr>
        <w:t>Федеральным законом</w:t>
      </w:r>
      <w:r>
        <w:fldChar w:fldCharType="end"/>
      </w:r>
      <w:r>
        <w:t xml:space="preserve"> от 8 марта 2015 г. N 42-ФЗ наим</w:t>
      </w:r>
      <w:r>
        <w:t xml:space="preserve">енование статьи 360 настоящего Кодекса изложено в новой редакции, </w:t>
      </w:r>
      <w:hyperlink r:id="rId1585" w:history="1">
        <w:r>
          <w:rPr>
            <w:rStyle w:val="a4"/>
          </w:rPr>
          <w:t>вступающей в силу</w:t>
        </w:r>
      </w:hyperlink>
      <w:r>
        <w:t xml:space="preserve"> с 1 июня 2015 г.</w:t>
      </w:r>
    </w:p>
    <w:p w:rsidR="00000000" w:rsidRDefault="00B73E98">
      <w:pPr>
        <w:pStyle w:val="aff"/>
      </w:pPr>
      <w:hyperlink r:id="rId1586" w:history="1">
        <w:r>
          <w:rPr>
            <w:rStyle w:val="a4"/>
          </w:rPr>
          <w:t>См. текст наименования в пред</w:t>
        </w:r>
        <w:r>
          <w:rPr>
            <w:rStyle w:val="a4"/>
          </w:rPr>
          <w:t>ыдущей редакции</w:t>
        </w:r>
      </w:hyperlink>
    </w:p>
    <w:p w:rsidR="00000000" w:rsidRDefault="00B73E98">
      <w:pPr>
        <w:pStyle w:val="af9"/>
      </w:pPr>
      <w:r>
        <w:rPr>
          <w:rStyle w:val="a3"/>
        </w:rPr>
        <w:t>Статья 360.</w:t>
      </w:r>
      <w:r>
        <w:t xml:space="preserve"> Удовлетворение требований за счет удерживаемой вещи</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587" w:history="1">
        <w:r>
          <w:rPr>
            <w:rStyle w:val="a4"/>
          </w:rPr>
          <w:t>Энциклопедии</w:t>
        </w:r>
      </w:hyperlink>
      <w:r>
        <w:t xml:space="preserve"> и другие комментарии к статье 360 ГК РФ</w:t>
      </w:r>
    </w:p>
    <w:p w:rsidR="00000000" w:rsidRDefault="00B73E98">
      <w:r>
        <w:t>Требования кредитора, удерживающего вещь, удо</w:t>
      </w:r>
      <w:r>
        <w:t xml:space="preserve">влетворяются из ее стоимости в объеме и </w:t>
      </w:r>
      <w:hyperlink w:anchor="sub_349" w:history="1">
        <w:r>
          <w:rPr>
            <w:rStyle w:val="a4"/>
          </w:rPr>
          <w:t>порядке</w:t>
        </w:r>
      </w:hyperlink>
      <w:r>
        <w:t>, предусмотренных для удовлетворения требований, обеспеченных залогом.</w:t>
      </w:r>
    </w:p>
    <w:p w:rsidR="00000000" w:rsidRDefault="00B73E98"/>
    <w:p w:rsidR="00000000" w:rsidRDefault="00B73E98">
      <w:pPr>
        <w:pStyle w:val="1"/>
      </w:pPr>
      <w:bookmarkStart w:id="2540" w:name="sub_23005"/>
      <w:r>
        <w:t>§ 5. Поручительство</w:t>
      </w:r>
    </w:p>
    <w:bookmarkEnd w:id="2540"/>
    <w:p w:rsidR="00000000" w:rsidRDefault="00B73E98">
      <w:pPr>
        <w:pStyle w:val="afe"/>
        <w:rPr>
          <w:color w:val="000000"/>
          <w:sz w:val="16"/>
          <w:szCs w:val="16"/>
        </w:rPr>
      </w:pPr>
      <w:r>
        <w:rPr>
          <w:color w:val="000000"/>
          <w:sz w:val="16"/>
          <w:szCs w:val="16"/>
        </w:rPr>
        <w:t>ГАРАНТ:</w:t>
      </w:r>
    </w:p>
    <w:p w:rsidR="00000000" w:rsidRDefault="00B73E98">
      <w:pPr>
        <w:pStyle w:val="afe"/>
      </w:pPr>
      <w:r>
        <w:t>О разрешении споров, связанных с применением арбитражными судами н</w:t>
      </w:r>
      <w:r>
        <w:t xml:space="preserve">орм ГК РФ о поручительстве, см. </w:t>
      </w:r>
      <w:hyperlink r:id="rId1588" w:history="1">
        <w:r>
          <w:rPr>
            <w:rStyle w:val="a4"/>
          </w:rPr>
          <w:t xml:space="preserve">обзор </w:t>
        </w:r>
      </w:hyperlink>
      <w:r>
        <w:t xml:space="preserve">и </w:t>
      </w:r>
      <w:hyperlink r:id="rId1589" w:history="1">
        <w:r>
          <w:rPr>
            <w:rStyle w:val="a4"/>
          </w:rPr>
          <w:t>Постановление</w:t>
        </w:r>
      </w:hyperlink>
      <w:r>
        <w:t xml:space="preserve"> Пленума Верховного Суда РФ и Пленума Высшего Арбитражного Суда РФ от 8 о</w:t>
      </w:r>
      <w:r>
        <w:t xml:space="preserve">ктября 1998 г. N 13/14 и </w:t>
      </w:r>
      <w:hyperlink r:id="rId1590" w:history="1">
        <w:r>
          <w:rPr>
            <w:rStyle w:val="a4"/>
          </w:rPr>
          <w:t>Постановление</w:t>
        </w:r>
      </w:hyperlink>
      <w:r>
        <w:t xml:space="preserve"> Пленума Высшего Арбитражного Суда РФ от 12 июля 2012 г. N 42</w:t>
      </w:r>
    </w:p>
    <w:p w:rsidR="00000000" w:rsidRDefault="00B73E98">
      <w:pPr>
        <w:pStyle w:val="afe"/>
      </w:pPr>
      <w:r>
        <w:t xml:space="preserve">См. </w:t>
      </w:r>
      <w:hyperlink r:id="rId1591" w:history="1">
        <w:r>
          <w:rPr>
            <w:rStyle w:val="a4"/>
          </w:rPr>
          <w:t>схему</w:t>
        </w:r>
      </w:hyperlink>
      <w:r>
        <w:t xml:space="preserve"> "Обеспечение исполнен</w:t>
      </w:r>
      <w:r>
        <w:t>ия обязательств. Поручительство"</w:t>
      </w:r>
    </w:p>
    <w:p w:rsidR="00000000" w:rsidRDefault="00B73E98">
      <w:pPr>
        <w:pStyle w:val="afe"/>
      </w:pPr>
      <w:r>
        <w:t>См. комментарии к параграфу 5 главы 23 настоящего Кодекса</w:t>
      </w:r>
    </w:p>
    <w:p w:rsidR="00000000" w:rsidRDefault="00B73E98">
      <w:pPr>
        <w:pStyle w:val="afe"/>
        <w:rPr>
          <w:color w:val="000000"/>
          <w:sz w:val="16"/>
          <w:szCs w:val="16"/>
        </w:rPr>
      </w:pPr>
      <w:bookmarkStart w:id="2541" w:name="sub_361"/>
      <w:r>
        <w:rPr>
          <w:color w:val="000000"/>
          <w:sz w:val="16"/>
          <w:szCs w:val="16"/>
        </w:rPr>
        <w:t>Информация об изменениях:</w:t>
      </w:r>
    </w:p>
    <w:bookmarkEnd w:id="2541"/>
    <w:p w:rsidR="00000000" w:rsidRDefault="00B73E98">
      <w:pPr>
        <w:pStyle w:val="aff"/>
      </w:pPr>
      <w:r>
        <w:fldChar w:fldCharType="begin"/>
      </w:r>
      <w:r>
        <w:instrText>HYPERLINK "http://demo.garant.ru/document?id=70785222&amp;sub=128"</w:instrText>
      </w:r>
      <w:r>
        <w:fldChar w:fldCharType="separate"/>
      </w:r>
      <w:r>
        <w:rPr>
          <w:rStyle w:val="a4"/>
        </w:rPr>
        <w:t>Федеральным законом</w:t>
      </w:r>
      <w:r>
        <w:fldChar w:fldCharType="end"/>
      </w:r>
      <w:r>
        <w:t xml:space="preserve"> от 8 марта 2015 г. N 42-ФЗ статья 361 на</w:t>
      </w:r>
      <w:r>
        <w:t xml:space="preserve">стоящего Кодекса изложена в новой редакции, </w:t>
      </w:r>
      <w:hyperlink r:id="rId1592" w:history="1">
        <w:r>
          <w:rPr>
            <w:rStyle w:val="a4"/>
          </w:rPr>
          <w:t>вступающей в силу</w:t>
        </w:r>
      </w:hyperlink>
      <w:r>
        <w:t xml:space="preserve"> с 1 июня 2015 г.</w:t>
      </w:r>
    </w:p>
    <w:p w:rsidR="00000000" w:rsidRDefault="00B73E98">
      <w:pPr>
        <w:pStyle w:val="aff"/>
      </w:pPr>
      <w:hyperlink r:id="rId1593" w:history="1">
        <w:r>
          <w:rPr>
            <w:rStyle w:val="a4"/>
          </w:rPr>
          <w:t>См. текст статьи в предыдущей редакции</w:t>
        </w:r>
      </w:hyperlink>
    </w:p>
    <w:p w:rsidR="00000000" w:rsidRDefault="00B73E98">
      <w:pPr>
        <w:pStyle w:val="af9"/>
      </w:pPr>
      <w:r>
        <w:rPr>
          <w:rStyle w:val="a3"/>
        </w:rPr>
        <w:t>Статья 36</w:t>
      </w:r>
      <w:r>
        <w:rPr>
          <w:rStyle w:val="a3"/>
        </w:rPr>
        <w:t>1.</w:t>
      </w:r>
      <w:r>
        <w:t xml:space="preserve"> Основания возникновения поручительства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594" w:history="1">
        <w:r>
          <w:rPr>
            <w:rStyle w:val="a4"/>
          </w:rPr>
          <w:t>Энциклопедии</w:t>
        </w:r>
      </w:hyperlink>
      <w:r>
        <w:t xml:space="preserve"> и другие комментарии к статье 361 ГК РФ</w:t>
      </w:r>
    </w:p>
    <w:p w:rsidR="00000000" w:rsidRDefault="00B73E98">
      <w:pPr>
        <w:pStyle w:val="afe"/>
      </w:pPr>
      <w:r>
        <w:t>Об ограничениях принимать на себя поручительство см. федеральные законы</w:t>
      </w:r>
    </w:p>
    <w:p w:rsidR="00000000" w:rsidRDefault="00B73E98">
      <w:bookmarkStart w:id="2542" w:name="sub_3611"/>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w:t>
      </w:r>
      <w:r>
        <w:t>в, а также в обеспечение обязательства, которое возникнет в будущем.</w:t>
      </w:r>
    </w:p>
    <w:p w:rsidR="00000000" w:rsidRDefault="00B73E98">
      <w:bookmarkStart w:id="2543" w:name="sub_36102"/>
      <w:bookmarkEnd w:id="2542"/>
      <w:r>
        <w:t xml:space="preserve">2. Поручительство может возникать на основании </w:t>
      </w:r>
      <w:hyperlink w:anchor="sub_5322" w:history="1">
        <w:r>
          <w:rPr>
            <w:rStyle w:val="a4"/>
          </w:rPr>
          <w:t>закона</w:t>
        </w:r>
      </w:hyperlink>
      <w:r>
        <w:t xml:space="preserve"> при наступлении указанных в нем обстоятельств. Правила настоящего Кодекса о поручительстве</w:t>
      </w:r>
      <w:r>
        <w:t xml:space="preserve"> в силу договора применяются к поручительству, возникающему на основании закона, если законом не установлено иное.</w:t>
      </w:r>
    </w:p>
    <w:p w:rsidR="00000000" w:rsidRDefault="00B73E98">
      <w:bookmarkStart w:id="2544" w:name="sub_36103"/>
      <w:bookmarkEnd w:id="2543"/>
      <w:r>
        <w:t xml:space="preserve">3. Условия поручительства, относящиеся к основному обязательству, считаются согласованными, если в договоре поручительства </w:t>
      </w:r>
      <w:r>
        <w:t>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w:t>
      </w:r>
      <w:r>
        <w:t xml:space="preserve"> обеспечивает все существующие и (или) будущие обязательства должника перед кредитором в пределах определенной суммы.</w:t>
      </w:r>
    </w:p>
    <w:bookmarkEnd w:id="2544"/>
    <w:p w:rsidR="00000000" w:rsidRDefault="00B73E98"/>
    <w:p w:rsidR="00000000" w:rsidRDefault="00B73E98">
      <w:pPr>
        <w:pStyle w:val="af9"/>
      </w:pPr>
      <w:bookmarkStart w:id="2545" w:name="sub_362"/>
      <w:r>
        <w:rPr>
          <w:rStyle w:val="a3"/>
        </w:rPr>
        <w:t>Статья 362.</w:t>
      </w:r>
      <w:r>
        <w:t xml:space="preserve"> Форма договора поручительства</w:t>
      </w:r>
    </w:p>
    <w:bookmarkEnd w:id="254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595" w:history="1">
        <w:r>
          <w:rPr>
            <w:rStyle w:val="a4"/>
          </w:rPr>
          <w:t>Энциклопедии</w:t>
        </w:r>
      </w:hyperlink>
      <w:r>
        <w:t xml:space="preserve"> и другие комментарии к статье 362 ГК РФ</w:t>
      </w:r>
    </w:p>
    <w:p w:rsidR="00000000" w:rsidRDefault="00B73E98">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000000" w:rsidRDefault="00B73E98"/>
    <w:p w:rsidR="00000000" w:rsidRDefault="00B73E98">
      <w:pPr>
        <w:pStyle w:val="af9"/>
      </w:pPr>
      <w:bookmarkStart w:id="2546" w:name="sub_363"/>
      <w:r>
        <w:rPr>
          <w:rStyle w:val="a3"/>
        </w:rPr>
        <w:t>Статья 363.</w:t>
      </w:r>
      <w:r>
        <w:t xml:space="preserve"> Ответственность поручителя</w:t>
      </w:r>
    </w:p>
    <w:bookmarkEnd w:id="2546"/>
    <w:p w:rsidR="00000000" w:rsidRDefault="00B73E98">
      <w:pPr>
        <w:pStyle w:val="afe"/>
        <w:rPr>
          <w:color w:val="000000"/>
          <w:sz w:val="16"/>
          <w:szCs w:val="16"/>
        </w:rPr>
      </w:pPr>
      <w:r>
        <w:rPr>
          <w:color w:val="000000"/>
          <w:sz w:val="16"/>
          <w:szCs w:val="16"/>
        </w:rPr>
        <w:t>Г</w:t>
      </w:r>
      <w:r>
        <w:rPr>
          <w:color w:val="000000"/>
          <w:sz w:val="16"/>
          <w:szCs w:val="16"/>
        </w:rPr>
        <w:t>АРАНТ:</w:t>
      </w:r>
    </w:p>
    <w:p w:rsidR="00000000" w:rsidRDefault="00B73E98">
      <w:pPr>
        <w:pStyle w:val="afe"/>
      </w:pPr>
      <w:r>
        <w:t xml:space="preserve">См. </w:t>
      </w:r>
      <w:hyperlink r:id="rId1596" w:history="1">
        <w:r>
          <w:rPr>
            <w:rStyle w:val="a4"/>
          </w:rPr>
          <w:t>Энциклопедии</w:t>
        </w:r>
      </w:hyperlink>
      <w:r>
        <w:t xml:space="preserve"> и другие комментарии к статье 363 ГК РФ</w:t>
      </w:r>
    </w:p>
    <w:p w:rsidR="00000000" w:rsidRDefault="00B73E98">
      <w:bookmarkStart w:id="2547" w:name="sub_3631"/>
      <w:r>
        <w:t>1. При неисполнении или ненадлежащем исполнении должником обеспеченного поручительством обязательства поручитель и должни</w:t>
      </w:r>
      <w:r>
        <w:t>к отвечают перед кредитором солидарно, если законом или договором поручительства не предусмотрена субсидиарная ответственность поручителя.</w:t>
      </w:r>
    </w:p>
    <w:p w:rsidR="00000000" w:rsidRDefault="00B73E98">
      <w:bookmarkStart w:id="2548" w:name="sub_36302"/>
      <w:bookmarkEnd w:id="2547"/>
      <w:r>
        <w:t>2. Поручитель отвечает перед кредитором в том же объеме, как и должник, включая уплату процентов, во</w:t>
      </w:r>
      <w:r>
        <w:t>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000000" w:rsidRDefault="00B73E98">
      <w:pPr>
        <w:pStyle w:val="afe"/>
        <w:rPr>
          <w:color w:val="000000"/>
          <w:sz w:val="16"/>
          <w:szCs w:val="16"/>
        </w:rPr>
      </w:pPr>
      <w:bookmarkStart w:id="2549" w:name="sub_36303"/>
      <w:bookmarkEnd w:id="2548"/>
      <w:r>
        <w:rPr>
          <w:color w:val="000000"/>
          <w:sz w:val="16"/>
          <w:szCs w:val="16"/>
        </w:rPr>
        <w:t>Информация об изменениях:</w:t>
      </w:r>
    </w:p>
    <w:bookmarkEnd w:id="2549"/>
    <w:p w:rsidR="00000000" w:rsidRDefault="00B73E98">
      <w:pPr>
        <w:pStyle w:val="aff"/>
      </w:pPr>
      <w:r>
        <w:fldChar w:fldCharType="begin"/>
      </w:r>
      <w:r>
        <w:instrText>HYPERLINK "http://demo.garant.ru/document?id=70785222&amp;sub=200"</w:instrText>
      </w:r>
      <w:r>
        <w:fldChar w:fldCharType="separate"/>
      </w:r>
      <w:r>
        <w:rPr>
          <w:rStyle w:val="a4"/>
        </w:rPr>
        <w:t>Федеральным законом</w:t>
      </w:r>
      <w:r>
        <w:fldChar w:fldCharType="end"/>
      </w:r>
      <w:r>
        <w:t xml:space="preserve"> от 8 марта 2015 г. N 42-ФЗ пункт 3 статьи 363 настоящего Кодекса изложен в новой редакции, </w:t>
      </w:r>
      <w:hyperlink r:id="rId1597" w:history="1">
        <w:r>
          <w:rPr>
            <w:rStyle w:val="a4"/>
          </w:rPr>
          <w:t>вступающей в силу</w:t>
        </w:r>
      </w:hyperlink>
      <w:r>
        <w:t xml:space="preserve"> с 1 июня 2015 г.</w:t>
      </w:r>
    </w:p>
    <w:p w:rsidR="00000000" w:rsidRDefault="00B73E98">
      <w:pPr>
        <w:pStyle w:val="aff"/>
      </w:pPr>
      <w:hyperlink r:id="rId1598" w:history="1">
        <w:r>
          <w:rPr>
            <w:rStyle w:val="a4"/>
          </w:rPr>
          <w:t>См. текст пункта в предыдущей редакции</w:t>
        </w:r>
      </w:hyperlink>
    </w:p>
    <w:p w:rsidR="00000000" w:rsidRDefault="00B73E98">
      <w:r>
        <w:t>3. Лица, совместно давшие поручительство (сопоручители), отвечают перед кредитором солидарно, если иное не предусмотрено договоро</w:t>
      </w:r>
      <w:r>
        <w:t>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w:t>
      </w:r>
      <w:r>
        <w:t>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000000" w:rsidRDefault="00B73E98">
      <w:pPr>
        <w:pStyle w:val="afe"/>
        <w:rPr>
          <w:color w:val="000000"/>
          <w:sz w:val="16"/>
          <w:szCs w:val="16"/>
        </w:rPr>
      </w:pPr>
      <w:bookmarkStart w:id="2550" w:name="sub_36304"/>
      <w:r>
        <w:rPr>
          <w:color w:val="000000"/>
          <w:sz w:val="16"/>
          <w:szCs w:val="16"/>
        </w:rPr>
        <w:t>Информация об изменениях:</w:t>
      </w:r>
    </w:p>
    <w:bookmarkEnd w:id="2550"/>
    <w:p w:rsidR="00000000" w:rsidRDefault="00B73E98">
      <w:pPr>
        <w:pStyle w:val="aff"/>
      </w:pPr>
      <w:r>
        <w:fldChar w:fldCharType="begin"/>
      </w:r>
      <w:r>
        <w:instrText>HYPERLIN</w:instrText>
      </w:r>
      <w:r>
        <w:instrText>K "http://demo.garant.ru/document?id=70785222&amp;sub=201"</w:instrText>
      </w:r>
      <w:r>
        <w:fldChar w:fldCharType="separate"/>
      </w:r>
      <w:r>
        <w:rPr>
          <w:rStyle w:val="a4"/>
        </w:rPr>
        <w:t>Федеральным законом</w:t>
      </w:r>
      <w:r>
        <w:fldChar w:fldCharType="end"/>
      </w:r>
      <w:r>
        <w:t xml:space="preserve"> от 8 марта 2015 г. N 42-ФЗ статья 363 настоящего Кодекса дополнена пунктом 4, </w:t>
      </w:r>
      <w:hyperlink r:id="rId1599" w:history="1">
        <w:r>
          <w:rPr>
            <w:rStyle w:val="a4"/>
          </w:rPr>
          <w:t>вступающим в силу</w:t>
        </w:r>
      </w:hyperlink>
      <w:r>
        <w:t xml:space="preserve"> с 1 июня 2015 г.</w:t>
      </w:r>
    </w:p>
    <w:p w:rsidR="00000000" w:rsidRDefault="00B73E98">
      <w:r>
        <w:t>4.</w:t>
      </w:r>
      <w:r>
        <w:t xml:space="preserve">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w:t>
      </w:r>
      <w:r>
        <w:t>потребовать возмещения (</w:t>
      </w:r>
      <w:hyperlink w:anchor="sub_365" w:history="1">
        <w:r>
          <w:rPr>
            <w:rStyle w:val="a4"/>
          </w:rPr>
          <w:t>статья 365</w:t>
        </w:r>
      </w:hyperlink>
      <w:r>
        <w:t>)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w:t>
      </w:r>
      <w:r>
        <w:t>вливающее иные последствия утраты обеспечения, является ничтожным.</w:t>
      </w:r>
    </w:p>
    <w:p w:rsidR="00000000" w:rsidRDefault="00B73E98"/>
    <w:p w:rsidR="00000000" w:rsidRDefault="00B73E98">
      <w:pPr>
        <w:pStyle w:val="afe"/>
        <w:rPr>
          <w:color w:val="000000"/>
          <w:sz w:val="16"/>
          <w:szCs w:val="16"/>
        </w:rPr>
      </w:pPr>
      <w:bookmarkStart w:id="2551" w:name="sub_364"/>
      <w:r>
        <w:rPr>
          <w:color w:val="000000"/>
          <w:sz w:val="16"/>
          <w:szCs w:val="16"/>
        </w:rPr>
        <w:t>Информация об изменениях:</w:t>
      </w:r>
    </w:p>
    <w:bookmarkEnd w:id="2551"/>
    <w:p w:rsidR="00000000" w:rsidRDefault="00B73E98">
      <w:pPr>
        <w:pStyle w:val="aff"/>
      </w:pPr>
      <w:r>
        <w:fldChar w:fldCharType="begin"/>
      </w:r>
      <w:r>
        <w:instrText>HYPERLINK "http://demo.garant.ru/document?id=70785222&amp;sub=130"</w:instrText>
      </w:r>
      <w:r>
        <w:fldChar w:fldCharType="separate"/>
      </w:r>
      <w:r>
        <w:rPr>
          <w:rStyle w:val="a4"/>
        </w:rPr>
        <w:t>Федеральным законом</w:t>
      </w:r>
      <w:r>
        <w:fldChar w:fldCharType="end"/>
      </w:r>
      <w:r>
        <w:t xml:space="preserve"> от 8 марта 2015 г. N 42-ФЗ в статью 364 настоящего Кодекса внес</w:t>
      </w:r>
      <w:r>
        <w:t xml:space="preserve">ены изменения, </w:t>
      </w:r>
      <w:hyperlink r:id="rId1600" w:history="1">
        <w:r>
          <w:rPr>
            <w:rStyle w:val="a4"/>
          </w:rPr>
          <w:t>вступающие в силу</w:t>
        </w:r>
      </w:hyperlink>
      <w:r>
        <w:t xml:space="preserve"> с 1 июня 2015 г.</w:t>
      </w:r>
    </w:p>
    <w:p w:rsidR="00000000" w:rsidRDefault="00B73E98">
      <w:pPr>
        <w:pStyle w:val="aff"/>
      </w:pPr>
      <w:hyperlink r:id="rId1601" w:history="1">
        <w:r>
          <w:rPr>
            <w:rStyle w:val="a4"/>
          </w:rPr>
          <w:t>См. текст статьи в предыдущей редакции</w:t>
        </w:r>
      </w:hyperlink>
    </w:p>
    <w:p w:rsidR="00000000" w:rsidRDefault="00B73E98">
      <w:pPr>
        <w:pStyle w:val="af9"/>
      </w:pPr>
      <w:r>
        <w:rPr>
          <w:rStyle w:val="a3"/>
        </w:rPr>
        <w:t>Статья 364.</w:t>
      </w:r>
      <w:r>
        <w:t xml:space="preserve"> Право поручителя на возраж</w:t>
      </w:r>
      <w:r>
        <w:t>ения против требования кредитора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602" w:history="1">
        <w:r>
          <w:rPr>
            <w:rStyle w:val="a4"/>
          </w:rPr>
          <w:t>Энциклопедии</w:t>
        </w:r>
      </w:hyperlink>
      <w:r>
        <w:t xml:space="preserve"> и другие комментарии к статье 364 ГК РФ</w:t>
      </w:r>
    </w:p>
    <w:p w:rsidR="00000000" w:rsidRDefault="00B73E98">
      <w:bookmarkStart w:id="2552" w:name="sub_36401"/>
      <w:r>
        <w:t>1.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w:t>
      </w:r>
      <w:r>
        <w:t>ризнал свой долг.</w:t>
      </w:r>
    </w:p>
    <w:p w:rsidR="00000000" w:rsidRDefault="00B73E98">
      <w:bookmarkStart w:id="2553" w:name="sub_36402"/>
      <w:bookmarkEnd w:id="2552"/>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000000" w:rsidRDefault="00B73E98">
      <w:bookmarkStart w:id="2554" w:name="sub_36403"/>
      <w:bookmarkEnd w:id="2553"/>
      <w:r>
        <w:t>3. В случае смерти должника п</w:t>
      </w:r>
      <w:r>
        <w:t>оручитель по этому обязательству не может ссылаться на ограниченную ответственность наследников должника по долгам наследодателя (</w:t>
      </w:r>
      <w:hyperlink w:anchor="sub_11751" w:history="1">
        <w:r>
          <w:rPr>
            <w:rStyle w:val="a4"/>
          </w:rPr>
          <w:t>пункт 1 статьи 1175</w:t>
        </w:r>
      </w:hyperlink>
      <w:r>
        <w:t>).</w:t>
      </w:r>
    </w:p>
    <w:p w:rsidR="00000000" w:rsidRDefault="00B73E98">
      <w:bookmarkStart w:id="2555" w:name="sub_36404"/>
      <w:bookmarkEnd w:id="2554"/>
      <w:r>
        <w:t>4. Поручитель, который приобрел права созалогодержателя или</w:t>
      </w:r>
      <w:r>
        <w:t xml:space="preserve">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w:t>
      </w:r>
      <w:r>
        <w:t xml:space="preserve"> основному обязательству.</w:t>
      </w:r>
    </w:p>
    <w:p w:rsidR="00000000" w:rsidRDefault="00B73E98">
      <w:bookmarkStart w:id="2556" w:name="sub_36405"/>
      <w:bookmarkEnd w:id="2555"/>
      <w:r>
        <w:t>5. Ограничение права поручителя на выдвижение возражений, которые мог бы представить должник, не допускается. Соглашение об ином ничтожно.</w:t>
      </w:r>
    </w:p>
    <w:bookmarkEnd w:id="2556"/>
    <w:p w:rsidR="00000000" w:rsidRDefault="00B73E98"/>
    <w:p w:rsidR="00000000" w:rsidRDefault="00B73E98">
      <w:pPr>
        <w:pStyle w:val="af9"/>
      </w:pPr>
      <w:bookmarkStart w:id="2557" w:name="sub_365"/>
      <w:r>
        <w:rPr>
          <w:rStyle w:val="a3"/>
        </w:rPr>
        <w:t>Статья 365.</w:t>
      </w:r>
      <w:r>
        <w:t xml:space="preserve"> Права поручителя, исполнившего обязательство</w:t>
      </w:r>
    </w:p>
    <w:bookmarkEnd w:id="255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603" w:history="1">
        <w:r>
          <w:rPr>
            <w:rStyle w:val="a4"/>
          </w:rPr>
          <w:t>Энциклопедии</w:t>
        </w:r>
      </w:hyperlink>
      <w:r>
        <w:t xml:space="preserve"> и другие комментарии к статье 365 ГК РФ</w:t>
      </w:r>
    </w:p>
    <w:p w:rsidR="00000000" w:rsidRDefault="00B73E98">
      <w:bookmarkStart w:id="2558" w:name="sub_3651"/>
      <w:r>
        <w:t>1. К поручителю, исполнившему обязательство, переходят права кредитора по этому обязательству и права, принадлеж</w:t>
      </w:r>
      <w:r>
        <w:t>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w:t>
      </w:r>
      <w:r>
        <w:t>ственностью за должника.</w:t>
      </w:r>
    </w:p>
    <w:p w:rsidR="00000000" w:rsidRDefault="00B73E98">
      <w:bookmarkStart w:id="2559" w:name="sub_3652"/>
      <w:bookmarkEnd w:id="2558"/>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000000" w:rsidRDefault="00B73E98">
      <w:bookmarkStart w:id="2560" w:name="sub_36503"/>
      <w:bookmarkEnd w:id="2559"/>
      <w:r>
        <w:t>3. Правила, установлен</w:t>
      </w:r>
      <w:r>
        <w:t>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bookmarkEnd w:id="2560"/>
    <w:p w:rsidR="00000000" w:rsidRDefault="00B73E98"/>
    <w:p w:rsidR="00000000" w:rsidRDefault="00B73E98">
      <w:pPr>
        <w:pStyle w:val="afe"/>
        <w:rPr>
          <w:color w:val="000000"/>
          <w:sz w:val="16"/>
          <w:szCs w:val="16"/>
        </w:rPr>
      </w:pPr>
      <w:bookmarkStart w:id="2561" w:name="sub_366"/>
      <w:r>
        <w:rPr>
          <w:color w:val="000000"/>
          <w:sz w:val="16"/>
          <w:szCs w:val="16"/>
        </w:rPr>
        <w:t>Информация об изменениях:</w:t>
      </w:r>
    </w:p>
    <w:bookmarkEnd w:id="2561"/>
    <w:p w:rsidR="00000000" w:rsidRDefault="00B73E98">
      <w:pPr>
        <w:pStyle w:val="aff"/>
      </w:pPr>
      <w:r>
        <w:fldChar w:fldCharType="begin"/>
      </w:r>
      <w:r>
        <w:instrText>HYPERLINK "http://demo.garant.ru/document?id=70785222&amp;sub=131"</w:instrText>
      </w:r>
      <w:r>
        <w:fldChar w:fldCharType="separate"/>
      </w:r>
      <w:r>
        <w:rPr>
          <w:rStyle w:val="a4"/>
        </w:rPr>
        <w:t>Федеральным законом</w:t>
      </w:r>
      <w:r>
        <w:fldChar w:fldCharType="end"/>
      </w:r>
      <w:r>
        <w:t xml:space="preserve"> от 8 марта 2015 г. N 42-ФЗ статья 366 настоящего Кодекса изложена в новой редакции, </w:t>
      </w:r>
      <w:hyperlink r:id="rId1604" w:history="1">
        <w:r>
          <w:rPr>
            <w:rStyle w:val="a4"/>
          </w:rPr>
          <w:t>вступающей в силу</w:t>
        </w:r>
      </w:hyperlink>
      <w:r>
        <w:t xml:space="preserve"> с 1 и</w:t>
      </w:r>
      <w:r>
        <w:t>юня 2015 г.</w:t>
      </w:r>
    </w:p>
    <w:p w:rsidR="00000000" w:rsidRDefault="00B73E98">
      <w:pPr>
        <w:pStyle w:val="aff"/>
      </w:pPr>
      <w:hyperlink r:id="rId1605" w:history="1">
        <w:r>
          <w:rPr>
            <w:rStyle w:val="a4"/>
          </w:rPr>
          <w:t>См. текст статьи в предыдущей редакции</w:t>
        </w:r>
      </w:hyperlink>
    </w:p>
    <w:p w:rsidR="00000000" w:rsidRDefault="00B73E98">
      <w:pPr>
        <w:pStyle w:val="af9"/>
      </w:pPr>
      <w:r>
        <w:rPr>
          <w:rStyle w:val="a3"/>
        </w:rPr>
        <w:t>Статья 366.</w:t>
      </w:r>
      <w:r>
        <w:t xml:space="preserve"> Извещения при поручительстве</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606" w:history="1">
        <w:r>
          <w:rPr>
            <w:rStyle w:val="a4"/>
          </w:rPr>
          <w:t>Энциклопедии</w:t>
        </w:r>
      </w:hyperlink>
      <w:r>
        <w:t xml:space="preserve"> и другие ко</w:t>
      </w:r>
      <w:r>
        <w:t>мментарии к статье 366 ГК РФ</w:t>
      </w:r>
    </w:p>
    <w:p w:rsidR="00000000" w:rsidRDefault="00B73E98">
      <w:bookmarkStart w:id="2562" w:name="sub_3661"/>
      <w:r>
        <w:t>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w:t>
      </w:r>
      <w:r>
        <w:t>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sub_3651" w:history="1">
        <w:r>
          <w:rPr>
            <w:rStyle w:val="a4"/>
          </w:rPr>
          <w:t>пункт</w:t>
        </w:r>
        <w:r>
          <w:rPr>
            <w:rStyle w:val="a4"/>
          </w:rPr>
          <w:t> 1 статьи 365</w:t>
        </w:r>
      </w:hyperlink>
      <w:r>
        <w:t>), если иное не предусмотрено соглашением между поручителем и должником.</w:t>
      </w:r>
    </w:p>
    <w:p w:rsidR="00000000" w:rsidRDefault="00B73E98">
      <w:bookmarkStart w:id="2563" w:name="sub_3662"/>
      <w:bookmarkEnd w:id="2562"/>
      <w:r>
        <w:t>2. Должник, исполнивший обязательство, обеспеченное поручительством, обязан известить об этом поручителя немедленно. В противном случае поручитель, в с</w:t>
      </w:r>
      <w:r>
        <w:t>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bookmarkEnd w:id="2563"/>
    <w:p w:rsidR="00000000" w:rsidRDefault="00B73E98"/>
    <w:p w:rsidR="00000000" w:rsidRDefault="00B73E98">
      <w:pPr>
        <w:pStyle w:val="afe"/>
        <w:rPr>
          <w:color w:val="000000"/>
          <w:sz w:val="16"/>
          <w:szCs w:val="16"/>
        </w:rPr>
      </w:pPr>
      <w:bookmarkStart w:id="2564" w:name="sub_367"/>
      <w:r>
        <w:rPr>
          <w:color w:val="000000"/>
          <w:sz w:val="16"/>
          <w:szCs w:val="16"/>
        </w:rPr>
        <w:t>Информ</w:t>
      </w:r>
      <w:r>
        <w:rPr>
          <w:color w:val="000000"/>
          <w:sz w:val="16"/>
          <w:szCs w:val="16"/>
        </w:rPr>
        <w:t>ация об изменениях:</w:t>
      </w:r>
    </w:p>
    <w:bookmarkEnd w:id="2564"/>
    <w:p w:rsidR="00000000" w:rsidRDefault="00B73E98">
      <w:pPr>
        <w:pStyle w:val="aff"/>
      </w:pPr>
      <w:r>
        <w:fldChar w:fldCharType="begin"/>
      </w:r>
      <w:r>
        <w:instrText>HYPERLINK "http://demo.garant.ru/document?id=70785222&amp;sub=132"</w:instrText>
      </w:r>
      <w:r>
        <w:fldChar w:fldCharType="separate"/>
      </w:r>
      <w:r>
        <w:rPr>
          <w:rStyle w:val="a4"/>
        </w:rPr>
        <w:t>Федеральным законом</w:t>
      </w:r>
      <w:r>
        <w:fldChar w:fldCharType="end"/>
      </w:r>
      <w:r>
        <w:t xml:space="preserve"> от 8 марта 2015 г. N 42-ФЗ статья 367 настоящего Кодекса изложена в новой редакции, </w:t>
      </w:r>
      <w:hyperlink r:id="rId1607" w:history="1">
        <w:r>
          <w:rPr>
            <w:rStyle w:val="a4"/>
          </w:rPr>
          <w:t>вступающей в силу</w:t>
        </w:r>
      </w:hyperlink>
      <w:r>
        <w:t xml:space="preserve"> с 1 июня 2015 г.</w:t>
      </w:r>
    </w:p>
    <w:p w:rsidR="00000000" w:rsidRDefault="00B73E98">
      <w:pPr>
        <w:pStyle w:val="aff"/>
      </w:pPr>
      <w:hyperlink r:id="rId1608" w:history="1">
        <w:r>
          <w:rPr>
            <w:rStyle w:val="a4"/>
          </w:rPr>
          <w:t>См. текст статьи в предыдущей редакции</w:t>
        </w:r>
      </w:hyperlink>
    </w:p>
    <w:p w:rsidR="00000000" w:rsidRDefault="00B73E98">
      <w:pPr>
        <w:pStyle w:val="af9"/>
      </w:pPr>
      <w:r>
        <w:rPr>
          <w:rStyle w:val="a3"/>
        </w:rPr>
        <w:t>Статья 367.</w:t>
      </w:r>
      <w:r>
        <w:t xml:space="preserve"> Прекращение поручительства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609" w:history="1">
        <w:r>
          <w:rPr>
            <w:rStyle w:val="a4"/>
          </w:rPr>
          <w:t>Эн</w:t>
        </w:r>
        <w:r>
          <w:rPr>
            <w:rStyle w:val="a4"/>
          </w:rPr>
          <w:t>циклопедии</w:t>
        </w:r>
      </w:hyperlink>
      <w:r>
        <w:t xml:space="preserve"> и другие комментарии к статье 367 ГК РФ</w:t>
      </w:r>
    </w:p>
    <w:p w:rsidR="00000000" w:rsidRDefault="00B73E98">
      <w:bookmarkStart w:id="2565" w:name="sub_3671"/>
      <w: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w:t>
      </w:r>
      <w:r>
        <w:t>не прекращает поручительство.</w:t>
      </w:r>
    </w:p>
    <w:p w:rsidR="00000000" w:rsidRDefault="00B73E98">
      <w:bookmarkStart w:id="2566" w:name="sub_367102"/>
      <w:bookmarkEnd w:id="2565"/>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000000" w:rsidRDefault="00B73E98">
      <w:bookmarkStart w:id="2567" w:name="sub_367103"/>
      <w:bookmarkEnd w:id="2566"/>
      <w:r>
        <w:t>Если между должником и кредиторо</w:t>
      </w:r>
      <w:r>
        <w:t>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000000" w:rsidRDefault="00B73E98">
      <w:bookmarkStart w:id="2568" w:name="sub_3672"/>
      <w:bookmarkEnd w:id="2567"/>
      <w:r>
        <w:t>2. В случае, если обеспеченное пору</w:t>
      </w:r>
      <w:r>
        <w:t>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000000" w:rsidRDefault="00B73E98">
      <w:bookmarkStart w:id="2569" w:name="sub_367202"/>
      <w:bookmarkEnd w:id="2568"/>
      <w:r>
        <w:t>Договор поручительства может п</w:t>
      </w:r>
      <w:r>
        <w:t>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000000" w:rsidRDefault="00B73E98">
      <w:bookmarkStart w:id="2570" w:name="sub_36703"/>
      <w:bookmarkEnd w:id="2569"/>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000000" w:rsidRDefault="00B73E98">
      <w:bookmarkStart w:id="2571" w:name="sub_3670302"/>
      <w:bookmarkEnd w:id="2570"/>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000000" w:rsidRDefault="00B73E98">
      <w:bookmarkStart w:id="2572" w:name="sub_3674"/>
      <w:bookmarkEnd w:id="2571"/>
      <w:r>
        <w:t>4. Смерть должника, реорганизация юридического л</w:t>
      </w:r>
      <w:r>
        <w:t>ица - должника не прекращают поручительство.</w:t>
      </w:r>
    </w:p>
    <w:p w:rsidR="00000000" w:rsidRDefault="00B73E98">
      <w:bookmarkStart w:id="2573" w:name="sub_3675"/>
      <w:bookmarkEnd w:id="2572"/>
      <w:r>
        <w:t>5. Поручительство прекращается, если кредитор отказался принять надлежащее исполнение, предложенное должником или поручителем.</w:t>
      </w:r>
    </w:p>
    <w:p w:rsidR="00000000" w:rsidRDefault="00B73E98">
      <w:bookmarkStart w:id="2574" w:name="sub_3676"/>
      <w:bookmarkEnd w:id="2573"/>
      <w:r>
        <w:t>6. Поручительство прекращается по истечении указанно</w:t>
      </w:r>
      <w:r>
        <w:t>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w:t>
      </w:r>
      <w:r>
        <w:t xml:space="preserve">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000000" w:rsidRDefault="00B73E98">
      <w:bookmarkStart w:id="2575" w:name="sub_367602"/>
      <w:bookmarkEnd w:id="2574"/>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bookmarkEnd w:id="2575"/>
    <w:p w:rsidR="00000000" w:rsidRDefault="00B73E98"/>
    <w:p w:rsidR="00000000" w:rsidRDefault="00B73E98">
      <w:pPr>
        <w:pStyle w:val="afe"/>
        <w:rPr>
          <w:color w:val="000000"/>
          <w:sz w:val="16"/>
          <w:szCs w:val="16"/>
        </w:rPr>
      </w:pPr>
      <w:bookmarkStart w:id="2576" w:name="sub_23006"/>
      <w:r>
        <w:rPr>
          <w:color w:val="000000"/>
          <w:sz w:val="16"/>
          <w:szCs w:val="16"/>
        </w:rPr>
        <w:t>Информация об изменен</w:t>
      </w:r>
      <w:r>
        <w:rPr>
          <w:color w:val="000000"/>
          <w:sz w:val="16"/>
          <w:szCs w:val="16"/>
        </w:rPr>
        <w:t>иях:</w:t>
      </w:r>
    </w:p>
    <w:bookmarkEnd w:id="2576"/>
    <w:p w:rsidR="00000000" w:rsidRDefault="00B73E98">
      <w:pPr>
        <w:pStyle w:val="aff"/>
      </w:pPr>
      <w:r>
        <w:fldChar w:fldCharType="begin"/>
      </w:r>
      <w:r>
        <w:instrText>HYPERLINK "http://demo.garant.ru/document?id=70785222&amp;sub=133"</w:instrText>
      </w:r>
      <w:r>
        <w:fldChar w:fldCharType="separate"/>
      </w:r>
      <w:r>
        <w:rPr>
          <w:rStyle w:val="a4"/>
        </w:rPr>
        <w:t>Федеральным законом</w:t>
      </w:r>
      <w:r>
        <w:fldChar w:fldCharType="end"/>
      </w:r>
      <w:r>
        <w:t xml:space="preserve"> от 8 марта 2015 г. N 42-ФЗ наименование параграфа 6 настоящего Кодекса изложено в новой редакции, </w:t>
      </w:r>
      <w:hyperlink r:id="rId1610" w:history="1">
        <w:r>
          <w:rPr>
            <w:rStyle w:val="a4"/>
          </w:rPr>
          <w:t>вступающей в силу</w:t>
        </w:r>
      </w:hyperlink>
      <w:r>
        <w:t xml:space="preserve"> с 1 июня 2015 г.</w:t>
      </w:r>
    </w:p>
    <w:p w:rsidR="00000000" w:rsidRDefault="00B73E98">
      <w:pPr>
        <w:pStyle w:val="aff"/>
      </w:pPr>
      <w:hyperlink r:id="rId1611" w:history="1">
        <w:r>
          <w:rPr>
            <w:rStyle w:val="a4"/>
          </w:rPr>
          <w:t>См. текст наименования в предыдущей редакции</w:t>
        </w:r>
      </w:hyperlink>
    </w:p>
    <w:p w:rsidR="00000000" w:rsidRDefault="00B73E98">
      <w:pPr>
        <w:pStyle w:val="1"/>
      </w:pPr>
      <w:r>
        <w:t>§ 6. Независимая гарантия</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612" w:history="1">
        <w:r>
          <w:rPr>
            <w:rStyle w:val="a4"/>
          </w:rPr>
          <w:t>обз</w:t>
        </w:r>
        <w:r>
          <w:rPr>
            <w:rStyle w:val="a4"/>
          </w:rPr>
          <w:t>ор</w:t>
        </w:r>
      </w:hyperlink>
      <w:r>
        <w:t xml:space="preserve"> практики разрешения споров, связанных с применением норм ГК РФ о банковской гарантии</w:t>
      </w:r>
    </w:p>
    <w:p w:rsidR="00000000" w:rsidRDefault="00B73E98">
      <w:pPr>
        <w:pStyle w:val="afe"/>
      </w:pPr>
      <w:r>
        <w:t xml:space="preserve">См. </w:t>
      </w:r>
      <w:hyperlink r:id="rId1613" w:history="1">
        <w:r>
          <w:rPr>
            <w:rStyle w:val="a4"/>
          </w:rPr>
          <w:t>схему</w:t>
        </w:r>
      </w:hyperlink>
      <w:r>
        <w:t xml:space="preserve"> "Обеспечение исполнения обязательств. Банковская гарантия"</w:t>
      </w:r>
    </w:p>
    <w:p w:rsidR="00000000" w:rsidRDefault="00B73E98">
      <w:pPr>
        <w:pStyle w:val="afe"/>
      </w:pPr>
      <w:r>
        <w:t>См. комментарии к параграфу 6 глав</w:t>
      </w:r>
      <w:r>
        <w:t>ы 23 настоящего Кодекса</w:t>
      </w:r>
    </w:p>
    <w:p w:rsidR="00000000" w:rsidRDefault="00B73E98">
      <w:pPr>
        <w:pStyle w:val="afe"/>
        <w:rPr>
          <w:color w:val="000000"/>
          <w:sz w:val="16"/>
          <w:szCs w:val="16"/>
        </w:rPr>
      </w:pPr>
      <w:bookmarkStart w:id="2577" w:name="sub_368"/>
      <w:r>
        <w:rPr>
          <w:color w:val="000000"/>
          <w:sz w:val="16"/>
          <w:szCs w:val="16"/>
        </w:rPr>
        <w:t>Информация об изменениях:</w:t>
      </w:r>
    </w:p>
    <w:bookmarkEnd w:id="2577"/>
    <w:p w:rsidR="00000000" w:rsidRDefault="00B73E98">
      <w:pPr>
        <w:pStyle w:val="aff"/>
      </w:pPr>
      <w:r>
        <w:fldChar w:fldCharType="begin"/>
      </w:r>
      <w:r>
        <w:instrText>HYPERLINK "http://demo.garant.ru/document?id=70785222&amp;sub=134"</w:instrText>
      </w:r>
      <w:r>
        <w:fldChar w:fldCharType="separate"/>
      </w:r>
      <w:r>
        <w:rPr>
          <w:rStyle w:val="a4"/>
        </w:rPr>
        <w:t>Федеральным законом</w:t>
      </w:r>
      <w:r>
        <w:fldChar w:fldCharType="end"/>
      </w:r>
      <w:r>
        <w:t xml:space="preserve"> от 8 марта 2015 г. N 42-ФЗ статья 368 настоящего Кодекса изложена в новой редакции, </w:t>
      </w:r>
      <w:hyperlink r:id="rId1614" w:history="1">
        <w:r>
          <w:rPr>
            <w:rStyle w:val="a4"/>
          </w:rPr>
          <w:t>вступающей в силу</w:t>
        </w:r>
      </w:hyperlink>
      <w:r>
        <w:t xml:space="preserve"> с 1 июня 2015 г.</w:t>
      </w:r>
    </w:p>
    <w:p w:rsidR="00000000" w:rsidRDefault="00B73E98">
      <w:pPr>
        <w:pStyle w:val="aff"/>
      </w:pPr>
      <w:hyperlink r:id="rId1615" w:history="1">
        <w:r>
          <w:rPr>
            <w:rStyle w:val="a4"/>
          </w:rPr>
          <w:t>См. текст статьи в предыдущей редакции</w:t>
        </w:r>
      </w:hyperlink>
    </w:p>
    <w:p w:rsidR="00000000" w:rsidRDefault="00B73E98">
      <w:pPr>
        <w:pStyle w:val="af9"/>
      </w:pPr>
      <w:r>
        <w:rPr>
          <w:rStyle w:val="a3"/>
        </w:rPr>
        <w:t>Статья 368.</w:t>
      </w:r>
      <w:r>
        <w:t xml:space="preserve"> Понятие и форма независимой гарантии</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616" w:history="1">
        <w:r>
          <w:rPr>
            <w:rStyle w:val="a4"/>
          </w:rPr>
          <w:t>Энциклопедии</w:t>
        </w:r>
      </w:hyperlink>
      <w:r>
        <w:t xml:space="preserve"> и другие комментарии к статье 368 ГК РФ</w:t>
      </w:r>
    </w:p>
    <w:p w:rsidR="00000000" w:rsidRDefault="00B73E98">
      <w:bookmarkStart w:id="2578" w:name="sub_3681"/>
      <w:r>
        <w:t>1. По независимой гарантии гарант принимает на себя по просьбе другого лица (принципала) обязательство уплатить указанному им третье</w:t>
      </w:r>
      <w:r>
        <w:t xml:space="preserve">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w:t>
      </w:r>
      <w:r>
        <w:t>условия независимой гарантии позволяют установить подлежащую выплате денежную сумму на момент исполнения обязательства гарантом.</w:t>
      </w:r>
    </w:p>
    <w:p w:rsidR="00000000" w:rsidRDefault="00B73E98">
      <w:bookmarkStart w:id="2579" w:name="sub_3682"/>
      <w:bookmarkEnd w:id="2578"/>
      <w:r>
        <w:t>2. Независимая гарантия выдается в письменной форме (</w:t>
      </w:r>
      <w:hyperlink w:anchor="sub_4342" w:history="1">
        <w:r>
          <w:rPr>
            <w:rStyle w:val="a4"/>
          </w:rPr>
          <w:t>пункт 2 статьи 434</w:t>
        </w:r>
      </w:hyperlink>
      <w:r>
        <w:t>), позволяющей</w:t>
      </w:r>
      <w:r>
        <w:t xml:space="preserve"> достоверно определить условия гарантии и удостовериться в подлинности ее выдачи определенным лицом в порядке, установленном законодательством, обычаями или соглашением гаранта с бенефициаром.</w:t>
      </w:r>
    </w:p>
    <w:p w:rsidR="00000000" w:rsidRDefault="00B73E98">
      <w:bookmarkStart w:id="2580" w:name="sub_3683"/>
      <w:bookmarkEnd w:id="2579"/>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000000" w:rsidRDefault="00B73E98">
      <w:bookmarkStart w:id="2581" w:name="sub_368302"/>
      <w:bookmarkEnd w:id="2580"/>
      <w:r>
        <w:t>К обязательствам лиц, не указанных в абзаце первом настоящего пункта и выдавших незави</w:t>
      </w:r>
      <w:r>
        <w:t>симую гарантию, применяются правила о договоре поручительства.</w:t>
      </w:r>
    </w:p>
    <w:p w:rsidR="00000000" w:rsidRDefault="00B73E98">
      <w:bookmarkStart w:id="2582" w:name="sub_3684"/>
      <w:bookmarkEnd w:id="2581"/>
      <w:r>
        <w:t>4. В независимой гарантии должны быть указаны:</w:t>
      </w:r>
    </w:p>
    <w:p w:rsidR="00000000" w:rsidRDefault="00B73E98">
      <w:bookmarkStart w:id="2583" w:name="sub_36842"/>
      <w:bookmarkEnd w:id="2582"/>
      <w:r>
        <w:t>дата выдачи;</w:t>
      </w:r>
    </w:p>
    <w:bookmarkEnd w:id="2583"/>
    <w:p w:rsidR="00000000" w:rsidRDefault="00B73E98">
      <w:r>
        <w:t>принципал;</w:t>
      </w:r>
    </w:p>
    <w:p w:rsidR="00000000" w:rsidRDefault="00B73E98">
      <w:r>
        <w:t>бенефициар;</w:t>
      </w:r>
    </w:p>
    <w:p w:rsidR="00000000" w:rsidRDefault="00B73E98">
      <w:r>
        <w:t>гарант;</w:t>
      </w:r>
    </w:p>
    <w:p w:rsidR="00000000" w:rsidRDefault="00B73E98">
      <w:r>
        <w:t>основное обязательство, исполнение по которому обеспечивае</w:t>
      </w:r>
      <w:r>
        <w:t>тся гарантией;</w:t>
      </w:r>
    </w:p>
    <w:p w:rsidR="00000000" w:rsidRDefault="00B73E98">
      <w:r>
        <w:t>денежная сумма, подлежащая выплате, или порядок ее определения;</w:t>
      </w:r>
    </w:p>
    <w:p w:rsidR="00000000" w:rsidRDefault="00B73E98">
      <w:r>
        <w:t>срок действия гарантии;</w:t>
      </w:r>
    </w:p>
    <w:p w:rsidR="00000000" w:rsidRDefault="00B73E98">
      <w:r>
        <w:t>обстоятельства, при наступлении которых должна быть выплачена сумма гарантии.</w:t>
      </w:r>
    </w:p>
    <w:p w:rsidR="00000000" w:rsidRDefault="00B73E98">
      <w:bookmarkStart w:id="2584" w:name="sub_368402"/>
      <w:r>
        <w:t>В независимой гарантии может содержаться условие об уменьшении ил</w:t>
      </w:r>
      <w:r>
        <w:t>и увеличении суммы гарантии при наступлении определенного срока или определенного события.</w:t>
      </w:r>
    </w:p>
    <w:p w:rsidR="00000000" w:rsidRDefault="00B73E98">
      <w:bookmarkStart w:id="2585" w:name="sub_3685"/>
      <w:bookmarkEnd w:id="2584"/>
      <w:r>
        <w:t>5. Правила настоящего параграфа применяются также в случаях, когда обязательство лица, предоставившего обеспечение, состоит в передаче акций, облиг</w:t>
      </w:r>
      <w:r>
        <w:t>аций или вещей, определенных родовыми признаками, если иное не вытекает из существа отношений.</w:t>
      </w:r>
    </w:p>
    <w:bookmarkEnd w:id="2585"/>
    <w:p w:rsidR="00000000" w:rsidRDefault="00B73E98"/>
    <w:p w:rsidR="00000000" w:rsidRDefault="00B73E98">
      <w:pPr>
        <w:pStyle w:val="af9"/>
      </w:pPr>
      <w:bookmarkStart w:id="2586" w:name="sub_369"/>
      <w:r>
        <w:rPr>
          <w:rStyle w:val="a3"/>
        </w:rPr>
        <w:t>Статья 369.</w:t>
      </w:r>
      <w:r>
        <w:t xml:space="preserve"> </w:t>
      </w:r>
      <w:hyperlink r:id="rId1617" w:history="1">
        <w:r>
          <w:rPr>
            <w:rStyle w:val="a4"/>
          </w:rPr>
          <w:t>Утратила силу</w:t>
        </w:r>
      </w:hyperlink>
      <w:r>
        <w:t xml:space="preserve"> с 1 июня 2015 г.</w:t>
      </w:r>
    </w:p>
    <w:bookmarkEnd w:id="2586"/>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r>
        <w:t xml:space="preserve">См. </w:t>
      </w:r>
      <w:r>
        <w:t xml:space="preserve">текст </w:t>
      </w:r>
      <w:hyperlink r:id="rId1618" w:history="1">
        <w:r>
          <w:rPr>
            <w:rStyle w:val="a4"/>
          </w:rPr>
          <w:t xml:space="preserve">статьи </w:t>
        </w:r>
      </w:hyperlink>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619" w:history="1">
        <w:r>
          <w:rPr>
            <w:rStyle w:val="a4"/>
          </w:rPr>
          <w:t>Энциклопедии</w:t>
        </w:r>
      </w:hyperlink>
      <w:r>
        <w:t xml:space="preserve"> к статье 369 ГК РФ</w:t>
      </w:r>
    </w:p>
    <w:p w:rsidR="00000000" w:rsidRDefault="00B73E98">
      <w:pPr>
        <w:pStyle w:val="afe"/>
      </w:pPr>
    </w:p>
    <w:p w:rsidR="00000000" w:rsidRDefault="00B73E98">
      <w:pPr>
        <w:pStyle w:val="afe"/>
        <w:rPr>
          <w:color w:val="000000"/>
          <w:sz w:val="16"/>
          <w:szCs w:val="16"/>
        </w:rPr>
      </w:pPr>
      <w:bookmarkStart w:id="2587" w:name="sub_370"/>
      <w:r>
        <w:rPr>
          <w:color w:val="000000"/>
          <w:sz w:val="16"/>
          <w:szCs w:val="16"/>
        </w:rPr>
        <w:t>Информация об изменениях:</w:t>
      </w:r>
    </w:p>
    <w:bookmarkEnd w:id="2587"/>
    <w:p w:rsidR="00000000" w:rsidRDefault="00B73E98">
      <w:pPr>
        <w:pStyle w:val="aff"/>
      </w:pPr>
      <w:r>
        <w:fldChar w:fldCharType="begin"/>
      </w:r>
      <w:r>
        <w:instrText>HYPERLINK "http://demo.garant</w:instrText>
      </w:r>
      <w:r>
        <w:instrText>.ru/document?id=70785222&amp;sub=136"</w:instrText>
      </w:r>
      <w:r>
        <w:fldChar w:fldCharType="separate"/>
      </w:r>
      <w:r>
        <w:rPr>
          <w:rStyle w:val="a4"/>
        </w:rPr>
        <w:t>Федеральным законом</w:t>
      </w:r>
      <w:r>
        <w:fldChar w:fldCharType="end"/>
      </w:r>
      <w:r>
        <w:t xml:space="preserve"> от 8 марта 2015 г. N 42-ФЗ статья 370 настоящего Кодекса изложена в новой редакции, </w:t>
      </w:r>
      <w:hyperlink r:id="rId1620" w:history="1">
        <w:r>
          <w:rPr>
            <w:rStyle w:val="a4"/>
          </w:rPr>
          <w:t>вступающей в силу</w:t>
        </w:r>
      </w:hyperlink>
      <w:r>
        <w:t xml:space="preserve"> с 1 июня 2015 г.</w:t>
      </w:r>
    </w:p>
    <w:p w:rsidR="00000000" w:rsidRDefault="00B73E98">
      <w:pPr>
        <w:pStyle w:val="aff"/>
      </w:pPr>
      <w:hyperlink r:id="rId1621" w:history="1">
        <w:r>
          <w:rPr>
            <w:rStyle w:val="a4"/>
          </w:rPr>
          <w:t>См. текст статьи в предыдущей редакции</w:t>
        </w:r>
      </w:hyperlink>
    </w:p>
    <w:p w:rsidR="00000000" w:rsidRDefault="00B73E98">
      <w:pPr>
        <w:pStyle w:val="af9"/>
      </w:pPr>
      <w:r>
        <w:rPr>
          <w:rStyle w:val="a3"/>
        </w:rPr>
        <w:t>Статья 370.</w:t>
      </w:r>
      <w:r>
        <w:t xml:space="preserve"> Независимость гарантии от иных обязательств</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622" w:history="1">
        <w:r>
          <w:rPr>
            <w:rStyle w:val="a4"/>
          </w:rPr>
          <w:t>Энциклопедии</w:t>
        </w:r>
      </w:hyperlink>
      <w:r>
        <w:t xml:space="preserve"> и другие комментарии к ст</w:t>
      </w:r>
      <w:r>
        <w:t>атье 370 ГК РФ</w:t>
      </w:r>
    </w:p>
    <w:p w:rsidR="00000000" w:rsidRDefault="00B73E98">
      <w:bookmarkStart w:id="2588" w:name="sub_37011"/>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w:t>
      </w:r>
      <w:r>
        <w:t>, а также от каких-либо других обязательств, даже если в независимой гарантии содержатся ссылки на них.</w:t>
      </w:r>
    </w:p>
    <w:p w:rsidR="00000000" w:rsidRDefault="00B73E98">
      <w:bookmarkStart w:id="2589" w:name="sub_37012"/>
      <w:bookmarkEnd w:id="2588"/>
      <w:r>
        <w:t>2. Гарант не вправе выдвигать против требования бенефициара возражения, вытекающие из основного обязательства, в обеспечение исполнени</w:t>
      </w:r>
      <w:r>
        <w:t>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w:t>
      </w:r>
      <w:r>
        <w:t>ятельства, не указанные в гарантии.</w:t>
      </w:r>
    </w:p>
    <w:p w:rsidR="00000000" w:rsidRDefault="00B73E98">
      <w:bookmarkStart w:id="2590" w:name="sub_37013"/>
      <w:bookmarkEnd w:id="2589"/>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bookmarkEnd w:id="2590"/>
    <w:p w:rsidR="00000000" w:rsidRDefault="00B73E98"/>
    <w:p w:rsidR="00000000" w:rsidRDefault="00B73E98">
      <w:pPr>
        <w:pStyle w:val="afe"/>
        <w:rPr>
          <w:color w:val="000000"/>
          <w:sz w:val="16"/>
          <w:szCs w:val="16"/>
        </w:rPr>
      </w:pPr>
      <w:bookmarkStart w:id="2591" w:name="sub_371"/>
      <w:r>
        <w:rPr>
          <w:color w:val="000000"/>
          <w:sz w:val="16"/>
          <w:szCs w:val="16"/>
        </w:rPr>
        <w:t>Информация об изменениях:</w:t>
      </w:r>
    </w:p>
    <w:bookmarkEnd w:id="2591"/>
    <w:p w:rsidR="00000000" w:rsidRDefault="00B73E98">
      <w:pPr>
        <w:pStyle w:val="aff"/>
      </w:pPr>
      <w:r>
        <w:fldChar w:fldCharType="begin"/>
      </w:r>
      <w:r>
        <w:instrText>HYPERLINK "http://demo.garant.ru/document?id=70785222&amp;sub=137"</w:instrText>
      </w:r>
      <w:r>
        <w:fldChar w:fldCharType="separate"/>
      </w:r>
      <w:r>
        <w:rPr>
          <w:rStyle w:val="a4"/>
        </w:rPr>
        <w:t>Федеральным законом</w:t>
      </w:r>
      <w:r>
        <w:fldChar w:fldCharType="end"/>
      </w:r>
      <w:r>
        <w:t xml:space="preserve"> от 8 марта 2015 г. N 42-ФЗ статья 371 настоящего Кодекса изложена в новой редакции, </w:t>
      </w:r>
      <w:hyperlink r:id="rId1623" w:history="1">
        <w:r>
          <w:rPr>
            <w:rStyle w:val="a4"/>
          </w:rPr>
          <w:t>вступающей в силу</w:t>
        </w:r>
      </w:hyperlink>
      <w:r>
        <w:t xml:space="preserve"> с 1 июня 2015 г.</w:t>
      </w:r>
    </w:p>
    <w:p w:rsidR="00000000" w:rsidRDefault="00B73E98">
      <w:pPr>
        <w:pStyle w:val="aff"/>
      </w:pPr>
      <w:hyperlink r:id="rId1624" w:history="1">
        <w:r>
          <w:rPr>
            <w:rStyle w:val="a4"/>
          </w:rPr>
          <w:t>См. текст статьи в предыдущей редакции</w:t>
        </w:r>
      </w:hyperlink>
    </w:p>
    <w:p w:rsidR="00000000" w:rsidRDefault="00B73E98">
      <w:pPr>
        <w:pStyle w:val="af9"/>
      </w:pPr>
      <w:r>
        <w:rPr>
          <w:rStyle w:val="a3"/>
        </w:rPr>
        <w:t>Статья 371.</w:t>
      </w:r>
      <w:r>
        <w:t xml:space="preserve"> Отзыв и изменение независимой гарантии</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371 ГК РФ</w:t>
      </w:r>
    </w:p>
    <w:p w:rsidR="00000000" w:rsidRDefault="00B73E98">
      <w:bookmarkStart w:id="2592" w:name="sub_3711"/>
      <w:r>
        <w:t>1. Независимая гарантия не может быть отозвана или изменена гарантом, если в ней не предусмотрено иное.</w:t>
      </w:r>
    </w:p>
    <w:p w:rsidR="00000000" w:rsidRDefault="00B73E98">
      <w:bookmarkStart w:id="2593" w:name="sub_3712"/>
      <w:bookmarkEnd w:id="2592"/>
      <w:r>
        <w:t>2. В случаях, когда по условиям независимой гарантии допускается ее отзыв или изменение гарантом, такой отзыв или такое изменение прои</w:t>
      </w:r>
      <w:r>
        <w:t>зводится в форме, в которой выдана гарантия, если иная форма не предусмотрена гарантией.</w:t>
      </w:r>
    </w:p>
    <w:p w:rsidR="00000000" w:rsidRDefault="00B73E98">
      <w:bookmarkStart w:id="2594" w:name="sub_3713"/>
      <w:bookmarkEnd w:id="2593"/>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w:t>
      </w:r>
      <w:r>
        <w:t>ается измененным или прекращенным с момента получения гарантом согласия бенефициара.</w:t>
      </w:r>
    </w:p>
    <w:p w:rsidR="00000000" w:rsidRDefault="00B73E98">
      <w:bookmarkStart w:id="2595" w:name="sub_3714"/>
      <w:bookmarkEnd w:id="2594"/>
      <w:r>
        <w:t xml:space="preserve">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w:t>
      </w:r>
      <w:r>
        <w:t>согласие на соответствующее изменение.</w:t>
      </w:r>
    </w:p>
    <w:bookmarkEnd w:id="2595"/>
    <w:p w:rsidR="00000000" w:rsidRDefault="00B73E98">
      <w:pPr>
        <w:pStyle w:val="afe"/>
        <w:rPr>
          <w:color w:val="000000"/>
          <w:sz w:val="16"/>
          <w:szCs w:val="16"/>
        </w:rPr>
      </w:pPr>
      <w:r>
        <w:rPr>
          <w:color w:val="000000"/>
          <w:sz w:val="16"/>
          <w:szCs w:val="16"/>
        </w:rPr>
        <w:t>ГАРАНТ:</w:t>
      </w:r>
    </w:p>
    <w:p w:rsidR="00000000" w:rsidRDefault="00B73E98">
      <w:pPr>
        <w:pStyle w:val="afe"/>
      </w:pPr>
      <w:r>
        <w:t>О случаях, когда банковская гарантия не может быть отозвана, см.:</w:t>
      </w:r>
    </w:p>
    <w:p w:rsidR="00000000" w:rsidRDefault="00B73E98">
      <w:pPr>
        <w:pStyle w:val="afe"/>
      </w:pPr>
      <w:hyperlink r:id="rId1625" w:history="1">
        <w:r>
          <w:rPr>
            <w:rStyle w:val="a4"/>
          </w:rPr>
          <w:t>Федеральный закон</w:t>
        </w:r>
      </w:hyperlink>
      <w:r>
        <w:t xml:space="preserve"> от 22 апреля 1996 г. N 39-ФЗ</w:t>
      </w:r>
    </w:p>
    <w:p w:rsidR="00000000" w:rsidRDefault="00B73E98">
      <w:pPr>
        <w:pStyle w:val="afe"/>
      </w:pPr>
      <w:hyperlink r:id="rId1626" w:history="1">
        <w:r>
          <w:rPr>
            <w:rStyle w:val="a4"/>
          </w:rPr>
          <w:t>Федеральный закон</w:t>
        </w:r>
      </w:hyperlink>
      <w:r>
        <w:t xml:space="preserve"> от 24 ноября 1996 г. N 132-ФЗ</w:t>
      </w:r>
    </w:p>
    <w:p w:rsidR="00000000" w:rsidRDefault="00B73E98">
      <w:pPr>
        <w:pStyle w:val="afe"/>
      </w:pPr>
      <w:hyperlink r:id="rId1627" w:history="1">
        <w:r>
          <w:rPr>
            <w:rStyle w:val="a4"/>
          </w:rPr>
          <w:t>Федеральный закон</w:t>
        </w:r>
      </w:hyperlink>
      <w:r>
        <w:t xml:space="preserve"> от 26 декабря 1995 г. N 208-ФЗ</w:t>
      </w:r>
    </w:p>
    <w:p w:rsidR="00000000" w:rsidRDefault="00B73E98">
      <w:pPr>
        <w:pStyle w:val="afe"/>
      </w:pPr>
      <w:hyperlink r:id="rId1628" w:history="1">
        <w:r>
          <w:rPr>
            <w:rStyle w:val="a4"/>
          </w:rPr>
          <w:t>Федеральный закон</w:t>
        </w:r>
      </w:hyperlink>
      <w:r>
        <w:t xml:space="preserve"> от 29 декабря 2006 г. N 244-ФЗ</w:t>
      </w:r>
    </w:p>
    <w:p w:rsidR="00000000" w:rsidRDefault="00B73E98">
      <w:pPr>
        <w:pStyle w:val="afe"/>
      </w:pPr>
    </w:p>
    <w:p w:rsidR="00000000" w:rsidRDefault="00B73E98">
      <w:pPr>
        <w:pStyle w:val="afe"/>
        <w:rPr>
          <w:color w:val="000000"/>
          <w:sz w:val="16"/>
          <w:szCs w:val="16"/>
        </w:rPr>
      </w:pPr>
      <w:bookmarkStart w:id="2596" w:name="sub_372"/>
      <w:r>
        <w:rPr>
          <w:color w:val="000000"/>
          <w:sz w:val="16"/>
          <w:szCs w:val="16"/>
        </w:rPr>
        <w:t>Информация об изменениях:</w:t>
      </w:r>
    </w:p>
    <w:bookmarkEnd w:id="2596"/>
    <w:p w:rsidR="00000000" w:rsidRDefault="00B73E98">
      <w:pPr>
        <w:pStyle w:val="aff"/>
      </w:pPr>
      <w:r>
        <w:fldChar w:fldCharType="begin"/>
      </w:r>
      <w:r>
        <w:instrText>HYPERLINK "http://demo.garant.ru/document?id=70785222&amp;sub=138"</w:instrText>
      </w:r>
      <w:r>
        <w:fldChar w:fldCharType="separate"/>
      </w:r>
      <w:r>
        <w:rPr>
          <w:rStyle w:val="a4"/>
        </w:rPr>
        <w:t>Федеральным законом</w:t>
      </w:r>
      <w:r>
        <w:fldChar w:fldCharType="end"/>
      </w:r>
      <w:r>
        <w:t xml:space="preserve"> от 8 марта 2015 г. N </w:t>
      </w:r>
      <w:r>
        <w:t xml:space="preserve">42-ФЗ статья 372 настоящего Кодекса изложена в новой редакции, </w:t>
      </w:r>
      <w:hyperlink r:id="rId1629" w:history="1">
        <w:r>
          <w:rPr>
            <w:rStyle w:val="a4"/>
          </w:rPr>
          <w:t>вступающей в силу</w:t>
        </w:r>
      </w:hyperlink>
      <w:r>
        <w:t xml:space="preserve"> с 1 июня 2015 г.</w:t>
      </w:r>
    </w:p>
    <w:p w:rsidR="00000000" w:rsidRDefault="00B73E98">
      <w:pPr>
        <w:pStyle w:val="aff"/>
      </w:pPr>
      <w:hyperlink r:id="rId1630" w:history="1">
        <w:r>
          <w:rPr>
            <w:rStyle w:val="a4"/>
          </w:rPr>
          <w:t>См. текст статьи в предыдущей ре</w:t>
        </w:r>
        <w:r>
          <w:rPr>
            <w:rStyle w:val="a4"/>
          </w:rPr>
          <w:t>дакции</w:t>
        </w:r>
      </w:hyperlink>
    </w:p>
    <w:p w:rsidR="00000000" w:rsidRDefault="00B73E98">
      <w:pPr>
        <w:pStyle w:val="af9"/>
      </w:pPr>
      <w:r>
        <w:rPr>
          <w:rStyle w:val="a3"/>
        </w:rPr>
        <w:t>Статья 372.</w:t>
      </w:r>
      <w:r>
        <w:t xml:space="preserve"> Передача прав по независимой гарантии</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631" w:history="1">
        <w:r>
          <w:rPr>
            <w:rStyle w:val="a4"/>
          </w:rPr>
          <w:t>Энциклопедии</w:t>
        </w:r>
      </w:hyperlink>
      <w:r>
        <w:t xml:space="preserve"> и другие комментарии к статье 372 ГК РФ</w:t>
      </w:r>
    </w:p>
    <w:p w:rsidR="00000000" w:rsidRDefault="00B73E98">
      <w:bookmarkStart w:id="2597" w:name="sub_3721"/>
      <w:r>
        <w:t>1. Бенефициар по независимой гарантии не вправе передавать д</w:t>
      </w:r>
      <w:r>
        <w:t>ругому лицу право требования к гаранту, если в гарантии не предусмотрено иное.</w:t>
      </w:r>
    </w:p>
    <w:p w:rsidR="00000000" w:rsidRDefault="00B73E98">
      <w:bookmarkStart w:id="2598" w:name="sub_372102"/>
      <w:bookmarkEnd w:id="2597"/>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r>
        <w:t>.</w:t>
      </w:r>
    </w:p>
    <w:p w:rsidR="00000000" w:rsidRDefault="00B73E98">
      <w:bookmarkStart w:id="2599" w:name="sub_3722"/>
      <w:bookmarkEnd w:id="2598"/>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bookmarkEnd w:id="2599"/>
    <w:p w:rsidR="00000000" w:rsidRDefault="00B73E98"/>
    <w:p w:rsidR="00000000" w:rsidRDefault="00B73E98">
      <w:pPr>
        <w:pStyle w:val="afe"/>
        <w:rPr>
          <w:color w:val="000000"/>
          <w:sz w:val="16"/>
          <w:szCs w:val="16"/>
        </w:rPr>
      </w:pPr>
      <w:bookmarkStart w:id="2600" w:name="sub_373"/>
      <w:r>
        <w:rPr>
          <w:color w:val="000000"/>
          <w:sz w:val="16"/>
          <w:szCs w:val="16"/>
        </w:rPr>
        <w:t>Информация об изменениях:</w:t>
      </w:r>
    </w:p>
    <w:bookmarkEnd w:id="2600"/>
    <w:p w:rsidR="00000000" w:rsidRDefault="00B73E98">
      <w:pPr>
        <w:pStyle w:val="aff"/>
      </w:pPr>
      <w:r>
        <w:fldChar w:fldCharType="begin"/>
      </w:r>
      <w:r>
        <w:instrText>HYPERLINK "http://demo.garant.ru/document?id=70785222&amp;sub=139"</w:instrText>
      </w:r>
      <w:r>
        <w:fldChar w:fldCharType="separate"/>
      </w:r>
      <w:r>
        <w:rPr>
          <w:rStyle w:val="a4"/>
        </w:rPr>
        <w:t>Федеральным законом</w:t>
      </w:r>
      <w:r>
        <w:fldChar w:fldCharType="end"/>
      </w:r>
      <w:r>
        <w:t xml:space="preserve"> от 8 марта 2015 г. N 42-ФЗ статья 373 настоящего Кодекса изложена в новой редакции, </w:t>
      </w:r>
      <w:hyperlink r:id="rId1632" w:history="1">
        <w:r>
          <w:rPr>
            <w:rStyle w:val="a4"/>
          </w:rPr>
          <w:t>вступающей в силу</w:t>
        </w:r>
      </w:hyperlink>
      <w:r>
        <w:t xml:space="preserve"> с 1 июня 2015 г.</w:t>
      </w:r>
    </w:p>
    <w:p w:rsidR="00000000" w:rsidRDefault="00B73E98">
      <w:pPr>
        <w:pStyle w:val="aff"/>
      </w:pPr>
      <w:hyperlink r:id="rId1633" w:history="1">
        <w:r>
          <w:rPr>
            <w:rStyle w:val="a4"/>
          </w:rPr>
          <w:t>См. текст статьи в предыдущей редакции</w:t>
        </w:r>
      </w:hyperlink>
    </w:p>
    <w:p w:rsidR="00000000" w:rsidRDefault="00B73E98">
      <w:pPr>
        <w:pStyle w:val="af9"/>
      </w:pPr>
      <w:r>
        <w:rPr>
          <w:rStyle w:val="a3"/>
        </w:rPr>
        <w:t>Статья 373.</w:t>
      </w:r>
      <w:r>
        <w:t xml:space="preserve"> Вступление независимой гарантии в силу</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634" w:history="1">
        <w:r>
          <w:rPr>
            <w:rStyle w:val="a4"/>
          </w:rPr>
          <w:t>Энциклопедии</w:t>
        </w:r>
      </w:hyperlink>
      <w:r>
        <w:t xml:space="preserve"> и другие комментарии к статье 373 ГК РФ</w:t>
      </w:r>
    </w:p>
    <w:p w:rsidR="00000000" w:rsidRDefault="00B73E98">
      <w:r>
        <w:t>Независимая гарантия вступает в силу с момента ее отправки (передачи) гарантом, если в гарантии не предусмотрено иное.</w:t>
      </w:r>
    </w:p>
    <w:p w:rsidR="00000000" w:rsidRDefault="00B73E98"/>
    <w:p w:rsidR="00000000" w:rsidRDefault="00B73E98">
      <w:pPr>
        <w:pStyle w:val="afe"/>
        <w:rPr>
          <w:color w:val="000000"/>
          <w:sz w:val="16"/>
          <w:szCs w:val="16"/>
        </w:rPr>
      </w:pPr>
      <w:bookmarkStart w:id="2601" w:name="sub_374"/>
      <w:r>
        <w:rPr>
          <w:color w:val="000000"/>
          <w:sz w:val="16"/>
          <w:szCs w:val="16"/>
        </w:rPr>
        <w:t>Информация об изменениях:</w:t>
      </w:r>
    </w:p>
    <w:bookmarkEnd w:id="2601"/>
    <w:p w:rsidR="00000000" w:rsidRDefault="00B73E98">
      <w:pPr>
        <w:pStyle w:val="aff"/>
      </w:pPr>
      <w:r>
        <w:fldChar w:fldCharType="begin"/>
      </w:r>
      <w:r>
        <w:instrText>HYPERLINK "http://demo.g</w:instrText>
      </w:r>
      <w:r>
        <w:instrText>arant.ru/document?id=70785222&amp;sub=140"</w:instrText>
      </w:r>
      <w:r>
        <w:fldChar w:fldCharType="separate"/>
      </w:r>
      <w:r>
        <w:rPr>
          <w:rStyle w:val="a4"/>
        </w:rPr>
        <w:t>Федеральным законом</w:t>
      </w:r>
      <w:r>
        <w:fldChar w:fldCharType="end"/>
      </w:r>
      <w:r>
        <w:t xml:space="preserve"> от 8 марта 2015 г. N 42-ФЗ статья 374 настоящего Кодекса изложена в новой редакции, </w:t>
      </w:r>
      <w:hyperlink r:id="rId1635" w:history="1">
        <w:r>
          <w:rPr>
            <w:rStyle w:val="a4"/>
          </w:rPr>
          <w:t>вступающей в силу</w:t>
        </w:r>
      </w:hyperlink>
      <w:r>
        <w:t xml:space="preserve"> с 1 июня 2015 г.</w:t>
      </w:r>
    </w:p>
    <w:p w:rsidR="00000000" w:rsidRDefault="00B73E98">
      <w:pPr>
        <w:pStyle w:val="aff"/>
      </w:pPr>
      <w:hyperlink r:id="rId1636" w:history="1">
        <w:r>
          <w:rPr>
            <w:rStyle w:val="a4"/>
          </w:rPr>
          <w:t>См. текст статьи в предыдущей редакции</w:t>
        </w:r>
      </w:hyperlink>
    </w:p>
    <w:p w:rsidR="00000000" w:rsidRDefault="00B73E98">
      <w:pPr>
        <w:pStyle w:val="af9"/>
      </w:pPr>
      <w:r>
        <w:rPr>
          <w:rStyle w:val="a3"/>
        </w:rPr>
        <w:t>Статья 374.</w:t>
      </w:r>
      <w:r>
        <w:t xml:space="preserve"> Представление требования по независимой гарантии</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637" w:history="1">
        <w:r>
          <w:rPr>
            <w:rStyle w:val="a4"/>
          </w:rPr>
          <w:t>Энциклопедии</w:t>
        </w:r>
      </w:hyperlink>
      <w:r>
        <w:t xml:space="preserve"> и другие коммен</w:t>
      </w:r>
      <w:r>
        <w:t>тарии к статье 374 ГК РФ</w:t>
      </w:r>
    </w:p>
    <w:p w:rsidR="00000000" w:rsidRDefault="00B73E98">
      <w:bookmarkStart w:id="2602" w:name="sub_3741"/>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w:t>
      </w:r>
      <w:r>
        <w:t>олжен указать обстоятельства, наступление которых влечет выплату по независимой гарантии.</w:t>
      </w:r>
    </w:p>
    <w:p w:rsidR="00000000" w:rsidRDefault="00B73E98">
      <w:bookmarkStart w:id="2603" w:name="sub_3742"/>
      <w:bookmarkEnd w:id="2602"/>
      <w:r>
        <w:t>2. Требование бенефициара должно быть представлено гаранту до окончания срока действия независимой гарантии.</w:t>
      </w:r>
    </w:p>
    <w:bookmarkEnd w:id="2603"/>
    <w:p w:rsidR="00000000" w:rsidRDefault="00B73E98"/>
    <w:p w:rsidR="00000000" w:rsidRDefault="00B73E98">
      <w:pPr>
        <w:pStyle w:val="af9"/>
      </w:pPr>
      <w:bookmarkStart w:id="2604" w:name="sub_375"/>
      <w:r>
        <w:rPr>
          <w:rStyle w:val="a3"/>
        </w:rPr>
        <w:t>Статья 375.</w:t>
      </w:r>
      <w:r>
        <w:t xml:space="preserve"> Обязанности г</w:t>
      </w:r>
      <w:r>
        <w:t>аранта при рассмотрении требования бенефициара</w:t>
      </w:r>
    </w:p>
    <w:bookmarkEnd w:id="2604"/>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375 ГК РФ</w:t>
      </w:r>
    </w:p>
    <w:p w:rsidR="00000000" w:rsidRDefault="00B73E98">
      <w:pPr>
        <w:pStyle w:val="afe"/>
        <w:rPr>
          <w:color w:val="000000"/>
          <w:sz w:val="16"/>
          <w:szCs w:val="16"/>
        </w:rPr>
      </w:pPr>
      <w:bookmarkStart w:id="2605" w:name="sub_3751"/>
      <w:r>
        <w:rPr>
          <w:color w:val="000000"/>
          <w:sz w:val="16"/>
          <w:szCs w:val="16"/>
        </w:rPr>
        <w:t>Информация об изменениях:</w:t>
      </w:r>
    </w:p>
    <w:bookmarkEnd w:id="2605"/>
    <w:p w:rsidR="00000000" w:rsidRDefault="00B73E98">
      <w:pPr>
        <w:pStyle w:val="aff"/>
      </w:pPr>
      <w:r>
        <w:fldChar w:fldCharType="begin"/>
      </w:r>
      <w:r>
        <w:instrText>HYPERLINK "http://demo.garant.ru/document?id=70785222&amp;sub=1411"</w:instrText>
      </w:r>
      <w:r>
        <w:fldChar w:fldCharType="separate"/>
      </w:r>
      <w:r>
        <w:rPr>
          <w:rStyle w:val="a4"/>
        </w:rPr>
        <w:t>Федеральным законом</w:t>
      </w:r>
      <w:r>
        <w:fldChar w:fldCharType="end"/>
      </w:r>
      <w:r>
        <w:t xml:space="preserve"> от 8 марта 2015 г. N 42-ФЗ в пу</w:t>
      </w:r>
      <w:r>
        <w:t xml:space="preserve">нкт 1 статьи 375 настоящего Кодекса внесены изменения, </w:t>
      </w:r>
      <w:hyperlink r:id="rId1638" w:history="1">
        <w:r>
          <w:rPr>
            <w:rStyle w:val="a4"/>
          </w:rPr>
          <w:t>вступающие в силу</w:t>
        </w:r>
      </w:hyperlink>
      <w:r>
        <w:t xml:space="preserve"> с 1 июня 2015 г.</w:t>
      </w:r>
    </w:p>
    <w:p w:rsidR="00000000" w:rsidRDefault="00B73E98">
      <w:pPr>
        <w:pStyle w:val="aff"/>
      </w:pPr>
      <w:hyperlink r:id="rId1639" w:history="1">
        <w:r>
          <w:rPr>
            <w:rStyle w:val="a4"/>
          </w:rPr>
          <w:t>См. текст пункта в предыдущей редакции</w:t>
        </w:r>
      </w:hyperlink>
    </w:p>
    <w:p w:rsidR="00000000" w:rsidRDefault="00B73E98">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000000" w:rsidRDefault="00B73E98">
      <w:pPr>
        <w:pStyle w:val="afe"/>
        <w:rPr>
          <w:color w:val="000000"/>
          <w:sz w:val="16"/>
          <w:szCs w:val="16"/>
        </w:rPr>
      </w:pPr>
      <w:bookmarkStart w:id="2606" w:name="sub_37502"/>
      <w:r>
        <w:rPr>
          <w:color w:val="000000"/>
          <w:sz w:val="16"/>
          <w:szCs w:val="16"/>
        </w:rPr>
        <w:t>Информация об изменениях:</w:t>
      </w:r>
    </w:p>
    <w:bookmarkEnd w:id="2606"/>
    <w:p w:rsidR="00000000" w:rsidRDefault="00B73E98">
      <w:pPr>
        <w:pStyle w:val="aff"/>
      </w:pPr>
      <w:r>
        <w:fldChar w:fldCharType="begin"/>
      </w:r>
      <w:r>
        <w:instrText>HYPERLINK "http://demo.garant.ru/docu</w:instrText>
      </w:r>
      <w:r>
        <w:instrText>ment?id=70785222&amp;sub=1412"</w:instrText>
      </w:r>
      <w:r>
        <w:fldChar w:fldCharType="separate"/>
      </w:r>
      <w:r>
        <w:rPr>
          <w:rStyle w:val="a4"/>
        </w:rPr>
        <w:t>Федеральным законом</w:t>
      </w:r>
      <w:r>
        <w:fldChar w:fldCharType="end"/>
      </w:r>
      <w:r>
        <w:t xml:space="preserve"> от 8 марта 2015 г. N 42-ФЗ пункт 2 статьи 375 настоящего Кодекса изложен в новой редакции, </w:t>
      </w:r>
      <w:hyperlink r:id="rId1640" w:history="1">
        <w:r>
          <w:rPr>
            <w:rStyle w:val="a4"/>
          </w:rPr>
          <w:t>вступающей в силу</w:t>
        </w:r>
      </w:hyperlink>
      <w:r>
        <w:t xml:space="preserve"> с 1 июня 2015 г.</w:t>
      </w:r>
    </w:p>
    <w:p w:rsidR="00000000" w:rsidRDefault="00B73E98">
      <w:pPr>
        <w:pStyle w:val="aff"/>
      </w:pPr>
      <w:hyperlink r:id="rId1641" w:history="1">
        <w:r>
          <w:rPr>
            <w:rStyle w:val="a4"/>
          </w:rPr>
          <w:t>См. текст пункта в предыдущей редакции</w:t>
        </w:r>
      </w:hyperlink>
    </w:p>
    <w:p w:rsidR="00000000" w:rsidRDefault="00B73E98">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w:t>
      </w:r>
      <w:r>
        <w:t>словиями независимой гарантии может быть предусмотрен иной срок рассмотрения требования, не превышающий тридцати дней.</w:t>
      </w:r>
    </w:p>
    <w:p w:rsidR="00000000" w:rsidRDefault="00B73E98">
      <w:pPr>
        <w:pStyle w:val="afe"/>
        <w:rPr>
          <w:color w:val="000000"/>
          <w:sz w:val="16"/>
          <w:szCs w:val="16"/>
        </w:rPr>
      </w:pPr>
      <w:bookmarkStart w:id="2607" w:name="sub_37503"/>
      <w:r>
        <w:rPr>
          <w:color w:val="000000"/>
          <w:sz w:val="16"/>
          <w:szCs w:val="16"/>
        </w:rPr>
        <w:t>Информация об изменениях:</w:t>
      </w:r>
    </w:p>
    <w:bookmarkEnd w:id="2607"/>
    <w:p w:rsidR="00000000" w:rsidRDefault="00B73E98">
      <w:pPr>
        <w:pStyle w:val="aff"/>
      </w:pPr>
      <w:r>
        <w:fldChar w:fldCharType="begin"/>
      </w:r>
      <w:r>
        <w:instrText>HYPERLINK "http://demo.garant.ru/document?id=70785222&amp;sub=1413"</w:instrText>
      </w:r>
      <w:r>
        <w:fldChar w:fldCharType="separate"/>
      </w:r>
      <w:r>
        <w:rPr>
          <w:rStyle w:val="a4"/>
        </w:rPr>
        <w:t>Федеральным законом</w:t>
      </w:r>
      <w:r>
        <w:fldChar w:fldCharType="end"/>
      </w:r>
      <w:r>
        <w:t xml:space="preserve"> от 8 ма</w:t>
      </w:r>
      <w:r>
        <w:t xml:space="preserve">рта 2015 г. N 42-ФЗ статья 375 настоящего Кодекса дополнена пунктом 3, </w:t>
      </w:r>
      <w:hyperlink r:id="rId1642" w:history="1">
        <w:r>
          <w:rPr>
            <w:rStyle w:val="a4"/>
          </w:rPr>
          <w:t>вступающим в силу</w:t>
        </w:r>
      </w:hyperlink>
      <w:r>
        <w:t xml:space="preserve"> с 1 июня 2015 г.</w:t>
      </w:r>
    </w:p>
    <w:p w:rsidR="00000000" w:rsidRDefault="00B73E98">
      <w:r>
        <w:t>3. Гарант проверяет соответствие требования бенефициара условиям независимой гарантии,</w:t>
      </w:r>
      <w:r>
        <w:t xml:space="preserve"> а также оценивает по внешним признакам приложенные к нему документы.</w:t>
      </w:r>
    </w:p>
    <w:p w:rsidR="00000000" w:rsidRDefault="00B73E98"/>
    <w:p w:rsidR="00000000" w:rsidRDefault="00B73E98">
      <w:pPr>
        <w:pStyle w:val="afe"/>
        <w:rPr>
          <w:color w:val="000000"/>
          <w:sz w:val="16"/>
          <w:szCs w:val="16"/>
        </w:rPr>
      </w:pPr>
      <w:bookmarkStart w:id="2608" w:name="sub_37501"/>
      <w:r>
        <w:rPr>
          <w:color w:val="000000"/>
          <w:sz w:val="16"/>
          <w:szCs w:val="16"/>
        </w:rPr>
        <w:t>Информация об изменениях:</w:t>
      </w:r>
    </w:p>
    <w:bookmarkEnd w:id="2608"/>
    <w:p w:rsidR="00000000" w:rsidRDefault="00B73E98">
      <w:pPr>
        <w:pStyle w:val="aff"/>
      </w:pPr>
      <w:r>
        <w:fldChar w:fldCharType="begin"/>
      </w:r>
      <w:r>
        <w:instrText>HYPERLINK "http://demo.garant.ru/document?id=70785222&amp;sub=204"</w:instrText>
      </w:r>
      <w:r>
        <w:fldChar w:fldCharType="separate"/>
      </w:r>
      <w:r>
        <w:rPr>
          <w:rStyle w:val="a4"/>
        </w:rPr>
        <w:t>Федеральным законом</w:t>
      </w:r>
      <w:r>
        <w:fldChar w:fldCharType="end"/>
      </w:r>
      <w:r>
        <w:t xml:space="preserve"> от 8 марта 2015 г. N 42-ФЗ настоящий Кодекса дополнена с</w:t>
      </w:r>
      <w:r>
        <w:t xml:space="preserve">татьей 375.1, </w:t>
      </w:r>
      <w:hyperlink r:id="rId1643" w:history="1">
        <w:r>
          <w:rPr>
            <w:rStyle w:val="a4"/>
          </w:rPr>
          <w:t>вступающей в силу</w:t>
        </w:r>
      </w:hyperlink>
      <w:r>
        <w:t xml:space="preserve"> с 1 июня 2015 г.</w:t>
      </w:r>
    </w:p>
    <w:p w:rsidR="00000000" w:rsidRDefault="00B73E98">
      <w:pPr>
        <w:pStyle w:val="af9"/>
      </w:pPr>
      <w:r>
        <w:rPr>
          <w:rStyle w:val="a3"/>
        </w:rPr>
        <w:t>Статья 375.1.</w:t>
      </w:r>
      <w:r>
        <w:t xml:space="preserve"> Ответственность бенефициара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644" w:history="1">
        <w:r>
          <w:rPr>
            <w:rStyle w:val="a4"/>
          </w:rPr>
          <w:t>комментарии</w:t>
        </w:r>
      </w:hyperlink>
      <w:r>
        <w:t xml:space="preserve"> к статье 3</w:t>
      </w:r>
      <w:r>
        <w:t>75.1 ГК РФ</w:t>
      </w:r>
    </w:p>
    <w:p w:rsidR="00000000" w:rsidRDefault="00B73E98">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000000" w:rsidRDefault="00B73E98"/>
    <w:p w:rsidR="00000000" w:rsidRDefault="00B73E98">
      <w:pPr>
        <w:pStyle w:val="afe"/>
        <w:rPr>
          <w:color w:val="000000"/>
          <w:sz w:val="16"/>
          <w:szCs w:val="16"/>
        </w:rPr>
      </w:pPr>
      <w:bookmarkStart w:id="2609" w:name="sub_376"/>
      <w:r>
        <w:rPr>
          <w:color w:val="000000"/>
          <w:sz w:val="16"/>
          <w:szCs w:val="16"/>
        </w:rPr>
        <w:t>Информация об изменениях:</w:t>
      </w:r>
    </w:p>
    <w:bookmarkEnd w:id="2609"/>
    <w:p w:rsidR="00000000" w:rsidRDefault="00B73E98">
      <w:pPr>
        <w:pStyle w:val="aff"/>
      </w:pPr>
      <w:r>
        <w:fldChar w:fldCharType="begin"/>
      </w:r>
      <w:r>
        <w:instrText>HYPERLINK "http://demo.garant.ru/document?id=70785222&amp;sub=143"</w:instrText>
      </w:r>
      <w:r>
        <w:fldChar w:fldCharType="separate"/>
      </w:r>
      <w:r>
        <w:rPr>
          <w:rStyle w:val="a4"/>
        </w:rPr>
        <w:t>Федеральным законом</w:t>
      </w:r>
      <w:r>
        <w:fldChar w:fldCharType="end"/>
      </w:r>
      <w:r>
        <w:t xml:space="preserve"> от 8 марта 2015 г. N 42-ФЗ статья 376 настоящего Кодекса изложена в новой редакции, </w:t>
      </w:r>
      <w:hyperlink r:id="rId1645" w:history="1">
        <w:r>
          <w:rPr>
            <w:rStyle w:val="a4"/>
          </w:rPr>
          <w:t>вступающей в силу</w:t>
        </w:r>
      </w:hyperlink>
      <w:r>
        <w:t xml:space="preserve"> с 1</w:t>
      </w:r>
      <w:r>
        <w:t xml:space="preserve"> июня 2015 г.</w:t>
      </w:r>
    </w:p>
    <w:p w:rsidR="00000000" w:rsidRDefault="00B73E98">
      <w:pPr>
        <w:pStyle w:val="aff"/>
      </w:pPr>
      <w:hyperlink r:id="rId1646" w:history="1">
        <w:r>
          <w:rPr>
            <w:rStyle w:val="a4"/>
          </w:rPr>
          <w:t>См. текст статьи в предыдущей редакции</w:t>
        </w:r>
      </w:hyperlink>
    </w:p>
    <w:p w:rsidR="00000000" w:rsidRDefault="00B73E98">
      <w:pPr>
        <w:pStyle w:val="af9"/>
      </w:pPr>
      <w:r>
        <w:rPr>
          <w:rStyle w:val="a3"/>
        </w:rPr>
        <w:t>Статья 376.</w:t>
      </w:r>
      <w:r>
        <w:t xml:space="preserve"> Отказ гаранта удовлетворить требование бенефициара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647" w:history="1">
        <w:r>
          <w:rPr>
            <w:rStyle w:val="a4"/>
          </w:rPr>
          <w:t>Энц</w:t>
        </w:r>
        <w:r>
          <w:rPr>
            <w:rStyle w:val="a4"/>
          </w:rPr>
          <w:t>иклопедии</w:t>
        </w:r>
      </w:hyperlink>
      <w:r>
        <w:t xml:space="preserve"> и другие комментарии к статье 376 ГК РФ</w:t>
      </w:r>
    </w:p>
    <w:p w:rsidR="00000000" w:rsidRDefault="00B73E98">
      <w:bookmarkStart w:id="2610" w:name="sub_3761"/>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w:t>
      </w:r>
      <w:r>
        <w:t xml:space="preserve">окончании срока действия независимой гарантии. Гарант должен уведомить об этом бенефициара в срок, предусмотренный </w:t>
      </w:r>
      <w:hyperlink w:anchor="sub_37502" w:history="1">
        <w:r>
          <w:rPr>
            <w:rStyle w:val="a4"/>
          </w:rPr>
          <w:t>пунктом 2 статьи 375</w:t>
        </w:r>
      </w:hyperlink>
      <w:r>
        <w:t xml:space="preserve"> настоящего Кодекса, указав причину отказа.</w:t>
      </w:r>
    </w:p>
    <w:p w:rsidR="00000000" w:rsidRDefault="00B73E98">
      <w:bookmarkStart w:id="2611" w:name="sub_3762"/>
      <w:bookmarkEnd w:id="2610"/>
      <w:r>
        <w:t>2. Гарант имеет право приостановит</w:t>
      </w:r>
      <w:r>
        <w:t>ь платеж на срок до семи дней, если он имеет разумные основания полагать, что:</w:t>
      </w:r>
    </w:p>
    <w:p w:rsidR="00000000" w:rsidRDefault="00B73E98">
      <w:bookmarkStart w:id="2612" w:name="sub_37621"/>
      <w:bookmarkEnd w:id="2611"/>
      <w:r>
        <w:t>1) какой-либо из представленных ему документов является недостоверным;</w:t>
      </w:r>
    </w:p>
    <w:p w:rsidR="00000000" w:rsidRDefault="00B73E98">
      <w:bookmarkStart w:id="2613" w:name="sub_376222"/>
      <w:bookmarkEnd w:id="2612"/>
      <w:r>
        <w:t>2) обстоятельство, на случай возникновения которого независимая гарант</w:t>
      </w:r>
      <w:r>
        <w:t>ия обеспечивала интересы бенефициара, не возникло;</w:t>
      </w:r>
    </w:p>
    <w:p w:rsidR="00000000" w:rsidRDefault="00B73E98">
      <w:bookmarkStart w:id="2614" w:name="sub_37623"/>
      <w:bookmarkEnd w:id="2613"/>
      <w:r>
        <w:t>3) основное обязательство принципала, обеспеченное независимой гарантией, недействительно;</w:t>
      </w:r>
    </w:p>
    <w:p w:rsidR="00000000" w:rsidRDefault="00B73E98">
      <w:bookmarkStart w:id="2615" w:name="sub_37624"/>
      <w:bookmarkEnd w:id="2614"/>
      <w:r>
        <w:t xml:space="preserve">4) исполнение по основному обязательству принципала принято бенефициаром без </w:t>
      </w:r>
      <w:r>
        <w:t>каких-либо возражений.</w:t>
      </w:r>
    </w:p>
    <w:p w:rsidR="00000000" w:rsidRDefault="00B73E98">
      <w:bookmarkStart w:id="2616" w:name="sub_3763"/>
      <w:bookmarkEnd w:id="2615"/>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000000" w:rsidRDefault="00B73E98">
      <w:bookmarkStart w:id="2617" w:name="sub_3764"/>
      <w:bookmarkEnd w:id="2616"/>
      <w:r>
        <w:t>4. Гарант несет ответственность перед бенефициаром и пр</w:t>
      </w:r>
      <w:r>
        <w:t>инципалом за необоснованное приостановление платежа.</w:t>
      </w:r>
    </w:p>
    <w:p w:rsidR="00000000" w:rsidRDefault="00B73E98">
      <w:bookmarkStart w:id="2618" w:name="sub_3765"/>
      <w:bookmarkEnd w:id="2617"/>
      <w:r>
        <w:t xml:space="preserve">5. По истечении срока, предусмотренного </w:t>
      </w:r>
      <w:hyperlink w:anchor="sub_3762" w:history="1">
        <w:r>
          <w:rPr>
            <w:rStyle w:val="a4"/>
          </w:rPr>
          <w:t>пунктом 2</w:t>
        </w:r>
      </w:hyperlink>
      <w:r>
        <w:t xml:space="preserve"> настоящей статьи, при отсутствии оснований для отказа в удовлетворении требования бенефициара (</w:t>
      </w:r>
      <w:hyperlink w:anchor="sub_3761" w:history="1">
        <w:r>
          <w:rPr>
            <w:rStyle w:val="a4"/>
          </w:rPr>
          <w:t>пункт 1</w:t>
        </w:r>
      </w:hyperlink>
      <w:r>
        <w:t xml:space="preserve"> настоящей статьи) гарант обязан произвести платеж по гарантии.</w:t>
      </w:r>
    </w:p>
    <w:bookmarkEnd w:id="2618"/>
    <w:p w:rsidR="00000000" w:rsidRDefault="00B73E98"/>
    <w:p w:rsidR="00000000" w:rsidRDefault="00B73E98">
      <w:pPr>
        <w:pStyle w:val="af9"/>
      </w:pPr>
      <w:bookmarkStart w:id="2619" w:name="sub_377"/>
      <w:r>
        <w:rPr>
          <w:rStyle w:val="a3"/>
        </w:rPr>
        <w:t>Статья 377.</w:t>
      </w:r>
      <w:r>
        <w:t xml:space="preserve"> Пределы обязательства гаранта</w:t>
      </w:r>
    </w:p>
    <w:bookmarkEnd w:id="261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648" w:history="1">
        <w:r>
          <w:rPr>
            <w:rStyle w:val="a4"/>
          </w:rPr>
          <w:t>Энциклопедии</w:t>
        </w:r>
      </w:hyperlink>
      <w:r>
        <w:t xml:space="preserve"> и другие комментарии к статье 377 ГК РФ</w:t>
      </w:r>
    </w:p>
    <w:p w:rsidR="00000000" w:rsidRDefault="00B73E98">
      <w:pPr>
        <w:pStyle w:val="afe"/>
        <w:rPr>
          <w:color w:val="000000"/>
          <w:sz w:val="16"/>
          <w:szCs w:val="16"/>
        </w:rPr>
      </w:pPr>
      <w:bookmarkStart w:id="2620" w:name="sub_3771"/>
      <w:r>
        <w:rPr>
          <w:color w:val="000000"/>
          <w:sz w:val="16"/>
          <w:szCs w:val="16"/>
        </w:rPr>
        <w:t>Информация об изменениях:</w:t>
      </w:r>
    </w:p>
    <w:bookmarkEnd w:id="2620"/>
    <w:p w:rsidR="00000000" w:rsidRDefault="00B73E98">
      <w:pPr>
        <w:pStyle w:val="aff"/>
      </w:pPr>
      <w:r>
        <w:fldChar w:fldCharType="begin"/>
      </w:r>
      <w:r>
        <w:instrText>HYPERLINK "http://demo.garant.ru/document?id=70785222&amp;sub=205"</w:instrText>
      </w:r>
      <w:r>
        <w:fldChar w:fldCharType="separate"/>
      </w:r>
      <w:r>
        <w:rPr>
          <w:rStyle w:val="a4"/>
        </w:rPr>
        <w:t>Федеральным законом</w:t>
      </w:r>
      <w:r>
        <w:fldChar w:fldCharType="end"/>
      </w:r>
      <w:r>
        <w:t xml:space="preserve"> от 8 марта 2015 г. N 42-ФЗ в пункт 1 статьи 377 настоящего Кодекса внесены изменения, </w:t>
      </w:r>
      <w:hyperlink r:id="rId1649" w:history="1">
        <w:r>
          <w:rPr>
            <w:rStyle w:val="a4"/>
          </w:rPr>
          <w:t>вступающие в силу</w:t>
        </w:r>
      </w:hyperlink>
      <w:r>
        <w:t xml:space="preserve"> с 1 июня 2015 г.</w:t>
      </w:r>
    </w:p>
    <w:p w:rsidR="00000000" w:rsidRDefault="00B73E98">
      <w:pPr>
        <w:pStyle w:val="aff"/>
      </w:pPr>
      <w:hyperlink r:id="rId1650" w:history="1">
        <w:r>
          <w:rPr>
            <w:rStyle w:val="a4"/>
          </w:rPr>
          <w:t>См. текст пункта в предыдущей редакции</w:t>
        </w:r>
      </w:hyperlink>
    </w:p>
    <w:p w:rsidR="00000000" w:rsidRDefault="00B73E98">
      <w:r>
        <w:t>1. Предусмотренное независимой гарантией обязательство гаранта перед бенефициаром ограничено уплатой суммы, на которую выдана гарантия.</w:t>
      </w:r>
    </w:p>
    <w:p w:rsidR="00000000" w:rsidRDefault="00B73E98">
      <w:pPr>
        <w:pStyle w:val="afe"/>
        <w:rPr>
          <w:color w:val="000000"/>
          <w:sz w:val="16"/>
          <w:szCs w:val="16"/>
        </w:rPr>
      </w:pPr>
      <w:bookmarkStart w:id="2621" w:name="sub_37722"/>
      <w:r>
        <w:rPr>
          <w:color w:val="000000"/>
          <w:sz w:val="16"/>
          <w:szCs w:val="16"/>
        </w:rPr>
        <w:t>Информация об изменениях:</w:t>
      </w:r>
    </w:p>
    <w:bookmarkEnd w:id="2621"/>
    <w:p w:rsidR="00000000" w:rsidRDefault="00B73E98">
      <w:pPr>
        <w:pStyle w:val="aff"/>
      </w:pPr>
      <w:r>
        <w:fldChar w:fldCharType="begin"/>
      </w:r>
      <w:r>
        <w:instrText>HYPERLINK "http://demo.garant.ru/document?id=70785222&amp;sub=206"</w:instrText>
      </w:r>
      <w:r>
        <w:fldChar w:fldCharType="separate"/>
      </w:r>
      <w:r>
        <w:rPr>
          <w:rStyle w:val="a4"/>
        </w:rPr>
        <w:t>Федеральным за</w:t>
      </w:r>
      <w:r>
        <w:rPr>
          <w:rStyle w:val="a4"/>
        </w:rPr>
        <w:t>коном</w:t>
      </w:r>
      <w:r>
        <w:fldChar w:fldCharType="end"/>
      </w:r>
      <w:r>
        <w:t xml:space="preserve"> от 8 марта 2015 г. N 42-ФЗ в пункт 2 статьи 377 настоящего Кодекса внесены изменения, </w:t>
      </w:r>
      <w:hyperlink r:id="rId1651" w:history="1">
        <w:r>
          <w:rPr>
            <w:rStyle w:val="a4"/>
          </w:rPr>
          <w:t>вступающие в силу</w:t>
        </w:r>
      </w:hyperlink>
      <w:r>
        <w:t xml:space="preserve"> с 1 июня 2015 г.</w:t>
      </w:r>
    </w:p>
    <w:p w:rsidR="00000000" w:rsidRDefault="00B73E98">
      <w:pPr>
        <w:pStyle w:val="aff"/>
      </w:pPr>
      <w:hyperlink r:id="rId1652" w:history="1">
        <w:r>
          <w:rPr>
            <w:rStyle w:val="a4"/>
          </w:rPr>
          <w:t>См. текст пункта в предыдущей редакции</w:t>
        </w:r>
      </w:hyperlink>
    </w:p>
    <w:p w:rsidR="00000000" w:rsidRDefault="00B73E98">
      <w:hyperlink r:id="rId1653" w:history="1">
        <w:r>
          <w:rPr>
            <w:rStyle w:val="a4"/>
          </w:rPr>
          <w:t>2.</w:t>
        </w:r>
      </w:hyperlink>
      <w:r>
        <w:t xml:space="preserve"> Ответственность гаранта перед бенефициаром за невыполнение или ненадлежащее выполнение обязательства по гарантии не ограничена суммой, на которую</w:t>
      </w:r>
      <w:r>
        <w:t xml:space="preserve"> выдана гарантия, если в гарантии не предусмотрено иное.</w:t>
      </w:r>
    </w:p>
    <w:p w:rsidR="00000000" w:rsidRDefault="00B73E98"/>
    <w:p w:rsidR="00000000" w:rsidRDefault="00B73E98">
      <w:pPr>
        <w:pStyle w:val="afe"/>
        <w:rPr>
          <w:color w:val="000000"/>
          <w:sz w:val="16"/>
          <w:szCs w:val="16"/>
        </w:rPr>
      </w:pPr>
      <w:bookmarkStart w:id="2622" w:name="sub_378"/>
      <w:r>
        <w:rPr>
          <w:color w:val="000000"/>
          <w:sz w:val="16"/>
          <w:szCs w:val="16"/>
        </w:rPr>
        <w:t>Информация об изменениях:</w:t>
      </w:r>
    </w:p>
    <w:bookmarkEnd w:id="2622"/>
    <w:p w:rsidR="00000000" w:rsidRDefault="00B73E98">
      <w:pPr>
        <w:pStyle w:val="aff"/>
      </w:pPr>
      <w:r>
        <w:fldChar w:fldCharType="begin"/>
      </w:r>
      <w:r>
        <w:instrText>HYPERLINK "http://demo.garant.ru/document?id=70785222&amp;sub=145"</w:instrText>
      </w:r>
      <w:r>
        <w:fldChar w:fldCharType="separate"/>
      </w:r>
      <w:r>
        <w:rPr>
          <w:rStyle w:val="a4"/>
        </w:rPr>
        <w:t>Федеральным законом</w:t>
      </w:r>
      <w:r>
        <w:fldChar w:fldCharType="end"/>
      </w:r>
      <w:r>
        <w:t xml:space="preserve"> от 8 марта 2015 г. N 42-ФЗ статья 378 настоящего Кодекса изложена в новой</w:t>
      </w:r>
      <w:r>
        <w:t xml:space="preserve"> редакции, </w:t>
      </w:r>
      <w:hyperlink r:id="rId1654" w:history="1">
        <w:r>
          <w:rPr>
            <w:rStyle w:val="a4"/>
          </w:rPr>
          <w:t>вступающей в силу</w:t>
        </w:r>
      </w:hyperlink>
      <w:r>
        <w:t xml:space="preserve"> с 1 июня 2015 г.</w:t>
      </w:r>
    </w:p>
    <w:p w:rsidR="00000000" w:rsidRDefault="00B73E98">
      <w:pPr>
        <w:pStyle w:val="aff"/>
      </w:pPr>
      <w:hyperlink r:id="rId1655" w:history="1">
        <w:r>
          <w:rPr>
            <w:rStyle w:val="a4"/>
          </w:rPr>
          <w:t>См. текст статьи в предыдущей редакции</w:t>
        </w:r>
      </w:hyperlink>
    </w:p>
    <w:p w:rsidR="00000000" w:rsidRDefault="00B73E98">
      <w:pPr>
        <w:pStyle w:val="af9"/>
      </w:pPr>
      <w:r>
        <w:rPr>
          <w:rStyle w:val="a3"/>
        </w:rPr>
        <w:t>Статья 378.</w:t>
      </w:r>
      <w:r>
        <w:t xml:space="preserve"> Прекращение независимой гарант</w:t>
      </w:r>
      <w:r>
        <w:t>ии</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656" w:history="1">
        <w:r>
          <w:rPr>
            <w:rStyle w:val="a4"/>
          </w:rPr>
          <w:t>Энциклопедии</w:t>
        </w:r>
      </w:hyperlink>
      <w:r>
        <w:t xml:space="preserve"> и другие комментарии к статье 378 ГК РФ</w:t>
      </w:r>
    </w:p>
    <w:p w:rsidR="00000000" w:rsidRDefault="00B73E98">
      <w:bookmarkStart w:id="2623" w:name="sub_3781"/>
      <w:r>
        <w:t>1. Обязательство гаранта перед бенефициаром по независимой гарантии прекращается:</w:t>
      </w:r>
    </w:p>
    <w:p w:rsidR="00000000" w:rsidRDefault="00B73E98">
      <w:bookmarkStart w:id="2624" w:name="sub_37811"/>
      <w:bookmarkEnd w:id="2623"/>
      <w:r>
        <w:t>1) уплатой бенефиц</w:t>
      </w:r>
      <w:r>
        <w:t>иару суммы, на которую выдана независимая гарантия;</w:t>
      </w:r>
    </w:p>
    <w:p w:rsidR="00000000" w:rsidRDefault="00B73E98">
      <w:bookmarkStart w:id="2625" w:name="sub_37812"/>
      <w:bookmarkEnd w:id="2624"/>
      <w:r>
        <w:t>2) окончанием определенного в независимой гарантии срока, на который она выдана;</w:t>
      </w:r>
    </w:p>
    <w:p w:rsidR="00000000" w:rsidRDefault="00B73E98">
      <w:bookmarkStart w:id="2626" w:name="sub_37813"/>
      <w:bookmarkEnd w:id="2625"/>
      <w:r>
        <w:t>3) вследствие отказа бенефициара от своих прав по гарантии;</w:t>
      </w:r>
    </w:p>
    <w:p w:rsidR="00000000" w:rsidRDefault="00B73E98">
      <w:bookmarkStart w:id="2627" w:name="sub_37804"/>
      <w:bookmarkEnd w:id="2626"/>
      <w:r>
        <w:t>4) по сог</w:t>
      </w:r>
      <w:r>
        <w:t>лашению гаранта с бенефициаром о прекращении этого обязательства.</w:t>
      </w:r>
    </w:p>
    <w:p w:rsidR="00000000" w:rsidRDefault="00B73E98">
      <w:bookmarkStart w:id="2628" w:name="sub_3782"/>
      <w:bookmarkEnd w:id="2627"/>
      <w:r>
        <w:t xml:space="preserve">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w:t>
      </w:r>
      <w:r>
        <w:t>гаранту выданную им гарантию.</w:t>
      </w:r>
    </w:p>
    <w:p w:rsidR="00000000" w:rsidRDefault="00B73E98">
      <w:bookmarkStart w:id="2629" w:name="sub_37815"/>
      <w:bookmarkEnd w:id="2628"/>
      <w:r>
        <w:t xml:space="preserve">Прекращение обязательства гаранта по основаниям, указанным в </w:t>
      </w:r>
      <w:hyperlink w:anchor="sub_37811" w:history="1">
        <w:r>
          <w:rPr>
            <w:rStyle w:val="a4"/>
          </w:rPr>
          <w:t>подпунктах 1</w:t>
        </w:r>
      </w:hyperlink>
      <w:r>
        <w:t xml:space="preserve"> и </w:t>
      </w:r>
      <w:hyperlink w:anchor="sub_37812" w:history="1">
        <w:r>
          <w:rPr>
            <w:rStyle w:val="a4"/>
          </w:rPr>
          <w:t>2 пункта 1</w:t>
        </w:r>
      </w:hyperlink>
      <w:r>
        <w:t xml:space="preserve"> настоящей статьи, не зависит от того, возвращена ли ему независимая </w:t>
      </w:r>
      <w:r>
        <w:t>гарантия.</w:t>
      </w:r>
    </w:p>
    <w:p w:rsidR="00000000" w:rsidRDefault="00B73E98">
      <w:bookmarkStart w:id="2630" w:name="sub_3783"/>
      <w:bookmarkEnd w:id="2629"/>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bookmarkEnd w:id="2630"/>
    <w:p w:rsidR="00000000" w:rsidRDefault="00B73E98"/>
    <w:p w:rsidR="00000000" w:rsidRDefault="00B73E98">
      <w:pPr>
        <w:pStyle w:val="afe"/>
        <w:rPr>
          <w:color w:val="000000"/>
          <w:sz w:val="16"/>
          <w:szCs w:val="16"/>
        </w:rPr>
      </w:pPr>
      <w:bookmarkStart w:id="2631" w:name="sub_379"/>
      <w:r>
        <w:rPr>
          <w:color w:val="000000"/>
          <w:sz w:val="16"/>
          <w:szCs w:val="16"/>
        </w:rPr>
        <w:t>Информация об изменениях:</w:t>
      </w:r>
    </w:p>
    <w:bookmarkEnd w:id="2631"/>
    <w:p w:rsidR="00000000" w:rsidRDefault="00B73E98">
      <w:pPr>
        <w:pStyle w:val="aff"/>
      </w:pPr>
      <w:r>
        <w:fldChar w:fldCharType="begin"/>
      </w:r>
      <w:r>
        <w:instrText>HYPERLINK "http://demo.garant.ru/document?id=70785222&amp;sub=146"</w:instrText>
      </w:r>
      <w:r>
        <w:fldChar w:fldCharType="separate"/>
      </w:r>
      <w:r>
        <w:rPr>
          <w:rStyle w:val="a4"/>
        </w:rPr>
        <w:t>Федеральным законом</w:t>
      </w:r>
      <w:r>
        <w:fldChar w:fldCharType="end"/>
      </w:r>
      <w:r>
        <w:t xml:space="preserve"> от 8 марта 2015 г. N 42-ФЗ статья 379 настоящего Кодекса изложена в новой редакции, </w:t>
      </w:r>
      <w:hyperlink r:id="rId1657" w:history="1">
        <w:r>
          <w:rPr>
            <w:rStyle w:val="a4"/>
          </w:rPr>
          <w:t>вступающей в силу</w:t>
        </w:r>
      </w:hyperlink>
      <w:r>
        <w:t xml:space="preserve"> с 1 и</w:t>
      </w:r>
      <w:r>
        <w:t>юня 2015 г.</w:t>
      </w:r>
    </w:p>
    <w:p w:rsidR="00000000" w:rsidRDefault="00B73E98">
      <w:pPr>
        <w:pStyle w:val="aff"/>
      </w:pPr>
      <w:hyperlink r:id="rId1658" w:history="1">
        <w:r>
          <w:rPr>
            <w:rStyle w:val="a4"/>
          </w:rPr>
          <w:t>См. текст статьи в предыдущей редакции</w:t>
        </w:r>
      </w:hyperlink>
    </w:p>
    <w:p w:rsidR="00000000" w:rsidRDefault="00B73E98">
      <w:pPr>
        <w:pStyle w:val="af9"/>
      </w:pPr>
      <w:r>
        <w:rPr>
          <w:rStyle w:val="a3"/>
        </w:rPr>
        <w:t>Статья 379.</w:t>
      </w:r>
      <w:r>
        <w:t xml:space="preserve"> Возмещение гаранту сумм, выплаченных по независимой гарантии</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659" w:history="1">
        <w:r>
          <w:rPr>
            <w:rStyle w:val="a4"/>
          </w:rPr>
          <w:t>Энциклопедии</w:t>
        </w:r>
      </w:hyperlink>
      <w:r>
        <w:t xml:space="preserve"> и другие комментарии к статье 379 ГК РФ</w:t>
      </w:r>
    </w:p>
    <w:p w:rsidR="00000000" w:rsidRDefault="00B73E98">
      <w:bookmarkStart w:id="2632" w:name="sub_3791"/>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000000" w:rsidRDefault="00B73E98">
      <w:bookmarkStart w:id="2633" w:name="sub_3792"/>
      <w:bookmarkEnd w:id="2632"/>
      <w:r>
        <w:t xml:space="preserve">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w:t>
      </w:r>
      <w:r>
        <w:t>принципалом предусмотрено иное либо принципал дал согласие на платеж по гарантии.</w:t>
      </w:r>
    </w:p>
    <w:bookmarkEnd w:id="2633"/>
    <w:p w:rsidR="00000000" w:rsidRDefault="00B73E98"/>
    <w:p w:rsidR="00000000" w:rsidRDefault="00B73E98">
      <w:pPr>
        <w:pStyle w:val="1"/>
      </w:pPr>
      <w:bookmarkStart w:id="2634" w:name="sub_23007"/>
      <w:r>
        <w:t>§ 7. Задаток</w:t>
      </w:r>
    </w:p>
    <w:bookmarkEnd w:id="263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660" w:history="1">
        <w:r>
          <w:rPr>
            <w:rStyle w:val="a4"/>
          </w:rPr>
          <w:t>схему</w:t>
        </w:r>
      </w:hyperlink>
      <w:r>
        <w:t xml:space="preserve"> "Обеспечение исполнения обязательств. Задаток"</w:t>
      </w:r>
    </w:p>
    <w:p w:rsidR="00000000" w:rsidRDefault="00B73E98">
      <w:pPr>
        <w:pStyle w:val="afe"/>
      </w:pPr>
      <w:r>
        <w:t>См. ком</w:t>
      </w:r>
      <w:r>
        <w:t>ментарии к параграфу 7 главы 23 настоящего Кодекса</w:t>
      </w:r>
    </w:p>
    <w:p w:rsidR="00000000" w:rsidRDefault="00B73E98">
      <w:pPr>
        <w:pStyle w:val="af9"/>
      </w:pPr>
      <w:bookmarkStart w:id="2635" w:name="sub_380"/>
      <w:r>
        <w:rPr>
          <w:rStyle w:val="a3"/>
        </w:rPr>
        <w:t>Статья 380.</w:t>
      </w:r>
      <w:r>
        <w:t xml:space="preserve"> Понятие задатка. Форма соглашения о задатке</w:t>
      </w:r>
    </w:p>
    <w:bookmarkEnd w:id="263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661" w:history="1">
        <w:r>
          <w:rPr>
            <w:rStyle w:val="a4"/>
          </w:rPr>
          <w:t>Энциклопедии</w:t>
        </w:r>
      </w:hyperlink>
      <w:r>
        <w:t xml:space="preserve"> и другие комментарии к статье 380 ГК РФ</w:t>
      </w:r>
    </w:p>
    <w:p w:rsidR="00000000" w:rsidRDefault="00B73E98">
      <w:bookmarkStart w:id="2636" w:name="sub_38001"/>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000000" w:rsidRDefault="00B73E98">
      <w:bookmarkStart w:id="2637" w:name="sub_3802"/>
      <w:bookmarkEnd w:id="2636"/>
      <w:r>
        <w:t xml:space="preserve">2. Соглашение </w:t>
      </w:r>
      <w:r>
        <w:t>о задатке независимо от суммы задатка должно быть совершено в письменной форме.</w:t>
      </w:r>
    </w:p>
    <w:p w:rsidR="00000000" w:rsidRDefault="00B73E98">
      <w:bookmarkStart w:id="2638" w:name="sub_3803"/>
      <w:bookmarkEnd w:id="2637"/>
      <w:r>
        <w:t>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w:t>
      </w:r>
      <w:r>
        <w:t xml:space="preserve">блюдения правила, установленного </w:t>
      </w:r>
      <w:hyperlink w:anchor="sub_3802" w:history="1">
        <w:r>
          <w:rPr>
            <w:rStyle w:val="a4"/>
          </w:rPr>
          <w:t>пунктом 2</w:t>
        </w:r>
      </w:hyperlink>
      <w:r>
        <w:t xml:space="preserve"> настоящей статьи, эта сумма считается уплаченной в качестве аванса, если не доказано иное.</w:t>
      </w:r>
    </w:p>
    <w:p w:rsidR="00000000" w:rsidRDefault="00B73E98">
      <w:pPr>
        <w:pStyle w:val="afe"/>
        <w:rPr>
          <w:color w:val="000000"/>
          <w:sz w:val="16"/>
          <w:szCs w:val="16"/>
        </w:rPr>
      </w:pPr>
      <w:bookmarkStart w:id="2639" w:name="sub_3804"/>
      <w:bookmarkEnd w:id="2638"/>
      <w:r>
        <w:rPr>
          <w:color w:val="000000"/>
          <w:sz w:val="16"/>
          <w:szCs w:val="16"/>
        </w:rPr>
        <w:t>Информация об изменениях:</w:t>
      </w:r>
    </w:p>
    <w:bookmarkEnd w:id="2639"/>
    <w:p w:rsidR="00000000" w:rsidRDefault="00B73E98">
      <w:pPr>
        <w:pStyle w:val="aff"/>
      </w:pPr>
      <w:r>
        <w:fldChar w:fldCharType="begin"/>
      </w:r>
      <w:r>
        <w:instrText>HYPERLINK "http://demo.garant.ru/document?id=7</w:instrText>
      </w:r>
      <w:r>
        <w:instrText>0785222&amp;sub=147"</w:instrText>
      </w:r>
      <w:r>
        <w:fldChar w:fldCharType="separate"/>
      </w:r>
      <w:r>
        <w:rPr>
          <w:rStyle w:val="a4"/>
        </w:rPr>
        <w:t>Федеральным законом</w:t>
      </w:r>
      <w:r>
        <w:fldChar w:fldCharType="end"/>
      </w:r>
      <w:r>
        <w:t xml:space="preserve"> от 8 марта 2015 г. N 42-ФЗ статья 380 настоящего Кодекса дополнена пунктом 4, </w:t>
      </w:r>
      <w:hyperlink r:id="rId1662" w:history="1">
        <w:r>
          <w:rPr>
            <w:rStyle w:val="a4"/>
          </w:rPr>
          <w:t>вступающим в силу</w:t>
        </w:r>
      </w:hyperlink>
      <w:r>
        <w:t xml:space="preserve"> с 1 июня 2015 г.</w:t>
      </w:r>
    </w:p>
    <w:p w:rsidR="00000000" w:rsidRDefault="00B73E98">
      <w:r>
        <w:t xml:space="preserve">4. Если иное не установлено законом, по </w:t>
      </w:r>
      <w:r>
        <w:t>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sub_429" w:history="1">
        <w:r>
          <w:rPr>
            <w:rStyle w:val="a4"/>
          </w:rPr>
          <w:t>статья 429</w:t>
        </w:r>
      </w:hyperlink>
      <w:r>
        <w:t>).</w:t>
      </w:r>
    </w:p>
    <w:p w:rsidR="00000000" w:rsidRDefault="00B73E98"/>
    <w:p w:rsidR="00000000" w:rsidRDefault="00B73E98">
      <w:pPr>
        <w:pStyle w:val="af9"/>
      </w:pPr>
      <w:bookmarkStart w:id="2640" w:name="sub_381"/>
      <w:r>
        <w:rPr>
          <w:rStyle w:val="a3"/>
        </w:rPr>
        <w:t>Статья 381.</w:t>
      </w:r>
      <w:r>
        <w:t xml:space="preserve"> Последствия прекращения и неисполне</w:t>
      </w:r>
      <w:r>
        <w:t>ния обязательства, обеспеченного задатком</w:t>
      </w:r>
    </w:p>
    <w:bookmarkEnd w:id="264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663" w:history="1">
        <w:r>
          <w:rPr>
            <w:rStyle w:val="a4"/>
          </w:rPr>
          <w:t>Энциклопедии</w:t>
        </w:r>
      </w:hyperlink>
      <w:r>
        <w:t xml:space="preserve"> и другие комментарии к статье 381 ГК РФ</w:t>
      </w:r>
    </w:p>
    <w:p w:rsidR="00000000" w:rsidRDefault="00B73E98">
      <w:bookmarkStart w:id="2641" w:name="sub_3811"/>
      <w:r>
        <w:t>1. При прекращении обязательства до начала его исполнения по соглашению</w:t>
      </w:r>
      <w:r>
        <w:t xml:space="preserve"> сторон либо вследствие невозможности исполнения (</w:t>
      </w:r>
      <w:hyperlink w:anchor="sub_416" w:history="1">
        <w:r>
          <w:rPr>
            <w:rStyle w:val="a4"/>
          </w:rPr>
          <w:t>статья 416</w:t>
        </w:r>
      </w:hyperlink>
      <w:r>
        <w:t>) задаток должен быть возвращен.</w:t>
      </w:r>
    </w:p>
    <w:p w:rsidR="00000000" w:rsidRDefault="00B73E98">
      <w:bookmarkStart w:id="2642" w:name="sub_3812"/>
      <w:bookmarkEnd w:id="2641"/>
      <w:r>
        <w:t xml:space="preserve">2. Если за неисполнение договора ответственна сторона, давшая задаток, он остается у другой стороны. Если за неисполнение </w:t>
      </w:r>
      <w:r>
        <w:t>договора ответственна сторона, получившая задаток, она обязана уплатить другой стороне двойную сумму задатка.</w:t>
      </w:r>
    </w:p>
    <w:p w:rsidR="00000000" w:rsidRDefault="00B73E98">
      <w:bookmarkStart w:id="2643" w:name="sub_381202"/>
      <w:bookmarkEnd w:id="2642"/>
      <w:r>
        <w:t>Сверх того, сторона, ответственная за неисполнение договора, обязана возместить другой стороне убытки с зачетом суммы задатка, е</w:t>
      </w:r>
      <w:r>
        <w:t>сли в договоре не предусмотрено иное.</w:t>
      </w:r>
    </w:p>
    <w:bookmarkEnd w:id="2643"/>
    <w:p w:rsidR="00000000" w:rsidRDefault="00B73E98"/>
    <w:p w:rsidR="00000000" w:rsidRDefault="00B73E98">
      <w:pPr>
        <w:pStyle w:val="afe"/>
        <w:rPr>
          <w:color w:val="000000"/>
          <w:sz w:val="16"/>
          <w:szCs w:val="16"/>
        </w:rPr>
      </w:pPr>
      <w:bookmarkStart w:id="2644" w:name="sub_23008"/>
      <w:r>
        <w:rPr>
          <w:color w:val="000000"/>
          <w:sz w:val="16"/>
          <w:szCs w:val="16"/>
        </w:rPr>
        <w:t>Информация об изменениях:</w:t>
      </w:r>
    </w:p>
    <w:bookmarkEnd w:id="2644"/>
    <w:p w:rsidR="00000000" w:rsidRDefault="00B73E98">
      <w:pPr>
        <w:pStyle w:val="aff"/>
      </w:pPr>
      <w:r>
        <w:fldChar w:fldCharType="begin"/>
      </w:r>
      <w:r>
        <w:instrText>HYPERLINK "http://demo.garant.ru/document?id=70785222&amp;sub=148"</w:instrText>
      </w:r>
      <w:r>
        <w:fldChar w:fldCharType="separate"/>
      </w:r>
      <w:r>
        <w:rPr>
          <w:rStyle w:val="a4"/>
        </w:rPr>
        <w:t>Федеральным законом</w:t>
      </w:r>
      <w:r>
        <w:fldChar w:fldCharType="end"/>
      </w:r>
      <w:r>
        <w:t xml:space="preserve"> от 8 марта 2015 г. N </w:t>
      </w:r>
      <w:r>
        <w:t xml:space="preserve">42-ФЗ глава 23 настоящего Кодекса дополнена параграфом 8, </w:t>
      </w:r>
      <w:hyperlink r:id="rId1664" w:history="1">
        <w:r>
          <w:rPr>
            <w:rStyle w:val="a4"/>
          </w:rPr>
          <w:t>вступающим в силу</w:t>
        </w:r>
      </w:hyperlink>
      <w:r>
        <w:t xml:space="preserve"> с 1 июня 2015 г.</w:t>
      </w:r>
    </w:p>
    <w:p w:rsidR="00000000" w:rsidRDefault="00B73E98">
      <w:pPr>
        <w:pStyle w:val="1"/>
      </w:pPr>
      <w:r>
        <w:t>§ 8. Обеспечительный платеж</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665" w:history="1">
        <w:r>
          <w:rPr>
            <w:rStyle w:val="a4"/>
          </w:rPr>
          <w:t>комментарии</w:t>
        </w:r>
      </w:hyperlink>
      <w:r>
        <w:t xml:space="preserve"> к параграфу 7 главы 23 настоящего Кодекса</w:t>
      </w:r>
    </w:p>
    <w:p w:rsidR="00000000" w:rsidRDefault="00B73E98">
      <w:pPr>
        <w:pStyle w:val="af9"/>
      </w:pPr>
      <w:bookmarkStart w:id="2645" w:name="sub_38011"/>
      <w:r>
        <w:rPr>
          <w:rStyle w:val="a3"/>
        </w:rPr>
        <w:t>Статья 381.1.</w:t>
      </w:r>
      <w:r>
        <w:t xml:space="preserve"> Обеспечительный платеж</w:t>
      </w:r>
    </w:p>
    <w:bookmarkEnd w:id="264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666" w:history="1">
        <w:r>
          <w:rPr>
            <w:rStyle w:val="a4"/>
          </w:rPr>
          <w:t>Энциклопедии</w:t>
        </w:r>
      </w:hyperlink>
      <w:r>
        <w:t xml:space="preserve"> и другие </w:t>
      </w:r>
      <w:hyperlink r:id="rId1667" w:history="1">
        <w:r>
          <w:rPr>
            <w:rStyle w:val="a4"/>
          </w:rPr>
          <w:t>комментарии</w:t>
        </w:r>
      </w:hyperlink>
      <w:r>
        <w:t xml:space="preserve"> к статье 381.1 ГК РФ</w:t>
      </w:r>
    </w:p>
    <w:p w:rsidR="00000000" w:rsidRDefault="00B73E98">
      <w:bookmarkStart w:id="2646" w:name="sub_380111"/>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w:anchor="sub_10622" w:history="1">
        <w:r>
          <w:rPr>
            <w:rStyle w:val="a4"/>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w:t>
      </w:r>
      <w:r>
        <w:t>язательство, которое возникнет в будущем.</w:t>
      </w:r>
    </w:p>
    <w:p w:rsidR="00000000" w:rsidRDefault="00B73E98">
      <w:bookmarkStart w:id="2647" w:name="sub_3801112"/>
      <w:bookmarkEnd w:id="2646"/>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000000" w:rsidRDefault="00B73E98">
      <w:bookmarkStart w:id="2648" w:name="sub_380112"/>
      <w:bookmarkEnd w:id="2647"/>
      <w:r>
        <w:t>2. В случае ненасту</w:t>
      </w:r>
      <w:r>
        <w:t xml:space="preserve">пления в предусмотренный договором срок обстоятельств, указанных в </w:t>
      </w:r>
      <w:hyperlink w:anchor="sub_3801112" w:history="1">
        <w:r>
          <w:rPr>
            <w:rStyle w:val="a4"/>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w:t>
      </w:r>
      <w:r>
        <w:t>ением сторон.</w:t>
      </w:r>
    </w:p>
    <w:p w:rsidR="00000000" w:rsidRDefault="00B73E98">
      <w:bookmarkStart w:id="2649" w:name="sub_380113"/>
      <w:bookmarkEnd w:id="2648"/>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000000" w:rsidRDefault="00B73E98">
      <w:bookmarkStart w:id="2650" w:name="sub_380114"/>
      <w:bookmarkEnd w:id="2649"/>
      <w:r>
        <w:t>4. На сумму обес</w:t>
      </w:r>
      <w:r>
        <w:t xml:space="preserve">печительного платежа проценты, установленные </w:t>
      </w:r>
      <w:hyperlink w:anchor="sub_31701" w:history="1">
        <w:r>
          <w:rPr>
            <w:rStyle w:val="a4"/>
          </w:rPr>
          <w:t>статьей 317.1</w:t>
        </w:r>
      </w:hyperlink>
      <w:r>
        <w:t xml:space="preserve"> настоящего Кодекса, не начисляются, если иное не предусмотрено договором.</w:t>
      </w:r>
    </w:p>
    <w:bookmarkEnd w:id="2650"/>
    <w:p w:rsidR="00000000" w:rsidRDefault="00B73E98"/>
    <w:p w:rsidR="00000000" w:rsidRDefault="00B73E98">
      <w:pPr>
        <w:pStyle w:val="af9"/>
      </w:pPr>
      <w:bookmarkStart w:id="2651" w:name="sub_38112"/>
      <w:r>
        <w:rPr>
          <w:rStyle w:val="a3"/>
        </w:rPr>
        <w:t>Статья 381.2.</w:t>
      </w:r>
      <w:r>
        <w:t xml:space="preserve"> Применение правил об обеспечительном платеже</w:t>
      </w:r>
    </w:p>
    <w:bookmarkEnd w:id="265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668" w:history="1">
        <w:r>
          <w:rPr>
            <w:rStyle w:val="a4"/>
          </w:rPr>
          <w:t>комментарии</w:t>
        </w:r>
      </w:hyperlink>
      <w:r>
        <w:t xml:space="preserve"> к статье 381.2 ГК РФ</w:t>
      </w:r>
    </w:p>
    <w:p w:rsidR="00000000" w:rsidRDefault="00B73E98">
      <w:r>
        <w:t>Правила об обеспечительном платеже (</w:t>
      </w:r>
      <w:hyperlink w:anchor="sub_38011" w:history="1">
        <w:r>
          <w:rPr>
            <w:rStyle w:val="a4"/>
          </w:rPr>
          <w:t>статья 381.1</w:t>
        </w:r>
      </w:hyperlink>
      <w:r>
        <w:t>) применяются также в случаях, если в счет обеспечения вносятся подлежащие пе</w:t>
      </w:r>
      <w:r>
        <w:t>редаче по обеспечиваемому обязательству акции, облигации, иные ценные бумаги или вещи, определенные родовыми признаками.</w:t>
      </w:r>
    </w:p>
    <w:p w:rsidR="00000000" w:rsidRDefault="00B73E98"/>
    <w:p w:rsidR="00000000" w:rsidRDefault="00B73E98">
      <w:pPr>
        <w:pStyle w:val="1"/>
      </w:pPr>
      <w:bookmarkStart w:id="2652" w:name="sub_1024"/>
      <w:r>
        <w:t>Глава 24. Перемена лиц в обязательстве</w:t>
      </w:r>
    </w:p>
    <w:bookmarkEnd w:id="2652"/>
    <w:p w:rsidR="00000000" w:rsidRDefault="00B73E98">
      <w:pPr>
        <w:pStyle w:val="afe"/>
        <w:rPr>
          <w:color w:val="000000"/>
          <w:sz w:val="16"/>
          <w:szCs w:val="16"/>
        </w:rPr>
      </w:pPr>
      <w:r>
        <w:rPr>
          <w:color w:val="000000"/>
          <w:sz w:val="16"/>
          <w:szCs w:val="16"/>
        </w:rPr>
        <w:t>ГАРАНТ:</w:t>
      </w:r>
    </w:p>
    <w:p w:rsidR="00000000" w:rsidRDefault="00B73E98">
      <w:pPr>
        <w:pStyle w:val="afe"/>
      </w:pPr>
      <w:r>
        <w:t>См. Обзор практики применения арбитражными судами положений главы 24 Гражданского кодекса РФ</w:t>
      </w:r>
    </w:p>
    <w:p w:rsidR="00000000" w:rsidRDefault="00B73E98">
      <w:pPr>
        <w:pStyle w:val="afe"/>
      </w:pPr>
      <w:r>
        <w:t xml:space="preserve">См. </w:t>
      </w:r>
      <w:hyperlink r:id="rId1669" w:history="1">
        <w:r>
          <w:rPr>
            <w:rStyle w:val="a4"/>
          </w:rPr>
          <w:t>схему</w:t>
        </w:r>
      </w:hyperlink>
      <w:r>
        <w:t xml:space="preserve"> "Перемена лиц в обязательстве"</w:t>
      </w:r>
    </w:p>
    <w:p w:rsidR="00000000" w:rsidRDefault="00B73E98">
      <w:pPr>
        <w:pStyle w:val="afe"/>
      </w:pPr>
    </w:p>
    <w:p w:rsidR="00000000" w:rsidRDefault="00B73E98">
      <w:pPr>
        <w:pStyle w:val="afe"/>
        <w:rPr>
          <w:color w:val="000000"/>
          <w:sz w:val="16"/>
          <w:szCs w:val="16"/>
        </w:rPr>
      </w:pPr>
      <w:bookmarkStart w:id="2653" w:name="sub_24001"/>
      <w:r>
        <w:rPr>
          <w:color w:val="000000"/>
          <w:sz w:val="16"/>
          <w:szCs w:val="16"/>
        </w:rPr>
        <w:t>Информация об изменениях:</w:t>
      </w:r>
    </w:p>
    <w:bookmarkEnd w:id="2653"/>
    <w:p w:rsidR="00000000" w:rsidRDefault="00B73E98">
      <w:pPr>
        <w:pStyle w:val="aff"/>
      </w:pPr>
      <w:r>
        <w:fldChar w:fldCharType="begin"/>
      </w:r>
      <w:r>
        <w:instrText>HYPERLINK "http</w:instrText>
      </w:r>
      <w:r>
        <w:instrText>://demo.garant.ru/document?id=70444896&amp;sub=12"</w:instrText>
      </w:r>
      <w:r>
        <w:fldChar w:fldCharType="separate"/>
      </w:r>
      <w:r>
        <w:rPr>
          <w:rStyle w:val="a4"/>
        </w:rPr>
        <w:t>Федеральным законом</w:t>
      </w:r>
      <w:r>
        <w:fldChar w:fldCharType="end"/>
      </w:r>
      <w:r>
        <w:t xml:space="preserve"> от 21 декабря 2013 г. N 367-ФЗ параграф 1 главы 24 настоящего Кодекса изложен в новой редакции, </w:t>
      </w:r>
      <w:hyperlink r:id="rId1670" w:history="1">
        <w:r>
          <w:rPr>
            <w:rStyle w:val="a4"/>
          </w:rPr>
          <w:t>вступающей в силу</w:t>
        </w:r>
      </w:hyperlink>
      <w:r>
        <w:t xml:space="preserve"> с 1 июля </w:t>
      </w:r>
      <w:r>
        <w:t>2014 г.</w:t>
      </w:r>
    </w:p>
    <w:p w:rsidR="00000000" w:rsidRDefault="00B73E98">
      <w:pPr>
        <w:pStyle w:val="aff"/>
      </w:pPr>
      <w:hyperlink r:id="rId1671" w:history="1">
        <w:r>
          <w:rPr>
            <w:rStyle w:val="a4"/>
          </w:rPr>
          <w:t>См. текст параграфа в предыдущей редакции</w:t>
        </w:r>
      </w:hyperlink>
    </w:p>
    <w:p w:rsidR="00000000" w:rsidRDefault="00B73E98">
      <w:pPr>
        <w:pStyle w:val="1"/>
      </w:pPr>
      <w:r>
        <w:t>§ 1. Переход прав кредитора к другому лицу</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672" w:history="1">
        <w:r>
          <w:rPr>
            <w:rStyle w:val="a4"/>
          </w:rPr>
          <w:t>Энциклопедию решений</w:t>
        </w:r>
      </w:hyperlink>
      <w:r>
        <w:t>. Договор цессии</w:t>
      </w:r>
    </w:p>
    <w:p w:rsidR="00000000" w:rsidRDefault="00B73E98">
      <w:pPr>
        <w:pStyle w:val="afe"/>
      </w:pPr>
      <w:r>
        <w:t xml:space="preserve">См. </w:t>
      </w:r>
      <w:hyperlink r:id="rId1673" w:history="1">
        <w:r>
          <w:rPr>
            <w:rStyle w:val="a4"/>
          </w:rPr>
          <w:t>комментарии</w:t>
        </w:r>
      </w:hyperlink>
      <w:r>
        <w:t xml:space="preserve"> к параграфу 1 главы 24 настоящего Кодекса</w:t>
      </w:r>
    </w:p>
    <w:p w:rsidR="00000000" w:rsidRDefault="00B73E98">
      <w:pPr>
        <w:pStyle w:val="afe"/>
        <w:rPr>
          <w:color w:val="000000"/>
          <w:sz w:val="16"/>
          <w:szCs w:val="16"/>
        </w:rPr>
      </w:pPr>
      <w:bookmarkStart w:id="2654" w:name="sub_24110"/>
      <w:r>
        <w:rPr>
          <w:color w:val="000000"/>
          <w:sz w:val="16"/>
          <w:szCs w:val="16"/>
        </w:rPr>
        <w:t>Информация об изменениях:</w:t>
      </w:r>
    </w:p>
    <w:bookmarkEnd w:id="2654"/>
    <w:p w:rsidR="00000000" w:rsidRDefault="00B73E98">
      <w:pPr>
        <w:pStyle w:val="aff"/>
      </w:pPr>
      <w:r>
        <w:fldChar w:fldCharType="begin"/>
      </w:r>
      <w:r>
        <w:instrText>HYPERLINK "http://demo.garant.ru/document?id=70444896&amp;sub=12"</w:instrText>
      </w:r>
      <w:r>
        <w:fldChar w:fldCharType="separate"/>
      </w:r>
      <w:r>
        <w:rPr>
          <w:rStyle w:val="a4"/>
        </w:rPr>
        <w:t>Федеральн</w:t>
      </w:r>
      <w:r>
        <w:rPr>
          <w:rStyle w:val="a4"/>
        </w:rPr>
        <w:t>ым законом</w:t>
      </w:r>
      <w:r>
        <w:fldChar w:fldCharType="end"/>
      </w:r>
      <w:r>
        <w:t xml:space="preserve"> от 21 декабря 2013 г. N 367-ФЗ параграф 1 главы 24 настоящего Кодекса дополнен подпараграфом 1, </w:t>
      </w:r>
      <w:hyperlink r:id="rId1674" w:history="1">
        <w:r>
          <w:rPr>
            <w:rStyle w:val="a4"/>
          </w:rPr>
          <w:t>вступающим в силу</w:t>
        </w:r>
      </w:hyperlink>
      <w:r>
        <w:t xml:space="preserve"> с 1 июля 2014 г.</w:t>
      </w:r>
    </w:p>
    <w:p w:rsidR="00000000" w:rsidRDefault="00B73E98">
      <w:pPr>
        <w:pStyle w:val="1"/>
      </w:pPr>
      <w:r>
        <w:t>1. Общие положения</w:t>
      </w:r>
    </w:p>
    <w:p w:rsidR="00000000" w:rsidRDefault="00B73E98"/>
    <w:p w:rsidR="00000000" w:rsidRDefault="00B73E98">
      <w:pPr>
        <w:pStyle w:val="afe"/>
        <w:rPr>
          <w:color w:val="000000"/>
          <w:sz w:val="16"/>
          <w:szCs w:val="16"/>
        </w:rPr>
      </w:pPr>
      <w:bookmarkStart w:id="2655" w:name="sub_382"/>
      <w:r>
        <w:rPr>
          <w:color w:val="000000"/>
          <w:sz w:val="16"/>
          <w:szCs w:val="16"/>
        </w:rPr>
        <w:t>Информация об измене</w:t>
      </w:r>
      <w:r>
        <w:rPr>
          <w:color w:val="000000"/>
          <w:sz w:val="16"/>
          <w:szCs w:val="16"/>
        </w:rPr>
        <w:t>ниях:</w:t>
      </w:r>
    </w:p>
    <w:bookmarkEnd w:id="2655"/>
    <w:p w:rsidR="00000000" w:rsidRDefault="00B73E98">
      <w:pPr>
        <w:pStyle w:val="aff"/>
      </w:pPr>
      <w:r>
        <w:fldChar w:fldCharType="begin"/>
      </w:r>
      <w:r>
        <w:instrText>HYPERLINK "http://demo.garant.ru/document?id=70444896&amp;sub=12"</w:instrText>
      </w:r>
      <w:r>
        <w:fldChar w:fldCharType="separate"/>
      </w:r>
      <w:r>
        <w:rPr>
          <w:rStyle w:val="a4"/>
        </w:rPr>
        <w:t>Федеральным законом</w:t>
      </w:r>
      <w:r>
        <w:fldChar w:fldCharType="end"/>
      </w:r>
      <w:r>
        <w:t xml:space="preserve"> от 21 декабря 2013 г. N 367-ФЗ статья 382 настоящего Кодекса изложена в новой редакции, </w:t>
      </w:r>
      <w:hyperlink r:id="rId1675" w:history="1">
        <w:r>
          <w:rPr>
            <w:rStyle w:val="a4"/>
          </w:rPr>
          <w:t>вступающей</w:t>
        </w:r>
        <w:r>
          <w:rPr>
            <w:rStyle w:val="a4"/>
          </w:rPr>
          <w:t xml:space="preserve"> в силу</w:t>
        </w:r>
      </w:hyperlink>
      <w:r>
        <w:t xml:space="preserve"> с 1 июля 2014 г.</w:t>
      </w:r>
    </w:p>
    <w:p w:rsidR="00000000" w:rsidRDefault="00B73E98">
      <w:pPr>
        <w:pStyle w:val="aff"/>
      </w:pPr>
      <w:hyperlink r:id="rId1676" w:history="1">
        <w:r>
          <w:rPr>
            <w:rStyle w:val="a4"/>
          </w:rPr>
          <w:t>См. текст статьи в предыдущей редакции</w:t>
        </w:r>
      </w:hyperlink>
    </w:p>
    <w:p w:rsidR="00000000" w:rsidRDefault="00B73E98">
      <w:pPr>
        <w:pStyle w:val="af9"/>
      </w:pPr>
      <w:r>
        <w:rPr>
          <w:rStyle w:val="a3"/>
        </w:rPr>
        <w:t>Статья 382.</w:t>
      </w:r>
      <w:r>
        <w:t xml:space="preserve"> Основания и порядок перехода прав кредитора к другому лицу</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677" w:history="1">
        <w:r>
          <w:rPr>
            <w:rStyle w:val="a4"/>
          </w:rPr>
          <w:t>Энциклопедии</w:t>
        </w:r>
      </w:hyperlink>
      <w:r>
        <w:t xml:space="preserve"> и другие комментарии к статье 382 ГК РФ</w:t>
      </w:r>
    </w:p>
    <w:p w:rsidR="00000000" w:rsidRDefault="00B73E98">
      <w:bookmarkStart w:id="2656" w:name="sub_38201"/>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w:t>
      </w:r>
      <w:r>
        <w:t>цу на основании закона.</w:t>
      </w:r>
    </w:p>
    <w:p w:rsidR="00000000" w:rsidRDefault="00B73E98">
      <w:bookmarkStart w:id="2657" w:name="sub_3822"/>
      <w:bookmarkEnd w:id="2656"/>
      <w:r>
        <w:t>2. Для перехода к другому лицу прав кредитора не требуется согласие должника, если иное не предусмотрено законом или договором.</w:t>
      </w:r>
    </w:p>
    <w:p w:rsidR="00000000" w:rsidRDefault="00B73E98">
      <w:bookmarkStart w:id="2658" w:name="sub_382202"/>
      <w:bookmarkEnd w:id="2657"/>
      <w:r>
        <w:t>Если договором был предусмотрен запрет уступки, сделка по уступке мож</w:t>
      </w:r>
      <w:r>
        <w:t>ет быть признана недействительной по иску должника только в случае, когда доказано, что другая сторона сделки знала или должна была знать об указанном запрете.</w:t>
      </w:r>
    </w:p>
    <w:p w:rsidR="00000000" w:rsidRDefault="00B73E98">
      <w:bookmarkStart w:id="2659" w:name="sub_382203"/>
      <w:bookmarkEnd w:id="2658"/>
      <w:r>
        <w:t>Предусмотренный договором запрет перехода прав кредитора к другому лицу не п</w:t>
      </w:r>
      <w:r>
        <w:t xml:space="preserve">репятствует продаже таких прав в порядке, установленном </w:t>
      </w:r>
      <w:hyperlink r:id="rId1678" w:history="1">
        <w:r>
          <w:rPr>
            <w:rStyle w:val="a4"/>
          </w:rPr>
          <w:t>законодательством</w:t>
        </w:r>
      </w:hyperlink>
      <w:r>
        <w:t xml:space="preserve"> об исполнительном производстве и </w:t>
      </w:r>
      <w:hyperlink r:id="rId1679" w:history="1">
        <w:r>
          <w:rPr>
            <w:rStyle w:val="a4"/>
          </w:rPr>
          <w:t>законодательством</w:t>
        </w:r>
      </w:hyperlink>
      <w:r>
        <w:t xml:space="preserve"> о несост</w:t>
      </w:r>
      <w:r>
        <w:t>оятельности (банкротстве).</w:t>
      </w:r>
    </w:p>
    <w:p w:rsidR="00000000" w:rsidRDefault="00B73E98">
      <w:bookmarkStart w:id="2660" w:name="sub_38203"/>
      <w:bookmarkEnd w:id="2659"/>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w:t>
      </w:r>
      <w:r>
        <w:t>рекращается его исполнением первоначальному кредитору, произведенным до получения уведомления о переходе права к другому лицу.</w:t>
      </w:r>
    </w:p>
    <w:p w:rsidR="00000000" w:rsidRDefault="00B73E98">
      <w:bookmarkStart w:id="2661" w:name="sub_3824"/>
      <w:bookmarkEnd w:id="2660"/>
      <w:r>
        <w:t>4. Первоначальный кредитор и новый кредитор солидарно обязаны возместить должнику - физическому лицу необходимые</w:t>
      </w:r>
      <w:r>
        <w:t xml:space="preserve">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bookmarkEnd w:id="2661"/>
    <w:p w:rsidR="00000000" w:rsidRDefault="00B73E98"/>
    <w:p w:rsidR="00000000" w:rsidRDefault="00B73E98">
      <w:pPr>
        <w:pStyle w:val="afe"/>
        <w:rPr>
          <w:color w:val="000000"/>
          <w:sz w:val="16"/>
          <w:szCs w:val="16"/>
        </w:rPr>
      </w:pPr>
      <w:bookmarkStart w:id="2662" w:name="sub_383"/>
      <w:r>
        <w:rPr>
          <w:color w:val="000000"/>
          <w:sz w:val="16"/>
          <w:szCs w:val="16"/>
        </w:rPr>
        <w:t>Информа</w:t>
      </w:r>
      <w:r>
        <w:rPr>
          <w:color w:val="000000"/>
          <w:sz w:val="16"/>
          <w:szCs w:val="16"/>
        </w:rPr>
        <w:t>ция об изменениях:</w:t>
      </w:r>
    </w:p>
    <w:bookmarkEnd w:id="2662"/>
    <w:p w:rsidR="00000000" w:rsidRDefault="00B73E98">
      <w:pPr>
        <w:pStyle w:val="aff"/>
      </w:pPr>
      <w:r>
        <w:fldChar w:fldCharType="begin"/>
      </w:r>
      <w:r>
        <w:instrText>HYPERLINK "http://demo.garant.ru/document?id=70444896&amp;sub=12"</w:instrText>
      </w:r>
      <w:r>
        <w:fldChar w:fldCharType="separate"/>
      </w:r>
      <w:r>
        <w:rPr>
          <w:rStyle w:val="a4"/>
        </w:rPr>
        <w:t>Федеральным законом</w:t>
      </w:r>
      <w:r>
        <w:fldChar w:fldCharType="end"/>
      </w:r>
      <w:r>
        <w:t xml:space="preserve"> от 21 декабря 2013 г. N 367-ФЗ статья 383 настоящего Кодекса изложена в новой редакции, </w:t>
      </w:r>
      <w:hyperlink r:id="rId1680" w:history="1">
        <w:r>
          <w:rPr>
            <w:rStyle w:val="a4"/>
          </w:rPr>
          <w:t>вступающей в силу</w:t>
        </w:r>
      </w:hyperlink>
      <w:r>
        <w:t xml:space="preserve"> с 1 июля 2014 г.</w:t>
      </w:r>
    </w:p>
    <w:p w:rsidR="00000000" w:rsidRDefault="00B73E98">
      <w:pPr>
        <w:pStyle w:val="aff"/>
      </w:pPr>
      <w:hyperlink r:id="rId1681" w:history="1">
        <w:r>
          <w:rPr>
            <w:rStyle w:val="a4"/>
          </w:rPr>
          <w:t>См. текст статьи в предыдущей редакции</w:t>
        </w:r>
      </w:hyperlink>
    </w:p>
    <w:p w:rsidR="00000000" w:rsidRDefault="00B73E98">
      <w:pPr>
        <w:pStyle w:val="af9"/>
      </w:pPr>
      <w:r>
        <w:rPr>
          <w:rStyle w:val="a3"/>
        </w:rPr>
        <w:t>Статья 383.</w:t>
      </w:r>
      <w:r>
        <w:t xml:space="preserve"> Права, которые не могут переходить к другим лицам</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682" w:history="1">
        <w:r>
          <w:rPr>
            <w:rStyle w:val="a4"/>
          </w:rPr>
          <w:t>Энциклопедии</w:t>
        </w:r>
      </w:hyperlink>
      <w:r>
        <w:t xml:space="preserve"> и другие комментарии к статье 383 ГК РФ</w:t>
      </w:r>
    </w:p>
    <w:p w:rsidR="00000000" w:rsidRDefault="00B73E98">
      <w:r>
        <w:t>Переход к другому лицу прав, неразрывно связанных с личностью кредитора, в частности требований об алиментах и о возмещении вреда, причиненн</w:t>
      </w:r>
      <w:r>
        <w:t>ого жизни или здоровью, не допускается.</w:t>
      </w:r>
    </w:p>
    <w:p w:rsidR="00000000" w:rsidRDefault="00B73E98"/>
    <w:p w:rsidR="00000000" w:rsidRDefault="00B73E98">
      <w:pPr>
        <w:pStyle w:val="afe"/>
        <w:rPr>
          <w:color w:val="000000"/>
          <w:sz w:val="16"/>
          <w:szCs w:val="16"/>
        </w:rPr>
      </w:pPr>
      <w:bookmarkStart w:id="2663" w:name="sub_384"/>
      <w:r>
        <w:rPr>
          <w:color w:val="000000"/>
          <w:sz w:val="16"/>
          <w:szCs w:val="16"/>
        </w:rPr>
        <w:t>Информация об изменениях:</w:t>
      </w:r>
    </w:p>
    <w:bookmarkEnd w:id="2663"/>
    <w:p w:rsidR="00000000" w:rsidRDefault="00B73E98">
      <w:pPr>
        <w:pStyle w:val="aff"/>
      </w:pPr>
      <w:r>
        <w:fldChar w:fldCharType="begin"/>
      </w:r>
      <w:r>
        <w:instrText>HYPERLINK "http://demo.garant.ru/document?id=70444896&amp;sub=12"</w:instrText>
      </w:r>
      <w:r>
        <w:fldChar w:fldCharType="separate"/>
      </w:r>
      <w:r>
        <w:rPr>
          <w:rStyle w:val="a4"/>
        </w:rPr>
        <w:t>Федеральным законом</w:t>
      </w:r>
      <w:r>
        <w:fldChar w:fldCharType="end"/>
      </w:r>
      <w:r>
        <w:t xml:space="preserve"> от 21 декабря 2013 г. N 367-ФЗ статья 384 настоящего Кодекса изложена в новой редакции, </w:t>
      </w:r>
      <w:hyperlink r:id="rId1683" w:history="1">
        <w:r>
          <w:rPr>
            <w:rStyle w:val="a4"/>
          </w:rPr>
          <w:t>вступающей в силу</w:t>
        </w:r>
      </w:hyperlink>
      <w:r>
        <w:t xml:space="preserve"> с 1 июля 2014 г.</w:t>
      </w:r>
    </w:p>
    <w:p w:rsidR="00000000" w:rsidRDefault="00B73E98">
      <w:pPr>
        <w:pStyle w:val="aff"/>
      </w:pPr>
      <w:hyperlink r:id="rId1684" w:history="1">
        <w:r>
          <w:rPr>
            <w:rStyle w:val="a4"/>
          </w:rPr>
          <w:t>См. текст статьи в предыдущей редакции</w:t>
        </w:r>
      </w:hyperlink>
    </w:p>
    <w:p w:rsidR="00000000" w:rsidRDefault="00B73E98">
      <w:pPr>
        <w:pStyle w:val="af9"/>
      </w:pPr>
      <w:r>
        <w:rPr>
          <w:rStyle w:val="a3"/>
        </w:rPr>
        <w:t>Статья 384.</w:t>
      </w:r>
      <w:r>
        <w:t xml:space="preserve"> Объем прав кредитора, переходящих к друго</w:t>
      </w:r>
      <w:r>
        <w:t>му лицу</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685" w:history="1">
        <w:r>
          <w:rPr>
            <w:rStyle w:val="a4"/>
          </w:rPr>
          <w:t>Энциклопедии</w:t>
        </w:r>
      </w:hyperlink>
      <w:r>
        <w:t xml:space="preserve"> и другие комментарии к статье 384 ГК РФ</w:t>
      </w:r>
    </w:p>
    <w:p w:rsidR="00000000" w:rsidRDefault="00B73E98">
      <w:bookmarkStart w:id="2664" w:name="sub_3841"/>
      <w:r>
        <w:t>1. Если иное не предусмотрено законом или договором, право первоначального кредитора переходит к новому кредитор</w:t>
      </w:r>
      <w:r>
        <w:t>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000000" w:rsidRDefault="00B73E98">
      <w:bookmarkStart w:id="2665" w:name="sub_3842"/>
      <w:bookmarkEnd w:id="2664"/>
      <w:r>
        <w:t>2. Право требования по денежному обязательству может перейти к другому лицу в части, если иное не предусмотрено законом.</w:t>
      </w:r>
    </w:p>
    <w:p w:rsidR="00000000" w:rsidRDefault="00B73E98">
      <w:bookmarkStart w:id="2666" w:name="sub_3843"/>
      <w:bookmarkEnd w:id="2665"/>
      <w:r>
        <w:t>3. Если иное не предусмотрено законом или договором, право на получение исполнения иного, чем уплата денежной с</w:t>
      </w:r>
      <w:r>
        <w:t>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bookmarkEnd w:id="2666"/>
    <w:p w:rsidR="00000000" w:rsidRDefault="00B73E98"/>
    <w:p w:rsidR="00000000" w:rsidRDefault="00B73E98">
      <w:pPr>
        <w:pStyle w:val="afe"/>
        <w:rPr>
          <w:color w:val="000000"/>
          <w:sz w:val="16"/>
          <w:szCs w:val="16"/>
        </w:rPr>
      </w:pPr>
      <w:bookmarkStart w:id="2667" w:name="sub_385"/>
      <w:r>
        <w:rPr>
          <w:color w:val="000000"/>
          <w:sz w:val="16"/>
          <w:szCs w:val="16"/>
        </w:rPr>
        <w:t>Информация об изменениях:</w:t>
      </w:r>
    </w:p>
    <w:bookmarkEnd w:id="2667"/>
    <w:p w:rsidR="00000000" w:rsidRDefault="00B73E98">
      <w:pPr>
        <w:pStyle w:val="aff"/>
      </w:pPr>
      <w:r>
        <w:fldChar w:fldCharType="begin"/>
      </w:r>
      <w:r>
        <w:instrText>HYP</w:instrText>
      </w:r>
      <w:r>
        <w:instrText>ERLINK "http://demo.garant.ru/document?id=70444896&amp;sub=12"</w:instrText>
      </w:r>
      <w:r>
        <w:fldChar w:fldCharType="separate"/>
      </w:r>
      <w:r>
        <w:rPr>
          <w:rStyle w:val="a4"/>
        </w:rPr>
        <w:t>Федеральным законом</w:t>
      </w:r>
      <w:r>
        <w:fldChar w:fldCharType="end"/>
      </w:r>
      <w:r>
        <w:t xml:space="preserve"> от 21 декабря 2013 г. N 367-ФЗ статья 385 настоящего Кодекса изложена в новой редакции, </w:t>
      </w:r>
      <w:hyperlink r:id="rId1686" w:history="1">
        <w:r>
          <w:rPr>
            <w:rStyle w:val="a4"/>
          </w:rPr>
          <w:t>вступающей в силу</w:t>
        </w:r>
      </w:hyperlink>
      <w:r>
        <w:t xml:space="preserve"> с 1 и</w:t>
      </w:r>
      <w:r>
        <w:t>юля 2014 г.</w:t>
      </w:r>
    </w:p>
    <w:p w:rsidR="00000000" w:rsidRDefault="00B73E98">
      <w:pPr>
        <w:pStyle w:val="aff"/>
      </w:pPr>
      <w:hyperlink r:id="rId1687" w:history="1">
        <w:r>
          <w:rPr>
            <w:rStyle w:val="a4"/>
          </w:rPr>
          <w:t>См. текст статьи в предыдущей редакции</w:t>
        </w:r>
      </w:hyperlink>
    </w:p>
    <w:p w:rsidR="00000000" w:rsidRDefault="00B73E98">
      <w:pPr>
        <w:pStyle w:val="af9"/>
      </w:pPr>
      <w:r>
        <w:rPr>
          <w:rStyle w:val="a3"/>
        </w:rPr>
        <w:t>Статья 385.</w:t>
      </w:r>
      <w:r>
        <w:t xml:space="preserve"> Уведомление должника о переходе права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688" w:history="1">
        <w:r>
          <w:rPr>
            <w:rStyle w:val="a4"/>
          </w:rPr>
          <w:t>Энциклопедии</w:t>
        </w:r>
      </w:hyperlink>
      <w:r>
        <w:t xml:space="preserve"> и </w:t>
      </w:r>
      <w:r>
        <w:t>другие комментарии к статье 385 ГК РФ</w:t>
      </w:r>
    </w:p>
    <w:p w:rsidR="00000000" w:rsidRDefault="00B73E98">
      <w:bookmarkStart w:id="2668" w:name="sub_38501"/>
      <w:r>
        <w:t>1. Уведомление должника о переходе права имеет для него силу независимо от того, первоначальным или новым кредитором оно направлено.</w:t>
      </w:r>
    </w:p>
    <w:p w:rsidR="00000000" w:rsidRDefault="00B73E98">
      <w:bookmarkStart w:id="2669" w:name="sub_3851"/>
      <w:bookmarkEnd w:id="2668"/>
      <w:r>
        <w:t xml:space="preserve">Должник вправе не исполнять обязательство новому кредитору </w:t>
      </w:r>
      <w:r>
        <w:t>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000000" w:rsidRDefault="00B73E98">
      <w:bookmarkStart w:id="2670" w:name="sub_38502"/>
      <w:bookmarkEnd w:id="2669"/>
      <w:r>
        <w:t>2. Если должник получил уведомление об одном или о нескольких последующи</w:t>
      </w:r>
      <w:r>
        <w:t>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000000" w:rsidRDefault="00B73E98">
      <w:bookmarkStart w:id="2671" w:name="sub_3852"/>
      <w:bookmarkEnd w:id="2670"/>
      <w:r>
        <w:t>3. Кредитор, уступивший требование другому лицу, обязан пе</w:t>
      </w:r>
      <w:r>
        <w:t>редать ему документы, удостоверяющие право (требование), и сообщить сведения, имеющие значение для осуществления этого права (требования).</w:t>
      </w:r>
    </w:p>
    <w:bookmarkEnd w:id="2671"/>
    <w:p w:rsidR="00000000" w:rsidRDefault="00B73E98"/>
    <w:p w:rsidR="00000000" w:rsidRDefault="00B73E98">
      <w:pPr>
        <w:pStyle w:val="afe"/>
        <w:rPr>
          <w:color w:val="000000"/>
          <w:sz w:val="16"/>
          <w:szCs w:val="16"/>
        </w:rPr>
      </w:pPr>
      <w:bookmarkStart w:id="2672" w:name="sub_386"/>
      <w:r>
        <w:rPr>
          <w:color w:val="000000"/>
          <w:sz w:val="16"/>
          <w:szCs w:val="16"/>
        </w:rPr>
        <w:t>Информация об изменениях:</w:t>
      </w:r>
    </w:p>
    <w:bookmarkEnd w:id="2672"/>
    <w:p w:rsidR="00000000" w:rsidRDefault="00B73E98">
      <w:pPr>
        <w:pStyle w:val="aff"/>
      </w:pPr>
      <w:r>
        <w:fldChar w:fldCharType="begin"/>
      </w:r>
      <w:r>
        <w:instrText>HYPERLINK "http://demo.garant.ru/document?id=70444896&amp;sub=12"</w:instrText>
      </w:r>
      <w:r>
        <w:fldChar w:fldCharType="separate"/>
      </w:r>
      <w:r>
        <w:rPr>
          <w:rStyle w:val="a4"/>
        </w:rPr>
        <w:t>Федерал</w:t>
      </w:r>
      <w:r>
        <w:rPr>
          <w:rStyle w:val="a4"/>
        </w:rPr>
        <w:t>ьным законом</w:t>
      </w:r>
      <w:r>
        <w:fldChar w:fldCharType="end"/>
      </w:r>
      <w:r>
        <w:t xml:space="preserve"> от 21 декабря 2013 г. N 367-ФЗ статья 386 настоящего Кодекса изложена в новой редакции, </w:t>
      </w:r>
      <w:hyperlink r:id="rId1689" w:history="1">
        <w:r>
          <w:rPr>
            <w:rStyle w:val="a4"/>
          </w:rPr>
          <w:t>вступающей в силу</w:t>
        </w:r>
      </w:hyperlink>
      <w:r>
        <w:t xml:space="preserve"> с 1 июля 2014 г.</w:t>
      </w:r>
    </w:p>
    <w:p w:rsidR="00000000" w:rsidRDefault="00B73E98">
      <w:pPr>
        <w:pStyle w:val="aff"/>
      </w:pPr>
      <w:hyperlink r:id="rId1690" w:history="1">
        <w:r>
          <w:rPr>
            <w:rStyle w:val="a4"/>
          </w:rPr>
          <w:t>См. текст статьи в предыдущей редакции</w:t>
        </w:r>
      </w:hyperlink>
    </w:p>
    <w:p w:rsidR="00000000" w:rsidRDefault="00B73E98">
      <w:pPr>
        <w:pStyle w:val="af9"/>
      </w:pPr>
      <w:r>
        <w:rPr>
          <w:rStyle w:val="a3"/>
        </w:rPr>
        <w:t>Статья 386.</w:t>
      </w:r>
      <w:r>
        <w:t xml:space="preserve"> Возражения должника против требования нового кредитора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691" w:history="1">
        <w:r>
          <w:rPr>
            <w:rStyle w:val="a4"/>
          </w:rPr>
          <w:t>Энциклопедии</w:t>
        </w:r>
      </w:hyperlink>
      <w:r>
        <w:t xml:space="preserve"> и другие комментарии к статье 386 ГК РФ</w:t>
      </w:r>
    </w:p>
    <w:p w:rsidR="00000000" w:rsidRDefault="00B73E98">
      <w:bookmarkStart w:id="2673" w:name="sub_38601"/>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w:t>
      </w:r>
    </w:p>
    <w:bookmarkEnd w:id="2673"/>
    <w:p w:rsidR="00000000" w:rsidRDefault="00B73E98"/>
    <w:p w:rsidR="00000000" w:rsidRDefault="00B73E98">
      <w:pPr>
        <w:pStyle w:val="afe"/>
        <w:rPr>
          <w:color w:val="000000"/>
          <w:sz w:val="16"/>
          <w:szCs w:val="16"/>
        </w:rPr>
      </w:pPr>
      <w:bookmarkStart w:id="2674" w:name="sub_24120"/>
      <w:r>
        <w:rPr>
          <w:color w:val="000000"/>
          <w:sz w:val="16"/>
          <w:szCs w:val="16"/>
        </w:rPr>
        <w:t>Информация об изменениях:</w:t>
      </w:r>
    </w:p>
    <w:bookmarkEnd w:id="2674"/>
    <w:p w:rsidR="00000000" w:rsidRDefault="00B73E98">
      <w:pPr>
        <w:pStyle w:val="aff"/>
      </w:pPr>
      <w:r>
        <w:fldChar w:fldCharType="begin"/>
      </w:r>
      <w:r>
        <w:instrText>HYPERLINK "http://demo.garant.ru/document?id=70444896&amp;sub=12"</w:instrText>
      </w:r>
      <w:r>
        <w:fldChar w:fldCharType="separate"/>
      </w:r>
      <w:r>
        <w:rPr>
          <w:rStyle w:val="a4"/>
        </w:rPr>
        <w:t>Федеральным законом</w:t>
      </w:r>
      <w:r>
        <w:fldChar w:fldCharType="end"/>
      </w:r>
      <w:r>
        <w:t xml:space="preserve"> от 21 декабря 2013 г. N 367-ФЗ параграф 1 главы 24 настоящего Кодекса дополнен подпараграфом 2, </w:t>
      </w:r>
      <w:hyperlink r:id="rId1692" w:history="1">
        <w:r>
          <w:rPr>
            <w:rStyle w:val="a4"/>
          </w:rPr>
          <w:t>вступающим в силу</w:t>
        </w:r>
      </w:hyperlink>
      <w:r>
        <w:t xml:space="preserve"> с 1 июля 2014 г.</w:t>
      </w:r>
    </w:p>
    <w:p w:rsidR="00000000" w:rsidRDefault="00B73E98">
      <w:pPr>
        <w:pStyle w:val="1"/>
      </w:pPr>
      <w:r>
        <w:t>2. Переход прав на основании закона</w:t>
      </w:r>
    </w:p>
    <w:p w:rsidR="00000000" w:rsidRDefault="00B73E98"/>
    <w:p w:rsidR="00000000" w:rsidRDefault="00B73E98">
      <w:pPr>
        <w:pStyle w:val="afe"/>
        <w:rPr>
          <w:color w:val="000000"/>
          <w:sz w:val="16"/>
          <w:szCs w:val="16"/>
        </w:rPr>
      </w:pPr>
      <w:bookmarkStart w:id="2675" w:name="sub_387"/>
      <w:r>
        <w:rPr>
          <w:color w:val="000000"/>
          <w:sz w:val="16"/>
          <w:szCs w:val="16"/>
        </w:rPr>
        <w:t>Информация об изменениях:</w:t>
      </w:r>
    </w:p>
    <w:bookmarkEnd w:id="2675"/>
    <w:p w:rsidR="00000000" w:rsidRDefault="00B73E98">
      <w:pPr>
        <w:pStyle w:val="aff"/>
      </w:pPr>
      <w:r>
        <w:fldChar w:fldCharType="begin"/>
      </w:r>
      <w:r>
        <w:instrText>HYPERLINK "http://demo.garant.ru/document?id=70444896&amp;sub=12"</w:instrText>
      </w:r>
      <w:r>
        <w:fldChar w:fldCharType="separate"/>
      </w:r>
      <w:r>
        <w:rPr>
          <w:rStyle w:val="a4"/>
        </w:rPr>
        <w:t>Федеральным законом</w:t>
      </w:r>
      <w:r>
        <w:fldChar w:fldCharType="end"/>
      </w:r>
      <w:r>
        <w:t xml:space="preserve"> от 21 декабря 2013 </w:t>
      </w:r>
      <w:r>
        <w:t xml:space="preserve">г. N 367-ФЗ статья 387 настоящего Кодекса изложена в новой редакции, </w:t>
      </w:r>
      <w:hyperlink r:id="rId1693" w:history="1">
        <w:r>
          <w:rPr>
            <w:rStyle w:val="a4"/>
          </w:rPr>
          <w:t>вступающей в силу</w:t>
        </w:r>
      </w:hyperlink>
      <w:r>
        <w:t xml:space="preserve"> с 1 июля 2014 г.</w:t>
      </w:r>
    </w:p>
    <w:p w:rsidR="00000000" w:rsidRDefault="00B73E98">
      <w:pPr>
        <w:pStyle w:val="aff"/>
      </w:pPr>
      <w:hyperlink r:id="rId1694" w:history="1">
        <w:r>
          <w:rPr>
            <w:rStyle w:val="a4"/>
          </w:rPr>
          <w:t>См. текст статьи в предыду</w:t>
        </w:r>
        <w:r>
          <w:rPr>
            <w:rStyle w:val="a4"/>
          </w:rPr>
          <w:t>щей редакции</w:t>
        </w:r>
      </w:hyperlink>
    </w:p>
    <w:p w:rsidR="00000000" w:rsidRDefault="00B73E98">
      <w:pPr>
        <w:pStyle w:val="af9"/>
      </w:pPr>
      <w:r>
        <w:rPr>
          <w:rStyle w:val="a3"/>
        </w:rPr>
        <w:t>Статья 387.</w:t>
      </w:r>
      <w:r>
        <w:t xml:space="preserve"> Переход прав кредитора к другому лицу на основании закона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695" w:history="1">
        <w:r>
          <w:rPr>
            <w:rStyle w:val="a4"/>
          </w:rPr>
          <w:t>Энциклопедии</w:t>
        </w:r>
      </w:hyperlink>
      <w:r>
        <w:t xml:space="preserve"> и другие комментарии к статье 387 ГК РФ</w:t>
      </w:r>
    </w:p>
    <w:p w:rsidR="00000000" w:rsidRDefault="00B73E98">
      <w:bookmarkStart w:id="2676" w:name="sub_3871"/>
      <w:r>
        <w:t>1. Права кредитора по обязательств</w:t>
      </w:r>
      <w:r>
        <w:t>у переходят к другому лицу на основании закона при наступлении указанных в нем обстоятельств:</w:t>
      </w:r>
    </w:p>
    <w:p w:rsidR="00000000" w:rsidRDefault="00B73E98">
      <w:bookmarkStart w:id="2677" w:name="sub_38702"/>
      <w:bookmarkEnd w:id="2676"/>
      <w:r>
        <w:t>1) в результате универсального правопреемства в правах кредитора;</w:t>
      </w:r>
    </w:p>
    <w:p w:rsidR="00000000" w:rsidRDefault="00B73E98">
      <w:bookmarkStart w:id="2678" w:name="sub_38703"/>
      <w:bookmarkEnd w:id="2677"/>
      <w:r>
        <w:t xml:space="preserve">2) по решению суда о переводе прав кредитора на другое лицо, </w:t>
      </w:r>
      <w:r>
        <w:t>если возможность такого перевода предусмотрена законом;</w:t>
      </w:r>
    </w:p>
    <w:p w:rsidR="00000000" w:rsidRDefault="00B73E98">
      <w:bookmarkStart w:id="2679" w:name="sub_38704"/>
      <w:bookmarkEnd w:id="2678"/>
      <w:r>
        <w:t>3) вследствие исполнения обязательства поручителем должника или не являющимся должником по этому обязательству залогодателем;</w:t>
      </w:r>
    </w:p>
    <w:p w:rsidR="00000000" w:rsidRDefault="00B73E98">
      <w:bookmarkStart w:id="2680" w:name="sub_38705"/>
      <w:bookmarkEnd w:id="2679"/>
      <w:r>
        <w:t>4) при суброгации страховщику прав кре</w:t>
      </w:r>
      <w:r>
        <w:t>дитора к должнику, ответственному за наступление страхового случая;</w:t>
      </w:r>
    </w:p>
    <w:p w:rsidR="00000000" w:rsidRDefault="00B73E98">
      <w:bookmarkStart w:id="2681" w:name="sub_38706"/>
      <w:bookmarkEnd w:id="2680"/>
      <w:r>
        <w:t>5) в других случаях, предусмотренных законом.</w:t>
      </w:r>
    </w:p>
    <w:p w:rsidR="00000000" w:rsidRDefault="00B73E98">
      <w:bookmarkStart w:id="2682" w:name="sub_3872"/>
      <w:bookmarkEnd w:id="2681"/>
      <w:r>
        <w:t xml:space="preserve">2. К отношениям, связанным с переходом прав на основании закона, применяются правила настоящего Кодекса об </w:t>
      </w:r>
      <w:r>
        <w:t>уступке требования (</w:t>
      </w:r>
      <w:hyperlink w:anchor="sub_388" w:history="1">
        <w:r>
          <w:rPr>
            <w:rStyle w:val="a4"/>
          </w:rPr>
          <w:t>статьи 388 - 390</w:t>
        </w:r>
      </w:hyperlink>
      <w:r>
        <w:t>), если иное не установлено настоящим Кодексом, другими законами или не вытекает из существа отношений.</w:t>
      </w:r>
    </w:p>
    <w:bookmarkEnd w:id="2682"/>
    <w:p w:rsidR="00000000" w:rsidRDefault="00B73E98"/>
    <w:p w:rsidR="00000000" w:rsidRDefault="00B73E98">
      <w:pPr>
        <w:pStyle w:val="afe"/>
        <w:rPr>
          <w:color w:val="000000"/>
          <w:sz w:val="16"/>
          <w:szCs w:val="16"/>
        </w:rPr>
      </w:pPr>
      <w:bookmarkStart w:id="2683" w:name="sub_24130"/>
      <w:r>
        <w:rPr>
          <w:color w:val="000000"/>
          <w:sz w:val="16"/>
          <w:szCs w:val="16"/>
        </w:rPr>
        <w:t>Информация об изменениях:</w:t>
      </w:r>
    </w:p>
    <w:bookmarkEnd w:id="2683"/>
    <w:p w:rsidR="00000000" w:rsidRDefault="00B73E98">
      <w:pPr>
        <w:pStyle w:val="aff"/>
      </w:pPr>
      <w:r>
        <w:fldChar w:fldCharType="begin"/>
      </w:r>
      <w:r>
        <w:instrText>HYPERLINK "http://demo.garant.ru/docum</w:instrText>
      </w:r>
      <w:r>
        <w:instrText>ent?id=70444896&amp;sub=12"</w:instrText>
      </w:r>
      <w:r>
        <w:fldChar w:fldCharType="separate"/>
      </w:r>
      <w:r>
        <w:rPr>
          <w:rStyle w:val="a4"/>
        </w:rPr>
        <w:t>Федеральным законом</w:t>
      </w:r>
      <w:r>
        <w:fldChar w:fldCharType="end"/>
      </w:r>
      <w:r>
        <w:t xml:space="preserve"> от 21 декабря 2013 г. N 367-ФЗ параграф 1 главы 24 настоящего Кодекса дополнен подпараграфом 3, </w:t>
      </w:r>
      <w:hyperlink r:id="rId1696" w:history="1">
        <w:r>
          <w:rPr>
            <w:rStyle w:val="a4"/>
          </w:rPr>
          <w:t>вступающим в силу</w:t>
        </w:r>
      </w:hyperlink>
      <w:r>
        <w:t xml:space="preserve"> с 1 июля 2014 г.</w:t>
      </w:r>
    </w:p>
    <w:p w:rsidR="00000000" w:rsidRDefault="00B73E98">
      <w:pPr>
        <w:pStyle w:val="1"/>
      </w:pPr>
      <w:r>
        <w:t>3. Уступка треб</w:t>
      </w:r>
      <w:r>
        <w:t>ования (цессия)</w:t>
      </w:r>
    </w:p>
    <w:p w:rsidR="00000000" w:rsidRDefault="00B73E98"/>
    <w:p w:rsidR="00000000" w:rsidRDefault="00B73E98">
      <w:pPr>
        <w:pStyle w:val="afe"/>
        <w:rPr>
          <w:color w:val="000000"/>
          <w:sz w:val="16"/>
          <w:szCs w:val="16"/>
        </w:rPr>
      </w:pPr>
      <w:bookmarkStart w:id="2684" w:name="sub_388"/>
      <w:r>
        <w:rPr>
          <w:color w:val="000000"/>
          <w:sz w:val="16"/>
          <w:szCs w:val="16"/>
        </w:rPr>
        <w:t>Информация об изменениях:</w:t>
      </w:r>
    </w:p>
    <w:bookmarkEnd w:id="2684"/>
    <w:p w:rsidR="00000000" w:rsidRDefault="00B73E98">
      <w:pPr>
        <w:pStyle w:val="aff"/>
      </w:pPr>
      <w:r>
        <w:fldChar w:fldCharType="begin"/>
      </w:r>
      <w:r>
        <w:instrText>HYPERLINK "http://demo.garant.ru/document?id=70444896&amp;sub=12"</w:instrText>
      </w:r>
      <w:r>
        <w:fldChar w:fldCharType="separate"/>
      </w:r>
      <w:r>
        <w:rPr>
          <w:rStyle w:val="a4"/>
        </w:rPr>
        <w:t>Федеральным законом</w:t>
      </w:r>
      <w:r>
        <w:fldChar w:fldCharType="end"/>
      </w:r>
      <w:r>
        <w:t xml:space="preserve"> от 21 декабря 2013 г. N 367-ФЗ статья 388 настоящего Кодекса изложена в новой редакции, </w:t>
      </w:r>
      <w:hyperlink r:id="rId1697" w:history="1">
        <w:r>
          <w:rPr>
            <w:rStyle w:val="a4"/>
          </w:rPr>
          <w:t>вступающей в силу</w:t>
        </w:r>
      </w:hyperlink>
      <w:r>
        <w:t xml:space="preserve"> с 1 июля 2014 г.</w:t>
      </w:r>
    </w:p>
    <w:p w:rsidR="00000000" w:rsidRDefault="00B73E98">
      <w:pPr>
        <w:pStyle w:val="aff"/>
      </w:pPr>
      <w:hyperlink r:id="rId1698" w:history="1">
        <w:r>
          <w:rPr>
            <w:rStyle w:val="a4"/>
          </w:rPr>
          <w:t>См. текст статьи в предыдущей редакции</w:t>
        </w:r>
      </w:hyperlink>
    </w:p>
    <w:p w:rsidR="00000000" w:rsidRDefault="00B73E98">
      <w:pPr>
        <w:pStyle w:val="af9"/>
      </w:pPr>
      <w:r>
        <w:rPr>
          <w:rStyle w:val="a3"/>
        </w:rPr>
        <w:t>Статья 388.</w:t>
      </w:r>
      <w:r>
        <w:t xml:space="preserve"> Условия уступки требования</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388 ГК РФ</w:t>
      </w:r>
    </w:p>
    <w:p w:rsidR="00000000" w:rsidRDefault="00B73E98">
      <w:bookmarkStart w:id="2685" w:name="sub_3881"/>
      <w:r>
        <w:t>1. Уступка требования кредитором (цедентом) другому лицу (цессионарию) допускается, если она не противоречит закону.</w:t>
      </w:r>
    </w:p>
    <w:p w:rsidR="00000000" w:rsidRDefault="00B73E98">
      <w:bookmarkStart w:id="2686" w:name="sub_38802"/>
      <w:bookmarkEnd w:id="2685"/>
      <w:r>
        <w:t xml:space="preserve">2. Не допускается без согласия должника уступка требования по обязательству, в </w:t>
      </w:r>
      <w:r>
        <w:t>котором личность кредитора имеет существенное значение для должника.</w:t>
      </w:r>
    </w:p>
    <w:p w:rsidR="00000000" w:rsidRDefault="00B73E98">
      <w:pPr>
        <w:pStyle w:val="afe"/>
        <w:rPr>
          <w:color w:val="000000"/>
          <w:sz w:val="16"/>
          <w:szCs w:val="16"/>
        </w:rPr>
      </w:pPr>
      <w:bookmarkStart w:id="2687" w:name="sub_3883"/>
      <w:bookmarkEnd w:id="2686"/>
      <w:r>
        <w:rPr>
          <w:color w:val="000000"/>
          <w:sz w:val="16"/>
          <w:szCs w:val="16"/>
        </w:rPr>
        <w:t>Информация об изменениях:</w:t>
      </w:r>
    </w:p>
    <w:bookmarkEnd w:id="2687"/>
    <w:p w:rsidR="00000000" w:rsidRDefault="00B73E98">
      <w:pPr>
        <w:pStyle w:val="aff"/>
      </w:pPr>
      <w:r>
        <w:fldChar w:fldCharType="begin"/>
      </w:r>
      <w:r>
        <w:instrText>HYPERLINK "http://demo.garant.ru/document?id=70785222&amp;sub=149"</w:instrText>
      </w:r>
      <w:r>
        <w:fldChar w:fldCharType="separate"/>
      </w:r>
      <w:r>
        <w:rPr>
          <w:rStyle w:val="a4"/>
        </w:rPr>
        <w:t>Федеральным законом</w:t>
      </w:r>
      <w:r>
        <w:fldChar w:fldCharType="end"/>
      </w:r>
      <w:r>
        <w:t xml:space="preserve"> от 8 марта 2015 г. N 42-ФЗ в пункт 3 статьи 388 нас</w:t>
      </w:r>
      <w:r>
        <w:t xml:space="preserve">тоящего Кодекса внесены изменения, </w:t>
      </w:r>
      <w:hyperlink r:id="rId1699" w:history="1">
        <w:r>
          <w:rPr>
            <w:rStyle w:val="a4"/>
          </w:rPr>
          <w:t>вступающие в силу</w:t>
        </w:r>
      </w:hyperlink>
      <w:r>
        <w:t xml:space="preserve"> с 1 июня 2015 г.</w:t>
      </w:r>
    </w:p>
    <w:p w:rsidR="00000000" w:rsidRDefault="00B73E98">
      <w:pPr>
        <w:pStyle w:val="aff"/>
      </w:pPr>
      <w:hyperlink r:id="rId1700" w:history="1">
        <w:r>
          <w:rPr>
            <w:rStyle w:val="a4"/>
          </w:rPr>
          <w:t>См. текст пункта в предыдущей редакции</w:t>
        </w:r>
      </w:hyperlink>
    </w:p>
    <w:p w:rsidR="00000000" w:rsidRDefault="00B73E98">
      <w:r>
        <w:t>3. Соглашение меж</w:t>
      </w:r>
      <w:r>
        <w:t>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w:t>
      </w:r>
      <w:r>
        <w:t>ется от ответственности перед должником за данное нарушение соглашения.</w:t>
      </w:r>
    </w:p>
    <w:p w:rsidR="00000000" w:rsidRDefault="00B73E98">
      <w:bookmarkStart w:id="2688" w:name="sub_3884"/>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w:t>
      </w:r>
      <w:r>
        <w:t>ля него.</w:t>
      </w:r>
    </w:p>
    <w:p w:rsidR="00000000" w:rsidRDefault="00B73E98">
      <w:bookmarkStart w:id="2689" w:name="sub_388402"/>
      <w:bookmarkEnd w:id="2688"/>
      <w:r>
        <w:t>Соглашением между должником и цедентом может быть запрещена или ограничена уступка права на получение неденежного исполнения.</w:t>
      </w:r>
    </w:p>
    <w:p w:rsidR="00000000" w:rsidRDefault="00B73E98">
      <w:bookmarkStart w:id="2690" w:name="sub_3885"/>
      <w:bookmarkEnd w:id="2689"/>
      <w:r>
        <w:t>5. Солидарный кредитор вправе уступить требование третьему лицу с согласия других кре</w:t>
      </w:r>
      <w:r>
        <w:t>диторов, если иное не предусмотрено соглашением между ними.</w:t>
      </w:r>
    </w:p>
    <w:bookmarkEnd w:id="2690"/>
    <w:p w:rsidR="00000000" w:rsidRDefault="00B73E98"/>
    <w:p w:rsidR="00000000" w:rsidRDefault="00B73E98">
      <w:pPr>
        <w:pStyle w:val="afe"/>
        <w:rPr>
          <w:color w:val="000000"/>
          <w:sz w:val="16"/>
          <w:szCs w:val="16"/>
        </w:rPr>
      </w:pPr>
      <w:bookmarkStart w:id="2691" w:name="sub_38810"/>
      <w:r>
        <w:rPr>
          <w:color w:val="000000"/>
          <w:sz w:val="16"/>
          <w:szCs w:val="16"/>
        </w:rPr>
        <w:t>Информация об изменениях:</w:t>
      </w:r>
    </w:p>
    <w:bookmarkEnd w:id="2691"/>
    <w:p w:rsidR="00000000" w:rsidRDefault="00B73E98">
      <w:pPr>
        <w:pStyle w:val="aff"/>
      </w:pPr>
      <w:r>
        <w:fldChar w:fldCharType="begin"/>
      </w:r>
      <w:r>
        <w:instrText>HYPERLINK "http://demo.garant.ru/document?id=70444896&amp;sub=12"</w:instrText>
      </w:r>
      <w:r>
        <w:fldChar w:fldCharType="separate"/>
      </w:r>
      <w:r>
        <w:rPr>
          <w:rStyle w:val="a4"/>
        </w:rPr>
        <w:t>Федеральным законом</w:t>
      </w:r>
      <w:r>
        <w:fldChar w:fldCharType="end"/>
      </w:r>
      <w:r>
        <w:t xml:space="preserve"> от 21 декабря 2013 г. N 367-ФЗ подпараграф 3 параграфа 1 гл</w:t>
      </w:r>
      <w:r>
        <w:t xml:space="preserve">авы 24 настоящего Кодекса дополнен статьей 388.1, </w:t>
      </w:r>
      <w:hyperlink r:id="rId1701" w:history="1">
        <w:r>
          <w:rPr>
            <w:rStyle w:val="a4"/>
          </w:rPr>
          <w:t>вступающей в силу</w:t>
        </w:r>
      </w:hyperlink>
      <w:r>
        <w:t xml:space="preserve"> с 1 июля 2014 г.</w:t>
      </w:r>
    </w:p>
    <w:p w:rsidR="00000000" w:rsidRDefault="00B73E98">
      <w:pPr>
        <w:pStyle w:val="af9"/>
      </w:pPr>
      <w:r>
        <w:rPr>
          <w:rStyle w:val="a3"/>
        </w:rPr>
        <w:t>Статья 388.1.</w:t>
      </w:r>
      <w:r>
        <w:t xml:space="preserve"> Уступка будущего требования</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388.1 ГК РФ</w:t>
      </w:r>
    </w:p>
    <w:p w:rsidR="00000000" w:rsidRDefault="00B73E98">
      <w:pPr>
        <w:pStyle w:val="afe"/>
        <w:rPr>
          <w:color w:val="000000"/>
          <w:sz w:val="16"/>
          <w:szCs w:val="16"/>
        </w:rPr>
      </w:pPr>
      <w:bookmarkStart w:id="2692" w:name="sub_38811"/>
      <w:r>
        <w:rPr>
          <w:color w:val="000000"/>
          <w:sz w:val="16"/>
          <w:szCs w:val="16"/>
        </w:rPr>
        <w:t xml:space="preserve">Информация </w:t>
      </w:r>
      <w:r>
        <w:rPr>
          <w:color w:val="000000"/>
          <w:sz w:val="16"/>
          <w:szCs w:val="16"/>
        </w:rPr>
        <w:t>об изменениях:</w:t>
      </w:r>
    </w:p>
    <w:bookmarkEnd w:id="2692"/>
    <w:p w:rsidR="00000000" w:rsidRDefault="00B73E98">
      <w:pPr>
        <w:pStyle w:val="aff"/>
      </w:pPr>
      <w:r>
        <w:fldChar w:fldCharType="begin"/>
      </w:r>
      <w:r>
        <w:instrText>HYPERLINK "http://demo.garant.ru/document?id=70785222&amp;sub=150"</w:instrText>
      </w:r>
      <w:r>
        <w:fldChar w:fldCharType="separate"/>
      </w:r>
      <w:r>
        <w:rPr>
          <w:rStyle w:val="a4"/>
        </w:rPr>
        <w:t>Федеральным законом</w:t>
      </w:r>
      <w:r>
        <w:fldChar w:fldCharType="end"/>
      </w:r>
      <w:r>
        <w:t xml:space="preserve"> от 8 марта 2015 г. N 42-ФЗ пункт 1 статьи 388.1 настоящего Кодекса изложен в новой редакции, </w:t>
      </w:r>
      <w:hyperlink r:id="rId1702" w:history="1">
        <w:r>
          <w:rPr>
            <w:rStyle w:val="a4"/>
          </w:rPr>
          <w:t>вступающей в силу</w:t>
        </w:r>
      </w:hyperlink>
      <w:r>
        <w:t xml:space="preserve"> с 1 июня 2015 г.</w:t>
      </w:r>
    </w:p>
    <w:p w:rsidR="00000000" w:rsidRDefault="00B73E98">
      <w:pPr>
        <w:pStyle w:val="aff"/>
      </w:pPr>
      <w:hyperlink r:id="rId1703" w:history="1">
        <w:r>
          <w:rPr>
            <w:rStyle w:val="a4"/>
          </w:rPr>
          <w:t>См. текст пункта в предыдущей редакции</w:t>
        </w:r>
      </w:hyperlink>
    </w:p>
    <w:p w:rsidR="00000000" w:rsidRDefault="00B73E98">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w:t>
      </w:r>
      <w:r>
        <w:t>то требование на момент его возникновения или перехода к цессионарию.</w:t>
      </w:r>
    </w:p>
    <w:p w:rsidR="00000000" w:rsidRDefault="00B73E98">
      <w:bookmarkStart w:id="2693" w:name="sub_38812"/>
      <w:r>
        <w:t xml:space="preserve">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w:t>
      </w:r>
      <w:r>
        <w:t>переходит позднее.</w:t>
      </w:r>
    </w:p>
    <w:bookmarkEnd w:id="2693"/>
    <w:p w:rsidR="00000000" w:rsidRDefault="00B73E98"/>
    <w:p w:rsidR="00000000" w:rsidRDefault="00B73E98">
      <w:pPr>
        <w:pStyle w:val="afe"/>
        <w:rPr>
          <w:color w:val="000000"/>
          <w:sz w:val="16"/>
          <w:szCs w:val="16"/>
        </w:rPr>
      </w:pPr>
      <w:bookmarkStart w:id="2694" w:name="sub_389"/>
      <w:r>
        <w:rPr>
          <w:color w:val="000000"/>
          <w:sz w:val="16"/>
          <w:szCs w:val="16"/>
        </w:rPr>
        <w:t>Информация об изменениях:</w:t>
      </w:r>
    </w:p>
    <w:bookmarkEnd w:id="2694"/>
    <w:p w:rsidR="00000000" w:rsidRDefault="00B73E98">
      <w:pPr>
        <w:pStyle w:val="aff"/>
      </w:pPr>
      <w:r>
        <w:fldChar w:fldCharType="begin"/>
      </w:r>
      <w:r>
        <w:instrText>HYPERLINK "http://demo.garant.ru/document?id=70444896&amp;sub=12"</w:instrText>
      </w:r>
      <w:r>
        <w:fldChar w:fldCharType="separate"/>
      </w:r>
      <w:r>
        <w:rPr>
          <w:rStyle w:val="a4"/>
        </w:rPr>
        <w:t>Федеральным законом</w:t>
      </w:r>
      <w:r>
        <w:fldChar w:fldCharType="end"/>
      </w:r>
      <w:r>
        <w:t xml:space="preserve"> от 21 декабря 2013 г. N 367-ФЗ статья 389 настоящего Кодекса изложена в новой редакции, </w:t>
      </w:r>
      <w:hyperlink r:id="rId1704" w:history="1">
        <w:r>
          <w:rPr>
            <w:rStyle w:val="a4"/>
          </w:rPr>
          <w:t>вступающей в силу</w:t>
        </w:r>
      </w:hyperlink>
      <w:r>
        <w:t xml:space="preserve"> с 1 июля 2014 г.</w:t>
      </w:r>
    </w:p>
    <w:p w:rsidR="00000000" w:rsidRDefault="00B73E98">
      <w:pPr>
        <w:pStyle w:val="aff"/>
      </w:pPr>
      <w:hyperlink r:id="rId1705" w:history="1">
        <w:r>
          <w:rPr>
            <w:rStyle w:val="a4"/>
          </w:rPr>
          <w:t>См. текст статьи в предыдущей редакции</w:t>
        </w:r>
      </w:hyperlink>
    </w:p>
    <w:p w:rsidR="00000000" w:rsidRDefault="00B73E98">
      <w:pPr>
        <w:pStyle w:val="af9"/>
      </w:pPr>
      <w:r>
        <w:rPr>
          <w:rStyle w:val="a3"/>
        </w:rPr>
        <w:t>Статья 389.</w:t>
      </w:r>
      <w:r>
        <w:t xml:space="preserve"> Форма уступки требования</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706" w:history="1">
        <w:r>
          <w:rPr>
            <w:rStyle w:val="a4"/>
          </w:rPr>
          <w:t>Энциклопедии</w:t>
        </w:r>
      </w:hyperlink>
      <w:r>
        <w:t xml:space="preserve"> и другие комментарии к статье 389 ГК РФ</w:t>
      </w:r>
    </w:p>
    <w:p w:rsidR="00000000" w:rsidRDefault="00B73E98">
      <w:pPr>
        <w:pStyle w:val="afe"/>
      </w:pPr>
      <w:r>
        <w:t xml:space="preserve">О форме уступки права требования см. также </w:t>
      </w:r>
      <w:hyperlink r:id="rId1707" w:history="1">
        <w:r>
          <w:rPr>
            <w:rStyle w:val="a4"/>
          </w:rPr>
          <w:t>Кодекс</w:t>
        </w:r>
      </w:hyperlink>
      <w:r>
        <w:t xml:space="preserve"> торгового мореплавания </w:t>
      </w:r>
      <w:r>
        <w:t>РФ от 30 апреля 1999 г. N 81-ФЗ</w:t>
      </w:r>
    </w:p>
    <w:p w:rsidR="00000000" w:rsidRDefault="00B73E98">
      <w:bookmarkStart w:id="2695" w:name="sub_3891"/>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000000" w:rsidRDefault="00B73E98">
      <w:bookmarkStart w:id="2696" w:name="sub_3892"/>
      <w:bookmarkEnd w:id="2695"/>
      <w:r>
        <w:t xml:space="preserve">2. Соглашение об уступке требования по </w:t>
      </w:r>
      <w:r>
        <w:t>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bookmarkEnd w:id="2696"/>
    <w:p w:rsidR="00000000" w:rsidRDefault="00B73E98"/>
    <w:p w:rsidR="00000000" w:rsidRDefault="00B73E98">
      <w:pPr>
        <w:pStyle w:val="afe"/>
        <w:rPr>
          <w:color w:val="000000"/>
          <w:sz w:val="16"/>
          <w:szCs w:val="16"/>
        </w:rPr>
      </w:pPr>
      <w:bookmarkStart w:id="2697" w:name="sub_38910"/>
      <w:r>
        <w:rPr>
          <w:color w:val="000000"/>
          <w:sz w:val="16"/>
          <w:szCs w:val="16"/>
        </w:rPr>
        <w:t>Информация об изменениях:</w:t>
      </w:r>
    </w:p>
    <w:bookmarkEnd w:id="2697"/>
    <w:p w:rsidR="00000000" w:rsidRDefault="00B73E98">
      <w:pPr>
        <w:pStyle w:val="aff"/>
      </w:pPr>
      <w:r>
        <w:fldChar w:fldCharType="begin"/>
      </w:r>
      <w:r>
        <w:instrText>HYPERLINK "http://demo.garant.ru/docume</w:instrText>
      </w:r>
      <w:r>
        <w:instrText>nt?id=70444896&amp;sub=12"</w:instrText>
      </w:r>
      <w:r>
        <w:fldChar w:fldCharType="separate"/>
      </w:r>
      <w:r>
        <w:rPr>
          <w:rStyle w:val="a4"/>
        </w:rPr>
        <w:t>Федеральным законом</w:t>
      </w:r>
      <w:r>
        <w:fldChar w:fldCharType="end"/>
      </w:r>
      <w:r>
        <w:t xml:space="preserve"> от 21 декабря 2013 г. N 367-ФЗ подпараграф 3 параграфа 1 главы 24 настоящего Кодекса дополнен статьей 389.1, </w:t>
      </w:r>
      <w:hyperlink r:id="rId1708" w:history="1">
        <w:r>
          <w:rPr>
            <w:rStyle w:val="a4"/>
          </w:rPr>
          <w:t>вступающей в силу</w:t>
        </w:r>
      </w:hyperlink>
      <w:r>
        <w:t xml:space="preserve"> с 1 июля 2014 г.</w:t>
      </w:r>
    </w:p>
    <w:p w:rsidR="00000000" w:rsidRDefault="00B73E98">
      <w:pPr>
        <w:pStyle w:val="af9"/>
      </w:pPr>
      <w:r>
        <w:rPr>
          <w:rStyle w:val="a3"/>
        </w:rPr>
        <w:t>Ста</w:t>
      </w:r>
      <w:r>
        <w:rPr>
          <w:rStyle w:val="a3"/>
        </w:rPr>
        <w:t>тья 389.1.</w:t>
      </w:r>
      <w:r>
        <w:t xml:space="preserve"> Права и обязанности цедента и цессионария</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389.1 ГК РФ</w:t>
      </w:r>
    </w:p>
    <w:p w:rsidR="00000000" w:rsidRDefault="00B73E98">
      <w:bookmarkStart w:id="2698" w:name="sub_38911"/>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w:t>
      </w:r>
      <w:r>
        <w:t>пка.</w:t>
      </w:r>
    </w:p>
    <w:p w:rsidR="00000000" w:rsidRDefault="00B73E98">
      <w:bookmarkStart w:id="2699" w:name="sub_38912"/>
      <w:bookmarkEnd w:id="2698"/>
      <w: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000000" w:rsidRDefault="00B73E98">
      <w:bookmarkStart w:id="2700" w:name="sub_38913"/>
      <w:bookmarkEnd w:id="2699"/>
      <w:r>
        <w:t>3. Если иное не предусмотрено договором, цедент обяза</w:t>
      </w:r>
      <w:r>
        <w:t>н передать цессионарию все полученное от должника в счет уступленного требования.</w:t>
      </w:r>
    </w:p>
    <w:bookmarkEnd w:id="2700"/>
    <w:p w:rsidR="00000000" w:rsidRDefault="00B73E98"/>
    <w:p w:rsidR="00000000" w:rsidRDefault="00B73E98">
      <w:pPr>
        <w:pStyle w:val="afe"/>
        <w:rPr>
          <w:color w:val="000000"/>
          <w:sz w:val="16"/>
          <w:szCs w:val="16"/>
        </w:rPr>
      </w:pPr>
      <w:bookmarkStart w:id="2701" w:name="sub_390"/>
      <w:r>
        <w:rPr>
          <w:color w:val="000000"/>
          <w:sz w:val="16"/>
          <w:szCs w:val="16"/>
        </w:rPr>
        <w:t>Информация об изменениях:</w:t>
      </w:r>
    </w:p>
    <w:bookmarkEnd w:id="2701"/>
    <w:p w:rsidR="00000000" w:rsidRDefault="00B73E98">
      <w:pPr>
        <w:pStyle w:val="aff"/>
      </w:pPr>
      <w:r>
        <w:fldChar w:fldCharType="begin"/>
      </w:r>
      <w:r>
        <w:instrText>HYPERLINK "http://demo.garant.ru/document?id=70444896&amp;sub=12"</w:instrText>
      </w:r>
      <w:r>
        <w:fldChar w:fldCharType="separate"/>
      </w:r>
      <w:r>
        <w:rPr>
          <w:rStyle w:val="a4"/>
        </w:rPr>
        <w:t>Федеральным законом</w:t>
      </w:r>
      <w:r>
        <w:fldChar w:fldCharType="end"/>
      </w:r>
      <w:r>
        <w:t xml:space="preserve"> от 21 декабря 2013 г. N 367-ФЗ статья 39</w:t>
      </w:r>
      <w:r>
        <w:t xml:space="preserve">0 настоящего Кодекса изложена в новой редакции, </w:t>
      </w:r>
      <w:hyperlink r:id="rId1709" w:history="1">
        <w:r>
          <w:rPr>
            <w:rStyle w:val="a4"/>
          </w:rPr>
          <w:t>вступающей в силу</w:t>
        </w:r>
      </w:hyperlink>
      <w:r>
        <w:t xml:space="preserve"> с 1 июля 2014 г.</w:t>
      </w:r>
    </w:p>
    <w:p w:rsidR="00000000" w:rsidRDefault="00B73E98">
      <w:pPr>
        <w:pStyle w:val="aff"/>
      </w:pPr>
      <w:hyperlink r:id="rId1710" w:history="1">
        <w:r>
          <w:rPr>
            <w:rStyle w:val="a4"/>
          </w:rPr>
          <w:t>См. текст статьи в предыдущей редакции</w:t>
        </w:r>
      </w:hyperlink>
    </w:p>
    <w:p w:rsidR="00000000" w:rsidRDefault="00B73E98">
      <w:pPr>
        <w:pStyle w:val="af9"/>
      </w:pPr>
      <w:r>
        <w:rPr>
          <w:rStyle w:val="a3"/>
        </w:rPr>
        <w:t>Стать</w:t>
      </w:r>
      <w:r>
        <w:rPr>
          <w:rStyle w:val="a3"/>
        </w:rPr>
        <w:t>я 390.</w:t>
      </w:r>
      <w:r>
        <w:t xml:space="preserve"> Ответственность цедента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711" w:history="1">
        <w:r>
          <w:rPr>
            <w:rStyle w:val="a4"/>
          </w:rPr>
          <w:t>Энциклопедии</w:t>
        </w:r>
      </w:hyperlink>
      <w:r>
        <w:t xml:space="preserve"> и другие комментарии к статье 390 ГК РФ</w:t>
      </w:r>
    </w:p>
    <w:p w:rsidR="00000000" w:rsidRDefault="00B73E98">
      <w:bookmarkStart w:id="2702" w:name="sub_39001"/>
      <w:r>
        <w:t xml:space="preserve">1. Цедент отвечает перед цессионарием за недействительность переданного ему требования, </w:t>
      </w:r>
      <w:r>
        <w:t>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000000" w:rsidRDefault="00B73E98">
      <w:bookmarkStart w:id="2703" w:name="sub_39002"/>
      <w:bookmarkEnd w:id="2702"/>
      <w:r>
        <w:t>2. При уступке цедентом должны быть соблюдены следующие условия:</w:t>
      </w:r>
    </w:p>
    <w:p w:rsidR="00000000" w:rsidRDefault="00B73E98">
      <w:bookmarkStart w:id="2704" w:name="sub_390022"/>
      <w:bookmarkEnd w:id="2703"/>
      <w:r>
        <w:t>уступаемое требование существует в момент уступки, если только это требование не является будущим требованием;</w:t>
      </w:r>
    </w:p>
    <w:p w:rsidR="00000000" w:rsidRDefault="00B73E98">
      <w:bookmarkStart w:id="2705" w:name="sub_390023"/>
      <w:bookmarkEnd w:id="2704"/>
      <w:r>
        <w:t>цедент правомочен совершать уступку;</w:t>
      </w:r>
    </w:p>
    <w:p w:rsidR="00000000" w:rsidRDefault="00B73E98">
      <w:bookmarkStart w:id="2706" w:name="sub_390024"/>
      <w:bookmarkEnd w:id="2705"/>
      <w:r>
        <w:t>уступаемое требование ранее не было уступлено цедентом другому лиц</w:t>
      </w:r>
      <w:r>
        <w:t>у;</w:t>
      </w:r>
    </w:p>
    <w:p w:rsidR="00000000" w:rsidRDefault="00B73E98">
      <w:bookmarkStart w:id="2707" w:name="sub_390025"/>
      <w:bookmarkEnd w:id="2706"/>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000000" w:rsidRDefault="00B73E98">
      <w:bookmarkStart w:id="2708" w:name="sub_390026"/>
      <w:bookmarkEnd w:id="2707"/>
      <w:r>
        <w:t xml:space="preserve">Законом или договором могут быть предусмотрены и иные требования, </w:t>
      </w:r>
      <w:r>
        <w:t>предъявляемые к уступке.</w:t>
      </w:r>
    </w:p>
    <w:p w:rsidR="00000000" w:rsidRDefault="00B73E98">
      <w:bookmarkStart w:id="2709" w:name="sub_39003"/>
      <w:bookmarkEnd w:id="2708"/>
      <w:r>
        <w:t xml:space="preserve">3. При нарушении цедентом правил, предусмотренных </w:t>
      </w:r>
      <w:hyperlink w:anchor="sub_39001" w:history="1">
        <w:r>
          <w:rPr>
            <w:rStyle w:val="a4"/>
          </w:rPr>
          <w:t>пунктами 1</w:t>
        </w:r>
      </w:hyperlink>
      <w:r>
        <w:t xml:space="preserve"> и </w:t>
      </w:r>
      <w:hyperlink w:anchor="sub_39002" w:history="1">
        <w:r>
          <w:rPr>
            <w:rStyle w:val="a4"/>
          </w:rPr>
          <w:t>2</w:t>
        </w:r>
      </w:hyperlink>
      <w:r>
        <w:t xml:space="preserve"> настоящей статьи, цессионарий вправе потребовать от цедента возврата всего переданного по сог</w:t>
      </w:r>
      <w:r>
        <w:t>лашению об уступке, а также возмещения причиненных убытков.</w:t>
      </w:r>
    </w:p>
    <w:p w:rsidR="00000000" w:rsidRDefault="00B73E98">
      <w:bookmarkStart w:id="2710" w:name="sub_39004"/>
      <w:bookmarkEnd w:id="2709"/>
      <w:r>
        <w:t>4. В от</w:t>
      </w:r>
      <w:r>
        <w:t>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000000" w:rsidRDefault="00B73E98">
      <w:bookmarkStart w:id="2711" w:name="sub_3900402"/>
      <w:bookmarkEnd w:id="2710"/>
      <w:r>
        <w:t>В случае исполнения должником другому цессионар</w:t>
      </w:r>
      <w:r>
        <w:t>ию риск последствий такого исполнения несет цедент или цессионарий, которые знали или должны были знать об уступке требования, состоявшейся ранее.</w:t>
      </w:r>
    </w:p>
    <w:bookmarkEnd w:id="2711"/>
    <w:p w:rsidR="00000000" w:rsidRDefault="00B73E98"/>
    <w:p w:rsidR="00000000" w:rsidRDefault="00B73E98">
      <w:pPr>
        <w:pStyle w:val="1"/>
      </w:pPr>
      <w:bookmarkStart w:id="2712" w:name="sub_24002"/>
      <w:r>
        <w:t>§ 2. Перевод долга</w:t>
      </w:r>
    </w:p>
    <w:bookmarkEnd w:id="271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712" w:history="1">
        <w:r>
          <w:rPr>
            <w:rStyle w:val="a4"/>
          </w:rPr>
          <w:t>комментарии</w:t>
        </w:r>
      </w:hyperlink>
      <w:r>
        <w:t xml:space="preserve"> к параграфу 2 главы 24 настоящего Кодекса</w:t>
      </w:r>
    </w:p>
    <w:p w:rsidR="00000000" w:rsidRDefault="00B73E98">
      <w:pPr>
        <w:pStyle w:val="afe"/>
        <w:rPr>
          <w:color w:val="000000"/>
          <w:sz w:val="16"/>
          <w:szCs w:val="16"/>
        </w:rPr>
      </w:pPr>
      <w:bookmarkStart w:id="2713" w:name="sub_391"/>
      <w:r>
        <w:rPr>
          <w:color w:val="000000"/>
          <w:sz w:val="16"/>
          <w:szCs w:val="16"/>
        </w:rPr>
        <w:t>Информация об изменениях:</w:t>
      </w:r>
    </w:p>
    <w:bookmarkEnd w:id="2713"/>
    <w:p w:rsidR="00000000" w:rsidRDefault="00B73E98">
      <w:pPr>
        <w:pStyle w:val="aff"/>
      </w:pPr>
      <w:r>
        <w:fldChar w:fldCharType="begin"/>
      </w:r>
      <w:r>
        <w:instrText>HYPERLINK "http://demo.garant.ru/document?id=70444896&amp;sub=13"</w:instrText>
      </w:r>
      <w:r>
        <w:fldChar w:fldCharType="separate"/>
      </w:r>
      <w:r>
        <w:rPr>
          <w:rStyle w:val="a4"/>
        </w:rPr>
        <w:t>Федеральным законом</w:t>
      </w:r>
      <w:r>
        <w:fldChar w:fldCharType="end"/>
      </w:r>
      <w:r>
        <w:t xml:space="preserve"> от 21 декабря 2013 г. N 367-ФЗ статья </w:t>
      </w:r>
      <w:r>
        <w:t xml:space="preserve">391 настоящего Кодекса изложена в новой редакции, </w:t>
      </w:r>
      <w:hyperlink r:id="rId1713" w:history="1">
        <w:r>
          <w:rPr>
            <w:rStyle w:val="a4"/>
          </w:rPr>
          <w:t>вступающей в силу</w:t>
        </w:r>
      </w:hyperlink>
      <w:r>
        <w:t xml:space="preserve"> с 1 июля 2014 г.</w:t>
      </w:r>
    </w:p>
    <w:p w:rsidR="00000000" w:rsidRDefault="00B73E98">
      <w:pPr>
        <w:pStyle w:val="aff"/>
      </w:pPr>
      <w:hyperlink r:id="rId1714" w:history="1">
        <w:r>
          <w:rPr>
            <w:rStyle w:val="a4"/>
          </w:rPr>
          <w:t>См. текст статьи в предыдущей редакции</w:t>
        </w:r>
      </w:hyperlink>
    </w:p>
    <w:p w:rsidR="00000000" w:rsidRDefault="00B73E98">
      <w:pPr>
        <w:pStyle w:val="af9"/>
      </w:pPr>
      <w:r>
        <w:rPr>
          <w:rStyle w:val="a3"/>
        </w:rPr>
        <w:t>Ста</w:t>
      </w:r>
      <w:r>
        <w:rPr>
          <w:rStyle w:val="a3"/>
        </w:rPr>
        <w:t>тья 391.</w:t>
      </w:r>
      <w:r>
        <w:t xml:space="preserve"> Условия и форма перевода долга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715" w:history="1">
        <w:r>
          <w:rPr>
            <w:rStyle w:val="a4"/>
          </w:rPr>
          <w:t>Энциклопедии</w:t>
        </w:r>
      </w:hyperlink>
      <w:r>
        <w:t xml:space="preserve"> и другие комментарии к статье 391 ГК РФ</w:t>
      </w:r>
    </w:p>
    <w:p w:rsidR="00000000" w:rsidRDefault="00B73E98">
      <w:bookmarkStart w:id="2714" w:name="sub_39101"/>
      <w:r>
        <w:t xml:space="preserve">1. Перевод долга с должника на другое лицо может быть произведен по соглашению </w:t>
      </w:r>
      <w:r>
        <w:t>между первоначальным должником и новым должником.</w:t>
      </w:r>
    </w:p>
    <w:p w:rsidR="00000000" w:rsidRDefault="00B73E98">
      <w:bookmarkStart w:id="2715" w:name="sub_39112"/>
      <w:bookmarkEnd w:id="2714"/>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w:t>
      </w:r>
      <w:r>
        <w:t>оторому новый должник принимает на себя обязательство первоначального должника.</w:t>
      </w:r>
    </w:p>
    <w:p w:rsidR="00000000" w:rsidRDefault="00B73E98">
      <w:bookmarkStart w:id="2716" w:name="sub_3912"/>
      <w:bookmarkEnd w:id="2715"/>
      <w:r>
        <w:t>2. Перевод должником своего долга на другое лицо допускается с согласия кредитора и при отсутствии такого согласия является ничтожным.</w:t>
      </w:r>
    </w:p>
    <w:p w:rsidR="00000000" w:rsidRDefault="00B73E98">
      <w:bookmarkStart w:id="2717" w:name="sub_391202"/>
      <w:bookmarkEnd w:id="2716"/>
      <w:r>
        <w:t>Если к</w:t>
      </w:r>
      <w:r>
        <w:t>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000000" w:rsidRDefault="00B73E98">
      <w:bookmarkStart w:id="2718" w:name="sub_3913"/>
      <w:bookmarkEnd w:id="2717"/>
      <w:r>
        <w:t>3. При переводе долга по обязательству, связанному с осуществлением его сторонами пред</w:t>
      </w:r>
      <w:r>
        <w:t xml:space="preserve">принимательской деятельности, в случае, предусмотренном </w:t>
      </w:r>
      <w:hyperlink w:anchor="sub_39112" w:history="1">
        <w:r>
          <w:rPr>
            <w:rStyle w:val="a4"/>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w:t>
      </w:r>
      <w:r>
        <w:t>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000000" w:rsidRDefault="00B73E98">
      <w:bookmarkStart w:id="2719" w:name="sub_39132"/>
      <w:bookmarkEnd w:id="2718"/>
      <w:r>
        <w:t>К новому должнику,</w:t>
      </w:r>
      <w:r>
        <w:t xml:space="preserve">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w:t>
      </w:r>
      <w:r>
        <w:t>т из существа их отношений.</w:t>
      </w:r>
    </w:p>
    <w:p w:rsidR="00000000" w:rsidRDefault="00B73E98">
      <w:bookmarkStart w:id="2720" w:name="sub_3914"/>
      <w:bookmarkEnd w:id="2719"/>
      <w:r>
        <w:t xml:space="preserve">4. К форме перевода долга соответственно применяются правила, содержащиеся в </w:t>
      </w:r>
      <w:hyperlink w:anchor="sub_389" w:history="1">
        <w:r>
          <w:rPr>
            <w:rStyle w:val="a4"/>
          </w:rPr>
          <w:t>статье 389</w:t>
        </w:r>
      </w:hyperlink>
      <w:r>
        <w:t xml:space="preserve"> настоящего Кодекса.</w:t>
      </w:r>
    </w:p>
    <w:bookmarkEnd w:id="2720"/>
    <w:p w:rsidR="00000000" w:rsidRDefault="00B73E98"/>
    <w:p w:rsidR="00000000" w:rsidRDefault="00B73E98">
      <w:pPr>
        <w:pStyle w:val="afe"/>
        <w:rPr>
          <w:color w:val="000000"/>
          <w:sz w:val="16"/>
          <w:szCs w:val="16"/>
        </w:rPr>
      </w:pPr>
      <w:bookmarkStart w:id="2721" w:name="sub_392"/>
      <w:r>
        <w:rPr>
          <w:color w:val="000000"/>
          <w:sz w:val="16"/>
          <w:szCs w:val="16"/>
        </w:rPr>
        <w:t>Информация об изменениях:</w:t>
      </w:r>
    </w:p>
    <w:bookmarkEnd w:id="2721"/>
    <w:p w:rsidR="00000000" w:rsidRDefault="00B73E98">
      <w:pPr>
        <w:pStyle w:val="aff"/>
      </w:pPr>
      <w:r>
        <w:fldChar w:fldCharType="begin"/>
      </w:r>
      <w:r>
        <w:instrText>HYPERLINK "http://demo.garant</w:instrText>
      </w:r>
      <w:r>
        <w:instrText>.ru/document?id=70444896&amp;sub=14"</w:instrText>
      </w:r>
      <w:r>
        <w:fldChar w:fldCharType="separate"/>
      </w:r>
      <w:r>
        <w:rPr>
          <w:rStyle w:val="a4"/>
        </w:rPr>
        <w:t>Федеральным законом</w:t>
      </w:r>
      <w:r>
        <w:fldChar w:fldCharType="end"/>
      </w:r>
      <w:r>
        <w:t xml:space="preserve"> от 21 декабря 2013 г. N 367-ФЗ в статью 392 настоящего Кодекса внесены изменения, </w:t>
      </w:r>
      <w:hyperlink r:id="rId1716" w:history="1">
        <w:r>
          <w:rPr>
            <w:rStyle w:val="a4"/>
          </w:rPr>
          <w:t>вступающие в силу</w:t>
        </w:r>
      </w:hyperlink>
      <w:r>
        <w:t xml:space="preserve"> с 1 июля 2014 г.</w:t>
      </w:r>
    </w:p>
    <w:p w:rsidR="00000000" w:rsidRDefault="00B73E98">
      <w:pPr>
        <w:pStyle w:val="aff"/>
      </w:pPr>
      <w:hyperlink r:id="rId1717" w:history="1">
        <w:r>
          <w:rPr>
            <w:rStyle w:val="a4"/>
          </w:rPr>
          <w:t>См. текст статьи в предыдущей редакции</w:t>
        </w:r>
      </w:hyperlink>
    </w:p>
    <w:p w:rsidR="00000000" w:rsidRDefault="00B73E98">
      <w:pPr>
        <w:pStyle w:val="af9"/>
      </w:pPr>
      <w:r>
        <w:rPr>
          <w:rStyle w:val="a3"/>
        </w:rPr>
        <w:t>Статья 392.</w:t>
      </w:r>
      <w:r>
        <w:t xml:space="preserve"> Возражения нового должника против требования кредитора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718" w:history="1">
        <w:r>
          <w:rPr>
            <w:rStyle w:val="a4"/>
          </w:rPr>
          <w:t>Энциклопедии</w:t>
        </w:r>
      </w:hyperlink>
      <w:r>
        <w:t xml:space="preserve"> и другие коммента</w:t>
      </w:r>
      <w:r>
        <w:t>рии к статье 392 ГК РФ</w:t>
      </w:r>
    </w:p>
    <w:p w:rsidR="00000000" w:rsidRDefault="00B73E98">
      <w: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w:t>
      </w:r>
      <w:r>
        <w:t>лежащего первоначальному должнику.</w:t>
      </w:r>
    </w:p>
    <w:p w:rsidR="00000000" w:rsidRDefault="00B73E98"/>
    <w:p w:rsidR="00000000" w:rsidRDefault="00B73E98">
      <w:pPr>
        <w:pStyle w:val="afe"/>
        <w:rPr>
          <w:color w:val="000000"/>
          <w:sz w:val="16"/>
          <w:szCs w:val="16"/>
        </w:rPr>
      </w:pPr>
      <w:bookmarkStart w:id="2722" w:name="sub_3921"/>
      <w:r>
        <w:rPr>
          <w:color w:val="000000"/>
          <w:sz w:val="16"/>
          <w:szCs w:val="16"/>
        </w:rPr>
        <w:t>Информация об изменениях:</w:t>
      </w:r>
    </w:p>
    <w:bookmarkEnd w:id="2722"/>
    <w:p w:rsidR="00000000" w:rsidRDefault="00B73E98">
      <w:pPr>
        <w:pStyle w:val="aff"/>
      </w:pPr>
      <w:r>
        <w:fldChar w:fldCharType="begin"/>
      </w:r>
      <w:r>
        <w:instrText>HYPERLINK "http://demo.garant.ru/document?id=70444896&amp;sub=15"</w:instrText>
      </w:r>
      <w:r>
        <w:fldChar w:fldCharType="separate"/>
      </w:r>
      <w:r>
        <w:rPr>
          <w:rStyle w:val="a4"/>
        </w:rPr>
        <w:t>Федеральным законом</w:t>
      </w:r>
      <w:r>
        <w:fldChar w:fldCharType="end"/>
      </w:r>
      <w:r>
        <w:t xml:space="preserve"> от 21 декабря 2013 г. N 367-ФЗ параграф 2 главы 24 настоящего Кодекса дополнен статьей 392.1, </w:t>
      </w:r>
      <w:hyperlink r:id="rId1719" w:history="1">
        <w:r>
          <w:rPr>
            <w:rStyle w:val="a4"/>
          </w:rPr>
          <w:t>вступающей в силу</w:t>
        </w:r>
      </w:hyperlink>
      <w:r>
        <w:t xml:space="preserve"> с 1 июля 2014 г.</w:t>
      </w:r>
    </w:p>
    <w:p w:rsidR="00000000" w:rsidRDefault="00B73E98">
      <w:pPr>
        <w:pStyle w:val="af9"/>
      </w:pPr>
      <w:r>
        <w:rPr>
          <w:rStyle w:val="a3"/>
        </w:rPr>
        <w:t>Статья 392.1.</w:t>
      </w:r>
      <w:r>
        <w:t xml:space="preserve"> Права кредитора в отношении нового должника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392.1 ГК РФ</w:t>
      </w:r>
    </w:p>
    <w:p w:rsidR="00000000" w:rsidRDefault="00B73E98">
      <w:bookmarkStart w:id="2723" w:name="sub_39211"/>
      <w:r>
        <w:t>1. Кредитор может осуществлять в отношении но</w:t>
      </w:r>
      <w:r>
        <w:t>вого должника все права по обязательству, если иное не предусмотрено законом, договором или не вытекает из существа обязательства.</w:t>
      </w:r>
    </w:p>
    <w:p w:rsidR="00000000" w:rsidRDefault="00B73E98">
      <w:bookmarkStart w:id="2724" w:name="sub_39212"/>
      <w:bookmarkEnd w:id="2723"/>
      <w:r>
        <w:t>2. Если при переводе долга первоначальный должник освобожден от обязательства, обеспечение исполнения обяза</w:t>
      </w:r>
      <w:r>
        <w:t>тельства, предоставленное третьим лицом, прекращается, за исключением случая, когда такое лицо согласилось отвечать за нового должника.</w:t>
      </w:r>
    </w:p>
    <w:p w:rsidR="00000000" w:rsidRDefault="00B73E98">
      <w:bookmarkStart w:id="2725" w:name="sub_39213"/>
      <w:bookmarkEnd w:id="2724"/>
      <w:r>
        <w:t>3. Освобождение первоначального должника от обязательства распространяется на всякое предоставленное и</w:t>
      </w:r>
      <w:r>
        <w:t>м обеспечение, если только имущество, являющееся предметом обеспечения, не передано им новому должнику.</w:t>
      </w:r>
    </w:p>
    <w:bookmarkEnd w:id="2725"/>
    <w:p w:rsidR="00000000" w:rsidRDefault="00B73E98"/>
    <w:p w:rsidR="00000000" w:rsidRDefault="00B73E98">
      <w:pPr>
        <w:pStyle w:val="afe"/>
        <w:rPr>
          <w:color w:val="000000"/>
          <w:sz w:val="16"/>
          <w:szCs w:val="16"/>
        </w:rPr>
      </w:pPr>
      <w:bookmarkStart w:id="2726" w:name="sub_3922"/>
      <w:r>
        <w:rPr>
          <w:color w:val="000000"/>
          <w:sz w:val="16"/>
          <w:szCs w:val="16"/>
        </w:rPr>
        <w:t>Информация об изменениях:</w:t>
      </w:r>
    </w:p>
    <w:bookmarkEnd w:id="2726"/>
    <w:p w:rsidR="00000000" w:rsidRDefault="00B73E98">
      <w:pPr>
        <w:pStyle w:val="aff"/>
      </w:pPr>
      <w:r>
        <w:fldChar w:fldCharType="begin"/>
      </w:r>
      <w:r>
        <w:instrText>HYPERLINK "http://demo.garant.ru/document?id=70444896&amp;sub=15"</w:instrText>
      </w:r>
      <w:r>
        <w:fldChar w:fldCharType="separate"/>
      </w:r>
      <w:r>
        <w:rPr>
          <w:rStyle w:val="a4"/>
        </w:rPr>
        <w:t>Федеральным законом</w:t>
      </w:r>
      <w:r>
        <w:fldChar w:fldCharType="end"/>
      </w:r>
      <w:r>
        <w:t xml:space="preserve"> от 21 декабря 20</w:t>
      </w:r>
      <w:r>
        <w:t xml:space="preserve">13 г. N 367-ФЗ параграф 2 главы 24 настоящего Кодекса дополнен статьей 392.2, </w:t>
      </w:r>
      <w:hyperlink r:id="rId1720" w:history="1">
        <w:r>
          <w:rPr>
            <w:rStyle w:val="a4"/>
          </w:rPr>
          <w:t>вступающей в силу</w:t>
        </w:r>
      </w:hyperlink>
      <w:r>
        <w:t xml:space="preserve"> с 1 июля 2014 г.</w:t>
      </w:r>
    </w:p>
    <w:p w:rsidR="00000000" w:rsidRDefault="00B73E98">
      <w:pPr>
        <w:pStyle w:val="af9"/>
      </w:pPr>
      <w:r>
        <w:rPr>
          <w:rStyle w:val="a3"/>
        </w:rPr>
        <w:t>Статья 392.2.</w:t>
      </w:r>
      <w:r>
        <w:t xml:space="preserve"> Переход долга в силу закона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392.</w:t>
      </w:r>
      <w:r>
        <w:t>2 ГК РФ</w:t>
      </w:r>
    </w:p>
    <w:p w:rsidR="00000000" w:rsidRDefault="00B73E98">
      <w:bookmarkStart w:id="2727" w:name="sub_39221"/>
      <w:r>
        <w:t>1. Долг может перейти с должника на другое лицо по основаниям, предусмотренным законом.</w:t>
      </w:r>
    </w:p>
    <w:p w:rsidR="00000000" w:rsidRDefault="00B73E98">
      <w:bookmarkStart w:id="2728" w:name="sub_39222"/>
      <w:bookmarkEnd w:id="2727"/>
      <w:r>
        <w:t>2. Для перехода долга в силу закона не требуется согласие кредитора, если иное не установлено законом или не вытекает из существа обя</w:t>
      </w:r>
      <w:r>
        <w:t>зательства.</w:t>
      </w:r>
    </w:p>
    <w:bookmarkEnd w:id="2728"/>
    <w:p w:rsidR="00000000" w:rsidRDefault="00B73E98"/>
    <w:p w:rsidR="00000000" w:rsidRDefault="00B73E98">
      <w:pPr>
        <w:pStyle w:val="afe"/>
        <w:rPr>
          <w:color w:val="000000"/>
          <w:sz w:val="16"/>
          <w:szCs w:val="16"/>
        </w:rPr>
      </w:pPr>
      <w:bookmarkStart w:id="2729" w:name="sub_3923"/>
      <w:r>
        <w:rPr>
          <w:color w:val="000000"/>
          <w:sz w:val="16"/>
          <w:szCs w:val="16"/>
        </w:rPr>
        <w:t>Информация об изменениях:</w:t>
      </w:r>
    </w:p>
    <w:bookmarkEnd w:id="2729"/>
    <w:p w:rsidR="00000000" w:rsidRDefault="00B73E98">
      <w:pPr>
        <w:pStyle w:val="aff"/>
      </w:pPr>
      <w:r>
        <w:fldChar w:fldCharType="begin"/>
      </w:r>
      <w:r>
        <w:instrText>HYPERLINK "http://demo.garant.ru/document?id=70444896&amp;sub=15"</w:instrText>
      </w:r>
      <w:r>
        <w:fldChar w:fldCharType="separate"/>
      </w:r>
      <w:r>
        <w:rPr>
          <w:rStyle w:val="a4"/>
        </w:rPr>
        <w:t>Федеральным законом</w:t>
      </w:r>
      <w:r>
        <w:fldChar w:fldCharType="end"/>
      </w:r>
      <w:r>
        <w:t xml:space="preserve"> от 21 декабря 2013 г. N 367-ФЗ параграф 2 главы 24 настоящего Кодекса дополнен статьей 392.3, </w:t>
      </w:r>
      <w:hyperlink r:id="rId1721" w:history="1">
        <w:r>
          <w:rPr>
            <w:rStyle w:val="a4"/>
          </w:rPr>
          <w:t>вступающей в силу</w:t>
        </w:r>
      </w:hyperlink>
      <w:r>
        <w:t xml:space="preserve"> с 1 июля 2014 г.</w:t>
      </w:r>
    </w:p>
    <w:p w:rsidR="00000000" w:rsidRDefault="00B73E98">
      <w:pPr>
        <w:pStyle w:val="af9"/>
      </w:pPr>
      <w:r>
        <w:rPr>
          <w:rStyle w:val="a3"/>
        </w:rPr>
        <w:t>Статья 392.3.</w:t>
      </w:r>
      <w:r>
        <w:t xml:space="preserve"> Передача договора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392.3 ГК РФ</w:t>
      </w:r>
    </w:p>
    <w:p w:rsidR="00000000" w:rsidRDefault="00B73E98">
      <w:r>
        <w:t>В случае одновременной передачи стороной всех прав и обязанностей по договору др</w:t>
      </w:r>
      <w:r>
        <w:t>угому лицу (передача договора) к сделке по передаче соответственно применяются правила об уступке требования и о переводе долга.</w:t>
      </w:r>
    </w:p>
    <w:p w:rsidR="00000000" w:rsidRDefault="00B73E98"/>
    <w:p w:rsidR="00000000" w:rsidRDefault="00B73E98">
      <w:pPr>
        <w:pStyle w:val="1"/>
      </w:pPr>
      <w:bookmarkStart w:id="2730" w:name="sub_1025"/>
      <w:r>
        <w:t>Глава 25. Ответственность за нарушение обязательств</w:t>
      </w:r>
    </w:p>
    <w:bookmarkEnd w:id="2730"/>
    <w:p w:rsidR="00000000" w:rsidRDefault="00B73E98"/>
    <w:p w:rsidR="00000000" w:rsidRDefault="00B73E98">
      <w:pPr>
        <w:pStyle w:val="af9"/>
      </w:pPr>
      <w:bookmarkStart w:id="2731" w:name="sub_393"/>
      <w:r>
        <w:rPr>
          <w:rStyle w:val="a3"/>
        </w:rPr>
        <w:t>Статья 393.</w:t>
      </w:r>
      <w:r>
        <w:t xml:space="preserve"> Обязанность должника возместить убытки</w:t>
      </w:r>
    </w:p>
    <w:bookmarkEnd w:id="273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722" w:history="1">
        <w:r>
          <w:rPr>
            <w:rStyle w:val="a4"/>
          </w:rPr>
          <w:t>Энциклопедии</w:t>
        </w:r>
      </w:hyperlink>
      <w:r>
        <w:t xml:space="preserve"> и другие комментарии к статье 393 ГК РФ</w:t>
      </w:r>
    </w:p>
    <w:p w:rsidR="00000000" w:rsidRDefault="00B73E98">
      <w:pPr>
        <w:pStyle w:val="afe"/>
        <w:rPr>
          <w:color w:val="000000"/>
          <w:sz w:val="16"/>
          <w:szCs w:val="16"/>
        </w:rPr>
      </w:pPr>
      <w:bookmarkStart w:id="2732" w:name="sub_3931"/>
      <w:r>
        <w:rPr>
          <w:color w:val="000000"/>
          <w:sz w:val="16"/>
          <w:szCs w:val="16"/>
        </w:rPr>
        <w:t>Информация об изменениях:</w:t>
      </w:r>
    </w:p>
    <w:bookmarkEnd w:id="2732"/>
    <w:p w:rsidR="00000000" w:rsidRDefault="00B73E98">
      <w:pPr>
        <w:pStyle w:val="aff"/>
      </w:pPr>
      <w:r>
        <w:fldChar w:fldCharType="begin"/>
      </w:r>
      <w:r>
        <w:instrText>HYPERLINK "http://demo.garant.ru/document?id=70785222&amp;sub=207"</w:instrText>
      </w:r>
      <w:r>
        <w:fldChar w:fldCharType="separate"/>
      </w:r>
      <w:r>
        <w:rPr>
          <w:rStyle w:val="a4"/>
        </w:rPr>
        <w:t>Федеральным законом</w:t>
      </w:r>
      <w:r>
        <w:fldChar w:fldCharType="end"/>
      </w:r>
      <w:r>
        <w:t xml:space="preserve"> от 8 марта 2015 г. N 42-ФЗ в пункт 1 статьи 393 настоящего Кодекса внесены изменения, </w:t>
      </w:r>
      <w:hyperlink r:id="rId1723" w:history="1">
        <w:r>
          <w:rPr>
            <w:rStyle w:val="a4"/>
          </w:rPr>
          <w:t>вступающие в силу</w:t>
        </w:r>
      </w:hyperlink>
      <w:r>
        <w:t xml:space="preserve"> с 1 июня 2015 г.</w:t>
      </w:r>
    </w:p>
    <w:p w:rsidR="00000000" w:rsidRDefault="00B73E98">
      <w:pPr>
        <w:pStyle w:val="aff"/>
      </w:pPr>
      <w:hyperlink r:id="rId1724" w:history="1">
        <w:r>
          <w:rPr>
            <w:rStyle w:val="a4"/>
          </w:rPr>
          <w:t>См. текст пункта в предыдущей редакции</w:t>
        </w:r>
      </w:hyperlink>
    </w:p>
    <w:p w:rsidR="00000000" w:rsidRDefault="00B73E98">
      <w:r>
        <w:t>1. Должник обязан возместить кредитору убытки, причиненные неисполнением или ненадлежащим исполнением обязательства.</w:t>
      </w:r>
    </w:p>
    <w:p w:rsidR="00000000" w:rsidRDefault="00B73E98">
      <w:bookmarkStart w:id="2733" w:name="sub_39311"/>
      <w:r>
        <w:t xml:space="preserve">Если иное не установлено законом, использование кредитором иных способов </w:t>
      </w:r>
      <w:r>
        <w:t>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000000" w:rsidRDefault="00B73E98">
      <w:pPr>
        <w:pStyle w:val="afe"/>
        <w:rPr>
          <w:color w:val="000000"/>
          <w:sz w:val="16"/>
          <w:szCs w:val="16"/>
        </w:rPr>
      </w:pPr>
      <w:bookmarkStart w:id="2734" w:name="sub_3932"/>
      <w:bookmarkEnd w:id="2733"/>
      <w:r>
        <w:rPr>
          <w:color w:val="000000"/>
          <w:sz w:val="16"/>
          <w:szCs w:val="16"/>
        </w:rPr>
        <w:t>Информация об изменениях:</w:t>
      </w:r>
    </w:p>
    <w:bookmarkEnd w:id="2734"/>
    <w:p w:rsidR="00000000" w:rsidRDefault="00B73E98">
      <w:pPr>
        <w:pStyle w:val="aff"/>
      </w:pPr>
      <w:r>
        <w:fldChar w:fldCharType="begin"/>
      </w:r>
      <w:r>
        <w:instrText xml:space="preserve">HYPERLINK </w:instrText>
      </w:r>
      <w:r>
        <w:instrText>"http://demo.garant.ru/document?id=70785222&amp;sub=208"</w:instrText>
      </w:r>
      <w:r>
        <w:fldChar w:fldCharType="separate"/>
      </w:r>
      <w:r>
        <w:rPr>
          <w:rStyle w:val="a4"/>
        </w:rPr>
        <w:t>Федеральным законом</w:t>
      </w:r>
      <w:r>
        <w:fldChar w:fldCharType="end"/>
      </w:r>
      <w:r>
        <w:t xml:space="preserve"> от 8 марта 2015 г. N 42-ФЗ в пункт 2 статьи 393 настоящего Кодекса внесены изменения, </w:t>
      </w:r>
      <w:hyperlink r:id="rId1725" w:history="1">
        <w:r>
          <w:rPr>
            <w:rStyle w:val="a4"/>
          </w:rPr>
          <w:t>вступающие в силу</w:t>
        </w:r>
      </w:hyperlink>
      <w:r>
        <w:t xml:space="preserve"> с 1 июня 2015</w:t>
      </w:r>
      <w:r>
        <w:t xml:space="preserve"> г.</w:t>
      </w:r>
    </w:p>
    <w:p w:rsidR="00000000" w:rsidRDefault="00B73E98">
      <w:pPr>
        <w:pStyle w:val="aff"/>
      </w:pPr>
      <w:hyperlink r:id="rId1726" w:history="1">
        <w:r>
          <w:rPr>
            <w:rStyle w:val="a4"/>
          </w:rPr>
          <w:t>См. текст пункта в предыдущей редакции</w:t>
        </w:r>
      </w:hyperlink>
    </w:p>
    <w:p w:rsidR="00000000" w:rsidRDefault="00B73E98">
      <w:r>
        <w:t xml:space="preserve">2. Убытки определяются в соответствии с правилами, предусмотренными </w:t>
      </w:r>
      <w:hyperlink w:anchor="sub_15" w:history="1">
        <w:r>
          <w:rPr>
            <w:rStyle w:val="a4"/>
          </w:rPr>
          <w:t>статьей 15</w:t>
        </w:r>
      </w:hyperlink>
      <w:r>
        <w:t xml:space="preserve"> настоящего Кодекса.</w:t>
      </w:r>
    </w:p>
    <w:p w:rsidR="00000000" w:rsidRDefault="00B73E98">
      <w:bookmarkStart w:id="2735" w:name="sub_39321"/>
      <w:r>
        <w:t>Возмещение убыт</w:t>
      </w:r>
      <w:r>
        <w:t>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000000" w:rsidRDefault="00B73E98">
      <w:bookmarkStart w:id="2736" w:name="sub_3933"/>
      <w:bookmarkEnd w:id="2735"/>
      <w:r>
        <w:t>3. Если иное не предусмотрено законом, иными прав</w:t>
      </w:r>
      <w:r>
        <w:t>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w:t>
      </w:r>
      <w:r>
        <w:t>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000000" w:rsidRDefault="00B73E98">
      <w:bookmarkStart w:id="2737" w:name="sub_3934"/>
      <w:bookmarkEnd w:id="2736"/>
      <w:r>
        <w:t>4. При определении упущенной выгоды учитыва</w:t>
      </w:r>
      <w:r>
        <w:t>ются предпринятые кредитором для ее получения меры и сделанные с этой целью приготовления.</w:t>
      </w:r>
    </w:p>
    <w:p w:rsidR="00000000" w:rsidRDefault="00B73E98">
      <w:pPr>
        <w:pStyle w:val="afe"/>
        <w:rPr>
          <w:color w:val="000000"/>
          <w:sz w:val="16"/>
          <w:szCs w:val="16"/>
        </w:rPr>
      </w:pPr>
      <w:bookmarkStart w:id="2738" w:name="sub_3935"/>
      <w:bookmarkEnd w:id="2737"/>
      <w:r>
        <w:rPr>
          <w:color w:val="000000"/>
          <w:sz w:val="16"/>
          <w:szCs w:val="16"/>
        </w:rPr>
        <w:t>Информация об изменениях:</w:t>
      </w:r>
    </w:p>
    <w:bookmarkEnd w:id="2738"/>
    <w:p w:rsidR="00000000" w:rsidRDefault="00B73E98">
      <w:pPr>
        <w:pStyle w:val="aff"/>
      </w:pPr>
      <w:r>
        <w:fldChar w:fldCharType="begin"/>
      </w:r>
      <w:r>
        <w:instrText>HYPERLINK "http://demo.garant.ru/document?id=70785222&amp;sub=209"</w:instrText>
      </w:r>
      <w:r>
        <w:fldChar w:fldCharType="separate"/>
      </w:r>
      <w:r>
        <w:rPr>
          <w:rStyle w:val="a4"/>
        </w:rPr>
        <w:t>Федеральным законом</w:t>
      </w:r>
      <w:r>
        <w:fldChar w:fldCharType="end"/>
      </w:r>
      <w:r>
        <w:t xml:space="preserve"> от 8 марта 2015 г. N 42-ФЗ ста</w:t>
      </w:r>
      <w:r>
        <w:t xml:space="preserve">тья 393 настоящего Кодекса дополнена пунктом 5, </w:t>
      </w:r>
      <w:hyperlink r:id="rId1727" w:history="1">
        <w:r>
          <w:rPr>
            <w:rStyle w:val="a4"/>
          </w:rPr>
          <w:t>вступающим в силу</w:t>
        </w:r>
      </w:hyperlink>
      <w:r>
        <w:t xml:space="preserve"> с 1 июня 2015 г.</w:t>
      </w:r>
    </w:p>
    <w:p w:rsidR="00000000" w:rsidRDefault="00B73E98">
      <w:r>
        <w:t>5. Размер подлежащих возмещению убытков должен быть установлен с разумной степенью достоверности. Суд не може</w:t>
      </w:r>
      <w:r>
        <w:t>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w:t>
      </w:r>
      <w:r>
        <w:t>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000000" w:rsidRDefault="00B73E98">
      <w:pPr>
        <w:pStyle w:val="afe"/>
        <w:rPr>
          <w:color w:val="000000"/>
          <w:sz w:val="16"/>
          <w:szCs w:val="16"/>
        </w:rPr>
      </w:pPr>
      <w:bookmarkStart w:id="2739" w:name="sub_3936"/>
      <w:r>
        <w:rPr>
          <w:color w:val="000000"/>
          <w:sz w:val="16"/>
          <w:szCs w:val="16"/>
        </w:rPr>
        <w:t>Информация об изменениях:</w:t>
      </w:r>
    </w:p>
    <w:bookmarkEnd w:id="2739"/>
    <w:p w:rsidR="00000000" w:rsidRDefault="00B73E98">
      <w:pPr>
        <w:pStyle w:val="aff"/>
      </w:pPr>
      <w:r>
        <w:fldChar w:fldCharType="begin"/>
      </w:r>
      <w:r>
        <w:instrText>HYPERLINK "http://</w:instrText>
      </w:r>
      <w:r>
        <w:instrText>demo.garant.ru/document?id=70785222&amp;sub=209"</w:instrText>
      </w:r>
      <w:r>
        <w:fldChar w:fldCharType="separate"/>
      </w:r>
      <w:r>
        <w:rPr>
          <w:rStyle w:val="a4"/>
        </w:rPr>
        <w:t>Федеральным законом</w:t>
      </w:r>
      <w:r>
        <w:fldChar w:fldCharType="end"/>
      </w:r>
      <w:r>
        <w:t xml:space="preserve"> от 8 марта 2015 г. N 42-ФЗ статья 393 настоящего Кодекса дополнена пунктом 6, </w:t>
      </w:r>
      <w:hyperlink r:id="rId1728" w:history="1">
        <w:r>
          <w:rPr>
            <w:rStyle w:val="a4"/>
          </w:rPr>
          <w:t>вступающим в силу</w:t>
        </w:r>
      </w:hyperlink>
      <w:r>
        <w:t xml:space="preserve"> с 1 июня 2015 г.</w:t>
      </w:r>
    </w:p>
    <w:p w:rsidR="00000000" w:rsidRDefault="00B73E98">
      <w:r>
        <w:t xml:space="preserve">6. В случае </w:t>
      </w:r>
      <w:r>
        <w:t>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w:t>
      </w:r>
      <w:r>
        <w:t>а. Данное требование может быть предъявлено кредитором и в случае возникновения реальной угрозы нарушения такого обязательства.</w:t>
      </w:r>
    </w:p>
    <w:p w:rsidR="00000000" w:rsidRDefault="00B73E98"/>
    <w:p w:rsidR="00000000" w:rsidRDefault="00B73E98">
      <w:pPr>
        <w:pStyle w:val="afe"/>
        <w:rPr>
          <w:color w:val="000000"/>
          <w:sz w:val="16"/>
          <w:szCs w:val="16"/>
        </w:rPr>
      </w:pPr>
      <w:bookmarkStart w:id="2740" w:name="sub_39301"/>
      <w:r>
        <w:rPr>
          <w:color w:val="000000"/>
          <w:sz w:val="16"/>
          <w:szCs w:val="16"/>
        </w:rPr>
        <w:t>Информация об изменениях:</w:t>
      </w:r>
    </w:p>
    <w:bookmarkEnd w:id="2740"/>
    <w:p w:rsidR="00000000" w:rsidRDefault="00B73E98">
      <w:pPr>
        <w:pStyle w:val="aff"/>
      </w:pPr>
      <w:r>
        <w:fldChar w:fldCharType="begin"/>
      </w:r>
      <w:r>
        <w:instrText>HYPERLINK "http://demo.garant.ru/document?id=70785222&amp;sub=152"</w:instrText>
      </w:r>
      <w:r>
        <w:fldChar w:fldCharType="separate"/>
      </w:r>
      <w:r>
        <w:rPr>
          <w:rStyle w:val="a4"/>
        </w:rPr>
        <w:t>Федеральным законом</w:t>
      </w:r>
      <w:r>
        <w:fldChar w:fldCharType="end"/>
      </w:r>
      <w:r>
        <w:t xml:space="preserve"> от 8 марта 2015 г. N 42-ФЗ настоящий Кодекс дополнен статьей 393.1, </w:t>
      </w:r>
      <w:hyperlink r:id="rId1729" w:history="1">
        <w:r>
          <w:rPr>
            <w:rStyle w:val="a4"/>
          </w:rPr>
          <w:t>вступающей в силу</w:t>
        </w:r>
      </w:hyperlink>
      <w:r>
        <w:t xml:space="preserve"> с 1 июня 2015 г.</w:t>
      </w:r>
    </w:p>
    <w:p w:rsidR="00000000" w:rsidRDefault="00B73E98">
      <w:pPr>
        <w:pStyle w:val="af9"/>
      </w:pPr>
      <w:r>
        <w:rPr>
          <w:rStyle w:val="a3"/>
        </w:rPr>
        <w:t>Статья 393.1.</w:t>
      </w:r>
      <w:r>
        <w:t xml:space="preserve"> Возмещение убытков при прекращении договора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730" w:history="1">
        <w:r>
          <w:rPr>
            <w:rStyle w:val="a4"/>
          </w:rPr>
          <w:t>комментарии</w:t>
        </w:r>
      </w:hyperlink>
      <w:r>
        <w:t xml:space="preserve"> к статье 393.1 ГК РФ</w:t>
      </w:r>
    </w:p>
    <w:p w:rsidR="00000000" w:rsidRDefault="00B73E98">
      <w:bookmarkStart w:id="2741" w:name="sub_393011"/>
      <w:r>
        <w:t>1. В случае, если неисполнение или ненадлежащее исполнение должником договора повлекло его досрочное прекращение и кредитор заключил взамен его ан</w:t>
      </w:r>
      <w:r>
        <w:t>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w:t>
      </w:r>
      <w:r>
        <w:t>ора.</w:t>
      </w:r>
    </w:p>
    <w:p w:rsidR="00000000" w:rsidRDefault="00B73E98">
      <w:bookmarkStart w:id="2742" w:name="sub_393012"/>
      <w:bookmarkEnd w:id="2741"/>
      <w:r>
        <w:t>2. Если кредитор не заключил аналогичный договор взамен прекращенного договора (</w:t>
      </w:r>
      <w:hyperlink w:anchor="sub_393011" w:history="1">
        <w:r>
          <w:rPr>
            <w:rStyle w:val="a4"/>
          </w:rPr>
          <w:t>пункт 1</w:t>
        </w:r>
      </w:hyperlink>
      <w:r>
        <w:t xml:space="preserve"> настоящей статьи), но в отношении предусмотренного прекращенным договором исполнения имеется текущая цена на сопост</w:t>
      </w:r>
      <w:r>
        <w:t>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000000" w:rsidRDefault="00B73E98">
      <w:bookmarkStart w:id="2743" w:name="sub_3930122"/>
      <w:bookmarkEnd w:id="2742"/>
      <w:r>
        <w:t>Текущей ценой признается цена, взимаемая в момент прекраще</w:t>
      </w:r>
      <w:r>
        <w:t>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w:t>
      </w:r>
      <w:r>
        <w:t>ополнительных расходов.</w:t>
      </w:r>
    </w:p>
    <w:p w:rsidR="00000000" w:rsidRDefault="00B73E98">
      <w:bookmarkStart w:id="2744" w:name="sub_393013"/>
      <w:bookmarkEnd w:id="2743"/>
      <w:r>
        <w:t xml:space="preserve">3. Удовлетворение требований, предусмотренных </w:t>
      </w:r>
      <w:hyperlink w:anchor="sub_393011" w:history="1">
        <w:r>
          <w:rPr>
            <w:rStyle w:val="a4"/>
          </w:rPr>
          <w:t>пунктами 1</w:t>
        </w:r>
      </w:hyperlink>
      <w:r>
        <w:t xml:space="preserve"> и </w:t>
      </w:r>
      <w:hyperlink w:anchor="sub_393012" w:history="1">
        <w:r>
          <w:rPr>
            <w:rStyle w:val="a4"/>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bookmarkEnd w:id="274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возмещении убытков при прекращении договора см. </w:t>
      </w:r>
      <w:hyperlink r:id="rId1731" w:history="1">
        <w:r>
          <w:rPr>
            <w:rStyle w:val="a4"/>
          </w:rPr>
          <w:t>постановление</w:t>
        </w:r>
      </w:hyperlink>
      <w:r>
        <w:t xml:space="preserve"> Пленума Верховного Суда РФ от 24 марта 2016 г. N 7</w:t>
      </w:r>
    </w:p>
    <w:p w:rsidR="00000000" w:rsidRDefault="00B73E98">
      <w:pPr>
        <w:pStyle w:val="afe"/>
      </w:pPr>
    </w:p>
    <w:p w:rsidR="00000000" w:rsidRDefault="00B73E98">
      <w:pPr>
        <w:pStyle w:val="af9"/>
      </w:pPr>
      <w:bookmarkStart w:id="2745" w:name="sub_394"/>
      <w:r>
        <w:rPr>
          <w:rStyle w:val="a3"/>
        </w:rPr>
        <w:t>Статья 394.</w:t>
      </w:r>
      <w:r>
        <w:t xml:space="preserve"> Убытки и неустойка</w:t>
      </w:r>
    </w:p>
    <w:bookmarkEnd w:id="2745"/>
    <w:p w:rsidR="00000000" w:rsidRDefault="00B73E98">
      <w:pPr>
        <w:pStyle w:val="afe"/>
        <w:rPr>
          <w:color w:val="000000"/>
          <w:sz w:val="16"/>
          <w:szCs w:val="16"/>
        </w:rPr>
      </w:pPr>
      <w:r>
        <w:rPr>
          <w:color w:val="000000"/>
          <w:sz w:val="16"/>
          <w:szCs w:val="16"/>
        </w:rPr>
        <w:t>ГАРАНТ:</w:t>
      </w:r>
    </w:p>
    <w:p w:rsidR="00000000" w:rsidRDefault="00B73E98">
      <w:pPr>
        <w:pStyle w:val="afe"/>
      </w:pPr>
      <w:r>
        <w:t>См. Энциклопедии и другие комментарии к статье 394 ГК РФ</w:t>
      </w:r>
    </w:p>
    <w:p w:rsidR="00000000" w:rsidRDefault="00B73E98">
      <w:bookmarkStart w:id="2746" w:name="sub_3941"/>
      <w:r>
        <w:t>1. Если за неисполнение или ненадл</w:t>
      </w:r>
      <w:r>
        <w:t>ежащее исполнение обязательства установлена неустойка, то убытки возмещаются в части, не покрытой неустойкой.</w:t>
      </w:r>
    </w:p>
    <w:p w:rsidR="00000000" w:rsidRDefault="00B73E98">
      <w:bookmarkStart w:id="2747" w:name="sub_3942"/>
      <w:bookmarkEnd w:id="2746"/>
      <w:r>
        <w:t>Законом или договором могут быть предусмотрены случаи: когда допускается взыскание только неустойки, но не убытков; когда убытки м</w:t>
      </w:r>
      <w:r>
        <w:t>огут быть взысканы в полной сумме сверх неустойки; когда по выбору кредитора могут быть взысканы либо неустойка, либо убытки.</w:t>
      </w:r>
    </w:p>
    <w:p w:rsidR="00000000" w:rsidRDefault="00B73E98">
      <w:bookmarkStart w:id="2748" w:name="sub_39402"/>
      <w:bookmarkEnd w:id="2747"/>
      <w:r>
        <w:t>2. В случаях, когда за неисполнение или ненадлежащее исполнение обязательства установлена ограниченная ответствен</w:t>
      </w:r>
      <w:r>
        <w:t>ность (</w:t>
      </w:r>
      <w:hyperlink w:anchor="sub_400" w:history="1">
        <w:r>
          <w:rPr>
            <w:rStyle w:val="a4"/>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bookmarkEnd w:id="2748"/>
    <w:p w:rsidR="00000000" w:rsidRDefault="00B73E98"/>
    <w:p w:rsidR="00000000" w:rsidRDefault="00B73E98">
      <w:pPr>
        <w:pStyle w:val="af9"/>
      </w:pPr>
      <w:bookmarkStart w:id="2749" w:name="sub_395"/>
      <w:r>
        <w:rPr>
          <w:rStyle w:val="a3"/>
        </w:rPr>
        <w:t>Статья 395.</w:t>
      </w:r>
      <w:r>
        <w:t xml:space="preserve"> Ответственность за н</w:t>
      </w:r>
      <w:r>
        <w:t>еисполнение денежного обязательства</w:t>
      </w:r>
    </w:p>
    <w:bookmarkEnd w:id="2749"/>
    <w:p w:rsidR="00000000" w:rsidRDefault="00B73E98">
      <w:pPr>
        <w:pStyle w:val="afe"/>
        <w:rPr>
          <w:color w:val="000000"/>
          <w:sz w:val="16"/>
          <w:szCs w:val="16"/>
        </w:rPr>
      </w:pPr>
      <w:r>
        <w:rPr>
          <w:color w:val="000000"/>
          <w:sz w:val="16"/>
          <w:szCs w:val="16"/>
        </w:rPr>
        <w:t>ГАРАНТ:</w:t>
      </w:r>
    </w:p>
    <w:p w:rsidR="00000000" w:rsidRDefault="00B73E98">
      <w:pPr>
        <w:pStyle w:val="afe"/>
      </w:pPr>
      <w:r>
        <w:t>См. Энциклопедии и другие комментарии к статье 395 ГК РФ</w:t>
      </w:r>
    </w:p>
    <w:p w:rsidR="00000000" w:rsidRDefault="00B73E98">
      <w:pPr>
        <w:pStyle w:val="afe"/>
        <w:rPr>
          <w:color w:val="000000"/>
          <w:sz w:val="16"/>
          <w:szCs w:val="16"/>
        </w:rPr>
      </w:pPr>
      <w:bookmarkStart w:id="2750" w:name="sub_3951"/>
      <w:r>
        <w:rPr>
          <w:color w:val="000000"/>
          <w:sz w:val="16"/>
          <w:szCs w:val="16"/>
        </w:rPr>
        <w:t>Информация об изменениях:</w:t>
      </w:r>
    </w:p>
    <w:bookmarkEnd w:id="2750"/>
    <w:p w:rsidR="00000000" w:rsidRDefault="00B73E98">
      <w:pPr>
        <w:pStyle w:val="aff"/>
      </w:pPr>
      <w:r>
        <w:fldChar w:fldCharType="begin"/>
      </w:r>
      <w:r>
        <w:instrText>HYPERLINK "http://demo.garant.ru/document?id=70785222&amp;sub=210"</w:instrText>
      </w:r>
      <w:r>
        <w:fldChar w:fldCharType="separate"/>
      </w:r>
      <w:r>
        <w:rPr>
          <w:rStyle w:val="a4"/>
        </w:rPr>
        <w:t>Федеральным законом</w:t>
      </w:r>
      <w:r>
        <w:fldChar w:fldCharType="end"/>
      </w:r>
      <w:r>
        <w:t xml:space="preserve"> от 8 марта 2015 г. N </w:t>
      </w:r>
      <w:r>
        <w:t xml:space="preserve">42-ФЗ пункт 1 статьи 395 настоящего Кодекса изложен в новой редакции, </w:t>
      </w:r>
      <w:hyperlink r:id="rId1732" w:history="1">
        <w:r>
          <w:rPr>
            <w:rStyle w:val="a4"/>
          </w:rPr>
          <w:t>вступающей в силу</w:t>
        </w:r>
      </w:hyperlink>
      <w:r>
        <w:t xml:space="preserve"> с 1 июня 2015 г.</w:t>
      </w:r>
    </w:p>
    <w:p w:rsidR="00000000" w:rsidRDefault="00B73E98">
      <w:pPr>
        <w:pStyle w:val="aff"/>
      </w:pPr>
      <w:hyperlink r:id="rId1733" w:history="1">
        <w:r>
          <w:rPr>
            <w:rStyle w:val="a4"/>
          </w:rPr>
          <w:t>См. текст пункта в преды</w:t>
        </w:r>
        <w:r>
          <w:rPr>
            <w:rStyle w:val="a4"/>
          </w:rPr>
          <w:t>дущей редакции</w:t>
        </w:r>
      </w:hyperlink>
    </w:p>
    <w:p w:rsidR="00000000" w:rsidRDefault="00B73E98">
      <w:r>
        <w:t>1.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w:t>
      </w:r>
      <w:r>
        <w:t xml:space="preserve">му этих средств. Размер процентов определяется существующими в месте жительства кредитора или, если кредитором является юридическое лицо, в месте его нахождения, опубликованными Банком России и имевшими место в соответствующие периоды </w:t>
      </w:r>
      <w:hyperlink r:id="rId1734" w:history="1">
        <w:r>
          <w:rPr>
            <w:rStyle w:val="a4"/>
          </w:rPr>
          <w:t>средними ставками</w:t>
        </w:r>
      </w:hyperlink>
      <w:r>
        <w:t xml:space="preserve"> банковского процента по вкладам физических лиц. Эти правила применяются, если иной размер процентов не установлен законом или договором.</w:t>
      </w:r>
    </w:p>
    <w:p w:rsidR="00000000" w:rsidRDefault="00B73E98">
      <w:bookmarkStart w:id="2751" w:name="sub_3952"/>
      <w:r>
        <w:t>2. Если убытки, причиненные кредитору неправомерным</w:t>
      </w:r>
      <w:r>
        <w:t xml:space="preserve"> пользованием его денежными средствами, превышают сумму процентов, причитающуюся ему на основании </w:t>
      </w:r>
      <w:hyperlink w:anchor="sub_395" w:history="1">
        <w:r>
          <w:rPr>
            <w:rStyle w:val="a4"/>
          </w:rPr>
          <w:t>пункта 1</w:t>
        </w:r>
      </w:hyperlink>
      <w:r>
        <w:t xml:space="preserve"> настоящей статьи, он вправе требовать от должника возмещения убытков в части, превышающей эту сумму.</w:t>
      </w:r>
    </w:p>
    <w:p w:rsidR="00000000" w:rsidRDefault="00B73E98">
      <w:bookmarkStart w:id="2752" w:name="sub_3953"/>
      <w:bookmarkEnd w:id="2751"/>
      <w:r>
        <w:t>3. Проц</w:t>
      </w:r>
      <w:r>
        <w:t>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000000" w:rsidRDefault="00B73E98">
      <w:pPr>
        <w:pStyle w:val="afe"/>
        <w:rPr>
          <w:color w:val="000000"/>
          <w:sz w:val="16"/>
          <w:szCs w:val="16"/>
        </w:rPr>
      </w:pPr>
      <w:bookmarkStart w:id="2753" w:name="sub_39504"/>
      <w:bookmarkEnd w:id="2752"/>
      <w:r>
        <w:rPr>
          <w:color w:val="000000"/>
          <w:sz w:val="16"/>
          <w:szCs w:val="16"/>
        </w:rPr>
        <w:t>Информация об изменениях:</w:t>
      </w:r>
    </w:p>
    <w:bookmarkEnd w:id="2753"/>
    <w:p w:rsidR="00000000" w:rsidRDefault="00B73E98">
      <w:pPr>
        <w:pStyle w:val="aff"/>
      </w:pPr>
      <w:r>
        <w:fldChar w:fldCharType="begin"/>
      </w:r>
      <w:r>
        <w:instrText>HYPERLINK "http://demo.garant.ru/document?id=70785222&amp;sub=211"</w:instrText>
      </w:r>
      <w:r>
        <w:fldChar w:fldCharType="separate"/>
      </w:r>
      <w:r>
        <w:rPr>
          <w:rStyle w:val="a4"/>
        </w:rPr>
        <w:t>Федеральным законом</w:t>
      </w:r>
      <w:r>
        <w:fldChar w:fldCharType="end"/>
      </w:r>
      <w:r>
        <w:t xml:space="preserve"> от 8 марта 2015 г. N 42-ФЗ статья 395 настоящего Кодекса дополнена пунктом 4, </w:t>
      </w:r>
      <w:hyperlink r:id="rId1735" w:history="1">
        <w:r>
          <w:rPr>
            <w:rStyle w:val="a4"/>
          </w:rPr>
          <w:t>вступающим в силу</w:t>
        </w:r>
      </w:hyperlink>
      <w:r>
        <w:t xml:space="preserve"> с 1 июня 20</w:t>
      </w:r>
      <w:r>
        <w:t>15 г.</w:t>
      </w:r>
    </w:p>
    <w:p w:rsidR="00000000" w:rsidRDefault="00B73E98">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000000" w:rsidRDefault="00B73E98">
      <w:pPr>
        <w:pStyle w:val="afe"/>
        <w:rPr>
          <w:color w:val="000000"/>
          <w:sz w:val="16"/>
          <w:szCs w:val="16"/>
        </w:rPr>
      </w:pPr>
      <w:bookmarkStart w:id="2754" w:name="sub_39505"/>
      <w:r>
        <w:rPr>
          <w:color w:val="000000"/>
          <w:sz w:val="16"/>
          <w:szCs w:val="16"/>
        </w:rPr>
        <w:t>Информация об изменениях:</w:t>
      </w:r>
    </w:p>
    <w:bookmarkEnd w:id="2754"/>
    <w:p w:rsidR="00000000" w:rsidRDefault="00B73E98">
      <w:pPr>
        <w:pStyle w:val="aff"/>
      </w:pPr>
      <w:r>
        <w:fldChar w:fldCharType="begin"/>
      </w:r>
      <w:r>
        <w:instrText>HYPERLINK "http://demo.garant.ru/document?id=70785222&amp;sub=211"</w:instrText>
      </w:r>
      <w:r>
        <w:fldChar w:fldCharType="separate"/>
      </w:r>
      <w:r>
        <w:rPr>
          <w:rStyle w:val="a4"/>
        </w:rPr>
        <w:t>Федеральным законом</w:t>
      </w:r>
      <w:r>
        <w:fldChar w:fldCharType="end"/>
      </w:r>
      <w:r>
        <w:t xml:space="preserve"> от 8 марта 2015 г. N 42-ФЗ статья 395 настоящего Кодекса дополнена пунктом 5, </w:t>
      </w:r>
      <w:hyperlink r:id="rId1736" w:history="1">
        <w:r>
          <w:rPr>
            <w:rStyle w:val="a4"/>
          </w:rPr>
          <w:t>вступающим в силу</w:t>
        </w:r>
      </w:hyperlink>
      <w:r>
        <w:t xml:space="preserve"> с 1 июня 2015 г.</w:t>
      </w:r>
    </w:p>
    <w:p w:rsidR="00000000" w:rsidRDefault="00B73E98">
      <w:r>
        <w:t xml:space="preserve">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w:t>
      </w:r>
      <w:r>
        <w:t>сложных процентов не допускается, если иное не предусмотрено законом или договором.</w:t>
      </w:r>
    </w:p>
    <w:p w:rsidR="00000000" w:rsidRDefault="00B73E98">
      <w:pPr>
        <w:pStyle w:val="afe"/>
        <w:rPr>
          <w:color w:val="000000"/>
          <w:sz w:val="16"/>
          <w:szCs w:val="16"/>
        </w:rPr>
      </w:pPr>
      <w:bookmarkStart w:id="2755" w:name="sub_39506"/>
      <w:r>
        <w:rPr>
          <w:color w:val="000000"/>
          <w:sz w:val="16"/>
          <w:szCs w:val="16"/>
        </w:rPr>
        <w:t>Информация об изменениях:</w:t>
      </w:r>
    </w:p>
    <w:bookmarkEnd w:id="2755"/>
    <w:p w:rsidR="00000000" w:rsidRDefault="00B73E98">
      <w:pPr>
        <w:pStyle w:val="aff"/>
      </w:pPr>
      <w:r>
        <w:fldChar w:fldCharType="begin"/>
      </w:r>
      <w:r>
        <w:instrText>HYPERLINK "http://demo.garant.ru/document?id=70785222&amp;sub=211"</w:instrText>
      </w:r>
      <w:r>
        <w:fldChar w:fldCharType="separate"/>
      </w:r>
      <w:r>
        <w:rPr>
          <w:rStyle w:val="a4"/>
        </w:rPr>
        <w:t>Федеральным законом</w:t>
      </w:r>
      <w:r>
        <w:fldChar w:fldCharType="end"/>
      </w:r>
      <w:r>
        <w:t xml:space="preserve"> от 8 марта 2015 г. N 42-ФЗ статья 395 насто</w:t>
      </w:r>
      <w:r>
        <w:t xml:space="preserve">ящего Кодекса дополнена пунктом 6, </w:t>
      </w:r>
      <w:hyperlink r:id="rId1737" w:history="1">
        <w:r>
          <w:rPr>
            <w:rStyle w:val="a4"/>
          </w:rPr>
          <w:t>вступающим в силу</w:t>
        </w:r>
      </w:hyperlink>
      <w:r>
        <w:t xml:space="preserve"> с 1 июня 2015 г.</w:t>
      </w:r>
    </w:p>
    <w:p w:rsidR="00000000" w:rsidRDefault="00B73E98">
      <w:r>
        <w:t>6. Если подлежащая уплате сумма процентов явно несоразме</w:t>
      </w:r>
      <w:r>
        <w:t xml:space="preserve">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sub_3951" w:history="1">
        <w:r>
          <w:rPr>
            <w:rStyle w:val="a4"/>
          </w:rPr>
          <w:t>пункте 1</w:t>
        </w:r>
      </w:hyperlink>
      <w:r>
        <w:t xml:space="preserve"> настоящей статьи.</w:t>
      </w:r>
    </w:p>
    <w:p w:rsidR="00000000" w:rsidRDefault="00B73E98">
      <w:pPr>
        <w:pStyle w:val="afe"/>
        <w:rPr>
          <w:color w:val="000000"/>
          <w:sz w:val="16"/>
          <w:szCs w:val="16"/>
        </w:rPr>
      </w:pPr>
      <w:r>
        <w:rPr>
          <w:color w:val="000000"/>
          <w:sz w:val="16"/>
          <w:szCs w:val="16"/>
        </w:rPr>
        <w:t>ГАРАНТ:</w:t>
      </w:r>
    </w:p>
    <w:p w:rsidR="00000000" w:rsidRDefault="00B73E98">
      <w:pPr>
        <w:pStyle w:val="afe"/>
      </w:pPr>
      <w:r>
        <w:t>О пра</w:t>
      </w:r>
      <w:r>
        <w:t xml:space="preserve">ктике применения положений настоящего Кодекса о процентах за пользование чужими денежными средствами см. </w:t>
      </w:r>
      <w:hyperlink r:id="rId1738" w:history="1">
        <w:r>
          <w:rPr>
            <w:rStyle w:val="a4"/>
          </w:rPr>
          <w:t>постановление</w:t>
        </w:r>
      </w:hyperlink>
      <w:r>
        <w:t xml:space="preserve"> Пленума Верховного Суда РФ и Пленума Высшего Арбитражного Суда РФ от 8 окт</w:t>
      </w:r>
      <w:r>
        <w:t xml:space="preserve">ября 1998 г. N 13/14, </w:t>
      </w:r>
      <w:hyperlink r:id="rId1739" w:history="1">
        <w:r>
          <w:rPr>
            <w:rStyle w:val="a4"/>
          </w:rPr>
          <w:t>постановление</w:t>
        </w:r>
      </w:hyperlink>
      <w:r>
        <w:t xml:space="preserve"> Пленума Высшего Арбитражного Суда РФ от 6 декабря 2013 г. N 88 и </w:t>
      </w:r>
      <w:hyperlink r:id="rId1740" w:history="1">
        <w:r>
          <w:rPr>
            <w:rStyle w:val="a4"/>
          </w:rPr>
          <w:t>постановление</w:t>
        </w:r>
      </w:hyperlink>
      <w:r>
        <w:t xml:space="preserve"> Пленума Верхо</w:t>
      </w:r>
      <w:r>
        <w:t>вного Суда РФ от 24 марта 2016 г. N 7</w:t>
      </w:r>
    </w:p>
    <w:p w:rsidR="00000000" w:rsidRDefault="00B73E98">
      <w:pPr>
        <w:pStyle w:val="afe"/>
      </w:pPr>
    </w:p>
    <w:p w:rsidR="00000000" w:rsidRDefault="00B73E98">
      <w:pPr>
        <w:pStyle w:val="af9"/>
      </w:pPr>
      <w:bookmarkStart w:id="2756" w:name="sub_396"/>
      <w:r>
        <w:rPr>
          <w:rStyle w:val="a3"/>
        </w:rPr>
        <w:t>Статья 396.</w:t>
      </w:r>
      <w:r>
        <w:t xml:space="preserve"> Ответственность и исполнение обязательства в натуре</w:t>
      </w:r>
    </w:p>
    <w:bookmarkEnd w:id="275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741" w:history="1">
        <w:r>
          <w:rPr>
            <w:rStyle w:val="a4"/>
          </w:rPr>
          <w:t>Энциклопедии</w:t>
        </w:r>
      </w:hyperlink>
      <w:r>
        <w:t xml:space="preserve"> и другие комментарии к статье 396 ГК РФ</w:t>
      </w:r>
    </w:p>
    <w:p w:rsidR="00000000" w:rsidRDefault="00B73E98">
      <w:bookmarkStart w:id="2757" w:name="sub_3961"/>
      <w:r>
        <w:t xml:space="preserve">1. </w:t>
      </w:r>
      <w:r>
        <w:t>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000000" w:rsidRDefault="00B73E98">
      <w:bookmarkStart w:id="2758" w:name="sub_3962"/>
      <w:bookmarkEnd w:id="2757"/>
      <w:r>
        <w:t>2. Возмещение убытков в случае неисполнени</w:t>
      </w:r>
      <w:r>
        <w:t>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000000" w:rsidRDefault="00B73E98">
      <w:bookmarkStart w:id="2759" w:name="sub_3963"/>
      <w:bookmarkEnd w:id="2758"/>
      <w:r>
        <w:t>3. Отказ кредитора от принятия исполнения, которое вследствие просрочки утра</w:t>
      </w:r>
      <w:r>
        <w:t>тило для него интерес (</w:t>
      </w:r>
      <w:hyperlink w:anchor="sub_4052" w:history="1">
        <w:r>
          <w:rPr>
            <w:rStyle w:val="a4"/>
          </w:rPr>
          <w:t>пункт 2 статьи 405</w:t>
        </w:r>
      </w:hyperlink>
      <w:r>
        <w:t>), а также уплата неустойки, установленной в качестве отступного (</w:t>
      </w:r>
      <w:hyperlink w:anchor="sub_409" w:history="1">
        <w:r>
          <w:rPr>
            <w:rStyle w:val="a4"/>
          </w:rPr>
          <w:t>статья 409</w:t>
        </w:r>
      </w:hyperlink>
      <w:r>
        <w:t>), освобождают должника от исполнения обязательства в натуре.</w:t>
      </w:r>
    </w:p>
    <w:bookmarkEnd w:id="2759"/>
    <w:p w:rsidR="00000000" w:rsidRDefault="00B73E98">
      <w:pPr>
        <w:pStyle w:val="afe"/>
        <w:rPr>
          <w:color w:val="000000"/>
          <w:sz w:val="16"/>
          <w:szCs w:val="16"/>
        </w:rPr>
      </w:pPr>
      <w:r>
        <w:rPr>
          <w:color w:val="000000"/>
          <w:sz w:val="16"/>
          <w:szCs w:val="16"/>
        </w:rPr>
        <w:t>ГАРАНТ:</w:t>
      </w:r>
    </w:p>
    <w:p w:rsidR="00000000" w:rsidRDefault="00B73E98">
      <w:pPr>
        <w:pStyle w:val="afe"/>
      </w:pPr>
      <w:r>
        <w:t>Об ответст</w:t>
      </w:r>
      <w:r>
        <w:t xml:space="preserve">венности за неисполнение обязательства в натуре см. </w:t>
      </w:r>
      <w:hyperlink r:id="rId1742" w:history="1">
        <w:r>
          <w:rPr>
            <w:rStyle w:val="a4"/>
          </w:rPr>
          <w:t>постановление</w:t>
        </w:r>
      </w:hyperlink>
      <w:r>
        <w:t xml:space="preserve"> Пленума Верховного Суда РФ от 24 марта 2016 г. N 7</w:t>
      </w:r>
    </w:p>
    <w:p w:rsidR="00000000" w:rsidRDefault="00B73E98">
      <w:pPr>
        <w:pStyle w:val="afe"/>
      </w:pPr>
    </w:p>
    <w:p w:rsidR="00000000" w:rsidRDefault="00B73E98">
      <w:pPr>
        <w:pStyle w:val="af9"/>
      </w:pPr>
      <w:bookmarkStart w:id="2760" w:name="sub_397"/>
      <w:r>
        <w:rPr>
          <w:rStyle w:val="a3"/>
        </w:rPr>
        <w:t>Статья 397.</w:t>
      </w:r>
      <w:r>
        <w:t xml:space="preserve"> Исполнение обязательства за счет должника</w:t>
      </w:r>
    </w:p>
    <w:bookmarkEnd w:id="2760"/>
    <w:p w:rsidR="00000000" w:rsidRDefault="00B73E98">
      <w:pPr>
        <w:pStyle w:val="afe"/>
        <w:rPr>
          <w:color w:val="000000"/>
          <w:sz w:val="16"/>
          <w:szCs w:val="16"/>
        </w:rPr>
      </w:pPr>
      <w:r>
        <w:rPr>
          <w:color w:val="000000"/>
          <w:sz w:val="16"/>
          <w:szCs w:val="16"/>
        </w:rPr>
        <w:t>ГАРАН</w:t>
      </w:r>
      <w:r>
        <w:rPr>
          <w:color w:val="000000"/>
          <w:sz w:val="16"/>
          <w:szCs w:val="16"/>
        </w:rPr>
        <w:t>Т:</w:t>
      </w:r>
    </w:p>
    <w:p w:rsidR="00000000" w:rsidRDefault="00B73E98">
      <w:pPr>
        <w:pStyle w:val="afe"/>
      </w:pPr>
      <w:r>
        <w:t xml:space="preserve">См. </w:t>
      </w:r>
      <w:hyperlink r:id="rId1743" w:history="1">
        <w:r>
          <w:rPr>
            <w:rStyle w:val="a4"/>
          </w:rPr>
          <w:t>Энциклопедии</w:t>
        </w:r>
      </w:hyperlink>
      <w:r>
        <w:t xml:space="preserve"> и другие комментарии к статье 397 ГК РФ</w:t>
      </w:r>
    </w:p>
    <w:p w:rsidR="00000000" w:rsidRDefault="00B73E98">
      <w:r>
        <w:t>В случае неисполнения должником обязательства изготовить и передать вещь в собственность, в хозяйственное ведение или в оперативное у</w:t>
      </w:r>
      <w:r>
        <w:t>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w:t>
      </w:r>
      <w:r>
        <w:t>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000000" w:rsidRDefault="00B73E98"/>
    <w:p w:rsidR="00000000" w:rsidRDefault="00B73E98">
      <w:pPr>
        <w:pStyle w:val="af9"/>
      </w:pPr>
      <w:bookmarkStart w:id="2761" w:name="sub_398"/>
      <w:r>
        <w:rPr>
          <w:rStyle w:val="a3"/>
        </w:rPr>
        <w:t>Статья 398.</w:t>
      </w:r>
      <w:r>
        <w:t xml:space="preserve"> Последствия неисполнения обязательства передать индивидуально</w:t>
      </w:r>
      <w:r>
        <w:t>-определенную вещь</w:t>
      </w:r>
    </w:p>
    <w:bookmarkEnd w:id="276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744" w:history="1">
        <w:r>
          <w:rPr>
            <w:rStyle w:val="a4"/>
          </w:rPr>
          <w:t>Энциклопедии</w:t>
        </w:r>
      </w:hyperlink>
      <w:r>
        <w:t xml:space="preserve"> и другие комментарии к статье 398 ГК РФ</w:t>
      </w:r>
    </w:p>
    <w:p w:rsidR="00000000" w:rsidRDefault="00B73E98">
      <w:bookmarkStart w:id="2762" w:name="sub_39801"/>
      <w:r>
        <w:t>В случае неисполнения обязательства передать индивидуально-определенную вещь в собственность,</w:t>
      </w:r>
      <w:r>
        <w:t xml:space="preserve">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w:t>
      </w:r>
      <w:r>
        <w:t>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w:t>
      </w:r>
      <w:r>
        <w:t>то раньше предъявил иск.</w:t>
      </w:r>
    </w:p>
    <w:p w:rsidR="00000000" w:rsidRDefault="00B73E98">
      <w:bookmarkStart w:id="2763" w:name="sub_39802"/>
      <w:bookmarkEnd w:id="2762"/>
      <w:r>
        <w:t>Вместо требования передать ему вещь, являющуюся предметом обязательства, кредитор вправе потребовать возмещения убытков.</w:t>
      </w:r>
    </w:p>
    <w:bookmarkEnd w:id="2763"/>
    <w:p w:rsidR="00000000" w:rsidRDefault="00B73E98"/>
    <w:p w:rsidR="00000000" w:rsidRDefault="00B73E98">
      <w:pPr>
        <w:pStyle w:val="af9"/>
      </w:pPr>
      <w:bookmarkStart w:id="2764" w:name="sub_399"/>
      <w:r>
        <w:rPr>
          <w:rStyle w:val="a3"/>
        </w:rPr>
        <w:t>Статья 399.</w:t>
      </w:r>
      <w:r>
        <w:t xml:space="preserve"> Субсидиарная ответственность</w:t>
      </w:r>
    </w:p>
    <w:bookmarkEnd w:id="276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745" w:history="1">
        <w:r>
          <w:rPr>
            <w:rStyle w:val="a4"/>
          </w:rPr>
          <w:t>Энциклопедии</w:t>
        </w:r>
      </w:hyperlink>
      <w:r>
        <w:t xml:space="preserve"> и другие комментарии к статье 399 ГК РФ</w:t>
      </w:r>
    </w:p>
    <w:p w:rsidR="00000000" w:rsidRDefault="00B73E98">
      <w:bookmarkStart w:id="2765" w:name="sub_3991"/>
      <w:r>
        <w:t>1. До предъявления требований к лицу, которое в соответствии с законом, иными правовыми актами или условиями обязательства несет ответственность до</w:t>
      </w:r>
      <w:r>
        <w:t>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000000" w:rsidRDefault="00B73E98">
      <w:bookmarkStart w:id="2766" w:name="sub_39912"/>
      <w:bookmarkEnd w:id="2765"/>
      <w:r>
        <w:t>Если основной должник отказался удовлетворить требование кредитора</w:t>
      </w:r>
      <w:r>
        <w:t xml:space="preserve">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bookmarkEnd w:id="2766"/>
    <w:p w:rsidR="00000000" w:rsidRDefault="00B73E98">
      <w:pPr>
        <w:pStyle w:val="afe"/>
        <w:rPr>
          <w:color w:val="000000"/>
          <w:sz w:val="16"/>
          <w:szCs w:val="16"/>
        </w:rPr>
      </w:pPr>
      <w:r>
        <w:rPr>
          <w:color w:val="000000"/>
          <w:sz w:val="16"/>
          <w:szCs w:val="16"/>
        </w:rPr>
        <w:t>ГАРАНТ:</w:t>
      </w:r>
    </w:p>
    <w:p w:rsidR="00000000" w:rsidRDefault="00B73E98">
      <w:pPr>
        <w:pStyle w:val="afe"/>
      </w:pPr>
      <w:r>
        <w:t>Редакции Гражданского кодекса (часть первая), опубликованные в "Собрании</w:t>
      </w:r>
      <w:r>
        <w:t xml:space="preserve"> законодательства РФ" и "Российской газете", имеют расхождения. Текст предыдущего абзаца приводится в редакции "Собрания законодательства РФ"</w:t>
      </w:r>
    </w:p>
    <w:p w:rsidR="00000000" w:rsidRDefault="00B73E98">
      <w:pPr>
        <w:pStyle w:val="afe"/>
      </w:pPr>
      <w:hyperlink r:id="rId1746" w:history="1">
        <w:r>
          <w:rPr>
            <w:rStyle w:val="a4"/>
          </w:rPr>
          <w:t>См. текст абзаца в редакции "Российской газеты"</w:t>
        </w:r>
      </w:hyperlink>
    </w:p>
    <w:p w:rsidR="00000000" w:rsidRDefault="00B73E98">
      <w:pPr>
        <w:pStyle w:val="afe"/>
      </w:pPr>
    </w:p>
    <w:p w:rsidR="00000000" w:rsidRDefault="00B73E98">
      <w:bookmarkStart w:id="2767" w:name="sub_39922"/>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w:t>
      </w:r>
      <w:r>
        <w:t>рного взыскания средств с основного должника.</w:t>
      </w:r>
    </w:p>
    <w:p w:rsidR="00000000" w:rsidRDefault="00B73E98">
      <w:bookmarkStart w:id="2768" w:name="sub_3993"/>
      <w:bookmarkEnd w:id="2767"/>
      <w:r>
        <w:t xml:space="preserve">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w:t>
      </w:r>
      <w:r>
        <w:t>-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000000" w:rsidRDefault="00B73E98">
      <w:pPr>
        <w:pStyle w:val="afe"/>
        <w:rPr>
          <w:color w:val="000000"/>
          <w:sz w:val="16"/>
          <w:szCs w:val="16"/>
        </w:rPr>
      </w:pPr>
      <w:bookmarkStart w:id="2769" w:name="sub_3994"/>
      <w:bookmarkEnd w:id="2768"/>
      <w:r>
        <w:rPr>
          <w:color w:val="000000"/>
          <w:sz w:val="16"/>
          <w:szCs w:val="16"/>
        </w:rPr>
        <w:t>Информация об изменениях:</w:t>
      </w:r>
    </w:p>
    <w:bookmarkEnd w:id="2769"/>
    <w:p w:rsidR="00000000" w:rsidRDefault="00B73E98">
      <w:pPr>
        <w:pStyle w:val="aff"/>
      </w:pPr>
      <w:r>
        <w:fldChar w:fldCharType="begin"/>
      </w:r>
      <w:r>
        <w:instrText>HYPERLINK "http://demo.garant.ru/document?id=70785222&amp;sub=154"</w:instrText>
      </w:r>
      <w:r>
        <w:fldChar w:fldCharType="separate"/>
      </w:r>
      <w:r>
        <w:rPr>
          <w:rStyle w:val="a4"/>
        </w:rPr>
        <w:t>Федеральным законом</w:t>
      </w:r>
      <w:r>
        <w:fldChar w:fldCharType="end"/>
      </w:r>
      <w:r>
        <w:t xml:space="preserve"> от 8 марта 2015 г. N 42-ФЗ статья 399 настоящего Кодекса дополнена пунктом 4, </w:t>
      </w:r>
      <w:hyperlink r:id="rId1747" w:history="1">
        <w:r>
          <w:rPr>
            <w:rStyle w:val="a4"/>
          </w:rPr>
          <w:t>вступающим в силу</w:t>
        </w:r>
      </w:hyperlink>
      <w:r>
        <w:t xml:space="preserve"> с 1 </w:t>
      </w:r>
      <w:r>
        <w:t>июня 2015 г.</w:t>
      </w:r>
    </w:p>
    <w:p w:rsidR="00000000" w:rsidRDefault="00B73E98">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000000" w:rsidRDefault="00B73E98"/>
    <w:p w:rsidR="00000000" w:rsidRDefault="00B73E98">
      <w:pPr>
        <w:pStyle w:val="af9"/>
      </w:pPr>
      <w:bookmarkStart w:id="2770" w:name="sub_400"/>
      <w:r>
        <w:rPr>
          <w:rStyle w:val="a3"/>
        </w:rPr>
        <w:t>Статья 400.</w:t>
      </w:r>
      <w:r>
        <w:t xml:space="preserve"> Ограничение размера ответственности по обязательствам</w:t>
      </w:r>
    </w:p>
    <w:bookmarkEnd w:id="277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748" w:history="1">
        <w:r>
          <w:rPr>
            <w:rStyle w:val="a4"/>
          </w:rPr>
          <w:t>Энциклопедии</w:t>
        </w:r>
      </w:hyperlink>
      <w:r>
        <w:t xml:space="preserve"> и другие комментарии к статье 400 ГК РФ</w:t>
      </w:r>
    </w:p>
    <w:p w:rsidR="00000000" w:rsidRDefault="00B73E98">
      <w:bookmarkStart w:id="2771" w:name="sub_400010"/>
      <w:r>
        <w:t>1. По отдельным видам обязательств и по обязательствам, связанным с определенным родом деятельности, законом может быт</w:t>
      </w:r>
      <w:r>
        <w:t>ь ограничено право на полное возмещение убытков (ограниченная ответственность).</w:t>
      </w:r>
    </w:p>
    <w:p w:rsidR="00000000" w:rsidRDefault="00B73E98">
      <w:bookmarkStart w:id="2772" w:name="sub_40002"/>
      <w:bookmarkEnd w:id="2771"/>
      <w:r>
        <w:t>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w:t>
      </w:r>
      <w:r>
        <w:t xml:space="preserve">щий в качестве потребителя, ничтожно, если размер ответственности для данного вида обязательств или за данное нарушение определен </w:t>
      </w:r>
      <w:hyperlink r:id="rId1749" w:history="1">
        <w:r>
          <w:rPr>
            <w:rStyle w:val="a4"/>
          </w:rPr>
          <w:t>законом</w:t>
        </w:r>
      </w:hyperlink>
      <w:r>
        <w:t xml:space="preserve"> и если соглашение заключено до наступления обстоятельст</w:t>
      </w:r>
      <w:r>
        <w:t>в, влекущих ответственность за неисполнение или ненадлежащее исполнение обязательства.</w:t>
      </w:r>
    </w:p>
    <w:bookmarkEnd w:id="2772"/>
    <w:p w:rsidR="00000000" w:rsidRDefault="00B73E98"/>
    <w:p w:rsidR="00000000" w:rsidRDefault="00B73E98">
      <w:pPr>
        <w:pStyle w:val="af9"/>
      </w:pPr>
      <w:bookmarkStart w:id="2773" w:name="sub_401"/>
      <w:r>
        <w:rPr>
          <w:rStyle w:val="a3"/>
        </w:rPr>
        <w:t>Статья 401.</w:t>
      </w:r>
      <w:r>
        <w:t xml:space="preserve"> Основания ответственности за нарушение обязательства</w:t>
      </w:r>
    </w:p>
    <w:bookmarkEnd w:id="277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750" w:history="1">
        <w:r>
          <w:rPr>
            <w:rStyle w:val="a4"/>
          </w:rPr>
          <w:t>Энциклоп</w:t>
        </w:r>
        <w:r>
          <w:rPr>
            <w:rStyle w:val="a4"/>
          </w:rPr>
          <w:t>едии</w:t>
        </w:r>
      </w:hyperlink>
      <w:r>
        <w:t xml:space="preserve"> и другие комментарии к статье 401 ГК РФ</w:t>
      </w:r>
    </w:p>
    <w:p w:rsidR="00000000" w:rsidRDefault="00B73E98">
      <w:bookmarkStart w:id="2774" w:name="sub_4011"/>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w:t>
      </w:r>
      <w:r>
        <w:t>трены иные основания ответственности.</w:t>
      </w:r>
    </w:p>
    <w:p w:rsidR="00000000" w:rsidRDefault="00B73E98">
      <w:bookmarkStart w:id="2775" w:name="sub_40101"/>
      <w:bookmarkEnd w:id="2774"/>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w:t>
      </w:r>
      <w:r>
        <w:t>я обязательства.</w:t>
      </w:r>
    </w:p>
    <w:p w:rsidR="00000000" w:rsidRDefault="00B73E98">
      <w:bookmarkStart w:id="2776" w:name="sub_40102"/>
      <w:bookmarkEnd w:id="2775"/>
      <w:r>
        <w:t>2. Отсутствие вины доказывается лицом, нарушившим обязательство.</w:t>
      </w:r>
    </w:p>
    <w:p w:rsidR="00000000" w:rsidRDefault="00B73E98">
      <w:bookmarkStart w:id="2777" w:name="sub_4013"/>
      <w:bookmarkEnd w:id="2776"/>
      <w:r>
        <w:t>3. Если иное не предусмотрено законом или договором, лицо, не исполнившее или ненадлежащим образом исполнившее обязательство при осуществле</w:t>
      </w:r>
      <w:r>
        <w:t xml:space="preserve">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w:t>
      </w:r>
      <w:hyperlink r:id="rId1751" w:history="1">
        <w:r>
          <w:rPr>
            <w:rStyle w:val="a4"/>
          </w:rPr>
          <w:t>чрезвычайных</w:t>
        </w:r>
      </w:hyperlink>
      <w:r>
        <w:t xml:space="preserve"> и </w:t>
      </w:r>
      <w:hyperlink r:id="rId1752" w:history="1">
        <w:r>
          <w:rPr>
            <w:rStyle w:val="a4"/>
          </w:rPr>
          <w:t>непредотвратимых</w:t>
        </w:r>
      </w:hyperlink>
      <w:r>
        <w:t xml:space="preserve">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w:t>
      </w:r>
      <w:r>
        <w:t>товаров, отсутствие у должника необходимых денежных средств.</w:t>
      </w:r>
    </w:p>
    <w:bookmarkStart w:id="2778" w:name="sub_4014"/>
    <w:bookmarkEnd w:id="2777"/>
    <w:p w:rsidR="00000000" w:rsidRDefault="00B73E98">
      <w:r>
        <w:fldChar w:fldCharType="begin"/>
      </w:r>
      <w:r>
        <w:instrText>HYPERLINK "http://demo.garant.ru/document?id=71260358&amp;sub=7"</w:instrText>
      </w:r>
      <w:r>
        <w:fldChar w:fldCharType="separate"/>
      </w:r>
      <w:r>
        <w:rPr>
          <w:rStyle w:val="a4"/>
        </w:rPr>
        <w:t>4.</w:t>
      </w:r>
      <w:r>
        <w:fldChar w:fldCharType="end"/>
      </w:r>
      <w:r>
        <w:t xml:space="preserve"> Заключенное заранее соглашение об устранении или ограничении ответственности за умышленное нарушение обязательств</w:t>
      </w:r>
      <w:r>
        <w:t>а ничтожно.</w:t>
      </w:r>
    </w:p>
    <w:bookmarkEnd w:id="277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753" w:history="1">
        <w:r>
          <w:rPr>
            <w:rStyle w:val="a4"/>
          </w:rPr>
          <w:t>схему</w:t>
        </w:r>
      </w:hyperlink>
      <w:r>
        <w:t xml:space="preserve"> "Ответственность за нарушение обязательств"</w:t>
      </w:r>
    </w:p>
    <w:p w:rsidR="00000000" w:rsidRDefault="00B73E98">
      <w:pPr>
        <w:pStyle w:val="afe"/>
      </w:pPr>
    </w:p>
    <w:p w:rsidR="00000000" w:rsidRDefault="00B73E98">
      <w:pPr>
        <w:pStyle w:val="af9"/>
      </w:pPr>
      <w:bookmarkStart w:id="2779" w:name="sub_402"/>
      <w:r>
        <w:rPr>
          <w:rStyle w:val="a3"/>
        </w:rPr>
        <w:t>Статья 402.</w:t>
      </w:r>
      <w:r>
        <w:t xml:space="preserve"> Ответственность должника за своих работников</w:t>
      </w:r>
    </w:p>
    <w:bookmarkEnd w:id="277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754" w:history="1">
        <w:r>
          <w:rPr>
            <w:rStyle w:val="a4"/>
          </w:rPr>
          <w:t>Энциклопедии</w:t>
        </w:r>
      </w:hyperlink>
      <w:r>
        <w:t xml:space="preserve"> и другие комментарии к статье 402 ГК РФ</w:t>
      </w:r>
    </w:p>
    <w:p w:rsidR="00000000" w:rsidRDefault="00B73E98">
      <w:r>
        <w:t>Действия работников должника по исполнению его обязательства считаются действиями должника. Должник отвечает за эти действия, если они повле</w:t>
      </w:r>
      <w:r>
        <w:t>кли неисполнение или ненадлежащее исполнение обязательства.</w:t>
      </w:r>
    </w:p>
    <w:p w:rsidR="00000000" w:rsidRDefault="00B73E98"/>
    <w:p w:rsidR="00000000" w:rsidRDefault="00B73E98">
      <w:pPr>
        <w:pStyle w:val="af9"/>
      </w:pPr>
      <w:bookmarkStart w:id="2780" w:name="sub_403"/>
      <w:r>
        <w:rPr>
          <w:rStyle w:val="a3"/>
        </w:rPr>
        <w:t>Статья 403.</w:t>
      </w:r>
      <w:r>
        <w:t xml:space="preserve"> Ответственность должника за действия третьих лиц</w:t>
      </w:r>
    </w:p>
    <w:bookmarkEnd w:id="278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755" w:history="1">
        <w:r>
          <w:rPr>
            <w:rStyle w:val="a4"/>
          </w:rPr>
          <w:t>Энциклопедии</w:t>
        </w:r>
      </w:hyperlink>
      <w:r>
        <w:t xml:space="preserve"> и другие комментарии к статье 40</w:t>
      </w:r>
      <w:r>
        <w:t>3 ГК РФ</w:t>
      </w:r>
    </w:p>
    <w:p w:rsidR="00000000" w:rsidRDefault="00B73E98">
      <w: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000000" w:rsidRDefault="00B73E98"/>
    <w:p w:rsidR="00000000" w:rsidRDefault="00B73E98">
      <w:pPr>
        <w:pStyle w:val="af9"/>
      </w:pPr>
      <w:bookmarkStart w:id="2781" w:name="sub_404"/>
      <w:r>
        <w:rPr>
          <w:rStyle w:val="a3"/>
        </w:rPr>
        <w:t>С</w:t>
      </w:r>
      <w:r>
        <w:rPr>
          <w:rStyle w:val="a3"/>
        </w:rPr>
        <w:t>татья 404.</w:t>
      </w:r>
      <w:r>
        <w:t xml:space="preserve"> Вина кредитора</w:t>
      </w:r>
    </w:p>
    <w:bookmarkEnd w:id="278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756" w:history="1">
        <w:r>
          <w:rPr>
            <w:rStyle w:val="a4"/>
          </w:rPr>
          <w:t>Энциклопедии</w:t>
        </w:r>
      </w:hyperlink>
      <w:r>
        <w:t xml:space="preserve"> и другие комментарии к статье 404 ГК РФ</w:t>
      </w:r>
    </w:p>
    <w:p w:rsidR="00000000" w:rsidRDefault="00B73E98">
      <w:bookmarkStart w:id="2782" w:name="sub_4041"/>
      <w:r>
        <w:t xml:space="preserve">1. Если неисполнение или ненадлежащее исполнение обязательства произошло по вине обеих </w:t>
      </w:r>
      <w:r>
        <w:t>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w:t>
      </w:r>
      <w:r>
        <w:t>щим исполнением, либо не принял разумных мер к их уменьшению.</w:t>
      </w:r>
    </w:p>
    <w:p w:rsidR="00000000" w:rsidRDefault="00B73E98">
      <w:bookmarkStart w:id="2783" w:name="sub_4042"/>
      <w:bookmarkEnd w:id="2782"/>
      <w:r>
        <w:t xml:space="preserve">2. Правила </w:t>
      </w:r>
      <w:hyperlink w:anchor="sub_4041" w:history="1">
        <w:r>
          <w:rPr>
            <w:rStyle w:val="a4"/>
          </w:rPr>
          <w:t>пункта 1 настоящей</w:t>
        </w:r>
      </w:hyperlink>
      <w:r>
        <w:t xml:space="preserve"> статьи соответственно применяются и в случаях, когда должник в силу закона или договора несет ответственность за неисполне</w:t>
      </w:r>
      <w:r>
        <w:t>ние или ненадлежащее исполнение обязательства независимо от своей вины.</w:t>
      </w:r>
    </w:p>
    <w:bookmarkEnd w:id="2783"/>
    <w:p w:rsidR="00000000" w:rsidRDefault="00B73E98"/>
    <w:p w:rsidR="00000000" w:rsidRDefault="00B73E98">
      <w:pPr>
        <w:pStyle w:val="af9"/>
      </w:pPr>
      <w:bookmarkStart w:id="2784" w:name="sub_405"/>
      <w:r>
        <w:rPr>
          <w:rStyle w:val="a3"/>
        </w:rPr>
        <w:t>Статья 405.</w:t>
      </w:r>
      <w:r>
        <w:t xml:space="preserve"> Просрочка должника</w:t>
      </w:r>
    </w:p>
    <w:bookmarkEnd w:id="278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757" w:history="1">
        <w:r>
          <w:rPr>
            <w:rStyle w:val="a4"/>
          </w:rPr>
          <w:t>Энциклопедии</w:t>
        </w:r>
      </w:hyperlink>
      <w:r>
        <w:t xml:space="preserve"> и другие комментарии к статье 405 ГК РФ</w:t>
      </w:r>
    </w:p>
    <w:p w:rsidR="00000000" w:rsidRDefault="00B73E98">
      <w:bookmarkStart w:id="2785" w:name="sub_4051"/>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000000" w:rsidRDefault="00B73E98">
      <w:bookmarkStart w:id="2786" w:name="sub_4052"/>
      <w:bookmarkEnd w:id="2785"/>
      <w:r>
        <w:t>2. Если вследствие просрочки должника исполнение утра</w:t>
      </w:r>
      <w:r>
        <w:t>тило интерес для кредитора, он может отказаться от принятия исполнения и требовать возмещения убытков.</w:t>
      </w:r>
    </w:p>
    <w:p w:rsidR="00000000" w:rsidRDefault="00B73E98">
      <w:bookmarkStart w:id="2787" w:name="sub_4053"/>
      <w:bookmarkEnd w:id="2786"/>
      <w:r>
        <w:t>3. Должник не считается просрочившим, пока обязательство не может быть исполнено вследствие просрочки кредитора.</w:t>
      </w:r>
    </w:p>
    <w:bookmarkEnd w:id="2787"/>
    <w:p w:rsidR="00000000" w:rsidRDefault="00B73E98"/>
    <w:p w:rsidR="00000000" w:rsidRDefault="00B73E98">
      <w:pPr>
        <w:pStyle w:val="af9"/>
      </w:pPr>
      <w:bookmarkStart w:id="2788" w:name="sub_406"/>
      <w:r>
        <w:rPr>
          <w:rStyle w:val="a3"/>
        </w:rPr>
        <w:t>Статья 4</w:t>
      </w:r>
      <w:r>
        <w:rPr>
          <w:rStyle w:val="a3"/>
        </w:rPr>
        <w:t>06.</w:t>
      </w:r>
      <w:r>
        <w:t xml:space="preserve"> Просрочка кредитора</w:t>
      </w:r>
    </w:p>
    <w:bookmarkEnd w:id="278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758" w:history="1">
        <w:r>
          <w:rPr>
            <w:rStyle w:val="a4"/>
          </w:rPr>
          <w:t>Энциклопедии</w:t>
        </w:r>
      </w:hyperlink>
      <w:r>
        <w:t xml:space="preserve"> и другие комментарии к статье 406 ГК РФ</w:t>
      </w:r>
    </w:p>
    <w:p w:rsidR="00000000" w:rsidRDefault="00B73E98">
      <w:pPr>
        <w:pStyle w:val="afe"/>
        <w:rPr>
          <w:color w:val="000000"/>
          <w:sz w:val="16"/>
          <w:szCs w:val="16"/>
        </w:rPr>
      </w:pPr>
      <w:bookmarkStart w:id="2789" w:name="sub_4061"/>
      <w:r>
        <w:rPr>
          <w:color w:val="000000"/>
          <w:sz w:val="16"/>
          <w:szCs w:val="16"/>
        </w:rPr>
        <w:t>Информация об изменениях:</w:t>
      </w:r>
    </w:p>
    <w:bookmarkEnd w:id="2789"/>
    <w:p w:rsidR="00000000" w:rsidRDefault="00B73E98">
      <w:pPr>
        <w:pStyle w:val="aff"/>
      </w:pPr>
      <w:r>
        <w:fldChar w:fldCharType="begin"/>
      </w:r>
      <w:r>
        <w:instrText>HYPERLINK "http://demo.garant.ru/document?id=70785222&amp;s</w:instrText>
      </w:r>
      <w:r>
        <w:instrText>ub=155"</w:instrText>
      </w:r>
      <w:r>
        <w:fldChar w:fldCharType="separate"/>
      </w:r>
      <w:r>
        <w:rPr>
          <w:rStyle w:val="a4"/>
        </w:rPr>
        <w:t>Федеральным законом</w:t>
      </w:r>
      <w:r>
        <w:fldChar w:fldCharType="end"/>
      </w:r>
      <w:r>
        <w:t xml:space="preserve"> от 8 марта 2015 г. N 42-ФЗ в пункт 1 статьи 406 настоящего Кодекса внесены изменения, </w:t>
      </w:r>
      <w:hyperlink r:id="rId1759" w:history="1">
        <w:r>
          <w:rPr>
            <w:rStyle w:val="a4"/>
          </w:rPr>
          <w:t>вступающие в силу</w:t>
        </w:r>
      </w:hyperlink>
      <w:r>
        <w:t xml:space="preserve"> с 1 июня 2015 г.</w:t>
      </w:r>
    </w:p>
    <w:p w:rsidR="00000000" w:rsidRDefault="00B73E98">
      <w:pPr>
        <w:pStyle w:val="aff"/>
      </w:pPr>
      <w:hyperlink r:id="rId1760" w:history="1">
        <w:r>
          <w:rPr>
            <w:rStyle w:val="a4"/>
          </w:rPr>
          <w:t>См. текст пункта в предыдущей редакции</w:t>
        </w:r>
      </w:hyperlink>
    </w:p>
    <w:p w:rsidR="00000000" w:rsidRDefault="00B73E98">
      <w: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w:t>
      </w:r>
      <w:r>
        <w:t>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w:t>
      </w:r>
    </w:p>
    <w:p w:rsidR="00000000" w:rsidRDefault="00B73E98">
      <w:bookmarkStart w:id="2790" w:name="sub_40612"/>
      <w:r>
        <w:t xml:space="preserve">Кредитор считается просрочившим также в случаях, указанных в </w:t>
      </w:r>
      <w:hyperlink w:anchor="sub_4082" w:history="1">
        <w:r>
          <w:rPr>
            <w:rStyle w:val="a4"/>
          </w:rPr>
          <w:t>пункте 2 статьи 408</w:t>
        </w:r>
      </w:hyperlink>
      <w:r>
        <w:t xml:space="preserve"> настоящего Кодекса.</w:t>
      </w:r>
    </w:p>
    <w:p w:rsidR="00000000" w:rsidRDefault="00B73E98">
      <w:bookmarkStart w:id="2791" w:name="sub_40613"/>
      <w:bookmarkEnd w:id="2790"/>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sub_4061" w:history="1">
        <w:r>
          <w:rPr>
            <w:rStyle w:val="a4"/>
          </w:rPr>
          <w:t>абзацем первым</w:t>
        </w:r>
      </w:hyperlink>
      <w:r>
        <w:t xml:space="preserve"> настоящего пункта.</w:t>
      </w:r>
    </w:p>
    <w:p w:rsidR="00000000" w:rsidRDefault="00B73E98">
      <w:bookmarkStart w:id="2792" w:name="sub_4062"/>
      <w:bookmarkEnd w:id="2791"/>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w:t>
      </w:r>
      <w:r>
        <w:t xml:space="preserve"> ни те лица, на которых в силу закона, иных правовых актов или поручения кредитора было возложено принятие исполнения, не отвечают.</w:t>
      </w:r>
    </w:p>
    <w:p w:rsidR="00000000" w:rsidRDefault="00B73E98">
      <w:bookmarkStart w:id="2793" w:name="sub_4063"/>
      <w:bookmarkEnd w:id="2792"/>
      <w:r>
        <w:t>3. По денежному обязательству должник не обязан платить проценты за время просрочки кредитора.</w:t>
      </w:r>
    </w:p>
    <w:bookmarkEnd w:id="2793"/>
    <w:p w:rsidR="00000000" w:rsidRDefault="00B73E98"/>
    <w:p w:rsidR="00000000" w:rsidRDefault="00B73E98">
      <w:pPr>
        <w:pStyle w:val="afe"/>
        <w:rPr>
          <w:color w:val="000000"/>
          <w:sz w:val="16"/>
          <w:szCs w:val="16"/>
        </w:rPr>
      </w:pPr>
      <w:bookmarkStart w:id="2794" w:name="sub_40061"/>
      <w:r>
        <w:rPr>
          <w:color w:val="000000"/>
          <w:sz w:val="16"/>
          <w:szCs w:val="16"/>
        </w:rPr>
        <w:t>Информация об изменениях:</w:t>
      </w:r>
    </w:p>
    <w:bookmarkEnd w:id="2794"/>
    <w:p w:rsidR="00000000" w:rsidRDefault="00B73E98">
      <w:pPr>
        <w:pStyle w:val="aff"/>
      </w:pPr>
      <w:r>
        <w:fldChar w:fldCharType="begin"/>
      </w:r>
      <w:r>
        <w:instrText>HYPERLINK "http://demo.garant.ru/document?id=70785222&amp;sub=156"</w:instrText>
      </w:r>
      <w:r>
        <w:fldChar w:fldCharType="separate"/>
      </w:r>
      <w:r>
        <w:rPr>
          <w:rStyle w:val="a4"/>
        </w:rPr>
        <w:t>Федеральным законом</w:t>
      </w:r>
      <w:r>
        <w:fldChar w:fldCharType="end"/>
      </w:r>
      <w:r>
        <w:t xml:space="preserve"> от 8 марта 2015 г. N 42-ФЗ настоящий Кодекс дополнен статьей 406.1, </w:t>
      </w:r>
      <w:hyperlink r:id="rId1761" w:history="1">
        <w:r>
          <w:rPr>
            <w:rStyle w:val="a4"/>
          </w:rPr>
          <w:t>вс</w:t>
        </w:r>
        <w:r>
          <w:rPr>
            <w:rStyle w:val="a4"/>
          </w:rPr>
          <w:t>тупающей в силу</w:t>
        </w:r>
      </w:hyperlink>
      <w:r>
        <w:t xml:space="preserve"> с 1 июня 2015 г.</w:t>
      </w:r>
    </w:p>
    <w:p w:rsidR="00000000" w:rsidRDefault="00B73E98">
      <w:pPr>
        <w:pStyle w:val="af9"/>
      </w:pPr>
      <w:r>
        <w:rPr>
          <w:rStyle w:val="a3"/>
        </w:rPr>
        <w:t>Статья 406.1.</w:t>
      </w:r>
      <w:r>
        <w:t xml:space="preserve"> Возмещение потерь, возникших в случае наступления определенных в договоре обстоятельств</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762" w:history="1">
        <w:r>
          <w:rPr>
            <w:rStyle w:val="a4"/>
          </w:rPr>
          <w:t>комментарии</w:t>
        </w:r>
      </w:hyperlink>
      <w:r>
        <w:t xml:space="preserve"> к статье 406.1 ГК РФ</w:t>
      </w:r>
    </w:p>
    <w:p w:rsidR="00000000" w:rsidRDefault="00B73E98">
      <w:bookmarkStart w:id="2795" w:name="sub_400611"/>
      <w:r>
        <w:t>1. Стороны обязательства, действуя при осуществлении ими предпринимательской деятельности, могут своим соглашением предусмотреть обязанность одной стороны возместить имущественные потери другой стороны, возникшие в случае наступления определенных в так</w:t>
      </w:r>
      <w:r>
        <w:t>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w:t>
      </w:r>
      <w:r>
        <w:t>нному в соглашении, и т.п.). Соглашением сторон должен быть определен размер возмещения таких потерь или порядок его определения.</w:t>
      </w:r>
    </w:p>
    <w:p w:rsidR="00000000" w:rsidRDefault="00B73E98">
      <w:bookmarkStart w:id="2796" w:name="sub_400612"/>
      <w:bookmarkEnd w:id="2795"/>
      <w:r>
        <w:t>2. Суд не может уменьшить размер возмещения потерь, предусмотренных настоящей статьей, за исключением случ</w:t>
      </w:r>
      <w:r>
        <w:t>аев, если доказано, что сторона умышленно содействовала увеличению размера потерь.</w:t>
      </w:r>
    </w:p>
    <w:p w:rsidR="00000000" w:rsidRDefault="00B73E98">
      <w:bookmarkStart w:id="2797" w:name="sub_400613"/>
      <w:bookmarkEnd w:id="2796"/>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w:t>
      </w:r>
      <w:r>
        <w:t xml:space="preserve"> соглашением сторон.</w:t>
      </w:r>
    </w:p>
    <w:p w:rsidR="00000000" w:rsidRDefault="00B73E98">
      <w:bookmarkStart w:id="2798" w:name="sub_400614"/>
      <w:bookmarkEnd w:id="2797"/>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000000" w:rsidRDefault="00B73E98">
      <w:bookmarkStart w:id="2799" w:name="sub_400615"/>
      <w:bookmarkEnd w:id="2798"/>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w:t>
      </w:r>
      <w:r>
        <w:t>ское лицо.</w:t>
      </w:r>
    </w:p>
    <w:bookmarkEnd w:id="279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возмещении потерь по правилам статьи 406.1 настоящего Кодекса см. </w:t>
      </w:r>
      <w:hyperlink r:id="rId1763" w:history="1">
        <w:r>
          <w:rPr>
            <w:rStyle w:val="a4"/>
          </w:rPr>
          <w:t>постановление</w:t>
        </w:r>
      </w:hyperlink>
      <w:r>
        <w:t xml:space="preserve"> Пленума Верховного Суда РФ от 24 марта 2016 г. N 7</w:t>
      </w:r>
    </w:p>
    <w:p w:rsidR="00000000" w:rsidRDefault="00B73E98">
      <w:pPr>
        <w:pStyle w:val="afe"/>
      </w:pPr>
    </w:p>
    <w:p w:rsidR="00000000" w:rsidRDefault="00B73E98">
      <w:pPr>
        <w:pStyle w:val="1"/>
      </w:pPr>
      <w:bookmarkStart w:id="2800" w:name="sub_1026"/>
      <w:r>
        <w:t>Глава 26. Прекращени</w:t>
      </w:r>
      <w:r>
        <w:t>е обязательств</w:t>
      </w:r>
    </w:p>
    <w:bookmarkEnd w:id="280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764" w:history="1">
        <w:r>
          <w:rPr>
            <w:rStyle w:val="a4"/>
          </w:rPr>
          <w:t>Обзор</w:t>
        </w:r>
      </w:hyperlink>
      <w:r>
        <w:t xml:space="preserve"> практики применения арбитражными судами норм Гражданского кодекса РФ о некоторых основаниях прекращения обязательств</w:t>
      </w:r>
    </w:p>
    <w:p w:rsidR="00000000" w:rsidRDefault="00B73E98">
      <w:pPr>
        <w:pStyle w:val="afe"/>
      </w:pPr>
      <w:r>
        <w:t xml:space="preserve">См. </w:t>
      </w:r>
      <w:hyperlink r:id="rId1765" w:history="1">
        <w:r>
          <w:rPr>
            <w:rStyle w:val="a4"/>
          </w:rPr>
          <w:t>схему</w:t>
        </w:r>
      </w:hyperlink>
      <w:r>
        <w:t xml:space="preserve"> "Основания прекращения обязательств"</w:t>
      </w:r>
    </w:p>
    <w:p w:rsidR="00000000" w:rsidRDefault="00B73E98">
      <w:pPr>
        <w:pStyle w:val="afe"/>
      </w:pPr>
    </w:p>
    <w:p w:rsidR="00000000" w:rsidRDefault="00B73E98">
      <w:pPr>
        <w:pStyle w:val="af9"/>
      </w:pPr>
      <w:bookmarkStart w:id="2801" w:name="sub_407"/>
      <w:r>
        <w:rPr>
          <w:rStyle w:val="a3"/>
        </w:rPr>
        <w:t>Статья 407.</w:t>
      </w:r>
      <w:r>
        <w:t xml:space="preserve"> Основания прекращения обязательств</w:t>
      </w:r>
    </w:p>
    <w:bookmarkEnd w:id="280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766" w:history="1">
        <w:r>
          <w:rPr>
            <w:rStyle w:val="a4"/>
          </w:rPr>
          <w:t>Энциклопедии</w:t>
        </w:r>
      </w:hyperlink>
      <w:r>
        <w:t xml:space="preserve"> и другие комментарии к статье</w:t>
      </w:r>
      <w:r>
        <w:t xml:space="preserve"> 407 ГК РФ</w:t>
      </w:r>
    </w:p>
    <w:p w:rsidR="00000000" w:rsidRDefault="00B73E98">
      <w:bookmarkStart w:id="2802" w:name="sub_4071"/>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000000" w:rsidRDefault="00B73E98">
      <w:bookmarkStart w:id="2803" w:name="sub_4072"/>
      <w:bookmarkEnd w:id="2802"/>
      <w:r>
        <w:t xml:space="preserve">2. </w:t>
      </w:r>
      <w:r>
        <w:t>Прекращение обязательства по требованию одной из сторон допускается только в случаях, предусмотренных законом или договором.</w:t>
      </w:r>
    </w:p>
    <w:p w:rsidR="00000000" w:rsidRDefault="00B73E98">
      <w:pPr>
        <w:pStyle w:val="afe"/>
        <w:rPr>
          <w:color w:val="000000"/>
          <w:sz w:val="16"/>
          <w:szCs w:val="16"/>
        </w:rPr>
      </w:pPr>
      <w:bookmarkStart w:id="2804" w:name="sub_4073"/>
      <w:bookmarkEnd w:id="2803"/>
      <w:r>
        <w:rPr>
          <w:color w:val="000000"/>
          <w:sz w:val="16"/>
          <w:szCs w:val="16"/>
        </w:rPr>
        <w:t>Информация об изменениях:</w:t>
      </w:r>
    </w:p>
    <w:bookmarkEnd w:id="2804"/>
    <w:p w:rsidR="00000000" w:rsidRDefault="00B73E98">
      <w:pPr>
        <w:pStyle w:val="aff"/>
      </w:pPr>
      <w:r>
        <w:fldChar w:fldCharType="begin"/>
      </w:r>
      <w:r>
        <w:instrText>HYPERLINK "http://demo.garant.ru/document?id=70785222&amp;sub=157"</w:instrText>
      </w:r>
      <w:r>
        <w:fldChar w:fldCharType="separate"/>
      </w:r>
      <w:r>
        <w:rPr>
          <w:rStyle w:val="a4"/>
        </w:rPr>
        <w:t>Федеральным законом</w:t>
      </w:r>
      <w:r>
        <w:fldChar w:fldCharType="end"/>
      </w:r>
      <w:r>
        <w:t xml:space="preserve"> от 8 марта 2015 г. N 42-ФЗ статья 407 настоящего Кодекса дополнен пунктом 3, </w:t>
      </w:r>
      <w:hyperlink r:id="rId1767" w:history="1">
        <w:r>
          <w:rPr>
            <w:rStyle w:val="a4"/>
          </w:rPr>
          <w:t>вступающим в силу</w:t>
        </w:r>
      </w:hyperlink>
      <w:r>
        <w:t xml:space="preserve"> с 1 июня 2015 г.</w:t>
      </w:r>
    </w:p>
    <w:p w:rsidR="00000000" w:rsidRDefault="00B73E98">
      <w:r>
        <w:t>3. Стороны своим соглашением вправе прекратить обязательство и определить по</w:t>
      </w:r>
      <w:r>
        <w:t>следствия его прекращения, если иное не установлено законом или не вытекает из существа обязательства.</w:t>
      </w:r>
    </w:p>
    <w:p w:rsidR="00000000" w:rsidRDefault="00B73E98"/>
    <w:p w:rsidR="00000000" w:rsidRDefault="00B73E98">
      <w:pPr>
        <w:pStyle w:val="af9"/>
      </w:pPr>
      <w:bookmarkStart w:id="2805" w:name="sub_408"/>
      <w:r>
        <w:rPr>
          <w:rStyle w:val="a3"/>
        </w:rPr>
        <w:t>Статья 408.</w:t>
      </w:r>
      <w:r>
        <w:t xml:space="preserve"> Прекращение обязательства исполнением</w:t>
      </w:r>
    </w:p>
    <w:bookmarkEnd w:id="280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768" w:history="1">
        <w:r>
          <w:rPr>
            <w:rStyle w:val="a4"/>
          </w:rPr>
          <w:t>Энциклопедии</w:t>
        </w:r>
      </w:hyperlink>
      <w:r>
        <w:t xml:space="preserve"> </w:t>
      </w:r>
      <w:r>
        <w:t>и другие комментарии к статье 408 ГК РФ</w:t>
      </w:r>
    </w:p>
    <w:p w:rsidR="00000000" w:rsidRDefault="00B73E98">
      <w:bookmarkStart w:id="2806" w:name="sub_4081"/>
      <w:r>
        <w:t>1. Надлежащее исполнение прекращает обязательство.</w:t>
      </w:r>
    </w:p>
    <w:p w:rsidR="00000000" w:rsidRDefault="00B73E98">
      <w:bookmarkStart w:id="2807" w:name="sub_4082"/>
      <w:bookmarkEnd w:id="2806"/>
      <w:r>
        <w:t>2. Кредитор, принимая исполнение, обязан по требованию должника выдать ему расписку в получении исполнения полностью или в соответствующей ча</w:t>
      </w:r>
      <w:r>
        <w:t>сти.</w:t>
      </w:r>
    </w:p>
    <w:p w:rsidR="00000000" w:rsidRDefault="00B73E98">
      <w:bookmarkStart w:id="2808" w:name="sub_408022"/>
      <w:bookmarkEnd w:id="2807"/>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w:t>
      </w:r>
      <w:r>
        <w:t>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000000" w:rsidRDefault="00B73E98">
      <w:bookmarkStart w:id="2809" w:name="sub_408023"/>
      <w:bookmarkEnd w:id="2808"/>
      <w:r>
        <w:t>При отказе кредитора выдать расписку, вернуть долговой документ или отмети</w:t>
      </w:r>
      <w:r>
        <w:t>ть в расписке невозможность его возвращения должник вправе задержать исполнение. В этих случаях кредитор считается просрочившим.</w:t>
      </w:r>
    </w:p>
    <w:bookmarkEnd w:id="2809"/>
    <w:p w:rsidR="00000000" w:rsidRDefault="00B73E98"/>
    <w:p w:rsidR="00000000" w:rsidRDefault="00B73E98">
      <w:pPr>
        <w:pStyle w:val="afe"/>
        <w:rPr>
          <w:color w:val="000000"/>
          <w:sz w:val="16"/>
          <w:szCs w:val="16"/>
        </w:rPr>
      </w:pPr>
      <w:bookmarkStart w:id="2810" w:name="sub_409"/>
      <w:r>
        <w:rPr>
          <w:color w:val="000000"/>
          <w:sz w:val="16"/>
          <w:szCs w:val="16"/>
        </w:rPr>
        <w:t>Информация об изменениях:</w:t>
      </w:r>
    </w:p>
    <w:bookmarkEnd w:id="2810"/>
    <w:p w:rsidR="00000000" w:rsidRDefault="00B73E98">
      <w:pPr>
        <w:pStyle w:val="aff"/>
      </w:pPr>
      <w:r>
        <w:fldChar w:fldCharType="begin"/>
      </w:r>
      <w:r>
        <w:instrText>HYPERLINK "http://demo.garant.ru/document?id=70785222&amp;sub=158"</w:instrText>
      </w:r>
      <w:r>
        <w:fldChar w:fldCharType="separate"/>
      </w:r>
      <w:r>
        <w:rPr>
          <w:rStyle w:val="a4"/>
        </w:rPr>
        <w:t>Федеральным законом</w:t>
      </w:r>
      <w:r>
        <w:fldChar w:fldCharType="end"/>
      </w:r>
      <w:r>
        <w:t xml:space="preserve"> от 8 марта 2015 г. N 42-ФЗ статья 409 настоящего Кодекса изложена в новой редакции, </w:t>
      </w:r>
      <w:hyperlink r:id="rId1769" w:history="1">
        <w:r>
          <w:rPr>
            <w:rStyle w:val="a4"/>
          </w:rPr>
          <w:t>вступающей в силу</w:t>
        </w:r>
      </w:hyperlink>
      <w:r>
        <w:t xml:space="preserve"> с 1 июня 2015 г.</w:t>
      </w:r>
    </w:p>
    <w:p w:rsidR="00000000" w:rsidRDefault="00B73E98">
      <w:pPr>
        <w:pStyle w:val="aff"/>
      </w:pPr>
      <w:hyperlink r:id="rId1770" w:history="1">
        <w:r>
          <w:rPr>
            <w:rStyle w:val="a4"/>
          </w:rPr>
          <w:t>См. текст статьи в предыдущей редакции</w:t>
        </w:r>
      </w:hyperlink>
    </w:p>
    <w:p w:rsidR="00000000" w:rsidRDefault="00B73E98">
      <w:pPr>
        <w:pStyle w:val="af9"/>
      </w:pPr>
      <w:r>
        <w:rPr>
          <w:rStyle w:val="a3"/>
        </w:rPr>
        <w:t>Статья 409.</w:t>
      </w:r>
      <w:r>
        <w:t xml:space="preserve"> Отступное</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Энциклопедии и другие комментарии к статье 409 ГК РФ</w:t>
      </w:r>
    </w:p>
    <w:p w:rsidR="00000000" w:rsidRDefault="00B73E98">
      <w:r>
        <w:t xml:space="preserve">По соглашению сторон обязательство может быть прекращено предоставлением отступного - уплатой денежных средств или </w:t>
      </w:r>
      <w:r>
        <w:t>передачей иного имущества.</w:t>
      </w:r>
    </w:p>
    <w:p w:rsidR="00000000" w:rsidRDefault="00B73E98">
      <w:pPr>
        <w:pStyle w:val="afe"/>
        <w:rPr>
          <w:color w:val="000000"/>
          <w:sz w:val="16"/>
          <w:szCs w:val="16"/>
        </w:rPr>
      </w:pPr>
      <w:r>
        <w:rPr>
          <w:color w:val="000000"/>
          <w:sz w:val="16"/>
          <w:szCs w:val="16"/>
        </w:rPr>
        <w:t>ГАРАНТ:</w:t>
      </w:r>
    </w:p>
    <w:p w:rsidR="00000000" w:rsidRDefault="00B73E98">
      <w:pPr>
        <w:pStyle w:val="afe"/>
      </w:pPr>
      <w:r>
        <w:t>Об особенностях предоставления отступного см. Федеральный закон от 26 октября 2002 г. N 127-ФЗ</w:t>
      </w:r>
    </w:p>
    <w:p w:rsidR="00000000" w:rsidRDefault="00B73E98">
      <w:pPr>
        <w:pStyle w:val="afe"/>
      </w:pPr>
      <w:r>
        <w:t>См. Обзоры практики применения арбитражными судами статьи 409 Гражданского кодекса РФ</w:t>
      </w:r>
    </w:p>
    <w:p w:rsidR="00000000" w:rsidRDefault="00B73E98">
      <w:pPr>
        <w:pStyle w:val="afe"/>
      </w:pPr>
    </w:p>
    <w:p w:rsidR="00000000" w:rsidRDefault="00B73E98">
      <w:pPr>
        <w:pStyle w:val="afe"/>
        <w:rPr>
          <w:color w:val="000000"/>
          <w:sz w:val="16"/>
          <w:szCs w:val="16"/>
        </w:rPr>
      </w:pPr>
      <w:bookmarkStart w:id="2811" w:name="sub_410"/>
      <w:r>
        <w:rPr>
          <w:color w:val="000000"/>
          <w:sz w:val="16"/>
          <w:szCs w:val="16"/>
        </w:rPr>
        <w:t>Информация об изменениях:</w:t>
      </w:r>
    </w:p>
    <w:bookmarkEnd w:id="2811"/>
    <w:p w:rsidR="00000000" w:rsidRDefault="00B73E98">
      <w:pPr>
        <w:pStyle w:val="aff"/>
      </w:pPr>
      <w:r>
        <w:fldChar w:fldCharType="begin"/>
      </w:r>
      <w:r>
        <w:instrText>HYPERLINK "http://demo.garant.ru/document?id=70785222&amp;sub=159"</w:instrText>
      </w:r>
      <w:r>
        <w:fldChar w:fldCharType="separate"/>
      </w:r>
      <w:r>
        <w:rPr>
          <w:rStyle w:val="a4"/>
        </w:rPr>
        <w:t>Федеральным законом</w:t>
      </w:r>
      <w:r>
        <w:fldChar w:fldCharType="end"/>
      </w:r>
      <w:r>
        <w:t xml:space="preserve"> от 8 марта 2015 г. N 42-ФЗ в статью 410 настоящего Кодекса внесены изменения, </w:t>
      </w:r>
      <w:hyperlink r:id="rId1771" w:history="1">
        <w:r>
          <w:rPr>
            <w:rStyle w:val="a4"/>
          </w:rPr>
          <w:t>вступающие в силу</w:t>
        </w:r>
      </w:hyperlink>
      <w:r>
        <w:t xml:space="preserve"> с 1 июня 2</w:t>
      </w:r>
      <w:r>
        <w:t>015 г.</w:t>
      </w:r>
    </w:p>
    <w:p w:rsidR="00000000" w:rsidRDefault="00B73E98">
      <w:pPr>
        <w:pStyle w:val="aff"/>
      </w:pPr>
      <w:hyperlink r:id="rId1772" w:history="1">
        <w:r>
          <w:rPr>
            <w:rStyle w:val="a4"/>
          </w:rPr>
          <w:t>См. текст статьи в предыдущей редакции</w:t>
        </w:r>
      </w:hyperlink>
    </w:p>
    <w:p w:rsidR="00000000" w:rsidRDefault="00B73E98">
      <w:pPr>
        <w:pStyle w:val="af9"/>
      </w:pPr>
      <w:r>
        <w:rPr>
          <w:rStyle w:val="a3"/>
        </w:rPr>
        <w:t>Статья 410.</w:t>
      </w:r>
      <w:r>
        <w:t xml:space="preserve"> Прекращение обязательства зачетом</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773" w:history="1">
        <w:r>
          <w:rPr>
            <w:rStyle w:val="a4"/>
          </w:rPr>
          <w:t>Энциклопедии</w:t>
        </w:r>
      </w:hyperlink>
      <w:r>
        <w:t xml:space="preserve"> и другие комментарии к статье 410 ГК РФ</w:t>
      </w:r>
    </w:p>
    <w:p w:rsidR="00000000" w:rsidRDefault="00B73E98">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w:t>
      </w:r>
      <w:r>
        <w:t>ом, допускается зачет встречного однородного требования, срок которого не наступил. Для зачета достаточно заявления одной стороны.</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774" w:history="1">
        <w:r>
          <w:rPr>
            <w:rStyle w:val="a4"/>
          </w:rPr>
          <w:t>Обзор</w:t>
        </w:r>
      </w:hyperlink>
      <w:r>
        <w:t xml:space="preserve"> практики разрешения споров, связанных с п</w:t>
      </w:r>
      <w:r>
        <w:t>рекращением обязательств зачетом встречных однородных требований</w:t>
      </w:r>
    </w:p>
    <w:p w:rsidR="00000000" w:rsidRDefault="00B73E98">
      <w:pPr>
        <w:pStyle w:val="afe"/>
      </w:pPr>
    </w:p>
    <w:p w:rsidR="00000000" w:rsidRDefault="00B73E98">
      <w:pPr>
        <w:pStyle w:val="afe"/>
        <w:rPr>
          <w:color w:val="000000"/>
          <w:sz w:val="16"/>
          <w:szCs w:val="16"/>
        </w:rPr>
      </w:pPr>
      <w:bookmarkStart w:id="2812" w:name="sub_411"/>
      <w:r>
        <w:rPr>
          <w:color w:val="000000"/>
          <w:sz w:val="16"/>
          <w:szCs w:val="16"/>
        </w:rPr>
        <w:t>Информация об изменениях:</w:t>
      </w:r>
    </w:p>
    <w:bookmarkEnd w:id="2812"/>
    <w:p w:rsidR="00000000" w:rsidRDefault="00B73E98">
      <w:pPr>
        <w:pStyle w:val="aff"/>
      </w:pPr>
      <w:r>
        <w:fldChar w:fldCharType="begin"/>
      </w:r>
      <w:r>
        <w:instrText>HYPERLINK "http://demo.garant.ru/document?id=70785222&amp;sub=160"</w:instrText>
      </w:r>
      <w:r>
        <w:fldChar w:fldCharType="separate"/>
      </w:r>
      <w:r>
        <w:rPr>
          <w:rStyle w:val="a4"/>
        </w:rPr>
        <w:t>Федеральным законом</w:t>
      </w:r>
      <w:r>
        <w:fldChar w:fldCharType="end"/>
      </w:r>
      <w:r>
        <w:t xml:space="preserve"> от 8 марта 2015 г. N 42-ФЗ статья 411 настоящего Кодекса изложена</w:t>
      </w:r>
      <w:r>
        <w:t xml:space="preserve"> в новой редакции, </w:t>
      </w:r>
      <w:hyperlink r:id="rId1775" w:history="1">
        <w:r>
          <w:rPr>
            <w:rStyle w:val="a4"/>
          </w:rPr>
          <w:t>вступающей в силу</w:t>
        </w:r>
      </w:hyperlink>
      <w:r>
        <w:t xml:space="preserve"> с 1 июня 2015 г.</w:t>
      </w:r>
    </w:p>
    <w:p w:rsidR="00000000" w:rsidRDefault="00B73E98">
      <w:pPr>
        <w:pStyle w:val="aff"/>
      </w:pPr>
      <w:hyperlink r:id="rId1776" w:history="1">
        <w:r>
          <w:rPr>
            <w:rStyle w:val="a4"/>
          </w:rPr>
          <w:t>См. текст статьи в предыдущей редакции</w:t>
        </w:r>
      </w:hyperlink>
    </w:p>
    <w:p w:rsidR="00000000" w:rsidRDefault="00B73E98">
      <w:pPr>
        <w:pStyle w:val="af9"/>
      </w:pPr>
      <w:r>
        <w:rPr>
          <w:rStyle w:val="a3"/>
        </w:rPr>
        <w:t>Статья 411.</w:t>
      </w:r>
      <w:r>
        <w:t xml:space="preserve"> Случаи недопустимости </w:t>
      </w:r>
      <w:r>
        <w:t>зачета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777" w:history="1">
        <w:r>
          <w:rPr>
            <w:rStyle w:val="a4"/>
          </w:rPr>
          <w:t>Энциклопедии</w:t>
        </w:r>
      </w:hyperlink>
      <w:r>
        <w:t xml:space="preserve"> и другие комментарии к статье 411 ГК РФ</w:t>
      </w:r>
    </w:p>
    <w:p w:rsidR="00000000" w:rsidRDefault="00B73E98">
      <w:bookmarkStart w:id="2813" w:name="sub_41101"/>
      <w:r>
        <w:t>Не допускается зачет требований:</w:t>
      </w:r>
    </w:p>
    <w:p w:rsidR="00000000" w:rsidRDefault="00B73E98">
      <w:bookmarkStart w:id="2814" w:name="sub_41103"/>
      <w:bookmarkEnd w:id="2813"/>
      <w:r>
        <w:t>о возмещении вреда, причиненного жизни или здоровью;</w:t>
      </w:r>
    </w:p>
    <w:p w:rsidR="00000000" w:rsidRDefault="00B73E98">
      <w:bookmarkStart w:id="2815" w:name="sub_41105"/>
      <w:bookmarkEnd w:id="2814"/>
      <w:r>
        <w:t>о пожизненном содержании;</w:t>
      </w:r>
    </w:p>
    <w:p w:rsidR="00000000" w:rsidRDefault="00B73E98">
      <w:bookmarkStart w:id="2816" w:name="sub_41104"/>
      <w:bookmarkEnd w:id="2815"/>
      <w:r>
        <w:t>о взыскании алиментов;</w:t>
      </w:r>
    </w:p>
    <w:p w:rsidR="00000000" w:rsidRDefault="00B73E98">
      <w:bookmarkStart w:id="2817" w:name="sub_41102"/>
      <w:bookmarkEnd w:id="2816"/>
      <w:r>
        <w:t>по которым истек срок исковой давности;</w:t>
      </w:r>
    </w:p>
    <w:p w:rsidR="00000000" w:rsidRDefault="00B73E98">
      <w:bookmarkStart w:id="2818" w:name="sub_41106"/>
      <w:bookmarkEnd w:id="2817"/>
      <w:r>
        <w:t>в иных случаях, предусмотренных законом или договором.</w:t>
      </w:r>
    </w:p>
    <w:bookmarkEnd w:id="2818"/>
    <w:p w:rsidR="00000000" w:rsidRDefault="00B73E98"/>
    <w:p w:rsidR="00000000" w:rsidRDefault="00B73E98">
      <w:pPr>
        <w:pStyle w:val="af9"/>
      </w:pPr>
      <w:bookmarkStart w:id="2819" w:name="sub_412"/>
      <w:r>
        <w:rPr>
          <w:rStyle w:val="a3"/>
        </w:rPr>
        <w:t>Статья 412.</w:t>
      </w:r>
      <w:r>
        <w:t xml:space="preserve"> Зачет при уступке т</w:t>
      </w:r>
      <w:r>
        <w:t>ребования</w:t>
      </w:r>
    </w:p>
    <w:bookmarkEnd w:id="281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778" w:history="1">
        <w:r>
          <w:rPr>
            <w:rStyle w:val="a4"/>
          </w:rPr>
          <w:t>Энциклопедии</w:t>
        </w:r>
      </w:hyperlink>
      <w:r>
        <w:t xml:space="preserve"> и другие комментарии к статье 412 ГК РФ</w:t>
      </w:r>
    </w:p>
    <w:p w:rsidR="00000000" w:rsidRDefault="00B73E98">
      <w:bookmarkStart w:id="2820" w:name="sub_4121"/>
      <w:r>
        <w:t>В случае уступки требования должник вправе зачесть против требования нового кредитора свое встречное тр</w:t>
      </w:r>
      <w:r>
        <w:t>ебование к первоначальному кредитору.</w:t>
      </w:r>
    </w:p>
    <w:p w:rsidR="00000000" w:rsidRDefault="00B73E98">
      <w:bookmarkStart w:id="2821" w:name="sub_41212"/>
      <w:bookmarkEnd w:id="2820"/>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w:t>
      </w:r>
      <w:r>
        <w:t xml:space="preserve"> указан или определен моментом востребования.</w:t>
      </w:r>
    </w:p>
    <w:bookmarkEnd w:id="2821"/>
    <w:p w:rsidR="00000000" w:rsidRDefault="00B73E98"/>
    <w:p w:rsidR="00000000" w:rsidRDefault="00B73E98">
      <w:pPr>
        <w:pStyle w:val="afe"/>
        <w:rPr>
          <w:color w:val="000000"/>
          <w:sz w:val="16"/>
          <w:szCs w:val="16"/>
        </w:rPr>
      </w:pPr>
      <w:bookmarkStart w:id="2822" w:name="sub_413"/>
      <w:r>
        <w:rPr>
          <w:color w:val="000000"/>
          <w:sz w:val="16"/>
          <w:szCs w:val="16"/>
        </w:rPr>
        <w:t>Информация об изменениях:</w:t>
      </w:r>
    </w:p>
    <w:bookmarkEnd w:id="2822"/>
    <w:p w:rsidR="00000000" w:rsidRDefault="00B73E98">
      <w:pPr>
        <w:pStyle w:val="aff"/>
      </w:pPr>
      <w:r>
        <w:fldChar w:fldCharType="begin"/>
      </w:r>
      <w:r>
        <w:instrText>HYPERLINK "http://demo.garant.ru/document?id=70785222&amp;sub=161"</w:instrText>
      </w:r>
      <w:r>
        <w:fldChar w:fldCharType="separate"/>
      </w:r>
      <w:r>
        <w:rPr>
          <w:rStyle w:val="a4"/>
        </w:rPr>
        <w:t>Федеральным законом</w:t>
      </w:r>
      <w:r>
        <w:fldChar w:fldCharType="end"/>
      </w:r>
      <w:r>
        <w:t xml:space="preserve"> от 8 марта 2015 г. N 42-ФЗ в статью 413 настоящего Кодекса внесены изменени</w:t>
      </w:r>
      <w:r>
        <w:t xml:space="preserve">я, </w:t>
      </w:r>
      <w:hyperlink r:id="rId1779" w:history="1">
        <w:r>
          <w:rPr>
            <w:rStyle w:val="a4"/>
          </w:rPr>
          <w:t>вступающие в силу</w:t>
        </w:r>
      </w:hyperlink>
      <w:r>
        <w:t xml:space="preserve"> с 1 июня 2015 г.</w:t>
      </w:r>
    </w:p>
    <w:p w:rsidR="00000000" w:rsidRDefault="00B73E98">
      <w:pPr>
        <w:pStyle w:val="aff"/>
      </w:pPr>
      <w:hyperlink r:id="rId1780" w:history="1">
        <w:r>
          <w:rPr>
            <w:rStyle w:val="a4"/>
          </w:rPr>
          <w:t>См. текст статьи в предыдущей редакции</w:t>
        </w:r>
      </w:hyperlink>
    </w:p>
    <w:p w:rsidR="00000000" w:rsidRDefault="00B73E98">
      <w:pPr>
        <w:pStyle w:val="af9"/>
      </w:pPr>
      <w:r>
        <w:rPr>
          <w:rStyle w:val="a3"/>
        </w:rPr>
        <w:t>Статья 413.</w:t>
      </w:r>
      <w:r>
        <w:t xml:space="preserve"> Прекращение обязательства совпадением должника и кредитора в одном лице</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781" w:history="1">
        <w:r>
          <w:rPr>
            <w:rStyle w:val="a4"/>
          </w:rPr>
          <w:t>Энциклопедии</w:t>
        </w:r>
      </w:hyperlink>
      <w:r>
        <w:t xml:space="preserve"> и другие комментарии к статье 413 ГК РФ</w:t>
      </w:r>
    </w:p>
    <w:p w:rsidR="00000000" w:rsidRDefault="00B73E98">
      <w:r>
        <w:t>Обязательство прекращается совпадением должника и креди</w:t>
      </w:r>
      <w:r>
        <w:t>тора в одном лице, если иное не установлено законом или не вытекает из существа обязательства.</w:t>
      </w:r>
    </w:p>
    <w:p w:rsidR="00000000" w:rsidRDefault="00B73E98"/>
    <w:p w:rsidR="00000000" w:rsidRDefault="00B73E98">
      <w:pPr>
        <w:pStyle w:val="afe"/>
        <w:rPr>
          <w:color w:val="000000"/>
          <w:sz w:val="16"/>
          <w:szCs w:val="16"/>
        </w:rPr>
      </w:pPr>
      <w:bookmarkStart w:id="2823" w:name="sub_414"/>
      <w:r>
        <w:rPr>
          <w:color w:val="000000"/>
          <w:sz w:val="16"/>
          <w:szCs w:val="16"/>
        </w:rPr>
        <w:t>Информация об изменениях:</w:t>
      </w:r>
    </w:p>
    <w:bookmarkEnd w:id="2823"/>
    <w:p w:rsidR="00000000" w:rsidRDefault="00B73E98">
      <w:pPr>
        <w:pStyle w:val="aff"/>
      </w:pPr>
      <w:r>
        <w:fldChar w:fldCharType="begin"/>
      </w:r>
      <w:r>
        <w:instrText>HYPERLINK "http://demo.garant.ru/document?id=70785222&amp;sub=162"</w:instrText>
      </w:r>
      <w:r>
        <w:fldChar w:fldCharType="separate"/>
      </w:r>
      <w:r>
        <w:rPr>
          <w:rStyle w:val="a4"/>
        </w:rPr>
        <w:t>Федеральным законом</w:t>
      </w:r>
      <w:r>
        <w:fldChar w:fldCharType="end"/>
      </w:r>
      <w:r>
        <w:t xml:space="preserve"> от 8 марта 2015 г. N 42-ФЗ статья 4</w:t>
      </w:r>
      <w:r>
        <w:t xml:space="preserve">14 настоящего Кодекса изложена в новой редакции, </w:t>
      </w:r>
      <w:hyperlink r:id="rId1782" w:history="1">
        <w:r>
          <w:rPr>
            <w:rStyle w:val="a4"/>
          </w:rPr>
          <w:t>вступающей в силу</w:t>
        </w:r>
      </w:hyperlink>
      <w:r>
        <w:t xml:space="preserve"> с 1 июня 2015 г.</w:t>
      </w:r>
    </w:p>
    <w:p w:rsidR="00000000" w:rsidRDefault="00B73E98">
      <w:pPr>
        <w:pStyle w:val="aff"/>
      </w:pPr>
      <w:hyperlink r:id="rId1783" w:history="1">
        <w:r>
          <w:rPr>
            <w:rStyle w:val="a4"/>
          </w:rPr>
          <w:t>См. текст статьи в предыдущей редакции</w:t>
        </w:r>
      </w:hyperlink>
    </w:p>
    <w:p w:rsidR="00000000" w:rsidRDefault="00B73E98">
      <w:pPr>
        <w:pStyle w:val="af9"/>
      </w:pPr>
      <w:r>
        <w:rPr>
          <w:rStyle w:val="a3"/>
        </w:rPr>
        <w:t>Стат</w:t>
      </w:r>
      <w:r>
        <w:rPr>
          <w:rStyle w:val="a3"/>
        </w:rPr>
        <w:t>ья 414.</w:t>
      </w:r>
      <w:r>
        <w:t xml:space="preserve"> Прекращение обязательства новацией</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784" w:history="1">
        <w:r>
          <w:rPr>
            <w:rStyle w:val="a4"/>
          </w:rPr>
          <w:t>Энциклопедии</w:t>
        </w:r>
      </w:hyperlink>
      <w:r>
        <w:t xml:space="preserve"> и другие комментарии к статье 414 ГК РФ</w:t>
      </w:r>
    </w:p>
    <w:p w:rsidR="00000000" w:rsidRDefault="00B73E98">
      <w:bookmarkStart w:id="2824" w:name="sub_4141"/>
      <w:r>
        <w:t>1. Обязательство прекращается соглашением сторон о замене первоначального обя</w:t>
      </w:r>
      <w:r>
        <w:t xml:space="preserve">зательства, существовавшего между ними, другим обязательством между теми же лицами (новация), если иное не установлено </w:t>
      </w:r>
      <w:hyperlink r:id="rId1785" w:history="1">
        <w:r>
          <w:rPr>
            <w:rStyle w:val="a4"/>
          </w:rPr>
          <w:t>законом</w:t>
        </w:r>
      </w:hyperlink>
      <w:r>
        <w:t xml:space="preserve"> или не вытекает из существа отношений.</w:t>
      </w:r>
    </w:p>
    <w:p w:rsidR="00000000" w:rsidRDefault="00B73E98">
      <w:bookmarkStart w:id="2825" w:name="sub_41402"/>
      <w:bookmarkEnd w:id="2824"/>
      <w:r>
        <w:t>2. Новац</w:t>
      </w:r>
      <w:r>
        <w:t>ия прекращает дополнительные обязательства, связанные с первоначальным обязательством, если иное не предусмотрено соглашением сторон.</w:t>
      </w:r>
    </w:p>
    <w:bookmarkEnd w:id="282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786" w:history="1">
        <w:r>
          <w:rPr>
            <w:rStyle w:val="a4"/>
          </w:rPr>
          <w:t>Обзор</w:t>
        </w:r>
      </w:hyperlink>
      <w:r>
        <w:t xml:space="preserve"> практики применения арбитражн</w:t>
      </w:r>
      <w:r>
        <w:t>ыми судами статьи 414 Гражданского кодекса РФ</w:t>
      </w:r>
    </w:p>
    <w:p w:rsidR="00000000" w:rsidRDefault="00B73E98">
      <w:pPr>
        <w:pStyle w:val="afe"/>
      </w:pPr>
    </w:p>
    <w:p w:rsidR="00000000" w:rsidRDefault="00B73E98">
      <w:pPr>
        <w:pStyle w:val="afe"/>
        <w:rPr>
          <w:color w:val="000000"/>
          <w:sz w:val="16"/>
          <w:szCs w:val="16"/>
        </w:rPr>
      </w:pPr>
      <w:bookmarkStart w:id="2826" w:name="sub_415"/>
      <w:r>
        <w:rPr>
          <w:color w:val="000000"/>
          <w:sz w:val="16"/>
          <w:szCs w:val="16"/>
        </w:rPr>
        <w:t>Информация об изменениях:</w:t>
      </w:r>
    </w:p>
    <w:bookmarkEnd w:id="2826"/>
    <w:p w:rsidR="00000000" w:rsidRDefault="00B73E98">
      <w:pPr>
        <w:pStyle w:val="aff"/>
      </w:pPr>
      <w:r>
        <w:fldChar w:fldCharType="begin"/>
      </w:r>
      <w:r>
        <w:instrText>HYPERLINK "http://demo.garant.ru/document?id=70785222&amp;sub=163"</w:instrText>
      </w:r>
      <w:r>
        <w:fldChar w:fldCharType="separate"/>
      </w:r>
      <w:r>
        <w:rPr>
          <w:rStyle w:val="a4"/>
        </w:rPr>
        <w:t>Федеральным законом</w:t>
      </w:r>
      <w:r>
        <w:fldChar w:fldCharType="end"/>
      </w:r>
      <w:r>
        <w:t xml:space="preserve"> от 8 марта 2015 г. N 42-ФЗ в статью 415 настоящего Кодекса внесены изменения, </w:t>
      </w:r>
      <w:hyperlink r:id="rId1787" w:history="1">
        <w:r>
          <w:rPr>
            <w:rStyle w:val="a4"/>
          </w:rPr>
          <w:t>вступающие в силу</w:t>
        </w:r>
      </w:hyperlink>
      <w:r>
        <w:t xml:space="preserve"> с 1 июня 2015 г.</w:t>
      </w:r>
    </w:p>
    <w:p w:rsidR="00000000" w:rsidRDefault="00B73E98">
      <w:pPr>
        <w:pStyle w:val="aff"/>
      </w:pPr>
      <w:hyperlink r:id="rId1788" w:history="1">
        <w:r>
          <w:rPr>
            <w:rStyle w:val="a4"/>
          </w:rPr>
          <w:t>См. текст статьи в предыдущей редакции</w:t>
        </w:r>
      </w:hyperlink>
    </w:p>
    <w:p w:rsidR="00000000" w:rsidRDefault="00B73E98">
      <w:pPr>
        <w:pStyle w:val="af9"/>
      </w:pPr>
      <w:r>
        <w:rPr>
          <w:rStyle w:val="a3"/>
        </w:rPr>
        <w:t>Статья 415.</w:t>
      </w:r>
      <w:r>
        <w:t xml:space="preserve"> Прощение долга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789" w:history="1">
        <w:r>
          <w:rPr>
            <w:rStyle w:val="a4"/>
          </w:rPr>
          <w:t>Энциклопедии</w:t>
        </w:r>
      </w:hyperlink>
      <w:r>
        <w:t xml:space="preserve"> и другие комментарии к статье 415 ГК РФ</w:t>
      </w:r>
    </w:p>
    <w:p w:rsidR="00000000" w:rsidRDefault="00B73E98">
      <w:bookmarkStart w:id="2827" w:name="sub_4151"/>
      <w:r>
        <w:t>1. Обязательство прекращается освобождением кредитором должника от лежащих на нем обязанностей, если это не нарушает прав других лиц в отношении имущест</w:t>
      </w:r>
      <w:r>
        <w:t>ва кредитора.</w:t>
      </w:r>
    </w:p>
    <w:p w:rsidR="00000000" w:rsidRDefault="00B73E98">
      <w:bookmarkStart w:id="2828" w:name="sub_4152"/>
      <w:bookmarkEnd w:id="2827"/>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bookmarkEnd w:id="2828"/>
    <w:p w:rsidR="00000000" w:rsidRDefault="00B73E98"/>
    <w:p w:rsidR="00000000" w:rsidRDefault="00B73E98">
      <w:pPr>
        <w:pStyle w:val="af9"/>
      </w:pPr>
      <w:bookmarkStart w:id="2829" w:name="sub_416"/>
      <w:r>
        <w:rPr>
          <w:rStyle w:val="a3"/>
        </w:rPr>
        <w:t>Статья 416.</w:t>
      </w:r>
      <w:r>
        <w:t xml:space="preserve"> Пре</w:t>
      </w:r>
      <w:r>
        <w:t>кращение обязательства невозможностью исполнения</w:t>
      </w:r>
    </w:p>
    <w:bookmarkEnd w:id="282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790" w:history="1">
        <w:r>
          <w:rPr>
            <w:rStyle w:val="a4"/>
          </w:rPr>
          <w:t>Энциклопедии</w:t>
        </w:r>
      </w:hyperlink>
      <w:r>
        <w:t xml:space="preserve"> и другие комментарии к статье 416 ГК РФ</w:t>
      </w:r>
    </w:p>
    <w:p w:rsidR="00000000" w:rsidRDefault="00B73E98">
      <w:pPr>
        <w:pStyle w:val="afe"/>
        <w:rPr>
          <w:color w:val="000000"/>
          <w:sz w:val="16"/>
          <w:szCs w:val="16"/>
        </w:rPr>
      </w:pPr>
      <w:bookmarkStart w:id="2830" w:name="sub_4161"/>
      <w:r>
        <w:rPr>
          <w:color w:val="000000"/>
          <w:sz w:val="16"/>
          <w:szCs w:val="16"/>
        </w:rPr>
        <w:t>Информация об изменениях:</w:t>
      </w:r>
    </w:p>
    <w:bookmarkEnd w:id="2830"/>
    <w:p w:rsidR="00000000" w:rsidRDefault="00B73E98">
      <w:pPr>
        <w:pStyle w:val="aff"/>
      </w:pPr>
      <w:r>
        <w:fldChar w:fldCharType="begin"/>
      </w:r>
      <w:r>
        <w:instrText>HYPERLINK "http://demo.garant.ru/document?id=70785222&amp;sub=164"</w:instrText>
      </w:r>
      <w:r>
        <w:fldChar w:fldCharType="separate"/>
      </w:r>
      <w:r>
        <w:rPr>
          <w:rStyle w:val="a4"/>
        </w:rPr>
        <w:t>Федеральным законом</w:t>
      </w:r>
      <w:r>
        <w:fldChar w:fldCharType="end"/>
      </w:r>
      <w:r>
        <w:t xml:space="preserve"> от 8 марта 2015 г. N 42-ФЗ в пункт 1 статьи 416 настоящего Кодекса внесены изменения, </w:t>
      </w:r>
      <w:hyperlink r:id="rId1791" w:history="1">
        <w:r>
          <w:rPr>
            <w:rStyle w:val="a4"/>
          </w:rPr>
          <w:t>вступающие в силу</w:t>
        </w:r>
      </w:hyperlink>
      <w:r>
        <w:t xml:space="preserve"> с 1 июня 2015 г.</w:t>
      </w:r>
    </w:p>
    <w:p w:rsidR="00000000" w:rsidRDefault="00B73E98">
      <w:pPr>
        <w:pStyle w:val="aff"/>
      </w:pPr>
      <w:hyperlink r:id="rId1792" w:history="1">
        <w:r>
          <w:rPr>
            <w:rStyle w:val="a4"/>
          </w:rPr>
          <w:t>См. текст пункта в предыдущей редакции</w:t>
        </w:r>
      </w:hyperlink>
    </w:p>
    <w:p w:rsidR="00000000" w:rsidRDefault="00B73E98">
      <w:r>
        <w:t>1. Обязательство прекращается невозможностью исполнения, если она вызвана наступившим после возникновения обязательства обстоятельств</w:t>
      </w:r>
      <w:r>
        <w:t>ом, за которое ни одна из сторон не отвечает.</w:t>
      </w:r>
    </w:p>
    <w:p w:rsidR="00000000" w:rsidRDefault="00B73E98">
      <w:bookmarkStart w:id="2831" w:name="sub_4162"/>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bookmarkEnd w:id="2831"/>
    <w:p w:rsidR="00000000" w:rsidRDefault="00B73E98"/>
    <w:p w:rsidR="00000000" w:rsidRDefault="00B73E98">
      <w:pPr>
        <w:pStyle w:val="afe"/>
        <w:rPr>
          <w:color w:val="000000"/>
          <w:sz w:val="16"/>
          <w:szCs w:val="16"/>
        </w:rPr>
      </w:pPr>
      <w:bookmarkStart w:id="2832" w:name="sub_417"/>
      <w:r>
        <w:rPr>
          <w:color w:val="000000"/>
          <w:sz w:val="16"/>
          <w:szCs w:val="16"/>
        </w:rPr>
        <w:t>Информ</w:t>
      </w:r>
      <w:r>
        <w:rPr>
          <w:color w:val="000000"/>
          <w:sz w:val="16"/>
          <w:szCs w:val="16"/>
        </w:rPr>
        <w:t>ация об изменениях:</w:t>
      </w:r>
    </w:p>
    <w:bookmarkEnd w:id="2832"/>
    <w:p w:rsidR="00000000" w:rsidRDefault="00B73E98">
      <w:pPr>
        <w:pStyle w:val="aff"/>
      </w:pPr>
      <w:r>
        <w:fldChar w:fldCharType="begin"/>
      </w:r>
      <w:r>
        <w:instrText>HYPERLINK "http://demo.garant.ru/document?id=70785222&amp;sub=165"</w:instrText>
      </w:r>
      <w:r>
        <w:fldChar w:fldCharType="separate"/>
      </w:r>
      <w:r>
        <w:rPr>
          <w:rStyle w:val="a4"/>
        </w:rPr>
        <w:t>Федеральным законом</w:t>
      </w:r>
      <w:r>
        <w:fldChar w:fldCharType="end"/>
      </w:r>
      <w:r>
        <w:t xml:space="preserve"> от 8 марта 2015 г. N 42-ФЗ статья 417 настоящего Кодекса изложена в новой редакции, </w:t>
      </w:r>
      <w:hyperlink r:id="rId1793" w:history="1">
        <w:r>
          <w:rPr>
            <w:rStyle w:val="a4"/>
          </w:rPr>
          <w:t>вступающей в силу</w:t>
        </w:r>
      </w:hyperlink>
      <w:r>
        <w:t xml:space="preserve"> с 1 июня 2015 г.</w:t>
      </w:r>
    </w:p>
    <w:p w:rsidR="00000000" w:rsidRDefault="00B73E98">
      <w:pPr>
        <w:pStyle w:val="aff"/>
      </w:pPr>
      <w:hyperlink r:id="rId1794" w:history="1">
        <w:r>
          <w:rPr>
            <w:rStyle w:val="a4"/>
          </w:rPr>
          <w:t>См. текст статьи в предыдущей редакции</w:t>
        </w:r>
      </w:hyperlink>
    </w:p>
    <w:p w:rsidR="00000000" w:rsidRDefault="00B73E98">
      <w:pPr>
        <w:pStyle w:val="af9"/>
      </w:pPr>
      <w:r>
        <w:rPr>
          <w:rStyle w:val="a3"/>
        </w:rPr>
        <w:t>Статья 417.</w:t>
      </w:r>
      <w:r>
        <w:t xml:space="preserve"> Прекращение обязательства на основании акта органа государственной власти или органа местного самоупр</w:t>
      </w:r>
      <w:r>
        <w:t>авления</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795" w:history="1">
        <w:r>
          <w:rPr>
            <w:rStyle w:val="a4"/>
          </w:rPr>
          <w:t>Энциклопедии</w:t>
        </w:r>
      </w:hyperlink>
      <w:r>
        <w:t xml:space="preserve"> и другие комментарии к статье 417 ГК РФ</w:t>
      </w:r>
    </w:p>
    <w:p w:rsidR="00000000" w:rsidRDefault="00B73E98">
      <w:bookmarkStart w:id="2833" w:name="sub_4171"/>
      <w:r>
        <w:t>1. Если в результате издания акта органа государственной власти или органа местного самоуправления исполнение об</w:t>
      </w:r>
      <w:r>
        <w:t xml:space="preserve">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sub_13" w:history="1">
        <w:r>
          <w:rPr>
            <w:rStyle w:val="a4"/>
          </w:rPr>
          <w:t>статьями 13</w:t>
        </w:r>
      </w:hyperlink>
      <w:r>
        <w:t xml:space="preserve"> и</w:t>
      </w:r>
      <w:r>
        <w:t xml:space="preserve"> </w:t>
      </w:r>
      <w:hyperlink w:anchor="sub_16" w:history="1">
        <w:r>
          <w:rPr>
            <w:rStyle w:val="a4"/>
          </w:rPr>
          <w:t>16</w:t>
        </w:r>
      </w:hyperlink>
      <w:r>
        <w:t xml:space="preserve"> настоящего Кодекса.</w:t>
      </w:r>
    </w:p>
    <w:p w:rsidR="00000000" w:rsidRDefault="00B73E98">
      <w:bookmarkStart w:id="2834" w:name="sub_4172"/>
      <w:bookmarkEnd w:id="2833"/>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w:t>
      </w:r>
      <w:r>
        <w:t>омерными действиями (бездействием) самого должника.</w:t>
      </w:r>
    </w:p>
    <w:p w:rsidR="00000000" w:rsidRDefault="00B73E98">
      <w:bookmarkStart w:id="2835" w:name="sub_4173"/>
      <w:bookmarkEnd w:id="2834"/>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sub_4171" w:history="1">
        <w:r>
          <w:rPr>
            <w:rStyle w:val="a4"/>
          </w:rPr>
          <w:t>пункт 1</w:t>
        </w:r>
      </w:hyperlink>
      <w:r>
        <w:t xml:space="preserve"> настояще</w:t>
      </w:r>
      <w:r>
        <w:t>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bookmarkEnd w:id="2835"/>
    <w:p w:rsidR="00000000" w:rsidRDefault="00B73E98"/>
    <w:p w:rsidR="00000000" w:rsidRDefault="00B73E98">
      <w:pPr>
        <w:pStyle w:val="af9"/>
      </w:pPr>
      <w:bookmarkStart w:id="2836" w:name="sub_418"/>
      <w:r>
        <w:rPr>
          <w:rStyle w:val="a3"/>
        </w:rPr>
        <w:t>Статья 418.</w:t>
      </w:r>
      <w:r>
        <w:t xml:space="preserve"> Прекращение обязательства смер</w:t>
      </w:r>
      <w:r>
        <w:t>тью гражданина</w:t>
      </w:r>
    </w:p>
    <w:bookmarkEnd w:id="283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796" w:history="1">
        <w:r>
          <w:rPr>
            <w:rStyle w:val="a4"/>
          </w:rPr>
          <w:t>Энциклопедии</w:t>
        </w:r>
      </w:hyperlink>
      <w:r>
        <w:t xml:space="preserve"> и другие комментарии к статье 418 ГК РФ</w:t>
      </w:r>
    </w:p>
    <w:p w:rsidR="00000000" w:rsidRDefault="00B73E98">
      <w:bookmarkStart w:id="2837" w:name="sub_4181"/>
      <w:r>
        <w:t>1. Обязательство прекращается смертью должника, если исполнение не может быть произведено без личн</w:t>
      </w:r>
      <w:r>
        <w:t>ого участия должника либо обязательство иным образом неразрывно связано с личностью должника.</w:t>
      </w:r>
    </w:p>
    <w:p w:rsidR="00000000" w:rsidRDefault="00B73E98">
      <w:bookmarkStart w:id="2838" w:name="sub_41802"/>
      <w:bookmarkEnd w:id="2837"/>
      <w:r>
        <w:t>2. Обязательство прекращается смертью кредитора, если исполнение предназначено лично для кредитора либо обязательство иным образом неразрывно свя</w:t>
      </w:r>
      <w:r>
        <w:t>зано с личностью кредитора.</w:t>
      </w:r>
    </w:p>
    <w:bookmarkEnd w:id="2838"/>
    <w:p w:rsidR="00000000" w:rsidRDefault="00B73E98"/>
    <w:p w:rsidR="00000000" w:rsidRDefault="00B73E98">
      <w:pPr>
        <w:pStyle w:val="af9"/>
      </w:pPr>
      <w:bookmarkStart w:id="2839" w:name="sub_419"/>
      <w:r>
        <w:rPr>
          <w:rStyle w:val="a3"/>
        </w:rPr>
        <w:t>Статья 419.</w:t>
      </w:r>
      <w:r>
        <w:t xml:space="preserve"> Прекращение обязательства ликвидацией юридического лица</w:t>
      </w:r>
    </w:p>
    <w:bookmarkEnd w:id="283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797" w:history="1">
        <w:r>
          <w:rPr>
            <w:rStyle w:val="a4"/>
          </w:rPr>
          <w:t>Энциклопедии</w:t>
        </w:r>
      </w:hyperlink>
      <w:r>
        <w:t xml:space="preserve"> и другие комментарии к статье 419 ГК РФ</w:t>
      </w:r>
    </w:p>
    <w:p w:rsidR="00000000" w:rsidRDefault="00B73E98">
      <w:r>
        <w:t>Обязател</w:t>
      </w:r>
      <w:r>
        <w:t xml:space="preserve">ьство прекращается ликвидацией юридического лица (должника или кредитора), кроме случаев, когда </w:t>
      </w:r>
      <w:hyperlink w:anchor="sub_10932" w:history="1">
        <w:r>
          <w:rPr>
            <w:rStyle w:val="a4"/>
          </w:rPr>
          <w:t>законом</w:t>
        </w:r>
      </w:hyperlink>
      <w:r>
        <w:t xml:space="preserve"> или иными правовыми актами исполнение обязательства ликвидированного юридического лица возлагается на другое лицо (по требова</w:t>
      </w:r>
      <w:r>
        <w:t>ниям о возмещении вреда, причиненного жизни или здоровью, и др.).</w:t>
      </w:r>
    </w:p>
    <w:p w:rsidR="00000000" w:rsidRDefault="00B73E98"/>
    <w:p w:rsidR="00000000" w:rsidRDefault="00B73E98">
      <w:pPr>
        <w:pStyle w:val="1"/>
      </w:pPr>
      <w:bookmarkStart w:id="2840" w:name="sub_3200"/>
      <w:r>
        <w:t>Подраздел 2. Общие положения о договоре</w:t>
      </w:r>
    </w:p>
    <w:bookmarkEnd w:id="2840"/>
    <w:p w:rsidR="00000000" w:rsidRDefault="00B73E98"/>
    <w:p w:rsidR="00000000" w:rsidRDefault="00B73E98">
      <w:pPr>
        <w:pStyle w:val="1"/>
      </w:pPr>
      <w:bookmarkStart w:id="2841" w:name="sub_1027"/>
      <w:r>
        <w:t>Глава 27. Понятие и условия договора</w:t>
      </w:r>
    </w:p>
    <w:bookmarkEnd w:id="284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798" w:history="1">
        <w:r>
          <w:rPr>
            <w:rStyle w:val="a4"/>
          </w:rPr>
          <w:t>Энциклопедию решений</w:t>
        </w:r>
      </w:hyperlink>
      <w:r>
        <w:t>. Гражданско-правовой договор. Общие положения</w:t>
      </w:r>
    </w:p>
    <w:p w:rsidR="00000000" w:rsidRDefault="00B73E98">
      <w:pPr>
        <w:pStyle w:val="afe"/>
      </w:pPr>
      <w:r>
        <w:t xml:space="preserve">См. </w:t>
      </w:r>
      <w:hyperlink r:id="rId1799" w:history="1">
        <w:r>
          <w:rPr>
            <w:rStyle w:val="a4"/>
          </w:rPr>
          <w:t>схему</w:t>
        </w:r>
      </w:hyperlink>
      <w:r>
        <w:t xml:space="preserve"> "Понятие и условия договора"</w:t>
      </w:r>
    </w:p>
    <w:p w:rsidR="00000000" w:rsidRDefault="00B73E98">
      <w:pPr>
        <w:pStyle w:val="afe"/>
      </w:pPr>
    </w:p>
    <w:p w:rsidR="00000000" w:rsidRDefault="00B73E98">
      <w:pPr>
        <w:pStyle w:val="af9"/>
      </w:pPr>
      <w:bookmarkStart w:id="2842" w:name="sub_420"/>
      <w:r>
        <w:rPr>
          <w:rStyle w:val="a3"/>
        </w:rPr>
        <w:t>Статья 420.</w:t>
      </w:r>
      <w:r>
        <w:t xml:space="preserve"> Понятие договора</w:t>
      </w:r>
    </w:p>
    <w:bookmarkEnd w:id="284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800" w:history="1">
        <w:r>
          <w:rPr>
            <w:rStyle w:val="a4"/>
          </w:rPr>
          <w:t>Энциклопедии</w:t>
        </w:r>
      </w:hyperlink>
      <w:r>
        <w:t xml:space="preserve"> и другие комментарии к статье 420 ГК РФ</w:t>
      </w:r>
    </w:p>
    <w:p w:rsidR="00000000" w:rsidRDefault="00B73E98">
      <w:bookmarkStart w:id="2843" w:name="sub_4201"/>
      <w:r>
        <w:t>1. Договором признается соглашение двух или нескольких лиц об установлении, изменении или прекращении гражданских прав и обязанностей.</w:t>
      </w:r>
    </w:p>
    <w:p w:rsidR="00000000" w:rsidRDefault="00B73E98">
      <w:pPr>
        <w:pStyle w:val="afe"/>
        <w:rPr>
          <w:color w:val="000000"/>
          <w:sz w:val="16"/>
          <w:szCs w:val="16"/>
        </w:rPr>
      </w:pPr>
      <w:bookmarkStart w:id="2844" w:name="sub_42002"/>
      <w:bookmarkEnd w:id="2843"/>
      <w:r>
        <w:rPr>
          <w:color w:val="000000"/>
          <w:sz w:val="16"/>
          <w:szCs w:val="16"/>
        </w:rPr>
        <w:t>Информаци</w:t>
      </w:r>
      <w:r>
        <w:rPr>
          <w:color w:val="000000"/>
          <w:sz w:val="16"/>
          <w:szCs w:val="16"/>
        </w:rPr>
        <w:t>я об изменениях:</w:t>
      </w:r>
    </w:p>
    <w:bookmarkEnd w:id="2844"/>
    <w:p w:rsidR="00000000" w:rsidRDefault="00B73E98">
      <w:pPr>
        <w:pStyle w:val="aff"/>
      </w:pPr>
      <w:r>
        <w:fldChar w:fldCharType="begin"/>
      </w:r>
      <w:r>
        <w:instrText>HYPERLINK "http://demo.garant.ru/document?id=70785222&amp;sub=166"</w:instrText>
      </w:r>
      <w:r>
        <w:fldChar w:fldCharType="separate"/>
      </w:r>
      <w:r>
        <w:rPr>
          <w:rStyle w:val="a4"/>
        </w:rPr>
        <w:t>Федеральным законом</w:t>
      </w:r>
      <w:r>
        <w:fldChar w:fldCharType="end"/>
      </w:r>
      <w:r>
        <w:t xml:space="preserve"> от 8 марта 2015 г. N 42-ФЗ в пункт 2 статьи 420 настоящего Кодекса внесены изменения, </w:t>
      </w:r>
      <w:hyperlink r:id="rId1801" w:history="1">
        <w:r>
          <w:rPr>
            <w:rStyle w:val="a4"/>
          </w:rPr>
          <w:t>вступающие в силу</w:t>
        </w:r>
      </w:hyperlink>
      <w:r>
        <w:t xml:space="preserve"> с 1 июня 2015 г.</w:t>
      </w:r>
    </w:p>
    <w:p w:rsidR="00000000" w:rsidRDefault="00B73E98">
      <w:pPr>
        <w:pStyle w:val="aff"/>
      </w:pPr>
      <w:hyperlink r:id="rId1802" w:history="1">
        <w:r>
          <w:rPr>
            <w:rStyle w:val="a4"/>
          </w:rPr>
          <w:t>См. текст пункта в предыдущей редакции</w:t>
        </w:r>
      </w:hyperlink>
    </w:p>
    <w:p w:rsidR="00000000" w:rsidRDefault="00B73E98">
      <w:r>
        <w:t>2. К договорам применяются правила о двух- и многос</w:t>
      </w:r>
      <w:r>
        <w:t xml:space="preserve">торонних сделках, предусмотренные </w:t>
      </w:r>
      <w:hyperlink w:anchor="sub_1009" w:history="1">
        <w:r>
          <w:rPr>
            <w:rStyle w:val="a4"/>
          </w:rPr>
          <w:t>главой 9</w:t>
        </w:r>
      </w:hyperlink>
      <w:r>
        <w:t xml:space="preserve"> настоящего Кодекса, если иное не установлено настоящим Кодексом.</w:t>
      </w:r>
    </w:p>
    <w:p w:rsidR="00000000" w:rsidRDefault="00B73E98">
      <w:bookmarkStart w:id="2845" w:name="sub_42003"/>
      <w:r>
        <w:t>3. К обязательствам, возникшим из договора, применяются общие положения об обязательствах (</w:t>
      </w:r>
      <w:hyperlink w:anchor="sub_307" w:history="1">
        <w:r>
          <w:rPr>
            <w:rStyle w:val="a4"/>
          </w:rPr>
          <w:t>статьи 307 - 419</w:t>
        </w:r>
      </w:hyperlink>
      <w:r>
        <w:t>), если иное не предусмотрено правилами настоящей главы и правилами об отдельных видах договоров, содержащимися в настоящем Кодексе.</w:t>
      </w:r>
    </w:p>
    <w:p w:rsidR="00000000" w:rsidRDefault="00B73E98">
      <w:bookmarkStart w:id="2846" w:name="sub_42004"/>
      <w:bookmarkEnd w:id="2845"/>
      <w:r>
        <w:t>4. К договорам, заключаемым более чем двумя сторонами, общие положения о договоре прим</w:t>
      </w:r>
      <w:r>
        <w:t>еняются, если это не противоречит многостороннему характеру таких договоров.</w:t>
      </w:r>
    </w:p>
    <w:bookmarkEnd w:id="2846"/>
    <w:p w:rsidR="00000000" w:rsidRDefault="00B73E98"/>
    <w:p w:rsidR="00000000" w:rsidRDefault="00B73E98">
      <w:pPr>
        <w:pStyle w:val="af9"/>
      </w:pPr>
      <w:bookmarkStart w:id="2847" w:name="sub_421"/>
      <w:r>
        <w:rPr>
          <w:rStyle w:val="a3"/>
        </w:rPr>
        <w:t>Статья 421.</w:t>
      </w:r>
      <w:r>
        <w:t xml:space="preserve"> Свобода договора</w:t>
      </w:r>
    </w:p>
    <w:bookmarkEnd w:id="284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803" w:history="1">
        <w:r>
          <w:rPr>
            <w:rStyle w:val="a4"/>
          </w:rPr>
          <w:t>Энциклопедии</w:t>
        </w:r>
      </w:hyperlink>
      <w:r>
        <w:t xml:space="preserve"> и другие комментарии к статье 421 ГК Р</w:t>
      </w:r>
      <w:r>
        <w:t>Ф</w:t>
      </w:r>
    </w:p>
    <w:p w:rsidR="00000000" w:rsidRDefault="00B73E98">
      <w:bookmarkStart w:id="2848" w:name="sub_42101"/>
      <w:r>
        <w:t>1. Граждане и юридические лица свободны в заключении договора.</w:t>
      </w:r>
    </w:p>
    <w:p w:rsidR="00000000" w:rsidRDefault="00B73E98">
      <w:bookmarkStart w:id="2849" w:name="sub_42112"/>
      <w:bookmarkEnd w:id="2848"/>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w:t>
      </w:r>
      <w:r>
        <w:t>но принятым обязательством.</w:t>
      </w:r>
    </w:p>
    <w:p w:rsidR="00000000" w:rsidRDefault="00B73E98">
      <w:pPr>
        <w:pStyle w:val="afe"/>
        <w:rPr>
          <w:color w:val="000000"/>
          <w:sz w:val="16"/>
          <w:szCs w:val="16"/>
        </w:rPr>
      </w:pPr>
      <w:bookmarkStart w:id="2850" w:name="sub_42102"/>
      <w:bookmarkEnd w:id="2849"/>
      <w:r>
        <w:rPr>
          <w:color w:val="000000"/>
          <w:sz w:val="16"/>
          <w:szCs w:val="16"/>
        </w:rPr>
        <w:t>Информация об изменениях:</w:t>
      </w:r>
    </w:p>
    <w:bookmarkEnd w:id="2850"/>
    <w:p w:rsidR="00000000" w:rsidRDefault="00B73E98">
      <w:pPr>
        <w:pStyle w:val="aff"/>
      </w:pPr>
      <w:r>
        <w:fldChar w:fldCharType="begin"/>
      </w:r>
      <w:r>
        <w:instrText>HYPERLINK "http://demo.garant.ru/document?id=70785222&amp;sub=216"</w:instrText>
      </w:r>
      <w:r>
        <w:fldChar w:fldCharType="separate"/>
      </w:r>
      <w:r>
        <w:rPr>
          <w:rStyle w:val="a4"/>
        </w:rPr>
        <w:t>Федеральным законом</w:t>
      </w:r>
      <w:r>
        <w:fldChar w:fldCharType="end"/>
      </w:r>
      <w:r>
        <w:t xml:space="preserve"> от 8 марта 2015 г. N 42-ФЗ в пункт 2 статьи 421 настоящего Кодекса внесены изменения, </w:t>
      </w:r>
      <w:hyperlink r:id="rId1804" w:history="1">
        <w:r>
          <w:rPr>
            <w:rStyle w:val="a4"/>
          </w:rPr>
          <w:t>вступающие в силу</w:t>
        </w:r>
      </w:hyperlink>
      <w:r>
        <w:t xml:space="preserve"> с 1 июня 2015 г.</w:t>
      </w:r>
    </w:p>
    <w:p w:rsidR="00000000" w:rsidRDefault="00B73E98">
      <w:pPr>
        <w:pStyle w:val="aff"/>
      </w:pPr>
      <w:hyperlink r:id="rId1805" w:history="1">
        <w:r>
          <w:rPr>
            <w:rStyle w:val="a4"/>
          </w:rPr>
          <w:t>См. текст пункта в предыдущей редакции</w:t>
        </w:r>
      </w:hyperlink>
    </w:p>
    <w:p w:rsidR="00000000" w:rsidRDefault="00B73E98">
      <w:r>
        <w:t>2. Стороны могут заключить договор, как предусмотренный</w:t>
      </w:r>
      <w:r>
        <w:t xml:space="preserve">, так и не предусмотренный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sub_42103" w:history="1">
        <w:r>
          <w:rPr>
            <w:rStyle w:val="a4"/>
          </w:rPr>
          <w:t>пункте 3</w:t>
        </w:r>
      </w:hyperlink>
      <w:r>
        <w:t xml:space="preserve"> настоящей статьи, правила об отдельных видах догово</w:t>
      </w:r>
      <w:r>
        <w:t>ров, предусмотренных законом или иными правовыми актами, не применяются, что не исключает возможности применения правил об аналогии закона (</w:t>
      </w:r>
      <w:hyperlink w:anchor="sub_60001" w:history="1">
        <w:r>
          <w:rPr>
            <w:rStyle w:val="a4"/>
          </w:rPr>
          <w:t>пункт 1 статьи 6</w:t>
        </w:r>
      </w:hyperlink>
      <w:r>
        <w:t>) к отдельным отношениям сторон по договору.</w:t>
      </w:r>
    </w:p>
    <w:p w:rsidR="00000000" w:rsidRDefault="00B73E98">
      <w:bookmarkStart w:id="2851" w:name="sub_42103"/>
      <w:r>
        <w:t>3. Стороны могут за</w:t>
      </w:r>
      <w:r>
        <w:t>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w:t>
      </w:r>
      <w:r>
        <w:t>х содержатся в смешанном договоре, если иное не вытекает из соглашения сторон или существа смешанного договора.</w:t>
      </w:r>
    </w:p>
    <w:p w:rsidR="00000000" w:rsidRDefault="00B73E98">
      <w:bookmarkStart w:id="2852" w:name="sub_4214"/>
      <w:bookmarkEnd w:id="2851"/>
      <w:r>
        <w:t>4. Условия договора определяются по усмотрению сторон, кроме случаев, когда содержан</w:t>
      </w:r>
      <w:r>
        <w:t>ие соответствующего условия предписано законом или иными правовыми актами (</w:t>
      </w:r>
      <w:hyperlink w:anchor="sub_422" w:history="1">
        <w:r>
          <w:rPr>
            <w:rStyle w:val="a4"/>
          </w:rPr>
          <w:t>статья 422</w:t>
        </w:r>
      </w:hyperlink>
      <w:r>
        <w:t>).</w:t>
      </w:r>
    </w:p>
    <w:p w:rsidR="00000000" w:rsidRDefault="00B73E98">
      <w:bookmarkStart w:id="2853" w:name="sub_421402"/>
      <w:bookmarkEnd w:id="2852"/>
      <w:r>
        <w:t>В случаях, когда условие договора предусмотрено нормой, которая применяется постольку, поскольку соглашением сторон не устано</w:t>
      </w:r>
      <w:r>
        <w:t>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000000" w:rsidRDefault="00B73E98">
      <w:pPr>
        <w:pStyle w:val="afe"/>
        <w:rPr>
          <w:color w:val="000000"/>
          <w:sz w:val="16"/>
          <w:szCs w:val="16"/>
        </w:rPr>
      </w:pPr>
      <w:bookmarkStart w:id="2854" w:name="sub_4215"/>
      <w:bookmarkEnd w:id="2853"/>
      <w:r>
        <w:rPr>
          <w:color w:val="000000"/>
          <w:sz w:val="16"/>
          <w:szCs w:val="16"/>
        </w:rPr>
        <w:t>Ин</w:t>
      </w:r>
      <w:r>
        <w:rPr>
          <w:color w:val="000000"/>
          <w:sz w:val="16"/>
          <w:szCs w:val="16"/>
        </w:rPr>
        <w:t>формация об изменениях:</w:t>
      </w:r>
    </w:p>
    <w:bookmarkEnd w:id="2854"/>
    <w:p w:rsidR="00000000" w:rsidRDefault="00B73E98">
      <w:pPr>
        <w:pStyle w:val="aff"/>
      </w:pPr>
      <w:r>
        <w:fldChar w:fldCharType="begin"/>
      </w:r>
      <w:r>
        <w:instrText>HYPERLINK "http://demo.garant.ru/document?id=70785222&amp;sub=217"</w:instrText>
      </w:r>
      <w:r>
        <w:fldChar w:fldCharType="separate"/>
      </w:r>
      <w:r>
        <w:rPr>
          <w:rStyle w:val="a4"/>
        </w:rPr>
        <w:t>Федеральным законом</w:t>
      </w:r>
      <w:r>
        <w:fldChar w:fldCharType="end"/>
      </w:r>
      <w:r>
        <w:t xml:space="preserve"> от 8 марта 2015 г. N 42-ФЗ в пункт 5 статьи 421 настоящего Кодекса внесены изменения, </w:t>
      </w:r>
      <w:hyperlink r:id="rId1806" w:history="1">
        <w:r>
          <w:rPr>
            <w:rStyle w:val="a4"/>
          </w:rPr>
          <w:t>вступающие в силу</w:t>
        </w:r>
      </w:hyperlink>
      <w:r>
        <w:t xml:space="preserve"> с 1 июня 2015 г.</w:t>
      </w:r>
    </w:p>
    <w:p w:rsidR="00000000" w:rsidRDefault="00B73E98">
      <w:pPr>
        <w:pStyle w:val="aff"/>
      </w:pPr>
      <w:hyperlink r:id="rId1807" w:history="1">
        <w:r>
          <w:rPr>
            <w:rStyle w:val="a4"/>
          </w:rPr>
          <w:t>См. текст пункта в предыдущей редакции</w:t>
        </w:r>
      </w:hyperlink>
    </w:p>
    <w:p w:rsidR="00000000" w:rsidRDefault="00B73E98">
      <w:r>
        <w:t>5. Если условие договора не определено сторонами или диспозитивной нормой, соответствующие условия опреде</w:t>
      </w:r>
      <w:r>
        <w:t>ляются обычаями, применимыми к отношениям сторон.</w:t>
      </w:r>
    </w:p>
    <w:p w:rsidR="00000000" w:rsidRDefault="00B73E98"/>
    <w:p w:rsidR="00000000" w:rsidRDefault="00B73E98">
      <w:pPr>
        <w:pStyle w:val="af9"/>
      </w:pPr>
      <w:bookmarkStart w:id="2855" w:name="sub_422"/>
      <w:r>
        <w:rPr>
          <w:rStyle w:val="a3"/>
        </w:rPr>
        <w:t>Статья 422.</w:t>
      </w:r>
      <w:r>
        <w:t xml:space="preserve"> Договор и закон</w:t>
      </w:r>
    </w:p>
    <w:bookmarkEnd w:id="285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808" w:history="1">
        <w:r>
          <w:rPr>
            <w:rStyle w:val="a4"/>
          </w:rPr>
          <w:t>Энциклопедии</w:t>
        </w:r>
      </w:hyperlink>
      <w:r>
        <w:t xml:space="preserve"> и другие комментарии к статье 422 ГК РФ</w:t>
      </w:r>
    </w:p>
    <w:p w:rsidR="00000000" w:rsidRDefault="00B73E98">
      <w:bookmarkStart w:id="2856" w:name="sub_4221"/>
      <w:r>
        <w:t>1. Договор должен соответст</w:t>
      </w:r>
      <w:r>
        <w:t>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000000" w:rsidRDefault="00B73E98">
      <w:bookmarkStart w:id="2857" w:name="sub_42202"/>
      <w:bookmarkEnd w:id="2856"/>
      <w:r>
        <w:t>2. Если после заключения договора принят закон, устанавливающий обязательные для сторон пра</w:t>
      </w:r>
      <w:r>
        <w:t>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bookmarkEnd w:id="2857"/>
    <w:p w:rsidR="00000000" w:rsidRDefault="00B73E98"/>
    <w:p w:rsidR="00000000" w:rsidRDefault="00B73E98">
      <w:pPr>
        <w:pStyle w:val="af9"/>
      </w:pPr>
      <w:bookmarkStart w:id="2858" w:name="sub_423"/>
      <w:r>
        <w:rPr>
          <w:rStyle w:val="a3"/>
        </w:rPr>
        <w:t>Статья 423.</w:t>
      </w:r>
      <w:r>
        <w:t xml:space="preserve"> Возмездный и безвозмездный договоры</w:t>
      </w:r>
    </w:p>
    <w:bookmarkEnd w:id="285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809" w:history="1">
        <w:r>
          <w:rPr>
            <w:rStyle w:val="a4"/>
          </w:rPr>
          <w:t>Энциклопедии</w:t>
        </w:r>
      </w:hyperlink>
      <w:r>
        <w:t xml:space="preserve"> и другие комментарии к статье 423 ГК РФ</w:t>
      </w:r>
    </w:p>
    <w:p w:rsidR="00000000" w:rsidRDefault="00B73E98">
      <w:bookmarkStart w:id="2859" w:name="sub_4231"/>
      <w:r>
        <w:t>1. Договор, по которому сторона должна получить плату или ино</w:t>
      </w:r>
      <w:r>
        <w:t>е встречное предоставление за исполнение своих обязанностей, является возмездным.</w:t>
      </w:r>
    </w:p>
    <w:p w:rsidR="00000000" w:rsidRDefault="00B73E98">
      <w:bookmarkStart w:id="2860" w:name="sub_4232"/>
      <w:bookmarkEnd w:id="2859"/>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w:t>
      </w:r>
      <w:r>
        <w:t>редоставления.</w:t>
      </w:r>
    </w:p>
    <w:p w:rsidR="00000000" w:rsidRDefault="00B73E98">
      <w:bookmarkStart w:id="2861" w:name="sub_4233"/>
      <w:bookmarkEnd w:id="2860"/>
      <w:r>
        <w:t>3. Договор предполагается возмездным, если из закона, иных правовых актов, содержания или существа договора не вытекает иное.</w:t>
      </w:r>
    </w:p>
    <w:bookmarkEnd w:id="286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810" w:history="1">
        <w:r>
          <w:rPr>
            <w:rStyle w:val="a4"/>
          </w:rPr>
          <w:t>схему</w:t>
        </w:r>
      </w:hyperlink>
      <w:r>
        <w:t xml:space="preserve"> "Отдельные </w:t>
      </w:r>
      <w:r>
        <w:t>типы договоров"</w:t>
      </w:r>
    </w:p>
    <w:p w:rsidR="00000000" w:rsidRDefault="00B73E98">
      <w:pPr>
        <w:pStyle w:val="afe"/>
      </w:pPr>
    </w:p>
    <w:p w:rsidR="00000000" w:rsidRDefault="00B73E98">
      <w:pPr>
        <w:pStyle w:val="af9"/>
      </w:pPr>
      <w:bookmarkStart w:id="2862" w:name="sub_424"/>
      <w:r>
        <w:rPr>
          <w:rStyle w:val="a3"/>
        </w:rPr>
        <w:t>Статья 424.</w:t>
      </w:r>
      <w:r>
        <w:t xml:space="preserve"> Цена</w:t>
      </w:r>
    </w:p>
    <w:bookmarkEnd w:id="286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811" w:history="1">
        <w:r>
          <w:rPr>
            <w:rStyle w:val="a4"/>
          </w:rPr>
          <w:t>Энциклопедии</w:t>
        </w:r>
      </w:hyperlink>
      <w:r>
        <w:t xml:space="preserve"> и другие комментарии к статье 424 ГК РФ</w:t>
      </w:r>
    </w:p>
    <w:p w:rsidR="00000000" w:rsidRDefault="00B73E98">
      <w:pPr>
        <w:pStyle w:val="afe"/>
        <w:rPr>
          <w:color w:val="000000"/>
          <w:sz w:val="16"/>
          <w:szCs w:val="16"/>
        </w:rPr>
      </w:pPr>
      <w:bookmarkStart w:id="2863" w:name="sub_4241"/>
      <w:r>
        <w:rPr>
          <w:color w:val="000000"/>
          <w:sz w:val="16"/>
          <w:szCs w:val="16"/>
        </w:rPr>
        <w:t>Информация об изменениях:</w:t>
      </w:r>
    </w:p>
    <w:bookmarkEnd w:id="2863"/>
    <w:p w:rsidR="00000000" w:rsidRDefault="00B73E98">
      <w:pPr>
        <w:pStyle w:val="aff"/>
      </w:pPr>
      <w:r>
        <w:fldChar w:fldCharType="begin"/>
      </w:r>
      <w:r>
        <w:instrText>HYPERLINK "http://demo.garant.ru/document?id=12067905&amp;sub=1"</w:instrText>
      </w:r>
      <w:r>
        <w:fldChar w:fldCharType="separate"/>
      </w:r>
      <w:r>
        <w:rPr>
          <w:rStyle w:val="a4"/>
        </w:rPr>
        <w:t>Федеральным законом</w:t>
      </w:r>
      <w:r>
        <w:fldChar w:fldCharType="end"/>
      </w:r>
      <w:r>
        <w:t xml:space="preserve"> от 29 июня 2009 г. N 132-ФЗ в пункт 1 статьи 424 настоящего Кодекса внесены изменения</w:t>
      </w:r>
    </w:p>
    <w:p w:rsidR="00000000" w:rsidRDefault="00B73E98">
      <w:pPr>
        <w:pStyle w:val="aff"/>
      </w:pPr>
      <w:hyperlink r:id="rId1812" w:history="1">
        <w:r>
          <w:rPr>
            <w:rStyle w:val="a4"/>
          </w:rPr>
          <w:t>См. текст пункта в предыд</w:t>
        </w:r>
        <w:r>
          <w:rPr>
            <w:rStyle w:val="a4"/>
          </w:rPr>
          <w:t>ущей редакции</w:t>
        </w:r>
      </w:hyperlink>
    </w:p>
    <w:p w:rsidR="00000000" w:rsidRDefault="00B73E98">
      <w:pPr>
        <w:pStyle w:val="aff"/>
      </w:pPr>
    </w:p>
    <w:p w:rsidR="00000000" w:rsidRDefault="00B73E98">
      <w:r>
        <w:t>1. Исполнение договора оплачивается по цене, установленной соглашением сторон.</w:t>
      </w:r>
    </w:p>
    <w:p w:rsidR="00000000" w:rsidRDefault="00B73E98">
      <w:bookmarkStart w:id="2864" w:name="sub_424012"/>
      <w:r>
        <w:t>В предусмотренных законом случаях применяются цены (тарифы</w:t>
      </w:r>
      <w:r>
        <w:t>, расценки, ставки и т.п.), устанавливаемые или регулируемые уполномоченными на то государственными органами и (или) органами местного самоуправления.</w:t>
      </w:r>
    </w:p>
    <w:bookmarkEnd w:id="286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также </w:t>
      </w:r>
      <w:hyperlink r:id="rId1813" w:history="1">
        <w:r>
          <w:rPr>
            <w:rStyle w:val="a4"/>
          </w:rPr>
          <w:t>Указ</w:t>
        </w:r>
      </w:hyperlink>
      <w:r>
        <w:t xml:space="preserve"> Президент</w:t>
      </w:r>
      <w:r>
        <w:t>а РФ от 28 февраля 1995 г. N 221 "О мерах по упорядочению государственного регулирования цен (тарифов)"</w:t>
      </w:r>
    </w:p>
    <w:p w:rsidR="00000000" w:rsidRDefault="00B73E98">
      <w:pPr>
        <w:pStyle w:val="afe"/>
      </w:pPr>
    </w:p>
    <w:p w:rsidR="00000000" w:rsidRDefault="00B73E98">
      <w:bookmarkStart w:id="2865" w:name="sub_4242"/>
      <w:r>
        <w:t>2. Изменение цены после заключения договора допускается в случаях и на условиях, предусмотренных договором, законом либо в установленном законо</w:t>
      </w:r>
      <w:r>
        <w:t>м порядке.</w:t>
      </w:r>
    </w:p>
    <w:p w:rsidR="00000000" w:rsidRDefault="00B73E98">
      <w:bookmarkStart w:id="2866" w:name="sub_4243"/>
      <w:bookmarkEnd w:id="2865"/>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w:t>
      </w:r>
      <w:r>
        <w:t>алогичные товары, работы или услуги.</w:t>
      </w:r>
    </w:p>
    <w:bookmarkEnd w:id="2866"/>
    <w:p w:rsidR="00000000" w:rsidRDefault="00B73E98"/>
    <w:p w:rsidR="00000000" w:rsidRDefault="00B73E98">
      <w:pPr>
        <w:pStyle w:val="af9"/>
      </w:pPr>
      <w:bookmarkStart w:id="2867" w:name="sub_425"/>
      <w:r>
        <w:rPr>
          <w:rStyle w:val="a3"/>
        </w:rPr>
        <w:t>Статья 425.</w:t>
      </w:r>
      <w:r>
        <w:t xml:space="preserve"> Действие договора</w:t>
      </w:r>
    </w:p>
    <w:bookmarkEnd w:id="2867"/>
    <w:p w:rsidR="00000000" w:rsidRDefault="00B73E98">
      <w:pPr>
        <w:pStyle w:val="afe"/>
        <w:rPr>
          <w:color w:val="000000"/>
          <w:sz w:val="16"/>
          <w:szCs w:val="16"/>
        </w:rPr>
      </w:pPr>
      <w:r>
        <w:rPr>
          <w:color w:val="000000"/>
          <w:sz w:val="16"/>
          <w:szCs w:val="16"/>
        </w:rPr>
        <w:t>ГАРАНТ:</w:t>
      </w:r>
    </w:p>
    <w:p w:rsidR="00000000" w:rsidRDefault="00B73E98">
      <w:pPr>
        <w:pStyle w:val="afe"/>
      </w:pPr>
      <w:r>
        <w:t>См. Энциклопедии и другие комментарии к статье 425 ГК РФ</w:t>
      </w:r>
    </w:p>
    <w:p w:rsidR="00000000" w:rsidRDefault="00B73E98">
      <w:bookmarkStart w:id="2868" w:name="sub_4251"/>
      <w:r>
        <w:t>1. Договор вступает в силу и становится обязательным для сторон с момента его заключения.</w:t>
      </w:r>
    </w:p>
    <w:p w:rsidR="00000000" w:rsidRDefault="00B73E98">
      <w:pPr>
        <w:pStyle w:val="afe"/>
        <w:rPr>
          <w:color w:val="000000"/>
          <w:sz w:val="16"/>
          <w:szCs w:val="16"/>
        </w:rPr>
      </w:pPr>
      <w:bookmarkStart w:id="2869" w:name="sub_42502"/>
      <w:bookmarkEnd w:id="2868"/>
      <w:r>
        <w:rPr>
          <w:color w:val="000000"/>
          <w:sz w:val="16"/>
          <w:szCs w:val="16"/>
        </w:rPr>
        <w:t>Информация об изменениях:</w:t>
      </w:r>
    </w:p>
    <w:bookmarkEnd w:id="2869"/>
    <w:p w:rsidR="00000000" w:rsidRDefault="00B73E98">
      <w:pPr>
        <w:pStyle w:val="aff"/>
      </w:pPr>
      <w:r>
        <w:fldChar w:fldCharType="begin"/>
      </w:r>
      <w:r>
        <w:instrText>HYPERLINK "http://demo.garant.ru/document?id=70785222&amp;sub=168"</w:instrText>
      </w:r>
      <w:r>
        <w:fldChar w:fldCharType="separate"/>
      </w:r>
      <w:r>
        <w:rPr>
          <w:rStyle w:val="a4"/>
        </w:rPr>
        <w:t>Федеральным законом</w:t>
      </w:r>
      <w:r>
        <w:fldChar w:fldCharType="end"/>
      </w:r>
      <w:r>
        <w:t xml:space="preserve"> от 8 марта 2015 г. N 42-ФЗ в пункт 2 статьи 425 настоящего Кодекса внесены изменения, </w:t>
      </w:r>
      <w:hyperlink r:id="rId1814" w:history="1">
        <w:r>
          <w:rPr>
            <w:rStyle w:val="a4"/>
          </w:rPr>
          <w:t>вступающие в силу</w:t>
        </w:r>
      </w:hyperlink>
      <w:r>
        <w:t xml:space="preserve"> с 1 июня 2015 г.</w:t>
      </w:r>
    </w:p>
    <w:p w:rsidR="00000000" w:rsidRDefault="00B73E98">
      <w:pPr>
        <w:pStyle w:val="aff"/>
      </w:pPr>
      <w:hyperlink r:id="rId1815" w:history="1">
        <w:r>
          <w:rPr>
            <w:rStyle w:val="a4"/>
          </w:rPr>
          <w:t>См. текст пункта в предыдущей редакции</w:t>
        </w:r>
      </w:hyperlink>
    </w:p>
    <w:p w:rsidR="00000000" w:rsidRDefault="00B73E98">
      <w:r>
        <w:t>2. Стороны вправе установить, что условия заключенного ими договора применяются к их от</w:t>
      </w:r>
      <w:r>
        <w:t>ношениям, возникшим до заключения договора, если иное не установлено законом или не вытекает из существа соответствующих отношений.</w:t>
      </w:r>
    </w:p>
    <w:p w:rsidR="00000000" w:rsidRDefault="00B73E98">
      <w:bookmarkStart w:id="2870" w:name="sub_42503"/>
      <w:r>
        <w:t>3. Законом или договором может быть предусмотрено, что окончание срока действия договора влечет прекращение обязате</w:t>
      </w:r>
      <w:r>
        <w:t>льств сторон по договору.</w:t>
      </w:r>
    </w:p>
    <w:p w:rsidR="00000000" w:rsidRDefault="00B73E98">
      <w:bookmarkStart w:id="2871" w:name="sub_425032"/>
      <w:bookmarkEnd w:id="2870"/>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000000" w:rsidRDefault="00B73E98">
      <w:bookmarkStart w:id="2872" w:name="sub_42504"/>
      <w:bookmarkEnd w:id="2871"/>
      <w:r>
        <w:t>4. Окончание срока действия договора не освобо</w:t>
      </w:r>
      <w:r>
        <w:t>ждает стороны от ответственности за его нарушение.</w:t>
      </w:r>
    </w:p>
    <w:bookmarkEnd w:id="2872"/>
    <w:p w:rsidR="00000000" w:rsidRDefault="00B73E98"/>
    <w:p w:rsidR="00000000" w:rsidRDefault="00B73E98">
      <w:pPr>
        <w:pStyle w:val="af9"/>
      </w:pPr>
      <w:bookmarkStart w:id="2873" w:name="sub_426"/>
      <w:r>
        <w:rPr>
          <w:rStyle w:val="a3"/>
        </w:rPr>
        <w:t>Статья 426.</w:t>
      </w:r>
      <w:r>
        <w:t xml:space="preserve"> Публичный договор</w:t>
      </w:r>
    </w:p>
    <w:bookmarkEnd w:id="287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816" w:history="1">
        <w:r>
          <w:rPr>
            <w:rStyle w:val="a4"/>
          </w:rPr>
          <w:t>Энциклопедии</w:t>
        </w:r>
      </w:hyperlink>
      <w:r>
        <w:t xml:space="preserve"> и другие комментарии к статье 426 ГК РФ</w:t>
      </w:r>
    </w:p>
    <w:p w:rsidR="00000000" w:rsidRDefault="00B73E98">
      <w:pPr>
        <w:pStyle w:val="afe"/>
        <w:rPr>
          <w:color w:val="000000"/>
          <w:sz w:val="16"/>
          <w:szCs w:val="16"/>
        </w:rPr>
      </w:pPr>
      <w:bookmarkStart w:id="2874" w:name="sub_4261"/>
      <w:r>
        <w:rPr>
          <w:color w:val="000000"/>
          <w:sz w:val="16"/>
          <w:szCs w:val="16"/>
        </w:rPr>
        <w:t>Информация об и</w:t>
      </w:r>
      <w:r>
        <w:rPr>
          <w:color w:val="000000"/>
          <w:sz w:val="16"/>
          <w:szCs w:val="16"/>
        </w:rPr>
        <w:t>зменениях:</w:t>
      </w:r>
    </w:p>
    <w:bookmarkEnd w:id="2874"/>
    <w:p w:rsidR="00000000" w:rsidRDefault="00B73E98">
      <w:pPr>
        <w:pStyle w:val="aff"/>
      </w:pPr>
      <w:r>
        <w:fldChar w:fldCharType="begin"/>
      </w:r>
      <w:r>
        <w:instrText>HYPERLINK "http://demo.garant.ru/document?id=70785222&amp;sub=218"</w:instrText>
      </w:r>
      <w:r>
        <w:fldChar w:fldCharType="separate"/>
      </w:r>
      <w:r>
        <w:rPr>
          <w:rStyle w:val="a4"/>
        </w:rPr>
        <w:t>Федеральным законом</w:t>
      </w:r>
      <w:r>
        <w:fldChar w:fldCharType="end"/>
      </w:r>
      <w:r>
        <w:t xml:space="preserve"> от 8 марта 2015 г. N 42-ФЗ пункт 1 статьи 426 настоящего Кодекса изложен в новой редакции, </w:t>
      </w:r>
      <w:hyperlink r:id="rId1817" w:history="1">
        <w:r>
          <w:rPr>
            <w:rStyle w:val="a4"/>
          </w:rPr>
          <w:t>вступающей в силу</w:t>
        </w:r>
      </w:hyperlink>
      <w:r>
        <w:t xml:space="preserve"> с 1 июня 2015 г.</w:t>
      </w:r>
    </w:p>
    <w:p w:rsidR="00000000" w:rsidRDefault="00B73E98">
      <w:pPr>
        <w:pStyle w:val="aff"/>
      </w:pPr>
      <w:hyperlink r:id="rId1818" w:history="1">
        <w:r>
          <w:rPr>
            <w:rStyle w:val="a4"/>
          </w:rPr>
          <w:t>См. текст пункта в предыдущей редакции</w:t>
        </w:r>
      </w:hyperlink>
    </w:p>
    <w:p w:rsidR="00000000" w:rsidRDefault="00B73E98">
      <w:bookmarkStart w:id="2875" w:name="sub_42602"/>
      <w:r>
        <w:t>1. Публичным договором признается договор, заключенный лицом, осуществляющим предпринимательскую или ину</w:t>
      </w:r>
      <w:r>
        <w:t>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w:t>
      </w:r>
      <w:r>
        <w:t>я, перевозка транспортом общего пользования, услуги связи, энергоснабжение, медицинское, гостиничное обслуживание и т.п.).</w:t>
      </w:r>
    </w:p>
    <w:p w:rsidR="00000000" w:rsidRDefault="00B73E98">
      <w:bookmarkStart w:id="2876" w:name="sub_4260202"/>
      <w:bookmarkEnd w:id="2875"/>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w:t>
      </w:r>
      <w:r>
        <w:t xml:space="preserve"> актами.</w:t>
      </w:r>
    </w:p>
    <w:p w:rsidR="00000000" w:rsidRDefault="00B73E98">
      <w:pPr>
        <w:pStyle w:val="afe"/>
        <w:rPr>
          <w:color w:val="000000"/>
          <w:sz w:val="16"/>
          <w:szCs w:val="16"/>
        </w:rPr>
      </w:pPr>
      <w:bookmarkStart w:id="2877" w:name="sub_4262"/>
      <w:bookmarkEnd w:id="2876"/>
      <w:r>
        <w:rPr>
          <w:color w:val="000000"/>
          <w:sz w:val="16"/>
          <w:szCs w:val="16"/>
        </w:rPr>
        <w:t>Информация об изменениях:</w:t>
      </w:r>
    </w:p>
    <w:bookmarkEnd w:id="2877"/>
    <w:p w:rsidR="00000000" w:rsidRDefault="00B73E98">
      <w:pPr>
        <w:pStyle w:val="aff"/>
      </w:pPr>
      <w:r>
        <w:fldChar w:fldCharType="begin"/>
      </w:r>
      <w:r>
        <w:instrText>HYPERLINK "http://demo.garant.ru/document?id=70785222&amp;sub=219"</w:instrText>
      </w:r>
      <w:r>
        <w:fldChar w:fldCharType="separate"/>
      </w:r>
      <w:r>
        <w:rPr>
          <w:rStyle w:val="a4"/>
        </w:rPr>
        <w:t>Федеральным законом</w:t>
      </w:r>
      <w:r>
        <w:fldChar w:fldCharType="end"/>
      </w:r>
      <w:r>
        <w:t xml:space="preserve"> от 8 марта 2015 г. N 42-ФЗ пункт 2 статьи 426 настоящего Кодекса изложен в новой редакции, </w:t>
      </w:r>
      <w:hyperlink r:id="rId1819" w:history="1">
        <w:r>
          <w:rPr>
            <w:rStyle w:val="a4"/>
          </w:rPr>
          <w:t>вступающей в силу</w:t>
        </w:r>
      </w:hyperlink>
      <w:r>
        <w:t xml:space="preserve"> с 1 июня 2015 г.</w:t>
      </w:r>
    </w:p>
    <w:p w:rsidR="00000000" w:rsidRDefault="00B73E98">
      <w:pPr>
        <w:pStyle w:val="aff"/>
      </w:pPr>
      <w:hyperlink r:id="rId1820" w:history="1">
        <w:r>
          <w:rPr>
            <w:rStyle w:val="a4"/>
          </w:rPr>
          <w:t>См. текст пункта в предыдущей редакции</w:t>
        </w:r>
      </w:hyperlink>
    </w:p>
    <w:p w:rsidR="00000000" w:rsidRDefault="00B73E98">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w:t>
      </w:r>
      <w:r>
        <w:t xml:space="preserve"> исключением случаев, если законом или иными правовыми актами допускается предоставление льгот отдельным категориям потребителей.</w:t>
      </w:r>
    </w:p>
    <w:p w:rsidR="00000000" w:rsidRDefault="00B73E98">
      <w:pPr>
        <w:pStyle w:val="afe"/>
        <w:rPr>
          <w:color w:val="000000"/>
          <w:sz w:val="16"/>
          <w:szCs w:val="16"/>
        </w:rPr>
      </w:pPr>
      <w:bookmarkStart w:id="2878" w:name="sub_4263"/>
      <w:r>
        <w:rPr>
          <w:color w:val="000000"/>
          <w:sz w:val="16"/>
          <w:szCs w:val="16"/>
        </w:rPr>
        <w:t>Информация об изменениях:</w:t>
      </w:r>
    </w:p>
    <w:bookmarkEnd w:id="2878"/>
    <w:p w:rsidR="00000000" w:rsidRDefault="00B73E98">
      <w:pPr>
        <w:pStyle w:val="aff"/>
      </w:pPr>
      <w:r>
        <w:fldChar w:fldCharType="begin"/>
      </w:r>
      <w:r>
        <w:instrText>HYPERLINK "http://demo.garant.ru/document?id=70785222&amp;sub=220"</w:instrText>
      </w:r>
      <w:r>
        <w:fldChar w:fldCharType="separate"/>
      </w:r>
      <w:r>
        <w:rPr>
          <w:rStyle w:val="a4"/>
        </w:rPr>
        <w:t>Федеральным законом</w:t>
      </w:r>
      <w:r>
        <w:fldChar w:fldCharType="end"/>
      </w:r>
      <w:r>
        <w:t xml:space="preserve"> от 8 марта 2015 г. N 42-ФЗ в пункт 3 статьи 426 настоящего Кодекса внесены изменения, </w:t>
      </w:r>
      <w:hyperlink r:id="rId1821" w:history="1">
        <w:r>
          <w:rPr>
            <w:rStyle w:val="a4"/>
          </w:rPr>
          <w:t>вступающие в силу</w:t>
        </w:r>
      </w:hyperlink>
      <w:r>
        <w:t xml:space="preserve"> с 1 июня 2015 г.</w:t>
      </w:r>
    </w:p>
    <w:p w:rsidR="00000000" w:rsidRDefault="00B73E98">
      <w:pPr>
        <w:pStyle w:val="aff"/>
      </w:pPr>
      <w:hyperlink r:id="rId1822" w:history="1">
        <w:r>
          <w:rPr>
            <w:rStyle w:val="a4"/>
          </w:rPr>
          <w:t>См. тек</w:t>
        </w:r>
        <w:r>
          <w:rPr>
            <w:rStyle w:val="a4"/>
          </w:rPr>
          <w:t>ст пункта в предыдущей редакции</w:t>
        </w:r>
      </w:hyperlink>
    </w:p>
    <w:p w:rsidR="00000000" w:rsidRDefault="00B73E98">
      <w: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w:t>
      </w:r>
      <w:r>
        <w:t>его соответствующие работы не допускается.</w:t>
      </w:r>
    </w:p>
    <w:p w:rsidR="00000000" w:rsidRDefault="00B73E98">
      <w:bookmarkStart w:id="2879" w:name="sub_426032"/>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sub_4454" w:history="1">
        <w:r>
          <w:rPr>
            <w:rStyle w:val="a4"/>
          </w:rPr>
          <w:t>пунктом 4 статьи 445</w:t>
        </w:r>
      </w:hyperlink>
      <w:r>
        <w:t xml:space="preserve"> настоящего Кодекса.</w:t>
      </w:r>
    </w:p>
    <w:bookmarkEnd w:id="2879"/>
    <w:p w:rsidR="00000000" w:rsidRDefault="00B73E98"/>
    <w:p w:rsidR="00000000" w:rsidRDefault="00B73E98">
      <w:pPr>
        <w:pStyle w:val="afe"/>
        <w:rPr>
          <w:color w:val="000000"/>
          <w:sz w:val="16"/>
          <w:szCs w:val="16"/>
        </w:rPr>
      </w:pPr>
      <w:bookmarkStart w:id="2880" w:name="sub_4264"/>
      <w:r>
        <w:rPr>
          <w:color w:val="000000"/>
          <w:sz w:val="16"/>
          <w:szCs w:val="16"/>
        </w:rPr>
        <w:t>Информация об изменениях:</w:t>
      </w:r>
    </w:p>
    <w:bookmarkEnd w:id="2880"/>
    <w:p w:rsidR="00000000" w:rsidRDefault="00B73E98">
      <w:pPr>
        <w:pStyle w:val="aff"/>
      </w:pPr>
      <w:r>
        <w:fldChar w:fldCharType="begin"/>
      </w:r>
      <w:r>
        <w:instrText>HYPERLINK "http://demo.garant.ru/document?id=12061591&amp;sub=16"</w:instrText>
      </w:r>
      <w:r>
        <w:fldChar w:fldCharType="separate"/>
      </w:r>
      <w:r>
        <w:rPr>
          <w:rStyle w:val="a4"/>
        </w:rPr>
        <w:t>Федеральным законом</w:t>
      </w:r>
      <w:r>
        <w:fldChar w:fldCharType="end"/>
      </w:r>
      <w:r>
        <w:t xml:space="preserve"> от 23 июля 2008 г. N 160-ФЗ пункт 4 статьи 426 настоящего Кодекса излож</w:t>
      </w:r>
      <w:r>
        <w:t xml:space="preserve">ен в новой редакции, </w:t>
      </w:r>
      <w:hyperlink r:id="rId1823" w:history="1">
        <w:r>
          <w:rPr>
            <w:rStyle w:val="a4"/>
          </w:rPr>
          <w:t>вступающей в силу</w:t>
        </w:r>
      </w:hyperlink>
      <w:r>
        <w:t xml:space="preserve"> с 1 января 2009 г.</w:t>
      </w:r>
    </w:p>
    <w:p w:rsidR="00000000" w:rsidRDefault="00B73E98">
      <w:pPr>
        <w:pStyle w:val="aff"/>
      </w:pPr>
      <w:hyperlink r:id="rId1824" w:history="1">
        <w:r>
          <w:rPr>
            <w:rStyle w:val="a4"/>
          </w:rPr>
          <w:t>См. текст пункта в предыдущей редакции</w:t>
        </w:r>
      </w:hyperlink>
    </w:p>
    <w:p w:rsidR="00000000" w:rsidRDefault="00B73E98">
      <w:pPr>
        <w:pStyle w:val="aff"/>
      </w:pPr>
    </w:p>
    <w:p w:rsidR="00000000" w:rsidRDefault="00B73E98">
      <w:r>
        <w:t>4. В случаях, предусмотренны</w:t>
      </w:r>
      <w:r>
        <w:t>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w:t>
      </w:r>
      <w:r>
        <w:t>воры, положения и т.п.).</w:t>
      </w:r>
    </w:p>
    <w:p w:rsidR="00000000" w:rsidRDefault="00B73E98">
      <w:bookmarkStart w:id="2881" w:name="sub_4265"/>
      <w:r>
        <w:t xml:space="preserve">5. Условия публичного договора, не соответствующие требованиям, установленным </w:t>
      </w:r>
      <w:hyperlink w:anchor="sub_4262" w:history="1">
        <w:r>
          <w:rPr>
            <w:rStyle w:val="a4"/>
          </w:rPr>
          <w:t>пунктами 2</w:t>
        </w:r>
      </w:hyperlink>
      <w:r>
        <w:t xml:space="preserve"> и </w:t>
      </w:r>
      <w:hyperlink w:anchor="sub_4264" w:history="1">
        <w:r>
          <w:rPr>
            <w:rStyle w:val="a4"/>
          </w:rPr>
          <w:t>4</w:t>
        </w:r>
      </w:hyperlink>
      <w:r>
        <w:t xml:space="preserve"> настоящей статьи, ничтожны.</w:t>
      </w:r>
    </w:p>
    <w:bookmarkEnd w:id="288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825" w:history="1">
        <w:r>
          <w:rPr>
            <w:rStyle w:val="a4"/>
          </w:rPr>
          <w:t>схему</w:t>
        </w:r>
      </w:hyperlink>
      <w:r>
        <w:t xml:space="preserve"> "Отдельные типы договоров"</w:t>
      </w:r>
    </w:p>
    <w:p w:rsidR="00000000" w:rsidRDefault="00B73E98">
      <w:pPr>
        <w:pStyle w:val="afe"/>
      </w:pPr>
    </w:p>
    <w:p w:rsidR="00000000" w:rsidRDefault="00B73E98">
      <w:pPr>
        <w:pStyle w:val="af9"/>
      </w:pPr>
      <w:bookmarkStart w:id="2882" w:name="sub_427"/>
      <w:r>
        <w:rPr>
          <w:rStyle w:val="a3"/>
        </w:rPr>
        <w:t>Статья 427.</w:t>
      </w:r>
      <w:r>
        <w:t xml:space="preserve"> Примерные условия договора</w:t>
      </w:r>
    </w:p>
    <w:bookmarkEnd w:id="288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826" w:history="1">
        <w:r>
          <w:rPr>
            <w:rStyle w:val="a4"/>
          </w:rPr>
          <w:t>Энциклопедии</w:t>
        </w:r>
      </w:hyperlink>
      <w:r>
        <w:t xml:space="preserve"> и другие комментарии к статье 427 ГК РФ</w:t>
      </w:r>
    </w:p>
    <w:p w:rsidR="00000000" w:rsidRDefault="00B73E98">
      <w:bookmarkStart w:id="2883" w:name="sub_4271"/>
      <w:r>
        <w:t>1</w:t>
      </w:r>
      <w:r>
        <w:t>.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000000" w:rsidRDefault="00B73E98">
      <w:pPr>
        <w:pStyle w:val="afe"/>
        <w:rPr>
          <w:color w:val="000000"/>
          <w:sz w:val="16"/>
          <w:szCs w:val="16"/>
        </w:rPr>
      </w:pPr>
      <w:bookmarkStart w:id="2884" w:name="sub_4272"/>
      <w:bookmarkEnd w:id="2883"/>
      <w:r>
        <w:rPr>
          <w:color w:val="000000"/>
          <w:sz w:val="16"/>
          <w:szCs w:val="16"/>
        </w:rPr>
        <w:t>Информация об изменениях:</w:t>
      </w:r>
    </w:p>
    <w:bookmarkEnd w:id="2884"/>
    <w:p w:rsidR="00000000" w:rsidRDefault="00B73E98">
      <w:pPr>
        <w:pStyle w:val="aff"/>
      </w:pPr>
      <w:r>
        <w:fldChar w:fldCharType="begin"/>
      </w:r>
      <w:r>
        <w:instrText>HYPERLINK "http://demo.gara</w:instrText>
      </w:r>
      <w:r>
        <w:instrText>nt.ru/document?id=70785222&amp;sub=170"</w:instrText>
      </w:r>
      <w:r>
        <w:fldChar w:fldCharType="separate"/>
      </w:r>
      <w:r>
        <w:rPr>
          <w:rStyle w:val="a4"/>
        </w:rPr>
        <w:t>Федеральным законом</w:t>
      </w:r>
      <w:r>
        <w:fldChar w:fldCharType="end"/>
      </w:r>
      <w:r>
        <w:t xml:space="preserve"> от 8 марта 2015 г. N 42-ФЗ в пункт 2 статьи 427 настоящего Кодекса внесены изменения, </w:t>
      </w:r>
      <w:hyperlink r:id="rId1827" w:history="1">
        <w:r>
          <w:rPr>
            <w:rStyle w:val="a4"/>
          </w:rPr>
          <w:t>вступающие в силу</w:t>
        </w:r>
      </w:hyperlink>
      <w:r>
        <w:t xml:space="preserve"> с 1 июня 2015 г.</w:t>
      </w:r>
    </w:p>
    <w:p w:rsidR="00000000" w:rsidRDefault="00B73E98">
      <w:pPr>
        <w:pStyle w:val="aff"/>
      </w:pPr>
      <w:hyperlink r:id="rId1828" w:history="1">
        <w:r>
          <w:rPr>
            <w:rStyle w:val="a4"/>
          </w:rPr>
          <w:t>См. текст пункта в предыдущей редакции</w:t>
        </w:r>
      </w:hyperlink>
    </w:p>
    <w:p w:rsidR="00000000" w:rsidRDefault="00B73E98">
      <w:r>
        <w:t>2. В случаях, когда в договоре не содержится отсылка к примерным условиям, такие примерные условия применяются к отношениям сторон в качестве обычаев, если они отве</w:t>
      </w:r>
      <w:r>
        <w:t xml:space="preserve">чают требованиям, установленным </w:t>
      </w:r>
      <w:hyperlink w:anchor="sub_5" w:history="1">
        <w:r>
          <w:rPr>
            <w:rStyle w:val="a4"/>
          </w:rPr>
          <w:t>статьей 5</w:t>
        </w:r>
      </w:hyperlink>
      <w:r>
        <w:t xml:space="preserve"> и </w:t>
      </w:r>
      <w:hyperlink w:anchor="sub_4215" w:history="1">
        <w:r>
          <w:rPr>
            <w:rStyle w:val="a4"/>
          </w:rPr>
          <w:t>пунктом 5 статьи 421</w:t>
        </w:r>
      </w:hyperlink>
      <w:r>
        <w:t xml:space="preserve"> настоящего Кодекса.</w:t>
      </w:r>
    </w:p>
    <w:p w:rsidR="00000000" w:rsidRDefault="00B73E98">
      <w:bookmarkStart w:id="2885" w:name="sub_4273"/>
      <w:r>
        <w:t>3. Примерные условия могут быть изложены в форме примерного договора или иного документа, содержащего эти условия.</w:t>
      </w:r>
    </w:p>
    <w:bookmarkEnd w:id="2885"/>
    <w:p w:rsidR="00000000" w:rsidRDefault="00B73E98"/>
    <w:p w:rsidR="00000000" w:rsidRDefault="00B73E98">
      <w:pPr>
        <w:pStyle w:val="af9"/>
      </w:pPr>
      <w:bookmarkStart w:id="2886" w:name="sub_428"/>
      <w:r>
        <w:rPr>
          <w:rStyle w:val="a3"/>
        </w:rPr>
        <w:t>Статья 428.</w:t>
      </w:r>
      <w:r>
        <w:t xml:space="preserve"> Договор присоединения</w:t>
      </w:r>
    </w:p>
    <w:bookmarkEnd w:id="288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829" w:history="1">
        <w:r>
          <w:rPr>
            <w:rStyle w:val="a4"/>
          </w:rPr>
          <w:t>Энциклопедии</w:t>
        </w:r>
      </w:hyperlink>
      <w:r>
        <w:t xml:space="preserve"> и другие комментарии к статье 428 ГК РФ</w:t>
      </w:r>
    </w:p>
    <w:p w:rsidR="00000000" w:rsidRDefault="00B73E98">
      <w:bookmarkStart w:id="2887" w:name="sub_4281"/>
      <w:r>
        <w:t>1. Договором присоединения признается договор, условия которог</w:t>
      </w:r>
      <w:r>
        <w:t>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000000" w:rsidRDefault="00B73E98">
      <w:pPr>
        <w:pStyle w:val="afe"/>
        <w:rPr>
          <w:color w:val="000000"/>
          <w:sz w:val="16"/>
          <w:szCs w:val="16"/>
        </w:rPr>
      </w:pPr>
      <w:bookmarkStart w:id="2888" w:name="sub_42802"/>
      <w:bookmarkEnd w:id="2887"/>
      <w:r>
        <w:rPr>
          <w:color w:val="000000"/>
          <w:sz w:val="16"/>
          <w:szCs w:val="16"/>
        </w:rPr>
        <w:t>Информация об изменениях:</w:t>
      </w:r>
    </w:p>
    <w:bookmarkEnd w:id="2888"/>
    <w:p w:rsidR="00000000" w:rsidRDefault="00B73E98">
      <w:pPr>
        <w:pStyle w:val="aff"/>
      </w:pPr>
      <w:r>
        <w:fldChar w:fldCharType="begin"/>
      </w:r>
      <w:r>
        <w:instrText>HYPERLINK "http://demo.garant.ru/document?id=70785222&amp;sub=221"</w:instrText>
      </w:r>
      <w:r>
        <w:fldChar w:fldCharType="separate"/>
      </w:r>
      <w:r>
        <w:rPr>
          <w:rStyle w:val="a4"/>
        </w:rPr>
        <w:t>Федеральным законом</w:t>
      </w:r>
      <w:r>
        <w:fldChar w:fldCharType="end"/>
      </w:r>
      <w:r>
        <w:t xml:space="preserve"> от 8 марта 2015 г. N 42-ФЗ в пункт 2 статьи 428 настоящего Кодекса внесены изменения, </w:t>
      </w:r>
      <w:hyperlink r:id="rId1830" w:history="1">
        <w:r>
          <w:rPr>
            <w:rStyle w:val="a4"/>
          </w:rPr>
          <w:t>вступающие в силу</w:t>
        </w:r>
      </w:hyperlink>
      <w:r>
        <w:t xml:space="preserve"> с 1</w:t>
      </w:r>
      <w:r>
        <w:t xml:space="preserve"> июня 2015 г.</w:t>
      </w:r>
    </w:p>
    <w:p w:rsidR="00000000" w:rsidRDefault="00B73E98">
      <w:pPr>
        <w:pStyle w:val="aff"/>
      </w:pPr>
      <w:hyperlink r:id="rId1831" w:history="1">
        <w:r>
          <w:rPr>
            <w:rStyle w:val="a4"/>
          </w:rPr>
          <w:t>См. текст пункта в предыдущей редакции</w:t>
        </w:r>
      </w:hyperlink>
    </w:p>
    <w:p w:rsidR="00000000" w:rsidRDefault="00B73E98">
      <w:r>
        <w:t>2. Присоединившаяся к договору сторона вправе потребовать расторжения или изменения договора, если договор присоединения хотя и не проти</w:t>
      </w:r>
      <w:r>
        <w:t>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w:t>
      </w:r>
      <w:r>
        <w:t>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000000" w:rsidRDefault="00B73E98">
      <w:bookmarkStart w:id="2889" w:name="sub_428021"/>
      <w:r>
        <w:t xml:space="preserve">Если иное не установлено законом или не вытекает из существа обязательства, в </w:t>
      </w:r>
      <w:r>
        <w:t>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000000" w:rsidRDefault="00B73E98">
      <w:pPr>
        <w:pStyle w:val="afe"/>
        <w:rPr>
          <w:color w:val="000000"/>
          <w:sz w:val="16"/>
          <w:szCs w:val="16"/>
        </w:rPr>
      </w:pPr>
      <w:bookmarkStart w:id="2890" w:name="sub_42803"/>
      <w:bookmarkEnd w:id="2889"/>
      <w:r>
        <w:rPr>
          <w:color w:val="000000"/>
          <w:sz w:val="16"/>
          <w:szCs w:val="16"/>
        </w:rPr>
        <w:t>Информация об изменени</w:t>
      </w:r>
      <w:r>
        <w:rPr>
          <w:color w:val="000000"/>
          <w:sz w:val="16"/>
          <w:szCs w:val="16"/>
        </w:rPr>
        <w:t>ях:</w:t>
      </w:r>
    </w:p>
    <w:bookmarkEnd w:id="2890"/>
    <w:p w:rsidR="00000000" w:rsidRDefault="00B73E98">
      <w:pPr>
        <w:pStyle w:val="aff"/>
      </w:pPr>
      <w:r>
        <w:fldChar w:fldCharType="begin"/>
      </w:r>
      <w:r>
        <w:instrText>HYPERLINK "http://demo.garant.ru/document?id=70785222&amp;sub=222"</w:instrText>
      </w:r>
      <w:r>
        <w:fldChar w:fldCharType="separate"/>
      </w:r>
      <w:r>
        <w:rPr>
          <w:rStyle w:val="a4"/>
        </w:rPr>
        <w:t>Федеральным законом</w:t>
      </w:r>
      <w:r>
        <w:fldChar w:fldCharType="end"/>
      </w:r>
      <w:r>
        <w:t xml:space="preserve"> от 8 марта 2015 г. N 42-ФЗ пункт 3 статьи 428 настоящего Кодекса изложен в новой редакции, </w:t>
      </w:r>
      <w:hyperlink r:id="rId1832" w:history="1">
        <w:r>
          <w:rPr>
            <w:rStyle w:val="a4"/>
          </w:rPr>
          <w:t>вступа</w:t>
        </w:r>
        <w:r>
          <w:rPr>
            <w:rStyle w:val="a4"/>
          </w:rPr>
          <w:t>ющей в силу</w:t>
        </w:r>
      </w:hyperlink>
      <w:r>
        <w:t xml:space="preserve"> с 1 июня 2015 г.</w:t>
      </w:r>
    </w:p>
    <w:p w:rsidR="00000000" w:rsidRDefault="00B73E98">
      <w:pPr>
        <w:pStyle w:val="aff"/>
      </w:pPr>
      <w:hyperlink r:id="rId1833" w:history="1">
        <w:r>
          <w:rPr>
            <w:rStyle w:val="a4"/>
          </w:rPr>
          <w:t>См. текст пункта в предыдущей редакции</w:t>
        </w:r>
      </w:hyperlink>
    </w:p>
    <w:p w:rsidR="00000000" w:rsidRDefault="00B73E98">
      <w:r>
        <w:t xml:space="preserve">3. Правила, предусмотренные </w:t>
      </w:r>
      <w:hyperlink w:anchor="sub_42802" w:history="1">
        <w:r>
          <w:rPr>
            <w:rStyle w:val="a4"/>
          </w:rPr>
          <w:t>пунктом 2</w:t>
        </w:r>
      </w:hyperlink>
      <w:r>
        <w:t xml:space="preserve"> настоящей статьи, подлежат применению также в случаях</w:t>
      </w:r>
      <w:r>
        <w:t>,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w:t>
      </w:r>
      <w:r>
        <w:t>держания отдельных условий договора.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834" w:history="1">
        <w:r>
          <w:rPr>
            <w:rStyle w:val="a4"/>
          </w:rPr>
          <w:t>схему</w:t>
        </w:r>
      </w:hyperlink>
      <w:r>
        <w:t xml:space="preserve"> "Отдельные типы договоров"</w:t>
      </w:r>
    </w:p>
    <w:p w:rsidR="00000000" w:rsidRDefault="00B73E98">
      <w:pPr>
        <w:pStyle w:val="afe"/>
      </w:pPr>
    </w:p>
    <w:p w:rsidR="00000000" w:rsidRDefault="00B73E98">
      <w:pPr>
        <w:pStyle w:val="af9"/>
      </w:pPr>
      <w:bookmarkStart w:id="2891" w:name="sub_429"/>
      <w:r>
        <w:rPr>
          <w:rStyle w:val="a3"/>
        </w:rPr>
        <w:t>Статья 429.</w:t>
      </w:r>
      <w:r>
        <w:t xml:space="preserve"> Предварительный договор</w:t>
      </w:r>
    </w:p>
    <w:bookmarkEnd w:id="289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835" w:history="1">
        <w:r>
          <w:rPr>
            <w:rStyle w:val="a4"/>
          </w:rPr>
          <w:t>Энциклопедии</w:t>
        </w:r>
      </w:hyperlink>
      <w:r>
        <w:t xml:space="preserve"> и другие комментарии к статье 429 ГК РФ</w:t>
      </w:r>
    </w:p>
    <w:p w:rsidR="00000000" w:rsidRDefault="00B73E98">
      <w:bookmarkStart w:id="2892" w:name="sub_4291"/>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w:t>
      </w:r>
      <w:r>
        <w:t>ых предварительным договором.</w:t>
      </w:r>
    </w:p>
    <w:p w:rsidR="00000000" w:rsidRDefault="00B73E98">
      <w:bookmarkStart w:id="2893" w:name="sub_4292"/>
      <w:bookmarkEnd w:id="2892"/>
      <w: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w:t>
      </w:r>
      <w:r>
        <w:t xml:space="preserve"> влечет его ничтожность.</w:t>
      </w:r>
    </w:p>
    <w:bookmarkEnd w:id="289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836" w:history="1">
        <w:r>
          <w:rPr>
            <w:rStyle w:val="a4"/>
          </w:rPr>
          <w:t>Обзор</w:t>
        </w:r>
      </w:hyperlink>
      <w:r>
        <w:t xml:space="preserve"> практики разрешения споров, связанных с применением Федерального закона "О государственной регистрации прав на недвижимое имущество и сделок </w:t>
      </w:r>
      <w:r>
        <w:t>с ним"</w:t>
      </w:r>
    </w:p>
    <w:p w:rsidR="00000000" w:rsidRDefault="00B73E98">
      <w:pPr>
        <w:pStyle w:val="afe"/>
      </w:pPr>
    </w:p>
    <w:p w:rsidR="00000000" w:rsidRDefault="00B73E98">
      <w:pPr>
        <w:pStyle w:val="afe"/>
        <w:rPr>
          <w:color w:val="000000"/>
          <w:sz w:val="16"/>
          <w:szCs w:val="16"/>
        </w:rPr>
      </w:pPr>
      <w:bookmarkStart w:id="2894" w:name="sub_4293"/>
      <w:r>
        <w:rPr>
          <w:color w:val="000000"/>
          <w:sz w:val="16"/>
          <w:szCs w:val="16"/>
        </w:rPr>
        <w:t>Информация об изменениях:</w:t>
      </w:r>
    </w:p>
    <w:bookmarkEnd w:id="2894"/>
    <w:p w:rsidR="00000000" w:rsidRDefault="00B73E98">
      <w:pPr>
        <w:pStyle w:val="aff"/>
      </w:pPr>
      <w:r>
        <w:fldChar w:fldCharType="begin"/>
      </w:r>
      <w:r>
        <w:instrText>HYPERLINK "http://demo.garant.ru/document?id=70785222&amp;sub=223"</w:instrText>
      </w:r>
      <w:r>
        <w:fldChar w:fldCharType="separate"/>
      </w:r>
      <w:r>
        <w:rPr>
          <w:rStyle w:val="a4"/>
        </w:rPr>
        <w:t>Федеральным законом</w:t>
      </w:r>
      <w:r>
        <w:fldChar w:fldCharType="end"/>
      </w:r>
      <w:r>
        <w:t xml:space="preserve"> от 8 марта 2015 г. N 42-ФЗ в пункт 3 статьи 429 настоящего Кодекса внесены изменения, </w:t>
      </w:r>
      <w:hyperlink r:id="rId1837" w:history="1">
        <w:r>
          <w:rPr>
            <w:rStyle w:val="a4"/>
          </w:rPr>
          <w:t>вступающие в силу</w:t>
        </w:r>
      </w:hyperlink>
      <w:r>
        <w:t xml:space="preserve"> с 1 июня 2015 г.</w:t>
      </w:r>
    </w:p>
    <w:p w:rsidR="00000000" w:rsidRDefault="00B73E98">
      <w:pPr>
        <w:pStyle w:val="aff"/>
      </w:pPr>
      <w:hyperlink r:id="rId1838" w:history="1">
        <w:r>
          <w:rPr>
            <w:rStyle w:val="a4"/>
          </w:rPr>
          <w:t>См. текст пункта в предыдущей редакции</w:t>
        </w:r>
      </w:hyperlink>
    </w:p>
    <w:p w:rsidR="00000000" w:rsidRDefault="00B73E98">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000000" w:rsidRDefault="00B73E98">
      <w:bookmarkStart w:id="2895" w:name="sub_4294"/>
      <w:r>
        <w:t>4</w:t>
      </w:r>
      <w:r>
        <w:t>. В предварительном договоре указывается срок, в который стороны обязуются заключить основной договор.</w:t>
      </w:r>
    </w:p>
    <w:p w:rsidR="00000000" w:rsidRDefault="00B73E98">
      <w:bookmarkStart w:id="2896" w:name="sub_429402"/>
      <w:bookmarkEnd w:id="2895"/>
      <w:r>
        <w:t>Если такой срок в предварительном договоре не определен, основной договор подлежит заключению в течение года с момента заключения предв</w:t>
      </w:r>
      <w:r>
        <w:t>арительного договора.</w:t>
      </w:r>
    </w:p>
    <w:p w:rsidR="00000000" w:rsidRDefault="00B73E98">
      <w:pPr>
        <w:pStyle w:val="afe"/>
        <w:rPr>
          <w:color w:val="000000"/>
          <w:sz w:val="16"/>
          <w:szCs w:val="16"/>
        </w:rPr>
      </w:pPr>
      <w:bookmarkStart w:id="2897" w:name="sub_4295"/>
      <w:bookmarkEnd w:id="2896"/>
      <w:r>
        <w:rPr>
          <w:color w:val="000000"/>
          <w:sz w:val="16"/>
          <w:szCs w:val="16"/>
        </w:rPr>
        <w:t>Информация об изменениях:</w:t>
      </w:r>
    </w:p>
    <w:bookmarkEnd w:id="2897"/>
    <w:p w:rsidR="00000000" w:rsidRDefault="00B73E98">
      <w:pPr>
        <w:pStyle w:val="aff"/>
      </w:pPr>
      <w:r>
        <w:fldChar w:fldCharType="begin"/>
      </w:r>
      <w:r>
        <w:instrText>HYPERLINK "http://demo.garant.ru/document?id=70785222&amp;sub=224"</w:instrText>
      </w:r>
      <w:r>
        <w:fldChar w:fldCharType="separate"/>
      </w:r>
      <w:r>
        <w:rPr>
          <w:rStyle w:val="a4"/>
        </w:rPr>
        <w:t>Федеральным законом</w:t>
      </w:r>
      <w:r>
        <w:fldChar w:fldCharType="end"/>
      </w:r>
      <w:r>
        <w:t xml:space="preserve"> от 8 марта 2015 г. N 42-ФЗ пункт 5 статьи 429 настоящего Кодекса изложен в новой редакции, </w:t>
      </w:r>
      <w:hyperlink r:id="rId1839" w:history="1">
        <w:r>
          <w:rPr>
            <w:rStyle w:val="a4"/>
          </w:rPr>
          <w:t>вступающей в силу</w:t>
        </w:r>
      </w:hyperlink>
      <w:r>
        <w:t xml:space="preserve"> с 1 июня 2015 г.</w:t>
      </w:r>
    </w:p>
    <w:p w:rsidR="00000000" w:rsidRDefault="00B73E98">
      <w:pPr>
        <w:pStyle w:val="aff"/>
      </w:pPr>
      <w:hyperlink r:id="rId1840" w:history="1">
        <w:r>
          <w:rPr>
            <w:rStyle w:val="a4"/>
          </w:rPr>
          <w:t>См. текст пункта в предыдущей редакции</w:t>
        </w:r>
      </w:hyperlink>
    </w:p>
    <w:p w:rsidR="00000000" w:rsidRDefault="00B73E98">
      <w:r>
        <w:t>5. В случаях, если сторона, заключившая предварительный до</w:t>
      </w:r>
      <w:r>
        <w:t xml:space="preserve">говор, уклоняется от заключения основного договора, применяются положения, предусмотренные </w:t>
      </w:r>
      <w:hyperlink w:anchor="sub_4454" w:history="1">
        <w:r>
          <w:rPr>
            <w:rStyle w:val="a4"/>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w:t>
      </w:r>
      <w:r>
        <w:t>в с момента неисполнения обязательства по заключению договора.</w:t>
      </w:r>
    </w:p>
    <w:p w:rsidR="00000000" w:rsidRDefault="00B73E98">
      <w:bookmarkStart w:id="2898" w:name="sub_429502"/>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w:t>
      </w:r>
      <w:r>
        <w:t>аключенным с момента вступления в законную силу решения суда или с момента, указанного в решении суда.</w:t>
      </w:r>
    </w:p>
    <w:p w:rsidR="00000000" w:rsidRDefault="00B73E98">
      <w:bookmarkStart w:id="2899" w:name="sub_4296"/>
      <w:bookmarkEnd w:id="2898"/>
      <w:r>
        <w:t xml:space="preserve">6. Обязательства, предусмотренные предварительным договором, прекращаются, если до окончания срока, в который стороны должны заключить </w:t>
      </w:r>
      <w:r>
        <w:t>основной договор, он не будет заключен либо одна из сторон не направит другой стороне предложение заключить этот договор.</w:t>
      </w:r>
    </w:p>
    <w:bookmarkEnd w:id="289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841" w:history="1">
        <w:r>
          <w:rPr>
            <w:rStyle w:val="a4"/>
          </w:rPr>
          <w:t>схему</w:t>
        </w:r>
      </w:hyperlink>
      <w:r>
        <w:t xml:space="preserve"> "Отдельные типы договоров"</w:t>
      </w:r>
    </w:p>
    <w:p w:rsidR="00000000" w:rsidRDefault="00B73E98">
      <w:pPr>
        <w:pStyle w:val="afe"/>
      </w:pPr>
    </w:p>
    <w:p w:rsidR="00000000" w:rsidRDefault="00B73E98">
      <w:pPr>
        <w:pStyle w:val="afe"/>
        <w:rPr>
          <w:color w:val="000000"/>
          <w:sz w:val="16"/>
          <w:szCs w:val="16"/>
        </w:rPr>
      </w:pPr>
      <w:bookmarkStart w:id="2900" w:name="sub_42901"/>
      <w:r>
        <w:rPr>
          <w:color w:val="000000"/>
          <w:sz w:val="16"/>
          <w:szCs w:val="16"/>
        </w:rPr>
        <w:t>Информаци</w:t>
      </w:r>
      <w:r>
        <w:rPr>
          <w:color w:val="000000"/>
          <w:sz w:val="16"/>
          <w:szCs w:val="16"/>
        </w:rPr>
        <w:t>я об изменениях:</w:t>
      </w:r>
    </w:p>
    <w:bookmarkEnd w:id="2900"/>
    <w:p w:rsidR="00000000" w:rsidRDefault="00B73E98">
      <w:pPr>
        <w:pStyle w:val="aff"/>
      </w:pPr>
      <w:r>
        <w:fldChar w:fldCharType="begin"/>
      </w:r>
      <w:r>
        <w:instrText>HYPERLINK "http://demo.garant.ru/document?id=70785222&amp;sub=173"</w:instrText>
      </w:r>
      <w:r>
        <w:fldChar w:fldCharType="separate"/>
      </w:r>
      <w:r>
        <w:rPr>
          <w:rStyle w:val="a4"/>
        </w:rPr>
        <w:t>Федеральным законом</w:t>
      </w:r>
      <w:r>
        <w:fldChar w:fldCharType="end"/>
      </w:r>
      <w:r>
        <w:t xml:space="preserve"> от 8 марта 2015 г. N 42-ФЗ настоящий Кодекс дополнен статьей 429.1, </w:t>
      </w:r>
      <w:hyperlink r:id="rId1842" w:history="1">
        <w:r>
          <w:rPr>
            <w:rStyle w:val="a4"/>
          </w:rPr>
          <w:t>вступающей в силу</w:t>
        </w:r>
      </w:hyperlink>
      <w:r>
        <w:t xml:space="preserve"> с 1 июня 2015 г.</w:t>
      </w:r>
    </w:p>
    <w:p w:rsidR="00000000" w:rsidRDefault="00B73E98">
      <w:pPr>
        <w:pStyle w:val="af9"/>
      </w:pPr>
      <w:r>
        <w:rPr>
          <w:rStyle w:val="a3"/>
        </w:rPr>
        <w:t>Статья 429.1.</w:t>
      </w:r>
      <w:r>
        <w:t xml:space="preserve"> Рамочный договор</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843" w:history="1">
        <w:r>
          <w:rPr>
            <w:rStyle w:val="a4"/>
          </w:rPr>
          <w:t>комментарии</w:t>
        </w:r>
      </w:hyperlink>
      <w:r>
        <w:t xml:space="preserve"> к статье 429.1 ГК РФ</w:t>
      </w:r>
    </w:p>
    <w:p w:rsidR="00000000" w:rsidRDefault="00B73E98">
      <w:bookmarkStart w:id="2901" w:name="sub_429011"/>
      <w:r>
        <w:t>1. Рамочным договором (договором с открытыми условиями) признаетс</w:t>
      </w:r>
      <w:r>
        <w:t>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w:t>
      </w:r>
      <w:r>
        <w:t>мочного договора.</w:t>
      </w:r>
    </w:p>
    <w:p w:rsidR="00000000" w:rsidRDefault="00B73E98">
      <w:bookmarkStart w:id="2902" w:name="sub_429012"/>
      <w:bookmarkEnd w:id="2901"/>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w:t>
      </w:r>
      <w:r>
        <w:t>но в отдельных договорах или не вытекает из существа обязательства.</w:t>
      </w:r>
    </w:p>
    <w:bookmarkEnd w:id="2902"/>
    <w:p w:rsidR="00000000" w:rsidRDefault="00B73E98"/>
    <w:p w:rsidR="00000000" w:rsidRDefault="00B73E98">
      <w:pPr>
        <w:pStyle w:val="afe"/>
        <w:rPr>
          <w:color w:val="000000"/>
          <w:sz w:val="16"/>
          <w:szCs w:val="16"/>
        </w:rPr>
      </w:pPr>
      <w:bookmarkStart w:id="2903" w:name="sub_42902"/>
      <w:r>
        <w:rPr>
          <w:color w:val="000000"/>
          <w:sz w:val="16"/>
          <w:szCs w:val="16"/>
        </w:rPr>
        <w:t>Информация об изменениях:</w:t>
      </w:r>
    </w:p>
    <w:bookmarkEnd w:id="2903"/>
    <w:p w:rsidR="00000000" w:rsidRDefault="00B73E98">
      <w:pPr>
        <w:pStyle w:val="aff"/>
      </w:pPr>
      <w:r>
        <w:fldChar w:fldCharType="begin"/>
      </w:r>
      <w:r>
        <w:instrText>HYPERLINK "http://demo.garant.ru/document?id=70785222&amp;sub=173"</w:instrText>
      </w:r>
      <w:r>
        <w:fldChar w:fldCharType="separate"/>
      </w:r>
      <w:r>
        <w:rPr>
          <w:rStyle w:val="a4"/>
        </w:rPr>
        <w:t>Федеральным законом</w:t>
      </w:r>
      <w:r>
        <w:fldChar w:fldCharType="end"/>
      </w:r>
      <w:r>
        <w:t xml:space="preserve"> от 8 марта 2015 г. N 42-ФЗ настоящий Кодекс допо</w:t>
      </w:r>
      <w:r>
        <w:t xml:space="preserve">лнен статьей 429.2, </w:t>
      </w:r>
      <w:hyperlink r:id="rId1844" w:history="1">
        <w:r>
          <w:rPr>
            <w:rStyle w:val="a4"/>
          </w:rPr>
          <w:t>вступающей в силу</w:t>
        </w:r>
      </w:hyperlink>
      <w:r>
        <w:t xml:space="preserve"> с 1 июня 2015 г.</w:t>
      </w:r>
    </w:p>
    <w:p w:rsidR="00000000" w:rsidRDefault="00B73E98">
      <w:pPr>
        <w:pStyle w:val="af9"/>
      </w:pPr>
      <w:r>
        <w:rPr>
          <w:rStyle w:val="a3"/>
        </w:rPr>
        <w:t>Статья 429.2.</w:t>
      </w:r>
      <w:r>
        <w:t xml:space="preserve"> Опцион на заключение договора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845" w:history="1">
        <w:r>
          <w:rPr>
            <w:rStyle w:val="a4"/>
          </w:rPr>
          <w:t>комментарии</w:t>
        </w:r>
      </w:hyperlink>
      <w:r>
        <w:t xml:space="preserve"> к </w:t>
      </w:r>
      <w:r>
        <w:t>статье 429.2 ГК РФ</w:t>
      </w:r>
    </w:p>
    <w:p w:rsidR="00000000" w:rsidRDefault="00B73E98">
      <w:bookmarkStart w:id="2904" w:name="sub_429021"/>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w:t>
      </w:r>
      <w:r>
        <w:t>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w:t>
      </w:r>
      <w:r>
        <w:t>говор путем акцепта такой оферты в порядке, в сроки и на условиях, которые предусмотрены опционом.</w:t>
      </w:r>
    </w:p>
    <w:p w:rsidR="00000000" w:rsidRDefault="00B73E98">
      <w:bookmarkStart w:id="2905" w:name="sub_4290212"/>
      <w:bookmarkEnd w:id="2904"/>
      <w:r>
        <w:t>Опционом на заключение договора может быть предусмотрено, что акцепт возможен только при наступлении определенного таким опционом услови</w:t>
      </w:r>
      <w:r>
        <w:t>я, в том числе зависящего от воли одной из сторон.</w:t>
      </w:r>
    </w:p>
    <w:p w:rsidR="00000000" w:rsidRDefault="00B73E98">
      <w:bookmarkStart w:id="2906" w:name="sub_429022"/>
      <w:bookmarkEnd w:id="2905"/>
      <w:r>
        <w:t>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p>
    <w:p w:rsidR="00000000" w:rsidRDefault="00B73E98">
      <w:bookmarkStart w:id="2907" w:name="sub_429023"/>
      <w:bookmarkEnd w:id="2906"/>
      <w:r>
        <w:t>3. Если опционом на заключение договор</w:t>
      </w:r>
      <w:r>
        <w:t>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000000" w:rsidRDefault="00B73E98">
      <w:bookmarkStart w:id="2908" w:name="sub_429024"/>
      <w:bookmarkEnd w:id="2907"/>
      <w:r>
        <w:t>4. Опцион на заключение договора должен содержа</w:t>
      </w:r>
      <w:r>
        <w:t>ть условия, позволяющие определить предмет и другие существенные условия договора, подлежащего заключению.</w:t>
      </w:r>
    </w:p>
    <w:p w:rsidR="00000000" w:rsidRDefault="00B73E98">
      <w:bookmarkStart w:id="2909" w:name="sub_4290242"/>
      <w:bookmarkEnd w:id="2908"/>
      <w:r>
        <w:t>Предмет договора, подлежащего заключению, может быть описан любым способом, позволяющим его идентифицировать на момент акцепта б</w:t>
      </w:r>
      <w:r>
        <w:t>езотзывной оферты.</w:t>
      </w:r>
    </w:p>
    <w:p w:rsidR="00000000" w:rsidRDefault="00B73E98">
      <w:bookmarkStart w:id="2910" w:name="sub_429025"/>
      <w:bookmarkEnd w:id="2909"/>
      <w:r>
        <w:t>5. Опцион на заключение договора заключается в форме, установленной для договора, подлежащего заключению.</w:t>
      </w:r>
    </w:p>
    <w:p w:rsidR="00000000" w:rsidRDefault="00B73E98">
      <w:bookmarkStart w:id="2911" w:name="sub_429026"/>
      <w:bookmarkEnd w:id="2910"/>
      <w:r>
        <w:t>6. Опцион на заключение договора может быть включен в другое соглашение, если иное не выте</w:t>
      </w:r>
      <w:r>
        <w:t>кает из существа такого соглашения.</w:t>
      </w:r>
    </w:p>
    <w:p w:rsidR="00000000" w:rsidRDefault="00B73E98">
      <w:bookmarkStart w:id="2912" w:name="sub_429027"/>
      <w:bookmarkEnd w:id="2911"/>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000000" w:rsidRDefault="00B73E98">
      <w:bookmarkStart w:id="2913" w:name="sub_429028"/>
      <w:bookmarkEnd w:id="2912"/>
      <w:r>
        <w:t xml:space="preserve">8. Особенности отдельных </w:t>
      </w:r>
      <w:r>
        <w:t>видов опционов на заключение договора могут быть установлены законом.</w:t>
      </w:r>
    </w:p>
    <w:bookmarkEnd w:id="2913"/>
    <w:p w:rsidR="00000000" w:rsidRDefault="00B73E98"/>
    <w:p w:rsidR="00000000" w:rsidRDefault="00B73E98">
      <w:pPr>
        <w:pStyle w:val="afe"/>
        <w:rPr>
          <w:color w:val="000000"/>
          <w:sz w:val="16"/>
          <w:szCs w:val="16"/>
        </w:rPr>
      </w:pPr>
      <w:bookmarkStart w:id="2914" w:name="sub_42903"/>
      <w:r>
        <w:rPr>
          <w:color w:val="000000"/>
          <w:sz w:val="16"/>
          <w:szCs w:val="16"/>
        </w:rPr>
        <w:t>Информация об изменениях:</w:t>
      </w:r>
    </w:p>
    <w:bookmarkEnd w:id="2914"/>
    <w:p w:rsidR="00000000" w:rsidRDefault="00B73E98">
      <w:pPr>
        <w:pStyle w:val="aff"/>
      </w:pPr>
      <w:r>
        <w:fldChar w:fldCharType="begin"/>
      </w:r>
      <w:r>
        <w:instrText>HYPERLINK "http://demo.garant.ru/document?id=70785222&amp;sub=173"</w:instrText>
      </w:r>
      <w:r>
        <w:fldChar w:fldCharType="separate"/>
      </w:r>
      <w:r>
        <w:rPr>
          <w:rStyle w:val="a4"/>
        </w:rPr>
        <w:t>Федеральным законом</w:t>
      </w:r>
      <w:r>
        <w:fldChar w:fldCharType="end"/>
      </w:r>
      <w:r>
        <w:t xml:space="preserve"> от 8 марта 2015 г. N 42-ФЗ настоящий Кодекс до</w:t>
      </w:r>
      <w:r>
        <w:t xml:space="preserve">полнен статьей 429.3, </w:t>
      </w:r>
      <w:hyperlink r:id="rId1846" w:history="1">
        <w:r>
          <w:rPr>
            <w:rStyle w:val="a4"/>
          </w:rPr>
          <w:t>вступающей в силу</w:t>
        </w:r>
      </w:hyperlink>
      <w:r>
        <w:t xml:space="preserve"> с 1 июня 2015 г.</w:t>
      </w:r>
    </w:p>
    <w:p w:rsidR="00000000" w:rsidRDefault="00B73E98">
      <w:pPr>
        <w:pStyle w:val="af9"/>
      </w:pPr>
      <w:r>
        <w:rPr>
          <w:rStyle w:val="a3"/>
        </w:rPr>
        <w:t>Статья 429.3.</w:t>
      </w:r>
      <w:r>
        <w:t xml:space="preserve"> Опционный договор</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847" w:history="1">
        <w:r>
          <w:rPr>
            <w:rStyle w:val="a4"/>
          </w:rPr>
          <w:t>комментарии</w:t>
        </w:r>
      </w:hyperlink>
      <w:r>
        <w:t xml:space="preserve"> к статье 429</w:t>
      </w:r>
      <w:r>
        <w:t>.3 ГК РФ</w:t>
      </w:r>
    </w:p>
    <w:p w:rsidR="00000000" w:rsidRDefault="00B73E98">
      <w:bookmarkStart w:id="2915" w:name="sub_429031"/>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w:t>
      </w:r>
      <w:r>
        <w:t>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w:t>
      </w:r>
      <w:r>
        <w:t>нным при наступлении определенных таким договором обстоятельств.</w:t>
      </w:r>
    </w:p>
    <w:p w:rsidR="00000000" w:rsidRDefault="00B73E98">
      <w:bookmarkStart w:id="2916" w:name="sub_429032"/>
      <w:bookmarkEnd w:id="2915"/>
      <w:r>
        <w:t xml:space="preserve">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w:t>
      </w:r>
      <w:r>
        <w:t>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000000" w:rsidRDefault="00B73E98">
      <w:bookmarkStart w:id="2917" w:name="sub_429033"/>
      <w:bookmarkEnd w:id="2916"/>
      <w:r>
        <w:t xml:space="preserve">3. При прекращении опционного договора платеж, предусмотренный </w:t>
      </w:r>
      <w:hyperlink w:anchor="sub_429032" w:history="1">
        <w:r>
          <w:rPr>
            <w:rStyle w:val="a4"/>
          </w:rPr>
          <w:t>пунктом 2</w:t>
        </w:r>
      </w:hyperlink>
      <w:r>
        <w:t xml:space="preserve"> настоящей статьи, возврату не подлежит, если иное не предусмотрено опционным договором.</w:t>
      </w:r>
    </w:p>
    <w:p w:rsidR="00000000" w:rsidRDefault="00B73E98">
      <w:bookmarkStart w:id="2918" w:name="sub_429034"/>
      <w:bookmarkEnd w:id="2917"/>
      <w:r>
        <w:t>4. Особенности отдельных видов опционных дог</w:t>
      </w:r>
      <w:r>
        <w:t>оворов могут быть установлены законом или в установленном им порядке.</w:t>
      </w:r>
    </w:p>
    <w:bookmarkEnd w:id="2918"/>
    <w:p w:rsidR="00000000" w:rsidRDefault="00B73E98"/>
    <w:p w:rsidR="00000000" w:rsidRDefault="00B73E98">
      <w:pPr>
        <w:pStyle w:val="afe"/>
        <w:rPr>
          <w:color w:val="000000"/>
          <w:sz w:val="16"/>
          <w:szCs w:val="16"/>
        </w:rPr>
      </w:pPr>
      <w:bookmarkStart w:id="2919" w:name="sub_42904"/>
      <w:r>
        <w:rPr>
          <w:color w:val="000000"/>
          <w:sz w:val="16"/>
          <w:szCs w:val="16"/>
        </w:rPr>
        <w:t>Информация об изменениях:</w:t>
      </w:r>
    </w:p>
    <w:bookmarkEnd w:id="2919"/>
    <w:p w:rsidR="00000000" w:rsidRDefault="00B73E98">
      <w:pPr>
        <w:pStyle w:val="aff"/>
      </w:pPr>
      <w:r>
        <w:fldChar w:fldCharType="begin"/>
      </w:r>
      <w:r>
        <w:instrText>HYPERLINK "http://demo.garant.ru/document?id=70785222&amp;sub=173"</w:instrText>
      </w:r>
      <w:r>
        <w:fldChar w:fldCharType="separate"/>
      </w:r>
      <w:r>
        <w:rPr>
          <w:rStyle w:val="a4"/>
        </w:rPr>
        <w:t>Федеральным законом</w:t>
      </w:r>
      <w:r>
        <w:fldChar w:fldCharType="end"/>
      </w:r>
      <w:r>
        <w:t xml:space="preserve"> от 8 марта 2015 г. N 42-ФЗ настоящий Кодекс до</w:t>
      </w:r>
      <w:r>
        <w:t xml:space="preserve">полнен статьей 429.4, </w:t>
      </w:r>
      <w:hyperlink r:id="rId1848" w:history="1">
        <w:r>
          <w:rPr>
            <w:rStyle w:val="a4"/>
          </w:rPr>
          <w:t>вступающей в силу</w:t>
        </w:r>
      </w:hyperlink>
      <w:r>
        <w:t xml:space="preserve"> с 1 июня 2015 г.</w:t>
      </w:r>
    </w:p>
    <w:p w:rsidR="00000000" w:rsidRDefault="00B73E98">
      <w:pPr>
        <w:pStyle w:val="af9"/>
      </w:pPr>
      <w:r>
        <w:rPr>
          <w:rStyle w:val="a3"/>
        </w:rPr>
        <w:t>Статья 429.4.</w:t>
      </w:r>
      <w:r>
        <w:t xml:space="preserve"> Договор с исполнением по требованию (абонентский договор)</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849" w:history="1">
        <w:r>
          <w:rPr>
            <w:rStyle w:val="a4"/>
          </w:rPr>
          <w:t>комментарии</w:t>
        </w:r>
      </w:hyperlink>
      <w:r>
        <w:t xml:space="preserve"> к статье 429.4 ГК РФ</w:t>
      </w:r>
    </w:p>
    <w:p w:rsidR="00000000" w:rsidRDefault="00B73E98">
      <w:bookmarkStart w:id="2920" w:name="sub_429041"/>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w:t>
      </w:r>
      <w:r>
        <w:t>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000000" w:rsidRDefault="00B73E98">
      <w:bookmarkStart w:id="2921" w:name="sub_429042"/>
      <w:bookmarkEnd w:id="2920"/>
      <w:r>
        <w:t>2. Абонент обязан вносить пла</w:t>
      </w:r>
      <w:r>
        <w:t>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bookmarkEnd w:id="2921"/>
    <w:p w:rsidR="00000000" w:rsidRDefault="00B73E98"/>
    <w:p w:rsidR="00000000" w:rsidRDefault="00B73E98">
      <w:pPr>
        <w:pStyle w:val="af9"/>
      </w:pPr>
      <w:bookmarkStart w:id="2922" w:name="sub_430"/>
      <w:r>
        <w:rPr>
          <w:rStyle w:val="a3"/>
        </w:rPr>
        <w:t>Статья 430.</w:t>
      </w:r>
      <w:r>
        <w:t xml:space="preserve"> Договор в пользу третьего </w:t>
      </w:r>
      <w:r>
        <w:t>лица</w:t>
      </w:r>
    </w:p>
    <w:bookmarkEnd w:id="292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850" w:history="1">
        <w:r>
          <w:rPr>
            <w:rStyle w:val="a4"/>
          </w:rPr>
          <w:t>Энциклопедии</w:t>
        </w:r>
      </w:hyperlink>
      <w:r>
        <w:t xml:space="preserve"> и другие комментарии к статье 430 ГК РФ</w:t>
      </w:r>
    </w:p>
    <w:p w:rsidR="00000000" w:rsidRDefault="00B73E98">
      <w:bookmarkStart w:id="2923" w:name="sub_43010"/>
      <w:r>
        <w:t>1. Договором в пользу третьего лица признае</w:t>
      </w:r>
      <w:r>
        <w:t>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000000" w:rsidRDefault="00B73E98">
      <w:bookmarkStart w:id="2924" w:name="sub_43002"/>
      <w:bookmarkEnd w:id="2923"/>
      <w:r>
        <w:t>2. Есл</w:t>
      </w:r>
      <w:r>
        <w:t>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r>
        <w:t>.</w:t>
      </w:r>
    </w:p>
    <w:p w:rsidR="00000000" w:rsidRDefault="00B73E98">
      <w:bookmarkStart w:id="2925" w:name="sub_43030"/>
      <w:bookmarkEnd w:id="2924"/>
      <w:r>
        <w:t>3. Должник в договоре вправе выдвигать против требования третьего лица возражения, которые он мог бы выдвинуть против кредитора.</w:t>
      </w:r>
    </w:p>
    <w:p w:rsidR="00000000" w:rsidRDefault="00B73E98">
      <w:bookmarkStart w:id="2926" w:name="sub_4304"/>
      <w:bookmarkEnd w:id="2925"/>
      <w:r>
        <w:t>4. В случае, когда третье лицо отказалось от права, предоставленного ему по договору, кред</w:t>
      </w:r>
      <w:r>
        <w:t>итор может воспользоваться этим правом, если это не противоречит закону, иным правовым актам и договору.</w:t>
      </w:r>
    </w:p>
    <w:bookmarkEnd w:id="292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851" w:history="1">
        <w:r>
          <w:rPr>
            <w:rStyle w:val="a4"/>
          </w:rPr>
          <w:t>схему</w:t>
        </w:r>
      </w:hyperlink>
      <w:r>
        <w:t xml:space="preserve"> "Отдельные типы договоров"</w:t>
      </w:r>
    </w:p>
    <w:p w:rsidR="00000000" w:rsidRDefault="00B73E98">
      <w:pPr>
        <w:pStyle w:val="afe"/>
      </w:pPr>
    </w:p>
    <w:p w:rsidR="00000000" w:rsidRDefault="00B73E98">
      <w:pPr>
        <w:pStyle w:val="afe"/>
        <w:rPr>
          <w:color w:val="000000"/>
          <w:sz w:val="16"/>
          <w:szCs w:val="16"/>
        </w:rPr>
      </w:pPr>
      <w:bookmarkStart w:id="2927" w:name="sub_431"/>
      <w:r>
        <w:rPr>
          <w:color w:val="000000"/>
          <w:sz w:val="16"/>
          <w:szCs w:val="16"/>
        </w:rPr>
        <w:t>Информация об изменениях:</w:t>
      </w:r>
    </w:p>
    <w:bookmarkEnd w:id="2927"/>
    <w:p w:rsidR="00000000" w:rsidRDefault="00B73E98">
      <w:pPr>
        <w:pStyle w:val="aff"/>
      </w:pPr>
      <w:r>
        <w:fldChar w:fldCharType="begin"/>
      </w:r>
      <w:r>
        <w:instrText>HYPERLINK "http://demo.garant.ru/document?id=70785222&amp;sub=174"</w:instrText>
      </w:r>
      <w:r>
        <w:fldChar w:fldCharType="separate"/>
      </w:r>
      <w:r>
        <w:rPr>
          <w:rStyle w:val="a4"/>
        </w:rPr>
        <w:t>Федеральным законом</w:t>
      </w:r>
      <w:r>
        <w:fldChar w:fldCharType="end"/>
      </w:r>
      <w:r>
        <w:t xml:space="preserve"> от 8 марта 2015 г. N 42-ФЗ в статью 431 настоящего Кодекса внесены изменения, </w:t>
      </w:r>
      <w:hyperlink r:id="rId1852" w:history="1">
        <w:r>
          <w:rPr>
            <w:rStyle w:val="a4"/>
          </w:rPr>
          <w:t>вступающие в силу</w:t>
        </w:r>
      </w:hyperlink>
      <w:r>
        <w:t xml:space="preserve"> с 1 ию</w:t>
      </w:r>
      <w:r>
        <w:t>ня 2015 г.</w:t>
      </w:r>
    </w:p>
    <w:p w:rsidR="00000000" w:rsidRDefault="00B73E98">
      <w:pPr>
        <w:pStyle w:val="aff"/>
      </w:pPr>
      <w:hyperlink r:id="rId1853" w:history="1">
        <w:r>
          <w:rPr>
            <w:rStyle w:val="a4"/>
          </w:rPr>
          <w:t>См. текст статьи в предыдущей редакции</w:t>
        </w:r>
      </w:hyperlink>
    </w:p>
    <w:p w:rsidR="00000000" w:rsidRDefault="00B73E98">
      <w:pPr>
        <w:pStyle w:val="af9"/>
      </w:pPr>
      <w:r>
        <w:rPr>
          <w:rStyle w:val="a3"/>
        </w:rPr>
        <w:t>Статья 431.</w:t>
      </w:r>
      <w:r>
        <w:t xml:space="preserve"> Толкование договора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854" w:history="1">
        <w:r>
          <w:rPr>
            <w:rStyle w:val="a4"/>
          </w:rPr>
          <w:t>Энциклопедии</w:t>
        </w:r>
      </w:hyperlink>
      <w:r>
        <w:t xml:space="preserve"> и другие комментарии </w:t>
      </w:r>
      <w:r>
        <w:t>к статье 431 ГК РФ</w:t>
      </w:r>
    </w:p>
    <w:p w:rsidR="00000000" w:rsidRDefault="00B73E98">
      <w:bookmarkStart w:id="2928" w:name="sub_43101"/>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w:t>
      </w:r>
      <w:r>
        <w:t>овиями и смыслом договора в целом.</w:t>
      </w:r>
    </w:p>
    <w:p w:rsidR="00000000" w:rsidRDefault="00B73E98">
      <w:bookmarkStart w:id="2929" w:name="sub_43102"/>
      <w:bookmarkEnd w:id="2928"/>
      <w:r>
        <w:t xml:space="preserve">Если правила, содержащиеся в </w:t>
      </w:r>
      <w:hyperlink w:anchor="sub_43101" w:history="1">
        <w:r>
          <w:rPr>
            <w:rStyle w:val="a4"/>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w:t>
      </w:r>
      <w:r>
        <w:t>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последующее поведение сторон.</w:t>
      </w:r>
    </w:p>
    <w:bookmarkEnd w:id="2929"/>
    <w:p w:rsidR="00000000" w:rsidRDefault="00B73E98"/>
    <w:p w:rsidR="00000000" w:rsidRDefault="00B73E98">
      <w:pPr>
        <w:pStyle w:val="afe"/>
        <w:rPr>
          <w:color w:val="000000"/>
          <w:sz w:val="16"/>
          <w:szCs w:val="16"/>
        </w:rPr>
      </w:pPr>
      <w:bookmarkStart w:id="2930" w:name="sub_4311"/>
      <w:r>
        <w:rPr>
          <w:color w:val="000000"/>
          <w:sz w:val="16"/>
          <w:szCs w:val="16"/>
        </w:rPr>
        <w:t>Информация о</w:t>
      </w:r>
      <w:r>
        <w:rPr>
          <w:color w:val="000000"/>
          <w:sz w:val="16"/>
          <w:szCs w:val="16"/>
        </w:rPr>
        <w:t>б изменениях:</w:t>
      </w:r>
    </w:p>
    <w:bookmarkEnd w:id="2930"/>
    <w:p w:rsidR="00000000" w:rsidRDefault="00B73E98">
      <w:pPr>
        <w:pStyle w:val="aff"/>
      </w:pPr>
      <w:r>
        <w:fldChar w:fldCharType="begin"/>
      </w:r>
      <w:r>
        <w:instrText>HYPERLINK "http://demo.garant.ru/document?id=70785222&amp;sub=175"</w:instrText>
      </w:r>
      <w:r>
        <w:fldChar w:fldCharType="separate"/>
      </w:r>
      <w:r>
        <w:rPr>
          <w:rStyle w:val="a4"/>
        </w:rPr>
        <w:t>Федеральным законом</w:t>
      </w:r>
      <w:r>
        <w:fldChar w:fldCharType="end"/>
      </w:r>
      <w:r>
        <w:t xml:space="preserve"> от 8 марта 2015 г. N 42-ФЗ настоящий Кодекс дополнен статьей 431.1, </w:t>
      </w:r>
      <w:hyperlink r:id="rId1855" w:history="1">
        <w:r>
          <w:rPr>
            <w:rStyle w:val="a4"/>
          </w:rPr>
          <w:t>вступающей в силу</w:t>
        </w:r>
      </w:hyperlink>
      <w:r>
        <w:t xml:space="preserve"> с 1 июня 2015 г.</w:t>
      </w:r>
    </w:p>
    <w:p w:rsidR="00000000" w:rsidRDefault="00B73E98">
      <w:pPr>
        <w:pStyle w:val="af9"/>
      </w:pPr>
      <w:r>
        <w:rPr>
          <w:rStyle w:val="a3"/>
        </w:rPr>
        <w:t>Статья 431.1.</w:t>
      </w:r>
      <w:r>
        <w:t xml:space="preserve"> Недействительность договора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856" w:history="1">
        <w:r>
          <w:rPr>
            <w:rStyle w:val="a4"/>
          </w:rPr>
          <w:t>комментарии</w:t>
        </w:r>
      </w:hyperlink>
      <w:r>
        <w:t xml:space="preserve"> к статье 431.1 ГК РФ</w:t>
      </w:r>
    </w:p>
    <w:p w:rsidR="00000000" w:rsidRDefault="00B73E98">
      <w:bookmarkStart w:id="2931" w:name="sub_43111"/>
      <w:r>
        <w:t>1. Положения настоящего Кодекса о недействительности сделок (</w:t>
      </w:r>
      <w:hyperlink w:anchor="sub_10092" w:history="1">
        <w:r>
          <w:rPr>
            <w:rStyle w:val="a4"/>
          </w:rPr>
          <w:t>параграф 2 главы 9</w:t>
        </w:r>
      </w:hyperlink>
      <w:r>
        <w:t>) применяются к договорам, если иное не установлено правилами об отдельных видах договоров и настоящей статьей.</w:t>
      </w:r>
    </w:p>
    <w:p w:rsidR="00000000" w:rsidRDefault="00B73E98">
      <w:bookmarkStart w:id="2932" w:name="sub_43112"/>
      <w:bookmarkEnd w:id="2931"/>
      <w:r>
        <w:t>2. Сторона, которая приняла от контрагента исполнение по договору, связанному с осуществлением е</w:t>
      </w:r>
      <w:r>
        <w:t>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w:t>
      </w:r>
      <w:r>
        <w:t xml:space="preserve">нным </w:t>
      </w:r>
      <w:hyperlink w:anchor="sub_173" w:history="1">
        <w:r>
          <w:rPr>
            <w:rStyle w:val="a4"/>
          </w:rPr>
          <w:t>статьями 173</w:t>
        </w:r>
      </w:hyperlink>
      <w:r>
        <w:t xml:space="preserve">, </w:t>
      </w:r>
      <w:hyperlink w:anchor="sub_178" w:history="1">
        <w:r>
          <w:rPr>
            <w:rStyle w:val="a4"/>
          </w:rPr>
          <w:t>178</w:t>
        </w:r>
      </w:hyperlink>
      <w:r>
        <w:t xml:space="preserve"> и </w:t>
      </w:r>
      <w:hyperlink w:anchor="sub_179" w:history="1">
        <w:r>
          <w:rPr>
            <w:rStyle w:val="a4"/>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000000" w:rsidRDefault="00B73E98">
      <w:bookmarkStart w:id="2933" w:name="sub_43113"/>
      <w:bookmarkEnd w:id="2932"/>
      <w:r>
        <w:t>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w:t>
      </w:r>
      <w:r>
        <w:t xml:space="preserve"> (</w:t>
      </w:r>
      <w:hyperlink w:anchor="sub_167" w:history="1">
        <w:r>
          <w:rPr>
            <w:rStyle w:val="a4"/>
          </w:rPr>
          <w:t>статья 167</w:t>
        </w:r>
      </w:hyperlink>
      <w:r>
        <w:t>)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w:t>
      </w:r>
      <w:r>
        <w:t xml:space="preserve"> публичных интересов.</w:t>
      </w:r>
    </w:p>
    <w:bookmarkEnd w:id="2933"/>
    <w:p w:rsidR="00000000" w:rsidRDefault="00B73E98"/>
    <w:p w:rsidR="00000000" w:rsidRDefault="00B73E98">
      <w:pPr>
        <w:pStyle w:val="afe"/>
        <w:rPr>
          <w:color w:val="000000"/>
          <w:sz w:val="16"/>
          <w:szCs w:val="16"/>
        </w:rPr>
      </w:pPr>
      <w:bookmarkStart w:id="2934" w:name="sub_4312"/>
      <w:r>
        <w:rPr>
          <w:color w:val="000000"/>
          <w:sz w:val="16"/>
          <w:szCs w:val="16"/>
        </w:rPr>
        <w:t>Информация об изменениях:</w:t>
      </w:r>
    </w:p>
    <w:bookmarkEnd w:id="2934"/>
    <w:p w:rsidR="00000000" w:rsidRDefault="00B73E98">
      <w:pPr>
        <w:pStyle w:val="aff"/>
      </w:pPr>
      <w:r>
        <w:fldChar w:fldCharType="begin"/>
      </w:r>
      <w:r>
        <w:instrText>HYPERLINK "http://demo.garant.ru/document?id=70785222&amp;sub=175"</w:instrText>
      </w:r>
      <w:r>
        <w:fldChar w:fldCharType="separate"/>
      </w:r>
      <w:r>
        <w:rPr>
          <w:rStyle w:val="a4"/>
        </w:rPr>
        <w:t>Федеральным законом</w:t>
      </w:r>
      <w:r>
        <w:fldChar w:fldCharType="end"/>
      </w:r>
      <w:r>
        <w:t xml:space="preserve"> от 8 марта 2015 г. N 42-ФЗ настоящий Кодекс дополнен статьей 431.2, </w:t>
      </w:r>
      <w:hyperlink r:id="rId1857" w:history="1">
        <w:r>
          <w:rPr>
            <w:rStyle w:val="a4"/>
          </w:rPr>
          <w:t>вступающей в силу</w:t>
        </w:r>
      </w:hyperlink>
      <w:r>
        <w:t xml:space="preserve"> с 1 июня 2015 г.</w:t>
      </w:r>
    </w:p>
    <w:p w:rsidR="00000000" w:rsidRDefault="00B73E98">
      <w:pPr>
        <w:pStyle w:val="af9"/>
      </w:pPr>
      <w:r>
        <w:rPr>
          <w:rStyle w:val="a3"/>
        </w:rPr>
        <w:t>Статья 431.2.</w:t>
      </w:r>
      <w:r>
        <w:t xml:space="preserve"> Заверения об обстоятельствах</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858" w:history="1">
        <w:r>
          <w:rPr>
            <w:rStyle w:val="a4"/>
          </w:rPr>
          <w:t>комментарии</w:t>
        </w:r>
      </w:hyperlink>
      <w:r>
        <w:t xml:space="preserve"> к статье 431.2 ГК РФ</w:t>
      </w:r>
    </w:p>
    <w:p w:rsidR="00000000" w:rsidRDefault="00B73E98">
      <w:bookmarkStart w:id="2935" w:name="sub_43121"/>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w:t>
      </w:r>
      <w:r>
        <w:t>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w:t>
      </w:r>
      <w:r>
        <w:t>, причиненные недостоверностью таких заверений, или уплатить предусмотренную договором неустойку.</w:t>
      </w:r>
    </w:p>
    <w:p w:rsidR="00000000" w:rsidRDefault="00B73E98">
      <w:bookmarkStart w:id="2936" w:name="sub_4312102"/>
      <w:bookmarkEnd w:id="2935"/>
      <w:r>
        <w:t>Признание договора незаключенным или недействительным само по себе не препятствует наступлению последствий, предусмотренных абзацем первым</w:t>
      </w:r>
      <w:r>
        <w:t xml:space="preserve"> настоящего пункта.</w:t>
      </w:r>
    </w:p>
    <w:p w:rsidR="00000000" w:rsidRDefault="00B73E98">
      <w:bookmarkStart w:id="2937" w:name="sub_4312103"/>
      <w:bookmarkEnd w:id="2936"/>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w:t>
      </w:r>
      <w:r>
        <w:t xml:space="preserve"> из такого предположения.</w:t>
      </w:r>
    </w:p>
    <w:p w:rsidR="00000000" w:rsidRDefault="00B73E98">
      <w:bookmarkStart w:id="2938" w:name="sub_43122"/>
      <w:bookmarkEnd w:id="2937"/>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w:t>
      </w:r>
      <w:r>
        <w:t>и иное не предусмотрено соглашением сторон.</w:t>
      </w:r>
    </w:p>
    <w:p w:rsidR="00000000" w:rsidRDefault="00B73E98">
      <w:bookmarkStart w:id="2939" w:name="sub_43123"/>
      <w:bookmarkEnd w:id="2938"/>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sub_43122" w:history="1">
        <w:r>
          <w:rPr>
            <w:rStyle w:val="a4"/>
          </w:rPr>
          <w:t>пункт 2</w:t>
        </w:r>
      </w:hyperlink>
      <w:r>
        <w:t xml:space="preserve"> настоящей статьи) требовать признания договора недействительным (</w:t>
      </w:r>
      <w:hyperlink w:anchor="sub_179" w:history="1">
        <w:r>
          <w:rPr>
            <w:rStyle w:val="a4"/>
          </w:rPr>
          <w:t>статьи 179</w:t>
        </w:r>
      </w:hyperlink>
      <w:r>
        <w:t xml:space="preserve"> и </w:t>
      </w:r>
      <w:hyperlink w:anchor="sub_178" w:history="1">
        <w:r>
          <w:rPr>
            <w:rStyle w:val="a4"/>
          </w:rPr>
          <w:t>178</w:t>
        </w:r>
      </w:hyperlink>
      <w:r>
        <w:t>).</w:t>
      </w:r>
    </w:p>
    <w:p w:rsidR="00000000" w:rsidRDefault="00B73E98">
      <w:bookmarkStart w:id="2940" w:name="sub_43124"/>
      <w:bookmarkEnd w:id="2939"/>
      <w:r>
        <w:t xml:space="preserve">4. Последствия, предусмотренные </w:t>
      </w:r>
      <w:hyperlink w:anchor="sub_43121" w:history="1">
        <w:r>
          <w:rPr>
            <w:rStyle w:val="a4"/>
          </w:rPr>
          <w:t>пунктами 1</w:t>
        </w:r>
      </w:hyperlink>
      <w:r>
        <w:t xml:space="preserve"> и </w:t>
      </w:r>
      <w:hyperlink w:anchor="sub_43122" w:history="1">
        <w:r>
          <w:rPr>
            <w:rStyle w:val="a4"/>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w:t>
      </w:r>
      <w:r>
        <w:t>йственного общества, независимо от того, было ли ей известно о недостоверности таких заверений, если иное не предусмотрено соглашением сторон.</w:t>
      </w:r>
    </w:p>
    <w:p w:rsidR="00000000" w:rsidRDefault="00B73E98">
      <w:bookmarkStart w:id="2941" w:name="sub_4312402"/>
      <w:bookmarkEnd w:id="2940"/>
      <w:r>
        <w:t xml:space="preserve">В случаях, предусмотренных </w:t>
      </w:r>
      <w:hyperlink w:anchor="sub_43124" w:history="1">
        <w:r>
          <w:rPr>
            <w:rStyle w:val="a4"/>
          </w:rPr>
          <w:t>абзацем первым</w:t>
        </w:r>
      </w:hyperlink>
      <w:r>
        <w:t xml:space="preserve"> настоящего пункта, предп</w:t>
      </w:r>
      <w:r>
        <w:t>олагается, что сторона, предоставившая недостоверные заверения, знала, что другая сторона будет полагаться на такие заверения.</w:t>
      </w:r>
    </w:p>
    <w:bookmarkEnd w:id="2941"/>
    <w:p w:rsidR="00000000" w:rsidRDefault="00B73E98"/>
    <w:p w:rsidR="00000000" w:rsidRDefault="00B73E98">
      <w:pPr>
        <w:pStyle w:val="1"/>
      </w:pPr>
      <w:bookmarkStart w:id="2942" w:name="sub_1028"/>
      <w:r>
        <w:t>Глава 28. Заключение договора</w:t>
      </w:r>
    </w:p>
    <w:bookmarkEnd w:id="294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859" w:history="1">
        <w:r>
          <w:rPr>
            <w:rStyle w:val="a4"/>
          </w:rPr>
          <w:t>схему</w:t>
        </w:r>
      </w:hyperlink>
      <w:r>
        <w:t xml:space="preserve"> "Заключение договора"</w:t>
      </w:r>
    </w:p>
    <w:p w:rsidR="00000000" w:rsidRDefault="00B73E98">
      <w:pPr>
        <w:pStyle w:val="afe"/>
      </w:pPr>
    </w:p>
    <w:p w:rsidR="00000000" w:rsidRDefault="00B73E98">
      <w:pPr>
        <w:pStyle w:val="af9"/>
      </w:pPr>
      <w:bookmarkStart w:id="2943" w:name="sub_432"/>
      <w:r>
        <w:rPr>
          <w:rStyle w:val="a3"/>
        </w:rPr>
        <w:t>Статья 432.</w:t>
      </w:r>
      <w:r>
        <w:t xml:space="preserve"> Основные положения о заключении договора</w:t>
      </w:r>
    </w:p>
    <w:bookmarkEnd w:id="294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860" w:history="1">
        <w:r>
          <w:rPr>
            <w:rStyle w:val="a4"/>
          </w:rPr>
          <w:t>Энциклопедии</w:t>
        </w:r>
      </w:hyperlink>
      <w:r>
        <w:t xml:space="preserve"> и другие комментарии к статье 432 ГК РФ</w:t>
      </w:r>
    </w:p>
    <w:p w:rsidR="00000000" w:rsidRDefault="00B73E98">
      <w:bookmarkStart w:id="2944" w:name="sub_4321"/>
      <w:r>
        <w:t xml:space="preserve">1. Договор считается </w:t>
      </w:r>
      <w:r>
        <w:t>заключенным, если между сторонами, в требуемой в подлежащих случаях форме, достигнуто соглашение по всем существенным условиям договора.</w:t>
      </w:r>
    </w:p>
    <w:p w:rsidR="00000000" w:rsidRDefault="00B73E98">
      <w:bookmarkStart w:id="2945" w:name="sub_4320"/>
      <w:bookmarkEnd w:id="2944"/>
      <w:r>
        <w:t>Существенными являются условия о предмете договора, условия, которые названы в законе или иных правовых</w:t>
      </w:r>
      <w:r>
        <w:t xml:space="preserve">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000000" w:rsidRDefault="00B73E98">
      <w:bookmarkStart w:id="2946" w:name="sub_4322"/>
      <w:bookmarkEnd w:id="2945"/>
      <w:r>
        <w:t>2. Договор заключается посредством направления оферты (предложе</w:t>
      </w:r>
      <w:r>
        <w:t>ния заключить договор) одной из сторон и ее акцепта (принятия предложения) другой стороной.</w:t>
      </w:r>
    </w:p>
    <w:p w:rsidR="00000000" w:rsidRDefault="00B73E98">
      <w:pPr>
        <w:pStyle w:val="afe"/>
        <w:rPr>
          <w:color w:val="000000"/>
          <w:sz w:val="16"/>
          <w:szCs w:val="16"/>
        </w:rPr>
      </w:pPr>
      <w:bookmarkStart w:id="2947" w:name="sub_4323"/>
      <w:bookmarkEnd w:id="2946"/>
      <w:r>
        <w:rPr>
          <w:color w:val="000000"/>
          <w:sz w:val="16"/>
          <w:szCs w:val="16"/>
        </w:rPr>
        <w:t>Информация об изменениях:</w:t>
      </w:r>
    </w:p>
    <w:bookmarkEnd w:id="2947"/>
    <w:p w:rsidR="00000000" w:rsidRDefault="00B73E98">
      <w:pPr>
        <w:pStyle w:val="aff"/>
      </w:pPr>
      <w:r>
        <w:fldChar w:fldCharType="begin"/>
      </w:r>
      <w:r>
        <w:instrText>HYPERLINK "http://demo.garant.ru/document?id=70785222&amp;sub=176"</w:instrText>
      </w:r>
      <w:r>
        <w:fldChar w:fldCharType="separate"/>
      </w:r>
      <w:r>
        <w:rPr>
          <w:rStyle w:val="a4"/>
        </w:rPr>
        <w:t>Федеральным законом</w:t>
      </w:r>
      <w:r>
        <w:fldChar w:fldCharType="end"/>
      </w:r>
      <w:r>
        <w:t xml:space="preserve"> от 8 марта 2015 г. N 42-ФЗ ст</w:t>
      </w:r>
      <w:r>
        <w:t xml:space="preserve">атья 432 настоящего Кодекса дополнена пунктом 3, </w:t>
      </w:r>
      <w:hyperlink r:id="rId1861" w:history="1">
        <w:r>
          <w:rPr>
            <w:rStyle w:val="a4"/>
          </w:rPr>
          <w:t>вступающим в силу</w:t>
        </w:r>
      </w:hyperlink>
      <w:r>
        <w:t xml:space="preserve"> с 1 июня 2015 г.</w:t>
      </w:r>
    </w:p>
    <w:p w:rsidR="00000000" w:rsidRDefault="00B73E98">
      <w:r>
        <w:t>3. Сторона, принявшая от другой стороны полное или частичное исполнение по договору либо иным образом подтве</w:t>
      </w:r>
      <w:r>
        <w:t>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sub_1333" w:history="1">
        <w:r>
          <w:rPr>
            <w:rStyle w:val="a4"/>
          </w:rPr>
          <w:t>пункт 3 статьи 1</w:t>
        </w:r>
      </w:hyperlink>
      <w:r>
        <w:t>).</w:t>
      </w:r>
    </w:p>
    <w:p w:rsidR="00000000" w:rsidRDefault="00B73E98"/>
    <w:p w:rsidR="00000000" w:rsidRDefault="00B73E98">
      <w:pPr>
        <w:pStyle w:val="af9"/>
      </w:pPr>
      <w:bookmarkStart w:id="2948" w:name="sub_433"/>
      <w:r>
        <w:rPr>
          <w:rStyle w:val="a3"/>
        </w:rPr>
        <w:t>Ст</w:t>
      </w:r>
      <w:r>
        <w:rPr>
          <w:rStyle w:val="a3"/>
        </w:rPr>
        <w:t>атья 433.</w:t>
      </w:r>
      <w:r>
        <w:t xml:space="preserve"> Момент заключения договора</w:t>
      </w:r>
    </w:p>
    <w:bookmarkEnd w:id="294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862" w:history="1">
        <w:r>
          <w:rPr>
            <w:rStyle w:val="a4"/>
          </w:rPr>
          <w:t>Энциклопедии</w:t>
        </w:r>
      </w:hyperlink>
      <w:r>
        <w:t xml:space="preserve"> и другие комментарии к статье 433 ГК РФ</w:t>
      </w:r>
    </w:p>
    <w:p w:rsidR="00000000" w:rsidRDefault="00B73E98">
      <w:bookmarkStart w:id="2949" w:name="sub_4331"/>
      <w:r>
        <w:t>1. Договор признается заключе</w:t>
      </w:r>
      <w:r>
        <w:t>нным в момент получения лицом, направившим оферту, ее акцепта.</w:t>
      </w:r>
    </w:p>
    <w:p w:rsidR="00000000" w:rsidRDefault="00B73E98">
      <w:bookmarkStart w:id="2950" w:name="sub_4332"/>
      <w:bookmarkEnd w:id="2949"/>
      <w:r>
        <w:t>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sub_224" w:history="1">
        <w:r>
          <w:rPr>
            <w:rStyle w:val="a4"/>
          </w:rPr>
          <w:t>статья 224</w:t>
        </w:r>
      </w:hyperlink>
      <w:r>
        <w:t>).</w:t>
      </w:r>
    </w:p>
    <w:p w:rsidR="00000000" w:rsidRDefault="00B73E98">
      <w:pPr>
        <w:pStyle w:val="afe"/>
        <w:rPr>
          <w:color w:val="000000"/>
          <w:sz w:val="16"/>
          <w:szCs w:val="16"/>
        </w:rPr>
      </w:pPr>
      <w:bookmarkStart w:id="2951" w:name="sub_4333"/>
      <w:bookmarkEnd w:id="2950"/>
      <w:r>
        <w:rPr>
          <w:color w:val="000000"/>
          <w:sz w:val="16"/>
          <w:szCs w:val="16"/>
        </w:rPr>
        <w:t>Информация об изменениях:</w:t>
      </w:r>
    </w:p>
    <w:bookmarkEnd w:id="2951"/>
    <w:p w:rsidR="00000000" w:rsidRDefault="00B73E98">
      <w:pPr>
        <w:pStyle w:val="aff"/>
      </w:pPr>
      <w:r>
        <w:fldChar w:fldCharType="begin"/>
      </w:r>
      <w:r>
        <w:instrText>HYPERLINK "http://demo.garant.ru/document?id=70785222&amp;sub=177"</w:instrText>
      </w:r>
      <w:r>
        <w:fldChar w:fldCharType="separate"/>
      </w:r>
      <w:r>
        <w:rPr>
          <w:rStyle w:val="a4"/>
        </w:rPr>
        <w:t>Федеральным законом</w:t>
      </w:r>
      <w:r>
        <w:fldChar w:fldCharType="end"/>
      </w:r>
      <w:r>
        <w:t xml:space="preserve"> от 8 марта 2015 г. N 42-ФЗ в пункт 3 статьи 433 настоящего Кодекса внесены изменения, </w:t>
      </w:r>
      <w:hyperlink r:id="rId1863" w:history="1">
        <w:r>
          <w:rPr>
            <w:rStyle w:val="a4"/>
          </w:rPr>
          <w:t>вступающие в силу</w:t>
        </w:r>
      </w:hyperlink>
      <w:r>
        <w:t xml:space="preserve"> с 1 июня 2015 г.</w:t>
      </w:r>
    </w:p>
    <w:p w:rsidR="00000000" w:rsidRDefault="00B73E98">
      <w:pPr>
        <w:pStyle w:val="aff"/>
      </w:pPr>
      <w:hyperlink r:id="rId1864" w:history="1">
        <w:r>
          <w:rPr>
            <w:rStyle w:val="a4"/>
          </w:rPr>
          <w:t>См. текст пункта в предыдущей редакции</w:t>
        </w:r>
      </w:hyperlink>
    </w:p>
    <w:p w:rsidR="00000000" w:rsidRDefault="00B73E98">
      <w:r>
        <w:t>3. Договор, подлежащий государственной регистрации, счи</w:t>
      </w:r>
      <w:r>
        <w:t>тается для третьих лиц заключенным с момента его регистрации, если иное не установлено законом.</w:t>
      </w:r>
    </w:p>
    <w:p w:rsidR="00000000" w:rsidRDefault="00B73E98"/>
    <w:p w:rsidR="00000000" w:rsidRDefault="00B73E98">
      <w:pPr>
        <w:pStyle w:val="af9"/>
      </w:pPr>
      <w:bookmarkStart w:id="2952" w:name="sub_434"/>
      <w:r>
        <w:rPr>
          <w:rStyle w:val="a3"/>
        </w:rPr>
        <w:t>Статья 434.</w:t>
      </w:r>
      <w:r>
        <w:t xml:space="preserve"> Форма договора</w:t>
      </w:r>
    </w:p>
    <w:bookmarkEnd w:id="295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865" w:history="1">
        <w:r>
          <w:rPr>
            <w:rStyle w:val="a4"/>
          </w:rPr>
          <w:t>Энциклопедии</w:t>
        </w:r>
      </w:hyperlink>
      <w:r>
        <w:t xml:space="preserve"> и другие комментарии к статье 434 ГК РФ</w:t>
      </w:r>
    </w:p>
    <w:p w:rsidR="00000000" w:rsidRDefault="00B73E98">
      <w:bookmarkStart w:id="2953" w:name="sub_4341"/>
      <w:r>
        <w:t xml:space="preserve">1. Договор может быть заключен в любой </w:t>
      </w:r>
      <w:hyperlink w:anchor="sub_158" w:history="1">
        <w:r>
          <w:rPr>
            <w:rStyle w:val="a4"/>
          </w:rPr>
          <w:t>форме</w:t>
        </w:r>
      </w:hyperlink>
      <w:r>
        <w:t>, предусмотренной для совершения сделок, если законом для договоров данного вида не установлена определенная форма.</w:t>
      </w:r>
    </w:p>
    <w:p w:rsidR="00000000" w:rsidRDefault="00B73E98">
      <w:bookmarkStart w:id="2954" w:name="sub_43401"/>
      <w:bookmarkEnd w:id="2953"/>
      <w:r>
        <w:t xml:space="preserve">Если </w:t>
      </w:r>
      <w:r>
        <w:t>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000000" w:rsidRDefault="00B73E98">
      <w:pPr>
        <w:pStyle w:val="afe"/>
        <w:rPr>
          <w:color w:val="000000"/>
          <w:sz w:val="16"/>
          <w:szCs w:val="16"/>
        </w:rPr>
      </w:pPr>
      <w:bookmarkStart w:id="2955" w:name="sub_4342"/>
      <w:bookmarkEnd w:id="2954"/>
      <w:r>
        <w:rPr>
          <w:color w:val="000000"/>
          <w:sz w:val="16"/>
          <w:szCs w:val="16"/>
        </w:rPr>
        <w:t>Информация об изменениях:</w:t>
      </w:r>
    </w:p>
    <w:bookmarkEnd w:id="2955"/>
    <w:p w:rsidR="00000000" w:rsidRDefault="00B73E98">
      <w:pPr>
        <w:pStyle w:val="aff"/>
      </w:pPr>
      <w:r>
        <w:fldChar w:fldCharType="begin"/>
      </w:r>
      <w:r>
        <w:instrText xml:space="preserve">HYPERLINK </w:instrText>
      </w:r>
      <w:r>
        <w:instrText>"http://demo.garant.ru/document?id=70785222&amp;sub=225"</w:instrText>
      </w:r>
      <w:r>
        <w:fldChar w:fldCharType="separate"/>
      </w:r>
      <w:r>
        <w:rPr>
          <w:rStyle w:val="a4"/>
        </w:rPr>
        <w:t>Федеральным законом</w:t>
      </w:r>
      <w:r>
        <w:fldChar w:fldCharType="end"/>
      </w:r>
      <w:r>
        <w:t xml:space="preserve"> от 8 марта 2015 г. N 42-ФЗ в пункт 2 статьи 434 настоящего Кодекса внесены изменения, </w:t>
      </w:r>
      <w:hyperlink r:id="rId1866" w:history="1">
        <w:r>
          <w:rPr>
            <w:rStyle w:val="a4"/>
          </w:rPr>
          <w:t>вступающие в силу</w:t>
        </w:r>
      </w:hyperlink>
      <w:r>
        <w:t xml:space="preserve"> с 1 июня 2015</w:t>
      </w:r>
      <w:r>
        <w:t xml:space="preserve"> г.</w:t>
      </w:r>
    </w:p>
    <w:p w:rsidR="00000000" w:rsidRDefault="00B73E98">
      <w:pPr>
        <w:pStyle w:val="aff"/>
      </w:pPr>
      <w:hyperlink r:id="rId1867" w:history="1">
        <w:r>
          <w:rPr>
            <w:rStyle w:val="a4"/>
          </w:rPr>
          <w:t>См. текст пункта в предыдущей редакции</w:t>
        </w:r>
      </w:hyperlink>
    </w:p>
    <w:p w:rsidR="00000000" w:rsidRDefault="00B73E98">
      <w:r>
        <w:t>2. Договор в письменной форме может быть заключен путем составления одного документа, подписанного сторонами, а также путем обмена письмами, телегр</w:t>
      </w:r>
      <w:r>
        <w:t>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000000" w:rsidRDefault="00B73E98">
      <w:bookmarkStart w:id="2956" w:name="sub_43421"/>
      <w:r>
        <w:t>Электронным документом, передаваемым по кана</w:t>
      </w:r>
      <w:r>
        <w:t>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000000" w:rsidRDefault="00B73E98">
      <w:bookmarkStart w:id="2957" w:name="sub_4343"/>
      <w:bookmarkEnd w:id="2956"/>
      <w:r>
        <w:t>3. Письменная</w:t>
      </w:r>
      <w:r>
        <w:t xml:space="preserve"> форма договора считается соблюденной, если письменное предложение заключить договор принято в порядке, предусмотренном </w:t>
      </w:r>
      <w:hyperlink w:anchor="sub_4383" w:history="1">
        <w:r>
          <w:rPr>
            <w:rStyle w:val="a4"/>
          </w:rPr>
          <w:t>пунктом 3 статьи 438</w:t>
        </w:r>
      </w:hyperlink>
      <w:r>
        <w:t xml:space="preserve"> настоящего Кодекса.</w:t>
      </w:r>
    </w:p>
    <w:p w:rsidR="00000000" w:rsidRDefault="00B73E98">
      <w:pPr>
        <w:pStyle w:val="afe"/>
        <w:rPr>
          <w:color w:val="000000"/>
          <w:sz w:val="16"/>
          <w:szCs w:val="16"/>
        </w:rPr>
      </w:pPr>
      <w:bookmarkStart w:id="2958" w:name="sub_4344"/>
      <w:bookmarkEnd w:id="2957"/>
      <w:r>
        <w:rPr>
          <w:color w:val="000000"/>
          <w:sz w:val="16"/>
          <w:szCs w:val="16"/>
        </w:rPr>
        <w:t>Информация об изменениях:</w:t>
      </w:r>
    </w:p>
    <w:bookmarkEnd w:id="2958"/>
    <w:p w:rsidR="00000000" w:rsidRDefault="00B73E98">
      <w:pPr>
        <w:pStyle w:val="aff"/>
      </w:pPr>
      <w:r>
        <w:fldChar w:fldCharType="begin"/>
      </w:r>
      <w:r>
        <w:instrText>HYPERLINK "http://d</w:instrText>
      </w:r>
      <w:r>
        <w:instrText>emo.garant.ru/document?id=70785222&amp;sub=226"</w:instrText>
      </w:r>
      <w:r>
        <w:fldChar w:fldCharType="separate"/>
      </w:r>
      <w:r>
        <w:rPr>
          <w:rStyle w:val="a4"/>
        </w:rPr>
        <w:t>Федеральным законом</w:t>
      </w:r>
      <w:r>
        <w:fldChar w:fldCharType="end"/>
      </w:r>
      <w:r>
        <w:t xml:space="preserve"> от 8 марта 2015 г. N 42-ФЗ статья 434 настоящего Кодекса дополнена пунктом 4, </w:t>
      </w:r>
      <w:hyperlink r:id="rId1868" w:history="1">
        <w:r>
          <w:rPr>
            <w:rStyle w:val="a4"/>
          </w:rPr>
          <w:t>вступающим в силу</w:t>
        </w:r>
      </w:hyperlink>
      <w:r>
        <w:t xml:space="preserve"> с 1 июня 2015 г.</w:t>
      </w:r>
    </w:p>
    <w:p w:rsidR="00000000" w:rsidRDefault="00B73E98">
      <w:r>
        <w:t>4. В случаях,</w:t>
      </w:r>
      <w:r>
        <w:t xml:space="preserve">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Об ответственности за недобросовестное ведение переговоров </w:t>
      </w:r>
    </w:p>
    <w:p w:rsidR="00000000" w:rsidRDefault="00B73E98">
      <w:pPr>
        <w:pStyle w:val="afe"/>
      </w:pPr>
    </w:p>
    <w:p w:rsidR="00000000" w:rsidRDefault="00B73E98">
      <w:pPr>
        <w:pStyle w:val="afe"/>
        <w:rPr>
          <w:color w:val="000000"/>
          <w:sz w:val="16"/>
          <w:szCs w:val="16"/>
        </w:rPr>
      </w:pPr>
      <w:bookmarkStart w:id="2959" w:name="sub_43411"/>
      <w:r>
        <w:rPr>
          <w:color w:val="000000"/>
          <w:sz w:val="16"/>
          <w:szCs w:val="16"/>
        </w:rPr>
        <w:t>Информ</w:t>
      </w:r>
      <w:r>
        <w:rPr>
          <w:color w:val="000000"/>
          <w:sz w:val="16"/>
          <w:szCs w:val="16"/>
        </w:rPr>
        <w:t>ация об изменениях:</w:t>
      </w:r>
    </w:p>
    <w:bookmarkEnd w:id="2959"/>
    <w:p w:rsidR="00000000" w:rsidRDefault="00B73E98">
      <w:pPr>
        <w:pStyle w:val="aff"/>
      </w:pPr>
      <w:r>
        <w:fldChar w:fldCharType="begin"/>
      </w:r>
      <w:r>
        <w:instrText>HYPERLINK "http://demo.garant.ru/document?id=70785222&amp;sub=179"</w:instrText>
      </w:r>
      <w:r>
        <w:fldChar w:fldCharType="separate"/>
      </w:r>
      <w:r>
        <w:rPr>
          <w:rStyle w:val="a4"/>
        </w:rPr>
        <w:t>Федеральным законом</w:t>
      </w:r>
      <w:r>
        <w:fldChar w:fldCharType="end"/>
      </w:r>
      <w:r>
        <w:t xml:space="preserve"> от 8 марта 2015 г. N 42-ФЗ настоящий Кодекс дополнен статьей 434.1, </w:t>
      </w:r>
      <w:hyperlink r:id="rId1869" w:history="1">
        <w:r>
          <w:rPr>
            <w:rStyle w:val="a4"/>
          </w:rPr>
          <w:t xml:space="preserve">вступающей в </w:t>
        </w:r>
        <w:r>
          <w:rPr>
            <w:rStyle w:val="a4"/>
          </w:rPr>
          <w:t>силу</w:t>
        </w:r>
      </w:hyperlink>
      <w:r>
        <w:t xml:space="preserve"> с 1 июня 2015 г.</w:t>
      </w:r>
    </w:p>
    <w:p w:rsidR="00000000" w:rsidRDefault="00B73E98">
      <w:pPr>
        <w:pStyle w:val="af9"/>
      </w:pPr>
      <w:r>
        <w:rPr>
          <w:rStyle w:val="a3"/>
        </w:rPr>
        <w:t>Статья 434.1.</w:t>
      </w:r>
      <w:r>
        <w:t xml:space="preserve"> Переговоры о заключении договора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870" w:history="1">
        <w:r>
          <w:rPr>
            <w:rStyle w:val="a4"/>
          </w:rPr>
          <w:t>комментарии</w:t>
        </w:r>
      </w:hyperlink>
      <w:r>
        <w:t xml:space="preserve"> к статье 434.1 ГК РФ</w:t>
      </w:r>
    </w:p>
    <w:p w:rsidR="00000000" w:rsidRDefault="00B73E98">
      <w:bookmarkStart w:id="2960" w:name="sub_434111"/>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000000" w:rsidRDefault="00B73E98">
      <w:bookmarkStart w:id="2961" w:name="sub_434112"/>
      <w:bookmarkEnd w:id="2960"/>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w:t>
      </w:r>
      <w:r>
        <w:t>тствии намерения достичь соглашения с другой стороной. Недобросовестными действиями при проведении переговоров предполагаются:</w:t>
      </w:r>
    </w:p>
    <w:p w:rsidR="00000000" w:rsidRDefault="00B73E98">
      <w:bookmarkStart w:id="2962" w:name="sub_4341121"/>
      <w:bookmarkEnd w:id="2961"/>
      <w:r>
        <w:t>1) предоставление стороне неполной или недостоверной информации, в том числе умолчание об обстоятельствах, к</w:t>
      </w:r>
      <w:r>
        <w:t>оторые в силу характера договора должны быть доведены до сведения другой стороны;</w:t>
      </w:r>
    </w:p>
    <w:p w:rsidR="00000000" w:rsidRDefault="00B73E98">
      <w:bookmarkStart w:id="2963" w:name="sub_4341122"/>
      <w:bookmarkEnd w:id="2962"/>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w:t>
      </w:r>
      <w:r>
        <w:t>зумно этого ожидать.</w:t>
      </w:r>
    </w:p>
    <w:p w:rsidR="00000000" w:rsidRDefault="00B73E98">
      <w:bookmarkStart w:id="2964" w:name="sub_434113"/>
      <w:bookmarkEnd w:id="2963"/>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000000" w:rsidRDefault="00B73E98">
      <w:bookmarkStart w:id="2965" w:name="sub_43411302"/>
      <w:bookmarkEnd w:id="2964"/>
      <w:r>
        <w:t>Убытками, подлежащими возмещению недобросов</w:t>
      </w:r>
      <w:r>
        <w:t>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000000" w:rsidRDefault="00B73E98">
      <w:bookmarkStart w:id="2966" w:name="sub_434114"/>
      <w:bookmarkEnd w:id="2965"/>
      <w:r>
        <w:t>4. Если в ходе переговоров о заключении дог</w:t>
      </w:r>
      <w:r>
        <w:t>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w:t>
      </w:r>
      <w:r>
        <w:t>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000000" w:rsidRDefault="00B73E98">
      <w:bookmarkStart w:id="2967" w:name="sub_434115"/>
      <w:bookmarkEnd w:id="2966"/>
      <w:r>
        <w:t>5. Стороны могут заключить соглашение о порядке ведения переговоров</w:t>
      </w:r>
      <w:r>
        <w:t>.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w:t>
      </w:r>
      <w:r>
        <w:t>ь неустойку за нарушение предусмотренных в нем положений.</w:t>
      </w:r>
    </w:p>
    <w:p w:rsidR="00000000" w:rsidRDefault="00B73E98">
      <w:bookmarkStart w:id="2968" w:name="sub_43411502"/>
      <w:bookmarkEnd w:id="2967"/>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000000" w:rsidRDefault="00B73E98">
      <w:bookmarkStart w:id="2969" w:name="sub_434116"/>
      <w:bookmarkEnd w:id="2968"/>
      <w:r>
        <w:t>6. Предусмотрен</w:t>
      </w:r>
      <w:r>
        <w:t xml:space="preserve">ные </w:t>
      </w:r>
      <w:hyperlink w:anchor="sub_434113" w:history="1">
        <w:r>
          <w:rPr>
            <w:rStyle w:val="a4"/>
          </w:rPr>
          <w:t>пунктами 3</w:t>
        </w:r>
      </w:hyperlink>
      <w:r>
        <w:t xml:space="preserve"> и </w:t>
      </w:r>
      <w:hyperlink w:anchor="sub_434114" w:history="1">
        <w:r>
          <w:rPr>
            <w:rStyle w:val="a4"/>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871" w:history="1">
        <w:r>
          <w:rPr>
            <w:rStyle w:val="a4"/>
          </w:rPr>
          <w:t>законодательством</w:t>
        </w:r>
      </w:hyperlink>
      <w:r>
        <w:t xml:space="preserve"> о защите прав потребителей.</w:t>
      </w:r>
    </w:p>
    <w:p w:rsidR="00000000" w:rsidRDefault="00B73E98">
      <w:bookmarkStart w:id="2970" w:name="sub_434117"/>
      <w:bookmarkEnd w:id="2969"/>
      <w:r>
        <w:t>7. Правила настоящей статьи применяются независимо от того, был ли заключен сторонами договор по результатам переговоров.</w:t>
      </w:r>
    </w:p>
    <w:p w:rsidR="00000000" w:rsidRDefault="00B73E98">
      <w:bookmarkStart w:id="2971" w:name="sub_434118"/>
      <w:bookmarkEnd w:id="2970"/>
      <w:r>
        <w:t xml:space="preserve">8. Правила настоящей статьи не исключают применения к отношениям, возникшим при установлении договорных обязательств, правил </w:t>
      </w:r>
      <w:hyperlink w:anchor="sub_2059" w:history="1">
        <w:r>
          <w:rPr>
            <w:rStyle w:val="a4"/>
          </w:rPr>
          <w:t>главы 59</w:t>
        </w:r>
      </w:hyperlink>
      <w:r>
        <w:t xml:space="preserve"> настоящего Кодекса.</w:t>
      </w:r>
    </w:p>
    <w:bookmarkEnd w:id="2971"/>
    <w:p w:rsidR="00000000" w:rsidRDefault="00B73E98">
      <w:pPr>
        <w:pStyle w:val="afe"/>
        <w:rPr>
          <w:color w:val="000000"/>
          <w:sz w:val="16"/>
          <w:szCs w:val="16"/>
        </w:rPr>
      </w:pPr>
      <w:r>
        <w:rPr>
          <w:color w:val="000000"/>
          <w:sz w:val="16"/>
          <w:szCs w:val="16"/>
        </w:rPr>
        <w:t>ГАРАНТ:</w:t>
      </w:r>
    </w:p>
    <w:p w:rsidR="00000000" w:rsidRDefault="00B73E98">
      <w:pPr>
        <w:pStyle w:val="afe"/>
      </w:pPr>
      <w:r>
        <w:t>Об ответственности за недобросовестное ведение перего</w:t>
      </w:r>
      <w:r>
        <w:t xml:space="preserve">воров см. </w:t>
      </w:r>
      <w:hyperlink r:id="rId1872" w:history="1">
        <w:r>
          <w:rPr>
            <w:rStyle w:val="a4"/>
          </w:rPr>
          <w:t>постановление</w:t>
        </w:r>
      </w:hyperlink>
      <w:r>
        <w:t xml:space="preserve"> Пленума Верховного Суда РФ от 24 марта 2016 г. N 7</w:t>
      </w:r>
    </w:p>
    <w:p w:rsidR="00000000" w:rsidRDefault="00B73E98">
      <w:pPr>
        <w:pStyle w:val="afe"/>
      </w:pPr>
    </w:p>
    <w:p w:rsidR="00000000" w:rsidRDefault="00B73E98">
      <w:pPr>
        <w:pStyle w:val="af9"/>
      </w:pPr>
      <w:bookmarkStart w:id="2972" w:name="sub_435"/>
      <w:r>
        <w:rPr>
          <w:rStyle w:val="a3"/>
        </w:rPr>
        <w:t>Статья 435.</w:t>
      </w:r>
      <w:r>
        <w:t xml:space="preserve"> Оферта</w:t>
      </w:r>
    </w:p>
    <w:bookmarkEnd w:id="297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873" w:history="1">
        <w:r>
          <w:rPr>
            <w:rStyle w:val="a4"/>
          </w:rPr>
          <w:t>Энциклопед</w:t>
        </w:r>
        <w:r>
          <w:rPr>
            <w:rStyle w:val="a4"/>
          </w:rPr>
          <w:t>ии</w:t>
        </w:r>
      </w:hyperlink>
      <w:r>
        <w:t xml:space="preserve"> и другие комментарии к статье 435 ГК РФ</w:t>
      </w:r>
    </w:p>
    <w:p w:rsidR="00000000" w:rsidRDefault="00B73E98">
      <w:bookmarkStart w:id="2973" w:name="sub_4351"/>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000000" w:rsidRDefault="00B73E98">
      <w:bookmarkStart w:id="2974" w:name="sub_43512"/>
      <w:bookmarkEnd w:id="2973"/>
      <w:r>
        <w:t>Оферта должна содержать существенные условия договора.</w:t>
      </w:r>
    </w:p>
    <w:p w:rsidR="00000000" w:rsidRDefault="00B73E98">
      <w:bookmarkStart w:id="2975" w:name="sub_43522"/>
      <w:bookmarkEnd w:id="2974"/>
      <w:r>
        <w:t>2. Оферта связывает направившее ее лицо с момента ее получения адресатом.</w:t>
      </w:r>
    </w:p>
    <w:p w:rsidR="00000000" w:rsidRDefault="00B73E98">
      <w:bookmarkStart w:id="2976" w:name="sub_435022"/>
      <w:bookmarkEnd w:id="2975"/>
      <w:r>
        <w:t>Если извещение об отзыве оферты поступило ранее или одновременно с самой оферто</w:t>
      </w:r>
      <w:r>
        <w:t>й, оферта считается не полученной.</w:t>
      </w:r>
    </w:p>
    <w:bookmarkEnd w:id="2976"/>
    <w:p w:rsidR="00000000" w:rsidRDefault="00B73E98"/>
    <w:p w:rsidR="00000000" w:rsidRDefault="00B73E98">
      <w:pPr>
        <w:pStyle w:val="af9"/>
      </w:pPr>
      <w:bookmarkStart w:id="2977" w:name="sub_436"/>
      <w:r>
        <w:rPr>
          <w:rStyle w:val="a3"/>
        </w:rPr>
        <w:t>Статья 436.</w:t>
      </w:r>
      <w:r>
        <w:t xml:space="preserve"> Безотзывность оферты</w:t>
      </w:r>
    </w:p>
    <w:bookmarkEnd w:id="297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436 ГК РФ</w:t>
      </w:r>
    </w:p>
    <w:p w:rsidR="00000000" w:rsidRDefault="00B73E98">
      <w:r>
        <w:t>Полученная адресатом оферта не может быть отозвана в течение срока, установленного для ее акцепта, если иное не оговорен</w:t>
      </w:r>
      <w:r>
        <w:t>о в самой оферте либо не вытекает из существа предложения или обстановки, в которой оно было сделано.</w:t>
      </w:r>
    </w:p>
    <w:p w:rsidR="00000000" w:rsidRDefault="00B73E98"/>
    <w:p w:rsidR="00000000" w:rsidRDefault="00B73E98">
      <w:pPr>
        <w:pStyle w:val="af9"/>
      </w:pPr>
      <w:bookmarkStart w:id="2978" w:name="sub_437"/>
      <w:r>
        <w:rPr>
          <w:rStyle w:val="a3"/>
        </w:rPr>
        <w:t>Статья 437.</w:t>
      </w:r>
      <w:r>
        <w:t xml:space="preserve"> Приглашение делать оферты. Публичная оферта</w:t>
      </w:r>
    </w:p>
    <w:bookmarkEnd w:id="297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874" w:history="1">
        <w:r>
          <w:rPr>
            <w:rStyle w:val="a4"/>
          </w:rPr>
          <w:t>Энциклопедии</w:t>
        </w:r>
      </w:hyperlink>
      <w:r>
        <w:t xml:space="preserve"> и другие комментарии к статье 437 ГК РФ</w:t>
      </w:r>
    </w:p>
    <w:p w:rsidR="00000000" w:rsidRDefault="00B73E98">
      <w:bookmarkStart w:id="2979" w:name="sub_4371"/>
      <w:r>
        <w:t xml:space="preserve">1. </w:t>
      </w:r>
      <w:hyperlink r:id="rId1875" w:history="1">
        <w:r>
          <w:rPr>
            <w:rStyle w:val="a4"/>
          </w:rPr>
          <w:t>Реклама</w:t>
        </w:r>
      </w:hyperlink>
      <w:r>
        <w:t xml:space="preserve"> и иные предложения, адресованные неопределенному кругу лиц, рассматриваются как приглашение делать оферты, если иное</w:t>
      </w:r>
      <w:r>
        <w:t xml:space="preserve"> прямо не указано в предложении.</w:t>
      </w:r>
    </w:p>
    <w:p w:rsidR="00000000" w:rsidRDefault="00B73E98">
      <w:bookmarkStart w:id="2980" w:name="sub_4370"/>
      <w:bookmarkEnd w:id="2979"/>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w:t>
      </w:r>
      <w:r>
        <w:t>ся офертой (публичная оферта).</w:t>
      </w:r>
    </w:p>
    <w:bookmarkEnd w:id="2980"/>
    <w:p w:rsidR="00000000" w:rsidRDefault="00B73E98"/>
    <w:p w:rsidR="00000000" w:rsidRDefault="00B73E98">
      <w:pPr>
        <w:pStyle w:val="af9"/>
      </w:pPr>
      <w:bookmarkStart w:id="2981" w:name="sub_438"/>
      <w:r>
        <w:rPr>
          <w:rStyle w:val="a3"/>
        </w:rPr>
        <w:t>Статья 438.</w:t>
      </w:r>
      <w:r>
        <w:t xml:space="preserve"> Акцепт</w:t>
      </w:r>
    </w:p>
    <w:bookmarkEnd w:id="298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876" w:history="1">
        <w:r>
          <w:rPr>
            <w:rStyle w:val="a4"/>
          </w:rPr>
          <w:t>Энциклопедии</w:t>
        </w:r>
      </w:hyperlink>
      <w:r>
        <w:t xml:space="preserve"> и другие комментарии к статье 438 ГК РФ</w:t>
      </w:r>
    </w:p>
    <w:p w:rsidR="00000000" w:rsidRDefault="00B73E98">
      <w:bookmarkStart w:id="2982" w:name="sub_4381"/>
      <w:r>
        <w:t>1. Акцептом признается ответ лица, которому адр</w:t>
      </w:r>
      <w:r>
        <w:t>есована оферта, о ее принятии.</w:t>
      </w:r>
    </w:p>
    <w:p w:rsidR="00000000" w:rsidRDefault="00B73E98">
      <w:bookmarkStart w:id="2983" w:name="sub_43812"/>
      <w:bookmarkEnd w:id="2982"/>
      <w:r>
        <w:t>Акцепт должен быть полным и безоговорочным.</w:t>
      </w:r>
    </w:p>
    <w:p w:rsidR="00000000" w:rsidRDefault="00B73E98">
      <w:pPr>
        <w:pStyle w:val="afe"/>
        <w:rPr>
          <w:color w:val="000000"/>
          <w:sz w:val="16"/>
          <w:szCs w:val="16"/>
        </w:rPr>
      </w:pPr>
      <w:bookmarkStart w:id="2984" w:name="sub_4382"/>
      <w:bookmarkEnd w:id="2983"/>
      <w:r>
        <w:rPr>
          <w:color w:val="000000"/>
          <w:sz w:val="16"/>
          <w:szCs w:val="16"/>
        </w:rPr>
        <w:t>Информация об изменениях:</w:t>
      </w:r>
    </w:p>
    <w:bookmarkEnd w:id="2984"/>
    <w:p w:rsidR="00000000" w:rsidRDefault="00B73E98">
      <w:pPr>
        <w:pStyle w:val="aff"/>
      </w:pPr>
      <w:r>
        <w:fldChar w:fldCharType="begin"/>
      </w:r>
      <w:r>
        <w:instrText>HYPERLINK "http://demo.garant.ru/document?id=70785222&amp;sub=180"</w:instrText>
      </w:r>
      <w:r>
        <w:fldChar w:fldCharType="separate"/>
      </w:r>
      <w:r>
        <w:rPr>
          <w:rStyle w:val="a4"/>
        </w:rPr>
        <w:t>Федеральным законом</w:t>
      </w:r>
      <w:r>
        <w:fldChar w:fldCharType="end"/>
      </w:r>
      <w:r>
        <w:t xml:space="preserve"> от 8 марта 2015 г. N 42-ФЗ в</w:t>
      </w:r>
      <w:r>
        <w:t xml:space="preserve"> пункт 2 статьи 438 настоящего Кодекса внесены изменения, </w:t>
      </w:r>
      <w:hyperlink r:id="rId1877" w:history="1">
        <w:r>
          <w:rPr>
            <w:rStyle w:val="a4"/>
          </w:rPr>
          <w:t>вступающие в силу</w:t>
        </w:r>
      </w:hyperlink>
      <w:r>
        <w:t xml:space="preserve"> с 1 июня 2015 г.</w:t>
      </w:r>
    </w:p>
    <w:p w:rsidR="00000000" w:rsidRDefault="00B73E98">
      <w:pPr>
        <w:pStyle w:val="aff"/>
      </w:pPr>
      <w:hyperlink r:id="rId1878" w:history="1">
        <w:r>
          <w:rPr>
            <w:rStyle w:val="a4"/>
          </w:rPr>
          <w:t>См. текст пункта в предыдущей редакц</w:t>
        </w:r>
        <w:r>
          <w:rPr>
            <w:rStyle w:val="a4"/>
          </w:rPr>
          <w:t>ии</w:t>
        </w:r>
      </w:hyperlink>
    </w:p>
    <w:p w:rsidR="00000000" w:rsidRDefault="00B73E98">
      <w:r>
        <w:t>2. Молчание не является акцептом, если иное не вытекает из закона, соглашения сторон, обычая или из прежних деловых отношений сторон.</w:t>
      </w:r>
    </w:p>
    <w:p w:rsidR="00000000" w:rsidRDefault="00B73E98">
      <w:bookmarkStart w:id="2985" w:name="sub_4383"/>
      <w:r>
        <w:t>3. Совершение лицом, получившим оферту, в срок, установленный для ее акцепта, действий по выполнению указанн</w:t>
      </w:r>
      <w:r>
        <w:t>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bookmarkEnd w:id="2985"/>
    <w:p w:rsidR="00000000" w:rsidRDefault="00B73E98"/>
    <w:p w:rsidR="00000000" w:rsidRDefault="00B73E98">
      <w:pPr>
        <w:pStyle w:val="af9"/>
      </w:pPr>
      <w:bookmarkStart w:id="2986" w:name="sub_439"/>
      <w:r>
        <w:rPr>
          <w:rStyle w:val="a3"/>
        </w:rPr>
        <w:t>Статья 439.</w:t>
      </w:r>
      <w:r>
        <w:t xml:space="preserve"> От</w:t>
      </w:r>
      <w:r>
        <w:t>зыв акцепта</w:t>
      </w:r>
    </w:p>
    <w:bookmarkEnd w:id="2986"/>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439 ГК РФ</w:t>
      </w:r>
    </w:p>
    <w:p w:rsidR="00000000" w:rsidRDefault="00B73E98">
      <w:r>
        <w:t>Если извещение об отзыве акцепта поступило лицу, направившему оферту, ранее акцепта или одновременно с ним, акцепт считается не полученным.</w:t>
      </w:r>
    </w:p>
    <w:p w:rsidR="00000000" w:rsidRDefault="00B73E98"/>
    <w:p w:rsidR="00000000" w:rsidRDefault="00B73E98">
      <w:pPr>
        <w:pStyle w:val="af9"/>
      </w:pPr>
      <w:bookmarkStart w:id="2987" w:name="sub_440"/>
      <w:r>
        <w:rPr>
          <w:rStyle w:val="a3"/>
        </w:rPr>
        <w:t>Статья 440.</w:t>
      </w:r>
      <w:r>
        <w:t xml:space="preserve"> Заключение договора на основании о</w:t>
      </w:r>
      <w:r>
        <w:t>ферты, определяющей срок для акцепта</w:t>
      </w:r>
    </w:p>
    <w:bookmarkEnd w:id="298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879" w:history="1">
        <w:r>
          <w:rPr>
            <w:rStyle w:val="a4"/>
          </w:rPr>
          <w:t>Энциклопедии</w:t>
        </w:r>
      </w:hyperlink>
      <w:r>
        <w:t xml:space="preserve"> и другие комментарии к статье 440 ГК РФ</w:t>
      </w:r>
    </w:p>
    <w:p w:rsidR="00000000" w:rsidRDefault="00B73E98">
      <w:r>
        <w:t>Когда в оферте определен срок для акцепта, договор считается заключенным, если акцеп</w:t>
      </w:r>
      <w:r>
        <w:t>т получен лицом, направившим оферту, в пределах указанного в ней срока.</w:t>
      </w:r>
    </w:p>
    <w:p w:rsidR="00000000" w:rsidRDefault="00B73E98"/>
    <w:p w:rsidR="00000000" w:rsidRDefault="00B73E98">
      <w:pPr>
        <w:pStyle w:val="af9"/>
      </w:pPr>
      <w:bookmarkStart w:id="2988" w:name="sub_441"/>
      <w:r>
        <w:rPr>
          <w:rStyle w:val="a3"/>
        </w:rPr>
        <w:t>Статья 441.</w:t>
      </w:r>
      <w:r>
        <w:t xml:space="preserve"> Заключение договора на основании оферты, не определяющей срок для акцепта</w:t>
      </w:r>
    </w:p>
    <w:bookmarkEnd w:id="298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880" w:history="1">
        <w:r>
          <w:rPr>
            <w:rStyle w:val="a4"/>
          </w:rPr>
          <w:t>Энциклопедии</w:t>
        </w:r>
      </w:hyperlink>
      <w:r>
        <w:t xml:space="preserve"> и другие комментарии к статье 441 ГК РФ</w:t>
      </w:r>
    </w:p>
    <w:p w:rsidR="00000000" w:rsidRDefault="00B73E98">
      <w:bookmarkStart w:id="2989" w:name="sub_4411"/>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w:t>
      </w:r>
      <w:r>
        <w:t>равовыми актами, а если такой срок не установлен, - в течение нормально необходимого для этого времени.</w:t>
      </w:r>
    </w:p>
    <w:p w:rsidR="00000000" w:rsidRDefault="00B73E98">
      <w:bookmarkStart w:id="2990" w:name="sub_44102"/>
      <w:bookmarkEnd w:id="2989"/>
      <w:r>
        <w:t>2. Когда оферта сделана устно без указания срока для акцепта, договор считается заключенным, если другая сторона немедленно заявила о е</w:t>
      </w:r>
      <w:r>
        <w:t>е акцепте.</w:t>
      </w:r>
    </w:p>
    <w:bookmarkEnd w:id="2990"/>
    <w:p w:rsidR="00000000" w:rsidRDefault="00B73E98"/>
    <w:p w:rsidR="00000000" w:rsidRDefault="00B73E98">
      <w:pPr>
        <w:pStyle w:val="af9"/>
      </w:pPr>
      <w:bookmarkStart w:id="2991" w:name="sub_442"/>
      <w:r>
        <w:rPr>
          <w:rStyle w:val="a3"/>
        </w:rPr>
        <w:t>Статья 442.</w:t>
      </w:r>
      <w:r>
        <w:t xml:space="preserve"> Акцепт, полученный с опозданием</w:t>
      </w:r>
    </w:p>
    <w:bookmarkEnd w:id="299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881" w:history="1">
        <w:r>
          <w:rPr>
            <w:rStyle w:val="a4"/>
          </w:rPr>
          <w:t>Энциклопедии</w:t>
        </w:r>
      </w:hyperlink>
      <w:r>
        <w:t xml:space="preserve"> и другие комментарии к статье 442 ГК РФ</w:t>
      </w:r>
    </w:p>
    <w:p w:rsidR="00000000" w:rsidRDefault="00B73E98">
      <w:bookmarkStart w:id="2992" w:name="sub_44201"/>
      <w:r>
        <w:t>В случаях, когда своевременно направленн</w:t>
      </w:r>
      <w:r>
        <w:t>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000000" w:rsidRDefault="00B73E98">
      <w:bookmarkStart w:id="2993" w:name="sub_44202"/>
      <w:bookmarkEnd w:id="2992"/>
      <w:r>
        <w:t xml:space="preserve">Если сторона, направившая оферту, немедленно сообщит </w:t>
      </w:r>
      <w:r>
        <w:t>другой стороне о принятии ее акцепта, полученного с опозданием, договор считается заключенным.</w:t>
      </w:r>
    </w:p>
    <w:bookmarkEnd w:id="2993"/>
    <w:p w:rsidR="00000000" w:rsidRDefault="00B73E98"/>
    <w:p w:rsidR="00000000" w:rsidRDefault="00B73E98">
      <w:pPr>
        <w:pStyle w:val="af9"/>
      </w:pPr>
      <w:bookmarkStart w:id="2994" w:name="sub_443"/>
      <w:r>
        <w:rPr>
          <w:rStyle w:val="a3"/>
        </w:rPr>
        <w:t>Статья 443.</w:t>
      </w:r>
      <w:r>
        <w:t xml:space="preserve"> Акцепт на иных условиях</w:t>
      </w:r>
    </w:p>
    <w:bookmarkEnd w:id="299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882" w:history="1">
        <w:r>
          <w:rPr>
            <w:rStyle w:val="a4"/>
          </w:rPr>
          <w:t>Энциклопедии</w:t>
        </w:r>
      </w:hyperlink>
      <w:r>
        <w:t xml:space="preserve"> и другие комм</w:t>
      </w:r>
      <w:r>
        <w:t>ентарии к статье 443 ГК РФ</w:t>
      </w:r>
    </w:p>
    <w:p w:rsidR="00000000" w:rsidRDefault="00B73E98">
      <w:bookmarkStart w:id="2995" w:name="sub_44301"/>
      <w:r>
        <w:t>Ответ о согласии заключить договор на иных условиях, чем предложено в оферте, не является акцептом.</w:t>
      </w:r>
    </w:p>
    <w:p w:rsidR="00000000" w:rsidRDefault="00B73E98">
      <w:bookmarkStart w:id="2996" w:name="sub_44302"/>
      <w:bookmarkEnd w:id="2995"/>
      <w:r>
        <w:t>Такой ответ признается отказом от акцепта и в то же время новой офертой.</w:t>
      </w:r>
    </w:p>
    <w:bookmarkEnd w:id="2996"/>
    <w:p w:rsidR="00000000" w:rsidRDefault="00B73E98"/>
    <w:p w:rsidR="00000000" w:rsidRDefault="00B73E98">
      <w:pPr>
        <w:pStyle w:val="af9"/>
      </w:pPr>
      <w:bookmarkStart w:id="2997" w:name="sub_444"/>
      <w:r>
        <w:rPr>
          <w:rStyle w:val="a3"/>
        </w:rPr>
        <w:t>Статья 444.</w:t>
      </w:r>
      <w:r>
        <w:t xml:space="preserve"> </w:t>
      </w:r>
      <w:r>
        <w:t>Место заключения договора</w:t>
      </w:r>
    </w:p>
    <w:bookmarkEnd w:id="299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444 ГК РФ</w:t>
      </w:r>
    </w:p>
    <w:p w:rsidR="00000000" w:rsidRDefault="00B73E98">
      <w:r>
        <w:t xml:space="preserve">Если в договоре не указано место его заключения, договор признается заключенным в месте </w:t>
      </w:r>
      <w:hyperlink w:anchor="sub_20" w:history="1">
        <w:r>
          <w:rPr>
            <w:rStyle w:val="a4"/>
          </w:rPr>
          <w:t>жительства гражданина</w:t>
        </w:r>
      </w:hyperlink>
      <w:r>
        <w:t xml:space="preserve"> или </w:t>
      </w:r>
      <w:hyperlink w:anchor="sub_54001" w:history="1">
        <w:r>
          <w:rPr>
            <w:rStyle w:val="a4"/>
          </w:rPr>
          <w:t>месте нахождения</w:t>
        </w:r>
      </w:hyperlink>
      <w:r>
        <w:t xml:space="preserve"> юридического лица, направившего оферту.</w:t>
      </w:r>
    </w:p>
    <w:p w:rsidR="00000000" w:rsidRDefault="00B73E98"/>
    <w:p w:rsidR="00000000" w:rsidRDefault="00B73E98">
      <w:pPr>
        <w:pStyle w:val="af9"/>
      </w:pPr>
      <w:bookmarkStart w:id="2998" w:name="sub_445"/>
      <w:r>
        <w:rPr>
          <w:rStyle w:val="a3"/>
        </w:rPr>
        <w:t>Статья 445.</w:t>
      </w:r>
      <w:r>
        <w:t xml:space="preserve"> Заключение договора в обязательном порядке</w:t>
      </w:r>
    </w:p>
    <w:bookmarkEnd w:id="299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883" w:history="1">
        <w:r>
          <w:rPr>
            <w:rStyle w:val="a4"/>
          </w:rPr>
          <w:t>Энциклопедии</w:t>
        </w:r>
      </w:hyperlink>
      <w:r>
        <w:t xml:space="preserve"> и другие комментарии к статье 445 ГК РФ</w:t>
      </w:r>
    </w:p>
    <w:p w:rsidR="00000000" w:rsidRDefault="00B73E98">
      <w:bookmarkStart w:id="2999" w:name="sub_4451"/>
      <w:r>
        <w:t>1. В слу</w:t>
      </w:r>
      <w:r>
        <w:t xml:space="preserve">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w:t>
      </w:r>
      <w:r>
        <w:t>об акцепте оферты на иных условиях (протокол разногласий к проекту договора) в течение тридцати дней со дня получения оферты.</w:t>
      </w:r>
    </w:p>
    <w:p w:rsidR="00000000" w:rsidRDefault="00B73E98">
      <w:bookmarkStart w:id="3000" w:name="sub_445012"/>
      <w:bookmarkEnd w:id="2999"/>
      <w:r>
        <w:t>Сторона, направившая оферту и получившая от стороны, для которой заключение договора обязательно, извещение о ее</w:t>
      </w:r>
      <w:r>
        <w:t xml:space="preserve">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bookmarkEnd w:id="300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884" w:history="1">
        <w:r>
          <w:rPr>
            <w:rStyle w:val="a4"/>
          </w:rPr>
          <w:t>Обзор</w:t>
        </w:r>
      </w:hyperlink>
      <w:r>
        <w:t xml:space="preserve"> практики разрешения споров, связанных с заключением, изменением и расторжением договоров</w:t>
      </w:r>
    </w:p>
    <w:p w:rsidR="00000000" w:rsidRDefault="00B73E98">
      <w:pPr>
        <w:pStyle w:val="afe"/>
      </w:pPr>
    </w:p>
    <w:p w:rsidR="00000000" w:rsidRDefault="00B73E98">
      <w:bookmarkStart w:id="3001" w:name="sub_4452"/>
      <w:r>
        <w:t xml:space="preserve">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w:t>
      </w:r>
      <w:r>
        <w:t>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000000" w:rsidRDefault="00B73E98">
      <w:bookmarkStart w:id="3002" w:name="sub_44522"/>
      <w:bookmarkEnd w:id="3001"/>
      <w:r>
        <w:t>При отклонении протокола разногласий либо неполучении извещения о р</w:t>
      </w:r>
      <w:r>
        <w:t>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000000" w:rsidRDefault="00B73E98">
      <w:bookmarkStart w:id="3003" w:name="sub_4453"/>
      <w:bookmarkEnd w:id="3002"/>
      <w:r>
        <w:t xml:space="preserve">3. Правила о сроках, предусмотренные </w:t>
      </w:r>
      <w:hyperlink w:anchor="sub_4451" w:history="1">
        <w:r>
          <w:rPr>
            <w:rStyle w:val="a4"/>
          </w:rPr>
          <w:t>пункт</w:t>
        </w:r>
        <w:r>
          <w:rPr>
            <w:rStyle w:val="a4"/>
          </w:rPr>
          <w:t>ами 1</w:t>
        </w:r>
      </w:hyperlink>
      <w:r>
        <w:t xml:space="preserve"> и </w:t>
      </w:r>
      <w:hyperlink w:anchor="sub_4452" w:history="1">
        <w:r>
          <w:rPr>
            <w:rStyle w:val="a4"/>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000000" w:rsidRDefault="00B73E98">
      <w:pPr>
        <w:pStyle w:val="afe"/>
        <w:rPr>
          <w:color w:val="000000"/>
          <w:sz w:val="16"/>
          <w:szCs w:val="16"/>
        </w:rPr>
      </w:pPr>
      <w:bookmarkStart w:id="3004" w:name="sub_4454"/>
      <w:bookmarkEnd w:id="3003"/>
      <w:r>
        <w:rPr>
          <w:color w:val="000000"/>
          <w:sz w:val="16"/>
          <w:szCs w:val="16"/>
        </w:rPr>
        <w:t>Информация об изменениях:</w:t>
      </w:r>
    </w:p>
    <w:bookmarkEnd w:id="3004"/>
    <w:p w:rsidR="00000000" w:rsidRDefault="00B73E98">
      <w:pPr>
        <w:pStyle w:val="aff"/>
      </w:pPr>
      <w:r>
        <w:fldChar w:fldCharType="begin"/>
      </w:r>
      <w:r>
        <w:instrText>HYPERLINK "http://demo.garant.ru/document</w:instrText>
      </w:r>
      <w:r>
        <w:instrText>?id=70785222&amp;sub=181"</w:instrText>
      </w:r>
      <w:r>
        <w:fldChar w:fldCharType="separate"/>
      </w:r>
      <w:r>
        <w:rPr>
          <w:rStyle w:val="a4"/>
        </w:rPr>
        <w:t>Федеральным законом</w:t>
      </w:r>
      <w:r>
        <w:fldChar w:fldCharType="end"/>
      </w:r>
      <w:r>
        <w:t xml:space="preserve"> от 8 марта 2015 г. N 42-ФЗ в пункт 4 статьи 445 настоящего Кодекса внесены изменения, </w:t>
      </w:r>
      <w:hyperlink r:id="rId1885" w:history="1">
        <w:r>
          <w:rPr>
            <w:rStyle w:val="a4"/>
          </w:rPr>
          <w:t>вступающие в силу</w:t>
        </w:r>
      </w:hyperlink>
      <w:r>
        <w:t xml:space="preserve"> с 1 июня 2015 г.</w:t>
      </w:r>
    </w:p>
    <w:p w:rsidR="00000000" w:rsidRDefault="00B73E98">
      <w:pPr>
        <w:pStyle w:val="aff"/>
      </w:pPr>
      <w:hyperlink r:id="rId1886" w:history="1">
        <w:r>
          <w:rPr>
            <w:rStyle w:val="a4"/>
          </w:rPr>
          <w:t>См. текст пункта в предыдущей редакции</w:t>
        </w:r>
      </w:hyperlink>
    </w:p>
    <w:p w:rsidR="00000000" w:rsidRDefault="00B73E98">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w:t>
      </w:r>
      <w:r>
        <w:t>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000000" w:rsidRDefault="00B73E98">
      <w:bookmarkStart w:id="3005" w:name="sub_445402"/>
      <w:r>
        <w:t>Сторона, необоснованно уклоняющаяся от за</w:t>
      </w:r>
      <w:r>
        <w:t>ключения договора, должна возместить другой стороне причиненные этим убытки.</w:t>
      </w:r>
    </w:p>
    <w:bookmarkEnd w:id="3005"/>
    <w:p w:rsidR="00000000" w:rsidRDefault="00B73E98"/>
    <w:p w:rsidR="00000000" w:rsidRDefault="00B73E98">
      <w:pPr>
        <w:pStyle w:val="afe"/>
        <w:rPr>
          <w:color w:val="000000"/>
          <w:sz w:val="16"/>
          <w:szCs w:val="16"/>
        </w:rPr>
      </w:pPr>
      <w:bookmarkStart w:id="3006" w:name="sub_446"/>
      <w:r>
        <w:rPr>
          <w:color w:val="000000"/>
          <w:sz w:val="16"/>
          <w:szCs w:val="16"/>
        </w:rPr>
        <w:t>Информация об изменениях:</w:t>
      </w:r>
    </w:p>
    <w:bookmarkEnd w:id="3006"/>
    <w:p w:rsidR="00000000" w:rsidRDefault="00B73E98">
      <w:pPr>
        <w:pStyle w:val="aff"/>
      </w:pPr>
      <w:r>
        <w:fldChar w:fldCharType="begin"/>
      </w:r>
      <w:r>
        <w:instrText>HYPERLINK "http://demo.garant.ru/document?id=70785222&amp;sub=182"</w:instrText>
      </w:r>
      <w:r>
        <w:fldChar w:fldCharType="separate"/>
      </w:r>
      <w:r>
        <w:rPr>
          <w:rStyle w:val="a4"/>
        </w:rPr>
        <w:t>Федеральным законом</w:t>
      </w:r>
      <w:r>
        <w:fldChar w:fldCharType="end"/>
      </w:r>
      <w:r>
        <w:t xml:space="preserve"> от 8 марта 2015 г. N 42-ФЗ в статью 446 нас</w:t>
      </w:r>
      <w:r>
        <w:t xml:space="preserve">тоящего Кодекса внесены изменения, </w:t>
      </w:r>
      <w:hyperlink r:id="rId1887" w:history="1">
        <w:r>
          <w:rPr>
            <w:rStyle w:val="a4"/>
          </w:rPr>
          <w:t>вступающие в силу</w:t>
        </w:r>
      </w:hyperlink>
      <w:r>
        <w:t xml:space="preserve"> с 1 июня 2015 г.</w:t>
      </w:r>
    </w:p>
    <w:p w:rsidR="00000000" w:rsidRDefault="00B73E98">
      <w:pPr>
        <w:pStyle w:val="aff"/>
      </w:pPr>
      <w:hyperlink r:id="rId1888" w:history="1">
        <w:r>
          <w:rPr>
            <w:rStyle w:val="a4"/>
          </w:rPr>
          <w:t>См. текст статьи в предыдущей редакции</w:t>
        </w:r>
      </w:hyperlink>
    </w:p>
    <w:p w:rsidR="00000000" w:rsidRDefault="00B73E98">
      <w:pPr>
        <w:pStyle w:val="af9"/>
      </w:pPr>
      <w:r>
        <w:rPr>
          <w:rStyle w:val="a3"/>
        </w:rPr>
        <w:t>Статья 446.</w:t>
      </w:r>
      <w:r>
        <w:t xml:space="preserve"> Преддо</w:t>
      </w:r>
      <w:r>
        <w:t>говорные споры</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889" w:history="1">
        <w:r>
          <w:rPr>
            <w:rStyle w:val="a4"/>
          </w:rPr>
          <w:t>Энциклопедии</w:t>
        </w:r>
      </w:hyperlink>
      <w:r>
        <w:t xml:space="preserve"> и другие комментарии к статье 446 ГК РФ</w:t>
      </w:r>
    </w:p>
    <w:p w:rsidR="00000000" w:rsidRDefault="00B73E98">
      <w:bookmarkStart w:id="3007" w:name="sub_4461"/>
      <w:r>
        <w:t xml:space="preserve">1. В случаях передачи разногласий, возникших при заключении договора, на рассмотрение суда на основании </w:t>
      </w:r>
      <w:hyperlink w:anchor="sub_445" w:history="1">
        <w:r>
          <w:rPr>
            <w:rStyle w:val="a4"/>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000000" w:rsidRDefault="00B73E98">
      <w:bookmarkStart w:id="3008" w:name="sub_4462"/>
      <w:bookmarkEnd w:id="3007"/>
      <w:r>
        <w:t>2. Разногласия, которые возникли при заключении договора</w:t>
      </w:r>
      <w:r>
        <w:t xml:space="preserve"> и не были переданы на рассмотрение суда в течение шести месяцев с момента их возникновения, не подлежат урегулированию в судебном порядке.</w:t>
      </w:r>
    </w:p>
    <w:bookmarkEnd w:id="3008"/>
    <w:p w:rsidR="00000000" w:rsidRDefault="00B73E98"/>
    <w:p w:rsidR="00000000" w:rsidRDefault="00B73E98">
      <w:pPr>
        <w:pStyle w:val="af9"/>
      </w:pPr>
      <w:bookmarkStart w:id="3009" w:name="sub_447"/>
      <w:r>
        <w:rPr>
          <w:rStyle w:val="a3"/>
        </w:rPr>
        <w:t>Статья 447.</w:t>
      </w:r>
      <w:r>
        <w:t xml:space="preserve"> Заключение договора на торгах</w:t>
      </w:r>
    </w:p>
    <w:bookmarkEnd w:id="300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890" w:history="1">
        <w:r>
          <w:rPr>
            <w:rStyle w:val="a4"/>
          </w:rPr>
          <w:t>Энциклопедии</w:t>
        </w:r>
      </w:hyperlink>
      <w:r>
        <w:t xml:space="preserve"> и другие комментарии к статье 447 ГК РФ</w:t>
      </w:r>
    </w:p>
    <w:p w:rsidR="00000000" w:rsidRDefault="00B73E98">
      <w:bookmarkStart w:id="3010" w:name="sub_4471"/>
      <w:r>
        <w:t>1. Договор, если иное не вытекает из его существа, может быть заключен путем проведения торгов. Договор заключается с лицом, выигравшим торги.</w:t>
      </w:r>
    </w:p>
    <w:bookmarkEnd w:id="3010"/>
    <w:p w:rsidR="00000000" w:rsidRDefault="00B73E98"/>
    <w:p w:rsidR="00000000" w:rsidRDefault="00B73E98">
      <w:pPr>
        <w:pStyle w:val="afe"/>
        <w:rPr>
          <w:color w:val="000000"/>
          <w:sz w:val="16"/>
          <w:szCs w:val="16"/>
        </w:rPr>
      </w:pPr>
      <w:bookmarkStart w:id="3011" w:name="sub_44702"/>
      <w:r>
        <w:rPr>
          <w:color w:val="000000"/>
          <w:sz w:val="16"/>
          <w:szCs w:val="16"/>
        </w:rPr>
        <w:t>Информация</w:t>
      </w:r>
      <w:r>
        <w:rPr>
          <w:color w:val="000000"/>
          <w:sz w:val="16"/>
          <w:szCs w:val="16"/>
        </w:rPr>
        <w:t xml:space="preserve"> об изменениях:</w:t>
      </w:r>
    </w:p>
    <w:bookmarkEnd w:id="3011"/>
    <w:p w:rsidR="00000000" w:rsidRDefault="00B73E98">
      <w:pPr>
        <w:pStyle w:val="aff"/>
      </w:pPr>
      <w:r>
        <w:fldChar w:fldCharType="begin"/>
      </w:r>
      <w:r>
        <w:instrText>HYPERLINK "http://demo.garant.ru/document?id=70785222&amp;sub=231"</w:instrText>
      </w:r>
      <w:r>
        <w:fldChar w:fldCharType="separate"/>
      </w:r>
      <w:r>
        <w:rPr>
          <w:rStyle w:val="a4"/>
        </w:rPr>
        <w:t>Федеральным законом</w:t>
      </w:r>
      <w:r>
        <w:fldChar w:fldCharType="end"/>
      </w:r>
      <w:r>
        <w:t xml:space="preserve"> от 8 марта 2015 г. N 42-ФЗ пункт 2 статьи 447 настоящего Кодекса изложен в новой редакции, </w:t>
      </w:r>
      <w:hyperlink r:id="rId1891" w:history="1">
        <w:r>
          <w:rPr>
            <w:rStyle w:val="a4"/>
          </w:rPr>
          <w:t>вступающей в силу</w:t>
        </w:r>
      </w:hyperlink>
      <w:r>
        <w:t xml:space="preserve"> с 1 июня 2015 г.</w:t>
      </w:r>
    </w:p>
    <w:p w:rsidR="00000000" w:rsidRDefault="00B73E98">
      <w:pPr>
        <w:pStyle w:val="aff"/>
      </w:pPr>
      <w:hyperlink r:id="rId1892" w:history="1">
        <w:r>
          <w:rPr>
            <w:rStyle w:val="a4"/>
          </w:rPr>
          <w:t>См. текст пункта в предыдущей редакции</w:t>
        </w:r>
      </w:hyperlink>
    </w:p>
    <w:p w:rsidR="00000000" w:rsidRDefault="00B73E98">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w:t>
      </w:r>
      <w:r>
        <w:t>ами и выступающее от их имени или от своего имени, если иное не предусмотрено законом (нотариус, специализированная организация и др.).</w:t>
      </w:r>
    </w:p>
    <w:p w:rsidR="00000000" w:rsidRDefault="00B73E98">
      <w:bookmarkStart w:id="3012" w:name="sub_44703"/>
      <w:r>
        <w:t>3. В случаях, указанных в настоящем Кодексе или ином законе, договоры о продаже вещи или имущественного права м</w:t>
      </w:r>
      <w:r>
        <w:t>огут быть заключены только путем проведения торгов.</w:t>
      </w:r>
    </w:p>
    <w:p w:rsidR="00000000" w:rsidRDefault="00B73E98">
      <w:pPr>
        <w:pStyle w:val="afe"/>
        <w:rPr>
          <w:color w:val="000000"/>
          <w:sz w:val="16"/>
          <w:szCs w:val="16"/>
        </w:rPr>
      </w:pPr>
      <w:bookmarkStart w:id="3013" w:name="sub_44704"/>
      <w:bookmarkEnd w:id="3012"/>
      <w:r>
        <w:rPr>
          <w:color w:val="000000"/>
          <w:sz w:val="16"/>
          <w:szCs w:val="16"/>
        </w:rPr>
        <w:t>Информация об изменениях:</w:t>
      </w:r>
    </w:p>
    <w:bookmarkEnd w:id="3013"/>
    <w:p w:rsidR="00000000" w:rsidRDefault="00B73E98">
      <w:pPr>
        <w:pStyle w:val="aff"/>
      </w:pPr>
      <w:r>
        <w:fldChar w:fldCharType="begin"/>
      </w:r>
      <w:r>
        <w:instrText>HYPERLINK "http://demo.garant.ru/document?id=70785222&amp;sub=232"</w:instrText>
      </w:r>
      <w:r>
        <w:fldChar w:fldCharType="separate"/>
      </w:r>
      <w:r>
        <w:rPr>
          <w:rStyle w:val="a4"/>
        </w:rPr>
        <w:t>Федеральным законом</w:t>
      </w:r>
      <w:r>
        <w:fldChar w:fldCharType="end"/>
      </w:r>
      <w:r>
        <w:t xml:space="preserve"> от 8 марта 2015 г. N 42-ФЗ в пункт 4 статьи 447 настоящего Кодекса</w:t>
      </w:r>
      <w:r>
        <w:t xml:space="preserve"> внесены изменения, </w:t>
      </w:r>
      <w:hyperlink r:id="rId1893" w:history="1">
        <w:r>
          <w:rPr>
            <w:rStyle w:val="a4"/>
          </w:rPr>
          <w:t>вступающие в силу</w:t>
        </w:r>
      </w:hyperlink>
      <w:r>
        <w:t xml:space="preserve"> с 1 июня 2015 г.</w:t>
      </w:r>
    </w:p>
    <w:p w:rsidR="00000000" w:rsidRDefault="00B73E98">
      <w:pPr>
        <w:pStyle w:val="aff"/>
      </w:pPr>
      <w:hyperlink r:id="rId1894" w:history="1">
        <w:r>
          <w:rPr>
            <w:rStyle w:val="a4"/>
          </w:rPr>
          <w:t>См. текст пункта в предыдущей редакции</w:t>
        </w:r>
      </w:hyperlink>
    </w:p>
    <w:p w:rsidR="00000000" w:rsidRDefault="00B73E98">
      <w:r>
        <w:t>4. Торги (в том числе электронн</w:t>
      </w:r>
      <w:r>
        <w:t>ые) проводятся в форме аукциона, конкурса или в иной форме, предусмотренной законом.</w:t>
      </w:r>
    </w:p>
    <w:p w:rsidR="00000000" w:rsidRDefault="00B73E98">
      <w:bookmarkStart w:id="3014" w:name="sub_447041"/>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w:t>
      </w:r>
      <w:r>
        <w:t>енной организатором торгов, предложило лучшие условия.</w:t>
      </w:r>
    </w:p>
    <w:p w:rsidR="00000000" w:rsidRDefault="00B73E98">
      <w:bookmarkStart w:id="3015" w:name="sub_447042"/>
      <w:bookmarkEnd w:id="3014"/>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000000" w:rsidRDefault="00B73E98">
      <w:pPr>
        <w:pStyle w:val="afe"/>
        <w:rPr>
          <w:color w:val="000000"/>
          <w:sz w:val="16"/>
          <w:szCs w:val="16"/>
        </w:rPr>
      </w:pPr>
      <w:bookmarkStart w:id="3016" w:name="sub_44705"/>
      <w:bookmarkEnd w:id="3015"/>
      <w:r>
        <w:rPr>
          <w:color w:val="000000"/>
          <w:sz w:val="16"/>
          <w:szCs w:val="16"/>
        </w:rPr>
        <w:t>Информация об изме</w:t>
      </w:r>
      <w:r>
        <w:rPr>
          <w:color w:val="000000"/>
          <w:sz w:val="16"/>
          <w:szCs w:val="16"/>
        </w:rPr>
        <w:t>нениях:</w:t>
      </w:r>
    </w:p>
    <w:bookmarkEnd w:id="3016"/>
    <w:p w:rsidR="00000000" w:rsidRDefault="00B73E98">
      <w:pPr>
        <w:pStyle w:val="aff"/>
      </w:pPr>
      <w:r>
        <w:fldChar w:fldCharType="begin"/>
      </w:r>
      <w:r>
        <w:instrText>HYPERLINK "http://demo.garant.ru/document?id=70785222&amp;sub=233"</w:instrText>
      </w:r>
      <w:r>
        <w:fldChar w:fldCharType="separate"/>
      </w:r>
      <w:r>
        <w:rPr>
          <w:rStyle w:val="a4"/>
        </w:rPr>
        <w:t>Федеральным законом</w:t>
      </w:r>
      <w:r>
        <w:fldChar w:fldCharType="end"/>
      </w:r>
      <w:r>
        <w:t xml:space="preserve"> от 8 марта 2015 г. N 42-ФЗ в пункт 5 статьи 447 настоящего Кодекса внесены изменения, </w:t>
      </w:r>
      <w:hyperlink r:id="rId1895" w:history="1">
        <w:r>
          <w:rPr>
            <w:rStyle w:val="a4"/>
          </w:rPr>
          <w:t>вступаю</w:t>
        </w:r>
        <w:r>
          <w:rPr>
            <w:rStyle w:val="a4"/>
          </w:rPr>
          <w:t>щие в силу</w:t>
        </w:r>
      </w:hyperlink>
      <w:r>
        <w:t xml:space="preserve"> с 1 июня 2015 г.</w:t>
      </w:r>
    </w:p>
    <w:p w:rsidR="00000000" w:rsidRDefault="00B73E98">
      <w:pPr>
        <w:pStyle w:val="aff"/>
      </w:pPr>
      <w:hyperlink r:id="rId1896" w:history="1">
        <w:r>
          <w:rPr>
            <w:rStyle w:val="a4"/>
          </w:rPr>
          <w:t>См. текст пункта в предыдущей редакции</w:t>
        </w:r>
      </w:hyperlink>
    </w:p>
    <w:p w:rsidR="00000000" w:rsidRDefault="00B73E98">
      <w:r>
        <w:t>5. Аукцион и конкурс, в которых участвовал только один участник, признаются несостоявшимися. Иные основания признания т</w:t>
      </w:r>
      <w:r>
        <w:t>оргов несостоявшимися устанавливаются законом.</w:t>
      </w:r>
    </w:p>
    <w:p w:rsidR="00000000" w:rsidRDefault="00B73E98">
      <w:pPr>
        <w:pStyle w:val="afe"/>
        <w:rPr>
          <w:color w:val="000000"/>
          <w:sz w:val="16"/>
          <w:szCs w:val="16"/>
        </w:rPr>
      </w:pPr>
      <w:bookmarkStart w:id="3017" w:name="sub_4476"/>
      <w:r>
        <w:rPr>
          <w:color w:val="000000"/>
          <w:sz w:val="16"/>
          <w:szCs w:val="16"/>
        </w:rPr>
        <w:t>Информация об изменениях:</w:t>
      </w:r>
    </w:p>
    <w:bookmarkEnd w:id="3017"/>
    <w:p w:rsidR="00000000" w:rsidRDefault="00B73E98">
      <w:pPr>
        <w:pStyle w:val="aff"/>
      </w:pPr>
      <w:r>
        <w:fldChar w:fldCharType="begin"/>
      </w:r>
      <w:r>
        <w:instrText>HYPERLINK "http://demo.garant.ru/document?id=70785222&amp;sub=234"</w:instrText>
      </w:r>
      <w:r>
        <w:fldChar w:fldCharType="separate"/>
      </w:r>
      <w:r>
        <w:rPr>
          <w:rStyle w:val="a4"/>
        </w:rPr>
        <w:t>Федеральным законом</w:t>
      </w:r>
      <w:r>
        <w:fldChar w:fldCharType="end"/>
      </w:r>
      <w:r>
        <w:t xml:space="preserve"> от 8 марта 2015 г. N 42-ФЗ пункт 6 статьи 447 настоящего Кодекса изложен в новой р</w:t>
      </w:r>
      <w:r>
        <w:t xml:space="preserve">едакции, </w:t>
      </w:r>
      <w:hyperlink r:id="rId1897" w:history="1">
        <w:r>
          <w:rPr>
            <w:rStyle w:val="a4"/>
          </w:rPr>
          <w:t>вступающей в силу</w:t>
        </w:r>
      </w:hyperlink>
      <w:r>
        <w:t xml:space="preserve"> с 1 июня 2015 г.</w:t>
      </w:r>
    </w:p>
    <w:p w:rsidR="00000000" w:rsidRDefault="00B73E98">
      <w:pPr>
        <w:pStyle w:val="aff"/>
      </w:pPr>
      <w:hyperlink r:id="rId1898" w:history="1">
        <w:r>
          <w:rPr>
            <w:rStyle w:val="a4"/>
          </w:rPr>
          <w:t>См. текст пункта в предыдущей редакции</w:t>
        </w:r>
      </w:hyperlink>
    </w:p>
    <w:p w:rsidR="00000000" w:rsidRDefault="00B73E98">
      <w:r>
        <w:t xml:space="preserve">6. Правила, предусмотренные </w:t>
      </w:r>
      <w:hyperlink w:anchor="sub_448" w:history="1">
        <w:r>
          <w:rPr>
            <w:rStyle w:val="a4"/>
          </w:rPr>
          <w:t>статьями 448</w:t>
        </w:r>
      </w:hyperlink>
      <w:r>
        <w:t xml:space="preserve"> и </w:t>
      </w:r>
      <w:hyperlink w:anchor="sub_449" w:history="1">
        <w:r>
          <w:rPr>
            <w:rStyle w:val="a4"/>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w:t>
      </w:r>
      <w:r>
        <w:t>влено законом или не вытекает из существа отношений.</w:t>
      </w:r>
    </w:p>
    <w:p w:rsidR="00000000" w:rsidRDefault="00B73E98">
      <w:bookmarkStart w:id="3018" w:name="sub_447602"/>
      <w:r>
        <w:t xml:space="preserve">К организованным торгам правила, предусмотренные </w:t>
      </w:r>
      <w:hyperlink w:anchor="sub_448" w:history="1">
        <w:r>
          <w:rPr>
            <w:rStyle w:val="a4"/>
          </w:rPr>
          <w:t>статьями 448</w:t>
        </w:r>
      </w:hyperlink>
      <w:r>
        <w:t xml:space="preserve"> и </w:t>
      </w:r>
      <w:hyperlink w:anchor="sub_449" w:history="1">
        <w:r>
          <w:rPr>
            <w:rStyle w:val="a4"/>
          </w:rPr>
          <w:t>449</w:t>
        </w:r>
      </w:hyperlink>
      <w:r>
        <w:t xml:space="preserve"> настоящего Кодекса, не применяются, если иное не установлено законом.</w:t>
      </w:r>
    </w:p>
    <w:bookmarkEnd w:id="3018"/>
    <w:p w:rsidR="00000000" w:rsidRDefault="00B73E98"/>
    <w:p w:rsidR="00000000" w:rsidRDefault="00B73E98">
      <w:pPr>
        <w:pStyle w:val="afe"/>
        <w:rPr>
          <w:color w:val="000000"/>
          <w:sz w:val="16"/>
          <w:szCs w:val="16"/>
        </w:rPr>
      </w:pPr>
      <w:bookmarkStart w:id="3019" w:name="sub_448"/>
      <w:r>
        <w:rPr>
          <w:color w:val="000000"/>
          <w:sz w:val="16"/>
          <w:szCs w:val="16"/>
        </w:rPr>
        <w:t>Информация об изменениях:</w:t>
      </w:r>
    </w:p>
    <w:bookmarkEnd w:id="3019"/>
    <w:p w:rsidR="00000000" w:rsidRDefault="00B73E98">
      <w:pPr>
        <w:pStyle w:val="aff"/>
      </w:pPr>
      <w:r>
        <w:fldChar w:fldCharType="begin"/>
      </w:r>
      <w:r>
        <w:instrText>HYPERLINK "http://demo.garant.ru/document?id=70785222&amp;sub=184"</w:instrText>
      </w:r>
      <w:r>
        <w:fldChar w:fldCharType="separate"/>
      </w:r>
      <w:r>
        <w:rPr>
          <w:rStyle w:val="a4"/>
        </w:rPr>
        <w:t>Федеральным законом</w:t>
      </w:r>
      <w:r>
        <w:fldChar w:fldCharType="end"/>
      </w:r>
      <w:r>
        <w:t xml:space="preserve"> от 8 марта 2015 г. N 42-ФЗ статья 448 настоящего Кодекса изложена в новой редакции, </w:t>
      </w:r>
      <w:hyperlink r:id="rId1899" w:history="1">
        <w:r>
          <w:rPr>
            <w:rStyle w:val="a4"/>
          </w:rPr>
          <w:t>вступающей в силу</w:t>
        </w:r>
      </w:hyperlink>
      <w:r>
        <w:t xml:space="preserve"> с 1 июня 2015 г.</w:t>
      </w:r>
    </w:p>
    <w:p w:rsidR="00000000" w:rsidRDefault="00B73E98">
      <w:pPr>
        <w:pStyle w:val="aff"/>
      </w:pPr>
      <w:hyperlink r:id="rId1900" w:history="1">
        <w:r>
          <w:rPr>
            <w:rStyle w:val="a4"/>
          </w:rPr>
          <w:t>См. текст статьи в предыдущей редакции</w:t>
        </w:r>
      </w:hyperlink>
    </w:p>
    <w:p w:rsidR="00000000" w:rsidRDefault="00B73E98">
      <w:pPr>
        <w:pStyle w:val="af9"/>
      </w:pPr>
      <w:r>
        <w:rPr>
          <w:rStyle w:val="a3"/>
        </w:rPr>
        <w:t>Статья 448.</w:t>
      </w:r>
      <w:r>
        <w:t xml:space="preserve"> Организация и порядок проведения торгов</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901" w:history="1">
        <w:r>
          <w:rPr>
            <w:rStyle w:val="a4"/>
          </w:rPr>
          <w:t>Энциклопедии</w:t>
        </w:r>
      </w:hyperlink>
      <w:r>
        <w:t xml:space="preserve"> и другие комментарии к статье 448 ГК РФ</w:t>
      </w:r>
    </w:p>
    <w:p w:rsidR="00000000" w:rsidRDefault="00B73E98">
      <w:bookmarkStart w:id="3020" w:name="sub_4481"/>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w:t>
      </w:r>
      <w:r>
        <w:t>урсе участвуют только лица, специально приглашенные для этой цели.</w:t>
      </w:r>
    </w:p>
    <w:p w:rsidR="00000000" w:rsidRDefault="00B73E98">
      <w:bookmarkStart w:id="3021" w:name="sub_4482"/>
      <w:bookmarkEnd w:id="3020"/>
      <w:r>
        <w:t>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w:t>
      </w:r>
      <w:r>
        <w:t>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w:t>
      </w:r>
      <w:r>
        <w:t>льной цене.</w:t>
      </w:r>
    </w:p>
    <w:p w:rsidR="00000000" w:rsidRDefault="00B73E98">
      <w:bookmarkStart w:id="3022" w:name="sub_4483"/>
      <w:bookmarkEnd w:id="3021"/>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000000" w:rsidRDefault="00B73E98">
      <w:bookmarkStart w:id="3023" w:name="sub_4484"/>
      <w:bookmarkEnd w:id="3022"/>
      <w:r>
        <w:t>4. Если иное не предусмотрено в законе или в извещении о проведени</w:t>
      </w:r>
      <w:r>
        <w:t>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w:t>
      </w:r>
      <w:r>
        <w:t>ия конкурса.</w:t>
      </w:r>
    </w:p>
    <w:p w:rsidR="00000000" w:rsidRDefault="00B73E98">
      <w:bookmarkStart w:id="3024" w:name="sub_44832"/>
      <w:bookmarkEnd w:id="3023"/>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000000" w:rsidRDefault="00B73E98">
      <w:bookmarkStart w:id="3025" w:name="sub_44833"/>
      <w:bookmarkEnd w:id="3024"/>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000000" w:rsidRDefault="00B73E98">
      <w:bookmarkStart w:id="3026" w:name="sub_4485"/>
      <w:bookmarkEnd w:id="3025"/>
      <w:r>
        <w:t>5. Участники торго</w:t>
      </w:r>
      <w:r>
        <w:t>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000000" w:rsidRDefault="00B73E98">
      <w:bookmarkStart w:id="3027" w:name="sub_44842"/>
      <w:bookmarkEnd w:id="3026"/>
      <w:r>
        <w:t>При з</w:t>
      </w:r>
      <w:r>
        <w:t>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000000" w:rsidRDefault="00B73E98">
      <w:bookmarkStart w:id="3028" w:name="sub_44843"/>
      <w:bookmarkEnd w:id="3027"/>
      <w:r>
        <w:t>Если иное не установлено законом, обязательства организатора и участников торгов по заключени</w:t>
      </w:r>
      <w:r>
        <w:t>ю договора по результатам торгов могут обеспечиваться независимой гарантией.</w:t>
      </w:r>
    </w:p>
    <w:p w:rsidR="00000000" w:rsidRDefault="00B73E98">
      <w:bookmarkStart w:id="3029" w:name="sub_4486"/>
      <w:bookmarkEnd w:id="3028"/>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w:t>
      </w:r>
      <w:r>
        <w:t>в, который имеет силу договора.</w:t>
      </w:r>
    </w:p>
    <w:p w:rsidR="00000000" w:rsidRDefault="00B73E98">
      <w:bookmarkStart w:id="3030" w:name="sub_44862"/>
      <w:bookmarkEnd w:id="3029"/>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000000" w:rsidRDefault="00B73E98">
      <w:bookmarkStart w:id="3031" w:name="sub_44863"/>
      <w:bookmarkEnd w:id="3030"/>
      <w:r>
        <w:t>Если в соответствии с законом заключение дог</w:t>
      </w:r>
      <w:r>
        <w:t>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w:t>
      </w:r>
      <w:r>
        <w:t>чения.</w:t>
      </w:r>
    </w:p>
    <w:p w:rsidR="00000000" w:rsidRDefault="00B73E98">
      <w:bookmarkStart w:id="3032" w:name="sub_4487"/>
      <w:bookmarkEnd w:id="3031"/>
      <w:r>
        <w:t>7.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w:t>
      </w:r>
      <w:r>
        <w:t>бязательства по такому договору должны быть исполнены победителем торгов лично, если иное не установлено в соответствии с законом.</w:t>
      </w:r>
    </w:p>
    <w:p w:rsidR="00000000" w:rsidRDefault="00B73E98">
      <w:bookmarkStart w:id="3033" w:name="sub_4488"/>
      <w:bookmarkEnd w:id="3032"/>
      <w:r>
        <w:t>8. Условия договора, заключенного по результатам торгов в случае, когда его заключение допускается только пут</w:t>
      </w:r>
      <w:r>
        <w:t>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bookmarkEnd w:id="3033"/>
    <w:p w:rsidR="00000000" w:rsidRDefault="00B73E98"/>
    <w:p w:rsidR="00000000" w:rsidRDefault="00B73E98">
      <w:pPr>
        <w:pStyle w:val="afe"/>
        <w:rPr>
          <w:color w:val="000000"/>
          <w:sz w:val="16"/>
          <w:szCs w:val="16"/>
        </w:rPr>
      </w:pPr>
      <w:bookmarkStart w:id="3034" w:name="sub_449"/>
      <w:r>
        <w:rPr>
          <w:color w:val="000000"/>
          <w:sz w:val="16"/>
          <w:szCs w:val="16"/>
        </w:rPr>
        <w:t>Информация об изменениях:</w:t>
      </w:r>
    </w:p>
    <w:bookmarkEnd w:id="3034"/>
    <w:p w:rsidR="00000000" w:rsidRDefault="00B73E98">
      <w:pPr>
        <w:pStyle w:val="aff"/>
      </w:pPr>
      <w:r>
        <w:fldChar w:fldCharType="begin"/>
      </w:r>
      <w:r>
        <w:instrText>HYPERLINK "http://demo.garant.ru/document?id=70785222&amp;sub=235"</w:instrText>
      </w:r>
      <w:r>
        <w:fldChar w:fldCharType="separate"/>
      </w:r>
      <w:r>
        <w:rPr>
          <w:rStyle w:val="a4"/>
        </w:rPr>
        <w:t>Федеральным законом</w:t>
      </w:r>
      <w:r>
        <w:fldChar w:fldCharType="end"/>
      </w:r>
      <w:r>
        <w:t xml:space="preserve"> от 8 марта 2015 г. N 42-ФЗ наименование статьи 449 настоящего Кодекса изложено в новой редакции, </w:t>
      </w:r>
      <w:hyperlink r:id="rId1902" w:history="1">
        <w:r>
          <w:rPr>
            <w:rStyle w:val="a4"/>
          </w:rPr>
          <w:t>вступающей в силу</w:t>
        </w:r>
      </w:hyperlink>
      <w:r>
        <w:t xml:space="preserve"> с 1 июня 2015 г.</w:t>
      </w:r>
    </w:p>
    <w:p w:rsidR="00000000" w:rsidRDefault="00B73E98">
      <w:pPr>
        <w:pStyle w:val="aff"/>
      </w:pPr>
      <w:hyperlink r:id="rId1903" w:history="1">
        <w:r>
          <w:rPr>
            <w:rStyle w:val="a4"/>
          </w:rPr>
          <w:t>См. текст наименования в предыдущей редакции</w:t>
        </w:r>
      </w:hyperlink>
    </w:p>
    <w:p w:rsidR="00000000" w:rsidRDefault="00B73E98">
      <w:pPr>
        <w:pStyle w:val="af9"/>
      </w:pPr>
      <w:r>
        <w:rPr>
          <w:rStyle w:val="a3"/>
        </w:rPr>
        <w:t>Статья 449.</w:t>
      </w:r>
      <w:r>
        <w:t xml:space="preserve"> Основания и последствия признания торгов недействительными</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904" w:history="1">
        <w:r>
          <w:rPr>
            <w:rStyle w:val="a4"/>
          </w:rPr>
          <w:t>Энциклопедии</w:t>
        </w:r>
      </w:hyperlink>
      <w:r>
        <w:t xml:space="preserve"> и другие комментарии к статье 449 ГК РФ</w:t>
      </w:r>
    </w:p>
    <w:p w:rsidR="00000000" w:rsidRDefault="00B73E98">
      <w:pPr>
        <w:pStyle w:val="afe"/>
      </w:pPr>
      <w:hyperlink r:id="rId1905" w:history="1">
        <w:r>
          <w:rPr>
            <w:rStyle w:val="a4"/>
          </w:rPr>
          <w:t>Обзор</w:t>
        </w:r>
      </w:hyperlink>
      <w:r>
        <w:t xml:space="preserve"> практики рассмотрения споров, связанных с признанием недействительными публичных торгов, пров</w:t>
      </w:r>
      <w:r>
        <w:t>одимых в рамках исполнительного производства</w:t>
      </w:r>
    </w:p>
    <w:p w:rsidR="00000000" w:rsidRDefault="00B73E98">
      <w:pPr>
        <w:pStyle w:val="afe"/>
      </w:pPr>
    </w:p>
    <w:p w:rsidR="00000000" w:rsidRDefault="00B73E98">
      <w:pPr>
        <w:pStyle w:val="afe"/>
        <w:rPr>
          <w:color w:val="000000"/>
          <w:sz w:val="16"/>
          <w:szCs w:val="16"/>
        </w:rPr>
      </w:pPr>
      <w:bookmarkStart w:id="3035" w:name="sub_4491"/>
      <w:r>
        <w:rPr>
          <w:color w:val="000000"/>
          <w:sz w:val="16"/>
          <w:szCs w:val="16"/>
        </w:rPr>
        <w:t>Информация об изменениях:</w:t>
      </w:r>
    </w:p>
    <w:bookmarkEnd w:id="3035"/>
    <w:p w:rsidR="00000000" w:rsidRDefault="00B73E98">
      <w:pPr>
        <w:pStyle w:val="aff"/>
      </w:pPr>
      <w:r>
        <w:fldChar w:fldCharType="begin"/>
      </w:r>
      <w:r>
        <w:instrText>HYPERLINK "http://demo.garant.ru/document?id=70785222&amp;sub=236"</w:instrText>
      </w:r>
      <w:r>
        <w:fldChar w:fldCharType="separate"/>
      </w:r>
      <w:r>
        <w:rPr>
          <w:rStyle w:val="a4"/>
        </w:rPr>
        <w:t>Федеральным законом</w:t>
      </w:r>
      <w:r>
        <w:fldChar w:fldCharType="end"/>
      </w:r>
      <w:r>
        <w:t xml:space="preserve"> от 8 марта 2015 г. N 42-ФЗ пункт 1 статья 449 настоящего Кодекса изложен в новой ре</w:t>
      </w:r>
      <w:r>
        <w:t xml:space="preserve">дакции, </w:t>
      </w:r>
      <w:hyperlink r:id="rId1906" w:history="1">
        <w:r>
          <w:rPr>
            <w:rStyle w:val="a4"/>
          </w:rPr>
          <w:t>вступающей в силу</w:t>
        </w:r>
      </w:hyperlink>
      <w:r>
        <w:t xml:space="preserve"> с 1 июня 2015 г.</w:t>
      </w:r>
    </w:p>
    <w:p w:rsidR="00000000" w:rsidRDefault="00B73E98">
      <w:pPr>
        <w:pStyle w:val="aff"/>
      </w:pPr>
      <w:hyperlink r:id="rId1907" w:history="1">
        <w:r>
          <w:rPr>
            <w:rStyle w:val="a4"/>
          </w:rPr>
          <w:t>См. текст пункта в предыдущей редакции</w:t>
        </w:r>
      </w:hyperlink>
    </w:p>
    <w:p w:rsidR="00000000" w:rsidRDefault="00B73E98">
      <w:hyperlink r:id="rId1908" w:history="1">
        <w:r>
          <w:rPr>
            <w:rStyle w:val="a4"/>
          </w:rPr>
          <w:t>1.</w:t>
        </w:r>
      </w:hyperlink>
      <w:r>
        <w:t xml:space="preserve">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000000" w:rsidRDefault="00B73E98">
      <w:bookmarkStart w:id="3036" w:name="sub_44912"/>
      <w:r>
        <w:t>Торги могут быть признаны недействит</w:t>
      </w:r>
      <w:r>
        <w:t>ельными в случае, если:</w:t>
      </w:r>
    </w:p>
    <w:bookmarkEnd w:id="3036"/>
    <w:p w:rsidR="00000000" w:rsidRDefault="00B73E98">
      <w:r>
        <w:t>кто-либо необоснованно был отстранен от участия в торгах;</w:t>
      </w:r>
    </w:p>
    <w:p w:rsidR="00000000" w:rsidRDefault="00B73E98">
      <w:r>
        <w:t>на торгах неосновательно была не принята высшая предложенная цена;</w:t>
      </w:r>
    </w:p>
    <w:p w:rsidR="00000000" w:rsidRDefault="00B73E98">
      <w:r>
        <w:t>продажа была произведена ранее указанного в извещении срока;</w:t>
      </w:r>
    </w:p>
    <w:p w:rsidR="00000000" w:rsidRDefault="00B73E98">
      <w:r>
        <w:t>были допущены иные существенные наруш</w:t>
      </w:r>
      <w:r>
        <w:t>ения порядка проведения торгов, повлекшие неправильное определение цены продажи;</w:t>
      </w:r>
    </w:p>
    <w:p w:rsidR="00000000" w:rsidRDefault="00B73E98">
      <w:r>
        <w:t>были допущены иные нарушения правил, установленных законом.</w:t>
      </w:r>
    </w:p>
    <w:p w:rsidR="00000000" w:rsidRDefault="00B73E98">
      <w:pPr>
        <w:pStyle w:val="afe"/>
        <w:rPr>
          <w:color w:val="000000"/>
          <w:sz w:val="16"/>
          <w:szCs w:val="16"/>
        </w:rPr>
      </w:pPr>
      <w:bookmarkStart w:id="3037" w:name="sub_4492"/>
      <w:r>
        <w:rPr>
          <w:color w:val="000000"/>
          <w:sz w:val="16"/>
          <w:szCs w:val="16"/>
        </w:rPr>
        <w:t>Информация об изменениях:</w:t>
      </w:r>
    </w:p>
    <w:bookmarkEnd w:id="3037"/>
    <w:p w:rsidR="00000000" w:rsidRDefault="00B73E98">
      <w:pPr>
        <w:pStyle w:val="aff"/>
      </w:pPr>
      <w:r>
        <w:fldChar w:fldCharType="begin"/>
      </w:r>
      <w:r>
        <w:instrText>HYPERLINK "http://demo.garant.ru/document?id=70785222&amp;sub=237"</w:instrText>
      </w:r>
      <w:r>
        <w:fldChar w:fldCharType="separate"/>
      </w:r>
      <w:r>
        <w:rPr>
          <w:rStyle w:val="a4"/>
        </w:rPr>
        <w:t>Федеральным законом</w:t>
      </w:r>
      <w:r>
        <w:fldChar w:fldCharType="end"/>
      </w:r>
      <w:r>
        <w:t xml:space="preserve"> от 8 марта 2015 г. N 42-ФЗ в пункт 2 статьи 449 настоящего Кодекса внесены изменения, </w:t>
      </w:r>
      <w:hyperlink r:id="rId1909" w:history="1">
        <w:r>
          <w:rPr>
            <w:rStyle w:val="a4"/>
          </w:rPr>
          <w:t>вступающие в силу</w:t>
        </w:r>
      </w:hyperlink>
      <w:r>
        <w:t xml:space="preserve"> с 1 июня 2015 г.</w:t>
      </w:r>
    </w:p>
    <w:p w:rsidR="00000000" w:rsidRDefault="00B73E98">
      <w:pPr>
        <w:pStyle w:val="aff"/>
      </w:pPr>
      <w:hyperlink r:id="rId1910" w:history="1">
        <w:r>
          <w:rPr>
            <w:rStyle w:val="a4"/>
          </w:rPr>
          <w:t>См. текст пункта в предыдущей редакции</w:t>
        </w:r>
      </w:hyperlink>
    </w:p>
    <w:p w:rsidR="00000000" w:rsidRDefault="00B73E98">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sub_167" w:history="1">
        <w:r>
          <w:rPr>
            <w:rStyle w:val="a4"/>
          </w:rPr>
          <w:t>статьей 167</w:t>
        </w:r>
      </w:hyperlink>
      <w:r>
        <w:t xml:space="preserve"> настоя</w:t>
      </w:r>
      <w:r>
        <w:t>щего Кодекса.</w:t>
      </w:r>
    </w:p>
    <w:p w:rsidR="00000000" w:rsidRDefault="00B73E98">
      <w:pPr>
        <w:pStyle w:val="afe"/>
        <w:rPr>
          <w:color w:val="000000"/>
          <w:sz w:val="16"/>
          <w:szCs w:val="16"/>
        </w:rPr>
      </w:pPr>
      <w:bookmarkStart w:id="3038" w:name="sub_4493"/>
      <w:r>
        <w:rPr>
          <w:color w:val="000000"/>
          <w:sz w:val="16"/>
          <w:szCs w:val="16"/>
        </w:rPr>
        <w:t>Информация об изменениях:</w:t>
      </w:r>
    </w:p>
    <w:bookmarkEnd w:id="3038"/>
    <w:p w:rsidR="00000000" w:rsidRDefault="00B73E98">
      <w:pPr>
        <w:pStyle w:val="aff"/>
      </w:pPr>
      <w:r>
        <w:fldChar w:fldCharType="begin"/>
      </w:r>
      <w:r>
        <w:instrText>HYPERLINK "http://demo.garant.ru/document?id=70785222&amp;sub=238"</w:instrText>
      </w:r>
      <w:r>
        <w:fldChar w:fldCharType="separate"/>
      </w:r>
      <w:r>
        <w:rPr>
          <w:rStyle w:val="a4"/>
        </w:rPr>
        <w:t>Федеральным законом</w:t>
      </w:r>
      <w:r>
        <w:fldChar w:fldCharType="end"/>
      </w:r>
      <w:r>
        <w:t xml:space="preserve"> от 8 марта 2015 г. N 42-ФЗ статья 449 настоящего Кодекса дополнена пунктом 3, </w:t>
      </w:r>
      <w:hyperlink r:id="rId1911" w:history="1">
        <w:r>
          <w:rPr>
            <w:rStyle w:val="a4"/>
          </w:rPr>
          <w:t>вступающим в силу</w:t>
        </w:r>
      </w:hyperlink>
      <w:r>
        <w:t xml:space="preserve"> с 1 июня 2015 г.</w:t>
      </w:r>
    </w:p>
    <w:p w:rsidR="00000000" w:rsidRDefault="00B73E98">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w:t>
      </w:r>
      <w:r>
        <w:t>овлекшие признание торгов недействительными.</w:t>
      </w:r>
    </w:p>
    <w:p w:rsidR="00000000" w:rsidRDefault="00B73E98"/>
    <w:p w:rsidR="00000000" w:rsidRDefault="00B73E98">
      <w:pPr>
        <w:pStyle w:val="afe"/>
        <w:rPr>
          <w:color w:val="000000"/>
          <w:sz w:val="16"/>
          <w:szCs w:val="16"/>
        </w:rPr>
      </w:pPr>
      <w:bookmarkStart w:id="3039" w:name="sub_44901"/>
      <w:r>
        <w:rPr>
          <w:color w:val="000000"/>
          <w:sz w:val="16"/>
          <w:szCs w:val="16"/>
        </w:rPr>
        <w:t>Информация об изменениях:</w:t>
      </w:r>
    </w:p>
    <w:bookmarkEnd w:id="3039"/>
    <w:p w:rsidR="00000000" w:rsidRDefault="00B73E98">
      <w:pPr>
        <w:pStyle w:val="aff"/>
      </w:pPr>
      <w:r>
        <w:fldChar w:fldCharType="begin"/>
      </w:r>
      <w:r>
        <w:instrText>HYPERLINK "http://demo.garant.ru/document?id=70785222&amp;sub=186"</w:instrText>
      </w:r>
      <w:r>
        <w:fldChar w:fldCharType="separate"/>
      </w:r>
      <w:r>
        <w:rPr>
          <w:rStyle w:val="a4"/>
        </w:rPr>
        <w:t>Федеральным законом</w:t>
      </w:r>
      <w:r>
        <w:fldChar w:fldCharType="end"/>
      </w:r>
      <w:r>
        <w:t xml:space="preserve"> от 8 марта 2015 г. N 42-ФЗ настоящий Кодекс дополнен статьей 449.1, </w:t>
      </w:r>
      <w:hyperlink r:id="rId1912" w:history="1">
        <w:r>
          <w:rPr>
            <w:rStyle w:val="a4"/>
          </w:rPr>
          <w:t>вступающей в силу</w:t>
        </w:r>
      </w:hyperlink>
      <w:r>
        <w:t xml:space="preserve"> с 1 июня 2015 г.</w:t>
      </w:r>
    </w:p>
    <w:p w:rsidR="00000000" w:rsidRDefault="00B73E98">
      <w:pPr>
        <w:pStyle w:val="af9"/>
      </w:pPr>
      <w:r>
        <w:rPr>
          <w:rStyle w:val="a3"/>
        </w:rPr>
        <w:t>Статья 449.1.</w:t>
      </w:r>
      <w:r>
        <w:t xml:space="preserve"> Публичные торги</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913" w:history="1">
        <w:r>
          <w:rPr>
            <w:rStyle w:val="a4"/>
          </w:rPr>
          <w:t>комментарии</w:t>
        </w:r>
      </w:hyperlink>
      <w:r>
        <w:t xml:space="preserve"> к статье 449.1 ГК РФ</w:t>
      </w:r>
    </w:p>
    <w:p w:rsidR="00000000" w:rsidRDefault="00B73E98">
      <w:bookmarkStart w:id="3040" w:name="sub_449011"/>
      <w:r>
        <w:t xml:space="preserve">1. Под публичными </w:t>
      </w:r>
      <w:r>
        <w:t xml:space="preserve">торгами понимаются торги, проводимые в целях исполнения решения суда или исполнительных документов в порядке </w:t>
      </w:r>
      <w:hyperlink r:id="rId1914" w:history="1">
        <w:r>
          <w:rPr>
            <w:rStyle w:val="a4"/>
          </w:rPr>
          <w:t>исполнительного производства</w:t>
        </w:r>
      </w:hyperlink>
      <w:r>
        <w:t xml:space="preserve">. Правила, предусмотренные </w:t>
      </w:r>
      <w:hyperlink w:anchor="sub_448" w:history="1">
        <w:r>
          <w:rPr>
            <w:rStyle w:val="a4"/>
          </w:rPr>
          <w:t>стать</w:t>
        </w:r>
        <w:r>
          <w:rPr>
            <w:rStyle w:val="a4"/>
          </w:rPr>
          <w:t>ями 448</w:t>
        </w:r>
      </w:hyperlink>
      <w:r>
        <w:t xml:space="preserve"> и </w:t>
      </w:r>
      <w:hyperlink w:anchor="sub_449" w:history="1">
        <w:r>
          <w:rPr>
            <w:rStyle w:val="a4"/>
          </w:rPr>
          <w:t>449</w:t>
        </w:r>
      </w:hyperlink>
      <w:r>
        <w:t xml:space="preserve"> настоящего Кодекса, применяются к публичным торгам, если иное не установлено настоящим Кодексом и </w:t>
      </w:r>
      <w:hyperlink r:id="rId1915" w:history="1">
        <w:r>
          <w:rPr>
            <w:rStyle w:val="a4"/>
          </w:rPr>
          <w:t>процессуальным законодательством</w:t>
        </w:r>
      </w:hyperlink>
      <w:r>
        <w:t>.</w:t>
      </w:r>
    </w:p>
    <w:p w:rsidR="00000000" w:rsidRDefault="00B73E98">
      <w:bookmarkStart w:id="3041" w:name="sub_449012"/>
      <w:bookmarkEnd w:id="3040"/>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w:t>
      </w:r>
    </w:p>
    <w:p w:rsidR="00000000" w:rsidRDefault="00B73E98">
      <w:bookmarkStart w:id="3042" w:name="sub_449013"/>
      <w:bookmarkEnd w:id="3041"/>
      <w:r>
        <w:t>3. Должник, взыскатели и лица, имеющие права на имущ</w:t>
      </w:r>
      <w:r>
        <w:t>ество, продаваемое на публичных торгах, вправе на них присутствовать.</w:t>
      </w:r>
    </w:p>
    <w:p w:rsidR="00000000" w:rsidRDefault="00B73E98">
      <w:bookmarkStart w:id="3043" w:name="sub_449014"/>
      <w:bookmarkEnd w:id="3042"/>
      <w:r>
        <w:t xml:space="preserve">4. Извещение о проведении публичных торгов опубликовывается в порядке, предусмотренном </w:t>
      </w:r>
      <w:hyperlink w:anchor="sub_4482" w:history="1">
        <w:r>
          <w:rPr>
            <w:rStyle w:val="a4"/>
          </w:rPr>
          <w:t>пунктом 2 статьи 448</w:t>
        </w:r>
      </w:hyperlink>
      <w:r>
        <w:t xml:space="preserve"> настоящего Кодекса, а также разм</w:t>
      </w:r>
      <w:r>
        <w:t>ещается на сайте органа, осуществляющего исполнительное производство.</w:t>
      </w:r>
    </w:p>
    <w:p w:rsidR="00000000" w:rsidRDefault="00B73E98">
      <w:bookmarkStart w:id="3044" w:name="sub_4490142"/>
      <w:bookmarkEnd w:id="3043"/>
      <w:r>
        <w:t xml:space="preserve">Извещение должно содержать наряду со сведениями, указанными в </w:t>
      </w:r>
      <w:hyperlink w:anchor="sub_4482" w:history="1">
        <w:r>
          <w:rPr>
            <w:rStyle w:val="a4"/>
          </w:rPr>
          <w:t>пункте 2 статьи 448</w:t>
        </w:r>
      </w:hyperlink>
      <w:r>
        <w:t xml:space="preserve"> настоящего Кодекса, указание на собственника (правооблада</w:t>
      </w:r>
      <w:r>
        <w:t>теля) имущества.</w:t>
      </w:r>
    </w:p>
    <w:p w:rsidR="00000000" w:rsidRDefault="00B73E98">
      <w:bookmarkStart w:id="3045" w:name="sub_449015"/>
      <w:bookmarkEnd w:id="3044"/>
      <w:r>
        <w:t xml:space="preserve">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w:t>
      </w:r>
      <w:r>
        <w:t>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000000" w:rsidRDefault="00B73E98">
      <w:bookmarkStart w:id="3046" w:name="sub_449016"/>
      <w:bookmarkEnd w:id="3045"/>
      <w:r>
        <w:t>6. В протоколе о результатах публичных торгов должны быть указаны все участники торг</w:t>
      </w:r>
      <w:r>
        <w:t>ов, а также предложения о цене, которые они вносили.</w:t>
      </w:r>
    </w:p>
    <w:p w:rsidR="00000000" w:rsidRDefault="00B73E98">
      <w:bookmarkStart w:id="3047" w:name="sub_449017"/>
      <w:bookmarkEnd w:id="3046"/>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w:t>
      </w:r>
      <w:r>
        <w:t>ребовать возмещения причиненных ему убытков.</w:t>
      </w:r>
    </w:p>
    <w:bookmarkEnd w:id="3047"/>
    <w:p w:rsidR="00000000" w:rsidRDefault="00B73E98"/>
    <w:p w:rsidR="00000000" w:rsidRDefault="00B73E98">
      <w:pPr>
        <w:pStyle w:val="1"/>
      </w:pPr>
      <w:bookmarkStart w:id="3048" w:name="sub_1029"/>
      <w:r>
        <w:t>Глава 29. Изменение и расторжение договора</w:t>
      </w:r>
    </w:p>
    <w:bookmarkEnd w:id="304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916" w:history="1">
        <w:r>
          <w:rPr>
            <w:rStyle w:val="a4"/>
          </w:rPr>
          <w:t>схему</w:t>
        </w:r>
      </w:hyperlink>
      <w:r>
        <w:t xml:space="preserve"> "Изменение и расторжение договора"</w:t>
      </w:r>
    </w:p>
    <w:p w:rsidR="00000000" w:rsidRDefault="00B73E98">
      <w:pPr>
        <w:pStyle w:val="afe"/>
      </w:pPr>
    </w:p>
    <w:p w:rsidR="00000000" w:rsidRDefault="00B73E98">
      <w:pPr>
        <w:pStyle w:val="af9"/>
      </w:pPr>
      <w:bookmarkStart w:id="3049" w:name="sub_450"/>
      <w:r>
        <w:rPr>
          <w:rStyle w:val="a3"/>
        </w:rPr>
        <w:t>Статья 450.</w:t>
      </w:r>
      <w:r>
        <w:t xml:space="preserve"> Основа</w:t>
      </w:r>
      <w:r>
        <w:t>ния изменения и расторжения договора</w:t>
      </w:r>
    </w:p>
    <w:bookmarkEnd w:id="304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917" w:history="1">
        <w:r>
          <w:rPr>
            <w:rStyle w:val="a4"/>
          </w:rPr>
          <w:t>Энциклопедии</w:t>
        </w:r>
      </w:hyperlink>
      <w:r>
        <w:t xml:space="preserve"> и другие комментарии к статье 450 ГК РФ</w:t>
      </w:r>
    </w:p>
    <w:p w:rsidR="00000000" w:rsidRDefault="00B73E98">
      <w:pPr>
        <w:pStyle w:val="afe"/>
        <w:rPr>
          <w:color w:val="000000"/>
          <w:sz w:val="16"/>
          <w:szCs w:val="16"/>
        </w:rPr>
      </w:pPr>
      <w:bookmarkStart w:id="3050" w:name="sub_4501"/>
      <w:r>
        <w:rPr>
          <w:color w:val="000000"/>
          <w:sz w:val="16"/>
          <w:szCs w:val="16"/>
        </w:rPr>
        <w:t>Информация об изменениях:</w:t>
      </w:r>
    </w:p>
    <w:bookmarkEnd w:id="3050"/>
    <w:p w:rsidR="00000000" w:rsidRDefault="00B73E98">
      <w:pPr>
        <w:pStyle w:val="aff"/>
      </w:pPr>
      <w:r>
        <w:fldChar w:fldCharType="begin"/>
      </w:r>
      <w:r>
        <w:instrText>HYPERLINK "http://demo.garant.</w:instrText>
      </w:r>
      <w:r>
        <w:instrText>ru/document?id=70785222&amp;sub=239"</w:instrText>
      </w:r>
      <w:r>
        <w:fldChar w:fldCharType="separate"/>
      </w:r>
      <w:r>
        <w:rPr>
          <w:rStyle w:val="a4"/>
        </w:rPr>
        <w:t>Федеральным законом</w:t>
      </w:r>
      <w:r>
        <w:fldChar w:fldCharType="end"/>
      </w:r>
      <w:r>
        <w:t xml:space="preserve"> от 8 марта 2015 г. N 42-ФЗ в пункт 1 статьи 450 настоящего Кодекса внесены изменения, </w:t>
      </w:r>
      <w:hyperlink r:id="rId1918" w:history="1">
        <w:r>
          <w:rPr>
            <w:rStyle w:val="a4"/>
          </w:rPr>
          <w:t>вступающие в силу</w:t>
        </w:r>
      </w:hyperlink>
      <w:r>
        <w:t xml:space="preserve"> с 1 июня 2015 г.</w:t>
      </w:r>
    </w:p>
    <w:p w:rsidR="00000000" w:rsidRDefault="00B73E98">
      <w:pPr>
        <w:pStyle w:val="aff"/>
      </w:pPr>
      <w:hyperlink r:id="rId1919" w:history="1">
        <w:r>
          <w:rPr>
            <w:rStyle w:val="a4"/>
          </w:rPr>
          <w:t>См. текст пункта в предыдущей редакции</w:t>
        </w:r>
      </w:hyperlink>
    </w:p>
    <w:p w:rsidR="00000000" w:rsidRDefault="00B73E98">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000000" w:rsidRDefault="00B73E98">
      <w:bookmarkStart w:id="3051" w:name="sub_450101"/>
      <w:r>
        <w:t>Многосторон</w:t>
      </w:r>
      <w:r>
        <w:t>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w:t>
      </w:r>
      <w:r>
        <w:t>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000000" w:rsidRDefault="00B73E98">
      <w:bookmarkStart w:id="3052" w:name="sub_4502"/>
      <w:bookmarkEnd w:id="3051"/>
      <w:r>
        <w:t>2. По требованию одной из сторон договор может быть изменен или расторгнут по реше</w:t>
      </w:r>
      <w:r>
        <w:t>нию суда только:</w:t>
      </w:r>
    </w:p>
    <w:p w:rsidR="00000000" w:rsidRDefault="00B73E98">
      <w:bookmarkStart w:id="3053" w:name="sub_45021"/>
      <w:bookmarkEnd w:id="3052"/>
      <w:r>
        <w:t>1) при существенном нарушении договора другой стороной;</w:t>
      </w:r>
    </w:p>
    <w:p w:rsidR="00000000" w:rsidRDefault="00B73E98">
      <w:bookmarkStart w:id="3054" w:name="sub_45022"/>
      <w:bookmarkEnd w:id="3053"/>
      <w:r>
        <w:t>2) в иных случаях, предусмотренных настоящим Кодексом, другими законами или договором.</w:t>
      </w:r>
    </w:p>
    <w:p w:rsidR="00000000" w:rsidRDefault="00B73E98">
      <w:bookmarkStart w:id="3055" w:name="sub_45024"/>
      <w:bookmarkEnd w:id="3054"/>
      <w:r>
        <w:t xml:space="preserve">Существенным признается нарушение договора </w:t>
      </w:r>
      <w:r>
        <w:t>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000000" w:rsidRDefault="00B73E98">
      <w:bookmarkStart w:id="3056" w:name="sub_45003"/>
      <w:bookmarkEnd w:id="3055"/>
      <w:r>
        <w:t xml:space="preserve">3. </w:t>
      </w:r>
      <w:hyperlink r:id="rId1920" w:history="1">
        <w:r>
          <w:rPr>
            <w:rStyle w:val="a4"/>
          </w:rPr>
          <w:t>Утрати</w:t>
        </w:r>
        <w:r>
          <w:rPr>
            <w:rStyle w:val="a4"/>
          </w:rPr>
          <w:t>л силу</w:t>
        </w:r>
      </w:hyperlink>
      <w:r>
        <w:t xml:space="preserve"> с 1 июня 2015 г.</w:t>
      </w:r>
    </w:p>
    <w:bookmarkEnd w:id="3056"/>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r>
        <w:t xml:space="preserve">См. текст </w:t>
      </w:r>
      <w:hyperlink r:id="rId1921" w:history="1">
        <w:r>
          <w:rPr>
            <w:rStyle w:val="a4"/>
          </w:rPr>
          <w:t>пункта 3 статьи 450</w:t>
        </w:r>
      </w:hyperlink>
    </w:p>
    <w:p w:rsidR="00000000" w:rsidRDefault="00B73E98">
      <w:pPr>
        <w:pStyle w:val="aff"/>
      </w:pPr>
    </w:p>
    <w:bookmarkStart w:id="3057" w:name="sub_45004"/>
    <w:p w:rsidR="00000000" w:rsidRDefault="00B73E98">
      <w:pPr>
        <w:pStyle w:val="aff"/>
      </w:pPr>
      <w:r>
        <w:fldChar w:fldCharType="begin"/>
      </w:r>
      <w:r>
        <w:instrText>HYPERLINK "http://demo.garant.ru/document?id=70785222&amp;sub=241"</w:instrText>
      </w:r>
      <w:r>
        <w:fldChar w:fldCharType="separate"/>
      </w:r>
      <w:r>
        <w:rPr>
          <w:rStyle w:val="a4"/>
        </w:rPr>
        <w:t>Федеральным законом</w:t>
      </w:r>
      <w:r>
        <w:fldChar w:fldCharType="end"/>
      </w:r>
      <w:r>
        <w:t xml:space="preserve"> от</w:t>
      </w:r>
      <w:r>
        <w:t xml:space="preserve"> 8 марта 2015 г. N 42-ФЗ статья 450 настоящего Кодекса дополнена пунктом 4, </w:t>
      </w:r>
      <w:hyperlink r:id="rId1922" w:history="1">
        <w:r>
          <w:rPr>
            <w:rStyle w:val="a4"/>
          </w:rPr>
          <w:t>вступающим в силу</w:t>
        </w:r>
      </w:hyperlink>
      <w:r>
        <w:t xml:space="preserve"> с 1 июня 2015 г.</w:t>
      </w:r>
    </w:p>
    <w:bookmarkEnd w:id="3057"/>
    <w:p w:rsidR="00000000" w:rsidRDefault="00B73E98">
      <w:r>
        <w:t>4. Сторона, которой настоящим Кодексом, другими законами или договором п</w:t>
      </w:r>
      <w:r>
        <w:t>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000000" w:rsidRDefault="00B73E98"/>
    <w:p w:rsidR="00000000" w:rsidRDefault="00B73E98">
      <w:pPr>
        <w:pStyle w:val="afe"/>
        <w:rPr>
          <w:color w:val="000000"/>
          <w:sz w:val="16"/>
          <w:szCs w:val="16"/>
        </w:rPr>
      </w:pPr>
      <w:bookmarkStart w:id="3058" w:name="sub_45011"/>
      <w:r>
        <w:rPr>
          <w:color w:val="000000"/>
          <w:sz w:val="16"/>
          <w:szCs w:val="16"/>
        </w:rPr>
        <w:t>Информация об изменениях:</w:t>
      </w:r>
    </w:p>
    <w:bookmarkEnd w:id="3058"/>
    <w:p w:rsidR="00000000" w:rsidRDefault="00B73E98">
      <w:pPr>
        <w:pStyle w:val="aff"/>
      </w:pPr>
      <w:r>
        <w:fldChar w:fldCharType="begin"/>
      </w:r>
      <w:r>
        <w:instrText>HY</w:instrText>
      </w:r>
      <w:r>
        <w:instrText>PERLINK "http://demo.garant.ru/document?id=70785222&amp;sub=188"</w:instrText>
      </w:r>
      <w:r>
        <w:fldChar w:fldCharType="separate"/>
      </w:r>
      <w:r>
        <w:rPr>
          <w:rStyle w:val="a4"/>
        </w:rPr>
        <w:t>Федеральным законом</w:t>
      </w:r>
      <w:r>
        <w:fldChar w:fldCharType="end"/>
      </w:r>
      <w:r>
        <w:t xml:space="preserve"> от 8 марта 2015 г. N 42-ФЗ настоящий Кодекс дополнен статьей 450.1, </w:t>
      </w:r>
      <w:hyperlink r:id="rId1923" w:history="1">
        <w:r>
          <w:rPr>
            <w:rStyle w:val="a4"/>
          </w:rPr>
          <w:t>вступающей в силу</w:t>
        </w:r>
      </w:hyperlink>
      <w:r>
        <w:t xml:space="preserve"> с 1 июня 2015 г.</w:t>
      </w:r>
    </w:p>
    <w:p w:rsidR="00000000" w:rsidRDefault="00B73E98">
      <w:pPr>
        <w:pStyle w:val="af9"/>
      </w:pPr>
      <w:r>
        <w:rPr>
          <w:rStyle w:val="a3"/>
        </w:rPr>
        <w:t>Статья</w:t>
      </w:r>
      <w:r>
        <w:rPr>
          <w:rStyle w:val="a3"/>
        </w:rPr>
        <w:t> 450.1.</w:t>
      </w:r>
      <w:r>
        <w:t xml:space="preserve"> Отказ от договора (исполнения договора) или от осуществления прав по договору</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924" w:history="1">
        <w:r>
          <w:rPr>
            <w:rStyle w:val="a4"/>
          </w:rPr>
          <w:t>Энциклопедии</w:t>
        </w:r>
      </w:hyperlink>
      <w:r>
        <w:t xml:space="preserve"> и другие </w:t>
      </w:r>
      <w:hyperlink r:id="rId1925" w:history="1">
        <w:r>
          <w:rPr>
            <w:rStyle w:val="a4"/>
          </w:rPr>
          <w:t>комментарии</w:t>
        </w:r>
      </w:hyperlink>
      <w:r>
        <w:t xml:space="preserve"> к статье 450.1 ГК РФ</w:t>
      </w:r>
    </w:p>
    <w:p w:rsidR="00000000" w:rsidRDefault="00B73E98">
      <w:bookmarkStart w:id="3059" w:name="sub_450111"/>
      <w:r>
        <w:t>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sub_310" w:history="1">
        <w:r>
          <w:rPr>
            <w:rStyle w:val="a4"/>
          </w:rPr>
          <w:t>статья 310</w:t>
        </w:r>
      </w:hyperlink>
      <w:r>
        <w:t>) может быть осущ</w:t>
      </w:r>
      <w:r>
        <w:t>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w:t>
      </w:r>
      <w:r>
        <w:t>тами или договором.</w:t>
      </w:r>
    </w:p>
    <w:p w:rsidR="00000000" w:rsidRDefault="00B73E98">
      <w:bookmarkStart w:id="3060" w:name="sub_450112"/>
      <w:bookmarkEnd w:id="3059"/>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000000" w:rsidRDefault="00B73E98">
      <w:bookmarkStart w:id="3061" w:name="sub_450113"/>
      <w:bookmarkEnd w:id="3060"/>
      <w:r>
        <w:t>3. В случае отсутствия у од</w:t>
      </w:r>
      <w:r>
        <w:t>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w:t>
      </w:r>
      <w:r>
        <w:t>тков.</w:t>
      </w:r>
    </w:p>
    <w:p w:rsidR="00000000" w:rsidRDefault="00B73E98">
      <w:bookmarkStart w:id="3062" w:name="sub_450114"/>
      <w:bookmarkEnd w:id="3061"/>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w:t>
      </w:r>
      <w:r>
        <w:t>о в пределах, предусмотренных настоящим Кодексом, другими законами, иными правовыми актами или договором.</w:t>
      </w:r>
    </w:p>
    <w:p w:rsidR="00000000" w:rsidRDefault="00B73E98">
      <w:bookmarkStart w:id="3063" w:name="sub_450115"/>
      <w:bookmarkEnd w:id="3062"/>
      <w:r>
        <w:t>5. В случаях, если при наличии оснований для отказа от договора (исполнения договора) сторона, имеющая право на такой отказ, подтв</w:t>
      </w:r>
      <w:r>
        <w:t>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000000" w:rsidRDefault="00B73E98">
      <w:bookmarkStart w:id="3064" w:name="sub_450116"/>
      <w:bookmarkEnd w:id="3063"/>
      <w:r>
        <w:t>6. Если иное н</w:t>
      </w:r>
      <w:r>
        <w:t>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w:t>
      </w:r>
      <w:r>
        <w:t>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w:t>
      </w:r>
      <w:r>
        <w:t>а аналогичные обстоятельства наступили вновь.</w:t>
      </w:r>
    </w:p>
    <w:p w:rsidR="00000000" w:rsidRDefault="00B73E98">
      <w:bookmarkStart w:id="3065" w:name="sub_450117"/>
      <w:bookmarkEnd w:id="3064"/>
      <w:r>
        <w:t xml:space="preserve">7. В случаях, установленных настоящим Кодексом, другими законами, иными правовыми актами или договором, правила </w:t>
      </w:r>
      <w:hyperlink w:anchor="sub_450116" w:history="1">
        <w:r>
          <w:rPr>
            <w:rStyle w:val="a4"/>
          </w:rPr>
          <w:t>пункта 6</w:t>
        </w:r>
      </w:hyperlink>
      <w:r>
        <w:t xml:space="preserve"> настоящей статьи применяются при неосущес</w:t>
      </w:r>
      <w:r>
        <w:t>твлении определенного права в срок, предусмотренный настоящим Кодексом, другими законами, иными правовыми актами или договором.</w:t>
      </w:r>
    </w:p>
    <w:bookmarkEnd w:id="3065"/>
    <w:p w:rsidR="00000000" w:rsidRDefault="00B73E98"/>
    <w:p w:rsidR="00000000" w:rsidRDefault="00B73E98">
      <w:pPr>
        <w:pStyle w:val="af9"/>
      </w:pPr>
      <w:bookmarkStart w:id="3066" w:name="sub_451"/>
      <w:r>
        <w:rPr>
          <w:rStyle w:val="a3"/>
        </w:rPr>
        <w:t>Статья 451.</w:t>
      </w:r>
      <w:r>
        <w:t xml:space="preserve"> Изменение и расторжение договора в связи с существенным изменением обстоятельств</w:t>
      </w:r>
    </w:p>
    <w:bookmarkEnd w:id="3066"/>
    <w:p w:rsidR="00000000" w:rsidRDefault="00B73E98">
      <w:pPr>
        <w:pStyle w:val="afe"/>
        <w:rPr>
          <w:color w:val="000000"/>
          <w:sz w:val="16"/>
          <w:szCs w:val="16"/>
        </w:rPr>
      </w:pPr>
      <w:r>
        <w:rPr>
          <w:color w:val="000000"/>
          <w:sz w:val="16"/>
          <w:szCs w:val="16"/>
        </w:rPr>
        <w:t>ГАРАНТ:</w:t>
      </w:r>
    </w:p>
    <w:p w:rsidR="00000000" w:rsidRDefault="00B73E98">
      <w:pPr>
        <w:pStyle w:val="afe"/>
      </w:pPr>
      <w:r>
        <w:t>См</w:t>
      </w:r>
      <w:r>
        <w:t xml:space="preserve">. </w:t>
      </w:r>
      <w:hyperlink r:id="rId1926" w:history="1">
        <w:r>
          <w:rPr>
            <w:rStyle w:val="a4"/>
          </w:rPr>
          <w:t>Энциклопедии</w:t>
        </w:r>
      </w:hyperlink>
      <w:r>
        <w:t xml:space="preserve"> и другие комментарии к статье 451 ГК РФ</w:t>
      </w:r>
    </w:p>
    <w:p w:rsidR="00000000" w:rsidRDefault="00B73E98">
      <w:bookmarkStart w:id="3067" w:name="sub_4511"/>
      <w:r>
        <w:t>1. Существенное изменение обстоятельств, из которых стороны исходили при заключении договора, является основанием для его изменени</w:t>
      </w:r>
      <w:r>
        <w:t>я или расторжения, если иное не предусмотрено договором или не вытекает из его существа.</w:t>
      </w:r>
    </w:p>
    <w:p w:rsidR="00000000" w:rsidRDefault="00B73E98">
      <w:bookmarkStart w:id="3068" w:name="sub_451012"/>
      <w:bookmarkEnd w:id="3067"/>
      <w:r>
        <w:t>Изменение обстоятельств признается существенным, когда они изменились настолько, что, если бы стороны могли это разумно предвидеть, договор вообще не</w:t>
      </w:r>
      <w:r>
        <w:t xml:space="preserve"> был бы ими заключен или был бы заключен на значительно отличающихся условиях.</w:t>
      </w:r>
    </w:p>
    <w:p w:rsidR="00000000" w:rsidRDefault="00B73E98">
      <w:bookmarkStart w:id="3069" w:name="sub_45102"/>
      <w:bookmarkEnd w:id="3068"/>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w:t>
      </w:r>
      <w:r>
        <w:t xml:space="preserve">быть расторгнут, а по основаниям, предусмотренным </w:t>
      </w:r>
      <w:hyperlink w:anchor="sub_4514" w:history="1">
        <w:r>
          <w:rPr>
            <w:rStyle w:val="a4"/>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000000" w:rsidRDefault="00B73E98">
      <w:bookmarkStart w:id="3070" w:name="sub_451021"/>
      <w:bookmarkEnd w:id="3069"/>
      <w:r>
        <w:t>1) в момент заключения договора стор</w:t>
      </w:r>
      <w:r>
        <w:t>оны исходили из того, что такого изменения обстоятельств не произойдет;</w:t>
      </w:r>
    </w:p>
    <w:p w:rsidR="00000000" w:rsidRDefault="00B73E98">
      <w:bookmarkStart w:id="3071" w:name="sub_451022"/>
      <w:bookmarkEnd w:id="3070"/>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w:t>
      </w:r>
      <w:r>
        <w:t>ности, какая от нее требовалась по характеру договора и условиям оборота;</w:t>
      </w:r>
    </w:p>
    <w:p w:rsidR="00000000" w:rsidRDefault="00B73E98">
      <w:bookmarkStart w:id="3072" w:name="sub_451023"/>
      <w:bookmarkEnd w:id="3071"/>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w:t>
      </w:r>
      <w:r>
        <w:t>ересованной стороны такой ущерб, что она в значительной степени лишилась бы того, на что была вправе рассчитывать при заключении договора;</w:t>
      </w:r>
    </w:p>
    <w:bookmarkEnd w:id="3072"/>
    <w:p w:rsidR="00000000" w:rsidRDefault="00B73E98">
      <w:pPr>
        <w:pStyle w:val="afe"/>
        <w:rPr>
          <w:color w:val="000000"/>
          <w:sz w:val="16"/>
          <w:szCs w:val="16"/>
        </w:rPr>
      </w:pPr>
      <w:r>
        <w:rPr>
          <w:color w:val="000000"/>
          <w:sz w:val="16"/>
          <w:szCs w:val="16"/>
        </w:rPr>
        <w:t>Информация об изменениях:</w:t>
      </w:r>
    </w:p>
    <w:bookmarkStart w:id="3073" w:name="sub_451024"/>
    <w:p w:rsidR="00000000" w:rsidRDefault="00B73E98">
      <w:pPr>
        <w:pStyle w:val="aff"/>
      </w:pPr>
      <w:r>
        <w:fldChar w:fldCharType="begin"/>
      </w:r>
      <w:r>
        <w:instrText>HYPERLINK "http://demo.garant.ru/document?id=70785222&amp;sub=189"</w:instrText>
      </w:r>
      <w:r>
        <w:fldChar w:fldCharType="separate"/>
      </w:r>
      <w:r>
        <w:rPr>
          <w:rStyle w:val="a4"/>
        </w:rPr>
        <w:t>Федеральн</w:t>
      </w:r>
      <w:r>
        <w:rPr>
          <w:rStyle w:val="a4"/>
        </w:rPr>
        <w:t>ым законом</w:t>
      </w:r>
      <w:r>
        <w:fldChar w:fldCharType="end"/>
      </w:r>
      <w:r>
        <w:t xml:space="preserve"> от 8 марта 2015 г. N 42-ФЗ в подпункт 4 пункта 2 статьи 451 настоящего Кодекса внесены изменения, </w:t>
      </w:r>
      <w:hyperlink r:id="rId1927" w:history="1">
        <w:r>
          <w:rPr>
            <w:rStyle w:val="a4"/>
          </w:rPr>
          <w:t>вступающие в силу</w:t>
        </w:r>
      </w:hyperlink>
      <w:r>
        <w:t xml:space="preserve"> с 1 июня 2015 г.</w:t>
      </w:r>
    </w:p>
    <w:bookmarkEnd w:id="3073"/>
    <w:p w:rsidR="00000000" w:rsidRDefault="00B73E98">
      <w:pPr>
        <w:pStyle w:val="aff"/>
      </w:pPr>
      <w:r>
        <w:fldChar w:fldCharType="begin"/>
      </w:r>
      <w:r>
        <w:instrText>HYPERLINK "http://demo.garant.ru/do</w:instrText>
      </w:r>
      <w:r>
        <w:instrText>cument?id=57401960&amp;sub=451024"</w:instrText>
      </w:r>
      <w:r>
        <w:fldChar w:fldCharType="separate"/>
      </w:r>
      <w:r>
        <w:rPr>
          <w:rStyle w:val="a4"/>
        </w:rPr>
        <w:t>См. текст подпункта в предыдущей редакции</w:t>
      </w:r>
      <w:r>
        <w:fldChar w:fldCharType="end"/>
      </w:r>
    </w:p>
    <w:p w:rsidR="00000000" w:rsidRDefault="00B73E98">
      <w:r>
        <w:t>4) из обычаев или существа договора не вытекает, что риск изменения обстоятельств несет заинтересованная сторона.</w:t>
      </w:r>
    </w:p>
    <w:p w:rsidR="00000000" w:rsidRDefault="00B73E98">
      <w:bookmarkStart w:id="3074" w:name="sub_4513"/>
      <w:r>
        <w:t>3. При расторжении договора вследствие существенно изменивш</w:t>
      </w:r>
      <w:r>
        <w:t>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000000" w:rsidRDefault="00B73E98">
      <w:bookmarkStart w:id="3075" w:name="sub_4514"/>
      <w:bookmarkEnd w:id="3074"/>
      <w:r>
        <w:t>4. Изменени</w:t>
      </w:r>
      <w:r>
        <w:t>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w:t>
      </w:r>
      <w:r>
        <w:t xml:space="preserve"> исполнения договора на измененных судом условиях.</w:t>
      </w:r>
    </w:p>
    <w:bookmarkEnd w:id="3075"/>
    <w:p w:rsidR="00000000" w:rsidRDefault="00B73E98"/>
    <w:p w:rsidR="00000000" w:rsidRDefault="00B73E98">
      <w:pPr>
        <w:pStyle w:val="af9"/>
      </w:pPr>
      <w:bookmarkStart w:id="3076" w:name="sub_452"/>
      <w:r>
        <w:rPr>
          <w:rStyle w:val="a3"/>
        </w:rPr>
        <w:t>Статья 452.</w:t>
      </w:r>
      <w:r>
        <w:t xml:space="preserve"> Порядок изменения и расторжения договора</w:t>
      </w:r>
    </w:p>
    <w:bookmarkEnd w:id="307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928" w:history="1">
        <w:r>
          <w:rPr>
            <w:rStyle w:val="a4"/>
          </w:rPr>
          <w:t>Энциклопедии</w:t>
        </w:r>
      </w:hyperlink>
      <w:r>
        <w:t xml:space="preserve"> и другие комментарии к статье 452 ГК РФ</w:t>
      </w:r>
    </w:p>
    <w:p w:rsidR="00000000" w:rsidRDefault="00B73E98">
      <w:pPr>
        <w:pStyle w:val="afe"/>
        <w:rPr>
          <w:color w:val="000000"/>
          <w:sz w:val="16"/>
          <w:szCs w:val="16"/>
        </w:rPr>
      </w:pPr>
      <w:bookmarkStart w:id="3077" w:name="sub_4521"/>
      <w:r>
        <w:rPr>
          <w:color w:val="000000"/>
          <w:sz w:val="16"/>
          <w:szCs w:val="16"/>
        </w:rPr>
        <w:t>Информация об изменениях:</w:t>
      </w:r>
    </w:p>
    <w:bookmarkEnd w:id="3077"/>
    <w:p w:rsidR="00000000" w:rsidRDefault="00B73E98">
      <w:pPr>
        <w:pStyle w:val="aff"/>
      </w:pPr>
      <w:r>
        <w:fldChar w:fldCharType="begin"/>
      </w:r>
      <w:r>
        <w:instrText>HYPERLINK "http://demo.garant.ru/document?id=70785222&amp;sub=190"</w:instrText>
      </w:r>
      <w:r>
        <w:fldChar w:fldCharType="separate"/>
      </w:r>
      <w:r>
        <w:rPr>
          <w:rStyle w:val="a4"/>
        </w:rPr>
        <w:t>Федеральным законом</w:t>
      </w:r>
      <w:r>
        <w:fldChar w:fldCharType="end"/>
      </w:r>
      <w:r>
        <w:t xml:space="preserve"> от 8 марта 2015 г. N 42-ФЗ в пункт 1 статьи 452 настоящего Кодекса внесены изменения, </w:t>
      </w:r>
      <w:hyperlink r:id="rId1929" w:history="1">
        <w:r>
          <w:rPr>
            <w:rStyle w:val="a4"/>
          </w:rPr>
          <w:t>вступающие в силу</w:t>
        </w:r>
      </w:hyperlink>
      <w:r>
        <w:t xml:space="preserve"> с 1 июня 2015 г.</w:t>
      </w:r>
    </w:p>
    <w:p w:rsidR="00000000" w:rsidRDefault="00B73E98">
      <w:pPr>
        <w:pStyle w:val="aff"/>
      </w:pPr>
      <w:hyperlink r:id="rId1930" w:history="1">
        <w:r>
          <w:rPr>
            <w:rStyle w:val="a4"/>
          </w:rPr>
          <w:t>См. текст пункта в предыдущей редакции</w:t>
        </w:r>
      </w:hyperlink>
    </w:p>
    <w:p w:rsidR="00000000" w:rsidRDefault="00B73E98">
      <w:r>
        <w:t>1. Соглашение об изменении или о расторжении договора совершается в той же форме, что и договор,</w:t>
      </w:r>
      <w:r>
        <w:t xml:space="preserve"> если из закона, иных правовых актов, договора или обычаев не вытекает иное.</w:t>
      </w:r>
    </w:p>
    <w:p w:rsidR="00000000" w:rsidRDefault="00B73E98">
      <w:bookmarkStart w:id="3078" w:name="sub_4522"/>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w:t>
      </w:r>
      <w:r>
        <w:t>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bookmarkEnd w:id="3078"/>
    <w:p w:rsidR="00000000" w:rsidRDefault="00B73E98"/>
    <w:p w:rsidR="00000000" w:rsidRDefault="00B73E98">
      <w:pPr>
        <w:pStyle w:val="af9"/>
      </w:pPr>
      <w:bookmarkStart w:id="3079" w:name="sub_453"/>
      <w:r>
        <w:rPr>
          <w:rStyle w:val="a3"/>
        </w:rPr>
        <w:t>Статья 453.</w:t>
      </w:r>
      <w:r>
        <w:t xml:space="preserve"> Последствия изменения и расторжения договора</w:t>
      </w:r>
    </w:p>
    <w:bookmarkEnd w:id="307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применении судами статьи 453 настоящего Кодекса см. </w:t>
      </w:r>
      <w:hyperlink r:id="rId1931" w:history="1">
        <w:r>
          <w:rPr>
            <w:rStyle w:val="a4"/>
          </w:rPr>
          <w:t>постановление</w:t>
        </w:r>
      </w:hyperlink>
      <w:r>
        <w:t xml:space="preserve"> Пленума Высшего Арбитражного Суда РФ от 6 июня 2014 г. N 35</w:t>
      </w:r>
    </w:p>
    <w:p w:rsidR="00000000" w:rsidRDefault="00B73E98">
      <w:pPr>
        <w:pStyle w:val="afe"/>
      </w:pPr>
      <w:r>
        <w:t>См. Энциклопедии и другие комментарии к статье 453 ГК РФ</w:t>
      </w:r>
    </w:p>
    <w:p w:rsidR="00000000" w:rsidRDefault="00B73E98">
      <w:bookmarkStart w:id="3080" w:name="sub_4531"/>
      <w:r>
        <w:t>1. При изменении договора обязательства сторон сохраняются в измененном виде.</w:t>
      </w:r>
    </w:p>
    <w:p w:rsidR="00000000" w:rsidRDefault="00B73E98">
      <w:pPr>
        <w:pStyle w:val="afe"/>
        <w:rPr>
          <w:color w:val="000000"/>
          <w:sz w:val="16"/>
          <w:szCs w:val="16"/>
        </w:rPr>
      </w:pPr>
      <w:bookmarkStart w:id="3081" w:name="sub_4532"/>
      <w:bookmarkEnd w:id="3080"/>
      <w:r>
        <w:rPr>
          <w:color w:val="000000"/>
          <w:sz w:val="16"/>
          <w:szCs w:val="16"/>
        </w:rPr>
        <w:t>Информация об изменениях:</w:t>
      </w:r>
    </w:p>
    <w:bookmarkEnd w:id="3081"/>
    <w:p w:rsidR="00000000" w:rsidRDefault="00B73E98">
      <w:pPr>
        <w:pStyle w:val="aff"/>
      </w:pPr>
      <w:r>
        <w:fldChar w:fldCharType="begin"/>
      </w:r>
      <w:r>
        <w:instrText>HYPERLINK "http://demo.garant.ru/document?id=70785222&amp;sub=242"</w:instrText>
      </w:r>
      <w:r>
        <w:fldChar w:fldCharType="separate"/>
      </w:r>
      <w:r>
        <w:rPr>
          <w:rStyle w:val="a4"/>
        </w:rPr>
        <w:t>Федеральным законом</w:t>
      </w:r>
      <w:r>
        <w:fldChar w:fldCharType="end"/>
      </w:r>
      <w:r>
        <w:t xml:space="preserve"> от 8 марта 2015 г. N 42-ФЗ в пункт 2 статьи</w:t>
      </w:r>
      <w:r>
        <w:t xml:space="preserve"> 453 настоящего Кодекса внесены изменения, </w:t>
      </w:r>
      <w:hyperlink r:id="rId1932" w:history="1">
        <w:r>
          <w:rPr>
            <w:rStyle w:val="a4"/>
          </w:rPr>
          <w:t>вступающие в силу</w:t>
        </w:r>
      </w:hyperlink>
      <w:r>
        <w:t xml:space="preserve"> с 1 июня 2015 г.</w:t>
      </w:r>
    </w:p>
    <w:p w:rsidR="00000000" w:rsidRDefault="00B73E98">
      <w:pPr>
        <w:pStyle w:val="aff"/>
      </w:pPr>
      <w:hyperlink r:id="rId1933" w:history="1">
        <w:r>
          <w:rPr>
            <w:rStyle w:val="a4"/>
          </w:rPr>
          <w:t>См. текст пункта в предыдущей редакции</w:t>
        </w:r>
      </w:hyperlink>
    </w:p>
    <w:p w:rsidR="00000000" w:rsidRDefault="00B73E98">
      <w:hyperlink r:id="rId1934" w:history="1">
        <w:r>
          <w:rPr>
            <w:rStyle w:val="a4"/>
          </w:rPr>
          <w:t>2.</w:t>
        </w:r>
      </w:hyperlink>
      <w:r>
        <w:t xml:space="preserve"> При расторжении договора обязательства сторон прекращаются, если иное не предусмотрено законом, договором или не вытекает из существа обязательства.</w:t>
      </w:r>
    </w:p>
    <w:p w:rsidR="00000000" w:rsidRDefault="00B73E98">
      <w:bookmarkStart w:id="3082" w:name="sub_4533"/>
      <w:r>
        <w:t>3. В случае изменения или расторжения дого</w:t>
      </w:r>
      <w:r>
        <w:t>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w:t>
      </w:r>
      <w:r>
        <w:t>бном порядке - с момента вступления в законную силу решения суда об изменении или о расторжении договора.</w:t>
      </w:r>
    </w:p>
    <w:p w:rsidR="00000000" w:rsidRDefault="00B73E98">
      <w:pPr>
        <w:pStyle w:val="afe"/>
        <w:rPr>
          <w:color w:val="000000"/>
          <w:sz w:val="16"/>
          <w:szCs w:val="16"/>
        </w:rPr>
      </w:pPr>
      <w:bookmarkStart w:id="3083" w:name="sub_45304"/>
      <w:bookmarkEnd w:id="3082"/>
      <w:r>
        <w:rPr>
          <w:color w:val="000000"/>
          <w:sz w:val="16"/>
          <w:szCs w:val="16"/>
        </w:rPr>
        <w:t>Информация об изменениях:</w:t>
      </w:r>
    </w:p>
    <w:bookmarkEnd w:id="3083"/>
    <w:p w:rsidR="00000000" w:rsidRDefault="00B73E98">
      <w:pPr>
        <w:pStyle w:val="aff"/>
      </w:pPr>
      <w:r>
        <w:fldChar w:fldCharType="begin"/>
      </w:r>
      <w:r>
        <w:instrText>HYPERLINK "http://demo.garant.ru/document?id=70785222&amp;sub=243"</w:instrText>
      </w:r>
      <w:r>
        <w:fldChar w:fldCharType="separate"/>
      </w:r>
      <w:r>
        <w:rPr>
          <w:rStyle w:val="a4"/>
        </w:rPr>
        <w:t>Федеральным законом</w:t>
      </w:r>
      <w:r>
        <w:fldChar w:fldCharType="end"/>
      </w:r>
      <w:r>
        <w:t xml:space="preserve"> от 8 марта 20</w:t>
      </w:r>
      <w:r>
        <w:t xml:space="preserve">15 г. N 42-ФЗ в пункт 4 статьи 453 настоящего Кодекса внесены изменения, </w:t>
      </w:r>
      <w:hyperlink r:id="rId1935" w:history="1">
        <w:r>
          <w:rPr>
            <w:rStyle w:val="a4"/>
          </w:rPr>
          <w:t>вступающие в силу</w:t>
        </w:r>
      </w:hyperlink>
      <w:r>
        <w:t xml:space="preserve"> с 1 июня 2015 г.</w:t>
      </w:r>
    </w:p>
    <w:p w:rsidR="00000000" w:rsidRDefault="00B73E98">
      <w:pPr>
        <w:pStyle w:val="aff"/>
      </w:pPr>
      <w:hyperlink r:id="rId1936" w:history="1">
        <w:r>
          <w:rPr>
            <w:rStyle w:val="a4"/>
          </w:rPr>
          <w:t>См. текст пункта в п</w:t>
        </w:r>
        <w:r>
          <w:rPr>
            <w:rStyle w:val="a4"/>
          </w:rPr>
          <w:t>редыдущей редакции</w:t>
        </w:r>
      </w:hyperlink>
    </w:p>
    <w:p w:rsidR="00000000" w:rsidRDefault="00B73E98">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w:anchor="sub_110303" w:history="1">
        <w:r>
          <w:rPr>
            <w:rStyle w:val="a4"/>
          </w:rPr>
          <w:t>законом</w:t>
        </w:r>
      </w:hyperlink>
      <w:r>
        <w:t xml:space="preserve"> или соглашением сторон.</w:t>
      </w:r>
    </w:p>
    <w:p w:rsidR="00000000" w:rsidRDefault="00B73E98">
      <w:bookmarkStart w:id="3084" w:name="sub_453041"/>
      <w:r>
        <w:t>В с</w:t>
      </w:r>
      <w:r>
        <w:t>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w:t>
      </w:r>
      <w:r>
        <w:t>авила об обязательствах вследствие неосновательного обогащения (</w:t>
      </w:r>
      <w:hyperlink w:anchor="sub_2060" w:history="1">
        <w:r>
          <w:rPr>
            <w:rStyle w:val="a4"/>
          </w:rPr>
          <w:t>глава 60</w:t>
        </w:r>
      </w:hyperlink>
      <w:r>
        <w:t>), если иное не предусмотрено законом или договором либо не вытекает из существа обязательства.</w:t>
      </w:r>
    </w:p>
    <w:p w:rsidR="00000000" w:rsidRDefault="00B73E98">
      <w:bookmarkStart w:id="3085" w:name="sub_4535"/>
      <w:bookmarkEnd w:id="3084"/>
      <w:r>
        <w:t>5. Если основанием для изменения или расторж</w:t>
      </w:r>
      <w:r>
        <w:t>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bookmarkEnd w:id="3085"/>
    <w:p w:rsidR="00000000" w:rsidRDefault="00B73E98"/>
    <w:tbl>
      <w:tblPr>
        <w:tblW w:w="0" w:type="auto"/>
        <w:tblLook w:val="0000" w:firstRow="0" w:lastRow="0" w:firstColumn="0" w:lastColumn="0" w:noHBand="0" w:noVBand="0"/>
      </w:tblPr>
      <w:tblGrid>
        <w:gridCol w:w="6866"/>
        <w:gridCol w:w="3433"/>
      </w:tblGrid>
      <w:tr w:rsidR="00000000">
        <w:tblPrEx>
          <w:tblCellMar>
            <w:top w:w="0" w:type="dxa"/>
            <w:bottom w:w="0" w:type="dxa"/>
          </w:tblCellMar>
        </w:tblPrEx>
        <w:tc>
          <w:tcPr>
            <w:tcW w:w="6866" w:type="dxa"/>
            <w:tcBorders>
              <w:top w:val="nil"/>
              <w:left w:val="nil"/>
              <w:bottom w:val="nil"/>
              <w:right w:val="nil"/>
            </w:tcBorders>
            <w:vAlign w:val="bottom"/>
          </w:tcPr>
          <w:p w:rsidR="00000000" w:rsidRDefault="00B73E98">
            <w:pPr>
              <w:pStyle w:val="afff6"/>
            </w:pPr>
            <w:r>
              <w:t>Президент Российской Федерации</w:t>
            </w:r>
          </w:p>
        </w:tc>
        <w:tc>
          <w:tcPr>
            <w:tcW w:w="3433" w:type="dxa"/>
            <w:tcBorders>
              <w:top w:val="nil"/>
              <w:left w:val="nil"/>
              <w:bottom w:val="nil"/>
              <w:right w:val="nil"/>
            </w:tcBorders>
            <w:vAlign w:val="bottom"/>
          </w:tcPr>
          <w:p w:rsidR="00000000" w:rsidRDefault="00B73E98">
            <w:pPr>
              <w:pStyle w:val="affd"/>
              <w:jc w:val="right"/>
            </w:pPr>
            <w:r>
              <w:t>Б. Ельцин</w:t>
            </w:r>
          </w:p>
        </w:tc>
      </w:tr>
    </w:tbl>
    <w:p w:rsidR="00000000" w:rsidRDefault="00B73E98"/>
    <w:p w:rsidR="00000000" w:rsidRDefault="00B73E98">
      <w:pPr>
        <w:pStyle w:val="afff6"/>
      </w:pPr>
      <w:r>
        <w:t>Москва, Кремль</w:t>
      </w:r>
    </w:p>
    <w:p w:rsidR="00000000" w:rsidRDefault="00B73E98">
      <w:pPr>
        <w:pStyle w:val="afff6"/>
      </w:pPr>
      <w:r>
        <w:t>30 ноября 1994 г.</w:t>
      </w:r>
    </w:p>
    <w:p w:rsidR="00000000" w:rsidRDefault="00B73E98">
      <w:pPr>
        <w:pStyle w:val="afff6"/>
      </w:pPr>
      <w:r>
        <w:t>N 51-ФЗ</w:t>
      </w:r>
    </w:p>
    <w:p w:rsidR="00000000" w:rsidRDefault="00B73E98"/>
    <w:p w:rsidR="00000000" w:rsidRDefault="00B73E98">
      <w:pPr>
        <w:pStyle w:val="1"/>
      </w:pPr>
      <w:bookmarkStart w:id="3086" w:name="sub_22222"/>
      <w:r>
        <w:t>Часть вторая</w:t>
      </w:r>
    </w:p>
    <w:bookmarkEnd w:id="3086"/>
    <w:p w:rsidR="00000000" w:rsidRDefault="00B73E98"/>
    <w:p w:rsidR="00000000" w:rsidRDefault="00B73E98">
      <w:r>
        <w:rPr>
          <w:rStyle w:val="a3"/>
        </w:rPr>
        <w:t>Принят Государственной Думой 22 декабря 1995 года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части второй ГК РФ</w:t>
      </w:r>
    </w:p>
    <w:p w:rsidR="00000000" w:rsidRDefault="00B73E98">
      <w:pPr>
        <w:pStyle w:val="1"/>
      </w:pPr>
      <w:bookmarkStart w:id="3087" w:name="sub_4001"/>
      <w:r>
        <w:t>Раздел IV. Отдельные виды обязательств</w:t>
      </w:r>
    </w:p>
    <w:bookmarkEnd w:id="3087"/>
    <w:p w:rsidR="00000000" w:rsidRDefault="00B73E98"/>
    <w:p w:rsidR="00000000" w:rsidRDefault="00B73E98">
      <w:pPr>
        <w:pStyle w:val="1"/>
      </w:pPr>
      <w:bookmarkStart w:id="3088" w:name="sub_2030"/>
      <w:r>
        <w:t>Глава 30. Купля-продажа</w:t>
      </w:r>
    </w:p>
    <w:bookmarkEnd w:id="3088"/>
    <w:p w:rsidR="00000000" w:rsidRDefault="00B73E98">
      <w:pPr>
        <w:pStyle w:val="afe"/>
        <w:rPr>
          <w:color w:val="000000"/>
          <w:sz w:val="16"/>
          <w:szCs w:val="16"/>
        </w:rPr>
      </w:pPr>
      <w:r>
        <w:rPr>
          <w:color w:val="000000"/>
          <w:sz w:val="16"/>
          <w:szCs w:val="16"/>
        </w:rPr>
        <w:t>ГАРАНТ</w:t>
      </w:r>
      <w:r>
        <w:rPr>
          <w:color w:val="000000"/>
          <w:sz w:val="16"/>
          <w:szCs w:val="16"/>
        </w:rPr>
        <w:t>:</w:t>
      </w:r>
    </w:p>
    <w:p w:rsidR="00000000" w:rsidRDefault="00B73E98">
      <w:pPr>
        <w:pStyle w:val="afe"/>
      </w:pPr>
      <w:r>
        <w:t xml:space="preserve">См. </w:t>
      </w:r>
      <w:hyperlink r:id="rId1937" w:history="1">
        <w:r>
          <w:rPr>
            <w:rStyle w:val="a4"/>
          </w:rPr>
          <w:t>Энциклопедию решений</w:t>
        </w:r>
      </w:hyperlink>
      <w:r>
        <w:t>. Договор купли-продажи</w:t>
      </w:r>
    </w:p>
    <w:p w:rsidR="00000000" w:rsidRDefault="00B73E98">
      <w:pPr>
        <w:pStyle w:val="afe"/>
      </w:pPr>
      <w:r>
        <w:t xml:space="preserve">См. </w:t>
      </w:r>
      <w:hyperlink r:id="rId1938" w:history="1">
        <w:r>
          <w:rPr>
            <w:rStyle w:val="a4"/>
          </w:rPr>
          <w:t>схему</w:t>
        </w:r>
      </w:hyperlink>
      <w:r>
        <w:t xml:space="preserve"> "Договор купли-продажи"</w:t>
      </w:r>
    </w:p>
    <w:p w:rsidR="00000000" w:rsidRDefault="00B73E98">
      <w:pPr>
        <w:pStyle w:val="afe"/>
      </w:pPr>
      <w:r>
        <w:t>Об основах государственного регулирования торго</w:t>
      </w:r>
      <w:r>
        <w:t xml:space="preserve">вой деятельности в РФ см. </w:t>
      </w:r>
      <w:hyperlink r:id="rId1939" w:history="1">
        <w:r>
          <w:rPr>
            <w:rStyle w:val="a4"/>
          </w:rPr>
          <w:t>Федеральный закон</w:t>
        </w:r>
      </w:hyperlink>
      <w:r>
        <w:t xml:space="preserve"> от 28 декабря 2009 г. N 381-ФЗ</w:t>
      </w:r>
    </w:p>
    <w:p w:rsidR="00000000" w:rsidRDefault="00B73E98">
      <w:pPr>
        <w:pStyle w:val="afe"/>
      </w:pPr>
    </w:p>
    <w:p w:rsidR="00000000" w:rsidRDefault="00B73E98">
      <w:pPr>
        <w:pStyle w:val="1"/>
      </w:pPr>
      <w:bookmarkStart w:id="3089" w:name="sub_454"/>
      <w:r>
        <w:t>§ 1. Общие положения о купле-продаже</w:t>
      </w:r>
    </w:p>
    <w:bookmarkEnd w:id="3089"/>
    <w:p w:rsidR="00000000" w:rsidRDefault="00B73E98"/>
    <w:p w:rsidR="00000000" w:rsidRDefault="00B73E98">
      <w:pPr>
        <w:pStyle w:val="af9"/>
      </w:pPr>
      <w:bookmarkStart w:id="3090" w:name="sub_20454"/>
      <w:r>
        <w:rPr>
          <w:rStyle w:val="a3"/>
        </w:rPr>
        <w:t>Статья 454.</w:t>
      </w:r>
      <w:r>
        <w:t xml:space="preserve"> Договор купли-продажи</w:t>
      </w:r>
    </w:p>
    <w:bookmarkEnd w:id="309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940" w:history="1">
        <w:r>
          <w:rPr>
            <w:rStyle w:val="a4"/>
          </w:rPr>
          <w:t>Энциклопедии</w:t>
        </w:r>
      </w:hyperlink>
      <w:r>
        <w:t xml:space="preserve"> и другие комментарии к статье 454 ГК РФ</w:t>
      </w:r>
    </w:p>
    <w:p w:rsidR="00000000" w:rsidRDefault="00B73E98">
      <w:bookmarkStart w:id="3091" w:name="sub_4541"/>
      <w:r>
        <w:t>1. По договору купли-продажи одна сторона (продавец) обязуется передать вещь (товар) в собственность другой стороне (покупателю), а п</w:t>
      </w:r>
      <w:r>
        <w:t>окупатель обязуется принять этот товар и уплатить за него определенную денежную сумму (цену).</w:t>
      </w:r>
    </w:p>
    <w:p w:rsidR="00000000" w:rsidRDefault="00B73E98">
      <w:bookmarkStart w:id="3092" w:name="sub_4542"/>
      <w:bookmarkEnd w:id="3091"/>
      <w:r>
        <w:t>2. К купле-продаже ценных бумаг и валютных ценностей положения, предусмотренные настоящим параграфом, применяются, если законом не установлены спе</w:t>
      </w:r>
      <w:r>
        <w:t>циальные правила их купли-продажи.</w:t>
      </w:r>
    </w:p>
    <w:p w:rsidR="00000000" w:rsidRDefault="00B73E98">
      <w:bookmarkStart w:id="3093" w:name="sub_4543"/>
      <w:bookmarkEnd w:id="3092"/>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bookmarkEnd w:id="3093"/>
    <w:p w:rsidR="00000000" w:rsidRDefault="00B73E98">
      <w:pPr>
        <w:pStyle w:val="afe"/>
        <w:rPr>
          <w:color w:val="000000"/>
          <w:sz w:val="16"/>
          <w:szCs w:val="16"/>
        </w:rPr>
      </w:pPr>
      <w:r>
        <w:rPr>
          <w:color w:val="000000"/>
          <w:sz w:val="16"/>
          <w:szCs w:val="16"/>
        </w:rPr>
        <w:t>ГАРАНТ:</w:t>
      </w:r>
    </w:p>
    <w:p w:rsidR="00000000" w:rsidRDefault="00B73E98">
      <w:pPr>
        <w:pStyle w:val="afe"/>
      </w:pPr>
      <w:r>
        <w:t>Об отдельных видах дог</w:t>
      </w:r>
      <w:r>
        <w:t xml:space="preserve">оворов купли-продажи см. также </w:t>
      </w:r>
      <w:hyperlink r:id="rId1941" w:history="1">
        <w:r>
          <w:rPr>
            <w:rStyle w:val="a4"/>
          </w:rPr>
          <w:t>Конвенцию</w:t>
        </w:r>
      </w:hyperlink>
      <w:r>
        <w:t xml:space="preserve"> ООН О договорах международной купли-продажи товаров от 11 апреля 1980 г.</w:t>
      </w:r>
    </w:p>
    <w:p w:rsidR="00000000" w:rsidRDefault="00B73E98">
      <w:pPr>
        <w:pStyle w:val="afe"/>
      </w:pPr>
    </w:p>
    <w:p w:rsidR="00000000" w:rsidRDefault="00B73E98">
      <w:bookmarkStart w:id="3094" w:name="sub_4544"/>
      <w: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000000" w:rsidRDefault="00B73E98">
      <w:bookmarkStart w:id="3095" w:name="sub_4545"/>
      <w:bookmarkEnd w:id="3094"/>
      <w:r>
        <w:t>5. К отдельным видам договора купли-продажи (розничная купля-продажа, поставка товаро</w:t>
      </w:r>
      <w:r>
        <w:t>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w:t>
      </w:r>
      <w:r>
        <w:t>воров.</w:t>
      </w:r>
    </w:p>
    <w:bookmarkEnd w:id="3095"/>
    <w:p w:rsidR="00000000" w:rsidRDefault="00B73E98"/>
    <w:p w:rsidR="00000000" w:rsidRDefault="00B73E98">
      <w:pPr>
        <w:pStyle w:val="af9"/>
      </w:pPr>
      <w:bookmarkStart w:id="3096" w:name="sub_455"/>
      <w:r>
        <w:rPr>
          <w:rStyle w:val="a3"/>
        </w:rPr>
        <w:t>Статья 455.</w:t>
      </w:r>
      <w:r>
        <w:t xml:space="preserve"> Условие договора о товаре</w:t>
      </w:r>
    </w:p>
    <w:bookmarkEnd w:id="309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942" w:history="1">
        <w:r>
          <w:rPr>
            <w:rStyle w:val="a4"/>
          </w:rPr>
          <w:t>Энциклопедии</w:t>
        </w:r>
      </w:hyperlink>
      <w:r>
        <w:t xml:space="preserve"> и другие комментарии к статье 455 ГК РФ</w:t>
      </w:r>
    </w:p>
    <w:p w:rsidR="00000000" w:rsidRDefault="00B73E98">
      <w:bookmarkStart w:id="3097" w:name="sub_4551"/>
      <w:r>
        <w:t xml:space="preserve">1. Товаром по договору купли-продажи могут быть любые вещи с соблюдением правил, предусмотренных </w:t>
      </w:r>
      <w:hyperlink w:anchor="sub_129" w:history="1">
        <w:r>
          <w:rPr>
            <w:rStyle w:val="a4"/>
          </w:rPr>
          <w:t>статьей 129</w:t>
        </w:r>
      </w:hyperlink>
      <w:r>
        <w:t xml:space="preserve"> настоящего Кодекса.</w:t>
      </w:r>
    </w:p>
    <w:bookmarkStart w:id="3098" w:name="sub_4552"/>
    <w:bookmarkEnd w:id="3097"/>
    <w:p w:rsidR="00000000" w:rsidRDefault="00B73E98">
      <w:r>
        <w:fldChar w:fldCharType="begin"/>
      </w:r>
      <w:r>
        <w:instrText>HYPERLINK "http://demo.garant.ru/document?id=58102809&amp;sub=1"</w:instrText>
      </w:r>
      <w:r>
        <w:fldChar w:fldCharType="separate"/>
      </w:r>
      <w:r>
        <w:rPr>
          <w:rStyle w:val="a4"/>
        </w:rPr>
        <w:t>2.</w:t>
      </w:r>
      <w:r>
        <w:fldChar w:fldCharType="end"/>
      </w:r>
      <w:r>
        <w:t xml:space="preserve"> Договор может быть з</w:t>
      </w:r>
      <w:r>
        <w:t>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000000" w:rsidRDefault="00B73E98">
      <w:bookmarkStart w:id="3099" w:name="sub_4553"/>
      <w:bookmarkEnd w:id="3098"/>
      <w:r>
        <w:t>3.</w:t>
      </w:r>
      <w:r>
        <w:t xml:space="preserve"> Условие договора купли-продажи о товаре считается согласованным, если договор позволяет определить наименование и количество товара.</w:t>
      </w:r>
    </w:p>
    <w:bookmarkEnd w:id="3099"/>
    <w:p w:rsidR="00000000" w:rsidRDefault="00B73E98"/>
    <w:p w:rsidR="00000000" w:rsidRDefault="00B73E98">
      <w:pPr>
        <w:pStyle w:val="af9"/>
      </w:pPr>
      <w:bookmarkStart w:id="3100" w:name="sub_456"/>
      <w:r>
        <w:rPr>
          <w:rStyle w:val="a3"/>
        </w:rPr>
        <w:t>Статья 456.</w:t>
      </w:r>
      <w:r>
        <w:t xml:space="preserve"> Обязанности продавца по передаче товара</w:t>
      </w:r>
    </w:p>
    <w:bookmarkEnd w:id="310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943" w:history="1">
        <w:r>
          <w:rPr>
            <w:rStyle w:val="a4"/>
          </w:rPr>
          <w:t>Энциклопедии</w:t>
        </w:r>
      </w:hyperlink>
      <w:r>
        <w:t xml:space="preserve"> и другие комментарии к статье 456 ГК РФ</w:t>
      </w:r>
    </w:p>
    <w:p w:rsidR="00000000" w:rsidRDefault="00B73E98">
      <w:bookmarkStart w:id="3101" w:name="sub_4561"/>
      <w:r>
        <w:t>1. Продавец обязан передать покупателю товар, предусмотренный договором купли-продажи.</w:t>
      </w:r>
    </w:p>
    <w:p w:rsidR="00000000" w:rsidRDefault="00B73E98">
      <w:bookmarkStart w:id="3102" w:name="sub_4562"/>
      <w:bookmarkEnd w:id="3101"/>
      <w:r>
        <w:t xml:space="preserve">2. Если иное не предусмотрено договором купли-продажи, продавец </w:t>
      </w:r>
      <w:r>
        <w:t>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bookmarkEnd w:id="3102"/>
    <w:p w:rsidR="00000000" w:rsidRDefault="00B73E98"/>
    <w:p w:rsidR="00000000" w:rsidRDefault="00B73E98">
      <w:pPr>
        <w:pStyle w:val="af9"/>
      </w:pPr>
      <w:bookmarkStart w:id="3103" w:name="sub_457"/>
      <w:r>
        <w:rPr>
          <w:rStyle w:val="a3"/>
        </w:rPr>
        <w:t>Статья 457.</w:t>
      </w:r>
      <w:r>
        <w:t xml:space="preserve"> Срок исполнения обязанности передать товар</w:t>
      </w:r>
    </w:p>
    <w:bookmarkEnd w:id="310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944" w:history="1">
        <w:r>
          <w:rPr>
            <w:rStyle w:val="a4"/>
          </w:rPr>
          <w:t>Энциклопедии</w:t>
        </w:r>
      </w:hyperlink>
      <w:r>
        <w:t xml:space="preserve"> и другие комментарии к статье 457 ГК РФ</w:t>
      </w:r>
    </w:p>
    <w:p w:rsidR="00000000" w:rsidRDefault="00B73E98">
      <w:bookmarkStart w:id="3104" w:name="sub_4571"/>
      <w:r>
        <w:t>1. Срок исполнения продавцом обязанности пер</w:t>
      </w:r>
      <w:r>
        <w:t xml:space="preserve">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w:anchor="sub_314" w:history="1">
        <w:r>
          <w:rPr>
            <w:rStyle w:val="a4"/>
          </w:rPr>
          <w:t>статьей 314</w:t>
        </w:r>
      </w:hyperlink>
      <w:r>
        <w:t xml:space="preserve"> настоящего Кодекса.</w:t>
      </w:r>
    </w:p>
    <w:bookmarkStart w:id="3105" w:name="sub_4572"/>
    <w:bookmarkEnd w:id="3104"/>
    <w:p w:rsidR="00000000" w:rsidRDefault="00B73E98">
      <w:r>
        <w:fldChar w:fldCharType="begin"/>
      </w:r>
      <w:r>
        <w:instrText>HYPERLINK "http://demo.gara</w:instrText>
      </w:r>
      <w:r>
        <w:instrText>nt.ru/document?id=12009120&amp;sub=11"</w:instrText>
      </w:r>
      <w:r>
        <w:fldChar w:fldCharType="separate"/>
      </w:r>
      <w:r>
        <w:rPr>
          <w:rStyle w:val="a4"/>
        </w:rPr>
        <w:t>2.</w:t>
      </w:r>
      <w:r>
        <w:fldChar w:fldCharType="end"/>
      </w:r>
      <w:r>
        <w:t xml:space="preserve">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000000" w:rsidRDefault="00B73E98">
      <w:bookmarkStart w:id="3106" w:name="sub_45721"/>
      <w:bookmarkEnd w:id="3105"/>
      <w:r>
        <w:t>Продавец вправе исполнять такой договор до наступления или после истечения определенного в нем срока только с согласия покупателя.</w:t>
      </w:r>
    </w:p>
    <w:bookmarkEnd w:id="3106"/>
    <w:p w:rsidR="00000000" w:rsidRDefault="00B73E98"/>
    <w:p w:rsidR="00000000" w:rsidRDefault="00B73E98">
      <w:pPr>
        <w:pStyle w:val="af9"/>
      </w:pPr>
      <w:bookmarkStart w:id="3107" w:name="sub_458"/>
      <w:r>
        <w:rPr>
          <w:rStyle w:val="a3"/>
        </w:rPr>
        <w:t>Статья 458.</w:t>
      </w:r>
      <w:r>
        <w:t xml:space="preserve"> Момент исполнения обязанности продавца передать товар</w:t>
      </w:r>
    </w:p>
    <w:bookmarkEnd w:id="310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945" w:history="1">
        <w:r>
          <w:rPr>
            <w:rStyle w:val="a4"/>
          </w:rPr>
          <w:t>Энциклопедии</w:t>
        </w:r>
      </w:hyperlink>
      <w:r>
        <w:t xml:space="preserve"> и другие комментарии к статье 458 ГК РФ</w:t>
      </w:r>
    </w:p>
    <w:p w:rsidR="00000000" w:rsidRDefault="00B73E98">
      <w:bookmarkStart w:id="3108" w:name="sub_4581"/>
      <w:r>
        <w:t>1. Если иное не предусмотрено договором купли-продажи, обязанность продавца передать товар покупателю считается исполненной в момент:</w:t>
      </w:r>
    </w:p>
    <w:p w:rsidR="00000000" w:rsidRDefault="00B73E98">
      <w:bookmarkStart w:id="3109" w:name="sub_45812"/>
      <w:bookmarkEnd w:id="3108"/>
      <w:r>
        <w:t>вручения товара покупателю или указанному им лицу, если договором предусмотрена обязанность продавца по доставке товара;</w:t>
      </w:r>
    </w:p>
    <w:p w:rsidR="00000000" w:rsidRDefault="00B73E98">
      <w:bookmarkStart w:id="3110" w:name="sub_45813"/>
      <w:bookmarkEnd w:id="3109"/>
      <w:r>
        <w:t xml:space="preserve">предоставления товара в распоряжение покупателя, если товар должен быть передан покупателю или указанному </w:t>
      </w:r>
      <w:r>
        <w:t>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w:t>
      </w:r>
      <w:r>
        <w:t>ра к передаче. Товар не признается готовым к передаче, если он не идентифицирован для целей договора путем маркировки или иным образом.</w:t>
      </w:r>
    </w:p>
    <w:p w:rsidR="00000000" w:rsidRDefault="00B73E98">
      <w:bookmarkStart w:id="3111" w:name="sub_4582"/>
      <w:bookmarkEnd w:id="3110"/>
      <w:r>
        <w:t xml:space="preserve">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w:t>
      </w:r>
      <w:r>
        <w:t>или организации связи для доставки покупателю, если договором не предусмотрено иное.</w:t>
      </w:r>
    </w:p>
    <w:bookmarkEnd w:id="3111"/>
    <w:p w:rsidR="00000000" w:rsidRDefault="00B73E98"/>
    <w:p w:rsidR="00000000" w:rsidRDefault="00B73E98">
      <w:pPr>
        <w:pStyle w:val="af9"/>
      </w:pPr>
      <w:bookmarkStart w:id="3112" w:name="sub_459"/>
      <w:r>
        <w:rPr>
          <w:rStyle w:val="a3"/>
        </w:rPr>
        <w:t>Статья 459.</w:t>
      </w:r>
      <w:r>
        <w:t xml:space="preserve"> Переход риска случайной гибели товара</w:t>
      </w:r>
    </w:p>
    <w:bookmarkEnd w:id="311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946" w:history="1">
        <w:r>
          <w:rPr>
            <w:rStyle w:val="a4"/>
          </w:rPr>
          <w:t>Энциклопедии</w:t>
        </w:r>
      </w:hyperlink>
      <w:r>
        <w:t xml:space="preserve"> и другие к</w:t>
      </w:r>
      <w:r>
        <w:t>омментарии к статье 459 ГК РФ</w:t>
      </w:r>
    </w:p>
    <w:p w:rsidR="00000000" w:rsidRDefault="00B73E98">
      <w:bookmarkStart w:id="3113" w:name="sub_4591"/>
      <w:r>
        <w:t>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законом или договором продавец считается исполнив</w:t>
      </w:r>
      <w:r>
        <w:t>шим свою обязанность по передаче товара покупателю.</w:t>
      </w:r>
    </w:p>
    <w:p w:rsidR="00000000" w:rsidRDefault="00B73E98">
      <w:bookmarkStart w:id="3114" w:name="sub_45902"/>
      <w:bookmarkEnd w:id="3113"/>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w:t>
      </w:r>
      <w:r>
        <w:t>едусмотрено таким договором или обычаями делового оборота.</w:t>
      </w:r>
    </w:p>
    <w:p w:rsidR="00000000" w:rsidRDefault="00B73E98">
      <w:bookmarkStart w:id="3115" w:name="sub_459022"/>
      <w:bookmarkEnd w:id="3114"/>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w:t>
      </w:r>
      <w:r>
        <w:t>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bookmarkEnd w:id="3115"/>
    <w:p w:rsidR="00000000" w:rsidRDefault="00B73E98"/>
    <w:p w:rsidR="00000000" w:rsidRDefault="00B73E98">
      <w:pPr>
        <w:pStyle w:val="af9"/>
      </w:pPr>
      <w:bookmarkStart w:id="3116" w:name="sub_460"/>
      <w:r>
        <w:rPr>
          <w:rStyle w:val="a3"/>
        </w:rPr>
        <w:t>Статья 460.</w:t>
      </w:r>
      <w:r>
        <w:t xml:space="preserve"> Обязанность продавца передать товар свободным о</w:t>
      </w:r>
      <w:r>
        <w:t>т прав третьих лиц</w:t>
      </w:r>
    </w:p>
    <w:bookmarkEnd w:id="311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947" w:history="1">
        <w:r>
          <w:rPr>
            <w:rStyle w:val="a4"/>
          </w:rPr>
          <w:t>Энциклопедии</w:t>
        </w:r>
      </w:hyperlink>
      <w:r>
        <w:t xml:space="preserve"> и другие комментарии к статье 460 ГК РФ</w:t>
      </w:r>
    </w:p>
    <w:p w:rsidR="00000000" w:rsidRDefault="00B73E98">
      <w:bookmarkStart w:id="3117" w:name="sub_46001"/>
      <w:r>
        <w:t>1. Продавец обязан передать покупателю товар свободным от любых прав третьих лиц, за исключен</w:t>
      </w:r>
      <w:r>
        <w:t>ием случая, когда покупатель согласился принять товар, обремененный правами третьих лиц.</w:t>
      </w:r>
    </w:p>
    <w:p w:rsidR="00000000" w:rsidRDefault="00B73E98">
      <w:bookmarkStart w:id="3118" w:name="sub_460012"/>
      <w:bookmarkEnd w:id="3117"/>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w:t>
      </w:r>
      <w:r>
        <w:t>т доказано, что покупатель знал или должен был знать о правах третьих лиц на этот товар.</w:t>
      </w:r>
    </w:p>
    <w:p w:rsidR="00000000" w:rsidRDefault="00B73E98">
      <w:bookmarkStart w:id="3119" w:name="sub_46002"/>
      <w:bookmarkEnd w:id="3118"/>
      <w:r>
        <w:t xml:space="preserve">2. Правила, предусмотренные </w:t>
      </w:r>
      <w:hyperlink w:anchor="sub_46001" w:history="1">
        <w:r>
          <w:rPr>
            <w:rStyle w:val="a4"/>
          </w:rPr>
          <w:t>пунктом 1</w:t>
        </w:r>
      </w:hyperlink>
      <w:r>
        <w:t xml:space="preserve"> настоящей статьи, соответственно применяются и в том случае, когда в отношении това</w:t>
      </w:r>
      <w:r>
        <w:t>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bookmarkEnd w:id="3119"/>
    <w:p w:rsidR="00000000" w:rsidRDefault="00B73E98"/>
    <w:p w:rsidR="00000000" w:rsidRDefault="00B73E98">
      <w:pPr>
        <w:pStyle w:val="af9"/>
      </w:pPr>
      <w:bookmarkStart w:id="3120" w:name="sub_461"/>
      <w:r>
        <w:rPr>
          <w:rStyle w:val="a3"/>
        </w:rPr>
        <w:t>Статья 461.</w:t>
      </w:r>
      <w:r>
        <w:t xml:space="preserve"> Ответственность продавца в случае изъятия то</w:t>
      </w:r>
      <w:r>
        <w:t>вара у покупателя</w:t>
      </w:r>
    </w:p>
    <w:bookmarkEnd w:id="312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948" w:history="1">
        <w:r>
          <w:rPr>
            <w:rStyle w:val="a4"/>
          </w:rPr>
          <w:t>Энциклопедии</w:t>
        </w:r>
      </w:hyperlink>
      <w:r>
        <w:t xml:space="preserve"> и другие комментарии к статье 461 ГК РФ</w:t>
      </w:r>
    </w:p>
    <w:bookmarkStart w:id="3121" w:name="sub_4611"/>
    <w:p w:rsidR="00000000" w:rsidRDefault="00B73E98">
      <w:r>
        <w:fldChar w:fldCharType="begin"/>
      </w:r>
      <w:r>
        <w:instrText>HYPERLINK "http://demo.garant.ru/document?id=71000882&amp;sub=83"</w:instrText>
      </w:r>
      <w:r>
        <w:fldChar w:fldCharType="separate"/>
      </w:r>
      <w:r>
        <w:rPr>
          <w:rStyle w:val="a4"/>
        </w:rPr>
        <w:t>1.</w:t>
      </w:r>
      <w:r>
        <w:fldChar w:fldCharType="end"/>
      </w:r>
      <w:r>
        <w:t xml:space="preserve"> При изъятии товара у покупат</w:t>
      </w:r>
      <w:r>
        <w:t>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000000" w:rsidRDefault="00B73E98">
      <w:bookmarkStart w:id="3122" w:name="sub_4612"/>
      <w:bookmarkEnd w:id="3121"/>
      <w:r>
        <w:t>2. Соглашение</w:t>
      </w:r>
      <w:r>
        <w:t xml:space="preserve">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bookmarkEnd w:id="3122"/>
    <w:p w:rsidR="00000000" w:rsidRDefault="00B73E98"/>
    <w:p w:rsidR="00000000" w:rsidRDefault="00B73E98">
      <w:pPr>
        <w:pStyle w:val="af9"/>
      </w:pPr>
      <w:bookmarkStart w:id="3123" w:name="sub_462"/>
      <w:r>
        <w:rPr>
          <w:rStyle w:val="a3"/>
        </w:rPr>
        <w:t>Статья 462.</w:t>
      </w:r>
      <w:r>
        <w:t xml:space="preserve"> Обязанности покупателя и продавца в случае предъявления иска об и</w:t>
      </w:r>
      <w:r>
        <w:t>зъятии товара</w:t>
      </w:r>
    </w:p>
    <w:bookmarkEnd w:id="312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462 ГК РФ</w:t>
      </w:r>
    </w:p>
    <w:p w:rsidR="00000000" w:rsidRDefault="00B73E98">
      <w:bookmarkStart w:id="3124" w:name="sub_462001"/>
      <w:r>
        <w:t xml:space="preserve">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w:t>
      </w:r>
      <w:r>
        <w:t>продавец обязан вступить в это дело на стороне покупателя.</w:t>
      </w:r>
    </w:p>
    <w:p w:rsidR="00000000" w:rsidRDefault="00B73E98">
      <w:bookmarkStart w:id="3125" w:name="sub_4622"/>
      <w:bookmarkEnd w:id="3124"/>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w:t>
      </w:r>
      <w:r>
        <w:t>ратить изъятие проданного товара у покупателя.</w:t>
      </w:r>
    </w:p>
    <w:p w:rsidR="00000000" w:rsidRDefault="00B73E98">
      <w:bookmarkStart w:id="3126" w:name="sub_4623"/>
      <w:bookmarkEnd w:id="3125"/>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bookmarkEnd w:id="3126"/>
    <w:p w:rsidR="00000000" w:rsidRDefault="00B73E98"/>
    <w:p w:rsidR="00000000" w:rsidRDefault="00B73E98">
      <w:pPr>
        <w:pStyle w:val="af9"/>
      </w:pPr>
      <w:bookmarkStart w:id="3127" w:name="sub_463"/>
      <w:r>
        <w:rPr>
          <w:rStyle w:val="a3"/>
        </w:rPr>
        <w:t>Статья 463.</w:t>
      </w:r>
      <w:r>
        <w:t xml:space="preserve"> Последствия неисполнения обязанности передать товар</w:t>
      </w:r>
    </w:p>
    <w:bookmarkEnd w:id="312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949" w:history="1">
        <w:r>
          <w:rPr>
            <w:rStyle w:val="a4"/>
          </w:rPr>
          <w:t>Энциклопедии</w:t>
        </w:r>
      </w:hyperlink>
      <w:r>
        <w:t xml:space="preserve"> и другие комментарии к статье 463 ГК РФ</w:t>
      </w:r>
    </w:p>
    <w:p w:rsidR="00000000" w:rsidRDefault="00B73E98">
      <w:bookmarkStart w:id="3128" w:name="sub_4631"/>
      <w:r>
        <w:t>1. Если продавец отказывается передать покупателю проданный товар, покупатель вправе отказаться от исполнения договора купли-продажи.</w:t>
      </w:r>
    </w:p>
    <w:p w:rsidR="00000000" w:rsidRDefault="00B73E98">
      <w:bookmarkStart w:id="3129" w:name="sub_46302"/>
      <w:bookmarkEnd w:id="3128"/>
      <w:r>
        <w:t>2. При отказе продавца передать индивидуально-определенную вещь покупатель вправе предъявить продавцу тре</w:t>
      </w:r>
      <w:r>
        <w:t xml:space="preserve">бования, предусмотренные </w:t>
      </w:r>
      <w:hyperlink w:anchor="sub_398" w:history="1">
        <w:r>
          <w:rPr>
            <w:rStyle w:val="a4"/>
          </w:rPr>
          <w:t>статьей 398</w:t>
        </w:r>
      </w:hyperlink>
      <w:r>
        <w:t xml:space="preserve"> настоящего Кодекса.</w:t>
      </w:r>
    </w:p>
    <w:bookmarkEnd w:id="3129"/>
    <w:p w:rsidR="00000000" w:rsidRDefault="00B73E98"/>
    <w:p w:rsidR="00000000" w:rsidRDefault="00B73E98">
      <w:pPr>
        <w:pStyle w:val="af9"/>
      </w:pPr>
      <w:bookmarkStart w:id="3130" w:name="sub_464"/>
      <w:r>
        <w:rPr>
          <w:rStyle w:val="a3"/>
        </w:rPr>
        <w:t>Статья 464.</w:t>
      </w:r>
      <w:r>
        <w:t xml:space="preserve"> Последствия неисполнения обязанности передать принадлежности и документы, относящиеся к товару</w:t>
      </w:r>
    </w:p>
    <w:bookmarkEnd w:id="313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950" w:history="1">
        <w:r>
          <w:rPr>
            <w:rStyle w:val="a4"/>
          </w:rPr>
          <w:t>Энциклопедии</w:t>
        </w:r>
      </w:hyperlink>
      <w:r>
        <w:t xml:space="preserve"> и другие комментарии к статье 464 ГК РФ</w:t>
      </w:r>
    </w:p>
    <w:p w:rsidR="00000000" w:rsidRDefault="00B73E98">
      <w:bookmarkStart w:id="3131" w:name="sub_46401"/>
      <w:r>
        <w:t>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w:t>
      </w:r>
      <w:r>
        <w:t>ном, иными правовыми актами или договором купли-продажи (</w:t>
      </w:r>
      <w:hyperlink w:anchor="sub_4562" w:history="1">
        <w:r>
          <w:rPr>
            <w:rStyle w:val="a4"/>
          </w:rPr>
          <w:t>пункт 2 статьи 456</w:t>
        </w:r>
      </w:hyperlink>
      <w:r>
        <w:t>), покупатель вправе назначить ему разумный срок для их передачи.</w:t>
      </w:r>
    </w:p>
    <w:p w:rsidR="00000000" w:rsidRDefault="00B73E98">
      <w:bookmarkStart w:id="3132" w:name="sub_46402"/>
      <w:bookmarkEnd w:id="3131"/>
      <w:r>
        <w:t xml:space="preserve">В случае, когда принадлежности или документы, относящиеся к товару, не </w:t>
      </w:r>
      <w:r>
        <w:t>переданы продавцом в указанный срок, покупатель вправе отказаться от товара, если иное не предусмотрено договором.</w:t>
      </w:r>
    </w:p>
    <w:bookmarkEnd w:id="3132"/>
    <w:p w:rsidR="00000000" w:rsidRDefault="00B73E98"/>
    <w:p w:rsidR="00000000" w:rsidRDefault="00B73E98">
      <w:pPr>
        <w:pStyle w:val="af9"/>
      </w:pPr>
      <w:bookmarkStart w:id="3133" w:name="sub_465"/>
      <w:r>
        <w:rPr>
          <w:rStyle w:val="a3"/>
        </w:rPr>
        <w:t>Статья 465.</w:t>
      </w:r>
      <w:r>
        <w:t xml:space="preserve"> Количество товара</w:t>
      </w:r>
    </w:p>
    <w:bookmarkEnd w:id="313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951" w:history="1">
        <w:r>
          <w:rPr>
            <w:rStyle w:val="a4"/>
          </w:rPr>
          <w:t>Энциклопедии</w:t>
        </w:r>
      </w:hyperlink>
      <w:r>
        <w:t xml:space="preserve"> и другие комментарии к статье 465 ГК РФ</w:t>
      </w:r>
    </w:p>
    <w:p w:rsidR="00000000" w:rsidRDefault="00B73E98">
      <w:bookmarkStart w:id="3134" w:name="sub_4651"/>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w:t>
      </w:r>
      <w:r>
        <w:t>ано путем установления в договоре порядка его определения.</w:t>
      </w:r>
    </w:p>
    <w:p w:rsidR="00000000" w:rsidRDefault="00B73E98">
      <w:bookmarkStart w:id="3135" w:name="sub_4652"/>
      <w:bookmarkEnd w:id="3134"/>
      <w:r>
        <w:t>2. Если договор купли-продажи не позволяет определить количество подлежащего передаче товара, договор не считается заключенным.</w:t>
      </w:r>
    </w:p>
    <w:bookmarkEnd w:id="3135"/>
    <w:p w:rsidR="00000000" w:rsidRDefault="00B73E98"/>
    <w:p w:rsidR="00000000" w:rsidRDefault="00B73E98">
      <w:pPr>
        <w:pStyle w:val="af9"/>
      </w:pPr>
      <w:bookmarkStart w:id="3136" w:name="sub_466"/>
      <w:r>
        <w:rPr>
          <w:rStyle w:val="a3"/>
        </w:rPr>
        <w:t>Статья 466.</w:t>
      </w:r>
      <w:r>
        <w:t xml:space="preserve"> Последствия нарушения усл</w:t>
      </w:r>
      <w:r>
        <w:t>овия о количестве товара</w:t>
      </w:r>
    </w:p>
    <w:bookmarkEnd w:id="313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952" w:history="1">
        <w:r>
          <w:rPr>
            <w:rStyle w:val="a4"/>
          </w:rPr>
          <w:t>Энциклопедии</w:t>
        </w:r>
      </w:hyperlink>
      <w:r>
        <w:t xml:space="preserve"> и другие комментарии к статье 466 ГК РФ</w:t>
      </w:r>
    </w:p>
    <w:p w:rsidR="00000000" w:rsidRDefault="00B73E98">
      <w:bookmarkStart w:id="3137" w:name="sub_4661"/>
      <w:r>
        <w:t>1. Если продавец передал в нарушение договора купли-продажи покупателю меньшее количеств</w:t>
      </w:r>
      <w:r>
        <w:t>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w:t>
      </w:r>
      <w:r>
        <w:t>ой денежной суммы.</w:t>
      </w:r>
    </w:p>
    <w:p w:rsidR="00000000" w:rsidRDefault="00B73E98">
      <w:bookmarkStart w:id="3138" w:name="sub_4662"/>
      <w:bookmarkEnd w:id="3137"/>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sub_483" w:history="1">
        <w:r>
          <w:rPr>
            <w:rStyle w:val="a4"/>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000000" w:rsidRDefault="00B73E98">
      <w:bookmarkStart w:id="3139" w:name="sub_4663"/>
      <w:bookmarkEnd w:id="3138"/>
      <w:r>
        <w:t>3. В случае приня</w:t>
      </w:r>
      <w:r>
        <w:t>тия покупателем товара в количестве, превышающем указанное в договоре купли-продажи (</w:t>
      </w:r>
      <w:hyperlink w:anchor="sub_4662" w:history="1">
        <w:r>
          <w:rPr>
            <w:rStyle w:val="a4"/>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w:t>
      </w:r>
      <w:r>
        <w:t xml:space="preserve"> иная цена не определена соглашением сторон.</w:t>
      </w:r>
    </w:p>
    <w:bookmarkEnd w:id="3139"/>
    <w:p w:rsidR="00000000" w:rsidRDefault="00B73E98"/>
    <w:p w:rsidR="00000000" w:rsidRDefault="00B73E98">
      <w:pPr>
        <w:pStyle w:val="af9"/>
      </w:pPr>
      <w:bookmarkStart w:id="3140" w:name="sub_467"/>
      <w:r>
        <w:rPr>
          <w:rStyle w:val="a3"/>
        </w:rPr>
        <w:t>Статья 467.</w:t>
      </w:r>
      <w:r>
        <w:t xml:space="preserve"> Ассортимент товаров</w:t>
      </w:r>
    </w:p>
    <w:bookmarkEnd w:id="314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467 ГК РФ</w:t>
      </w:r>
    </w:p>
    <w:p w:rsidR="00000000" w:rsidRDefault="00B73E98">
      <w:bookmarkStart w:id="3141" w:name="sub_4671"/>
      <w:r>
        <w:t xml:space="preserve">1. Если по договору купли-продажи передаче подлежат товары в определенном соотношении по видам, моделям, </w:t>
      </w:r>
      <w:r>
        <w:t>размерам, цветам или иным признакам (ассортимент), продавец обязан передать покупателю товары в ассортименте, согласованном сторонами.</w:t>
      </w:r>
    </w:p>
    <w:p w:rsidR="00000000" w:rsidRDefault="00B73E98">
      <w:bookmarkStart w:id="3142" w:name="sub_46702"/>
      <w:bookmarkEnd w:id="3141"/>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w:t>
      </w:r>
      <w:r>
        <w:t>ортименте исходя из потребностей покупателя, которые были известны продавцу на момент заключения договора, или отказаться от исполнения договора.</w:t>
      </w:r>
    </w:p>
    <w:bookmarkEnd w:id="3142"/>
    <w:p w:rsidR="00000000" w:rsidRDefault="00B73E98"/>
    <w:p w:rsidR="00000000" w:rsidRDefault="00B73E98">
      <w:pPr>
        <w:pStyle w:val="af9"/>
      </w:pPr>
      <w:bookmarkStart w:id="3143" w:name="sub_468"/>
      <w:r>
        <w:rPr>
          <w:rStyle w:val="a3"/>
        </w:rPr>
        <w:t>Статья 468.</w:t>
      </w:r>
      <w:r>
        <w:t xml:space="preserve"> Последствия нарушения условия об ассортименте товаров</w:t>
      </w:r>
    </w:p>
    <w:bookmarkEnd w:id="314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953" w:history="1">
        <w:r>
          <w:rPr>
            <w:rStyle w:val="a4"/>
          </w:rPr>
          <w:t>Энциклопедии</w:t>
        </w:r>
      </w:hyperlink>
      <w:r>
        <w:t xml:space="preserve"> и другие комментарии к статье 468 ГК РФ</w:t>
      </w:r>
    </w:p>
    <w:p w:rsidR="00000000" w:rsidRDefault="00B73E98">
      <w:bookmarkStart w:id="3144" w:name="sub_4681"/>
      <w:r>
        <w:t>1. При передаче продавцом предусмотренных договором купли-продажи товаров в ассортименте, не соответствующем договору, покупатель вправе отк</w:t>
      </w:r>
      <w:r>
        <w:t>азаться от их принятия и оплаты, а если они оплачены, потребовать возврата уплаченной денежной суммы.</w:t>
      </w:r>
    </w:p>
    <w:bookmarkStart w:id="3145" w:name="sub_4682"/>
    <w:bookmarkEnd w:id="3144"/>
    <w:p w:rsidR="00000000" w:rsidRDefault="00B73E98">
      <w:r>
        <w:fldChar w:fldCharType="begin"/>
      </w:r>
      <w:r>
        <w:instrText>HYPERLINK "http://demo.garant.ru/document?id=12009120&amp;sub=12"</w:instrText>
      </w:r>
      <w:r>
        <w:fldChar w:fldCharType="separate"/>
      </w:r>
      <w:r>
        <w:rPr>
          <w:rStyle w:val="a4"/>
        </w:rPr>
        <w:t>2.</w:t>
      </w:r>
      <w:r>
        <w:fldChar w:fldCharType="end"/>
      </w:r>
      <w:r>
        <w:t xml:space="preserve"> Если продавец передал покупателю наряду с товарами, ассортимент которых</w:t>
      </w:r>
      <w:r>
        <w:t xml:space="preserve"> соответствует договору купли-продажи, товары с нарушением условия об ассортименте, покупатель вправе по своему выбору:</w:t>
      </w:r>
    </w:p>
    <w:p w:rsidR="00000000" w:rsidRDefault="00B73E98">
      <w:bookmarkStart w:id="3146" w:name="sub_46822"/>
      <w:bookmarkEnd w:id="3145"/>
      <w:r>
        <w:t>принять товары, соответствующие условию об ассортименте, и отказаться от остальных товаров;</w:t>
      </w:r>
    </w:p>
    <w:p w:rsidR="00000000" w:rsidRDefault="00B73E98">
      <w:bookmarkStart w:id="3147" w:name="sub_46823"/>
      <w:bookmarkEnd w:id="3146"/>
      <w:r>
        <w:t>отказатьс</w:t>
      </w:r>
      <w:r>
        <w:t>я от всех переданных товаров;</w:t>
      </w:r>
    </w:p>
    <w:p w:rsidR="00000000" w:rsidRDefault="00B73E98">
      <w:bookmarkStart w:id="3148" w:name="sub_46824"/>
      <w:bookmarkEnd w:id="3147"/>
      <w:r>
        <w:t>потребовать заменить товары, не соответствующие условию об ассортименте, товарами в ассортименте, предусмотренном договором;</w:t>
      </w:r>
    </w:p>
    <w:p w:rsidR="00000000" w:rsidRDefault="00B73E98">
      <w:bookmarkStart w:id="3149" w:name="sub_46825"/>
      <w:bookmarkEnd w:id="3148"/>
      <w:r>
        <w:t>принять все переданные товары.</w:t>
      </w:r>
    </w:p>
    <w:p w:rsidR="00000000" w:rsidRDefault="00B73E98">
      <w:bookmarkStart w:id="3150" w:name="sub_4683"/>
      <w:bookmarkEnd w:id="3149"/>
      <w:r>
        <w:t xml:space="preserve">3. При отказе от </w:t>
      </w:r>
      <w:r>
        <w:t>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w:t>
      </w:r>
      <w:r>
        <w:t>ать возврата уплаченной денежной суммы.</w:t>
      </w:r>
    </w:p>
    <w:p w:rsidR="00000000" w:rsidRDefault="00B73E98">
      <w:bookmarkStart w:id="3151" w:name="sub_46804"/>
      <w:bookmarkEnd w:id="3150"/>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000000" w:rsidRDefault="00B73E98">
      <w:bookmarkStart w:id="3152" w:name="sub_4685"/>
      <w:bookmarkEnd w:id="3151"/>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w:t>
      </w:r>
      <w:r>
        <w:t>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000000" w:rsidRDefault="00B73E98">
      <w:bookmarkStart w:id="3153" w:name="sub_46806"/>
      <w:bookmarkEnd w:id="3152"/>
      <w:r>
        <w:t>6. Правила настоящей статьи применяются, если иное не предусмотрено договором ку</w:t>
      </w:r>
      <w:r>
        <w:t>пли-продажи.</w:t>
      </w:r>
    </w:p>
    <w:bookmarkEnd w:id="3153"/>
    <w:p w:rsidR="00000000" w:rsidRDefault="00B73E98"/>
    <w:p w:rsidR="00000000" w:rsidRDefault="00B73E98">
      <w:pPr>
        <w:pStyle w:val="afe"/>
        <w:rPr>
          <w:color w:val="000000"/>
          <w:sz w:val="16"/>
          <w:szCs w:val="16"/>
        </w:rPr>
      </w:pPr>
      <w:bookmarkStart w:id="3154" w:name="sub_469"/>
      <w:r>
        <w:rPr>
          <w:color w:val="000000"/>
          <w:sz w:val="16"/>
          <w:szCs w:val="16"/>
        </w:rPr>
        <w:t>Информация об изменениях:</w:t>
      </w:r>
    </w:p>
    <w:bookmarkEnd w:id="3154"/>
    <w:p w:rsidR="00000000" w:rsidRDefault="00B73E98">
      <w:pPr>
        <w:pStyle w:val="aff"/>
      </w:pPr>
      <w:r>
        <w:fldChar w:fldCharType="begin"/>
      </w:r>
      <w:r>
        <w:instrText>HYPERLINK "http://demo.garant.ru/document?id=12017770&amp;sub=101"</w:instrText>
      </w:r>
      <w:r>
        <w:fldChar w:fldCharType="separate"/>
      </w:r>
      <w:r>
        <w:rPr>
          <w:rStyle w:val="a4"/>
        </w:rPr>
        <w:t>Федеральным законом</w:t>
      </w:r>
      <w:r>
        <w:fldChar w:fldCharType="end"/>
      </w:r>
      <w:r>
        <w:t xml:space="preserve"> от 17 декабря 1999 г. N 213-ФЗ в статью 469 настоящего Кодекса внесены изменения</w:t>
      </w:r>
    </w:p>
    <w:p w:rsidR="00000000" w:rsidRDefault="00B73E98">
      <w:pPr>
        <w:pStyle w:val="aff"/>
      </w:pPr>
      <w:hyperlink r:id="rId1954"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469.</w:t>
      </w:r>
      <w:r>
        <w:t xml:space="preserve"> Качество товара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955" w:history="1">
        <w:r>
          <w:rPr>
            <w:rStyle w:val="a4"/>
          </w:rPr>
          <w:t>Энциклопедии</w:t>
        </w:r>
      </w:hyperlink>
      <w:r>
        <w:t xml:space="preserve"> и другие комментарии к статье 469 ГК РФ</w:t>
      </w:r>
    </w:p>
    <w:p w:rsidR="00000000" w:rsidRDefault="00B73E98">
      <w:pPr>
        <w:pStyle w:val="afe"/>
      </w:pPr>
      <w:r>
        <w:t>О качестве проданной ве</w:t>
      </w:r>
      <w:r>
        <w:t xml:space="preserve">щи см. также </w:t>
      </w:r>
      <w:hyperlink r:id="rId1956" w:history="1">
        <w:r>
          <w:rPr>
            <w:rStyle w:val="a4"/>
          </w:rPr>
          <w:t>Закон</w:t>
        </w:r>
      </w:hyperlink>
      <w:r>
        <w:t xml:space="preserve"> РФ от 7 февраля 1992 г. N 2300-I "О защите прав потребителей"</w:t>
      </w:r>
    </w:p>
    <w:p w:rsidR="00000000" w:rsidRDefault="00B73E98">
      <w:pPr>
        <w:pStyle w:val="afe"/>
      </w:pPr>
    </w:p>
    <w:p w:rsidR="00000000" w:rsidRDefault="00B73E98">
      <w:bookmarkStart w:id="3155" w:name="sub_4691"/>
      <w:r>
        <w:t>1. Продавец обязан передать покупателю товар, качество которого соответствует договору купли-продажи.</w:t>
      </w:r>
    </w:p>
    <w:p w:rsidR="00000000" w:rsidRDefault="00B73E98">
      <w:bookmarkStart w:id="3156" w:name="sub_4692"/>
      <w:bookmarkEnd w:id="3155"/>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000000" w:rsidRDefault="00B73E98">
      <w:bookmarkStart w:id="3157" w:name="sub_46922"/>
      <w:bookmarkEnd w:id="3156"/>
      <w:r>
        <w:t>Если продавец при заключении договора бы</w:t>
      </w:r>
      <w:r>
        <w:t>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000000" w:rsidRDefault="00B73E98">
      <w:bookmarkStart w:id="3158" w:name="sub_4693"/>
      <w:bookmarkEnd w:id="3157"/>
      <w:r>
        <w:t>3. При продаже товара по образцу и (или) по описанию прод</w:t>
      </w:r>
      <w:r>
        <w:t>авец обязан передать покупателю товар, который соответствует образцу и (или) описанию.</w:t>
      </w:r>
    </w:p>
    <w:p w:rsidR="00000000" w:rsidRDefault="00B73E98">
      <w:bookmarkStart w:id="3159" w:name="sub_4694"/>
      <w:bookmarkEnd w:id="3158"/>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w:t>
      </w:r>
      <w:r>
        <w:t>имательскую деятельность, обязан передать покупателю товар, соответствующий этим обязательным требованиям.</w:t>
      </w:r>
    </w:p>
    <w:p w:rsidR="00000000" w:rsidRDefault="00B73E98">
      <w:bookmarkStart w:id="3160" w:name="sub_46942"/>
      <w:bookmarkEnd w:id="3159"/>
      <w:r>
        <w:t>По соглашению между продавцом и покупателем может быть передан товар, соответствующий повышенным требованиям к качеству по сравнению</w:t>
      </w:r>
      <w:r>
        <w:t xml:space="preserve"> с обязательными требованиями, предусмотренными законом или в установленном им порядке.</w:t>
      </w:r>
    </w:p>
    <w:bookmarkEnd w:id="3160"/>
    <w:p w:rsidR="00000000" w:rsidRDefault="00B73E98"/>
    <w:p w:rsidR="00000000" w:rsidRDefault="00B73E98">
      <w:pPr>
        <w:pStyle w:val="af9"/>
      </w:pPr>
      <w:bookmarkStart w:id="3161" w:name="sub_470"/>
      <w:r>
        <w:rPr>
          <w:rStyle w:val="a3"/>
        </w:rPr>
        <w:t>Статья 470.</w:t>
      </w:r>
      <w:r>
        <w:t xml:space="preserve"> Гарантия качества товара</w:t>
      </w:r>
    </w:p>
    <w:bookmarkEnd w:id="3161"/>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470 ГК РФ</w:t>
      </w:r>
    </w:p>
    <w:p w:rsidR="00000000" w:rsidRDefault="00B73E98">
      <w:bookmarkStart w:id="3162" w:name="sub_47001"/>
      <w:r>
        <w:t xml:space="preserve">1. Товар, который продавец обязан передать покупателю, должен соответствовать требованиям, предусмотренным </w:t>
      </w:r>
      <w:hyperlink w:anchor="sub_469" w:history="1">
        <w:r>
          <w:rPr>
            <w:rStyle w:val="a4"/>
          </w:rPr>
          <w:t>статьей 469</w:t>
        </w:r>
      </w:hyperlink>
      <w:r>
        <w:t xml:space="preserve"> настоящего Кодекса, в момент передачи покупателю, если иной момент определения соответствия товара этим требован</w:t>
      </w:r>
      <w:r>
        <w:t>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000000" w:rsidRDefault="00B73E98">
      <w:bookmarkStart w:id="3163" w:name="sub_47002"/>
      <w:bookmarkEnd w:id="3162"/>
      <w:r>
        <w:t>2. В случае, когда договором купли-продажи предусмотрено предоставление продавц</w:t>
      </w:r>
      <w:r>
        <w:t xml:space="preserve">ом гарантии качества товара, продавец обязан передать покупателю товар, который должен соответствовать требованиям, предусмотренным </w:t>
      </w:r>
      <w:hyperlink w:anchor="sub_469" w:history="1">
        <w:r>
          <w:rPr>
            <w:rStyle w:val="a4"/>
          </w:rPr>
          <w:t>статьей 469</w:t>
        </w:r>
      </w:hyperlink>
      <w:r>
        <w:t xml:space="preserve"> настоящего Кодекса, в течение определенного времени, установленного договором (гарантий</w:t>
      </w:r>
      <w:r>
        <w:t>ного срока).</w:t>
      </w:r>
    </w:p>
    <w:p w:rsidR="00000000" w:rsidRDefault="00B73E98">
      <w:bookmarkStart w:id="3164" w:name="sub_47003"/>
      <w:bookmarkEnd w:id="3163"/>
      <w: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bookmarkEnd w:id="3164"/>
    <w:p w:rsidR="00000000" w:rsidRDefault="00B73E98"/>
    <w:p w:rsidR="00000000" w:rsidRDefault="00B73E98">
      <w:pPr>
        <w:pStyle w:val="af9"/>
      </w:pPr>
      <w:bookmarkStart w:id="3165" w:name="sub_471"/>
      <w:r>
        <w:rPr>
          <w:rStyle w:val="a3"/>
        </w:rPr>
        <w:t>Статья 471.</w:t>
      </w:r>
      <w:r>
        <w:t xml:space="preserve"> Исчисление гарантийного срока</w:t>
      </w:r>
    </w:p>
    <w:bookmarkEnd w:id="3165"/>
    <w:p w:rsidR="00000000" w:rsidRDefault="00B73E98">
      <w:pPr>
        <w:pStyle w:val="afe"/>
        <w:rPr>
          <w:color w:val="000000"/>
          <w:sz w:val="16"/>
          <w:szCs w:val="16"/>
        </w:rPr>
      </w:pPr>
      <w:r>
        <w:rPr>
          <w:color w:val="000000"/>
          <w:sz w:val="16"/>
          <w:szCs w:val="16"/>
        </w:rPr>
        <w:t>ГАРАН</w:t>
      </w:r>
      <w:r>
        <w:rPr>
          <w:color w:val="000000"/>
          <w:sz w:val="16"/>
          <w:szCs w:val="16"/>
        </w:rPr>
        <w:t>Т:</w:t>
      </w:r>
    </w:p>
    <w:p w:rsidR="00000000" w:rsidRDefault="00B73E98">
      <w:pPr>
        <w:pStyle w:val="afe"/>
      </w:pPr>
      <w:r>
        <w:t>См. комментарии к статье 471 ГК РФ</w:t>
      </w:r>
    </w:p>
    <w:p w:rsidR="00000000" w:rsidRDefault="00B73E98">
      <w:pPr>
        <w:pStyle w:val="afe"/>
      </w:pPr>
      <w:r>
        <w:t xml:space="preserve">Об установлении срока службы, срока годности товара (работы), а также гарантийного срока на товар (работу) см. </w:t>
      </w:r>
      <w:hyperlink r:id="rId1957" w:history="1">
        <w:r>
          <w:rPr>
            <w:rStyle w:val="a4"/>
          </w:rPr>
          <w:t>Закон</w:t>
        </w:r>
      </w:hyperlink>
      <w:r>
        <w:t xml:space="preserve"> Российской Федерации от 7 февраля 1992</w:t>
      </w:r>
      <w:r>
        <w:t xml:space="preserve"> г. N 2300-I "О защите прав потребителей"</w:t>
      </w:r>
    </w:p>
    <w:p w:rsidR="00000000" w:rsidRDefault="00B73E98">
      <w:pPr>
        <w:pStyle w:val="afe"/>
      </w:pPr>
    </w:p>
    <w:p w:rsidR="00000000" w:rsidRDefault="00B73E98">
      <w:bookmarkStart w:id="3166" w:name="sub_4711"/>
      <w:r>
        <w:t>1. Гарантийный срок начинает течь с момента передачи товара покупателю (</w:t>
      </w:r>
      <w:hyperlink w:anchor="sub_457" w:history="1">
        <w:r>
          <w:rPr>
            <w:rStyle w:val="a4"/>
          </w:rPr>
          <w:t>статья 457</w:t>
        </w:r>
      </w:hyperlink>
      <w:r>
        <w:t>), если иное не предусмотрено договором купли-продажи.</w:t>
      </w:r>
    </w:p>
    <w:bookmarkEnd w:id="3166"/>
    <w:p w:rsidR="00000000" w:rsidRDefault="00B73E98">
      <w:pPr>
        <w:pStyle w:val="afe"/>
        <w:rPr>
          <w:color w:val="000000"/>
          <w:sz w:val="16"/>
          <w:szCs w:val="16"/>
        </w:rPr>
      </w:pPr>
      <w:r>
        <w:rPr>
          <w:color w:val="000000"/>
          <w:sz w:val="16"/>
          <w:szCs w:val="16"/>
        </w:rPr>
        <w:t>ГАРАНТ:</w:t>
      </w:r>
    </w:p>
    <w:p w:rsidR="00000000" w:rsidRDefault="00B73E98">
      <w:pPr>
        <w:pStyle w:val="afe"/>
      </w:pPr>
      <w:r>
        <w:t>Момент передачи товара опре</w:t>
      </w:r>
      <w:r>
        <w:t xml:space="preserve">деляется </w:t>
      </w:r>
      <w:hyperlink w:anchor="sub_458" w:history="1">
        <w:r>
          <w:rPr>
            <w:rStyle w:val="a4"/>
          </w:rPr>
          <w:t>статьей 458</w:t>
        </w:r>
      </w:hyperlink>
      <w:r>
        <w:t xml:space="preserve"> ГК РФ</w:t>
      </w:r>
    </w:p>
    <w:p w:rsidR="00000000" w:rsidRDefault="00B73E98">
      <w:bookmarkStart w:id="3167" w:name="sub_4712"/>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w:t>
      </w:r>
      <w:r>
        <w:t>ния соответствующих обстоятельств продавцом.</w:t>
      </w:r>
    </w:p>
    <w:p w:rsidR="00000000" w:rsidRDefault="00B73E98">
      <w:bookmarkStart w:id="3168" w:name="sub_47122"/>
      <w:bookmarkEnd w:id="3167"/>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w:t>
      </w:r>
      <w:r>
        <w:t xml:space="preserve">о недостатках товара в порядке, установленном </w:t>
      </w:r>
      <w:hyperlink w:anchor="sub_483" w:history="1">
        <w:r>
          <w:rPr>
            <w:rStyle w:val="a4"/>
          </w:rPr>
          <w:t>статьей 483</w:t>
        </w:r>
      </w:hyperlink>
      <w:r>
        <w:t xml:space="preserve"> настоящего Кодекса.</w:t>
      </w:r>
    </w:p>
    <w:p w:rsidR="00000000" w:rsidRDefault="00B73E98">
      <w:bookmarkStart w:id="3169" w:name="sub_4713"/>
      <w:bookmarkEnd w:id="3168"/>
      <w:r>
        <w:t xml:space="preserve">3. Если иное не предусмотрено договором купли-продажи, гарантийный срок на комплектующее изделие считается равным гарантийному сроку на </w:t>
      </w:r>
      <w:r>
        <w:t>основное изделие и начинает течь одновременно с гарантийным сроком на основное изделие.</w:t>
      </w:r>
    </w:p>
    <w:p w:rsidR="00000000" w:rsidRDefault="00B73E98">
      <w:bookmarkStart w:id="3170" w:name="sub_4714"/>
      <w:bookmarkEnd w:id="3169"/>
      <w:r>
        <w:t>4. На товар (комплектующее изделие), переданный продавцом взамен товара (комплектующего изделия), в котором в течение гарантийного срока были обнаружены</w:t>
      </w:r>
      <w:r>
        <w:t xml:space="preserve"> недостатки (</w:t>
      </w:r>
      <w:hyperlink w:anchor="sub_476" w:history="1">
        <w:r>
          <w:rPr>
            <w:rStyle w:val="a4"/>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bookmarkEnd w:id="3170"/>
    <w:p w:rsidR="00000000" w:rsidRDefault="00B73E98"/>
    <w:p w:rsidR="00000000" w:rsidRDefault="00B73E98">
      <w:pPr>
        <w:pStyle w:val="afe"/>
        <w:rPr>
          <w:color w:val="000000"/>
          <w:sz w:val="16"/>
          <w:szCs w:val="16"/>
        </w:rPr>
      </w:pPr>
      <w:bookmarkStart w:id="3171" w:name="sub_472"/>
      <w:r>
        <w:rPr>
          <w:color w:val="000000"/>
          <w:sz w:val="16"/>
          <w:szCs w:val="16"/>
        </w:rPr>
        <w:t>Информация об изменениях:</w:t>
      </w:r>
    </w:p>
    <w:bookmarkEnd w:id="3171"/>
    <w:p w:rsidR="00000000" w:rsidRDefault="00B73E98">
      <w:pPr>
        <w:pStyle w:val="aff"/>
      </w:pPr>
      <w:r>
        <w:fldChar w:fldCharType="begin"/>
      </w:r>
      <w:r>
        <w:instrText>HYPERLINK "http://demo.g</w:instrText>
      </w:r>
      <w:r>
        <w:instrText>arant.ru/document?id=12017770&amp;sub=102"</w:instrText>
      </w:r>
      <w:r>
        <w:fldChar w:fldCharType="separate"/>
      </w:r>
      <w:r>
        <w:rPr>
          <w:rStyle w:val="a4"/>
        </w:rPr>
        <w:t>Федеральным законом</w:t>
      </w:r>
      <w:r>
        <w:fldChar w:fldCharType="end"/>
      </w:r>
      <w:r>
        <w:t xml:space="preserve"> от 17 декабря 1999 г. N 213-ФЗ в статью 472 настоящего Кодекса внесены изменения</w:t>
      </w:r>
    </w:p>
    <w:p w:rsidR="00000000" w:rsidRDefault="00B73E98">
      <w:pPr>
        <w:pStyle w:val="aff"/>
      </w:pPr>
      <w:hyperlink r:id="rId1958"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472.</w:t>
      </w:r>
      <w:r>
        <w:t xml:space="preserve"> Срок годности товара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472 ГК РФ</w:t>
      </w:r>
    </w:p>
    <w:p w:rsidR="00000000" w:rsidRDefault="00B73E98">
      <w:bookmarkStart w:id="3172" w:name="sub_4721"/>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w:t>
      </w:r>
      <w:r>
        <w:t>чению (срок годности).</w:t>
      </w:r>
    </w:p>
    <w:p w:rsidR="00000000" w:rsidRDefault="00B73E98">
      <w:bookmarkStart w:id="3173" w:name="sub_4722"/>
      <w:bookmarkEnd w:id="3172"/>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bookmarkEnd w:id="3173"/>
    <w:p w:rsidR="00000000" w:rsidRDefault="00B73E98"/>
    <w:p w:rsidR="00000000" w:rsidRDefault="00B73E98">
      <w:pPr>
        <w:pStyle w:val="af9"/>
      </w:pPr>
      <w:bookmarkStart w:id="3174" w:name="sub_473"/>
      <w:r>
        <w:rPr>
          <w:rStyle w:val="a3"/>
        </w:rPr>
        <w:t>Статья 473.</w:t>
      </w:r>
      <w:r>
        <w:t xml:space="preserve"> Исчисление срока годности товара</w:t>
      </w:r>
    </w:p>
    <w:bookmarkEnd w:id="3174"/>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473 ГК РФ</w:t>
      </w:r>
    </w:p>
    <w:p w:rsidR="00000000" w:rsidRDefault="00B73E98">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w:t>
      </w:r>
      <w:r>
        <w:t>, до наступления которой товар пригоден к использованию.</w:t>
      </w:r>
    </w:p>
    <w:p w:rsidR="00000000" w:rsidRDefault="00B73E98"/>
    <w:p w:rsidR="00000000" w:rsidRDefault="00B73E98">
      <w:pPr>
        <w:pStyle w:val="af9"/>
      </w:pPr>
      <w:bookmarkStart w:id="3175" w:name="sub_474"/>
      <w:r>
        <w:rPr>
          <w:rStyle w:val="a3"/>
        </w:rPr>
        <w:t>Статья 474.</w:t>
      </w:r>
      <w:r>
        <w:t xml:space="preserve"> Проверка качества товара</w:t>
      </w:r>
    </w:p>
    <w:bookmarkEnd w:id="317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959" w:history="1">
        <w:r>
          <w:rPr>
            <w:rStyle w:val="a4"/>
          </w:rPr>
          <w:t>Энциклопедии</w:t>
        </w:r>
      </w:hyperlink>
      <w:r>
        <w:t xml:space="preserve"> и другие комментарии к статье 474 ГК РФ</w:t>
      </w:r>
    </w:p>
    <w:p w:rsidR="00000000" w:rsidRDefault="00B73E98">
      <w:pPr>
        <w:pStyle w:val="afe"/>
        <w:rPr>
          <w:color w:val="000000"/>
          <w:sz w:val="16"/>
          <w:szCs w:val="16"/>
        </w:rPr>
      </w:pPr>
      <w:bookmarkStart w:id="3176" w:name="sub_4741"/>
      <w:r>
        <w:rPr>
          <w:color w:val="000000"/>
          <w:sz w:val="16"/>
          <w:szCs w:val="16"/>
        </w:rPr>
        <w:t xml:space="preserve">Информация </w:t>
      </w:r>
      <w:r>
        <w:rPr>
          <w:color w:val="000000"/>
          <w:sz w:val="16"/>
          <w:szCs w:val="16"/>
        </w:rPr>
        <w:t>об изменениях:</w:t>
      </w:r>
    </w:p>
    <w:bookmarkEnd w:id="3176"/>
    <w:p w:rsidR="00000000" w:rsidRDefault="00B73E98">
      <w:pPr>
        <w:pStyle w:val="aff"/>
      </w:pPr>
      <w:r>
        <w:fldChar w:fldCharType="begin"/>
      </w:r>
      <w:r>
        <w:instrText>HYPERLINK "http://demo.garant.ru/document?id=12088146&amp;sub=1811"</w:instrText>
      </w:r>
      <w:r>
        <w:fldChar w:fldCharType="separate"/>
      </w:r>
      <w:r>
        <w:rPr>
          <w:rStyle w:val="a4"/>
        </w:rPr>
        <w:t>Федеральным законом</w:t>
      </w:r>
      <w:r>
        <w:fldChar w:fldCharType="end"/>
      </w:r>
      <w:r>
        <w:t xml:space="preserve"> от 19 июля 2011 г. N 248-ФЗ в пункт 1 статьи 474 настоящего Кодекса внесены изменения, </w:t>
      </w:r>
      <w:hyperlink r:id="rId1960" w:history="1">
        <w:r>
          <w:rPr>
            <w:rStyle w:val="a4"/>
          </w:rPr>
          <w:t>вступающие в силу</w:t>
        </w:r>
      </w:hyperlink>
      <w:r>
        <w:t xml:space="preserve"> по истечении девяноста дней после дня </w:t>
      </w:r>
      <w:hyperlink r:id="rId1961" w:history="1">
        <w:r>
          <w:rPr>
            <w:rStyle w:val="a4"/>
          </w:rPr>
          <w:t>официального опубликования</w:t>
        </w:r>
      </w:hyperlink>
      <w:r>
        <w:t xml:space="preserve"> названного Федерального закона</w:t>
      </w:r>
    </w:p>
    <w:p w:rsidR="00000000" w:rsidRDefault="00B73E98">
      <w:pPr>
        <w:pStyle w:val="aff"/>
      </w:pPr>
      <w:hyperlink r:id="rId1962" w:history="1">
        <w:r>
          <w:rPr>
            <w:rStyle w:val="a4"/>
          </w:rPr>
          <w:t>См. текст пун</w:t>
        </w:r>
        <w:r>
          <w:rPr>
            <w:rStyle w:val="a4"/>
          </w:rPr>
          <w:t>кта в предыдущей редакции</w:t>
        </w:r>
      </w:hyperlink>
    </w:p>
    <w:p w:rsidR="00000000" w:rsidRDefault="00B73E98">
      <w:hyperlink r:id="rId1963" w:history="1">
        <w:r>
          <w:rPr>
            <w:rStyle w:val="a4"/>
          </w:rPr>
          <w:t>1.</w:t>
        </w:r>
      </w:hyperlink>
      <w:r>
        <w:t xml:space="preserve"> Проверка качества товара может быть предусмотрена законом, иными правовыми актами, обязательными требованиями, установленными в соответствии с </w:t>
      </w:r>
      <w:hyperlink r:id="rId1964" w:history="1">
        <w:r>
          <w:rPr>
            <w:rStyle w:val="a4"/>
          </w:rPr>
          <w:t>законодательством</w:t>
        </w:r>
      </w:hyperlink>
      <w:r>
        <w:t xml:space="preserve"> Российской Федерации о техническом регулировании, или договором купли-продажи.</w:t>
      </w:r>
    </w:p>
    <w:p w:rsidR="00000000" w:rsidRDefault="00B73E98">
      <w:bookmarkStart w:id="3177" w:name="sub_474102"/>
      <w:r>
        <w:t>Порядок проверки качества товара устанавливается законом, иными правовыми актами, обяз</w:t>
      </w:r>
      <w:r>
        <w:t xml:space="preserve">ательными требованиями, установленными в соответствии с </w:t>
      </w:r>
      <w:hyperlink r:id="rId1965" w:history="1">
        <w:r>
          <w:rPr>
            <w:rStyle w:val="a4"/>
          </w:rPr>
          <w:t>законодательством</w:t>
        </w:r>
      </w:hyperlink>
      <w:r>
        <w:t xml:space="preserve"> Российской Федерации о техническом регулировании, или договором. В случаях, когда порядок проверки установлен законом, </w:t>
      </w:r>
      <w:r>
        <w:t xml:space="preserve">иными правовыми актами, обязательными требованиями, установленными в соответствии с </w:t>
      </w:r>
      <w:hyperlink r:id="rId1966" w:history="1">
        <w:r>
          <w:rPr>
            <w:rStyle w:val="a4"/>
          </w:rPr>
          <w:t>законодательством</w:t>
        </w:r>
      </w:hyperlink>
      <w:r>
        <w:t xml:space="preserve"> Российской Федерации о техническом регулировании порядок проверки качества товаров, определ</w:t>
      </w:r>
      <w:r>
        <w:t>яемый договором, должен соответствовать этим требованиям.</w:t>
      </w:r>
    </w:p>
    <w:p w:rsidR="00000000" w:rsidRDefault="00B73E98">
      <w:bookmarkStart w:id="3178" w:name="sub_4742"/>
      <w:bookmarkEnd w:id="3177"/>
      <w:r>
        <w:t xml:space="preserve">2. Если порядок проверки качества товара не установлен в соответствии с </w:t>
      </w:r>
      <w:hyperlink w:anchor="sub_4741" w:history="1">
        <w:r>
          <w:rPr>
            <w:rStyle w:val="a4"/>
          </w:rPr>
          <w:t>пунктом 1</w:t>
        </w:r>
      </w:hyperlink>
      <w:r>
        <w:t xml:space="preserve"> настоящей статьи, то проверка качества товара производится в соответстви</w:t>
      </w:r>
      <w:r>
        <w:t>и с обычаями делового оборота или иными обычно применяемыми условиями проверки товара, подлежащего передаче по договору купли-продажи.</w:t>
      </w:r>
    </w:p>
    <w:p w:rsidR="00000000" w:rsidRDefault="00B73E98">
      <w:pPr>
        <w:pStyle w:val="afe"/>
        <w:rPr>
          <w:color w:val="000000"/>
          <w:sz w:val="16"/>
          <w:szCs w:val="16"/>
        </w:rPr>
      </w:pPr>
      <w:bookmarkStart w:id="3179" w:name="sub_4743"/>
      <w:bookmarkEnd w:id="3178"/>
      <w:r>
        <w:rPr>
          <w:color w:val="000000"/>
          <w:sz w:val="16"/>
          <w:szCs w:val="16"/>
        </w:rPr>
        <w:t>Информация об изменениях:</w:t>
      </w:r>
    </w:p>
    <w:bookmarkEnd w:id="3179"/>
    <w:p w:rsidR="00000000" w:rsidRDefault="00B73E98">
      <w:pPr>
        <w:pStyle w:val="aff"/>
      </w:pPr>
      <w:r>
        <w:fldChar w:fldCharType="begin"/>
      </w:r>
      <w:r>
        <w:instrText>HYPERLINK "http://demo.garant.ru/document?id=12088146&amp;sub=1812"</w:instrText>
      </w:r>
      <w:r>
        <w:fldChar w:fldCharType="separate"/>
      </w:r>
      <w:r>
        <w:rPr>
          <w:rStyle w:val="a4"/>
        </w:rPr>
        <w:t>Федераль</w:t>
      </w:r>
      <w:r>
        <w:rPr>
          <w:rStyle w:val="a4"/>
        </w:rPr>
        <w:t>ным законом</w:t>
      </w:r>
      <w:r>
        <w:fldChar w:fldCharType="end"/>
      </w:r>
      <w:r>
        <w:t xml:space="preserve"> от 19 июля 2011 г. N 248-ФЗ в пункт 3 статьи 474 настоящего Кодекса внесены изменения, </w:t>
      </w:r>
      <w:hyperlink r:id="rId1967" w:history="1">
        <w:r>
          <w:rPr>
            <w:rStyle w:val="a4"/>
          </w:rPr>
          <w:t>вступающие в силу</w:t>
        </w:r>
      </w:hyperlink>
      <w:r>
        <w:t xml:space="preserve"> по истечении девяноста дней после дня </w:t>
      </w:r>
      <w:hyperlink r:id="rId1968" w:history="1">
        <w:r>
          <w:rPr>
            <w:rStyle w:val="a4"/>
          </w:rPr>
          <w:t>официального опубликования</w:t>
        </w:r>
      </w:hyperlink>
      <w:r>
        <w:t xml:space="preserve"> названного Федерального закона</w:t>
      </w:r>
    </w:p>
    <w:p w:rsidR="00000000" w:rsidRDefault="00B73E98">
      <w:pPr>
        <w:pStyle w:val="aff"/>
      </w:pPr>
      <w:hyperlink r:id="rId1969" w:history="1">
        <w:r>
          <w:rPr>
            <w:rStyle w:val="a4"/>
          </w:rPr>
          <w:t>См. текст пункта в предыдущей редакции</w:t>
        </w:r>
      </w:hyperlink>
    </w:p>
    <w:p w:rsidR="00000000" w:rsidRDefault="00B73E98">
      <w:r>
        <w:t>3. Если законом, иными правовыми актами, обязательными требования</w:t>
      </w:r>
      <w:r>
        <w:t xml:space="preserve">ми, установленными в соответствии с </w:t>
      </w:r>
      <w:hyperlink r:id="rId1970" w:history="1">
        <w:r>
          <w:rPr>
            <w:rStyle w:val="a4"/>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w:t>
      </w:r>
      <w:r>
        <w:t xml:space="preserve">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000000" w:rsidRDefault="00B73E98">
      <w:bookmarkStart w:id="3180" w:name="sub_4744"/>
      <w:r>
        <w:t xml:space="preserve">4. Порядок, а также иные условия проверки качества товара, производимой как продавцом, так </w:t>
      </w:r>
      <w:r>
        <w:t>и покупателем, должны быть одними и теми же.</w:t>
      </w:r>
    </w:p>
    <w:bookmarkEnd w:id="3180"/>
    <w:p w:rsidR="00000000" w:rsidRDefault="00B73E98"/>
    <w:p w:rsidR="00000000" w:rsidRDefault="00B73E98">
      <w:pPr>
        <w:pStyle w:val="af9"/>
      </w:pPr>
      <w:bookmarkStart w:id="3181" w:name="sub_475"/>
      <w:r>
        <w:rPr>
          <w:rStyle w:val="a3"/>
        </w:rPr>
        <w:t>Статья 475.</w:t>
      </w:r>
      <w:r>
        <w:t xml:space="preserve"> Последствия передачи товара ненадлежащего качества</w:t>
      </w:r>
    </w:p>
    <w:bookmarkEnd w:id="318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971" w:history="1">
        <w:r>
          <w:rPr>
            <w:rStyle w:val="a4"/>
          </w:rPr>
          <w:t>Энциклопедии</w:t>
        </w:r>
      </w:hyperlink>
      <w:r>
        <w:t xml:space="preserve"> и другие комментарии к статье 475 ГК РФ</w:t>
      </w:r>
    </w:p>
    <w:p w:rsidR="00000000" w:rsidRDefault="00B73E98">
      <w:bookmarkStart w:id="3182" w:name="sub_4751"/>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bookmarkEnd w:id="3182"/>
    <w:p w:rsidR="00000000" w:rsidRDefault="00B73E98">
      <w:r>
        <w:t>соразмерного уменьшения покупной цен</w:t>
      </w:r>
      <w:r>
        <w:t>ы;</w:t>
      </w:r>
    </w:p>
    <w:p w:rsidR="00000000" w:rsidRDefault="00B73E98">
      <w:bookmarkStart w:id="3183" w:name="sub_1243"/>
      <w:r>
        <w:t>безвозмездного устранения недостатков товара в разумный срок;</w:t>
      </w:r>
    </w:p>
    <w:p w:rsidR="00000000" w:rsidRDefault="00B73E98">
      <w:bookmarkStart w:id="3184" w:name="sub_47514"/>
      <w:bookmarkEnd w:id="3183"/>
      <w:r>
        <w:t>возмещения своих расходов на устранение недостатков товара.</w:t>
      </w:r>
    </w:p>
    <w:p w:rsidR="00000000" w:rsidRDefault="00B73E98">
      <w:bookmarkStart w:id="3185" w:name="sub_4752"/>
      <w:bookmarkEnd w:id="3184"/>
      <w:r>
        <w:t>2. В случае существенного нарушения требований к качеству товара (обнаружения неустранимы</w:t>
      </w:r>
      <w:r>
        <w:t>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000000" w:rsidRDefault="00B73E98">
      <w:bookmarkStart w:id="3186" w:name="sub_47522"/>
      <w:bookmarkEnd w:id="3185"/>
      <w:r>
        <w:t>отказаться от исполнения договора купли-продажи и потребовать возврата уплаченной за товар денежной суммы;</w:t>
      </w:r>
    </w:p>
    <w:p w:rsidR="00000000" w:rsidRDefault="00B73E98">
      <w:bookmarkStart w:id="3187" w:name="sub_47523"/>
      <w:bookmarkEnd w:id="3186"/>
      <w:r>
        <w:t>потребовать замены товара ненадлежащего качества товаром, соответствующим договору.</w:t>
      </w:r>
    </w:p>
    <w:p w:rsidR="00000000" w:rsidRDefault="00B73E98">
      <w:bookmarkStart w:id="3188" w:name="sub_4753"/>
      <w:bookmarkEnd w:id="3187"/>
      <w:r>
        <w:t>3. Требования об устра</w:t>
      </w:r>
      <w:r>
        <w:t xml:space="preserve">нении недостатков или о замене товара, указанные в </w:t>
      </w:r>
      <w:hyperlink w:anchor="sub_4751" w:history="1">
        <w:r>
          <w:rPr>
            <w:rStyle w:val="a4"/>
          </w:rPr>
          <w:t>пунктах 1</w:t>
        </w:r>
      </w:hyperlink>
      <w:r>
        <w:t xml:space="preserve"> и </w:t>
      </w:r>
      <w:hyperlink w:anchor="sub_4752" w:history="1">
        <w:r>
          <w:rPr>
            <w:rStyle w:val="a4"/>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000000" w:rsidRDefault="00B73E98">
      <w:bookmarkStart w:id="3189" w:name="sub_4754"/>
      <w:bookmarkEnd w:id="3188"/>
      <w:r>
        <w:t>4. В случае ненадлежащего качества части товаров, входящих в комплект (</w:t>
      </w:r>
      <w:hyperlink w:anchor="sub_479" w:history="1">
        <w:r>
          <w:rPr>
            <w:rStyle w:val="a4"/>
          </w:rPr>
          <w:t>статья 479</w:t>
        </w:r>
      </w:hyperlink>
      <w:r>
        <w:t xml:space="preserve">), покупатель вправе осуществить в отношении этой части товаров права, предусмотренные </w:t>
      </w:r>
      <w:hyperlink w:anchor="sub_4751" w:history="1">
        <w:r>
          <w:rPr>
            <w:rStyle w:val="a4"/>
          </w:rPr>
          <w:t>пунктами 1</w:t>
        </w:r>
      </w:hyperlink>
      <w:r>
        <w:t xml:space="preserve"> и </w:t>
      </w:r>
      <w:hyperlink w:anchor="sub_4752" w:history="1">
        <w:r>
          <w:rPr>
            <w:rStyle w:val="a4"/>
          </w:rPr>
          <w:t>2</w:t>
        </w:r>
      </w:hyperlink>
      <w:r>
        <w:t xml:space="preserve"> настоящей статьи.</w:t>
      </w:r>
    </w:p>
    <w:p w:rsidR="00000000" w:rsidRDefault="00B73E98">
      <w:bookmarkStart w:id="3190" w:name="sub_4755"/>
      <w:bookmarkEnd w:id="3189"/>
      <w:r>
        <w:t xml:space="preserve">5. Правила, предусмотренные настоящей статьей, применяются, если настоящим Кодексом или другим </w:t>
      </w:r>
      <w:hyperlink r:id="rId1972" w:history="1">
        <w:r>
          <w:rPr>
            <w:rStyle w:val="a4"/>
          </w:rPr>
          <w:t>законом</w:t>
        </w:r>
      </w:hyperlink>
      <w:r>
        <w:t xml:space="preserve"> не установлено иное.</w:t>
      </w:r>
    </w:p>
    <w:bookmarkEnd w:id="3190"/>
    <w:p w:rsidR="00000000" w:rsidRDefault="00B73E98"/>
    <w:p w:rsidR="00000000" w:rsidRDefault="00B73E98">
      <w:pPr>
        <w:pStyle w:val="af9"/>
      </w:pPr>
      <w:bookmarkStart w:id="3191" w:name="sub_476"/>
      <w:r>
        <w:rPr>
          <w:rStyle w:val="a3"/>
        </w:rPr>
        <w:t>Статья 476.</w:t>
      </w:r>
      <w:r>
        <w:t xml:space="preserve"> Н</w:t>
      </w:r>
      <w:r>
        <w:t>едостатки товара, за которые отвечает продавец</w:t>
      </w:r>
    </w:p>
    <w:bookmarkEnd w:id="319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973" w:history="1">
        <w:r>
          <w:rPr>
            <w:rStyle w:val="a4"/>
          </w:rPr>
          <w:t>Энциклопедии</w:t>
        </w:r>
      </w:hyperlink>
      <w:r>
        <w:t xml:space="preserve"> и другие комментарии к статье 476 ГК РФ</w:t>
      </w:r>
    </w:p>
    <w:p w:rsidR="00000000" w:rsidRDefault="00B73E98">
      <w:bookmarkStart w:id="3192" w:name="sub_4761"/>
      <w:r>
        <w:t>1. Продавец отвечает за недостатки товара, если покупатель докажет</w:t>
      </w:r>
      <w:r>
        <w:t>, что недостатки товара возникли до его передачи покупателю или по причинам, возникшим до этого момента.</w:t>
      </w:r>
    </w:p>
    <w:p w:rsidR="00000000" w:rsidRDefault="00B73E98">
      <w:bookmarkStart w:id="3193" w:name="sub_4762"/>
      <w:bookmarkEnd w:id="3192"/>
      <w:r>
        <w:t>2. В отношении товара, на который продавцом предоставлена гарантия качества, продавец отвечает за недостатки товара, если не докажет, ч</w:t>
      </w:r>
      <w:r>
        <w:t>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bookmarkEnd w:id="3193"/>
    <w:p w:rsidR="00000000" w:rsidRDefault="00B73E98"/>
    <w:p w:rsidR="00000000" w:rsidRDefault="00B73E98">
      <w:pPr>
        <w:pStyle w:val="af9"/>
      </w:pPr>
      <w:bookmarkStart w:id="3194" w:name="sub_477"/>
      <w:r>
        <w:rPr>
          <w:rStyle w:val="a3"/>
        </w:rPr>
        <w:t>Статья 477.</w:t>
      </w:r>
      <w:r>
        <w:t xml:space="preserve"> Сроки обнаружения недостатков переданн</w:t>
      </w:r>
      <w:r>
        <w:t>ого товара</w:t>
      </w:r>
    </w:p>
    <w:bookmarkEnd w:id="319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974" w:history="1">
        <w:r>
          <w:rPr>
            <w:rStyle w:val="a4"/>
          </w:rPr>
          <w:t>Энциклопедии</w:t>
        </w:r>
      </w:hyperlink>
      <w:r>
        <w:t xml:space="preserve"> и другие комментарии к статье 477 ГК РФ</w:t>
      </w:r>
    </w:p>
    <w:p w:rsidR="00000000" w:rsidRDefault="00B73E98">
      <w:bookmarkStart w:id="3195" w:name="sub_4771"/>
      <w:r>
        <w:t xml:space="preserve">1. Если иное не установлено </w:t>
      </w:r>
      <w:hyperlink r:id="rId1975" w:history="1">
        <w:r>
          <w:rPr>
            <w:rStyle w:val="a4"/>
          </w:rPr>
          <w:t>законом</w:t>
        </w:r>
      </w:hyperlink>
      <w:r>
        <w:t xml:space="preserve"> ил</w:t>
      </w:r>
      <w:r>
        <w:t>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000000" w:rsidRDefault="00B73E98">
      <w:bookmarkStart w:id="3196" w:name="sub_4772"/>
      <w:bookmarkEnd w:id="3195"/>
      <w:r>
        <w:t>2. Если на товар не установлен гарантийный срок или срок годности</w:t>
      </w:r>
      <w:r>
        <w:t>,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w:t>
      </w:r>
      <w:r>
        <w:t xml:space="preserve">а, когда такой срок установлен </w:t>
      </w:r>
      <w:hyperlink r:id="rId1976" w:history="1">
        <w:r>
          <w:rPr>
            <w:rStyle w:val="a4"/>
          </w:rPr>
          <w:t>законом</w:t>
        </w:r>
      </w:hyperlink>
      <w:r>
        <w:t xml:space="preserve">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000000" w:rsidRDefault="00B73E98">
      <w:bookmarkStart w:id="3197" w:name="sub_4773"/>
      <w:bookmarkEnd w:id="3196"/>
      <w:r>
        <w:t>3. Если на товар установлен гарантийный срок, покупатель вправе пре</w:t>
      </w:r>
      <w:r>
        <w:t>дъявить требования, связанные с недостатками товара, при обнаружении недостатков в течение гарантийного срока.</w:t>
      </w:r>
    </w:p>
    <w:p w:rsidR="00000000" w:rsidRDefault="00B73E98">
      <w:bookmarkStart w:id="3198" w:name="sub_47732"/>
      <w:bookmarkEnd w:id="3197"/>
      <w:r>
        <w:t xml:space="preserve">В случае, когда на комплектующее изделие в договоре купли-продажи установлен гарантийный срок меньшей продолжительности, чем на </w:t>
      </w:r>
      <w:r>
        <w:t>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000000" w:rsidRDefault="00B73E98">
      <w:bookmarkStart w:id="3199" w:name="sub_47733"/>
      <w:bookmarkEnd w:id="3198"/>
      <w:r>
        <w:t>Если на комплектующее изделие в договоре установлен гарантийн</w:t>
      </w:r>
      <w:r>
        <w:t>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w:t>
      </w:r>
      <w:r>
        <w:t>ечения гарантийного срока на основное изделие.</w:t>
      </w:r>
    </w:p>
    <w:p w:rsidR="00000000" w:rsidRDefault="00B73E98">
      <w:bookmarkStart w:id="3200" w:name="sub_4774"/>
      <w:bookmarkEnd w:id="3199"/>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000000" w:rsidRDefault="00B73E98">
      <w:bookmarkStart w:id="3201" w:name="sub_4775"/>
      <w:bookmarkEnd w:id="3200"/>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w:t>
      </w:r>
      <w:r>
        <w:t>венность, если покупатель докажет, что недостатки товара возникли до передачи товара покупателю или по причинам, возникшим до этого момента.</w:t>
      </w:r>
    </w:p>
    <w:bookmarkEnd w:id="3201"/>
    <w:p w:rsidR="00000000" w:rsidRDefault="00B73E98"/>
    <w:p w:rsidR="00000000" w:rsidRDefault="00B73E98">
      <w:pPr>
        <w:pStyle w:val="af9"/>
      </w:pPr>
      <w:bookmarkStart w:id="3202" w:name="sub_478"/>
      <w:r>
        <w:rPr>
          <w:rStyle w:val="a3"/>
        </w:rPr>
        <w:t>Статья 478.</w:t>
      </w:r>
      <w:r>
        <w:t xml:space="preserve"> Комплектность товара</w:t>
      </w:r>
    </w:p>
    <w:bookmarkEnd w:id="3202"/>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478 ГК РФ</w:t>
      </w:r>
    </w:p>
    <w:p w:rsidR="00000000" w:rsidRDefault="00B73E98">
      <w:bookmarkStart w:id="3203" w:name="sub_4781"/>
      <w:r>
        <w:t>1. Продавец обязан передать покупателю товар, соответствующий условиям договора купли-продажи о комплектности.</w:t>
      </w:r>
    </w:p>
    <w:p w:rsidR="00000000" w:rsidRDefault="00B73E98">
      <w:bookmarkStart w:id="3204" w:name="sub_47802"/>
      <w:bookmarkEnd w:id="3203"/>
      <w:r>
        <w:t>2. В случае, когда договором купли-продажи не определена комплектность товара, продавец обязан передать покупателю товар, компле</w:t>
      </w:r>
      <w:r>
        <w:t>ктность которого определяется обычаями делового оборота или иными обычно предъявляемыми требованиями.</w:t>
      </w:r>
    </w:p>
    <w:bookmarkEnd w:id="3204"/>
    <w:p w:rsidR="00000000" w:rsidRDefault="00B73E98"/>
    <w:p w:rsidR="00000000" w:rsidRDefault="00B73E98">
      <w:pPr>
        <w:pStyle w:val="af9"/>
      </w:pPr>
      <w:bookmarkStart w:id="3205" w:name="sub_479"/>
      <w:r>
        <w:rPr>
          <w:rStyle w:val="a3"/>
        </w:rPr>
        <w:t>Статья 479.</w:t>
      </w:r>
      <w:r>
        <w:t xml:space="preserve"> Комплект товаров</w:t>
      </w:r>
    </w:p>
    <w:bookmarkEnd w:id="3205"/>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479 ГК РФ</w:t>
      </w:r>
    </w:p>
    <w:p w:rsidR="00000000" w:rsidRDefault="00B73E98">
      <w:bookmarkStart w:id="3206" w:name="sub_4791"/>
      <w:r>
        <w:t>1. Если договором купли-продажи предусмотрена обяз</w:t>
      </w:r>
      <w:r>
        <w:t>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000000" w:rsidRDefault="00B73E98">
      <w:bookmarkStart w:id="3207" w:name="sub_47902"/>
      <w:bookmarkEnd w:id="3206"/>
      <w:r>
        <w:t>2. Если иное не предусмотрено договором купли-прода</w:t>
      </w:r>
      <w:r>
        <w:t>жи и не вытекает из существа обязательства, продавец обязан передать покупателю все товары, входящие в комплект, одновременно.</w:t>
      </w:r>
    </w:p>
    <w:bookmarkEnd w:id="3207"/>
    <w:p w:rsidR="00000000" w:rsidRDefault="00B73E98"/>
    <w:p w:rsidR="00000000" w:rsidRDefault="00B73E98">
      <w:pPr>
        <w:pStyle w:val="af9"/>
      </w:pPr>
      <w:bookmarkStart w:id="3208" w:name="sub_480"/>
      <w:r>
        <w:rPr>
          <w:rStyle w:val="a3"/>
        </w:rPr>
        <w:t>Статья 480.</w:t>
      </w:r>
      <w:r>
        <w:t xml:space="preserve"> Последствия передачи некомплектного товара</w:t>
      </w:r>
    </w:p>
    <w:bookmarkEnd w:id="3208"/>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480 ГК РФ</w:t>
      </w:r>
    </w:p>
    <w:p w:rsidR="00000000" w:rsidRDefault="00B73E98">
      <w:bookmarkStart w:id="3209" w:name="sub_48001"/>
      <w:r>
        <w:t>1. В случае передачи некомплектного товара (</w:t>
      </w:r>
      <w:hyperlink w:anchor="sub_478" w:history="1">
        <w:r>
          <w:rPr>
            <w:rStyle w:val="a4"/>
          </w:rPr>
          <w:t>статья 478</w:t>
        </w:r>
      </w:hyperlink>
      <w:r>
        <w:t>) покупатель вправе по своему выбору потребовать от продавца:</w:t>
      </w:r>
    </w:p>
    <w:p w:rsidR="00000000" w:rsidRDefault="00B73E98">
      <w:bookmarkStart w:id="3210" w:name="sub_4800102"/>
      <w:bookmarkEnd w:id="3209"/>
      <w:r>
        <w:t>соразмерного уменьшения покупной цены;</w:t>
      </w:r>
    </w:p>
    <w:bookmarkEnd w:id="3210"/>
    <w:p w:rsidR="00000000" w:rsidRDefault="00B73E98">
      <w:r>
        <w:t>доукомплектования товара в разумный срок.</w:t>
      </w:r>
    </w:p>
    <w:p w:rsidR="00000000" w:rsidRDefault="00B73E98">
      <w:bookmarkStart w:id="3211" w:name="sub_48002"/>
      <w:r>
        <w:t>2. Если продавец в разумный срок не выполнил требования покупателя о доукомплектовании товара, покупатель вправе по своему выбору:</w:t>
      </w:r>
    </w:p>
    <w:bookmarkEnd w:id="3211"/>
    <w:p w:rsidR="00000000" w:rsidRDefault="00B73E98">
      <w:r>
        <w:t>потребовать замены некомплектного товара на комплектный;</w:t>
      </w:r>
    </w:p>
    <w:p w:rsidR="00000000" w:rsidRDefault="00B73E98">
      <w:bookmarkStart w:id="3212" w:name="sub_48022"/>
      <w:r>
        <w:t>отказаться от исполнения договора купли-пр</w:t>
      </w:r>
      <w:r>
        <w:t>одажи и потребовать возврата уплаченной денежной суммы.</w:t>
      </w:r>
    </w:p>
    <w:p w:rsidR="00000000" w:rsidRDefault="00B73E98">
      <w:bookmarkStart w:id="3213" w:name="sub_48003"/>
      <w:bookmarkEnd w:id="3212"/>
      <w:r>
        <w:t xml:space="preserve">3. Последствия, предусмотренные </w:t>
      </w:r>
      <w:hyperlink w:anchor="sub_48001" w:history="1">
        <w:r>
          <w:rPr>
            <w:rStyle w:val="a4"/>
          </w:rPr>
          <w:t>пунктами 1</w:t>
        </w:r>
      </w:hyperlink>
      <w:r>
        <w:t xml:space="preserve"> и </w:t>
      </w:r>
      <w:hyperlink w:anchor="sub_48002" w:history="1">
        <w:r>
          <w:rPr>
            <w:rStyle w:val="a4"/>
          </w:rPr>
          <w:t>2</w:t>
        </w:r>
      </w:hyperlink>
      <w:r>
        <w:t xml:space="preserve"> настоящей статьи, применяются и в случае нарушения продавцом обязанности передать</w:t>
      </w:r>
      <w:r>
        <w:t xml:space="preserve"> покупателю комплект товаров (</w:t>
      </w:r>
      <w:hyperlink w:anchor="sub_479" w:history="1">
        <w:r>
          <w:rPr>
            <w:rStyle w:val="a4"/>
          </w:rPr>
          <w:t>статья 479</w:t>
        </w:r>
      </w:hyperlink>
      <w:r>
        <w:t>), если иное не предусмотрено договором купли-продажи и не вытекает из существа обязательства.</w:t>
      </w:r>
    </w:p>
    <w:bookmarkEnd w:id="3213"/>
    <w:p w:rsidR="00000000" w:rsidRDefault="00B73E98"/>
    <w:p w:rsidR="00000000" w:rsidRDefault="00B73E98">
      <w:pPr>
        <w:pStyle w:val="af9"/>
      </w:pPr>
      <w:bookmarkStart w:id="3214" w:name="sub_481"/>
      <w:r>
        <w:rPr>
          <w:rStyle w:val="a3"/>
        </w:rPr>
        <w:t>Статья 481.</w:t>
      </w:r>
      <w:r>
        <w:t xml:space="preserve"> Тара и упаковка</w:t>
      </w:r>
    </w:p>
    <w:bookmarkEnd w:id="3214"/>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481 ГК РФ</w:t>
      </w:r>
    </w:p>
    <w:p w:rsidR="00000000" w:rsidRDefault="00B73E98">
      <w:bookmarkStart w:id="3215" w:name="sub_4811"/>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w:t>
      </w:r>
      <w:r>
        <w:t>вки.</w:t>
      </w:r>
    </w:p>
    <w:p w:rsidR="00000000" w:rsidRDefault="00B73E98">
      <w:bookmarkStart w:id="3216" w:name="sub_48102"/>
      <w:bookmarkEnd w:id="3215"/>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w:t>
      </w:r>
      <w:r>
        <w:t>о рода при обычных условиях хранения и транспортирования.</w:t>
      </w:r>
    </w:p>
    <w:p w:rsidR="00000000" w:rsidRDefault="00B73E98">
      <w:bookmarkStart w:id="3217" w:name="sub_4813"/>
      <w:bookmarkEnd w:id="3216"/>
      <w:r>
        <w:t xml:space="preserve">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w:t>
      </w:r>
      <w:r>
        <w:t>покупателю товар в таре и (или) упаковке, соответствующих этим обязательным требованиям.</w:t>
      </w:r>
    </w:p>
    <w:bookmarkEnd w:id="3217"/>
    <w:p w:rsidR="00000000" w:rsidRDefault="00B73E98"/>
    <w:p w:rsidR="00000000" w:rsidRDefault="00B73E98">
      <w:pPr>
        <w:pStyle w:val="af9"/>
      </w:pPr>
      <w:bookmarkStart w:id="3218" w:name="sub_482"/>
      <w:r>
        <w:rPr>
          <w:rStyle w:val="a3"/>
        </w:rPr>
        <w:t>Статья 482.</w:t>
      </w:r>
      <w:r>
        <w:t xml:space="preserve"> Последствия передачи товара без тары и (или) упаковки либо в ненадлежащей таре и (или) упаковке</w:t>
      </w:r>
    </w:p>
    <w:bookmarkEnd w:id="321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977" w:history="1">
        <w:r>
          <w:rPr>
            <w:rStyle w:val="a4"/>
          </w:rPr>
          <w:t>Энциклопедии</w:t>
        </w:r>
      </w:hyperlink>
      <w:r>
        <w:t xml:space="preserve"> и другие комментарии к статье 482 ГК РФ</w:t>
      </w:r>
    </w:p>
    <w:p w:rsidR="00000000" w:rsidRDefault="00B73E98">
      <w:bookmarkStart w:id="3219" w:name="sub_4821"/>
      <w:r>
        <w:t>1. В случаях, когда подлежащий затариванию и (или) упаковке товар передается покупателю без тары и (или) упаковки либо в ненадлежаще</w:t>
      </w:r>
      <w:r>
        <w:t>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000000" w:rsidRDefault="00B73E98">
      <w:bookmarkStart w:id="3220" w:name="sub_4822"/>
      <w:bookmarkEnd w:id="3219"/>
      <w:r>
        <w:t>2. В случа</w:t>
      </w:r>
      <w:r>
        <w:t xml:space="preserve">ях, предусмотренных </w:t>
      </w:r>
      <w:hyperlink w:anchor="sub_4821" w:history="1">
        <w:r>
          <w:rPr>
            <w:rStyle w:val="a4"/>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sub_475" w:history="1">
        <w:r>
          <w:rPr>
            <w:rStyle w:val="a4"/>
          </w:rPr>
          <w:t>статья 475</w:t>
        </w:r>
      </w:hyperlink>
      <w:r>
        <w:t>).</w:t>
      </w:r>
    </w:p>
    <w:bookmarkEnd w:id="3220"/>
    <w:p w:rsidR="00000000" w:rsidRDefault="00B73E98"/>
    <w:p w:rsidR="00000000" w:rsidRDefault="00B73E98">
      <w:pPr>
        <w:pStyle w:val="af9"/>
      </w:pPr>
      <w:bookmarkStart w:id="3221" w:name="sub_483"/>
      <w:r>
        <w:rPr>
          <w:rStyle w:val="a3"/>
        </w:rPr>
        <w:t>Статья 483.</w:t>
      </w:r>
      <w:r>
        <w:t xml:space="preserve"> Извещение продавца о ненадлежащем исполнении договора купли-продажи</w:t>
      </w:r>
    </w:p>
    <w:bookmarkEnd w:id="322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978" w:history="1">
        <w:r>
          <w:rPr>
            <w:rStyle w:val="a4"/>
          </w:rPr>
          <w:t>Энциклопедии</w:t>
        </w:r>
      </w:hyperlink>
      <w:r>
        <w:t xml:space="preserve"> и другие комментарии к статье 483 ГК РФ</w:t>
      </w:r>
    </w:p>
    <w:p w:rsidR="00000000" w:rsidRDefault="00B73E98">
      <w:bookmarkStart w:id="3222" w:name="sub_4831"/>
      <w: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w:t>
      </w:r>
      <w:r>
        <w:t>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000000" w:rsidRDefault="00B73E98">
      <w:bookmarkStart w:id="3223" w:name="sub_4832"/>
      <w:bookmarkEnd w:id="3222"/>
      <w:r>
        <w:t xml:space="preserve">2. В случае невыполнения правила, предусмотренного </w:t>
      </w:r>
      <w:hyperlink w:anchor="sub_4831" w:history="1">
        <w:r>
          <w:rPr>
            <w:rStyle w:val="a4"/>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w:t>
      </w:r>
      <w:r>
        <w:t xml:space="preserve">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w:t>
      </w:r>
      <w:r>
        <w:t>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000000" w:rsidRDefault="00B73E98">
      <w:bookmarkStart w:id="3224" w:name="sub_4833"/>
      <w:bookmarkEnd w:id="3223"/>
      <w:r>
        <w:t>3. Если продавец зн</w:t>
      </w:r>
      <w:r>
        <w:t xml:space="preserve">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sub_4831" w:history="1">
        <w:r>
          <w:rPr>
            <w:rStyle w:val="a4"/>
          </w:rPr>
          <w:t>пунктами 1</w:t>
        </w:r>
      </w:hyperlink>
      <w:r>
        <w:t xml:space="preserve"> и </w:t>
      </w:r>
      <w:hyperlink w:anchor="sub_4832" w:history="1">
        <w:r>
          <w:rPr>
            <w:rStyle w:val="a4"/>
          </w:rPr>
          <w:t>2</w:t>
        </w:r>
      </w:hyperlink>
      <w:r>
        <w:t xml:space="preserve"> настоящей статьи.</w:t>
      </w:r>
    </w:p>
    <w:bookmarkEnd w:id="3224"/>
    <w:p w:rsidR="00000000" w:rsidRDefault="00B73E98"/>
    <w:p w:rsidR="00000000" w:rsidRDefault="00B73E98">
      <w:pPr>
        <w:pStyle w:val="af9"/>
      </w:pPr>
      <w:bookmarkStart w:id="3225" w:name="sub_484"/>
      <w:r>
        <w:rPr>
          <w:rStyle w:val="a3"/>
        </w:rPr>
        <w:t>Статья 484.</w:t>
      </w:r>
      <w:r>
        <w:t xml:space="preserve"> Обязанность покупателя принять товар</w:t>
      </w:r>
    </w:p>
    <w:bookmarkEnd w:id="322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979" w:history="1">
        <w:r>
          <w:rPr>
            <w:rStyle w:val="a4"/>
          </w:rPr>
          <w:t>Энциклопедии</w:t>
        </w:r>
      </w:hyperlink>
      <w:r>
        <w:t xml:space="preserve"> и другие комментарии к статье 484 ГК РФ</w:t>
      </w:r>
    </w:p>
    <w:p w:rsidR="00000000" w:rsidRDefault="00B73E98">
      <w:bookmarkStart w:id="3226" w:name="sub_4841"/>
      <w:r>
        <w:t>1. Покупатель обязан принять переданный ему товар, з</w:t>
      </w:r>
      <w:r>
        <w:t>а исключением случаев, когда он вправе потребовать замены товара или отказаться от исполнения договора купли-продажи.</w:t>
      </w:r>
    </w:p>
    <w:p w:rsidR="00000000" w:rsidRDefault="00B73E98">
      <w:bookmarkStart w:id="3227" w:name="sub_48402"/>
      <w:bookmarkEnd w:id="3226"/>
      <w:r>
        <w:t xml:space="preserve">2. Если иное не предусмотрено </w:t>
      </w:r>
      <w:hyperlink w:anchor="sub_5432" w:history="1">
        <w:r>
          <w:rPr>
            <w:rStyle w:val="a4"/>
          </w:rPr>
          <w:t>законом</w:t>
        </w:r>
      </w:hyperlink>
      <w:r>
        <w:t>, иными правовыми актами или договором купли-продажи, поку</w:t>
      </w:r>
      <w:r>
        <w:t>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000000" w:rsidRDefault="00B73E98">
      <w:bookmarkStart w:id="3228" w:name="sub_4843"/>
      <w:bookmarkEnd w:id="3227"/>
      <w:r>
        <w:t>3. В случаях, когда покупатель в нарушение закона, иных пр</w:t>
      </w:r>
      <w:r>
        <w:t>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bookmarkEnd w:id="3228"/>
    <w:p w:rsidR="00000000" w:rsidRDefault="00B73E98"/>
    <w:p w:rsidR="00000000" w:rsidRDefault="00B73E98">
      <w:pPr>
        <w:pStyle w:val="af9"/>
      </w:pPr>
      <w:bookmarkStart w:id="3229" w:name="sub_485"/>
      <w:r>
        <w:rPr>
          <w:rStyle w:val="a3"/>
        </w:rPr>
        <w:t>Статья 485.</w:t>
      </w:r>
      <w:r>
        <w:t xml:space="preserve"> Цена товара</w:t>
      </w:r>
    </w:p>
    <w:bookmarkEnd w:id="322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980" w:history="1">
        <w:r>
          <w:rPr>
            <w:rStyle w:val="a4"/>
          </w:rPr>
          <w:t>Энциклопедии</w:t>
        </w:r>
      </w:hyperlink>
      <w:r>
        <w:t xml:space="preserve"> и другие комментарии к статье 485 ГК РФ</w:t>
      </w:r>
    </w:p>
    <w:p w:rsidR="00000000" w:rsidRDefault="00B73E98">
      <w:bookmarkStart w:id="3230" w:name="sub_4851"/>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w:anchor="sub_4243" w:history="1">
        <w:r>
          <w:rPr>
            <w:rStyle w:val="a4"/>
          </w:rPr>
          <w:t>пунктом 3 статьи</w:t>
        </w:r>
        <w:r>
          <w:rPr>
            <w:rStyle w:val="a4"/>
          </w:rPr>
          <w:t xml:space="preserve">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000000" w:rsidRDefault="00B73E98">
      <w:bookmarkStart w:id="3231" w:name="sub_4852"/>
      <w:bookmarkEnd w:id="3230"/>
      <w:r>
        <w:t xml:space="preserve">2. Когда цена установлена </w:t>
      </w:r>
      <w:r>
        <w:t>в зависимости от веса товара, она определяется по весу нетто, если иное не предусмотрено договором купли-продажи.</w:t>
      </w:r>
    </w:p>
    <w:p w:rsidR="00000000" w:rsidRDefault="00B73E98">
      <w:bookmarkStart w:id="3232" w:name="sub_4853"/>
      <w:bookmarkEnd w:id="3231"/>
      <w:r>
        <w:t>3. Если договор купли-продажи предусматривает, что цена товара подлежит изменению в зависимости от показателей, обусловливающи</w:t>
      </w:r>
      <w:r>
        <w:t>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w:t>
      </w:r>
      <w:r>
        <w:t xml:space="preserve">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w:anchor="sub_314" w:history="1">
        <w:r>
          <w:rPr>
            <w:rStyle w:val="a4"/>
          </w:rPr>
          <w:t>статьей 314</w:t>
        </w:r>
      </w:hyperlink>
      <w:r>
        <w:t xml:space="preserve"> настоящего Кодекса.</w:t>
      </w:r>
    </w:p>
    <w:bookmarkEnd w:id="3232"/>
    <w:p w:rsidR="00000000" w:rsidRDefault="00B73E98">
      <w: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000000" w:rsidRDefault="00B73E98"/>
    <w:p w:rsidR="00000000" w:rsidRDefault="00B73E98">
      <w:pPr>
        <w:pStyle w:val="af9"/>
      </w:pPr>
      <w:bookmarkStart w:id="3233" w:name="sub_486"/>
      <w:r>
        <w:rPr>
          <w:rStyle w:val="a3"/>
        </w:rPr>
        <w:t>Статья 486.</w:t>
      </w:r>
      <w:r>
        <w:t xml:space="preserve"> Оплата товара</w:t>
      </w:r>
    </w:p>
    <w:bookmarkEnd w:id="323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981" w:history="1">
        <w:r>
          <w:rPr>
            <w:rStyle w:val="a4"/>
          </w:rPr>
          <w:t>Энциклопедии</w:t>
        </w:r>
      </w:hyperlink>
      <w:r>
        <w:t xml:space="preserve"> и другие комментарии к статье 486 ГК РФ</w:t>
      </w:r>
    </w:p>
    <w:bookmarkStart w:id="3234" w:name="sub_4861"/>
    <w:p w:rsidR="00000000" w:rsidRDefault="00B73E98">
      <w:r>
        <w:fldChar w:fldCharType="begin"/>
      </w:r>
      <w:r>
        <w:instrText>HYPERLINK "http://demo.garant.ru/document?id=12009120&amp;sub=16"</w:instrText>
      </w:r>
      <w:r>
        <w:fldChar w:fldCharType="separate"/>
      </w:r>
      <w:r>
        <w:rPr>
          <w:rStyle w:val="a4"/>
        </w:rPr>
        <w:t>1.</w:t>
      </w:r>
      <w:r>
        <w:fldChar w:fldCharType="end"/>
      </w:r>
      <w:r>
        <w:t xml:space="preserve"> Покупатель обязан оп</w:t>
      </w:r>
      <w:r>
        <w:t>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000000" w:rsidRDefault="00B73E98">
      <w:bookmarkStart w:id="3235" w:name="sub_4862"/>
      <w:bookmarkEnd w:id="3234"/>
      <w:r>
        <w:t>2. Если дого</w:t>
      </w:r>
      <w:r>
        <w:t>вором купли-продажи не предусмотрена рассрочка оплаты товара, покупатель обязан уплатить продавцу цену переданного товара полностью.</w:t>
      </w:r>
    </w:p>
    <w:bookmarkStart w:id="3236" w:name="sub_4863"/>
    <w:bookmarkEnd w:id="3235"/>
    <w:p w:rsidR="00000000" w:rsidRDefault="00B73E98">
      <w:r>
        <w:fldChar w:fldCharType="begin"/>
      </w:r>
      <w:r>
        <w:instrText>HYPERLINK "http://demo.garant.ru/document?id=12009120&amp;sub=18"</w:instrText>
      </w:r>
      <w:r>
        <w:fldChar w:fldCharType="separate"/>
      </w:r>
      <w:r>
        <w:rPr>
          <w:rStyle w:val="a4"/>
        </w:rPr>
        <w:t>3.</w:t>
      </w:r>
      <w:r>
        <w:fldChar w:fldCharType="end"/>
      </w:r>
      <w:r>
        <w:t xml:space="preserve"> Если покупатель своевременно не оплачива</w:t>
      </w:r>
      <w:r>
        <w:t xml:space="preserve">ет переданный в соответствии с договором купли-продажи товар, продавец вправе потребовать оплаты товара и уплаты процентов в соответствии со </w:t>
      </w:r>
      <w:hyperlink w:anchor="sub_395" w:history="1">
        <w:r>
          <w:rPr>
            <w:rStyle w:val="a4"/>
          </w:rPr>
          <w:t>статьей 395</w:t>
        </w:r>
      </w:hyperlink>
      <w:r>
        <w:t xml:space="preserve"> настоящего Кодекса.</w:t>
      </w:r>
    </w:p>
    <w:p w:rsidR="00000000" w:rsidRDefault="00B73E98">
      <w:bookmarkStart w:id="3237" w:name="sub_4864"/>
      <w:bookmarkEnd w:id="3236"/>
      <w:r>
        <w:t>4. Если покупатель в нарушение договора ку</w:t>
      </w:r>
      <w:r>
        <w:t>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000000" w:rsidRDefault="00B73E98">
      <w:bookmarkStart w:id="3238" w:name="sub_4865"/>
      <w:bookmarkEnd w:id="3237"/>
      <w:r>
        <w:t>5. В случаях, когда продавец в соответствии с договором купли-продажи обязан передать поку</w:t>
      </w:r>
      <w:r>
        <w:t>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bookmarkEnd w:id="3238"/>
    <w:p w:rsidR="00000000" w:rsidRDefault="00B73E98"/>
    <w:p w:rsidR="00000000" w:rsidRDefault="00B73E98">
      <w:pPr>
        <w:pStyle w:val="af9"/>
      </w:pPr>
      <w:bookmarkStart w:id="3239" w:name="sub_487"/>
      <w:r>
        <w:rPr>
          <w:rStyle w:val="a3"/>
        </w:rPr>
        <w:t>Статья 487.</w:t>
      </w:r>
      <w:r>
        <w:t xml:space="preserve"> Предварительная оплата товара</w:t>
      </w:r>
    </w:p>
    <w:bookmarkEnd w:id="323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982" w:history="1">
        <w:r>
          <w:rPr>
            <w:rStyle w:val="a4"/>
          </w:rPr>
          <w:t>Энциклопедии</w:t>
        </w:r>
      </w:hyperlink>
      <w:r>
        <w:t xml:space="preserve"> и другие комментарии к статье 487 ГК РФ</w:t>
      </w:r>
    </w:p>
    <w:p w:rsidR="00000000" w:rsidRDefault="00B73E98">
      <w:bookmarkStart w:id="3240" w:name="sub_4871"/>
      <w:r>
        <w:t>1. В случаях, когда договором купли-продажи предусмотрена о</w:t>
      </w:r>
      <w:r>
        <w:t>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w:t>
      </w:r>
      <w:r>
        <w:t xml:space="preserve">ответствии со </w:t>
      </w:r>
      <w:hyperlink w:anchor="sub_314" w:history="1">
        <w:r>
          <w:rPr>
            <w:rStyle w:val="a4"/>
          </w:rPr>
          <w:t>статьей 314</w:t>
        </w:r>
      </w:hyperlink>
      <w:r>
        <w:t xml:space="preserve"> настоящего Кодекса.</w:t>
      </w:r>
    </w:p>
    <w:p w:rsidR="00000000" w:rsidRDefault="00B73E98">
      <w:bookmarkStart w:id="3241" w:name="sub_4872"/>
      <w:bookmarkEnd w:id="3240"/>
      <w:r>
        <w:t xml:space="preserve">2. В случае неисполнения покупателем обязанности предварительно оплатить товар применяются правила, предусмотренные </w:t>
      </w:r>
      <w:hyperlink w:anchor="sub_328" w:history="1">
        <w:r>
          <w:rPr>
            <w:rStyle w:val="a4"/>
          </w:rPr>
          <w:t>статьей 328</w:t>
        </w:r>
      </w:hyperlink>
      <w:r>
        <w:t xml:space="preserve"> настоящего Кодек</w:t>
      </w:r>
      <w:r>
        <w:t>са.</w:t>
      </w:r>
    </w:p>
    <w:p w:rsidR="00000000" w:rsidRDefault="00B73E98">
      <w:bookmarkStart w:id="3242" w:name="sub_4873"/>
      <w:bookmarkEnd w:id="3241"/>
      <w:r>
        <w:t>3. В случае, когда продавец, получивший сумму предварительной оплаты, не исполняет обязанность по передаче товара в установленный срок (</w:t>
      </w:r>
      <w:hyperlink w:anchor="sub_457" w:history="1">
        <w:r>
          <w:rPr>
            <w:rStyle w:val="a4"/>
          </w:rPr>
          <w:t>статья 457</w:t>
        </w:r>
      </w:hyperlink>
      <w:r>
        <w:t xml:space="preserve">), покупатель вправе потребовать передачи оплаченного товара или </w:t>
      </w:r>
      <w:r>
        <w:t>возврата суммы предварительной оплаты за товар, не переданный продавцом.</w:t>
      </w:r>
    </w:p>
    <w:bookmarkEnd w:id="3242"/>
    <w:p w:rsidR="00000000" w:rsidRDefault="00B73E98"/>
    <w:p w:rsidR="00000000" w:rsidRDefault="00B73E98">
      <w:pPr>
        <w:pStyle w:val="afe"/>
        <w:rPr>
          <w:color w:val="000000"/>
          <w:sz w:val="16"/>
          <w:szCs w:val="16"/>
        </w:rPr>
      </w:pPr>
      <w:bookmarkStart w:id="3243" w:name="sub_4874"/>
      <w:r>
        <w:rPr>
          <w:color w:val="000000"/>
          <w:sz w:val="16"/>
          <w:szCs w:val="16"/>
        </w:rPr>
        <w:t>Информация об изменениях:</w:t>
      </w:r>
    </w:p>
    <w:bookmarkEnd w:id="3243"/>
    <w:p w:rsidR="00000000" w:rsidRDefault="00B73E98">
      <w:pPr>
        <w:pStyle w:val="aff"/>
      </w:pPr>
      <w:r>
        <w:fldChar w:fldCharType="begin"/>
      </w:r>
      <w:r>
        <w:instrText>HYPERLINK "http://demo.garant.ru/document?id=12056685&amp;sub=201"</w:instrText>
      </w:r>
      <w:r>
        <w:fldChar w:fldCharType="separate"/>
      </w:r>
      <w:r>
        <w:rPr>
          <w:rStyle w:val="a4"/>
        </w:rPr>
        <w:t>Федеральным законом</w:t>
      </w:r>
      <w:r>
        <w:fldChar w:fldCharType="end"/>
      </w:r>
      <w:r>
        <w:t xml:space="preserve"> от 25 октября 2007 г. N 234-ФЗ в пункт 4 статьи</w:t>
      </w:r>
      <w:r>
        <w:t xml:space="preserve"> 487 настоящего Кодекса внесены изменения, </w:t>
      </w:r>
      <w:hyperlink r:id="rId1983" w:history="1">
        <w:r>
          <w:rPr>
            <w:rStyle w:val="a4"/>
          </w:rPr>
          <w:t>вступающие в силу</w:t>
        </w:r>
      </w:hyperlink>
      <w:r>
        <w:t xml:space="preserve"> по истечении сорока пяти дней после дня </w:t>
      </w:r>
      <w:hyperlink r:id="rId1984" w:history="1">
        <w:r>
          <w:rPr>
            <w:rStyle w:val="a4"/>
          </w:rPr>
          <w:t>официального опубликования</w:t>
        </w:r>
      </w:hyperlink>
      <w:r>
        <w:t xml:space="preserve"> на</w:t>
      </w:r>
      <w:r>
        <w:t>званного Федерального закона</w:t>
      </w:r>
    </w:p>
    <w:p w:rsidR="00000000" w:rsidRDefault="00B73E98">
      <w:pPr>
        <w:pStyle w:val="aff"/>
      </w:pPr>
      <w:hyperlink r:id="rId1985" w:history="1">
        <w:r>
          <w:rPr>
            <w:rStyle w:val="a4"/>
          </w:rPr>
          <w:t>См. текст пункта в предыдущей редакции</w:t>
        </w:r>
      </w:hyperlink>
    </w:p>
    <w:p w:rsidR="00000000" w:rsidRDefault="00B73E98">
      <w:pPr>
        <w:pStyle w:val="aff"/>
      </w:pPr>
    </w:p>
    <w:p w:rsidR="00000000" w:rsidRDefault="00B73E98">
      <w:r>
        <w:t>4. В случае, когда продавец не исполняет обязанность по передаче предварительно оплаченного товара и иное не предусмотрено</w:t>
      </w:r>
      <w:r>
        <w:t xml:space="preserve"> законом или договором купли-продажи, на сумму предварительной оплаты подлежат уплате проценты в соответствии со </w:t>
      </w:r>
      <w:hyperlink w:anchor="sub_395" w:history="1">
        <w:r>
          <w:rPr>
            <w:rStyle w:val="a4"/>
          </w:rPr>
          <w:t>статьей 395</w:t>
        </w:r>
      </w:hyperlink>
      <w:r>
        <w:t xml:space="preserve"> настоящего Кодекса со дня, когда по договору передача товара должна была быть произведена, до дня передачи</w:t>
      </w:r>
      <w:r>
        <w:t xml:space="preserve">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000000" w:rsidRDefault="00B73E98"/>
    <w:p w:rsidR="00000000" w:rsidRDefault="00B73E98">
      <w:pPr>
        <w:pStyle w:val="af9"/>
      </w:pPr>
      <w:bookmarkStart w:id="3244" w:name="sub_488"/>
      <w:r>
        <w:rPr>
          <w:rStyle w:val="a3"/>
        </w:rPr>
        <w:t>Статья 488.</w:t>
      </w:r>
      <w:r>
        <w:t xml:space="preserve"> Оплата товара</w:t>
      </w:r>
      <w:r>
        <w:t>, проданного в кредит</w:t>
      </w:r>
    </w:p>
    <w:bookmarkEnd w:id="324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986" w:history="1">
        <w:r>
          <w:rPr>
            <w:rStyle w:val="a4"/>
          </w:rPr>
          <w:t>Энциклопедии</w:t>
        </w:r>
      </w:hyperlink>
      <w:r>
        <w:t xml:space="preserve"> и другие комментарии к статье 488 ГК РФ</w:t>
      </w:r>
    </w:p>
    <w:p w:rsidR="00000000" w:rsidRDefault="00B73E98">
      <w:bookmarkStart w:id="3245" w:name="sub_4881"/>
      <w:r>
        <w:t>1. В случае, когда договором купли-продажи предусмотрена оплата товара через определенное в</w:t>
      </w:r>
      <w:r>
        <w:t xml:space="preserve">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w:anchor="sub_314" w:history="1">
        <w:r>
          <w:rPr>
            <w:rStyle w:val="a4"/>
          </w:rPr>
          <w:t>статьей 314</w:t>
        </w:r>
      </w:hyperlink>
      <w:r>
        <w:t xml:space="preserve"> на</w:t>
      </w:r>
      <w:r>
        <w:t>стоящего Кодекса.</w:t>
      </w:r>
    </w:p>
    <w:p w:rsidR="00000000" w:rsidRDefault="00B73E98">
      <w:bookmarkStart w:id="3246" w:name="sub_4882"/>
      <w:bookmarkEnd w:id="3245"/>
      <w:r>
        <w:t xml:space="preserve">2. В случае неисполнения продавцом обязанности по передаче товара применяются правила, предусмотренные </w:t>
      </w:r>
      <w:hyperlink w:anchor="sub_328" w:history="1">
        <w:r>
          <w:rPr>
            <w:rStyle w:val="a4"/>
          </w:rPr>
          <w:t>статьей 328</w:t>
        </w:r>
      </w:hyperlink>
      <w:r>
        <w:t xml:space="preserve"> настоящего Кодекса.</w:t>
      </w:r>
    </w:p>
    <w:p w:rsidR="00000000" w:rsidRDefault="00B73E98">
      <w:bookmarkStart w:id="3247" w:name="sub_4883"/>
      <w:bookmarkEnd w:id="3246"/>
      <w:r>
        <w:t>3. В случае, когда покупатель, получивший това</w:t>
      </w:r>
      <w:r>
        <w:t>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000000" w:rsidRDefault="00B73E98">
      <w:bookmarkStart w:id="3248" w:name="sub_4884"/>
      <w:bookmarkEnd w:id="3247"/>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Кодексом или договором купли-продажи, на просроченную сумму подлежат уплате проценты в соответствии со </w:t>
      </w:r>
      <w:hyperlink w:anchor="sub_395" w:history="1">
        <w:r>
          <w:rPr>
            <w:rStyle w:val="a4"/>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000000" w:rsidRDefault="00B73E98">
      <w:bookmarkStart w:id="3249" w:name="sub_48842"/>
      <w:bookmarkEnd w:id="3248"/>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000000" w:rsidRDefault="00B73E98">
      <w:bookmarkStart w:id="3250" w:name="sub_4885"/>
      <w:bookmarkEnd w:id="3249"/>
      <w:r>
        <w:t>5. Если иное не предусмотрено договором купли-продажи, с момента передачи товара</w:t>
      </w:r>
      <w:r>
        <w:t xml:space="preserve">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bookmarkEnd w:id="3250"/>
    <w:p w:rsidR="00000000" w:rsidRDefault="00B73E98"/>
    <w:p w:rsidR="00000000" w:rsidRDefault="00B73E98">
      <w:pPr>
        <w:pStyle w:val="af9"/>
      </w:pPr>
      <w:bookmarkStart w:id="3251" w:name="sub_489"/>
      <w:r>
        <w:rPr>
          <w:rStyle w:val="a3"/>
        </w:rPr>
        <w:t>Статья 489.</w:t>
      </w:r>
      <w:r>
        <w:t xml:space="preserve"> Оплата товара в рассрочку</w:t>
      </w:r>
    </w:p>
    <w:bookmarkEnd w:id="325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987" w:history="1">
        <w:r>
          <w:rPr>
            <w:rStyle w:val="a4"/>
          </w:rPr>
          <w:t>Энциклопедии</w:t>
        </w:r>
      </w:hyperlink>
      <w:r>
        <w:t xml:space="preserve"> и другие комментарии к статье 489 ГК РФ</w:t>
      </w:r>
    </w:p>
    <w:p w:rsidR="00000000" w:rsidRDefault="00B73E98">
      <w:bookmarkStart w:id="3252" w:name="sub_4891"/>
      <w:r>
        <w:t>1. Договором о продаже товара в кредит может быть предусмотрена оплата товара в рассрочку.</w:t>
      </w:r>
    </w:p>
    <w:p w:rsidR="00000000" w:rsidRDefault="00B73E98">
      <w:bookmarkStart w:id="3253" w:name="sub_48901"/>
      <w:bookmarkEnd w:id="3252"/>
      <w:r>
        <w:t xml:space="preserve">Договор о продаже товара в кредит с </w:t>
      </w:r>
      <w:r>
        <w:t>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000000" w:rsidRDefault="00B73E98">
      <w:bookmarkStart w:id="3254" w:name="sub_4892"/>
      <w:bookmarkEnd w:id="3253"/>
      <w:r>
        <w:t>2. Когда покупатель не производит в установленный догово</w:t>
      </w:r>
      <w:r>
        <w:t>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w:t>
      </w:r>
      <w:r>
        <w:t>ченных от покупателя, превышает половину цены товара.</w:t>
      </w:r>
    </w:p>
    <w:p w:rsidR="00000000" w:rsidRDefault="00B73E98">
      <w:bookmarkStart w:id="3255" w:name="sub_4893"/>
      <w:bookmarkEnd w:id="3254"/>
      <w:r>
        <w:t xml:space="preserve">3. К договору о продаже товара в кредит с условием о рассрочке платежа применяются правила, предусмотренные </w:t>
      </w:r>
      <w:hyperlink w:anchor="sub_4882" w:history="1">
        <w:r>
          <w:rPr>
            <w:rStyle w:val="a4"/>
          </w:rPr>
          <w:t>пунктами 2</w:t>
        </w:r>
      </w:hyperlink>
      <w:r>
        <w:t xml:space="preserve">, </w:t>
      </w:r>
      <w:hyperlink w:anchor="sub_4884" w:history="1">
        <w:r>
          <w:rPr>
            <w:rStyle w:val="a4"/>
          </w:rPr>
          <w:t>4</w:t>
        </w:r>
      </w:hyperlink>
      <w:r>
        <w:t xml:space="preserve"> и </w:t>
      </w:r>
      <w:hyperlink w:anchor="sub_4885" w:history="1">
        <w:r>
          <w:rPr>
            <w:rStyle w:val="a4"/>
          </w:rPr>
          <w:t>5 статьи 488</w:t>
        </w:r>
      </w:hyperlink>
      <w:r>
        <w:t xml:space="preserve"> настоящего Кодекса.</w:t>
      </w:r>
    </w:p>
    <w:bookmarkEnd w:id="3255"/>
    <w:p w:rsidR="00000000" w:rsidRDefault="00B73E98"/>
    <w:p w:rsidR="00000000" w:rsidRDefault="00B73E98">
      <w:pPr>
        <w:pStyle w:val="af9"/>
      </w:pPr>
      <w:bookmarkStart w:id="3256" w:name="sub_490"/>
      <w:r>
        <w:rPr>
          <w:rStyle w:val="a3"/>
        </w:rPr>
        <w:t>Статья 490.</w:t>
      </w:r>
      <w:r>
        <w:t xml:space="preserve"> Страхование товара</w:t>
      </w:r>
    </w:p>
    <w:bookmarkEnd w:id="3256"/>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490 ГК РФ</w:t>
      </w:r>
    </w:p>
    <w:p w:rsidR="00000000" w:rsidRDefault="00B73E98">
      <w:r>
        <w:t>Договором купли-продажи может быть предусмотрена обязанность продавца или покупателя страховать товар.</w:t>
      </w:r>
    </w:p>
    <w:p w:rsidR="00000000" w:rsidRDefault="00B73E98">
      <w:bookmarkStart w:id="3257" w:name="sub_49002"/>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w:t>
      </w:r>
      <w:r>
        <w:t>ения договора.</w:t>
      </w:r>
    </w:p>
    <w:bookmarkEnd w:id="3257"/>
    <w:p w:rsidR="00000000" w:rsidRDefault="00B73E98"/>
    <w:p w:rsidR="00000000" w:rsidRDefault="00B73E98">
      <w:pPr>
        <w:pStyle w:val="af9"/>
      </w:pPr>
      <w:bookmarkStart w:id="3258" w:name="sub_491"/>
      <w:r>
        <w:rPr>
          <w:rStyle w:val="a3"/>
        </w:rPr>
        <w:t>Статья 491.</w:t>
      </w:r>
      <w:r>
        <w:t xml:space="preserve"> Сохранение права собственности за продавцом</w:t>
      </w:r>
    </w:p>
    <w:bookmarkEnd w:id="325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988" w:history="1">
        <w:r>
          <w:rPr>
            <w:rStyle w:val="a4"/>
          </w:rPr>
          <w:t>Энциклопедии</w:t>
        </w:r>
      </w:hyperlink>
      <w:r>
        <w:t xml:space="preserve"> и другие комментарии к статье 491 ГК РФ</w:t>
      </w:r>
    </w:p>
    <w:p w:rsidR="00000000" w:rsidRDefault="00B73E98">
      <w:bookmarkStart w:id="3259" w:name="sub_49101"/>
      <w:r>
        <w:t>В случаях, когда договор</w:t>
      </w:r>
      <w:r>
        <w:t>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w:t>
      </w:r>
      <w:r>
        <w:t>ся им иным образом, если иное не предусмотрено законом или договором либо не вытекает из назначения и свойств товара.</w:t>
      </w:r>
    </w:p>
    <w:p w:rsidR="00000000" w:rsidRDefault="00B73E98">
      <w:bookmarkStart w:id="3260" w:name="sub_49102"/>
      <w:bookmarkEnd w:id="3259"/>
      <w:r>
        <w:t>В случаях, когда в срок, предусмотренный договором, переданный товар не будет оплачен или не наступят иные обстоятельств</w:t>
      </w:r>
      <w:r>
        <w:t>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bookmarkEnd w:id="3260"/>
    <w:p w:rsidR="00000000" w:rsidRDefault="00B73E98"/>
    <w:p w:rsidR="00000000" w:rsidRDefault="00B73E98">
      <w:pPr>
        <w:pStyle w:val="1"/>
      </w:pPr>
      <w:bookmarkStart w:id="3261" w:name="sub_492"/>
      <w:r>
        <w:t>§ 2. Розничная купля-продажа</w:t>
      </w:r>
    </w:p>
    <w:bookmarkEnd w:id="326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989" w:history="1">
        <w:r>
          <w:rPr>
            <w:rStyle w:val="a4"/>
          </w:rPr>
          <w:t>Обзор</w:t>
        </w:r>
      </w:hyperlink>
      <w:r>
        <w:t xml:space="preserve"> судебной практики на тему "Розничная купля-продажа"</w:t>
      </w:r>
    </w:p>
    <w:p w:rsidR="00000000" w:rsidRDefault="00B73E98">
      <w:pPr>
        <w:pStyle w:val="afe"/>
      </w:pPr>
    </w:p>
    <w:p w:rsidR="00000000" w:rsidRDefault="00B73E98">
      <w:pPr>
        <w:pStyle w:val="af9"/>
      </w:pPr>
      <w:bookmarkStart w:id="3262" w:name="sub_4920"/>
      <w:r>
        <w:rPr>
          <w:rStyle w:val="a3"/>
        </w:rPr>
        <w:t>Статья 492.</w:t>
      </w:r>
      <w:r>
        <w:t xml:space="preserve"> Договор розничной купли-продажи</w:t>
      </w:r>
    </w:p>
    <w:bookmarkEnd w:id="326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990" w:history="1">
        <w:r>
          <w:rPr>
            <w:rStyle w:val="a4"/>
          </w:rPr>
          <w:t>Энциклопедии</w:t>
        </w:r>
      </w:hyperlink>
      <w:r>
        <w:t xml:space="preserve"> и другие комментарии к статье 492 ГК РФ</w:t>
      </w:r>
    </w:p>
    <w:p w:rsidR="00000000" w:rsidRDefault="00B73E98">
      <w:bookmarkStart w:id="3263" w:name="sub_4921"/>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w:t>
      </w:r>
      <w:r>
        <w:t>ашнего или иного использования, не связанного с предпринимательской деятельностью.</w:t>
      </w:r>
    </w:p>
    <w:p w:rsidR="00000000" w:rsidRDefault="00B73E98">
      <w:bookmarkStart w:id="3264" w:name="sub_4922"/>
      <w:bookmarkEnd w:id="3263"/>
      <w:r>
        <w:t>2. Договор розничной купли-продажи является публичным договором (</w:t>
      </w:r>
      <w:hyperlink w:anchor="sub_426" w:history="1">
        <w:r>
          <w:rPr>
            <w:rStyle w:val="a4"/>
          </w:rPr>
          <w:t>статья 426</w:t>
        </w:r>
      </w:hyperlink>
      <w:r>
        <w:t>).</w:t>
      </w:r>
    </w:p>
    <w:p w:rsidR="00000000" w:rsidRDefault="00B73E98">
      <w:bookmarkStart w:id="3265" w:name="sub_4923"/>
      <w:bookmarkEnd w:id="3264"/>
      <w:r>
        <w:t xml:space="preserve">3. К отношениям по договору розничной </w:t>
      </w:r>
      <w:r>
        <w:t xml:space="preserve">купли-продажи с участием покупателя-гражданина, не урегулированным настоящим Кодексом, применяются </w:t>
      </w:r>
      <w:hyperlink r:id="rId1991" w:history="1">
        <w:r>
          <w:rPr>
            <w:rStyle w:val="a4"/>
          </w:rPr>
          <w:t>законы</w:t>
        </w:r>
      </w:hyperlink>
      <w:r>
        <w:t xml:space="preserve"> о защите прав потребителей и иные правовые акты, принятые в соответствии с ними.</w:t>
      </w:r>
    </w:p>
    <w:bookmarkEnd w:id="3265"/>
    <w:p w:rsidR="00000000" w:rsidRDefault="00B73E98"/>
    <w:p w:rsidR="00000000" w:rsidRDefault="00B73E98">
      <w:pPr>
        <w:pStyle w:val="af9"/>
      </w:pPr>
      <w:bookmarkStart w:id="3266" w:name="sub_493"/>
      <w:r>
        <w:rPr>
          <w:rStyle w:val="a3"/>
        </w:rPr>
        <w:t>Статья 493.</w:t>
      </w:r>
      <w:r>
        <w:t xml:space="preserve"> Форма договора розничной купли-продажи</w:t>
      </w:r>
    </w:p>
    <w:bookmarkEnd w:id="326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992" w:history="1">
        <w:r>
          <w:rPr>
            <w:rStyle w:val="a4"/>
          </w:rPr>
          <w:t>Энциклопедии</w:t>
        </w:r>
      </w:hyperlink>
      <w:r>
        <w:t xml:space="preserve"> и другие комментарии к статье 493 ГК РФ</w:t>
      </w:r>
    </w:p>
    <w:p w:rsidR="00000000" w:rsidRDefault="00B73E98">
      <w:r>
        <w:t xml:space="preserve">Если иное не предусмотрено </w:t>
      </w:r>
      <w:hyperlink w:anchor="sub_4982" w:history="1">
        <w:r>
          <w:rPr>
            <w:rStyle w:val="a4"/>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w:anchor="sub_428" w:history="1">
        <w:r>
          <w:rPr>
            <w:rStyle w:val="a4"/>
          </w:rPr>
          <w:t>статья 428</w:t>
        </w:r>
      </w:hyperlink>
      <w:r>
        <w:t>), договор розничной купли-продажи считается заключенным в надлежащей форме с момент</w:t>
      </w:r>
      <w:r>
        <w:t>а выдачи продавцом покупателю кассового или товарного чека или иного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w:t>
      </w:r>
      <w:r>
        <w:t xml:space="preserve"> его условий.</w:t>
      </w:r>
    </w:p>
    <w:p w:rsidR="00000000" w:rsidRDefault="00B73E98"/>
    <w:p w:rsidR="00000000" w:rsidRDefault="00B73E98">
      <w:pPr>
        <w:pStyle w:val="af9"/>
      </w:pPr>
      <w:bookmarkStart w:id="3267" w:name="sub_494"/>
      <w:r>
        <w:rPr>
          <w:rStyle w:val="a3"/>
        </w:rPr>
        <w:t>Статья 494.</w:t>
      </w:r>
      <w:r>
        <w:t xml:space="preserve"> Публичная оферта товара</w:t>
      </w:r>
    </w:p>
    <w:bookmarkEnd w:id="326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993" w:history="1">
        <w:r>
          <w:rPr>
            <w:rStyle w:val="a4"/>
          </w:rPr>
          <w:t>Энциклопедии</w:t>
        </w:r>
      </w:hyperlink>
      <w:r>
        <w:t xml:space="preserve"> и другие комментарии к статье 494 ГК РФ</w:t>
      </w:r>
    </w:p>
    <w:p w:rsidR="00000000" w:rsidRDefault="00B73E98">
      <w:bookmarkStart w:id="3268" w:name="sub_4941"/>
      <w:r>
        <w:t>1. Предложение товара в его рекламе, каталогах и описан</w:t>
      </w:r>
      <w:r>
        <w:t>иях товаров, обращенных к неопределенному кругу лиц, признается публичной офертой (</w:t>
      </w:r>
      <w:hyperlink w:anchor="sub_4370" w:history="1">
        <w:r>
          <w:rPr>
            <w:rStyle w:val="a4"/>
          </w:rPr>
          <w:t>пункт 2 статьи 437</w:t>
        </w:r>
      </w:hyperlink>
      <w:r>
        <w:t>), если оно содержит все существенные условия договора розничной купли-продажи.</w:t>
      </w:r>
    </w:p>
    <w:p w:rsidR="00000000" w:rsidRDefault="00B73E98">
      <w:bookmarkStart w:id="3269" w:name="sub_4942"/>
      <w:bookmarkEnd w:id="3268"/>
      <w:r>
        <w:t>2. Выставление в месте продажи (н</w:t>
      </w:r>
      <w:r>
        <w:t>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w:t>
      </w:r>
      <w:r>
        <w:t>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bookmarkEnd w:id="3269"/>
    <w:p w:rsidR="00000000" w:rsidRDefault="00B73E98"/>
    <w:p w:rsidR="00000000" w:rsidRDefault="00B73E98">
      <w:pPr>
        <w:pStyle w:val="af9"/>
      </w:pPr>
      <w:bookmarkStart w:id="3270" w:name="sub_495"/>
      <w:r>
        <w:rPr>
          <w:rStyle w:val="a3"/>
        </w:rPr>
        <w:t>Статья 495.</w:t>
      </w:r>
      <w:r>
        <w:t xml:space="preserve"> Предоставление покупателю информации о товаре</w:t>
      </w:r>
    </w:p>
    <w:bookmarkEnd w:id="3270"/>
    <w:p w:rsidR="00000000" w:rsidRDefault="00B73E98">
      <w:pPr>
        <w:pStyle w:val="afe"/>
        <w:rPr>
          <w:color w:val="000000"/>
          <w:sz w:val="16"/>
          <w:szCs w:val="16"/>
        </w:rPr>
      </w:pPr>
      <w:r>
        <w:rPr>
          <w:color w:val="000000"/>
          <w:sz w:val="16"/>
          <w:szCs w:val="16"/>
        </w:rPr>
        <w:t>ГАРАНТ</w:t>
      </w:r>
      <w:r>
        <w:rPr>
          <w:color w:val="000000"/>
          <w:sz w:val="16"/>
          <w:szCs w:val="16"/>
        </w:rPr>
        <w:t>:</w:t>
      </w:r>
    </w:p>
    <w:p w:rsidR="00000000" w:rsidRDefault="00B73E98">
      <w:pPr>
        <w:pStyle w:val="afe"/>
      </w:pPr>
      <w:r>
        <w:t xml:space="preserve">См. </w:t>
      </w:r>
      <w:hyperlink r:id="rId1994" w:history="1">
        <w:r>
          <w:rPr>
            <w:rStyle w:val="a4"/>
          </w:rPr>
          <w:t>Энциклопедии</w:t>
        </w:r>
      </w:hyperlink>
      <w:r>
        <w:t xml:space="preserve"> и другие комментарии к статье 495 ГК РФ</w:t>
      </w:r>
    </w:p>
    <w:p w:rsidR="00000000" w:rsidRDefault="00B73E98">
      <w:bookmarkStart w:id="3271" w:name="sub_4951"/>
      <w:r>
        <w:t xml:space="preserve">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w:t>
      </w:r>
      <w:r>
        <w:t>предоставления такой информации.</w:t>
      </w:r>
    </w:p>
    <w:p w:rsidR="00000000" w:rsidRDefault="00B73E98">
      <w:bookmarkStart w:id="3272" w:name="sub_4952"/>
      <w:bookmarkEnd w:id="3271"/>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w:t>
      </w:r>
      <w:r>
        <w:t>ду характера товара и не противоречит правилам, принятым в розничной торговле.</w:t>
      </w:r>
    </w:p>
    <w:p w:rsidR="00000000" w:rsidRDefault="00B73E98">
      <w:bookmarkStart w:id="3273" w:name="sub_4953"/>
      <w:bookmarkEnd w:id="3272"/>
      <w:r>
        <w:t xml:space="preserve">3. Если покупателю не предоставлена возможность незамедлительно получить в месте продажи информацию о товаре, указанную в </w:t>
      </w:r>
      <w:hyperlink w:anchor="sub_4951" w:history="1">
        <w:r>
          <w:rPr>
            <w:rStyle w:val="a4"/>
          </w:rPr>
          <w:t>пунктах 1</w:t>
        </w:r>
      </w:hyperlink>
      <w:r>
        <w:t xml:space="preserve"> и </w:t>
      </w:r>
      <w:hyperlink w:anchor="sub_4952" w:history="1">
        <w:r>
          <w:rPr>
            <w:rStyle w:val="a4"/>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w:anchor="sub_4454" w:history="1">
        <w:r>
          <w:rPr>
            <w:rStyle w:val="a4"/>
          </w:rPr>
          <w:t>пункт 4 статьи 445</w:t>
        </w:r>
      </w:hyperlink>
      <w:r>
        <w:t>), а если договор заключен, в</w:t>
      </w:r>
      <w:r>
        <w:t xml:space="preserve"> разумный срок отказаться от исполнения договора, потребовать возврата уплаченной за товар суммы и возмещения других убытков.</w:t>
      </w:r>
    </w:p>
    <w:p w:rsidR="00000000" w:rsidRDefault="00B73E98">
      <w:bookmarkStart w:id="3274" w:name="sub_4954"/>
      <w:bookmarkEnd w:id="3273"/>
      <w:r>
        <w:t>4. Продавец, не предоставивший покупателю возможность получить соответствующую информацию о товаре, несет ответств</w:t>
      </w:r>
      <w:r>
        <w:t>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bookmarkEnd w:id="3274"/>
    <w:p w:rsidR="00000000" w:rsidRDefault="00B73E98"/>
    <w:p w:rsidR="00000000" w:rsidRDefault="00B73E98">
      <w:pPr>
        <w:pStyle w:val="af9"/>
      </w:pPr>
      <w:bookmarkStart w:id="3275" w:name="sub_496"/>
      <w:r>
        <w:rPr>
          <w:rStyle w:val="a3"/>
        </w:rPr>
        <w:t>Статья 496.</w:t>
      </w:r>
      <w:r>
        <w:t xml:space="preserve"> Продажа товара с условием о его принятии покупателе</w:t>
      </w:r>
      <w:r>
        <w:t>м в определенный срок</w:t>
      </w:r>
    </w:p>
    <w:bookmarkEnd w:id="3275"/>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496 ГК РФ</w:t>
      </w:r>
    </w:p>
    <w:p w:rsidR="00000000" w:rsidRDefault="00B73E98">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000000" w:rsidRDefault="00B73E98">
      <w:bookmarkStart w:id="3276" w:name="sub_49602"/>
      <w:r>
        <w:t>Если иное не предусмотрено договором, неявка покупат</w:t>
      </w:r>
      <w:r>
        <w:t>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000000" w:rsidRDefault="00B73E98">
      <w:bookmarkStart w:id="3277" w:name="sub_1963"/>
      <w:bookmarkEnd w:id="3276"/>
      <w:r>
        <w:t>Дополнительные расходы продавца на обеспечение передачи т</w:t>
      </w:r>
      <w:r>
        <w:t>овара покупателю в определенный договором срок включаются в цену товара, если иное не предусмотрено законом, иными правовыми актами или договором.</w:t>
      </w:r>
    </w:p>
    <w:bookmarkEnd w:id="3277"/>
    <w:p w:rsidR="00000000" w:rsidRDefault="00B73E98"/>
    <w:p w:rsidR="00000000" w:rsidRDefault="00B73E98">
      <w:pPr>
        <w:pStyle w:val="afe"/>
        <w:rPr>
          <w:color w:val="000000"/>
          <w:sz w:val="16"/>
          <w:szCs w:val="16"/>
        </w:rPr>
      </w:pPr>
      <w:bookmarkStart w:id="3278" w:name="sub_497"/>
      <w:r>
        <w:rPr>
          <w:color w:val="000000"/>
          <w:sz w:val="16"/>
          <w:szCs w:val="16"/>
        </w:rPr>
        <w:t>Информация об изменениях:</w:t>
      </w:r>
    </w:p>
    <w:bookmarkEnd w:id="3278"/>
    <w:p w:rsidR="00000000" w:rsidRDefault="00B73E98">
      <w:pPr>
        <w:pStyle w:val="aff"/>
      </w:pPr>
      <w:r>
        <w:fldChar w:fldCharType="begin"/>
      </w:r>
      <w:r>
        <w:instrText>HYPERLINK "http://demo.garant.ru/document?id=12056685&amp;sub=20</w:instrText>
      </w:r>
      <w:r>
        <w:instrText>2"</w:instrText>
      </w:r>
      <w:r>
        <w:fldChar w:fldCharType="separate"/>
      </w:r>
      <w:r>
        <w:rPr>
          <w:rStyle w:val="a4"/>
        </w:rPr>
        <w:t>Федеральным законом</w:t>
      </w:r>
      <w:r>
        <w:fldChar w:fldCharType="end"/>
      </w:r>
      <w:r>
        <w:t xml:space="preserve"> от 25 октября 2007 г. N 234-ФЗ статья 497 настоящего Кодекса изложена в новой редакции, </w:t>
      </w:r>
      <w:hyperlink r:id="rId1995" w:history="1">
        <w:r>
          <w:rPr>
            <w:rStyle w:val="a4"/>
          </w:rPr>
          <w:t>вступающей в силу</w:t>
        </w:r>
      </w:hyperlink>
      <w:r>
        <w:t xml:space="preserve"> по истечении сорока пяти дней после дня </w:t>
      </w:r>
      <w:hyperlink r:id="rId1996" w:history="1">
        <w:r>
          <w:rPr>
            <w:rStyle w:val="a4"/>
          </w:rPr>
          <w:t>официального опубликования</w:t>
        </w:r>
      </w:hyperlink>
      <w:r>
        <w:t xml:space="preserve"> названного Федерального закона</w:t>
      </w:r>
    </w:p>
    <w:p w:rsidR="00000000" w:rsidRDefault="00B73E98">
      <w:pPr>
        <w:pStyle w:val="aff"/>
      </w:pPr>
      <w:hyperlink r:id="rId1997"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497.</w:t>
      </w:r>
      <w:r>
        <w:t xml:space="preserve"> Продажа товара по образцам и дистанционны</w:t>
      </w:r>
      <w:r>
        <w:t>й способ продажи товара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1998" w:history="1">
        <w:r>
          <w:rPr>
            <w:rStyle w:val="a4"/>
          </w:rPr>
          <w:t>Энциклопедии</w:t>
        </w:r>
      </w:hyperlink>
      <w:r>
        <w:t xml:space="preserve"> и другие комментарии к статье 497 ГК РФ</w:t>
      </w:r>
    </w:p>
    <w:p w:rsidR="00000000" w:rsidRDefault="00B73E98">
      <w:bookmarkStart w:id="3279" w:name="sub_4971"/>
      <w:r>
        <w:t>1. Договор розничной купли-продажи может быть заключен на основании ознакомления покупателя с об</w:t>
      </w:r>
      <w:r>
        <w:t>разцом товара, предложенным продавцом и выставленным в месте продажи товаров (</w:t>
      </w:r>
      <w:hyperlink r:id="rId1999" w:history="1">
        <w:r>
          <w:rPr>
            <w:rStyle w:val="a4"/>
          </w:rPr>
          <w:t>продажа товара по образцам</w:t>
        </w:r>
      </w:hyperlink>
      <w:r>
        <w:t>).</w:t>
      </w:r>
    </w:p>
    <w:p w:rsidR="00000000" w:rsidRDefault="00B73E98">
      <w:bookmarkStart w:id="3280" w:name="sub_49702"/>
      <w:bookmarkEnd w:id="3279"/>
      <w:r>
        <w:t>2. Договор розничной купли-продажи может быть заключен на основани</w:t>
      </w:r>
      <w:r>
        <w:t>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w:t>
      </w:r>
      <w:r>
        <w:t>омления потребителя с товаром либо образцом товара при заключении такого договора (</w:t>
      </w:r>
      <w:hyperlink r:id="rId2000" w:history="1">
        <w:r>
          <w:rPr>
            <w:rStyle w:val="a4"/>
          </w:rPr>
          <w:t>дистанционный способ продажи товара</w:t>
        </w:r>
      </w:hyperlink>
      <w:r>
        <w:t>).</w:t>
      </w:r>
    </w:p>
    <w:p w:rsidR="00000000" w:rsidRDefault="00B73E98">
      <w:bookmarkStart w:id="3281" w:name="sub_4972"/>
      <w:bookmarkEnd w:id="3280"/>
      <w:r>
        <w:t>3. Если иное не предусмотрено законом, иными правовы</w:t>
      </w:r>
      <w:r>
        <w:t xml:space="preserve">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w:t>
      </w:r>
      <w:r>
        <w:t>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000000" w:rsidRDefault="00B73E98">
      <w:bookmarkStart w:id="3282" w:name="sub_4973"/>
      <w:bookmarkEnd w:id="3281"/>
      <w:r>
        <w:t>4. Если иное не предусмотрено законом, до передачи товара покупате</w:t>
      </w:r>
      <w:r>
        <w:t xml:space="preserve">ль вправе отказаться от исполнения любого указанного в </w:t>
      </w:r>
      <w:hyperlink w:anchor="sub_4972" w:history="1">
        <w:r>
          <w:rPr>
            <w:rStyle w:val="a4"/>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w:t>
      </w:r>
      <w:r>
        <w:t>ра.</w:t>
      </w:r>
    </w:p>
    <w:bookmarkEnd w:id="3282"/>
    <w:p w:rsidR="00000000" w:rsidRDefault="00B73E98"/>
    <w:p w:rsidR="00000000" w:rsidRDefault="00B73E98">
      <w:pPr>
        <w:pStyle w:val="af9"/>
      </w:pPr>
      <w:bookmarkStart w:id="3283" w:name="sub_498"/>
      <w:r>
        <w:rPr>
          <w:rStyle w:val="a3"/>
        </w:rPr>
        <w:t>Статья 498.</w:t>
      </w:r>
      <w:r>
        <w:t xml:space="preserve"> Продажа товаров с использованием автоматов</w:t>
      </w:r>
    </w:p>
    <w:bookmarkEnd w:id="328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498 ГК РФ</w:t>
      </w:r>
    </w:p>
    <w:p w:rsidR="00000000" w:rsidRDefault="00B73E98">
      <w:bookmarkStart w:id="3284" w:name="sub_4981"/>
      <w:r>
        <w:t>1. В случаях, когда продажа товаров производится с использованием автоматов, владелец автоматов обязан довести до покупател</w:t>
      </w:r>
      <w:r>
        <w:t>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w:t>
      </w:r>
      <w:r>
        <w:t>пателю для получения товара.</w:t>
      </w:r>
    </w:p>
    <w:p w:rsidR="00000000" w:rsidRDefault="00B73E98">
      <w:bookmarkStart w:id="3285" w:name="sub_4982"/>
      <w:bookmarkEnd w:id="3284"/>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000000" w:rsidRDefault="00B73E98">
      <w:bookmarkStart w:id="3286" w:name="sub_4983"/>
      <w:bookmarkEnd w:id="3285"/>
      <w:r>
        <w:t>3. Если покупателю не предоставляе</w:t>
      </w:r>
      <w:r>
        <w:t>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000000" w:rsidRDefault="00B73E98">
      <w:bookmarkStart w:id="3287" w:name="sub_4984"/>
      <w:bookmarkEnd w:id="3286"/>
      <w:r>
        <w:t>4. В случаях, когда автомат используется для размена денег, приобретения знаков оплаты или обме</w:t>
      </w:r>
      <w:r>
        <w:t>на валюты, применяются правила о розничной купле-продаже, если иное не вытекает из существа обязательства.</w:t>
      </w:r>
    </w:p>
    <w:bookmarkEnd w:id="3287"/>
    <w:p w:rsidR="00000000" w:rsidRDefault="00B73E98"/>
    <w:p w:rsidR="00000000" w:rsidRDefault="00B73E98">
      <w:pPr>
        <w:pStyle w:val="af9"/>
      </w:pPr>
      <w:bookmarkStart w:id="3288" w:name="sub_499"/>
      <w:r>
        <w:rPr>
          <w:rStyle w:val="a3"/>
        </w:rPr>
        <w:t>Статья 499.</w:t>
      </w:r>
      <w:r>
        <w:t xml:space="preserve"> Продажа товара с условием о его доставке покупателю</w:t>
      </w:r>
    </w:p>
    <w:bookmarkEnd w:id="328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001" w:history="1">
        <w:r>
          <w:rPr>
            <w:rStyle w:val="a4"/>
          </w:rPr>
          <w:t>Энциклопедии</w:t>
        </w:r>
      </w:hyperlink>
      <w:r>
        <w:t xml:space="preserve"> и другие комментарии к статье 499 ГК РФ</w:t>
      </w:r>
    </w:p>
    <w:p w:rsidR="00000000" w:rsidRDefault="00B73E98">
      <w:bookmarkStart w:id="3289" w:name="sub_4991"/>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w:t>
      </w:r>
      <w:r>
        <w:t xml:space="preserve">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000000" w:rsidRDefault="00B73E98">
      <w:bookmarkStart w:id="3290" w:name="sub_4992"/>
      <w:bookmarkEnd w:id="3289"/>
      <w:r>
        <w:t>2. Договор розничной купли-продажи считается исполненным с момента в</w:t>
      </w:r>
      <w:r>
        <w:t>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w:t>
      </w:r>
      <w:r>
        <w:t xml:space="preserve"> не вытекает из существа обязательства.</w:t>
      </w:r>
    </w:p>
    <w:p w:rsidR="00000000" w:rsidRDefault="00B73E98">
      <w:bookmarkStart w:id="3291" w:name="sub_4993"/>
      <w:bookmarkEnd w:id="3290"/>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bookmarkEnd w:id="3291"/>
    <w:p w:rsidR="00000000" w:rsidRDefault="00B73E98"/>
    <w:p w:rsidR="00000000" w:rsidRDefault="00B73E98">
      <w:pPr>
        <w:pStyle w:val="af9"/>
      </w:pPr>
      <w:bookmarkStart w:id="3292" w:name="sub_500"/>
      <w:r>
        <w:rPr>
          <w:rStyle w:val="a3"/>
        </w:rPr>
        <w:t xml:space="preserve">Статья </w:t>
      </w:r>
      <w:r>
        <w:rPr>
          <w:rStyle w:val="a3"/>
        </w:rPr>
        <w:t>500.</w:t>
      </w:r>
      <w:r>
        <w:t xml:space="preserve"> Цена и оплата товара</w:t>
      </w:r>
    </w:p>
    <w:bookmarkEnd w:id="329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002" w:history="1">
        <w:r>
          <w:rPr>
            <w:rStyle w:val="a4"/>
          </w:rPr>
          <w:t>Энциклопедии</w:t>
        </w:r>
      </w:hyperlink>
      <w:r>
        <w:t xml:space="preserve"> и другие комментарии к статье 500 ГК РФ</w:t>
      </w:r>
    </w:p>
    <w:p w:rsidR="00000000" w:rsidRDefault="00B73E98">
      <w:bookmarkStart w:id="3293" w:name="sub_5001"/>
      <w:r>
        <w:t xml:space="preserve">1. Покупатель обязан оплатить товар по цене, объявленной продавцом в момент заключения </w:t>
      </w:r>
      <w:r>
        <w:t>договора розничной купли-продажи, если иное не предусмотрено законом, иными правовыми актами или не вытекает из существа обязательства.</w:t>
      </w:r>
    </w:p>
    <w:p w:rsidR="00000000" w:rsidRDefault="00B73E98">
      <w:bookmarkStart w:id="3294" w:name="sub_50002"/>
      <w:bookmarkEnd w:id="3293"/>
      <w:r>
        <w:t>2. В случае, когда договором розничной купли-продажи предусмотрена предварительная оплата товара (</w:t>
      </w:r>
      <w:hyperlink w:anchor="sub_487" w:history="1">
        <w:r>
          <w:rPr>
            <w:rStyle w:val="a4"/>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000000" w:rsidRDefault="00B73E98">
      <w:bookmarkStart w:id="3295" w:name="sub_50003"/>
      <w:bookmarkEnd w:id="3294"/>
      <w:r>
        <w:t>3. К договорам розничной купли-продажи товаро</w:t>
      </w:r>
      <w:r>
        <w:t xml:space="preserve">в в кредит, в том числе с условием оплаты покупателем товаров в рассрочку, не подлежат применению правила, предусмотренные </w:t>
      </w:r>
      <w:hyperlink w:anchor="sub_4884" w:history="1">
        <w:r>
          <w:rPr>
            <w:rStyle w:val="a4"/>
          </w:rPr>
          <w:t>абзацем первым пункта 4 статьи 488</w:t>
        </w:r>
      </w:hyperlink>
      <w:r>
        <w:t xml:space="preserve"> настоящего Кодекса.</w:t>
      </w:r>
    </w:p>
    <w:p w:rsidR="00000000" w:rsidRDefault="00B73E98">
      <w:bookmarkStart w:id="3296" w:name="sub_50032"/>
      <w:bookmarkEnd w:id="3295"/>
      <w:r>
        <w:t>Покупатель вправе оплатить товар в любое время в пределах установленного договором периода рассрочки оплаты товара.</w:t>
      </w:r>
    </w:p>
    <w:bookmarkEnd w:id="3296"/>
    <w:p w:rsidR="00000000" w:rsidRDefault="00B73E98"/>
    <w:p w:rsidR="00000000" w:rsidRDefault="00B73E98">
      <w:pPr>
        <w:pStyle w:val="af9"/>
      </w:pPr>
      <w:bookmarkStart w:id="3297" w:name="sub_501"/>
      <w:r>
        <w:rPr>
          <w:rStyle w:val="a3"/>
        </w:rPr>
        <w:t>Статья 501.</w:t>
      </w:r>
      <w:r>
        <w:t xml:space="preserve"> Договор найма-продажи</w:t>
      </w:r>
    </w:p>
    <w:bookmarkEnd w:id="329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501 ГК РФ</w:t>
      </w:r>
    </w:p>
    <w:p w:rsidR="00000000" w:rsidRDefault="00B73E98">
      <w:bookmarkStart w:id="3298" w:name="sub_5011"/>
      <w:r>
        <w:t>Договором может быть предусмотр</w:t>
      </w:r>
      <w:r>
        <w:t>ено, что до перехода права собственности на товар к покупателю (</w:t>
      </w:r>
      <w:hyperlink w:anchor="sub_491" w:history="1">
        <w:r>
          <w:rPr>
            <w:rStyle w:val="a4"/>
          </w:rPr>
          <w:t>статья 491</w:t>
        </w:r>
      </w:hyperlink>
      <w:r>
        <w:t>) покупатель является нанимателем (арендатором) переданного ему товара (договор найма-продажи).</w:t>
      </w:r>
    </w:p>
    <w:p w:rsidR="00000000" w:rsidRDefault="00B73E98">
      <w:bookmarkStart w:id="3299" w:name="sub_5012"/>
      <w:bookmarkEnd w:id="3298"/>
      <w:r>
        <w:t>Если иное не предусмотрено договором, покупат</w:t>
      </w:r>
      <w:r>
        <w:t>ель становится собственником товара с момента оплаты товара.</w:t>
      </w:r>
    </w:p>
    <w:bookmarkEnd w:id="3299"/>
    <w:p w:rsidR="00000000" w:rsidRDefault="00B73E98"/>
    <w:p w:rsidR="00000000" w:rsidRDefault="00B73E98">
      <w:pPr>
        <w:pStyle w:val="af9"/>
      </w:pPr>
      <w:bookmarkStart w:id="3300" w:name="sub_502"/>
      <w:r>
        <w:rPr>
          <w:rStyle w:val="a3"/>
        </w:rPr>
        <w:t>Статья 502.</w:t>
      </w:r>
      <w:r>
        <w:t xml:space="preserve"> Обмен товара</w:t>
      </w:r>
    </w:p>
    <w:bookmarkEnd w:id="330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003" w:history="1">
        <w:r>
          <w:rPr>
            <w:rStyle w:val="a4"/>
          </w:rPr>
          <w:t>Энциклопедии</w:t>
        </w:r>
      </w:hyperlink>
      <w:r>
        <w:t xml:space="preserve"> и другие комментарии к статье 502 ГК РФ</w:t>
      </w:r>
    </w:p>
    <w:p w:rsidR="00000000" w:rsidRDefault="00B73E98">
      <w:bookmarkStart w:id="3301" w:name="sub_5021"/>
      <w:r>
        <w:t>1. Покупате</w:t>
      </w:r>
      <w:r>
        <w:t xml:space="preserve">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w:t>
      </w:r>
      <w:r>
        <w:t>формы, габарита, фасона, расцветки или комплектации, произведя в случае разницы в цене необходимый перерасчет с продавцом.</w:t>
      </w:r>
    </w:p>
    <w:p w:rsidR="00000000" w:rsidRDefault="00B73E98">
      <w:bookmarkStart w:id="3302" w:name="sub_50211"/>
      <w:bookmarkEnd w:id="3301"/>
      <w:r>
        <w:t>При отсутствии необходимого для обмена товара у продавца покупатель вправе возвратить приобретенный товар продавцу и</w:t>
      </w:r>
      <w:r>
        <w:t xml:space="preserve"> получить уплаченную за него денежную сумму.</w:t>
      </w:r>
    </w:p>
    <w:p w:rsidR="00000000" w:rsidRDefault="00B73E98">
      <w:bookmarkStart w:id="3303" w:name="sub_50213"/>
      <w:bookmarkEnd w:id="3302"/>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w:t>
      </w:r>
      <w:r>
        <w:t>о у данного продавца.</w:t>
      </w:r>
    </w:p>
    <w:p w:rsidR="00000000" w:rsidRDefault="00B73E98">
      <w:bookmarkStart w:id="3304" w:name="sub_5022"/>
      <w:bookmarkEnd w:id="3303"/>
      <w:r>
        <w:t xml:space="preserve">2. </w:t>
      </w:r>
      <w:hyperlink r:id="rId2004" w:history="1">
        <w:r>
          <w:rPr>
            <w:rStyle w:val="a4"/>
          </w:rPr>
          <w:t>Перечень</w:t>
        </w:r>
      </w:hyperlink>
      <w:r>
        <w:t xml:space="preserve"> товаров, которые не подлежат обмену или возврату по указанным в настоящей статье основаниям, определяется в порядке, установленном </w:t>
      </w:r>
      <w:hyperlink r:id="rId2005" w:history="1">
        <w:r>
          <w:rPr>
            <w:rStyle w:val="a4"/>
          </w:rPr>
          <w:t>законом</w:t>
        </w:r>
      </w:hyperlink>
      <w:r>
        <w:t xml:space="preserve"> или иными правовыми актами.</w:t>
      </w:r>
    </w:p>
    <w:bookmarkEnd w:id="3304"/>
    <w:p w:rsidR="00000000" w:rsidRDefault="00B73E98"/>
    <w:p w:rsidR="00000000" w:rsidRDefault="00B73E98">
      <w:pPr>
        <w:pStyle w:val="afe"/>
        <w:rPr>
          <w:color w:val="000000"/>
          <w:sz w:val="16"/>
          <w:szCs w:val="16"/>
        </w:rPr>
      </w:pPr>
      <w:bookmarkStart w:id="3305" w:name="sub_503"/>
      <w:r>
        <w:rPr>
          <w:color w:val="000000"/>
          <w:sz w:val="16"/>
          <w:szCs w:val="16"/>
        </w:rPr>
        <w:t>Информация об изменениях:</w:t>
      </w:r>
    </w:p>
    <w:bookmarkEnd w:id="3305"/>
    <w:p w:rsidR="00000000" w:rsidRDefault="00B73E98">
      <w:pPr>
        <w:pStyle w:val="aff"/>
      </w:pPr>
      <w:r>
        <w:fldChar w:fldCharType="begin"/>
      </w:r>
      <w:r>
        <w:instrText>HYPERLINK "http://demo.garant.ru/document?id=12056685&amp;sub=202"</w:instrText>
      </w:r>
      <w:r>
        <w:fldChar w:fldCharType="separate"/>
      </w:r>
      <w:r>
        <w:rPr>
          <w:rStyle w:val="a4"/>
        </w:rPr>
        <w:t>Федеральным законом</w:t>
      </w:r>
      <w:r>
        <w:fldChar w:fldCharType="end"/>
      </w:r>
      <w:r>
        <w:t xml:space="preserve"> от 25 октября 2007 г. N 234-</w:t>
      </w:r>
      <w:r>
        <w:t xml:space="preserve">ФЗ статья 503 настоящего Кодекса изложена в новой редакции, </w:t>
      </w:r>
      <w:hyperlink r:id="rId2006" w:history="1">
        <w:r>
          <w:rPr>
            <w:rStyle w:val="a4"/>
          </w:rPr>
          <w:t>вступающей в силу</w:t>
        </w:r>
      </w:hyperlink>
      <w:r>
        <w:t xml:space="preserve"> по истечении сорока пяти дней после дня </w:t>
      </w:r>
      <w:hyperlink r:id="rId2007" w:history="1">
        <w:r>
          <w:rPr>
            <w:rStyle w:val="a4"/>
          </w:rPr>
          <w:t>официального оп</w:t>
        </w:r>
        <w:r>
          <w:rPr>
            <w:rStyle w:val="a4"/>
          </w:rPr>
          <w:t>убликования</w:t>
        </w:r>
      </w:hyperlink>
      <w:r>
        <w:t xml:space="preserve"> названного Федерального закона</w:t>
      </w:r>
    </w:p>
    <w:p w:rsidR="00000000" w:rsidRDefault="00B73E98">
      <w:pPr>
        <w:pStyle w:val="aff"/>
      </w:pPr>
      <w:hyperlink r:id="rId2008"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503.</w:t>
      </w:r>
      <w:r>
        <w:t xml:space="preserve"> Права покупателя в случае продажи ему товара ненадлежащего качества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009" w:history="1">
        <w:r>
          <w:rPr>
            <w:rStyle w:val="a4"/>
          </w:rPr>
          <w:t>Энциклопедии</w:t>
        </w:r>
      </w:hyperlink>
      <w:r>
        <w:t xml:space="preserve"> и другие комментарии к статье 503 ГК РФ</w:t>
      </w:r>
    </w:p>
    <w:p w:rsidR="00000000" w:rsidRDefault="00B73E98">
      <w:bookmarkStart w:id="3306" w:name="sub_50301"/>
      <w:r>
        <w:t>1. Покупатель, которому продан товар ненадлежащего качества, если его недостатки не были оговорены продавцом, по своему выбору впра</w:t>
      </w:r>
      <w:r>
        <w:t>ве потребовать:</w:t>
      </w:r>
    </w:p>
    <w:p w:rsidR="00000000" w:rsidRDefault="00B73E98">
      <w:bookmarkStart w:id="3307" w:name="sub_50312"/>
      <w:bookmarkEnd w:id="3306"/>
      <w:r>
        <w:t>замены недоброкачественного товара товаром надлежащего качества;</w:t>
      </w:r>
    </w:p>
    <w:p w:rsidR="00000000" w:rsidRDefault="00B73E98">
      <w:bookmarkStart w:id="3308" w:name="sub_50313"/>
      <w:bookmarkEnd w:id="3307"/>
      <w:r>
        <w:t>соразмерного уменьшения покупной цены;</w:t>
      </w:r>
    </w:p>
    <w:p w:rsidR="00000000" w:rsidRDefault="00B73E98">
      <w:bookmarkStart w:id="3309" w:name="sub_50314"/>
      <w:bookmarkEnd w:id="3308"/>
      <w:r>
        <w:t>незамедлительного безвозмездного устранения недостатков товара;</w:t>
      </w:r>
    </w:p>
    <w:p w:rsidR="00000000" w:rsidRDefault="00B73E98">
      <w:bookmarkStart w:id="3310" w:name="sub_50315"/>
      <w:bookmarkEnd w:id="3309"/>
      <w:r>
        <w:t>возмещения расходов на устранение недостатков товара.</w:t>
      </w:r>
    </w:p>
    <w:p w:rsidR="00000000" w:rsidRDefault="00B73E98">
      <w:bookmarkStart w:id="3311" w:name="sub_5032"/>
      <w:bookmarkEnd w:id="3310"/>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w:t>
      </w:r>
      <w:r>
        <w:t>аве потребовать замены такого товара товаром надлежащего качества или соразмерного уменьшения покупной цены.</w:t>
      </w:r>
    </w:p>
    <w:p w:rsidR="00000000" w:rsidRDefault="00B73E98">
      <w:bookmarkStart w:id="3312" w:name="sub_5031"/>
      <w:bookmarkEnd w:id="3311"/>
      <w:r>
        <w:t xml:space="preserve">3. В отношении технически сложного товара покупатель вправе потребовать его замены или отказаться от исполнения договора розничной </w:t>
      </w:r>
      <w:r>
        <w:t>купли-продажи и потребовать возврата уплаченной за товар суммы в случае существенного нарушения требований к его качеству (</w:t>
      </w:r>
      <w:hyperlink w:anchor="sub_4752" w:history="1">
        <w:r>
          <w:rPr>
            <w:rStyle w:val="a4"/>
          </w:rPr>
          <w:t>пункт 2 статьи 475</w:t>
        </w:r>
      </w:hyperlink>
      <w:r>
        <w:t>).</w:t>
      </w:r>
    </w:p>
    <w:bookmarkEnd w:id="331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010" w:history="1">
        <w:r>
          <w:rPr>
            <w:rStyle w:val="a4"/>
          </w:rPr>
          <w:t>Пер</w:t>
        </w:r>
        <w:r>
          <w:rPr>
            <w:rStyle w:val="a4"/>
          </w:rPr>
          <w:t>ечень</w:t>
        </w:r>
      </w:hyperlink>
      <w:r>
        <w:t xml:space="preserve"> технически сложных товаров, утвержденный </w:t>
      </w:r>
      <w:hyperlink r:id="rId2011" w:history="1">
        <w:r>
          <w:rPr>
            <w:rStyle w:val="a4"/>
          </w:rPr>
          <w:t>постановлением</w:t>
        </w:r>
      </w:hyperlink>
      <w:r>
        <w:t xml:space="preserve"> Правительства РФ от 10 ноября 2011 г. N 924</w:t>
      </w:r>
    </w:p>
    <w:p w:rsidR="00000000" w:rsidRDefault="00B73E98">
      <w:pPr>
        <w:pStyle w:val="afe"/>
      </w:pPr>
    </w:p>
    <w:p w:rsidR="00000000" w:rsidRDefault="00B73E98">
      <w:bookmarkStart w:id="3313" w:name="sub_5033"/>
      <w:r>
        <w:t xml:space="preserve">4. Вместо предъявления указанных в </w:t>
      </w:r>
      <w:hyperlink w:anchor="sub_50301" w:history="1">
        <w:r>
          <w:rPr>
            <w:rStyle w:val="a4"/>
          </w:rPr>
          <w:t>пунктах 1</w:t>
        </w:r>
      </w:hyperlink>
      <w:r>
        <w:t xml:space="preserve"> и </w:t>
      </w:r>
      <w:hyperlink w:anchor="sub_5032" w:history="1">
        <w:r>
          <w:rPr>
            <w:rStyle w:val="a4"/>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000000" w:rsidRDefault="00B73E98">
      <w:bookmarkStart w:id="3314" w:name="sub_5035"/>
      <w:bookmarkEnd w:id="3313"/>
      <w:r>
        <w:t>5. При отказе от исполнения договора розничной купли-продаж</w:t>
      </w:r>
      <w:r>
        <w:t>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000000" w:rsidRDefault="00B73E98">
      <w:bookmarkStart w:id="3315" w:name="sub_503303"/>
      <w:bookmarkEnd w:id="3314"/>
      <w:r>
        <w:t xml:space="preserve">При возврате покупателю уплаченной за товар суммы продавец не вправе удерживать </w:t>
      </w:r>
      <w:r>
        <w:t>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000000" w:rsidRDefault="00B73E98">
      <w:bookmarkStart w:id="3316" w:name="sub_5036"/>
      <w:bookmarkEnd w:id="3315"/>
      <w:r>
        <w:t xml:space="preserve">6. Правила, предусмотренные настоящей статьей, применяются, если </w:t>
      </w:r>
      <w:hyperlink r:id="rId2012" w:history="1">
        <w:r>
          <w:rPr>
            <w:rStyle w:val="a4"/>
          </w:rPr>
          <w:t>законами</w:t>
        </w:r>
      </w:hyperlink>
      <w:r>
        <w:t xml:space="preserve"> о защите прав потребителей не установлено иное.</w:t>
      </w:r>
    </w:p>
    <w:bookmarkEnd w:id="3316"/>
    <w:p w:rsidR="00000000" w:rsidRDefault="00B73E98"/>
    <w:p w:rsidR="00000000" w:rsidRDefault="00B73E98">
      <w:pPr>
        <w:pStyle w:val="af9"/>
      </w:pPr>
      <w:bookmarkStart w:id="3317" w:name="sub_504"/>
      <w:r>
        <w:rPr>
          <w:rStyle w:val="a3"/>
        </w:rPr>
        <w:t>Статья 504.</w:t>
      </w:r>
      <w:r>
        <w:t xml:space="preserve"> Возмещение разницы в цене при замене товара, уменьшении покупной цены и возврате товара ненадлежащего качества</w:t>
      </w:r>
    </w:p>
    <w:bookmarkEnd w:id="3317"/>
    <w:p w:rsidR="00000000" w:rsidRDefault="00B73E98">
      <w:pPr>
        <w:pStyle w:val="afe"/>
        <w:rPr>
          <w:color w:val="000000"/>
          <w:sz w:val="16"/>
          <w:szCs w:val="16"/>
        </w:rPr>
      </w:pPr>
      <w:r>
        <w:rPr>
          <w:color w:val="000000"/>
          <w:sz w:val="16"/>
          <w:szCs w:val="16"/>
        </w:rPr>
        <w:t>ГАРА</w:t>
      </w:r>
      <w:r>
        <w:rPr>
          <w:color w:val="000000"/>
          <w:sz w:val="16"/>
          <w:szCs w:val="16"/>
        </w:rPr>
        <w:t>НТ:</w:t>
      </w:r>
    </w:p>
    <w:p w:rsidR="00000000" w:rsidRDefault="00B73E98">
      <w:pPr>
        <w:pStyle w:val="afe"/>
      </w:pPr>
      <w:r>
        <w:t>См. комментарии к статье 504 ГК РФ</w:t>
      </w:r>
    </w:p>
    <w:p w:rsidR="00000000" w:rsidRDefault="00B73E98">
      <w:bookmarkStart w:id="3318" w:name="sub_5041"/>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w:t>
      </w:r>
      <w:r>
        <w:t>ром, и ценой товара, существующей в момент замены товара или вынесения судом решения о замене товара.</w:t>
      </w:r>
    </w:p>
    <w:p w:rsidR="00000000" w:rsidRDefault="00B73E98">
      <w:bookmarkStart w:id="3319" w:name="sub_5042"/>
      <w:bookmarkEnd w:id="3318"/>
      <w:r>
        <w:t>2. При замене недоброкачественного товара на аналогичный, но иной по размеру, фасону, сорту или другим признакам товар надлежащего качеств</w:t>
      </w:r>
      <w:r>
        <w:t>а подлежит возмещению разница между ценой заменяемого товара в момент замены и ценой товара, передаваемого взамен товара ненадлежащего качества.</w:t>
      </w:r>
    </w:p>
    <w:bookmarkEnd w:id="3319"/>
    <w:p w:rsidR="00000000" w:rsidRDefault="00B73E98">
      <w:r>
        <w:t>Если требование покупателя не удовлетворено продавцом, цена заменяемого товара и цена товара, передавае</w:t>
      </w:r>
      <w:r>
        <w:t>мого взамен него, определяются на момент вынесения судом решения о замене товара.</w:t>
      </w:r>
    </w:p>
    <w:p w:rsidR="00000000" w:rsidRDefault="00B73E98">
      <w:pPr>
        <w:pStyle w:val="afe"/>
        <w:rPr>
          <w:color w:val="000000"/>
          <w:sz w:val="16"/>
          <w:szCs w:val="16"/>
        </w:rPr>
      </w:pPr>
      <w:r>
        <w:rPr>
          <w:color w:val="000000"/>
          <w:sz w:val="16"/>
          <w:szCs w:val="16"/>
        </w:rPr>
        <w:t>ГАРАНТ:</w:t>
      </w:r>
    </w:p>
    <w:p w:rsidR="00000000" w:rsidRDefault="00B73E98">
      <w:pPr>
        <w:pStyle w:val="afe"/>
      </w:pPr>
      <w:r>
        <w:t>Редакции Гражданского кодекса (часть вторая), опубликованные в "Собрании законодательства РФ" и "Российской газете", имеют расхождения. Текст предыдущего абзаца приво</w:t>
      </w:r>
      <w:r>
        <w:t>дится в редакции "Собрания законодательства РФ"</w:t>
      </w:r>
    </w:p>
    <w:p w:rsidR="00000000" w:rsidRDefault="00B73E98">
      <w:pPr>
        <w:pStyle w:val="afe"/>
      </w:pPr>
      <w:hyperlink r:id="rId2013" w:history="1">
        <w:r>
          <w:rPr>
            <w:rStyle w:val="a4"/>
          </w:rPr>
          <w:t>См. текст абзаца в редакции "Российской газеты"</w:t>
        </w:r>
      </w:hyperlink>
    </w:p>
    <w:p w:rsidR="00000000" w:rsidRDefault="00B73E98">
      <w:pPr>
        <w:pStyle w:val="afe"/>
      </w:pPr>
    </w:p>
    <w:p w:rsidR="00000000" w:rsidRDefault="00B73E98">
      <w:bookmarkStart w:id="3320" w:name="sub_5043"/>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w:t>
      </w:r>
      <w:r>
        <w:t>оразмерном уменьшении цены.</w:t>
      </w:r>
    </w:p>
    <w:p w:rsidR="00000000" w:rsidRDefault="00B73E98">
      <w:bookmarkStart w:id="3321" w:name="sub_5044"/>
      <w:bookmarkEnd w:id="3320"/>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w:t>
      </w:r>
      <w:r>
        <w:t>нт добровольного удовлетворения его требования, а если требование добровольно не удовлетворено, на момент вынесения судом решения.</w:t>
      </w:r>
    </w:p>
    <w:bookmarkEnd w:id="3321"/>
    <w:p w:rsidR="00000000" w:rsidRDefault="00B73E98"/>
    <w:p w:rsidR="00000000" w:rsidRDefault="00B73E98">
      <w:pPr>
        <w:pStyle w:val="af9"/>
      </w:pPr>
      <w:bookmarkStart w:id="3322" w:name="sub_505"/>
      <w:r>
        <w:rPr>
          <w:rStyle w:val="a3"/>
        </w:rPr>
        <w:t>Статья 505.</w:t>
      </w:r>
      <w:r>
        <w:t xml:space="preserve"> Ответственность продавца и исполнение обязательства в натуре</w:t>
      </w:r>
    </w:p>
    <w:bookmarkEnd w:id="3322"/>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w:t>
      </w:r>
      <w:r>
        <w:t>тье 505 ГК РФ</w:t>
      </w:r>
    </w:p>
    <w:p w:rsidR="00000000" w:rsidRDefault="00B73E98">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000000" w:rsidRDefault="00B73E98"/>
    <w:p w:rsidR="00000000" w:rsidRDefault="00B73E98">
      <w:pPr>
        <w:pStyle w:val="1"/>
      </w:pPr>
      <w:bookmarkStart w:id="3323" w:name="sub_506"/>
      <w:r>
        <w:t>§ 3. Поставка товаров</w:t>
      </w:r>
    </w:p>
    <w:bookmarkEnd w:id="332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014" w:history="1">
        <w:r>
          <w:rPr>
            <w:rStyle w:val="a4"/>
          </w:rPr>
          <w:t>Энциклопедию решений</w:t>
        </w:r>
      </w:hyperlink>
      <w:r>
        <w:t>. Договор поставки</w:t>
      </w:r>
    </w:p>
    <w:p w:rsidR="00000000" w:rsidRDefault="00B73E98">
      <w:pPr>
        <w:pStyle w:val="afe"/>
      </w:pPr>
      <w:r>
        <w:t>См. Обзор практики применения арбитражными судами положений Гражданского кодекса РФ о договоре поставки</w:t>
      </w:r>
    </w:p>
    <w:p w:rsidR="00000000" w:rsidRDefault="00B73E98">
      <w:pPr>
        <w:pStyle w:val="afe"/>
      </w:pPr>
      <w:r>
        <w:t>О поставке товаров см. также:</w:t>
      </w:r>
    </w:p>
    <w:p w:rsidR="00000000" w:rsidRDefault="00B73E98">
      <w:pPr>
        <w:pStyle w:val="afe"/>
      </w:pPr>
      <w:hyperlink r:id="rId2015" w:history="1">
        <w:r>
          <w:rPr>
            <w:rStyle w:val="a4"/>
          </w:rPr>
          <w:t>Правила</w:t>
        </w:r>
      </w:hyperlink>
      <w:r>
        <w:t xml:space="preserve"> поставки газа в РФ, утвержденные </w:t>
      </w:r>
      <w:hyperlink r:id="rId2016" w:history="1">
        <w:r>
          <w:rPr>
            <w:rStyle w:val="a4"/>
          </w:rPr>
          <w:t>постановлением</w:t>
        </w:r>
      </w:hyperlink>
      <w:r>
        <w:t xml:space="preserve"> Правительства РФ от 5 февраля 1998 г. N 162</w:t>
      </w:r>
    </w:p>
    <w:p w:rsidR="00000000" w:rsidRDefault="00B73E98">
      <w:pPr>
        <w:pStyle w:val="afe"/>
      </w:pPr>
      <w:hyperlink r:id="rId2017" w:history="1">
        <w:r>
          <w:rPr>
            <w:rStyle w:val="a4"/>
          </w:rPr>
          <w:t>Правила</w:t>
        </w:r>
      </w:hyperlink>
      <w:r>
        <w:t xml:space="preserve"> поставки газа для обеспечения коммунально-бытовых нужд граждан, утвержденные </w:t>
      </w:r>
      <w:hyperlink r:id="rId2018" w:history="1">
        <w:r>
          <w:rPr>
            <w:rStyle w:val="a4"/>
          </w:rPr>
          <w:t>постановлением</w:t>
        </w:r>
      </w:hyperlink>
      <w:r>
        <w:t xml:space="preserve"> Правительства РФ от 21 июля 2008 г. N 549</w:t>
      </w:r>
    </w:p>
    <w:p w:rsidR="00000000" w:rsidRDefault="00B73E98">
      <w:pPr>
        <w:pStyle w:val="afe"/>
      </w:pPr>
    </w:p>
    <w:p w:rsidR="00000000" w:rsidRDefault="00B73E98">
      <w:pPr>
        <w:pStyle w:val="af9"/>
      </w:pPr>
      <w:bookmarkStart w:id="3324" w:name="sub_5060"/>
      <w:r>
        <w:rPr>
          <w:rStyle w:val="a3"/>
        </w:rPr>
        <w:t>Статья 506.</w:t>
      </w:r>
      <w:r>
        <w:t xml:space="preserve"> Договор поставки</w:t>
      </w:r>
    </w:p>
    <w:bookmarkEnd w:id="332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019" w:history="1">
        <w:r>
          <w:rPr>
            <w:rStyle w:val="a4"/>
          </w:rPr>
          <w:t>Энциклопедии</w:t>
        </w:r>
      </w:hyperlink>
      <w:r>
        <w:t xml:space="preserve"> и другие комментарии к статье 506 ГК РФ</w:t>
      </w:r>
    </w:p>
    <w:p w:rsidR="00000000" w:rsidRDefault="00B73E98">
      <w:r>
        <w:t>По договору поставки поставщик - продавец, осуществляющий предпринимательскую деятельность, обязуется передать в обусловленны</w:t>
      </w:r>
      <w:r>
        <w:t xml:space="preserve">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w:t>
      </w:r>
      <w:hyperlink r:id="rId2020" w:history="1">
        <w:r>
          <w:rPr>
            <w:rStyle w:val="a4"/>
          </w:rPr>
          <w:t>личным</w:t>
        </w:r>
      </w:hyperlink>
      <w:r>
        <w:t>, семейным, домашним и иным подоб</w:t>
      </w:r>
      <w:r>
        <w:t>ным использованием.</w:t>
      </w:r>
    </w:p>
    <w:p w:rsidR="00000000" w:rsidRDefault="00B73E98"/>
    <w:p w:rsidR="00000000" w:rsidRDefault="00B73E98">
      <w:pPr>
        <w:pStyle w:val="af9"/>
      </w:pPr>
      <w:bookmarkStart w:id="3325" w:name="sub_507"/>
      <w:r>
        <w:rPr>
          <w:rStyle w:val="a3"/>
        </w:rPr>
        <w:t>Статья 507.</w:t>
      </w:r>
      <w:r>
        <w:t xml:space="preserve"> Урегулирование разногласий при заключении договора поставки</w:t>
      </w:r>
    </w:p>
    <w:bookmarkEnd w:id="332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021" w:history="1">
        <w:r>
          <w:rPr>
            <w:rStyle w:val="a4"/>
          </w:rPr>
          <w:t>Энциклопедии</w:t>
        </w:r>
      </w:hyperlink>
      <w:r>
        <w:t xml:space="preserve"> и другие комментарии к статье 507 ГК РФ</w:t>
      </w:r>
    </w:p>
    <w:p w:rsidR="00000000" w:rsidRDefault="00B73E98">
      <w:bookmarkStart w:id="3326" w:name="sub_5071"/>
      <w:r>
        <w:t xml:space="preserve">1. В случае, </w:t>
      </w:r>
      <w:r>
        <w:t>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w:t>
      </w:r>
      <w:r>
        <w:t>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000000" w:rsidRDefault="00B73E98">
      <w:bookmarkStart w:id="3327" w:name="sub_5072"/>
      <w:bookmarkEnd w:id="3326"/>
      <w:r>
        <w:t xml:space="preserve">2. Сторона, </w:t>
      </w:r>
      <w:r>
        <w:t xml:space="preserve">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sub_5071" w:history="1">
        <w:r>
          <w:rPr>
            <w:rStyle w:val="a4"/>
          </w:rPr>
          <w:t>пунктом 1</w:t>
        </w:r>
      </w:hyperlink>
      <w:r>
        <w:t xml:space="preserve"> настояще</w:t>
      </w:r>
      <w:r>
        <w:t xml:space="preserve">й статьи, обязана возместить </w:t>
      </w:r>
      <w:hyperlink r:id="rId2022" w:history="1">
        <w:r>
          <w:rPr>
            <w:rStyle w:val="a4"/>
          </w:rPr>
          <w:t>убытки</w:t>
        </w:r>
      </w:hyperlink>
      <w:r>
        <w:t>, вызванные уклонением от согласования условий договора.</w:t>
      </w:r>
    </w:p>
    <w:bookmarkEnd w:id="3327"/>
    <w:p w:rsidR="00000000" w:rsidRDefault="00B73E98"/>
    <w:p w:rsidR="00000000" w:rsidRDefault="00B73E98">
      <w:pPr>
        <w:pStyle w:val="af9"/>
      </w:pPr>
      <w:bookmarkStart w:id="3328" w:name="sub_508"/>
      <w:r>
        <w:rPr>
          <w:rStyle w:val="a3"/>
        </w:rPr>
        <w:t>Статья 508.</w:t>
      </w:r>
      <w:r>
        <w:t xml:space="preserve"> Периоды поставки товаров</w:t>
      </w:r>
    </w:p>
    <w:bookmarkEnd w:id="332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023" w:history="1">
        <w:r>
          <w:rPr>
            <w:rStyle w:val="a4"/>
          </w:rPr>
          <w:t>Энциклопедии</w:t>
        </w:r>
      </w:hyperlink>
      <w:r>
        <w:t xml:space="preserve"> и другие комментарии к статье 508 ГК РФ</w:t>
      </w:r>
    </w:p>
    <w:p w:rsidR="00000000" w:rsidRDefault="00B73E98">
      <w:bookmarkStart w:id="3329" w:name="sub_5081"/>
      <w:r>
        <w:t>1. В случае, когда сторонами предусмотрена поставка товаров в течение срока действия договора поставки отдельными партиями и сроки п</w:t>
      </w:r>
      <w:r>
        <w:t>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000000" w:rsidRDefault="00B73E98">
      <w:bookmarkStart w:id="3330" w:name="sub_5082"/>
      <w:bookmarkEnd w:id="3329"/>
      <w:r>
        <w:t>2. На</w:t>
      </w:r>
      <w:r>
        <w:t>ряду с определением периодов поставки в договоре поставки может быть установлен график поставки товаров (декадный, суточный, часовой и т.п.).</w:t>
      </w:r>
    </w:p>
    <w:bookmarkStart w:id="3331" w:name="sub_5083"/>
    <w:bookmarkEnd w:id="3330"/>
    <w:p w:rsidR="00000000" w:rsidRDefault="00B73E98">
      <w:r>
        <w:fldChar w:fldCharType="begin"/>
      </w:r>
      <w:r>
        <w:instrText>HYPERLINK "http://demo.garant.ru/document?id=12009120&amp;sub=17"</w:instrText>
      </w:r>
      <w:r>
        <w:fldChar w:fldCharType="separate"/>
      </w:r>
      <w:r>
        <w:rPr>
          <w:rStyle w:val="a4"/>
        </w:rPr>
        <w:t>3.</w:t>
      </w:r>
      <w:r>
        <w:fldChar w:fldCharType="end"/>
      </w:r>
      <w:r>
        <w:t xml:space="preserve"> Досрочная поставка товаров може</w:t>
      </w:r>
      <w:r>
        <w:t>т производиться с согласия покупателя.</w:t>
      </w:r>
    </w:p>
    <w:p w:rsidR="00000000" w:rsidRDefault="00B73E98">
      <w:bookmarkStart w:id="3332" w:name="sub_50832"/>
      <w:bookmarkEnd w:id="3331"/>
      <w:r>
        <w:t>Товары, поставленные досрочно и принятые покупателем, засчитываются в счет количества товаров, подлежащих поставке в следующем периоде.</w:t>
      </w:r>
    </w:p>
    <w:bookmarkEnd w:id="3332"/>
    <w:p w:rsidR="00000000" w:rsidRDefault="00B73E98"/>
    <w:p w:rsidR="00000000" w:rsidRDefault="00B73E98">
      <w:pPr>
        <w:pStyle w:val="af9"/>
      </w:pPr>
      <w:bookmarkStart w:id="3333" w:name="sub_509"/>
      <w:r>
        <w:rPr>
          <w:rStyle w:val="a3"/>
        </w:rPr>
        <w:t>Статья 509.</w:t>
      </w:r>
      <w:r>
        <w:t xml:space="preserve"> Порядок поставки товаров</w:t>
      </w:r>
    </w:p>
    <w:bookmarkEnd w:id="3333"/>
    <w:p w:rsidR="00000000" w:rsidRDefault="00B73E98">
      <w:pPr>
        <w:pStyle w:val="afe"/>
        <w:rPr>
          <w:color w:val="000000"/>
          <w:sz w:val="16"/>
          <w:szCs w:val="16"/>
        </w:rPr>
      </w:pPr>
      <w:r>
        <w:rPr>
          <w:color w:val="000000"/>
          <w:sz w:val="16"/>
          <w:szCs w:val="16"/>
        </w:rPr>
        <w:t>ГАР</w:t>
      </w:r>
      <w:r>
        <w:rPr>
          <w:color w:val="000000"/>
          <w:sz w:val="16"/>
          <w:szCs w:val="16"/>
        </w:rPr>
        <w:t>АНТ:</w:t>
      </w:r>
    </w:p>
    <w:p w:rsidR="00000000" w:rsidRDefault="00B73E98">
      <w:pPr>
        <w:pStyle w:val="afe"/>
      </w:pPr>
      <w:r>
        <w:t xml:space="preserve">См. </w:t>
      </w:r>
      <w:hyperlink r:id="rId2024" w:history="1">
        <w:r>
          <w:rPr>
            <w:rStyle w:val="a4"/>
          </w:rPr>
          <w:t>Энциклопедии</w:t>
        </w:r>
      </w:hyperlink>
      <w:r>
        <w:t xml:space="preserve"> и другие комментарии к статье 509 ГК РФ</w:t>
      </w:r>
    </w:p>
    <w:p w:rsidR="00000000" w:rsidRDefault="00B73E98">
      <w:bookmarkStart w:id="3334" w:name="sub_5091"/>
      <w:r>
        <w:t xml:space="preserve">1. Поставка товаров осуществляется поставщиком путем отгрузки (передачи) товаров покупателю, являющемуся стороной договора </w:t>
      </w:r>
      <w:r>
        <w:t>поставки, или лицу, указанному в договоре в качестве получателя.</w:t>
      </w:r>
    </w:p>
    <w:p w:rsidR="00000000" w:rsidRDefault="00B73E98">
      <w:bookmarkStart w:id="3335" w:name="sub_5092"/>
      <w:bookmarkEnd w:id="3334"/>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w:t>
      </w:r>
      <w:r>
        <w:t>передача) товаров осуществляется поставщиком получателям, указанным в отгрузочной разнарядке.</w:t>
      </w:r>
    </w:p>
    <w:p w:rsidR="00000000" w:rsidRDefault="00B73E98">
      <w:bookmarkStart w:id="3336" w:name="sub_50922"/>
      <w:bookmarkEnd w:id="3335"/>
      <w:r>
        <w:t>Содержание отгрузочной разнарядки и срок ее направления покупателем поставщику определяются договором. Если срок направления отгрузочной разнаряд</w:t>
      </w:r>
      <w:r>
        <w:t>ки договором не предусмотрен, она должна быть направлена поставщику не позднее чем за тридцать дней до наступления периода поставки.</w:t>
      </w:r>
    </w:p>
    <w:p w:rsidR="00000000" w:rsidRDefault="00B73E98">
      <w:bookmarkStart w:id="3337" w:name="sub_5093"/>
      <w:bookmarkEnd w:id="3336"/>
      <w:r>
        <w:t>3. Непредставление покупателем отгрузочной разнарядки в установленный срок дает поставщику право либо отка</w:t>
      </w:r>
      <w:r>
        <w:t>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bookmarkEnd w:id="3337"/>
    <w:p w:rsidR="00000000" w:rsidRDefault="00B73E98"/>
    <w:p w:rsidR="00000000" w:rsidRDefault="00B73E98">
      <w:pPr>
        <w:pStyle w:val="af9"/>
      </w:pPr>
      <w:bookmarkStart w:id="3338" w:name="sub_510"/>
      <w:r>
        <w:rPr>
          <w:rStyle w:val="a3"/>
        </w:rPr>
        <w:t>Статья 510.</w:t>
      </w:r>
      <w:r>
        <w:t xml:space="preserve"> Доставка товаров</w:t>
      </w:r>
    </w:p>
    <w:bookmarkEnd w:id="333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025" w:history="1">
        <w:r>
          <w:rPr>
            <w:rStyle w:val="a4"/>
          </w:rPr>
          <w:t>Энциклопедии</w:t>
        </w:r>
      </w:hyperlink>
      <w:r>
        <w:t xml:space="preserve"> и другие комментарии к статье 510 ГК РФ</w:t>
      </w:r>
    </w:p>
    <w:bookmarkStart w:id="3339" w:name="sub_51001"/>
    <w:p w:rsidR="00000000" w:rsidRDefault="00B73E98">
      <w:r>
        <w:fldChar w:fldCharType="begin"/>
      </w:r>
      <w:r>
        <w:instrText>HYPERLINK "http://demo.garant.ru/document?id=12009120&amp;sub=9"</w:instrText>
      </w:r>
      <w:r>
        <w:fldChar w:fldCharType="separate"/>
      </w:r>
      <w:r>
        <w:rPr>
          <w:rStyle w:val="a4"/>
        </w:rPr>
        <w:t>1.</w:t>
      </w:r>
      <w:r>
        <w:fldChar w:fldCharType="end"/>
      </w:r>
      <w:r>
        <w:t xml:space="preserve">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000000" w:rsidRDefault="00B73E98">
      <w:bookmarkStart w:id="3340" w:name="sub_510012"/>
      <w:bookmarkEnd w:id="3339"/>
      <w:r>
        <w:t>В случаях, когда в договоре не определено, каким видом транспорта или на каких условия</w:t>
      </w:r>
      <w:r>
        <w:t>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bookmarkStart w:id="3341" w:name="sub_25102"/>
    <w:bookmarkEnd w:id="3340"/>
    <w:p w:rsidR="00000000" w:rsidRDefault="00B73E98">
      <w:r>
        <w:fldChar w:fldCharType="begin"/>
      </w:r>
      <w:r>
        <w:instrText>HYPERLINK</w:instrText>
      </w:r>
      <w:r>
        <w:instrText xml:space="preserve"> "http://demo.garant.ru/document?id=12009120&amp;sub=8"</w:instrText>
      </w:r>
      <w:r>
        <w:fldChar w:fldCharType="separate"/>
      </w:r>
      <w:r>
        <w:rPr>
          <w:rStyle w:val="a4"/>
        </w:rPr>
        <w:t>2.</w:t>
      </w:r>
      <w:r>
        <w:fldChar w:fldCharType="end"/>
      </w:r>
      <w:r>
        <w:t xml:space="preserve"> Договором поставки может быть предусмотрено получение товаров покупателем (получателем) в месте нахождения поставщика (</w:t>
      </w:r>
      <w:hyperlink w:anchor="sub_515" w:history="1">
        <w:r>
          <w:rPr>
            <w:rStyle w:val="a4"/>
          </w:rPr>
          <w:t>выборка товаров</w:t>
        </w:r>
      </w:hyperlink>
      <w:r>
        <w:t>).</w:t>
      </w:r>
    </w:p>
    <w:p w:rsidR="00000000" w:rsidRDefault="00B73E98">
      <w:bookmarkStart w:id="3342" w:name="sub_251022"/>
      <w:bookmarkEnd w:id="3341"/>
      <w:r>
        <w:t xml:space="preserve">Если срок выборки </w:t>
      </w:r>
      <w:r>
        <w:t>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bookmarkEnd w:id="3342"/>
    <w:p w:rsidR="00000000" w:rsidRDefault="00B73E98"/>
    <w:p w:rsidR="00000000" w:rsidRDefault="00B73E98">
      <w:pPr>
        <w:pStyle w:val="af9"/>
      </w:pPr>
      <w:bookmarkStart w:id="3343" w:name="sub_511"/>
      <w:r>
        <w:rPr>
          <w:rStyle w:val="a3"/>
        </w:rPr>
        <w:t>Статья 511.</w:t>
      </w:r>
      <w:r>
        <w:t xml:space="preserve"> Восполнение недопоставки товаров</w:t>
      </w:r>
    </w:p>
    <w:bookmarkEnd w:id="334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026" w:history="1">
        <w:r>
          <w:rPr>
            <w:rStyle w:val="a4"/>
          </w:rPr>
          <w:t>Энциклопедии</w:t>
        </w:r>
      </w:hyperlink>
      <w:r>
        <w:t xml:space="preserve"> и другие комментарии к статье 511 ГК РФ</w:t>
      </w:r>
    </w:p>
    <w:p w:rsidR="00000000" w:rsidRDefault="00B73E98">
      <w:bookmarkStart w:id="3344" w:name="sub_5111"/>
      <w:r>
        <w:t>1. Поставщик, допустивший недопоставку товаров в отдельном периоде поставки, обязан восполнить недопоставленное количество товаров в следую</w:t>
      </w:r>
      <w:r>
        <w:t>щем периоде (периодах) в пределах срока действия договора поставки, если иное не предусмотрено договором.</w:t>
      </w:r>
    </w:p>
    <w:p w:rsidR="00000000" w:rsidRDefault="00B73E98">
      <w:bookmarkStart w:id="3345" w:name="sub_5112"/>
      <w:bookmarkEnd w:id="3344"/>
      <w:r>
        <w:t>2. В случае, когда товары отгружаются поставщиком нескольким получателям, указанным в договоре поставки или отгрузочной разнарядке пок</w:t>
      </w:r>
      <w:r>
        <w:t>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000000" w:rsidRDefault="00B73E98">
      <w:bookmarkStart w:id="3346" w:name="sub_5113"/>
      <w:bookmarkEnd w:id="3345"/>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bookmarkEnd w:id="3346"/>
    <w:p w:rsidR="00000000" w:rsidRDefault="00B73E98"/>
    <w:p w:rsidR="00000000" w:rsidRDefault="00B73E98">
      <w:pPr>
        <w:pStyle w:val="af9"/>
      </w:pPr>
      <w:bookmarkStart w:id="3347" w:name="sub_512"/>
      <w:r>
        <w:rPr>
          <w:rStyle w:val="a3"/>
        </w:rPr>
        <w:t>Статья 512.</w:t>
      </w:r>
      <w:r>
        <w:t xml:space="preserve"> Ассортимент товаров при восполнении недопоставки</w:t>
      </w:r>
    </w:p>
    <w:bookmarkEnd w:id="334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027" w:history="1">
        <w:r>
          <w:rPr>
            <w:rStyle w:val="a4"/>
          </w:rPr>
          <w:t>Энциклопедии</w:t>
        </w:r>
      </w:hyperlink>
      <w:r>
        <w:t xml:space="preserve"> и другие комментарии к статье 512 ГК РФ</w:t>
      </w:r>
    </w:p>
    <w:p w:rsidR="00000000" w:rsidRDefault="00B73E98">
      <w:bookmarkStart w:id="3348" w:name="sub_5121"/>
      <w:r>
        <w:t>1. Ассортимент товаров, недопоставка которы</w:t>
      </w:r>
      <w:r>
        <w:t>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000000" w:rsidRDefault="00B73E98">
      <w:bookmarkStart w:id="3349" w:name="sub_5122"/>
      <w:bookmarkEnd w:id="3348"/>
      <w:r>
        <w:t>2. По</w:t>
      </w:r>
      <w:r>
        <w:t>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w:t>
      </w:r>
      <w:r>
        <w:t xml:space="preserve"> произведена с предварительного письменного согласия покупателя.</w:t>
      </w:r>
    </w:p>
    <w:bookmarkEnd w:id="3349"/>
    <w:p w:rsidR="00000000" w:rsidRDefault="00B73E98"/>
    <w:p w:rsidR="00000000" w:rsidRDefault="00B73E98">
      <w:pPr>
        <w:pStyle w:val="af9"/>
      </w:pPr>
      <w:bookmarkStart w:id="3350" w:name="sub_513"/>
      <w:r>
        <w:rPr>
          <w:rStyle w:val="a3"/>
        </w:rPr>
        <w:t>Статья 513.</w:t>
      </w:r>
      <w:r>
        <w:t xml:space="preserve"> Принятие товаров покупателем</w:t>
      </w:r>
    </w:p>
    <w:bookmarkEnd w:id="335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028" w:history="1">
        <w:r>
          <w:rPr>
            <w:rStyle w:val="a4"/>
          </w:rPr>
          <w:t>Энциклопедии</w:t>
        </w:r>
      </w:hyperlink>
      <w:r>
        <w:t xml:space="preserve"> и другие комментарии к статье 513 ГК РФ</w:t>
      </w:r>
    </w:p>
    <w:p w:rsidR="00000000" w:rsidRDefault="00B73E98">
      <w:bookmarkStart w:id="3351" w:name="sub_5131"/>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bookmarkStart w:id="3352" w:name="sub_5132"/>
    <w:bookmarkEnd w:id="3351"/>
    <w:p w:rsidR="00000000" w:rsidRDefault="00B73E98">
      <w:r>
        <w:fldChar w:fldCharType="begin"/>
      </w:r>
      <w:r>
        <w:instrText>HYPERLINK "http://demo.garant.ru/document?id=12009120&amp;sub=14"</w:instrText>
      </w:r>
      <w:r>
        <w:fldChar w:fldCharType="separate"/>
      </w:r>
      <w:r>
        <w:rPr>
          <w:rStyle w:val="a4"/>
        </w:rPr>
        <w:t>2.</w:t>
      </w:r>
      <w:r>
        <w:fldChar w:fldCharType="end"/>
      </w:r>
      <w:r>
        <w:t xml:space="preserve"> Принятые по</w:t>
      </w:r>
      <w:r>
        <w:t>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000000" w:rsidRDefault="00B73E98">
      <w:bookmarkStart w:id="3353" w:name="sub_51322"/>
      <w:bookmarkEnd w:id="3352"/>
      <w:r>
        <w:t>Покупатель (получатель) обязан в этот же срок проверить количество и качество п</w:t>
      </w:r>
      <w:r>
        <w:t>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000000" w:rsidRDefault="00B73E98">
      <w:bookmarkStart w:id="3354" w:name="sub_5133"/>
      <w:bookmarkEnd w:id="3353"/>
      <w:r>
        <w:t>3. В случае получения</w:t>
      </w:r>
      <w:r>
        <w:t xml:space="preserve">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w:t>
      </w:r>
      <w:r>
        <w:t>предусмотренных законами и иными правовыми актами, регулирующими деятельность транспорта.</w:t>
      </w:r>
    </w:p>
    <w:bookmarkEnd w:id="3354"/>
    <w:p w:rsidR="00000000" w:rsidRDefault="00B73E98"/>
    <w:p w:rsidR="00000000" w:rsidRDefault="00B73E98">
      <w:pPr>
        <w:pStyle w:val="af9"/>
      </w:pPr>
      <w:bookmarkStart w:id="3355" w:name="sub_514"/>
      <w:r>
        <w:rPr>
          <w:rStyle w:val="a3"/>
        </w:rPr>
        <w:t>Статья 514.</w:t>
      </w:r>
      <w:r>
        <w:t xml:space="preserve"> Ответственное хранение товара, не принятого покупателем</w:t>
      </w:r>
    </w:p>
    <w:bookmarkEnd w:id="335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029" w:history="1">
        <w:r>
          <w:rPr>
            <w:rStyle w:val="a4"/>
          </w:rPr>
          <w:t>Энц</w:t>
        </w:r>
        <w:r>
          <w:rPr>
            <w:rStyle w:val="a4"/>
          </w:rPr>
          <w:t>иклопедии</w:t>
        </w:r>
      </w:hyperlink>
      <w:r>
        <w:t xml:space="preserve"> и другие комментарии к статье 514 ГК РФ</w:t>
      </w:r>
    </w:p>
    <w:p w:rsidR="00000000" w:rsidRDefault="00B73E98">
      <w:bookmarkStart w:id="3356" w:name="sub_5141"/>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w:t>
      </w:r>
      <w:r>
        <w:t>ара (ответственное хранение) и незамедлительно уведомить поставщика.</w:t>
      </w:r>
    </w:p>
    <w:p w:rsidR="00000000" w:rsidRDefault="00B73E98">
      <w:bookmarkStart w:id="3357" w:name="sub_5142"/>
      <w:bookmarkEnd w:id="3356"/>
      <w:r>
        <w:t>2. Поставщик обязан вывезти товар, принятый покупателем (получателем) на ответственное хранение, или распорядиться им в разумный срок.</w:t>
      </w:r>
    </w:p>
    <w:p w:rsidR="00000000" w:rsidRDefault="00B73E98">
      <w:bookmarkStart w:id="3358" w:name="sub_51422"/>
      <w:bookmarkEnd w:id="3357"/>
      <w:r>
        <w:t>Если поставщик в эт</w:t>
      </w:r>
      <w:r>
        <w:t>от срок не распорядится товаром, покупатель вправе реализовать товар или возвратить его поставщику.</w:t>
      </w:r>
    </w:p>
    <w:p w:rsidR="00000000" w:rsidRDefault="00B73E98">
      <w:bookmarkStart w:id="3359" w:name="sub_5143"/>
      <w:bookmarkEnd w:id="3358"/>
      <w:r>
        <w:t>3. Необходимые расходы, понесенные покупателем в связи с принятием товара на ответственное хранение, реализацией товара или его возвратом п</w:t>
      </w:r>
      <w:r>
        <w:t>родавцу, подлежат возмещению поставщиком.</w:t>
      </w:r>
    </w:p>
    <w:p w:rsidR="00000000" w:rsidRDefault="00B73E98">
      <w:bookmarkStart w:id="3360" w:name="sub_51432"/>
      <w:bookmarkEnd w:id="3359"/>
      <w:r>
        <w:t>При этом вырученное от реализации товара передается поставщику за вычетом причитающегося покупателю.</w:t>
      </w:r>
    </w:p>
    <w:p w:rsidR="00000000" w:rsidRDefault="00B73E98">
      <w:bookmarkStart w:id="3361" w:name="sub_5144"/>
      <w:bookmarkEnd w:id="3360"/>
      <w:r>
        <w:t>4. В случаях, когда покупатель без установленных законом, иными правовыми актам</w:t>
      </w:r>
      <w:r>
        <w:t>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bookmarkEnd w:id="3361"/>
    <w:p w:rsidR="00000000" w:rsidRDefault="00B73E98"/>
    <w:p w:rsidR="00000000" w:rsidRDefault="00B73E98">
      <w:pPr>
        <w:pStyle w:val="af9"/>
      </w:pPr>
      <w:bookmarkStart w:id="3362" w:name="sub_515"/>
      <w:r>
        <w:rPr>
          <w:rStyle w:val="a3"/>
        </w:rPr>
        <w:t>Статья 515.</w:t>
      </w:r>
      <w:r>
        <w:t xml:space="preserve"> Выборка товаров</w:t>
      </w:r>
    </w:p>
    <w:bookmarkEnd w:id="336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030" w:history="1">
        <w:r>
          <w:rPr>
            <w:rStyle w:val="a4"/>
          </w:rPr>
          <w:t>Энциклопедии</w:t>
        </w:r>
      </w:hyperlink>
      <w:r>
        <w:t xml:space="preserve"> и другие комментарии к статье 515 ГК РФ</w:t>
      </w:r>
    </w:p>
    <w:p w:rsidR="00000000" w:rsidRDefault="00B73E98">
      <w:bookmarkStart w:id="3363" w:name="sub_5151"/>
      <w:r>
        <w:t>1. Когда договором поставки предусмотрена выборка товаров покупателем (получателем) в месте нахождения поставщика (</w:t>
      </w:r>
      <w:hyperlink w:anchor="sub_25102" w:history="1">
        <w:r>
          <w:rPr>
            <w:rStyle w:val="a4"/>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000000" w:rsidRDefault="00B73E98">
      <w:bookmarkStart w:id="3364" w:name="sub_5152"/>
      <w:bookmarkEnd w:id="3363"/>
      <w:r>
        <w:t>2. Невыборка покупателем (получателем) товаров в установ</w:t>
      </w:r>
      <w:r>
        <w:t>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bookmarkEnd w:id="3364"/>
    <w:p w:rsidR="00000000" w:rsidRDefault="00B73E98"/>
    <w:p w:rsidR="00000000" w:rsidRDefault="00B73E98">
      <w:pPr>
        <w:pStyle w:val="af9"/>
      </w:pPr>
      <w:bookmarkStart w:id="3365" w:name="sub_516"/>
      <w:r>
        <w:rPr>
          <w:rStyle w:val="a3"/>
        </w:rPr>
        <w:t>Статья 5</w:t>
      </w:r>
      <w:r>
        <w:rPr>
          <w:rStyle w:val="a3"/>
        </w:rPr>
        <w:t>16.</w:t>
      </w:r>
      <w:r>
        <w:t xml:space="preserve"> Расчеты за поставляемые товары</w:t>
      </w:r>
    </w:p>
    <w:bookmarkEnd w:id="336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031" w:history="1">
        <w:r>
          <w:rPr>
            <w:rStyle w:val="a4"/>
          </w:rPr>
          <w:t>Энциклопедии</w:t>
        </w:r>
      </w:hyperlink>
      <w:r>
        <w:t xml:space="preserve"> и другие комментарии к статье 516 ГК РФ</w:t>
      </w:r>
    </w:p>
    <w:p w:rsidR="00000000" w:rsidRDefault="00B73E98">
      <w:bookmarkStart w:id="3366" w:name="sub_5161"/>
      <w:r>
        <w:t>1. Покупатель оплачивает поставляемые товары с соблюдением порядка и формы рас</w:t>
      </w:r>
      <w:r>
        <w:t>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000000" w:rsidRDefault="00B73E98">
      <w:bookmarkStart w:id="3367" w:name="sub_5162"/>
      <w:bookmarkEnd w:id="3366"/>
      <w:r>
        <w:t>2. Если договором поставки предусмотрено, что оплата товаров осуществляется получат</w:t>
      </w:r>
      <w:r>
        <w:t>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000000" w:rsidRDefault="00B73E98">
      <w:bookmarkStart w:id="3368" w:name="sub_5163"/>
      <w:bookmarkEnd w:id="3367"/>
      <w:r>
        <w:t>3. В случае, когда в договоре поставки предусм</w:t>
      </w:r>
      <w:r>
        <w:t>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bookmarkEnd w:id="3368"/>
    <w:p w:rsidR="00000000" w:rsidRDefault="00B73E98"/>
    <w:p w:rsidR="00000000" w:rsidRDefault="00B73E98">
      <w:pPr>
        <w:pStyle w:val="af9"/>
      </w:pPr>
      <w:bookmarkStart w:id="3369" w:name="sub_517"/>
      <w:r>
        <w:rPr>
          <w:rStyle w:val="a3"/>
        </w:rPr>
        <w:t>Статья 517.</w:t>
      </w:r>
      <w:r>
        <w:t xml:space="preserve"> Тара и упаковка</w:t>
      </w:r>
    </w:p>
    <w:bookmarkEnd w:id="336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032" w:history="1">
        <w:r>
          <w:rPr>
            <w:rStyle w:val="a4"/>
          </w:rPr>
          <w:t>Энциклопедии</w:t>
        </w:r>
      </w:hyperlink>
      <w:r>
        <w:t xml:space="preserve"> и другие комментарии к статье 517 ГК РФ</w:t>
      </w:r>
    </w:p>
    <w:p w:rsidR="00000000" w:rsidRDefault="00B73E98">
      <w:bookmarkStart w:id="3370" w:name="sub_51701"/>
      <w:r>
        <w:t>Если иное не установлено договором поставки, покупатель (получатель) обязан возвратить поставщику многооборотную тару и</w:t>
      </w:r>
      <w:r>
        <w:t xml:space="preserve"> средства пакетирования, в которых поступил товар, в порядке и в </w:t>
      </w:r>
      <w:hyperlink r:id="rId2033" w:history="1">
        <w:r>
          <w:rPr>
            <w:rStyle w:val="a4"/>
          </w:rPr>
          <w:t>сроки</w:t>
        </w:r>
      </w:hyperlink>
      <w:r>
        <w:t xml:space="preserve">, установленные законом, иными правовыми актами, принятыми в соответствии с ними обязательными </w:t>
      </w:r>
      <w:hyperlink r:id="rId2034" w:history="1">
        <w:r>
          <w:rPr>
            <w:rStyle w:val="a4"/>
          </w:rPr>
          <w:t>правилами</w:t>
        </w:r>
      </w:hyperlink>
      <w:r>
        <w:t xml:space="preserve"> или договором.</w:t>
      </w:r>
    </w:p>
    <w:p w:rsidR="00000000" w:rsidRDefault="00B73E98">
      <w:bookmarkStart w:id="3371" w:name="sub_5172"/>
      <w:bookmarkEnd w:id="3370"/>
      <w:r>
        <w:t>Прочая тара, а также упаковка товара подлежат возврату поставщику лишь в случаях, предусмотренных договором.</w:t>
      </w:r>
    </w:p>
    <w:bookmarkEnd w:id="3371"/>
    <w:p w:rsidR="00000000" w:rsidRDefault="00B73E98"/>
    <w:p w:rsidR="00000000" w:rsidRDefault="00B73E98">
      <w:pPr>
        <w:pStyle w:val="af9"/>
      </w:pPr>
      <w:bookmarkStart w:id="3372" w:name="sub_518"/>
      <w:r>
        <w:rPr>
          <w:rStyle w:val="a3"/>
        </w:rPr>
        <w:t>Статья 518.</w:t>
      </w:r>
      <w:r>
        <w:t xml:space="preserve"> Последствия поставки товаров ненадлежащег</w:t>
      </w:r>
      <w:r>
        <w:t>о качества</w:t>
      </w:r>
    </w:p>
    <w:bookmarkEnd w:id="337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035" w:history="1">
        <w:r>
          <w:rPr>
            <w:rStyle w:val="a4"/>
          </w:rPr>
          <w:t>Энциклопедии</w:t>
        </w:r>
      </w:hyperlink>
      <w:r>
        <w:t xml:space="preserve"> и другие комментарии к статье 518 ГК РФ</w:t>
      </w:r>
    </w:p>
    <w:p w:rsidR="00000000" w:rsidRDefault="00B73E98">
      <w:bookmarkStart w:id="3373" w:name="sub_5181"/>
      <w:r>
        <w:t>1. Покупатель (получатель), которому поставлены</w:t>
      </w:r>
      <w:r>
        <w:t xml:space="preserve"> товары ненадлежащего качества, вправе предъявить поставщику требования, предусмотренные </w:t>
      </w:r>
      <w:hyperlink w:anchor="sub_475" w:history="1">
        <w:r>
          <w:rPr>
            <w:rStyle w:val="a4"/>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w:t>
      </w:r>
      <w:r>
        <w:t>без промедления заменит поставленные товары товарами надлежащего качества.</w:t>
      </w:r>
    </w:p>
    <w:p w:rsidR="00000000" w:rsidRDefault="00B73E98">
      <w:bookmarkStart w:id="3374" w:name="sub_5182"/>
      <w:bookmarkEnd w:id="3373"/>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w:t>
      </w:r>
      <w:r>
        <w:t>енного потребителем, если иное не предусмотрено договором поставки.</w:t>
      </w:r>
    </w:p>
    <w:bookmarkEnd w:id="3374"/>
    <w:p w:rsidR="00000000" w:rsidRDefault="00B73E98"/>
    <w:p w:rsidR="00000000" w:rsidRDefault="00B73E98">
      <w:pPr>
        <w:pStyle w:val="af9"/>
      </w:pPr>
      <w:bookmarkStart w:id="3375" w:name="sub_519"/>
      <w:r>
        <w:rPr>
          <w:rStyle w:val="a3"/>
        </w:rPr>
        <w:t>Статья 519.</w:t>
      </w:r>
      <w:r>
        <w:t xml:space="preserve"> Последствия поставки некомплектных товаров</w:t>
      </w:r>
    </w:p>
    <w:bookmarkEnd w:id="337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036" w:history="1">
        <w:r>
          <w:rPr>
            <w:rStyle w:val="a4"/>
          </w:rPr>
          <w:t>Энциклопедии</w:t>
        </w:r>
      </w:hyperlink>
      <w:r>
        <w:t xml:space="preserve"> и другие комментарии к</w:t>
      </w:r>
      <w:r>
        <w:t xml:space="preserve"> статье 519 ГК РФ</w:t>
      </w:r>
    </w:p>
    <w:p w:rsidR="00000000" w:rsidRDefault="00B73E98">
      <w:bookmarkStart w:id="3376" w:name="sub_5191"/>
      <w:r>
        <w:t>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w:t>
      </w:r>
      <w:r>
        <w:t xml:space="preserve">редусмотренные </w:t>
      </w:r>
      <w:hyperlink w:anchor="sub_480" w:history="1">
        <w:r>
          <w:rPr>
            <w:rStyle w:val="a4"/>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w:t>
      </w:r>
      <w:r>
        <w:t>арами.</w:t>
      </w:r>
    </w:p>
    <w:p w:rsidR="00000000" w:rsidRDefault="00B73E98">
      <w:bookmarkStart w:id="3377" w:name="sub_5192"/>
      <w:bookmarkEnd w:id="3376"/>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bookmarkEnd w:id="3377"/>
    <w:p w:rsidR="00000000" w:rsidRDefault="00B73E98"/>
    <w:p w:rsidR="00000000" w:rsidRDefault="00B73E98">
      <w:pPr>
        <w:pStyle w:val="af9"/>
      </w:pPr>
      <w:bookmarkStart w:id="3378" w:name="sub_520"/>
      <w:r>
        <w:rPr>
          <w:rStyle w:val="a3"/>
        </w:rPr>
        <w:t>Статья 520.</w:t>
      </w:r>
      <w:r>
        <w:t xml:space="preserve"> Права покупателя в случае недопоставки товаров, невыполнения требований об устранении недостатков товаров или о доукомплектовании товаров</w:t>
      </w:r>
    </w:p>
    <w:bookmarkEnd w:id="337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037" w:history="1">
        <w:r>
          <w:rPr>
            <w:rStyle w:val="a4"/>
          </w:rPr>
          <w:t>Энциклопедии</w:t>
        </w:r>
      </w:hyperlink>
      <w:r>
        <w:t xml:space="preserve"> и другие комментарии к статье 520 ГК РФ</w:t>
      </w:r>
    </w:p>
    <w:p w:rsidR="00000000" w:rsidRDefault="00B73E98">
      <w:bookmarkStart w:id="3379" w:name="sub_52001"/>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w:t>
      </w:r>
      <w:r>
        <w:t>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000000" w:rsidRDefault="00B73E98">
      <w:bookmarkStart w:id="3380" w:name="sub_520012"/>
      <w:bookmarkEnd w:id="3379"/>
      <w:r>
        <w:t xml:space="preserve">Исчисление расходов покупателя на приобретение товаров у других лиц в случаях их </w:t>
      </w:r>
      <w:r>
        <w:t xml:space="preserve">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sub_5241" w:history="1">
        <w:r>
          <w:rPr>
            <w:rStyle w:val="a4"/>
          </w:rPr>
          <w:t>пунктом 1 статьи 524</w:t>
        </w:r>
      </w:hyperlink>
      <w:r>
        <w:t xml:space="preserve"> настоящего Кодекса.</w:t>
      </w:r>
    </w:p>
    <w:p w:rsidR="00000000" w:rsidRDefault="00B73E98">
      <w:bookmarkStart w:id="3381" w:name="sub_52002"/>
      <w:bookmarkEnd w:id="3380"/>
      <w: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r>
        <w:t>.</w:t>
      </w:r>
    </w:p>
    <w:bookmarkEnd w:id="3381"/>
    <w:p w:rsidR="00000000" w:rsidRDefault="00B73E98"/>
    <w:p w:rsidR="00000000" w:rsidRDefault="00B73E98">
      <w:pPr>
        <w:pStyle w:val="af9"/>
      </w:pPr>
      <w:bookmarkStart w:id="3382" w:name="sub_521"/>
      <w:r>
        <w:rPr>
          <w:rStyle w:val="a3"/>
        </w:rPr>
        <w:t>Статья 521.</w:t>
      </w:r>
      <w:r>
        <w:t xml:space="preserve"> Неустойка за недопоставку или просрочку поставки товаров</w:t>
      </w:r>
    </w:p>
    <w:bookmarkEnd w:id="338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038" w:history="1">
        <w:r>
          <w:rPr>
            <w:rStyle w:val="a4"/>
          </w:rPr>
          <w:t>Энциклопедии</w:t>
        </w:r>
      </w:hyperlink>
      <w:r>
        <w:t xml:space="preserve"> и другие комментарии к статье 521 ГК РФ</w:t>
      </w:r>
    </w:p>
    <w:p w:rsidR="00000000" w:rsidRDefault="00B73E98">
      <w:r>
        <w:t>Установленная законом или договор</w:t>
      </w:r>
      <w:r>
        <w:t>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w:t>
      </w:r>
      <w:r>
        <w:t>ядок уплаты неустойки не установлен законом или договором.</w:t>
      </w:r>
    </w:p>
    <w:p w:rsidR="00000000" w:rsidRDefault="00B73E98"/>
    <w:p w:rsidR="00000000" w:rsidRDefault="00B73E98">
      <w:pPr>
        <w:pStyle w:val="af9"/>
      </w:pPr>
      <w:bookmarkStart w:id="3383" w:name="sub_522"/>
      <w:r>
        <w:rPr>
          <w:rStyle w:val="a3"/>
        </w:rPr>
        <w:t>Статья 522.</w:t>
      </w:r>
      <w:r>
        <w:t xml:space="preserve"> Погашение однородных обязательств по нескольким договорам поставки</w:t>
      </w:r>
    </w:p>
    <w:bookmarkEnd w:id="338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039" w:history="1">
        <w:r>
          <w:rPr>
            <w:rStyle w:val="a4"/>
          </w:rPr>
          <w:t>Энциклопедии</w:t>
        </w:r>
      </w:hyperlink>
      <w:r>
        <w:t xml:space="preserve"> и другие коммен</w:t>
      </w:r>
      <w:r>
        <w:t>тарии к статье 522 ГК РФ</w:t>
      </w:r>
    </w:p>
    <w:p w:rsidR="00000000" w:rsidRDefault="00B73E98">
      <w:bookmarkStart w:id="3384" w:name="sub_5221"/>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w:t>
      </w:r>
      <w:r>
        <w:t>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000000" w:rsidRDefault="00B73E98">
      <w:bookmarkStart w:id="3385" w:name="sub_5222"/>
      <w:bookmarkEnd w:id="3384"/>
      <w:r>
        <w:t>2. Если покупатель оплатил поставщику одноименные товары, полученные п</w:t>
      </w:r>
      <w:r>
        <w:t>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w:t>
      </w:r>
      <w:r>
        <w:t>ния после оплаты.</w:t>
      </w:r>
    </w:p>
    <w:p w:rsidR="00000000" w:rsidRDefault="00B73E98">
      <w:bookmarkStart w:id="3386" w:name="sub_5223"/>
      <w:bookmarkEnd w:id="3385"/>
      <w:r>
        <w:t xml:space="preserve">3. Если поставщик или покупатель не воспользовались правами, предоставленными им соответственно </w:t>
      </w:r>
      <w:hyperlink w:anchor="sub_5221" w:history="1">
        <w:r>
          <w:rPr>
            <w:rStyle w:val="a4"/>
          </w:rPr>
          <w:t>пунктами 1</w:t>
        </w:r>
      </w:hyperlink>
      <w:r>
        <w:t xml:space="preserve"> и </w:t>
      </w:r>
      <w:hyperlink w:anchor="sub_5222" w:history="1">
        <w:r>
          <w:rPr>
            <w:rStyle w:val="a4"/>
          </w:rPr>
          <w:t>2</w:t>
        </w:r>
      </w:hyperlink>
      <w:r>
        <w:t xml:space="preserve"> настоящей статьи, исполнение обязательства засчитывается в </w:t>
      </w:r>
      <w:r>
        <w:t>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w:t>
      </w:r>
      <w:r>
        <w:t>м.</w:t>
      </w:r>
    </w:p>
    <w:bookmarkEnd w:id="3386"/>
    <w:p w:rsidR="00000000" w:rsidRDefault="00B73E98"/>
    <w:p w:rsidR="00000000" w:rsidRDefault="00B73E98">
      <w:pPr>
        <w:pStyle w:val="af9"/>
      </w:pPr>
      <w:bookmarkStart w:id="3387" w:name="sub_523"/>
      <w:r>
        <w:rPr>
          <w:rStyle w:val="a3"/>
        </w:rPr>
        <w:t>Статья 523.</w:t>
      </w:r>
      <w:r>
        <w:t xml:space="preserve"> Односторонний отказ от исполнения договора поставки</w:t>
      </w:r>
    </w:p>
    <w:bookmarkEnd w:id="338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040" w:history="1">
        <w:r>
          <w:rPr>
            <w:rStyle w:val="a4"/>
          </w:rPr>
          <w:t>Энциклопедии</w:t>
        </w:r>
      </w:hyperlink>
      <w:r>
        <w:t xml:space="preserve"> и другие комментарии к статье 523 ГК РФ</w:t>
      </w:r>
    </w:p>
    <w:p w:rsidR="00000000" w:rsidRDefault="00B73E98">
      <w:bookmarkStart w:id="3388" w:name="sub_5231"/>
      <w:r>
        <w:t>1. Односторонний отказ от испо</w:t>
      </w:r>
      <w:r>
        <w:t>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w:anchor="sub_450" w:history="1">
        <w:r>
          <w:rPr>
            <w:rStyle w:val="a4"/>
          </w:rPr>
          <w:t>абзац четвертый пункта 2 статьи 450</w:t>
        </w:r>
      </w:hyperlink>
      <w:r>
        <w:t>).</w:t>
      </w:r>
    </w:p>
    <w:p w:rsidR="00000000" w:rsidRDefault="00B73E98">
      <w:bookmarkStart w:id="3389" w:name="sub_5232"/>
      <w:bookmarkEnd w:id="3388"/>
      <w:r>
        <w:t>2. Нарушение договора по</w:t>
      </w:r>
      <w:r>
        <w:t>ставки поставщиком предполагается существенным в случаях:</w:t>
      </w:r>
    </w:p>
    <w:p w:rsidR="00000000" w:rsidRDefault="00B73E98">
      <w:bookmarkStart w:id="3390" w:name="sub_52322"/>
      <w:bookmarkEnd w:id="3389"/>
      <w:r>
        <w:t>поставки товаров ненадлежащего качества с недостатками, которые не могут быть устранены в приемлемый для покупателя срок;</w:t>
      </w:r>
    </w:p>
    <w:p w:rsidR="00000000" w:rsidRDefault="00B73E98">
      <w:bookmarkStart w:id="3391" w:name="sub_52332"/>
      <w:bookmarkEnd w:id="3390"/>
      <w:r>
        <w:t xml:space="preserve">неоднократного нарушения сроков поставки </w:t>
      </w:r>
      <w:r>
        <w:t>товаров.</w:t>
      </w:r>
    </w:p>
    <w:p w:rsidR="00000000" w:rsidRDefault="00B73E98">
      <w:bookmarkStart w:id="3392" w:name="sub_5233"/>
      <w:bookmarkEnd w:id="3391"/>
      <w:r>
        <w:t>3. Нарушение договора поставки покупателем предполагается существенным в случаях:</w:t>
      </w:r>
    </w:p>
    <w:p w:rsidR="00000000" w:rsidRDefault="00B73E98">
      <w:bookmarkStart w:id="3393" w:name="sub_523322"/>
      <w:bookmarkEnd w:id="3392"/>
      <w:r>
        <w:t>неоднократного нарушения сроков оплаты товаров;</w:t>
      </w:r>
    </w:p>
    <w:bookmarkEnd w:id="3393"/>
    <w:p w:rsidR="00000000" w:rsidRDefault="00B73E98">
      <w:r>
        <w:t>неоднократной невыборки товаров.</w:t>
      </w:r>
    </w:p>
    <w:p w:rsidR="00000000" w:rsidRDefault="00B73E98">
      <w:bookmarkStart w:id="3394" w:name="sub_5234"/>
      <w:r>
        <w:t>4. Договор поставки считается и</w:t>
      </w:r>
      <w:r>
        <w:t>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w:t>
      </w:r>
      <w:r>
        <w:t>н соглашением сторон.</w:t>
      </w:r>
    </w:p>
    <w:bookmarkEnd w:id="3394"/>
    <w:p w:rsidR="00000000" w:rsidRDefault="00B73E98"/>
    <w:p w:rsidR="00000000" w:rsidRDefault="00B73E98">
      <w:pPr>
        <w:pStyle w:val="af9"/>
      </w:pPr>
      <w:bookmarkStart w:id="3395" w:name="sub_524"/>
      <w:r>
        <w:rPr>
          <w:rStyle w:val="a3"/>
        </w:rPr>
        <w:t>Статья 524.</w:t>
      </w:r>
      <w:r>
        <w:t xml:space="preserve"> Исчисление убытков при расторжении договора</w:t>
      </w:r>
    </w:p>
    <w:bookmarkEnd w:id="339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041" w:history="1">
        <w:r>
          <w:rPr>
            <w:rStyle w:val="a4"/>
          </w:rPr>
          <w:t>Энциклопедии</w:t>
        </w:r>
      </w:hyperlink>
      <w:r>
        <w:t xml:space="preserve"> и другие комментарии к статье 524 ГК РФ</w:t>
      </w:r>
    </w:p>
    <w:p w:rsidR="00000000" w:rsidRDefault="00B73E98">
      <w:bookmarkStart w:id="3396" w:name="sub_5241"/>
      <w: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w:t>
      </w:r>
      <w:r>
        <w:t>змещении убытков в виде разницы между установленной в договоре ценой и ценой по совершенной взамен сделке.</w:t>
      </w:r>
    </w:p>
    <w:p w:rsidR="00000000" w:rsidRDefault="00B73E98">
      <w:bookmarkStart w:id="3397" w:name="sub_5242"/>
      <w:bookmarkEnd w:id="3396"/>
      <w:r>
        <w:t xml:space="preserve">2. Если в разумный срок после расторжения договора вследствие нарушения обязательства покупателем продавец продал товар другому лицу </w:t>
      </w:r>
      <w:r>
        <w:t>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000000" w:rsidRDefault="00B73E98">
      <w:bookmarkStart w:id="3398" w:name="sub_5243"/>
      <w:bookmarkEnd w:id="3397"/>
      <w:r>
        <w:t>3. Если после р</w:t>
      </w:r>
      <w:r>
        <w:t xml:space="preserve">асторжения договора по основаниям, предусмотренным </w:t>
      </w:r>
      <w:hyperlink w:anchor="sub_5241" w:history="1">
        <w:r>
          <w:rPr>
            <w:rStyle w:val="a4"/>
          </w:rPr>
          <w:t>пунктами 1</w:t>
        </w:r>
      </w:hyperlink>
      <w:r>
        <w:t xml:space="preserve"> и </w:t>
      </w:r>
      <w:hyperlink w:anchor="sub_5242" w:history="1">
        <w:r>
          <w:rPr>
            <w:rStyle w:val="a4"/>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w:t>
      </w:r>
      <w:r>
        <w:t>вание о возмещении убытков в виде разницы между ценой, установленной в договоре, и текущей ценой на момент расторжения договора.</w:t>
      </w:r>
    </w:p>
    <w:p w:rsidR="00000000" w:rsidRDefault="00B73E98">
      <w:bookmarkStart w:id="3399" w:name="sub_52432"/>
      <w:bookmarkEnd w:id="3398"/>
      <w:r>
        <w:t xml:space="preserve">Текущей ценой признается цена, обычно взимавшаяся при сравнимых обстоятельствах за аналогичный товар в месте, </w:t>
      </w:r>
      <w:r>
        <w:t>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w:t>
      </w:r>
      <w:r>
        <w:t>ра.</w:t>
      </w:r>
    </w:p>
    <w:p w:rsidR="00000000" w:rsidRDefault="00B73E98">
      <w:bookmarkStart w:id="3400" w:name="sub_5244"/>
      <w:bookmarkEnd w:id="3399"/>
      <w:r>
        <w:t xml:space="preserve">4. Удовлетворение требований, предусмотренных </w:t>
      </w:r>
      <w:hyperlink w:anchor="sub_5241" w:history="1">
        <w:r>
          <w:rPr>
            <w:rStyle w:val="a4"/>
          </w:rPr>
          <w:t>пунктами 1</w:t>
        </w:r>
      </w:hyperlink>
      <w:r>
        <w:t xml:space="preserve">, </w:t>
      </w:r>
      <w:hyperlink w:anchor="sub_5242" w:history="1">
        <w:r>
          <w:rPr>
            <w:rStyle w:val="a4"/>
          </w:rPr>
          <w:t>2</w:t>
        </w:r>
      </w:hyperlink>
      <w:r>
        <w:t xml:space="preserve"> и </w:t>
      </w:r>
      <w:hyperlink w:anchor="sub_5243" w:history="1">
        <w:r>
          <w:rPr>
            <w:rStyle w:val="a4"/>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w:anchor="sub_15" w:history="1">
        <w:r>
          <w:rPr>
            <w:rStyle w:val="a4"/>
          </w:rPr>
          <w:t>статьи 15</w:t>
        </w:r>
      </w:hyperlink>
      <w:r>
        <w:t xml:space="preserve"> настоящего Кодекса.</w:t>
      </w:r>
    </w:p>
    <w:bookmarkEnd w:id="3400"/>
    <w:p w:rsidR="00000000" w:rsidRDefault="00B73E98"/>
    <w:p w:rsidR="00000000" w:rsidRDefault="00B73E98">
      <w:pPr>
        <w:pStyle w:val="afe"/>
        <w:rPr>
          <w:color w:val="000000"/>
          <w:sz w:val="16"/>
          <w:szCs w:val="16"/>
        </w:rPr>
      </w:pPr>
      <w:bookmarkStart w:id="3401" w:name="sub_525"/>
      <w:r>
        <w:rPr>
          <w:color w:val="000000"/>
          <w:sz w:val="16"/>
          <w:szCs w:val="16"/>
        </w:rPr>
        <w:t>Информация об из</w:t>
      </w:r>
      <w:r>
        <w:rPr>
          <w:color w:val="000000"/>
          <w:sz w:val="16"/>
          <w:szCs w:val="16"/>
        </w:rPr>
        <w:t>менениях:</w:t>
      </w:r>
    </w:p>
    <w:bookmarkEnd w:id="3401"/>
    <w:p w:rsidR="00000000" w:rsidRDefault="00B73E98">
      <w:pPr>
        <w:pStyle w:val="aff"/>
      </w:pPr>
      <w:r>
        <w:fldChar w:fldCharType="begin"/>
      </w:r>
      <w:r>
        <w:instrText>HYPERLINK "http://demo.garant.ru/document?id=12044749&amp;sub=131"</w:instrText>
      </w:r>
      <w:r>
        <w:fldChar w:fldCharType="separate"/>
      </w:r>
      <w:r>
        <w:rPr>
          <w:rStyle w:val="a4"/>
        </w:rPr>
        <w:t>Федеральным законом</w:t>
      </w:r>
      <w:r>
        <w:fldChar w:fldCharType="end"/>
      </w:r>
      <w:r>
        <w:t xml:space="preserve"> от 2 февраля 2006 г. N 19-ФЗ в наименование параграфа 4 главы 30 настоящего Кодекса внесены изменения</w:t>
      </w:r>
    </w:p>
    <w:p w:rsidR="00000000" w:rsidRDefault="00B73E98">
      <w:pPr>
        <w:pStyle w:val="aff"/>
      </w:pPr>
      <w:hyperlink r:id="rId2042" w:history="1">
        <w:r>
          <w:rPr>
            <w:rStyle w:val="a4"/>
          </w:rPr>
          <w:t>См. текст наименования в предыдущей редакции</w:t>
        </w:r>
      </w:hyperlink>
    </w:p>
    <w:p w:rsidR="00000000" w:rsidRDefault="00B73E98">
      <w:pPr>
        <w:pStyle w:val="aff"/>
      </w:pPr>
    </w:p>
    <w:p w:rsidR="00000000" w:rsidRDefault="00B73E98">
      <w:pPr>
        <w:pStyle w:val="1"/>
      </w:pPr>
      <w:r>
        <w:t>§ 4. Поставка товаров для государственных или муниципальных нужд</w:t>
      </w:r>
    </w:p>
    <w:p w:rsidR="00000000" w:rsidRDefault="00B73E98">
      <w:pPr>
        <w:pStyle w:val="afe"/>
        <w:rPr>
          <w:color w:val="000000"/>
          <w:sz w:val="16"/>
          <w:szCs w:val="16"/>
        </w:rPr>
      </w:pPr>
      <w:r>
        <w:rPr>
          <w:color w:val="000000"/>
          <w:sz w:val="16"/>
          <w:szCs w:val="16"/>
        </w:rPr>
        <w:t>ГАРАНТ:</w:t>
      </w:r>
    </w:p>
    <w:p w:rsidR="00000000" w:rsidRDefault="00B73E98">
      <w:pPr>
        <w:pStyle w:val="afe"/>
      </w:pPr>
      <w:r>
        <w:t>О поставках товаров для государственных или муниципальных нужд см:</w:t>
      </w:r>
    </w:p>
    <w:p w:rsidR="00000000" w:rsidRDefault="00B73E98">
      <w:pPr>
        <w:pStyle w:val="afe"/>
      </w:pPr>
      <w:hyperlink r:id="rId2043" w:history="1">
        <w:r>
          <w:rPr>
            <w:rStyle w:val="a4"/>
          </w:rPr>
          <w:t>Федеральный закон</w:t>
        </w:r>
      </w:hyperlink>
      <w:r>
        <w:t xml:space="preserve"> от 5 апреля 2013 г. N 44-ФЗ,</w:t>
      </w:r>
    </w:p>
    <w:p w:rsidR="00000000" w:rsidRDefault="00B73E98">
      <w:pPr>
        <w:pStyle w:val="afe"/>
      </w:pPr>
      <w:hyperlink r:id="rId2044" w:history="1">
        <w:r>
          <w:rPr>
            <w:rStyle w:val="a4"/>
          </w:rPr>
          <w:t>Федеральный закон</w:t>
        </w:r>
      </w:hyperlink>
      <w:r>
        <w:t xml:space="preserve"> от 29 декабря 2012 г. N 275-ФЗ,</w:t>
      </w:r>
    </w:p>
    <w:p w:rsidR="00000000" w:rsidRDefault="00B73E98">
      <w:pPr>
        <w:pStyle w:val="afe"/>
      </w:pPr>
      <w:hyperlink r:id="rId2045" w:history="1">
        <w:r>
          <w:rPr>
            <w:rStyle w:val="a4"/>
          </w:rPr>
          <w:t>Федеральный закон</w:t>
        </w:r>
      </w:hyperlink>
      <w:r>
        <w:t xml:space="preserve"> от 29 дека</w:t>
      </w:r>
      <w:r>
        <w:t>бря 1994 г. N 79-ФЗ,</w:t>
      </w:r>
    </w:p>
    <w:p w:rsidR="00000000" w:rsidRDefault="00B73E98">
      <w:pPr>
        <w:pStyle w:val="afe"/>
      </w:pPr>
      <w:hyperlink r:id="rId2046" w:history="1">
        <w:r>
          <w:rPr>
            <w:rStyle w:val="a4"/>
          </w:rPr>
          <w:t>Федеральный закон</w:t>
        </w:r>
      </w:hyperlink>
      <w:r>
        <w:t xml:space="preserve"> от 13 декабря 1994 г. N 60-ФЗ,</w:t>
      </w:r>
    </w:p>
    <w:p w:rsidR="00000000" w:rsidRDefault="00B73E98">
      <w:pPr>
        <w:pStyle w:val="afe"/>
      </w:pPr>
      <w:hyperlink r:id="rId2047" w:history="1">
        <w:r>
          <w:rPr>
            <w:rStyle w:val="a4"/>
          </w:rPr>
          <w:t>Федеральный закон</w:t>
        </w:r>
      </w:hyperlink>
      <w:r>
        <w:t xml:space="preserve"> от 2 декабря 1994 г. N 53-ФЗ</w:t>
      </w:r>
    </w:p>
    <w:p w:rsidR="00000000" w:rsidRDefault="00B73E98">
      <w:pPr>
        <w:pStyle w:val="afe"/>
      </w:pPr>
    </w:p>
    <w:p w:rsidR="00000000" w:rsidRDefault="00B73E98">
      <w:pPr>
        <w:pStyle w:val="afe"/>
        <w:rPr>
          <w:color w:val="000000"/>
          <w:sz w:val="16"/>
          <w:szCs w:val="16"/>
        </w:rPr>
      </w:pPr>
      <w:bookmarkStart w:id="3402" w:name="sub_5250"/>
      <w:r>
        <w:rPr>
          <w:color w:val="000000"/>
          <w:sz w:val="16"/>
          <w:szCs w:val="16"/>
        </w:rPr>
        <w:t>Инфо</w:t>
      </w:r>
      <w:r>
        <w:rPr>
          <w:color w:val="000000"/>
          <w:sz w:val="16"/>
          <w:szCs w:val="16"/>
        </w:rPr>
        <w:t>рмация об изменениях:</w:t>
      </w:r>
    </w:p>
    <w:bookmarkEnd w:id="3402"/>
    <w:p w:rsidR="00000000" w:rsidRDefault="00B73E98">
      <w:pPr>
        <w:pStyle w:val="aff"/>
      </w:pPr>
      <w:r>
        <w:fldChar w:fldCharType="begin"/>
      </w:r>
      <w:r>
        <w:instrText>HYPERLINK "http://demo.garant.ru/document?id=12044749&amp;sub=132"</w:instrText>
      </w:r>
      <w:r>
        <w:fldChar w:fldCharType="separate"/>
      </w:r>
      <w:r>
        <w:rPr>
          <w:rStyle w:val="a4"/>
        </w:rPr>
        <w:t>Федеральным законом</w:t>
      </w:r>
      <w:r>
        <w:fldChar w:fldCharType="end"/>
      </w:r>
      <w:r>
        <w:t xml:space="preserve"> от 2 февраля 2006 г. N 19-ФЗ в статью 525 настоящего Кодекса внесены изменения</w:t>
      </w:r>
    </w:p>
    <w:p w:rsidR="00000000" w:rsidRDefault="00B73E98">
      <w:pPr>
        <w:pStyle w:val="aff"/>
      </w:pPr>
      <w:hyperlink r:id="rId2048"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525.</w:t>
      </w:r>
      <w:r>
        <w:t xml:space="preserve"> Основания поставки товаров для государственных или муниципальных нужд</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525 ГК РФ</w:t>
      </w:r>
    </w:p>
    <w:p w:rsidR="00000000" w:rsidRDefault="00B73E98">
      <w:bookmarkStart w:id="3403" w:name="sub_5251"/>
      <w:r>
        <w:t>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w:t>
      </w:r>
      <w:r>
        <w:t>и товаров для государственных или муниципальных нужд (</w:t>
      </w:r>
      <w:hyperlink w:anchor="sub_5302" w:history="1">
        <w:r>
          <w:rPr>
            <w:rStyle w:val="a4"/>
          </w:rPr>
          <w:t>пункт 2 статьи 530</w:t>
        </w:r>
      </w:hyperlink>
      <w:r>
        <w:t>).</w:t>
      </w:r>
    </w:p>
    <w:p w:rsidR="00000000" w:rsidRDefault="00B73E98">
      <w:bookmarkStart w:id="3404" w:name="sub_52522"/>
      <w:bookmarkEnd w:id="3403"/>
      <w:r>
        <w:t>2. К отношениям по поставке товаров для государственных или муниципальных нужд применяются правила о договоре поставки (</w:t>
      </w:r>
      <w:hyperlink w:anchor="sub_506" w:history="1">
        <w:r>
          <w:rPr>
            <w:rStyle w:val="a4"/>
          </w:rPr>
          <w:t>статьи 506 - 522</w:t>
        </w:r>
      </w:hyperlink>
      <w:r>
        <w:t>), если иное не предусмотрено правилами настоящего Кодекса.</w:t>
      </w:r>
    </w:p>
    <w:p w:rsidR="00000000" w:rsidRDefault="00B73E98">
      <w:bookmarkStart w:id="3405" w:name="sub_525202"/>
      <w:bookmarkEnd w:id="3404"/>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bookmarkEnd w:id="3405"/>
    <w:p w:rsidR="00000000" w:rsidRDefault="00B73E98"/>
    <w:p w:rsidR="00000000" w:rsidRDefault="00B73E98">
      <w:pPr>
        <w:pStyle w:val="afe"/>
        <w:rPr>
          <w:color w:val="000000"/>
          <w:sz w:val="16"/>
          <w:szCs w:val="16"/>
        </w:rPr>
      </w:pPr>
      <w:bookmarkStart w:id="3406" w:name="sub_526"/>
      <w:r>
        <w:rPr>
          <w:color w:val="000000"/>
          <w:sz w:val="16"/>
          <w:szCs w:val="16"/>
        </w:rPr>
        <w:t>Информация об изменениях:</w:t>
      </w:r>
    </w:p>
    <w:bookmarkEnd w:id="3406"/>
    <w:p w:rsidR="00000000" w:rsidRDefault="00B73E98">
      <w:pPr>
        <w:pStyle w:val="aff"/>
      </w:pPr>
      <w:r>
        <w:fldChar w:fldCharType="begin"/>
      </w:r>
      <w:r>
        <w:instrText>HYPERLINK "http://demo.garant.ru/document?id=12044749&amp;sub=133"</w:instrText>
      </w:r>
      <w:r>
        <w:fldChar w:fldCharType="separate"/>
      </w:r>
      <w:r>
        <w:rPr>
          <w:rStyle w:val="a4"/>
        </w:rPr>
        <w:t>Федеральным законом</w:t>
      </w:r>
      <w:r>
        <w:fldChar w:fldCharType="end"/>
      </w:r>
      <w:r>
        <w:t xml:space="preserve"> от 2 февраля 2006 г. N 19-ФЗ в статью 526 настоящего Кодекса внесены изменения</w:t>
      </w:r>
    </w:p>
    <w:p w:rsidR="00000000" w:rsidRDefault="00B73E98">
      <w:pPr>
        <w:pStyle w:val="aff"/>
      </w:pPr>
      <w:hyperlink r:id="rId2049"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526.</w:t>
      </w:r>
      <w:r>
        <w:t> Государственный или муниципальный контракт на поставку товаров для государственных или муниципальных нужд</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526 ГК РФ</w:t>
      </w:r>
    </w:p>
    <w:p w:rsidR="00000000" w:rsidRDefault="00B73E98">
      <w:r>
        <w:t>По государственному или муниципальн</w:t>
      </w:r>
      <w:r>
        <w:t>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w:t>
      </w:r>
      <w:r>
        <w:t>у, а государственный или муниципальный заказчик обязуется обеспечить оплату поставленных товаров.</w:t>
      </w:r>
    </w:p>
    <w:p w:rsidR="00000000" w:rsidRDefault="00B73E98"/>
    <w:p w:rsidR="00000000" w:rsidRDefault="00B73E98">
      <w:pPr>
        <w:pStyle w:val="afe"/>
        <w:rPr>
          <w:color w:val="000000"/>
          <w:sz w:val="16"/>
          <w:szCs w:val="16"/>
        </w:rPr>
      </w:pPr>
      <w:bookmarkStart w:id="3407" w:name="sub_527"/>
      <w:r>
        <w:rPr>
          <w:color w:val="000000"/>
          <w:sz w:val="16"/>
          <w:szCs w:val="16"/>
        </w:rPr>
        <w:t>Информация об изменениях:</w:t>
      </w:r>
    </w:p>
    <w:bookmarkEnd w:id="3407"/>
    <w:p w:rsidR="00000000" w:rsidRDefault="00B73E98">
      <w:pPr>
        <w:pStyle w:val="aff"/>
      </w:pPr>
      <w:r>
        <w:fldChar w:fldCharType="begin"/>
      </w:r>
      <w:r>
        <w:instrText>HYPERLINK "http://demo.garant.ru/document?id=12044749&amp;sub=134"</w:instrText>
      </w:r>
      <w:r>
        <w:fldChar w:fldCharType="separate"/>
      </w:r>
      <w:r>
        <w:rPr>
          <w:rStyle w:val="a4"/>
        </w:rPr>
        <w:t>Федеральным законом</w:t>
      </w:r>
      <w:r>
        <w:fldChar w:fldCharType="end"/>
      </w:r>
      <w:r>
        <w:t xml:space="preserve"> от 2 февраля 2006 г. N 19-ФЗ в с</w:t>
      </w:r>
      <w:r>
        <w:t>татью 527 настоящего Кодекса внесены изменения</w:t>
      </w:r>
    </w:p>
    <w:p w:rsidR="00000000" w:rsidRDefault="00B73E98">
      <w:pPr>
        <w:pStyle w:val="aff"/>
      </w:pPr>
      <w:hyperlink r:id="rId2050"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527.</w:t>
      </w:r>
      <w:r>
        <w:t xml:space="preserve"> Основания заключения государственного или муниципального контракта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комментарии к </w:t>
      </w:r>
      <w:r>
        <w:t>статье 527 ГК РФ</w:t>
      </w:r>
    </w:p>
    <w:p w:rsidR="00000000" w:rsidRDefault="00B73E98">
      <w:bookmarkStart w:id="3408" w:name="sub_5271"/>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w:t>
      </w:r>
      <w:r>
        <w:t>оваров, выполнение работ, оказание услуг для государственных и муниципальных нужд.</w:t>
      </w:r>
    </w:p>
    <w:p w:rsidR="00000000" w:rsidRDefault="00B73E98">
      <w:bookmarkStart w:id="3409" w:name="sub_52702"/>
      <w:bookmarkEnd w:id="3408"/>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w:t>
      </w:r>
      <w:r>
        <w:t xml:space="preserve"> иное не установлено законом.</w:t>
      </w:r>
    </w:p>
    <w:p w:rsidR="00000000" w:rsidRDefault="00B73E98">
      <w:bookmarkStart w:id="3410" w:name="sub_5272"/>
      <w:bookmarkEnd w:id="3409"/>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w:t>
      </w:r>
      <w:r>
        <w:t>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000000" w:rsidRDefault="00B73E98">
      <w:bookmarkStart w:id="3411" w:name="sub_5273"/>
      <w:bookmarkEnd w:id="3410"/>
      <w:r>
        <w:t xml:space="preserve">3. Условие о возмещении убытков, предусмотренное </w:t>
      </w:r>
      <w:hyperlink w:anchor="sub_5272" w:history="1">
        <w:r>
          <w:rPr>
            <w:rStyle w:val="a4"/>
          </w:rPr>
          <w:t>пунктом 2</w:t>
        </w:r>
      </w:hyperlink>
      <w:r>
        <w:t xml:space="preserve"> настоящей статьи, не применяется в отношении казенного предприятия.</w:t>
      </w:r>
    </w:p>
    <w:p w:rsidR="00000000" w:rsidRDefault="00B73E98">
      <w:bookmarkStart w:id="3412" w:name="sub_52704"/>
      <w:bookmarkEnd w:id="3411"/>
      <w:r>
        <w:t>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w:t>
      </w:r>
      <w:r>
        <w:t xml:space="preserve">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sub_5272" w:history="1">
        <w:r>
          <w:rPr>
            <w:rStyle w:val="a4"/>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bookmarkEnd w:id="3412"/>
    <w:p w:rsidR="00000000" w:rsidRDefault="00B73E98"/>
    <w:p w:rsidR="00000000" w:rsidRDefault="00B73E98">
      <w:pPr>
        <w:pStyle w:val="afe"/>
        <w:rPr>
          <w:color w:val="000000"/>
          <w:sz w:val="16"/>
          <w:szCs w:val="16"/>
        </w:rPr>
      </w:pPr>
      <w:bookmarkStart w:id="3413" w:name="sub_528"/>
      <w:r>
        <w:rPr>
          <w:color w:val="000000"/>
          <w:sz w:val="16"/>
          <w:szCs w:val="16"/>
        </w:rPr>
        <w:t>Информация об изменениях:</w:t>
      </w:r>
    </w:p>
    <w:bookmarkEnd w:id="3413"/>
    <w:p w:rsidR="00000000" w:rsidRDefault="00B73E98">
      <w:pPr>
        <w:pStyle w:val="aff"/>
      </w:pPr>
      <w:r>
        <w:fldChar w:fldCharType="begin"/>
      </w:r>
      <w:r>
        <w:instrText>HYPERLINK "http://demo.garant.ru/document?id=12044749&amp;sub=135"</w:instrText>
      </w:r>
      <w:r>
        <w:fldChar w:fldCharType="separate"/>
      </w:r>
      <w:r>
        <w:rPr>
          <w:rStyle w:val="a4"/>
        </w:rPr>
        <w:t>Федеральным законом</w:t>
      </w:r>
      <w:r>
        <w:fldChar w:fldCharType="end"/>
      </w:r>
      <w:r>
        <w:t xml:space="preserve"> от 2 февраля 2006 г. N 19-ФЗ в статью 528 настоящего Кодекса внесены изменения</w:t>
      </w:r>
    </w:p>
    <w:p w:rsidR="00000000" w:rsidRDefault="00B73E98">
      <w:pPr>
        <w:pStyle w:val="aff"/>
      </w:pPr>
      <w:hyperlink r:id="rId2051"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528.</w:t>
      </w:r>
      <w:r>
        <w:t xml:space="preserve"> Порядок заключения государственного ил</w:t>
      </w:r>
      <w:r>
        <w:t>и муниципального контракта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528 ГК РФ</w:t>
      </w:r>
    </w:p>
    <w:p w:rsidR="00000000" w:rsidRDefault="00B73E98">
      <w:bookmarkStart w:id="3414" w:name="sub_5281"/>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w:t>
      </w:r>
      <w:r>
        <w:t>отрено соглашением между ними.</w:t>
      </w:r>
    </w:p>
    <w:p w:rsidR="00000000" w:rsidRDefault="00B73E98">
      <w:bookmarkStart w:id="3415" w:name="sub_5282"/>
      <w:bookmarkEnd w:id="3414"/>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w:t>
      </w:r>
      <w:r>
        <w:t xml:space="preserve">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w:t>
      </w:r>
      <w:r>
        <w:t>об отказе от заключения государственного или муниципального контракта.</w:t>
      </w:r>
    </w:p>
    <w:p w:rsidR="00000000" w:rsidRDefault="00B73E98">
      <w:bookmarkStart w:id="3416" w:name="sub_5283"/>
      <w:bookmarkEnd w:id="3415"/>
      <w: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w:t>
      </w:r>
      <w:r>
        <w:t>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000000" w:rsidRDefault="00B73E98">
      <w:bookmarkStart w:id="3417" w:name="sub_52832"/>
      <w:bookmarkEnd w:id="3416"/>
      <w:r>
        <w:t>При отклонении протокола разногласий или истечении этого срока неурегу</w:t>
      </w:r>
      <w:r>
        <w:t>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000000" w:rsidRDefault="00B73E98">
      <w:bookmarkStart w:id="3418" w:name="sub_5274"/>
      <w:bookmarkEnd w:id="3417"/>
      <w:r>
        <w:t>4. В случае, когда г</w:t>
      </w:r>
      <w:r>
        <w:t>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w:t>
      </w:r>
      <w:r>
        <w:t xml:space="preserve"> проведения торгов.</w:t>
      </w:r>
    </w:p>
    <w:p w:rsidR="00000000" w:rsidRDefault="00B73E98">
      <w:bookmarkStart w:id="3419" w:name="sub_5285"/>
      <w:bookmarkEnd w:id="3418"/>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w:t>
      </w:r>
      <w:r>
        <w:t>ключить государственный или муниципальный контракт.</w:t>
      </w:r>
    </w:p>
    <w:bookmarkEnd w:id="3419"/>
    <w:p w:rsidR="00000000" w:rsidRDefault="00B73E98"/>
    <w:p w:rsidR="00000000" w:rsidRDefault="00B73E98">
      <w:pPr>
        <w:pStyle w:val="afe"/>
        <w:rPr>
          <w:color w:val="000000"/>
          <w:sz w:val="16"/>
          <w:szCs w:val="16"/>
        </w:rPr>
      </w:pPr>
      <w:bookmarkStart w:id="3420" w:name="sub_529"/>
      <w:r>
        <w:rPr>
          <w:color w:val="000000"/>
          <w:sz w:val="16"/>
          <w:szCs w:val="16"/>
        </w:rPr>
        <w:t>Информация об изменениях:</w:t>
      </w:r>
    </w:p>
    <w:bookmarkEnd w:id="3420"/>
    <w:p w:rsidR="00000000" w:rsidRDefault="00B73E98">
      <w:pPr>
        <w:pStyle w:val="aff"/>
      </w:pPr>
      <w:r>
        <w:fldChar w:fldCharType="begin"/>
      </w:r>
      <w:r>
        <w:instrText>HYPERLINK "http://demo.garant.ru/document?id=12044749&amp;sub=136"</w:instrText>
      </w:r>
      <w:r>
        <w:fldChar w:fldCharType="separate"/>
      </w:r>
      <w:r>
        <w:rPr>
          <w:rStyle w:val="a4"/>
        </w:rPr>
        <w:t>Федеральным законом</w:t>
      </w:r>
      <w:r>
        <w:fldChar w:fldCharType="end"/>
      </w:r>
      <w:r>
        <w:t xml:space="preserve"> от 2 февраля 2006 г. N 19-ФЗ в статью 529 настоящего Кодекса внесены и</w:t>
      </w:r>
      <w:r>
        <w:t>зменения</w:t>
      </w:r>
    </w:p>
    <w:p w:rsidR="00000000" w:rsidRDefault="00B73E98">
      <w:pPr>
        <w:pStyle w:val="aff"/>
      </w:pPr>
      <w:hyperlink r:id="rId2052"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529.</w:t>
      </w:r>
      <w:r>
        <w:t xml:space="preserve"> Заключение договора поставки товаров для государственных или муниципальных нужд</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529 ГК РФ</w:t>
      </w:r>
    </w:p>
    <w:p w:rsidR="00000000" w:rsidRDefault="00B73E98">
      <w:bookmarkStart w:id="3421" w:name="sub_5291"/>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w:t>
      </w:r>
      <w:r>
        <w:t>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w:t>
      </w:r>
      <w:r>
        <w:t>у (исполнителю).</w:t>
      </w:r>
    </w:p>
    <w:p w:rsidR="00000000" w:rsidRDefault="00B73E98">
      <w:bookmarkStart w:id="3422" w:name="sub_52912"/>
      <w:bookmarkEnd w:id="3421"/>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w:t>
      </w:r>
      <w:r>
        <w:t>оставки товаров для государственных или муниципальных нужд.</w:t>
      </w:r>
    </w:p>
    <w:p w:rsidR="00000000" w:rsidRDefault="00B73E98">
      <w:bookmarkStart w:id="3423" w:name="sub_5292"/>
      <w:bookmarkEnd w:id="3422"/>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w:t>
      </w:r>
      <w:r>
        <w:t>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000000" w:rsidRDefault="00B73E98">
      <w:bookmarkStart w:id="3424" w:name="sub_5293"/>
      <w:bookmarkEnd w:id="3423"/>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w:t>
      </w:r>
      <w:r>
        <w:t xml:space="preserve"> договора в этот же срок составляет протокол разногласий и направляет его вместе с подписанным договором другой стороне.</w:t>
      </w:r>
    </w:p>
    <w:p w:rsidR="00000000" w:rsidRDefault="00B73E98">
      <w:bookmarkStart w:id="3425" w:name="sub_5294"/>
      <w:bookmarkEnd w:id="3424"/>
      <w:r>
        <w:t>4. Сторона, получившая подписанный проект договора поставки товаров для государственных или муниципальных нужд с проток</w:t>
      </w:r>
      <w:r>
        <w:t>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w:t>
      </w:r>
      <w:r>
        <w:t>ые разногласия в тридцатидневный срок могут быть переданы заинтересованной стороной на рассмотрение суда.</w:t>
      </w:r>
    </w:p>
    <w:p w:rsidR="00000000" w:rsidRDefault="00B73E98">
      <w:bookmarkStart w:id="3426" w:name="sub_5295"/>
      <w:bookmarkEnd w:id="3425"/>
      <w:r>
        <w:t>5. Если поставщик (исполнитель) уклоняется от заключения договора поставки товаров для государственных или муниципальных нужд, покупат</w:t>
      </w:r>
      <w:r>
        <w:t>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bookmarkEnd w:id="3426"/>
    <w:p w:rsidR="00000000" w:rsidRDefault="00B73E98"/>
    <w:p w:rsidR="00000000" w:rsidRDefault="00B73E98">
      <w:pPr>
        <w:pStyle w:val="afe"/>
        <w:rPr>
          <w:color w:val="000000"/>
          <w:sz w:val="16"/>
          <w:szCs w:val="16"/>
        </w:rPr>
      </w:pPr>
      <w:bookmarkStart w:id="3427" w:name="sub_530"/>
      <w:r>
        <w:rPr>
          <w:color w:val="000000"/>
          <w:sz w:val="16"/>
          <w:szCs w:val="16"/>
        </w:rPr>
        <w:t>Информация об изменениях:</w:t>
      </w:r>
    </w:p>
    <w:bookmarkEnd w:id="3427"/>
    <w:p w:rsidR="00000000" w:rsidRDefault="00B73E98">
      <w:pPr>
        <w:pStyle w:val="aff"/>
      </w:pPr>
      <w:r>
        <w:fldChar w:fldCharType="begin"/>
      </w:r>
      <w:r>
        <w:instrText>HYPERLINK "http://demo.garant.ru/document?id=12044749&amp;sub=137"</w:instrText>
      </w:r>
      <w:r>
        <w:fldChar w:fldCharType="separate"/>
      </w:r>
      <w:r>
        <w:rPr>
          <w:rStyle w:val="a4"/>
        </w:rPr>
        <w:t>Федеральным законом</w:t>
      </w:r>
      <w:r>
        <w:fldChar w:fldCharType="end"/>
      </w:r>
      <w:r>
        <w:t xml:space="preserve"> от 2 февраля 2006 г. N 19-ФЗ в статью 530 настоящего Кодекса внесены изменения</w:t>
      </w:r>
    </w:p>
    <w:p w:rsidR="00000000" w:rsidRDefault="00B73E98">
      <w:pPr>
        <w:pStyle w:val="aff"/>
      </w:pPr>
      <w:hyperlink r:id="rId2053" w:history="1">
        <w:r>
          <w:rPr>
            <w:rStyle w:val="a4"/>
          </w:rPr>
          <w:t>См. текст статьи в предыдущей р</w:t>
        </w:r>
        <w:r>
          <w:rPr>
            <w:rStyle w:val="a4"/>
          </w:rPr>
          <w:t>едакции</w:t>
        </w:r>
      </w:hyperlink>
    </w:p>
    <w:p w:rsidR="00000000" w:rsidRDefault="00B73E98">
      <w:pPr>
        <w:pStyle w:val="aff"/>
      </w:pPr>
    </w:p>
    <w:p w:rsidR="00000000" w:rsidRDefault="00B73E98">
      <w:pPr>
        <w:pStyle w:val="af9"/>
      </w:pPr>
      <w:r>
        <w:rPr>
          <w:rStyle w:val="a3"/>
        </w:rPr>
        <w:t>Статья 530.</w:t>
      </w:r>
      <w:r>
        <w:t xml:space="preserve"> Отказ покупателя от заключения договора поставки товаров для государственных или муниципальных нужд</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530 ГК РФ</w:t>
      </w:r>
    </w:p>
    <w:p w:rsidR="00000000" w:rsidRDefault="00B73E98">
      <w:bookmarkStart w:id="3428" w:name="sub_53001"/>
      <w:r>
        <w:t>1. Покупатель вправе полностью или частично отказаться от товаров, указанных в и</w:t>
      </w:r>
      <w:r>
        <w:t>звещении о прикреплении, и от заключения договора на их поставку.</w:t>
      </w:r>
    </w:p>
    <w:p w:rsidR="00000000" w:rsidRDefault="00B73E98">
      <w:bookmarkStart w:id="3429" w:name="sub_53102"/>
      <w:bookmarkEnd w:id="3428"/>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w:t>
      </w:r>
      <w:r>
        <w:t xml:space="preserve"> другому покупателю.</w:t>
      </w:r>
    </w:p>
    <w:p w:rsidR="00000000" w:rsidRDefault="00B73E98">
      <w:bookmarkStart w:id="3430" w:name="sub_5302"/>
      <w:bookmarkEnd w:id="3429"/>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w:t>
      </w:r>
      <w:r>
        <w:t>сполнителю) отгрузочную разнарядку с указанием получателя товаров, либо сообщает о своем согласии принять и оплатить товары.</w:t>
      </w:r>
    </w:p>
    <w:p w:rsidR="00000000" w:rsidRDefault="00B73E98">
      <w:bookmarkStart w:id="3431" w:name="sub_53003"/>
      <w:bookmarkEnd w:id="3430"/>
      <w:r>
        <w:t xml:space="preserve">3. При невыполнении государственным или муниципальным заказчиком обязанностей, предусмотренных </w:t>
      </w:r>
      <w:hyperlink w:anchor="sub_5302" w:history="1">
        <w:r>
          <w:rPr>
            <w:rStyle w:val="a4"/>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w:t>
      </w:r>
      <w:r>
        <w:t>зацией, на государственного или муниципального заказчика.</w:t>
      </w:r>
    </w:p>
    <w:bookmarkEnd w:id="3431"/>
    <w:p w:rsidR="00000000" w:rsidRDefault="00B73E98"/>
    <w:p w:rsidR="00000000" w:rsidRDefault="00B73E98">
      <w:pPr>
        <w:pStyle w:val="afe"/>
        <w:rPr>
          <w:color w:val="000000"/>
          <w:sz w:val="16"/>
          <w:szCs w:val="16"/>
        </w:rPr>
      </w:pPr>
      <w:bookmarkStart w:id="3432" w:name="sub_531"/>
      <w:r>
        <w:rPr>
          <w:color w:val="000000"/>
          <w:sz w:val="16"/>
          <w:szCs w:val="16"/>
        </w:rPr>
        <w:t>Информация об изменениях:</w:t>
      </w:r>
    </w:p>
    <w:bookmarkEnd w:id="3432"/>
    <w:p w:rsidR="00000000" w:rsidRDefault="00B73E98">
      <w:pPr>
        <w:pStyle w:val="aff"/>
      </w:pPr>
      <w:r>
        <w:fldChar w:fldCharType="begin"/>
      </w:r>
      <w:r>
        <w:instrText>HYPERLINK "http://demo.garant.ru/document?id=12044749&amp;sub=138"</w:instrText>
      </w:r>
      <w:r>
        <w:fldChar w:fldCharType="separate"/>
      </w:r>
      <w:r>
        <w:rPr>
          <w:rStyle w:val="a4"/>
        </w:rPr>
        <w:t>Федеральным законом</w:t>
      </w:r>
      <w:r>
        <w:fldChar w:fldCharType="end"/>
      </w:r>
      <w:r>
        <w:t xml:space="preserve"> от 2 февраля 2006 г. N 19-ФЗ в статью 531 настоящего Кодекса вн</w:t>
      </w:r>
      <w:r>
        <w:t>есены изменения</w:t>
      </w:r>
    </w:p>
    <w:p w:rsidR="00000000" w:rsidRDefault="00B73E98">
      <w:pPr>
        <w:pStyle w:val="aff"/>
      </w:pPr>
      <w:hyperlink r:id="rId2054"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531.</w:t>
      </w:r>
      <w:r>
        <w:t xml:space="preserve"> Исполнение государственного или муниципального контракта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531 ГК РФ</w:t>
      </w:r>
    </w:p>
    <w:p w:rsidR="00000000" w:rsidRDefault="00B73E98">
      <w:bookmarkStart w:id="3433" w:name="sub_5311"/>
      <w:r>
        <w:t>1. В случаях, ко</w:t>
      </w:r>
      <w:r>
        <w:t>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w:t>
      </w:r>
      <w:r>
        <w:t xml:space="preserve">рон по исполнению государственного или муниципального контракта регулируются правилами, предусмотренными </w:t>
      </w:r>
      <w:hyperlink w:anchor="sub_506" w:history="1">
        <w:r>
          <w:rPr>
            <w:rStyle w:val="a4"/>
          </w:rPr>
          <w:t>статьями 506 - 522</w:t>
        </w:r>
      </w:hyperlink>
      <w:r>
        <w:t xml:space="preserve"> настоящего Кодекса.</w:t>
      </w:r>
    </w:p>
    <w:p w:rsidR="00000000" w:rsidRDefault="00B73E98">
      <w:bookmarkStart w:id="3434" w:name="sub_5312"/>
      <w:bookmarkEnd w:id="3433"/>
      <w:r>
        <w:t>2. В случаях, когда поставка товаров для государственных или муниципаль</w:t>
      </w:r>
      <w:r>
        <w:t>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bookmarkEnd w:id="3434"/>
    <w:p w:rsidR="00000000" w:rsidRDefault="00B73E98">
      <w:pPr>
        <w:pStyle w:val="afe"/>
        <w:rPr>
          <w:color w:val="000000"/>
          <w:sz w:val="16"/>
          <w:szCs w:val="16"/>
        </w:rPr>
      </w:pPr>
      <w:r>
        <w:rPr>
          <w:color w:val="000000"/>
          <w:sz w:val="16"/>
          <w:szCs w:val="16"/>
        </w:rPr>
        <w:t>ГАРАНТ:</w:t>
      </w:r>
    </w:p>
    <w:p w:rsidR="00000000" w:rsidRDefault="00B73E98">
      <w:pPr>
        <w:pStyle w:val="afe"/>
      </w:pPr>
      <w:r>
        <w:t>Реда</w:t>
      </w:r>
      <w:r>
        <w:t>кции Гражданского кодекса (часть вторая), опубликованные в "Собрании законодательства РФ" и "Российской газете", имеют расхождения. Текст предыдущего абзаца приводится в редакции "Собрания законодательства РФ"</w:t>
      </w:r>
    </w:p>
    <w:p w:rsidR="00000000" w:rsidRDefault="00B73E98">
      <w:pPr>
        <w:pStyle w:val="afe"/>
      </w:pPr>
      <w:hyperlink r:id="rId2055" w:history="1">
        <w:r>
          <w:rPr>
            <w:rStyle w:val="a4"/>
          </w:rPr>
          <w:t>См. текст абзаца в редакции "Российской газеты"</w:t>
        </w:r>
      </w:hyperlink>
    </w:p>
    <w:p w:rsidR="00000000" w:rsidRDefault="00B73E98">
      <w:pPr>
        <w:pStyle w:val="afe"/>
      </w:pPr>
    </w:p>
    <w:p w:rsidR="00000000" w:rsidRDefault="00B73E98">
      <w:pPr>
        <w:pStyle w:val="afe"/>
        <w:rPr>
          <w:color w:val="000000"/>
          <w:sz w:val="16"/>
          <w:szCs w:val="16"/>
        </w:rPr>
      </w:pPr>
      <w:bookmarkStart w:id="3435" w:name="sub_532"/>
      <w:r>
        <w:rPr>
          <w:color w:val="000000"/>
          <w:sz w:val="16"/>
          <w:szCs w:val="16"/>
        </w:rPr>
        <w:t>Информация об изменениях:</w:t>
      </w:r>
    </w:p>
    <w:bookmarkEnd w:id="3435"/>
    <w:p w:rsidR="00000000" w:rsidRDefault="00B73E98">
      <w:pPr>
        <w:pStyle w:val="aff"/>
      </w:pPr>
      <w:r>
        <w:fldChar w:fldCharType="begin"/>
      </w:r>
      <w:r>
        <w:instrText>HYPERLINK "http://demo.garant.ru/document?id=12044749&amp;sub=139"</w:instrText>
      </w:r>
      <w:r>
        <w:fldChar w:fldCharType="separate"/>
      </w:r>
      <w:r>
        <w:rPr>
          <w:rStyle w:val="a4"/>
        </w:rPr>
        <w:t>Федеральным законом</w:t>
      </w:r>
      <w:r>
        <w:fldChar w:fldCharType="end"/>
      </w:r>
      <w:r>
        <w:t xml:space="preserve"> от 2 февраля 2006 г. N </w:t>
      </w:r>
      <w:r>
        <w:t>19-ФЗ в статью 532 настоящего Кодекса внесены изменения</w:t>
      </w:r>
    </w:p>
    <w:p w:rsidR="00000000" w:rsidRDefault="00B73E98">
      <w:pPr>
        <w:pStyle w:val="aff"/>
      </w:pPr>
      <w:hyperlink r:id="rId2056"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532.</w:t>
      </w:r>
      <w:r>
        <w:t xml:space="preserve"> Оплата товара по договору поставки товаров для государственных или муниципальных нужд</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532 ГК РФ</w:t>
      </w:r>
    </w:p>
    <w:p w:rsidR="00000000" w:rsidRDefault="00B73E98">
      <w:bookmarkStart w:id="3436" w:name="sub_53201"/>
      <w:r>
        <w:t>При поставке товаров покупателям по договорам поставки товаров для государственных или муниципальных нужд оплата това</w:t>
      </w:r>
      <w:r>
        <w:t>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000000" w:rsidRDefault="00B73E98">
      <w:bookmarkStart w:id="3437" w:name="sub_5322"/>
      <w:bookmarkEnd w:id="3436"/>
      <w:r>
        <w:t>При оплате покуп</w:t>
      </w:r>
      <w:r>
        <w:t>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w:anchor="sub_361" w:history="1">
        <w:r>
          <w:rPr>
            <w:rStyle w:val="a4"/>
          </w:rPr>
          <w:t>статьи 361 - 367</w:t>
        </w:r>
      </w:hyperlink>
      <w:r>
        <w:t>).</w:t>
      </w:r>
    </w:p>
    <w:bookmarkEnd w:id="3437"/>
    <w:p w:rsidR="00000000" w:rsidRDefault="00B73E98"/>
    <w:p w:rsidR="00000000" w:rsidRDefault="00B73E98">
      <w:pPr>
        <w:pStyle w:val="afe"/>
        <w:rPr>
          <w:color w:val="000000"/>
          <w:sz w:val="16"/>
          <w:szCs w:val="16"/>
        </w:rPr>
      </w:pPr>
      <w:bookmarkStart w:id="3438" w:name="sub_533"/>
      <w:r>
        <w:rPr>
          <w:color w:val="000000"/>
          <w:sz w:val="16"/>
          <w:szCs w:val="16"/>
        </w:rPr>
        <w:t>Информац</w:t>
      </w:r>
      <w:r>
        <w:rPr>
          <w:color w:val="000000"/>
          <w:sz w:val="16"/>
          <w:szCs w:val="16"/>
        </w:rPr>
        <w:t>ия об изменениях:</w:t>
      </w:r>
    </w:p>
    <w:bookmarkEnd w:id="3438"/>
    <w:p w:rsidR="00000000" w:rsidRDefault="00B73E98">
      <w:pPr>
        <w:pStyle w:val="aff"/>
      </w:pPr>
      <w:r>
        <w:fldChar w:fldCharType="begin"/>
      </w:r>
      <w:r>
        <w:instrText>HYPERLINK "http://demo.garant.ru/document?id=12044749&amp;sub=1310"</w:instrText>
      </w:r>
      <w:r>
        <w:fldChar w:fldCharType="separate"/>
      </w:r>
      <w:r>
        <w:rPr>
          <w:rStyle w:val="a4"/>
        </w:rPr>
        <w:t>Федеральным законом</w:t>
      </w:r>
      <w:r>
        <w:fldChar w:fldCharType="end"/>
      </w:r>
      <w:r>
        <w:t xml:space="preserve"> от 2 февраля 2006 г. N 19-ФЗ в статью 533 настоящего Кодекса внесены изменения</w:t>
      </w:r>
    </w:p>
    <w:p w:rsidR="00000000" w:rsidRDefault="00B73E98">
      <w:pPr>
        <w:pStyle w:val="aff"/>
      </w:pPr>
      <w:hyperlink r:id="rId2057" w:history="1">
        <w:r>
          <w:rPr>
            <w:rStyle w:val="a4"/>
          </w:rPr>
          <w:t>См. т</w:t>
        </w:r>
        <w:r>
          <w:rPr>
            <w:rStyle w:val="a4"/>
          </w:rPr>
          <w:t>екст статьи в предыдущей редакции</w:t>
        </w:r>
      </w:hyperlink>
    </w:p>
    <w:p w:rsidR="00000000" w:rsidRDefault="00B73E98">
      <w:pPr>
        <w:pStyle w:val="aff"/>
      </w:pPr>
    </w:p>
    <w:p w:rsidR="00000000" w:rsidRDefault="00B73E98">
      <w:pPr>
        <w:pStyle w:val="af9"/>
      </w:pPr>
      <w:r>
        <w:rPr>
          <w:rStyle w:val="a3"/>
        </w:rPr>
        <w:t>Статья 533.</w:t>
      </w:r>
      <w:r>
        <w:t xml:space="preserve"> Возмещение убытков, причиненных в связи с выполнением или расторжением государственного или муниципального контракта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533 ГК РФ</w:t>
      </w:r>
    </w:p>
    <w:p w:rsidR="00000000" w:rsidRDefault="00B73E98">
      <w:bookmarkStart w:id="3439" w:name="sub_5331"/>
      <w:r>
        <w:t xml:space="preserve">1. Если иное не предусмотрено законом </w:t>
      </w:r>
      <w:r>
        <w:t>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sub_5272" w:history="1">
        <w:r>
          <w:rPr>
            <w:rStyle w:val="a4"/>
          </w:rPr>
          <w:t>пункт 2 статьи 527</w:t>
        </w:r>
      </w:hyperlink>
      <w:r>
        <w:t>), подлежат возмещению государственным ил</w:t>
      </w:r>
      <w:r>
        <w:t>и муниципальным заказчиком не позднее тридцати дней со дня передачи товара в соответствии с государственным или муниципальным контрактом.</w:t>
      </w:r>
    </w:p>
    <w:p w:rsidR="00000000" w:rsidRDefault="00B73E98">
      <w:bookmarkStart w:id="3440" w:name="sub_5332"/>
      <w:bookmarkEnd w:id="3439"/>
      <w:r>
        <w:t>2. В случае, когда убытки, причиненные поставщику (исполнителю) в связи с выполнением государственного</w:t>
      </w:r>
      <w:r>
        <w:t xml:space="preserve">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w:t>
      </w:r>
      <w:r>
        <w:t>асторжением государственного или муниципального контракта.</w:t>
      </w:r>
    </w:p>
    <w:p w:rsidR="00000000" w:rsidRDefault="00B73E98">
      <w:bookmarkStart w:id="3441" w:name="sub_5333"/>
      <w:bookmarkEnd w:id="3440"/>
      <w:r>
        <w:t xml:space="preserve">3. При расторжении государственного или муниципального контракта по основаниям, указанным в </w:t>
      </w:r>
      <w:hyperlink w:anchor="sub_5332" w:history="1">
        <w:r>
          <w:rPr>
            <w:rStyle w:val="a4"/>
          </w:rPr>
          <w:t>пункте 2</w:t>
        </w:r>
      </w:hyperlink>
      <w:r>
        <w:t xml:space="preserve"> настоящей статьи, поставщик вправе отказаться от испол</w:t>
      </w:r>
      <w:r>
        <w:t>нения договора поставки товара для государственных или муниципальных нужд.</w:t>
      </w:r>
    </w:p>
    <w:p w:rsidR="00000000" w:rsidRDefault="00B73E98">
      <w:bookmarkStart w:id="3442" w:name="sub_53332"/>
      <w:bookmarkEnd w:id="3441"/>
      <w:r>
        <w:t>Убытки, причиненные покупателю таким отказом поставщика, возмещаются государственным или муниципальным заказчиком.</w:t>
      </w:r>
    </w:p>
    <w:bookmarkEnd w:id="3442"/>
    <w:p w:rsidR="00000000" w:rsidRDefault="00B73E98"/>
    <w:p w:rsidR="00000000" w:rsidRDefault="00B73E98">
      <w:pPr>
        <w:pStyle w:val="afe"/>
        <w:rPr>
          <w:color w:val="000000"/>
          <w:sz w:val="16"/>
          <w:szCs w:val="16"/>
        </w:rPr>
      </w:pPr>
      <w:bookmarkStart w:id="3443" w:name="sub_534"/>
      <w:r>
        <w:rPr>
          <w:color w:val="000000"/>
          <w:sz w:val="16"/>
          <w:szCs w:val="16"/>
        </w:rPr>
        <w:t>Информация об изменениях:</w:t>
      </w:r>
    </w:p>
    <w:bookmarkEnd w:id="3443"/>
    <w:p w:rsidR="00000000" w:rsidRDefault="00B73E98">
      <w:pPr>
        <w:pStyle w:val="aff"/>
      </w:pPr>
      <w:r>
        <w:fldChar w:fldCharType="begin"/>
      </w:r>
      <w:r>
        <w:instrText>HYPERLINK "http://demo.garant.ru/document?id=12044749&amp;sub=1311"</w:instrText>
      </w:r>
      <w:r>
        <w:fldChar w:fldCharType="separate"/>
      </w:r>
      <w:r>
        <w:rPr>
          <w:rStyle w:val="a4"/>
        </w:rPr>
        <w:t>Федеральным законом</w:t>
      </w:r>
      <w:r>
        <w:fldChar w:fldCharType="end"/>
      </w:r>
      <w:r>
        <w:t xml:space="preserve"> от 2 февраля 2006 г. N 19-ФЗ в статью 534 настоящего Кодекса внесены изменения</w:t>
      </w:r>
    </w:p>
    <w:p w:rsidR="00000000" w:rsidRDefault="00B73E98">
      <w:pPr>
        <w:pStyle w:val="aff"/>
      </w:pPr>
      <w:hyperlink r:id="rId2058" w:history="1">
        <w:r>
          <w:rPr>
            <w:rStyle w:val="a4"/>
          </w:rPr>
          <w:t>См. текст статьи в предыдущей</w:t>
        </w:r>
        <w:r>
          <w:rPr>
            <w:rStyle w:val="a4"/>
          </w:rPr>
          <w:t xml:space="preserve"> редакции</w:t>
        </w:r>
      </w:hyperlink>
    </w:p>
    <w:p w:rsidR="00000000" w:rsidRDefault="00B73E98">
      <w:pPr>
        <w:pStyle w:val="aff"/>
      </w:pPr>
    </w:p>
    <w:p w:rsidR="00000000" w:rsidRDefault="00B73E98">
      <w:pPr>
        <w:pStyle w:val="af9"/>
      </w:pPr>
      <w:r>
        <w:rPr>
          <w:rStyle w:val="a3"/>
        </w:rPr>
        <w:t>Статья 534.</w:t>
      </w:r>
      <w:r>
        <w:t xml:space="preserve"> Отказ государственного или муниципального заказчика от товаров, поставленных по государственному или муниципальному контракту</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534 ГК РФ</w:t>
      </w:r>
    </w:p>
    <w:p w:rsidR="00000000" w:rsidRDefault="00B73E98">
      <w:bookmarkStart w:id="3444" w:name="sub_5341"/>
      <w:r>
        <w:t>В случаях, предусмотренных законом, государственный и</w:t>
      </w:r>
      <w:r>
        <w:t>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000000" w:rsidRDefault="00B73E98">
      <w:bookmarkStart w:id="3445" w:name="sub_5342"/>
      <w:bookmarkEnd w:id="3444"/>
      <w:r>
        <w:t>Если отказ гос</w:t>
      </w:r>
      <w:r>
        <w:t>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w:t>
      </w:r>
      <w:r>
        <w:t>окупателю таким расторжением или изменением, возмещаются государственным или муниципальным заказчиком.</w:t>
      </w:r>
    </w:p>
    <w:bookmarkEnd w:id="3445"/>
    <w:p w:rsidR="00000000" w:rsidRDefault="00B73E98"/>
    <w:p w:rsidR="00000000" w:rsidRDefault="00B73E98">
      <w:pPr>
        <w:pStyle w:val="1"/>
      </w:pPr>
      <w:bookmarkStart w:id="3446" w:name="sub_535"/>
      <w:r>
        <w:t>§ 5. Контрактация</w:t>
      </w:r>
    </w:p>
    <w:bookmarkEnd w:id="3446"/>
    <w:p w:rsidR="00000000" w:rsidRDefault="00B73E98"/>
    <w:p w:rsidR="00000000" w:rsidRDefault="00B73E98">
      <w:pPr>
        <w:pStyle w:val="af9"/>
      </w:pPr>
      <w:bookmarkStart w:id="3447" w:name="sub_20535"/>
      <w:r>
        <w:rPr>
          <w:rStyle w:val="a3"/>
        </w:rPr>
        <w:t>Статья 535.</w:t>
      </w:r>
      <w:r>
        <w:t xml:space="preserve"> Договор контрактации</w:t>
      </w:r>
    </w:p>
    <w:bookmarkEnd w:id="344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535 ГК РФ</w:t>
      </w:r>
    </w:p>
    <w:p w:rsidR="00000000" w:rsidRDefault="00B73E98">
      <w:bookmarkStart w:id="3448" w:name="sub_5351"/>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000000" w:rsidRDefault="00B73E98">
      <w:bookmarkStart w:id="3449" w:name="sub_5352"/>
      <w:bookmarkEnd w:id="3448"/>
      <w:r>
        <w:t>2. К отношениям по договору контрактации, не урегулированным правилами настоящего параграфа, применяются правила о договоре поставки (</w:t>
      </w:r>
      <w:hyperlink w:anchor="sub_506" w:history="1">
        <w:r>
          <w:rPr>
            <w:rStyle w:val="a4"/>
          </w:rPr>
          <w:t>статьи 506 - 524</w:t>
        </w:r>
      </w:hyperlink>
      <w:r>
        <w:t>), а в соответствующих случаях о поставке товаров для государственных нужд (</w:t>
      </w:r>
      <w:hyperlink w:anchor="sub_525" w:history="1">
        <w:r>
          <w:rPr>
            <w:rStyle w:val="a4"/>
          </w:rPr>
          <w:t>статьи 525 - 534</w:t>
        </w:r>
      </w:hyperlink>
      <w:r>
        <w:t>).</w:t>
      </w:r>
    </w:p>
    <w:bookmarkEnd w:id="344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закупках и поставках сельскохозяйственной продукции, сырья и продовольствия для государственных нужд см. </w:t>
      </w:r>
      <w:hyperlink r:id="rId2059" w:history="1">
        <w:r>
          <w:rPr>
            <w:rStyle w:val="a4"/>
          </w:rPr>
          <w:t>Федеральный закон</w:t>
        </w:r>
      </w:hyperlink>
      <w:r>
        <w:t xml:space="preserve"> от 2 декаб</w:t>
      </w:r>
      <w:r>
        <w:t>ря 1994 г. N 53-ФЗ</w:t>
      </w:r>
    </w:p>
    <w:p w:rsidR="00000000" w:rsidRDefault="00B73E98">
      <w:pPr>
        <w:pStyle w:val="afe"/>
      </w:pPr>
    </w:p>
    <w:p w:rsidR="00000000" w:rsidRDefault="00B73E98">
      <w:pPr>
        <w:pStyle w:val="af9"/>
      </w:pPr>
      <w:bookmarkStart w:id="3450" w:name="sub_536"/>
      <w:r>
        <w:rPr>
          <w:rStyle w:val="a3"/>
        </w:rPr>
        <w:t>Статья 536.</w:t>
      </w:r>
      <w:r>
        <w:t xml:space="preserve"> Обязанности заготовителя</w:t>
      </w:r>
    </w:p>
    <w:bookmarkEnd w:id="345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536 ГК РФ</w:t>
      </w:r>
    </w:p>
    <w:p w:rsidR="00000000" w:rsidRDefault="00B73E98">
      <w:bookmarkStart w:id="3451" w:name="sub_5361"/>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000000" w:rsidRDefault="00B73E98">
      <w:bookmarkStart w:id="3452" w:name="sub_53602"/>
      <w:bookmarkEnd w:id="3451"/>
      <w:r>
        <w:t>2. В случае, когда принятие сельскохозяйственной продукции осуще</w:t>
      </w:r>
      <w:r>
        <w:t>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000000" w:rsidRDefault="00B73E98">
      <w:bookmarkStart w:id="3453" w:name="sub_5363"/>
      <w:bookmarkEnd w:id="3452"/>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w:t>
      </w:r>
      <w:r>
        <w:t>й по цене, определенной договором.</w:t>
      </w:r>
    </w:p>
    <w:bookmarkEnd w:id="3453"/>
    <w:p w:rsidR="00000000" w:rsidRDefault="00B73E98"/>
    <w:p w:rsidR="00000000" w:rsidRDefault="00B73E98">
      <w:pPr>
        <w:pStyle w:val="af9"/>
      </w:pPr>
      <w:bookmarkStart w:id="3454" w:name="sub_537"/>
      <w:r>
        <w:rPr>
          <w:rStyle w:val="a3"/>
        </w:rPr>
        <w:t>Статья 537.</w:t>
      </w:r>
      <w:r>
        <w:t xml:space="preserve"> Обязанности производителя сельскохозяйственной продукции</w:t>
      </w:r>
    </w:p>
    <w:bookmarkEnd w:id="3454"/>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537 ГК РФ</w:t>
      </w:r>
    </w:p>
    <w:p w:rsidR="00000000" w:rsidRDefault="00B73E98">
      <w:r>
        <w:t>Производитель сельскохозяйственной продукции обязан передать заготовителю выращенную (</w:t>
      </w:r>
      <w:r>
        <w:t>произведенную) сельскохозяйственную продукцию в количестве и ассортименте, предусмотренных договором контрактации.</w:t>
      </w:r>
    </w:p>
    <w:p w:rsidR="00000000" w:rsidRDefault="00B73E98"/>
    <w:p w:rsidR="00000000" w:rsidRDefault="00B73E98">
      <w:pPr>
        <w:pStyle w:val="af9"/>
      </w:pPr>
      <w:bookmarkStart w:id="3455" w:name="sub_538"/>
      <w:r>
        <w:rPr>
          <w:rStyle w:val="a3"/>
        </w:rPr>
        <w:t>Статья 538.</w:t>
      </w:r>
      <w:r>
        <w:t xml:space="preserve"> Ответственность производителя сельскохозяйственной продукции</w:t>
      </w:r>
    </w:p>
    <w:bookmarkEnd w:id="3455"/>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538 ГК РФ</w:t>
      </w:r>
    </w:p>
    <w:p w:rsidR="00000000" w:rsidRDefault="00B73E98">
      <w:r>
        <w:t>Производит</w:t>
      </w:r>
      <w:r>
        <w:t>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000000" w:rsidRDefault="00B73E98"/>
    <w:p w:rsidR="00000000" w:rsidRDefault="00B73E98">
      <w:pPr>
        <w:pStyle w:val="1"/>
      </w:pPr>
      <w:bookmarkStart w:id="3456" w:name="sub_539"/>
      <w:r>
        <w:t>§ 6. Энергоснабжение</w:t>
      </w:r>
    </w:p>
    <w:bookmarkEnd w:id="345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060" w:history="1">
        <w:r>
          <w:rPr>
            <w:rStyle w:val="a4"/>
          </w:rPr>
          <w:t>Энциклопедию решений</w:t>
        </w:r>
      </w:hyperlink>
      <w:r>
        <w:t>. Договор энергоснабжения</w:t>
      </w:r>
    </w:p>
    <w:p w:rsidR="00000000" w:rsidRDefault="00B73E98">
      <w:pPr>
        <w:pStyle w:val="afe"/>
      </w:pPr>
      <w:r>
        <w:t xml:space="preserve">О практике разрешения споров, связанных с договором энергоснабжения, см. </w:t>
      </w:r>
      <w:hyperlink r:id="rId2061" w:history="1">
        <w:r>
          <w:rPr>
            <w:rStyle w:val="a4"/>
          </w:rPr>
          <w:t>обзор</w:t>
        </w:r>
      </w:hyperlink>
    </w:p>
    <w:p w:rsidR="00000000" w:rsidRDefault="00B73E98">
      <w:pPr>
        <w:pStyle w:val="afe"/>
      </w:pPr>
    </w:p>
    <w:p w:rsidR="00000000" w:rsidRDefault="00B73E98">
      <w:pPr>
        <w:pStyle w:val="afe"/>
        <w:rPr>
          <w:color w:val="000000"/>
          <w:sz w:val="16"/>
          <w:szCs w:val="16"/>
        </w:rPr>
      </w:pPr>
      <w:bookmarkStart w:id="3457" w:name="sub_20539"/>
      <w:r>
        <w:rPr>
          <w:color w:val="000000"/>
          <w:sz w:val="16"/>
          <w:szCs w:val="16"/>
        </w:rPr>
        <w:t>Информация об изменениях:</w:t>
      </w:r>
    </w:p>
    <w:bookmarkEnd w:id="3457"/>
    <w:p w:rsidR="00000000" w:rsidRDefault="00B73E98">
      <w:pPr>
        <w:pStyle w:val="aff"/>
      </w:pPr>
      <w:r>
        <w:fldChar w:fldCharType="begin"/>
      </w:r>
      <w:r>
        <w:instrText>HYPERLINK "http://demo.garant.ru/document?id=12030340&amp;sub=1"</w:instrText>
      </w:r>
      <w:r>
        <w:fldChar w:fldCharType="separate"/>
      </w:r>
      <w:r>
        <w:rPr>
          <w:rStyle w:val="a4"/>
        </w:rPr>
        <w:t>Федеральным законом</w:t>
      </w:r>
      <w:r>
        <w:fldChar w:fldCharType="end"/>
      </w:r>
      <w:r>
        <w:t xml:space="preserve"> от 26 марта 2003 г. N 37-ФЗ в статью 539 настоящего Кодекса внесены изменения</w:t>
      </w:r>
    </w:p>
    <w:p w:rsidR="00000000" w:rsidRDefault="00B73E98">
      <w:pPr>
        <w:pStyle w:val="aff"/>
      </w:pPr>
      <w:hyperlink r:id="rId2062"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539.</w:t>
      </w:r>
      <w:r>
        <w:t xml:space="preserve"> Договор энергоснабжения</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063" w:history="1">
        <w:r>
          <w:rPr>
            <w:rStyle w:val="a4"/>
          </w:rPr>
          <w:t>Энциклопедии</w:t>
        </w:r>
      </w:hyperlink>
      <w:r>
        <w:t xml:space="preserve"> и другие комментарии к статье 539 ГК РФ</w:t>
      </w:r>
    </w:p>
    <w:p w:rsidR="00000000" w:rsidRDefault="00B73E98">
      <w:bookmarkStart w:id="3458" w:name="sub_5391"/>
      <w:r>
        <w:t>1. По договору энергоснабжения</w:t>
      </w:r>
      <w:r>
        <w:t xml:space="preserve">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w:t>
      </w:r>
      <w:r>
        <w:t>ации находящихся в его ведении энергетических сетей и исправность используемых им приборов и оборудования, связанных с потреблением энергии.</w:t>
      </w:r>
    </w:p>
    <w:p w:rsidR="00000000" w:rsidRDefault="00B73E98">
      <w:bookmarkStart w:id="3459" w:name="sub_5392"/>
      <w:bookmarkEnd w:id="3458"/>
      <w:r>
        <w:t>2. Договор энергоснабжения заключается с абонентом при наличии у него отвечающего установленным тех</w:t>
      </w:r>
      <w:r>
        <w:t>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000000" w:rsidRDefault="00B73E98">
      <w:bookmarkStart w:id="3460" w:name="sub_5393"/>
      <w:bookmarkEnd w:id="3459"/>
      <w:r>
        <w:t>3. К отношениям по договору энергоснабжения, н</w:t>
      </w:r>
      <w:r>
        <w:t xml:space="preserve">е урегулированным настоящим Кодексом, применяются законы и иные </w:t>
      </w:r>
      <w:hyperlink r:id="rId2064" w:history="1">
        <w:r>
          <w:rPr>
            <w:rStyle w:val="a4"/>
          </w:rPr>
          <w:t>правовые акты</w:t>
        </w:r>
      </w:hyperlink>
      <w:r>
        <w:t xml:space="preserve"> об энергоснабжении, а также обязательные правила, принятые в соответствии с ними.</w:t>
      </w:r>
    </w:p>
    <w:p w:rsidR="00000000" w:rsidRDefault="00B73E98">
      <w:bookmarkStart w:id="3461" w:name="sub_5394"/>
      <w:bookmarkEnd w:id="3460"/>
      <w:r>
        <w:t>4. К отношения</w:t>
      </w:r>
      <w:r>
        <w:t>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bookmarkEnd w:id="3461"/>
    <w:p w:rsidR="00000000" w:rsidRDefault="00B73E98"/>
    <w:p w:rsidR="00000000" w:rsidRDefault="00B73E98">
      <w:pPr>
        <w:pStyle w:val="af9"/>
      </w:pPr>
      <w:bookmarkStart w:id="3462" w:name="sub_540"/>
      <w:r>
        <w:rPr>
          <w:rStyle w:val="a3"/>
        </w:rPr>
        <w:t>Статья 540.</w:t>
      </w:r>
      <w:r>
        <w:t xml:space="preserve"> Заключение и продление договора энергоснабжения</w:t>
      </w:r>
    </w:p>
    <w:bookmarkEnd w:id="346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065" w:history="1">
        <w:r>
          <w:rPr>
            <w:rStyle w:val="a4"/>
          </w:rPr>
          <w:t>Энциклопедии</w:t>
        </w:r>
      </w:hyperlink>
      <w:r>
        <w:t xml:space="preserve"> и другие комментарии к статье 540 ГК РФ</w:t>
      </w:r>
    </w:p>
    <w:p w:rsidR="00000000" w:rsidRDefault="00B73E98">
      <w:bookmarkStart w:id="3463" w:name="sub_54010"/>
      <w:r>
        <w:t>1. В случае, когда абонентом по договору энергоснабжения выступает гражданин, использующий энергию для бытового потребления, договор считается</w:t>
      </w:r>
      <w:r>
        <w:t xml:space="preserve"> заключенным с момента первого фактического подключения абонента в установленном порядке к присоединенной сети.</w:t>
      </w:r>
    </w:p>
    <w:p w:rsidR="00000000" w:rsidRDefault="00B73E98">
      <w:bookmarkStart w:id="3464" w:name="sub_540102"/>
      <w:bookmarkEnd w:id="3463"/>
      <w:r>
        <w:t>Если иное не предусмотрено соглашением сторон, такой договор считается заключенным на неопределенный срок и может быть измене</w:t>
      </w:r>
      <w:r>
        <w:t xml:space="preserve">н или расторгнут по основаниям, предусмотренным </w:t>
      </w:r>
      <w:hyperlink w:anchor="sub_546" w:history="1">
        <w:r>
          <w:rPr>
            <w:rStyle w:val="a4"/>
          </w:rPr>
          <w:t>статьей 546</w:t>
        </w:r>
      </w:hyperlink>
      <w:r>
        <w:t xml:space="preserve"> настоящего Кодекса.</w:t>
      </w:r>
    </w:p>
    <w:p w:rsidR="00000000" w:rsidRDefault="00B73E98">
      <w:bookmarkStart w:id="3465" w:name="sub_5402"/>
      <w:bookmarkEnd w:id="3464"/>
      <w:r>
        <w:t>2. Договор энергоснабжения, заключенный на определенный срок, считается продленным на тот же срок и на тех же условиях, если до оконч</w:t>
      </w:r>
      <w:r>
        <w:t>ания срока его действия ни одна из сторон не заявит о его прекращении или изменении либо о заключении нового договора.</w:t>
      </w:r>
    </w:p>
    <w:p w:rsidR="00000000" w:rsidRDefault="00B73E98">
      <w:bookmarkStart w:id="3466" w:name="sub_54003"/>
      <w:bookmarkEnd w:id="3465"/>
      <w:r>
        <w:t>3. Если одной из сторон до окончания срока действия договора внесено предложение о заключении нового договора, то отноше</w:t>
      </w:r>
      <w:r>
        <w:t>ния сторон до заключения нового договора регулируются ранее заключенным договором.</w:t>
      </w:r>
    </w:p>
    <w:bookmarkEnd w:id="3466"/>
    <w:p w:rsidR="00000000" w:rsidRDefault="00B73E98"/>
    <w:p w:rsidR="00000000" w:rsidRDefault="00B73E98">
      <w:pPr>
        <w:pStyle w:val="afe"/>
        <w:rPr>
          <w:color w:val="000000"/>
          <w:sz w:val="16"/>
          <w:szCs w:val="16"/>
        </w:rPr>
      </w:pPr>
      <w:bookmarkStart w:id="3467" w:name="sub_541"/>
      <w:r>
        <w:rPr>
          <w:color w:val="000000"/>
          <w:sz w:val="16"/>
          <w:szCs w:val="16"/>
        </w:rPr>
        <w:t>Информация об изменениях:</w:t>
      </w:r>
    </w:p>
    <w:bookmarkEnd w:id="3467"/>
    <w:p w:rsidR="00000000" w:rsidRDefault="00B73E98">
      <w:pPr>
        <w:pStyle w:val="aff"/>
      </w:pPr>
      <w:r>
        <w:fldChar w:fldCharType="begin"/>
      </w:r>
      <w:r>
        <w:instrText>HYPERLINK "http://demo.garant.ru/document?id=12030340&amp;sub=12"</w:instrText>
      </w:r>
      <w:r>
        <w:fldChar w:fldCharType="separate"/>
      </w:r>
      <w:r>
        <w:rPr>
          <w:rStyle w:val="a4"/>
        </w:rPr>
        <w:t>Федеральным законом</w:t>
      </w:r>
      <w:r>
        <w:fldChar w:fldCharType="end"/>
      </w:r>
      <w:r>
        <w:t xml:space="preserve"> от 26 марта 2003 г. N 37-ФЗ в статью 54</w:t>
      </w:r>
      <w:r>
        <w:t>1 настоящего Кодекса внесены изменения</w:t>
      </w:r>
    </w:p>
    <w:p w:rsidR="00000000" w:rsidRDefault="00B73E98">
      <w:pPr>
        <w:pStyle w:val="aff"/>
      </w:pPr>
      <w:hyperlink r:id="rId2066"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541.</w:t>
      </w:r>
      <w:r>
        <w:t xml:space="preserve"> Количество энергии</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067" w:history="1">
        <w:r>
          <w:rPr>
            <w:rStyle w:val="a4"/>
          </w:rPr>
          <w:t>Энциклопедии</w:t>
        </w:r>
      </w:hyperlink>
      <w:r>
        <w:t xml:space="preserve"> и другие комментарии к статье 541 ГК РФ</w:t>
      </w:r>
    </w:p>
    <w:p w:rsidR="00000000" w:rsidRDefault="00B73E98">
      <w:bookmarkStart w:id="3468" w:name="sub_5411"/>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w:t>
      </w:r>
      <w:r>
        <w:t>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000000" w:rsidRDefault="00B73E98">
      <w:bookmarkStart w:id="3469" w:name="sub_5412"/>
      <w:bookmarkEnd w:id="3468"/>
      <w:r>
        <w:t>2. Договором энергоснабжения может быть предусмотрено право абонента изменять количество приним</w:t>
      </w:r>
      <w:r>
        <w:t>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000000" w:rsidRDefault="00B73E98">
      <w:bookmarkStart w:id="3470" w:name="sub_54103"/>
      <w:bookmarkEnd w:id="3469"/>
      <w:r>
        <w:t xml:space="preserve">3. В случае, когда абонентом по договору </w:t>
      </w:r>
      <w:r>
        <w:t>энергоснабжения выступает гражданин, использующий энергию для бытового потребления, он вправе использовать энергию в необходимом ему количестве.</w:t>
      </w:r>
    </w:p>
    <w:bookmarkEnd w:id="3470"/>
    <w:p w:rsidR="00000000" w:rsidRDefault="00B73E98"/>
    <w:p w:rsidR="00000000" w:rsidRDefault="00B73E98">
      <w:pPr>
        <w:pStyle w:val="afe"/>
        <w:rPr>
          <w:color w:val="000000"/>
          <w:sz w:val="16"/>
          <w:szCs w:val="16"/>
        </w:rPr>
      </w:pPr>
      <w:bookmarkStart w:id="3471" w:name="sub_542"/>
      <w:r>
        <w:rPr>
          <w:color w:val="000000"/>
          <w:sz w:val="16"/>
          <w:szCs w:val="16"/>
        </w:rPr>
        <w:t>Информация об изменениях:</w:t>
      </w:r>
    </w:p>
    <w:bookmarkEnd w:id="3471"/>
    <w:p w:rsidR="00000000" w:rsidRDefault="00B73E98">
      <w:pPr>
        <w:pStyle w:val="aff"/>
      </w:pPr>
      <w:r>
        <w:fldChar w:fldCharType="begin"/>
      </w:r>
      <w:r>
        <w:instrText>HYPERLINK "http://demo.garant.ru/document?id=12030340&amp;sub=13"</w:instrText>
      </w:r>
      <w:r>
        <w:fldChar w:fldCharType="separate"/>
      </w:r>
      <w:r>
        <w:rPr>
          <w:rStyle w:val="a4"/>
        </w:rPr>
        <w:t>Федеральным законом</w:t>
      </w:r>
      <w:r>
        <w:fldChar w:fldCharType="end"/>
      </w:r>
      <w:r>
        <w:t xml:space="preserve"> от 26 марта 2003 г. N 37-ФЗ в статью 542 настоящего Кодекса внесены изменения</w:t>
      </w:r>
    </w:p>
    <w:p w:rsidR="00000000" w:rsidRDefault="00B73E98">
      <w:pPr>
        <w:pStyle w:val="aff"/>
      </w:pPr>
      <w:hyperlink r:id="rId2068"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542.</w:t>
      </w:r>
      <w:r>
        <w:t xml:space="preserve"> Качество энергии</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069" w:history="1">
        <w:r>
          <w:rPr>
            <w:rStyle w:val="a4"/>
          </w:rPr>
          <w:t>Энциклопедии</w:t>
        </w:r>
      </w:hyperlink>
      <w:r>
        <w:t xml:space="preserve"> и другие комментарии к статье 542 ГК РФ</w:t>
      </w:r>
    </w:p>
    <w:p w:rsidR="00000000" w:rsidRDefault="00B73E98">
      <w:pPr>
        <w:pStyle w:val="afe"/>
        <w:rPr>
          <w:color w:val="000000"/>
          <w:sz w:val="16"/>
          <w:szCs w:val="16"/>
        </w:rPr>
      </w:pPr>
      <w:bookmarkStart w:id="3472" w:name="sub_5421"/>
      <w:r>
        <w:rPr>
          <w:color w:val="000000"/>
          <w:sz w:val="16"/>
          <w:szCs w:val="16"/>
        </w:rPr>
        <w:t>Информация об изменениях:</w:t>
      </w:r>
    </w:p>
    <w:bookmarkEnd w:id="3472"/>
    <w:p w:rsidR="00000000" w:rsidRDefault="00B73E98">
      <w:pPr>
        <w:pStyle w:val="aff"/>
      </w:pPr>
      <w:r>
        <w:fldChar w:fldCharType="begin"/>
      </w:r>
      <w:r>
        <w:instrText>HYPERLINK "http://demo.garant.ru/document?id=12088146&amp;sub=182"</w:instrText>
      </w:r>
      <w:r>
        <w:fldChar w:fldCharType="separate"/>
      </w:r>
      <w:r>
        <w:rPr>
          <w:rStyle w:val="a4"/>
        </w:rPr>
        <w:t>Федеральным законом</w:t>
      </w:r>
      <w:r>
        <w:fldChar w:fldCharType="end"/>
      </w:r>
      <w:r>
        <w:t xml:space="preserve"> от 19 июля 20</w:t>
      </w:r>
      <w:r>
        <w:t xml:space="preserve">11 г. N 248-ФЗ в пункт 1 статьи 542 настоящего Кодекса внесены изменения, </w:t>
      </w:r>
      <w:hyperlink r:id="rId2070" w:history="1">
        <w:r>
          <w:rPr>
            <w:rStyle w:val="a4"/>
          </w:rPr>
          <w:t>вступающие в силу</w:t>
        </w:r>
      </w:hyperlink>
      <w:r>
        <w:t xml:space="preserve"> по истечении девяноста дней после дня </w:t>
      </w:r>
      <w:hyperlink r:id="rId2071" w:history="1">
        <w:r>
          <w:rPr>
            <w:rStyle w:val="a4"/>
          </w:rPr>
          <w:t>оф</w:t>
        </w:r>
        <w:r>
          <w:rPr>
            <w:rStyle w:val="a4"/>
          </w:rPr>
          <w:t>ициального опубликования</w:t>
        </w:r>
      </w:hyperlink>
      <w:r>
        <w:t xml:space="preserve"> названного Федерального закона</w:t>
      </w:r>
    </w:p>
    <w:p w:rsidR="00000000" w:rsidRDefault="00B73E98">
      <w:pPr>
        <w:pStyle w:val="aff"/>
      </w:pPr>
      <w:hyperlink r:id="rId2072" w:history="1">
        <w:r>
          <w:rPr>
            <w:rStyle w:val="a4"/>
          </w:rPr>
          <w:t>См. текст пункта в предыдущей редакции</w:t>
        </w:r>
      </w:hyperlink>
    </w:p>
    <w:p w:rsidR="00000000" w:rsidRDefault="00B73E98">
      <w:r>
        <w:t>1. Качество подаваемой энергии должно соответствовать требованиям, установленным в соответств</w:t>
      </w:r>
      <w:r>
        <w:t>ии с законодательством Российской Федерации, в том числе с обязательными правилами, или предусмотренным договором энергоснабжения.</w:t>
      </w:r>
    </w:p>
    <w:p w:rsidR="00000000" w:rsidRDefault="00B73E98">
      <w:bookmarkStart w:id="3473" w:name="sub_5422"/>
      <w:r>
        <w:t>2. В случае нарушения энергоснабжающей организацией требований, предъявляемых к качеству энергии, абонент вправе отка</w:t>
      </w:r>
      <w:r>
        <w:t>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sub_11052" w:history="1">
        <w:r>
          <w:rPr>
            <w:rStyle w:val="a4"/>
          </w:rPr>
          <w:t>пункт 2 статьи 1105</w:t>
        </w:r>
      </w:hyperlink>
      <w:r>
        <w:t>).</w:t>
      </w:r>
    </w:p>
    <w:bookmarkEnd w:id="3473"/>
    <w:p w:rsidR="00000000" w:rsidRDefault="00B73E98"/>
    <w:p w:rsidR="00000000" w:rsidRDefault="00B73E98">
      <w:pPr>
        <w:pStyle w:val="af9"/>
      </w:pPr>
      <w:bookmarkStart w:id="3474" w:name="sub_543"/>
      <w:r>
        <w:rPr>
          <w:rStyle w:val="a3"/>
        </w:rPr>
        <w:t>Статья 543.</w:t>
      </w:r>
      <w:r>
        <w:t xml:space="preserve"> Обязанности покупателя по содержанию и эксплуатации сетей, приборов и оборудования</w:t>
      </w:r>
    </w:p>
    <w:bookmarkEnd w:id="347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073" w:history="1">
        <w:r>
          <w:rPr>
            <w:rStyle w:val="a4"/>
          </w:rPr>
          <w:t>Энциклопедии</w:t>
        </w:r>
      </w:hyperlink>
      <w:r>
        <w:t xml:space="preserve"> и другие комментарии к статье 543 ГК РФ</w:t>
      </w:r>
    </w:p>
    <w:p w:rsidR="00000000" w:rsidRDefault="00B73E98">
      <w:bookmarkStart w:id="3475" w:name="sub_5431"/>
      <w:r>
        <w:t>1. Абонент о</w:t>
      </w:r>
      <w:r>
        <w:t>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w:t>
      </w:r>
      <w:r>
        <w:t>рах, неисправностях приборов учета энергии и об иных нарушениях, возникающих при пользовании энергией.</w:t>
      </w:r>
    </w:p>
    <w:p w:rsidR="00000000" w:rsidRDefault="00B73E98">
      <w:bookmarkStart w:id="3476" w:name="sub_5432"/>
      <w:bookmarkEnd w:id="3475"/>
      <w:r>
        <w:t xml:space="preserve">2. В случае, когда абонентом по договору энергоснабжения выступает гражданин, использующий энергию для бытового потребления, обязанность </w:t>
      </w:r>
      <w:r>
        <w:t xml:space="preserve">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w:t>
      </w:r>
      <w:hyperlink r:id="rId2074" w:history="1">
        <w:r>
          <w:rPr>
            <w:rStyle w:val="a4"/>
          </w:rPr>
          <w:t>законом</w:t>
        </w:r>
      </w:hyperlink>
      <w:r>
        <w:t xml:space="preserve"> или иными правовыми актами.</w:t>
      </w:r>
    </w:p>
    <w:p w:rsidR="00000000" w:rsidRDefault="00B73E98">
      <w:bookmarkStart w:id="3477" w:name="sub_5433"/>
      <w:bookmarkEnd w:id="3476"/>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2075" w:history="1">
        <w:r>
          <w:rPr>
            <w:rStyle w:val="a4"/>
          </w:rPr>
          <w:t>законом</w:t>
        </w:r>
      </w:hyperlink>
      <w:r>
        <w:t>, иными правовыми актами и принятыми в соответствии с ними обязательными правилами.</w:t>
      </w:r>
    </w:p>
    <w:bookmarkEnd w:id="3477"/>
    <w:p w:rsidR="00000000" w:rsidRDefault="00B73E98"/>
    <w:p w:rsidR="00000000" w:rsidRDefault="00B73E98">
      <w:pPr>
        <w:pStyle w:val="af9"/>
      </w:pPr>
      <w:bookmarkStart w:id="3478" w:name="sub_544"/>
      <w:r>
        <w:rPr>
          <w:rStyle w:val="a3"/>
        </w:rPr>
        <w:t>Статья 544.</w:t>
      </w:r>
      <w:r>
        <w:t xml:space="preserve"> Оплата энергии</w:t>
      </w:r>
    </w:p>
    <w:bookmarkEnd w:id="347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076" w:history="1">
        <w:r>
          <w:rPr>
            <w:rStyle w:val="a4"/>
          </w:rPr>
          <w:t>Энциклопедии</w:t>
        </w:r>
      </w:hyperlink>
      <w:r>
        <w:t xml:space="preserve"> и другие комментарии к статье 544 ГК РФ</w:t>
      </w:r>
    </w:p>
    <w:p w:rsidR="00000000" w:rsidRDefault="00B73E98">
      <w:bookmarkStart w:id="3479" w:name="sub_5441"/>
      <w: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w:t>
      </w:r>
      <w:hyperlink r:id="rId2077" w:history="1">
        <w:r>
          <w:rPr>
            <w:rStyle w:val="a4"/>
          </w:rPr>
          <w:t>правовыми актами</w:t>
        </w:r>
      </w:hyperlink>
      <w:r>
        <w:t xml:space="preserve"> или соглашением сторон.</w:t>
      </w:r>
    </w:p>
    <w:p w:rsidR="00000000" w:rsidRDefault="00B73E98">
      <w:bookmarkStart w:id="3480" w:name="sub_5442"/>
      <w:bookmarkEnd w:id="3479"/>
      <w:r>
        <w:t>2. Порядок расчетов за энергию определяется законом, иными правовыми актами или соглашением сторон.</w:t>
      </w:r>
    </w:p>
    <w:bookmarkEnd w:id="3480"/>
    <w:p w:rsidR="00000000" w:rsidRDefault="00B73E98"/>
    <w:p w:rsidR="00000000" w:rsidRDefault="00B73E98">
      <w:pPr>
        <w:pStyle w:val="af9"/>
      </w:pPr>
      <w:bookmarkStart w:id="3481" w:name="sub_545"/>
      <w:r>
        <w:rPr>
          <w:rStyle w:val="a3"/>
        </w:rPr>
        <w:t>Статья 545.</w:t>
      </w:r>
      <w:r>
        <w:t xml:space="preserve"> Субабонент</w:t>
      </w:r>
    </w:p>
    <w:bookmarkEnd w:id="348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078" w:history="1">
        <w:r>
          <w:rPr>
            <w:rStyle w:val="a4"/>
          </w:rPr>
          <w:t>Энциклопедии</w:t>
        </w:r>
      </w:hyperlink>
      <w:r>
        <w:t xml:space="preserve"> и другие комментарии к статье 545 ГК РФ</w:t>
      </w:r>
    </w:p>
    <w:p w:rsidR="00000000" w:rsidRDefault="00B73E98">
      <w:r>
        <w:t>Абонент может передавать энергию, принятую им от энергоснабжающей организации через присоединенную сеть, другому лицу (субабоненту) только с сог</w:t>
      </w:r>
      <w:r>
        <w:t>ласия энергоснабжающей организации.</w:t>
      </w:r>
    </w:p>
    <w:p w:rsidR="00000000" w:rsidRDefault="00B73E98"/>
    <w:p w:rsidR="00000000" w:rsidRDefault="00B73E98">
      <w:pPr>
        <w:pStyle w:val="afe"/>
        <w:rPr>
          <w:color w:val="000000"/>
          <w:sz w:val="16"/>
          <w:szCs w:val="16"/>
        </w:rPr>
      </w:pPr>
      <w:bookmarkStart w:id="3482" w:name="sub_546"/>
      <w:r>
        <w:rPr>
          <w:color w:val="000000"/>
          <w:sz w:val="16"/>
          <w:szCs w:val="16"/>
        </w:rPr>
        <w:t>Информация об изменениях:</w:t>
      </w:r>
    </w:p>
    <w:bookmarkEnd w:id="3482"/>
    <w:p w:rsidR="00000000" w:rsidRDefault="00B73E98">
      <w:pPr>
        <w:pStyle w:val="aff"/>
      </w:pPr>
      <w:r>
        <w:fldChar w:fldCharType="begin"/>
      </w:r>
      <w:r>
        <w:instrText>HYPERLINK "http://demo.garant.ru/document?id=12030340&amp;sub=14"</w:instrText>
      </w:r>
      <w:r>
        <w:fldChar w:fldCharType="separate"/>
      </w:r>
      <w:r>
        <w:rPr>
          <w:rStyle w:val="a4"/>
        </w:rPr>
        <w:t>Федеральным законом</w:t>
      </w:r>
      <w:r>
        <w:fldChar w:fldCharType="end"/>
      </w:r>
      <w:r>
        <w:t xml:space="preserve"> от 26 марта 2003 г. N 37-ФЗ в статью 546 настоящего Кодекса внесены изменения</w:t>
      </w:r>
    </w:p>
    <w:p w:rsidR="00000000" w:rsidRDefault="00B73E98">
      <w:pPr>
        <w:pStyle w:val="aff"/>
      </w:pPr>
      <w:hyperlink r:id="rId2079"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546.</w:t>
      </w:r>
      <w:r>
        <w:t xml:space="preserve"> Изменение и расторжение договора энергоснабжения</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080" w:history="1">
        <w:r>
          <w:rPr>
            <w:rStyle w:val="a4"/>
          </w:rPr>
          <w:t>Энциклопедии</w:t>
        </w:r>
      </w:hyperlink>
      <w:r>
        <w:t xml:space="preserve"> и другие комментарии</w:t>
      </w:r>
      <w:r>
        <w:t xml:space="preserve"> к статье 546 ГК РФ</w:t>
      </w:r>
    </w:p>
    <w:p w:rsidR="00000000" w:rsidRDefault="00B73E98">
      <w:bookmarkStart w:id="3483" w:name="sub_5461"/>
      <w:r>
        <w:t xml:space="preserve">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w:t>
      </w:r>
      <w:r>
        <w:t>организации и полной оплаты использованной энергии.</w:t>
      </w:r>
    </w:p>
    <w:p w:rsidR="00000000" w:rsidRDefault="00B73E98">
      <w:bookmarkStart w:id="3484" w:name="sub_546012"/>
      <w:bookmarkEnd w:id="3483"/>
      <w:r>
        <w:t>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w:t>
      </w:r>
      <w:r>
        <w:t xml:space="preserve">иям, предусмотренным </w:t>
      </w:r>
      <w:hyperlink w:anchor="sub_523" w:history="1">
        <w:r>
          <w:rPr>
            <w:rStyle w:val="a4"/>
          </w:rPr>
          <w:t>статьей 523</w:t>
        </w:r>
      </w:hyperlink>
      <w:r>
        <w:t xml:space="preserve"> настоящего Кодекса, за исключением случаев, установленных законом или иными </w:t>
      </w:r>
      <w:hyperlink r:id="rId2081" w:history="1">
        <w:r>
          <w:rPr>
            <w:rStyle w:val="a4"/>
          </w:rPr>
          <w:t>правовыми актами</w:t>
        </w:r>
      </w:hyperlink>
      <w:r>
        <w:t>.</w:t>
      </w:r>
    </w:p>
    <w:p w:rsidR="00000000" w:rsidRDefault="00B73E98">
      <w:bookmarkStart w:id="3485" w:name="sub_5462"/>
      <w:bookmarkEnd w:id="3484"/>
      <w:r>
        <w:t>2.</w:t>
      </w:r>
      <w:r>
        <w:t xml:space="preserve">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w:t>
      </w:r>
      <w:r>
        <w:t>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000000" w:rsidRDefault="00B73E98">
      <w:bookmarkStart w:id="3486" w:name="sub_546202"/>
      <w:bookmarkEnd w:id="3485"/>
      <w:r>
        <w:t xml:space="preserve">Прекращение или ограничение подачи энергии без </w:t>
      </w:r>
      <w:r>
        <w:t>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000000" w:rsidRDefault="00B73E98">
      <w:bookmarkStart w:id="3487" w:name="sub_5463"/>
      <w:bookmarkEnd w:id="3486"/>
      <w:r>
        <w:t>3. Переры</w:t>
      </w:r>
      <w:r>
        <w:t>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w:t>
      </w:r>
      <w:r>
        <w:t>ления абонента об этом.</w:t>
      </w:r>
    </w:p>
    <w:bookmarkEnd w:id="3487"/>
    <w:p w:rsidR="00000000" w:rsidRDefault="00B73E98"/>
    <w:p w:rsidR="00000000" w:rsidRDefault="00B73E98">
      <w:pPr>
        <w:pStyle w:val="af9"/>
      </w:pPr>
      <w:bookmarkStart w:id="3488" w:name="sub_547"/>
      <w:r>
        <w:rPr>
          <w:rStyle w:val="a3"/>
        </w:rPr>
        <w:t>Статья 547.</w:t>
      </w:r>
      <w:r>
        <w:t xml:space="preserve"> Ответственность по договору энергоснабжения</w:t>
      </w:r>
    </w:p>
    <w:bookmarkEnd w:id="348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082" w:history="1">
        <w:r>
          <w:rPr>
            <w:rStyle w:val="a4"/>
          </w:rPr>
          <w:t>Энциклопедии</w:t>
        </w:r>
      </w:hyperlink>
      <w:r>
        <w:t xml:space="preserve"> и другие комментарии к статье 547 ГК РФ</w:t>
      </w:r>
    </w:p>
    <w:p w:rsidR="00000000" w:rsidRDefault="00B73E98">
      <w:bookmarkStart w:id="3489" w:name="sub_5471"/>
      <w:r>
        <w:t>1. В случаях неис</w:t>
      </w:r>
      <w:r>
        <w:t>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w:anchor="sub_15" w:history="1">
        <w:r>
          <w:rPr>
            <w:rStyle w:val="a4"/>
          </w:rPr>
          <w:t>пункт 2 статьи 15</w:t>
        </w:r>
      </w:hyperlink>
      <w:r>
        <w:t>).</w:t>
      </w:r>
    </w:p>
    <w:p w:rsidR="00000000" w:rsidRDefault="00B73E98">
      <w:bookmarkStart w:id="3490" w:name="sub_5472"/>
      <w:bookmarkEnd w:id="3489"/>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w:t>
      </w:r>
      <w:r>
        <w:t>нение договорных обязательств при наличии ее вины.</w:t>
      </w:r>
    </w:p>
    <w:bookmarkEnd w:id="349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Об уголовной ответственности за незаконное прекращение или ограничение подачи электрической энергии либо отключение от других источников жизнеобеспечения см. </w:t>
      </w:r>
      <w:hyperlink r:id="rId2083" w:history="1">
        <w:r>
          <w:rPr>
            <w:rStyle w:val="a4"/>
          </w:rPr>
          <w:t>Уголовный кодекс</w:t>
        </w:r>
      </w:hyperlink>
      <w:r>
        <w:t xml:space="preserve"> РФ</w:t>
      </w:r>
    </w:p>
    <w:p w:rsidR="00000000" w:rsidRDefault="00B73E98">
      <w:pPr>
        <w:pStyle w:val="afe"/>
      </w:pPr>
    </w:p>
    <w:p w:rsidR="00000000" w:rsidRDefault="00B73E98">
      <w:pPr>
        <w:pStyle w:val="af9"/>
      </w:pPr>
      <w:bookmarkStart w:id="3491" w:name="sub_548"/>
      <w:r>
        <w:rPr>
          <w:rStyle w:val="a3"/>
        </w:rPr>
        <w:t>Статья 548.</w:t>
      </w:r>
      <w:r>
        <w:t xml:space="preserve"> Применение правил об энергоснабжении к иным договорам</w:t>
      </w:r>
    </w:p>
    <w:bookmarkEnd w:id="349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084" w:history="1">
        <w:r>
          <w:rPr>
            <w:rStyle w:val="a4"/>
          </w:rPr>
          <w:t>Энциклопедии</w:t>
        </w:r>
      </w:hyperlink>
      <w:r>
        <w:t xml:space="preserve"> и другие комментарии к статье 54</w:t>
      </w:r>
      <w:r>
        <w:t>8 ГК РФ</w:t>
      </w:r>
    </w:p>
    <w:p w:rsidR="00000000" w:rsidRDefault="00B73E98">
      <w:bookmarkStart w:id="3492" w:name="sub_5481"/>
      <w:r>
        <w:t xml:space="preserve">1. Правила, предусмотренные </w:t>
      </w:r>
      <w:hyperlink w:anchor="sub_20539" w:history="1">
        <w:r>
          <w:rPr>
            <w:rStyle w:val="a4"/>
          </w:rPr>
          <w:t>статьями 539 - 547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w:t>
      </w:r>
      <w:r>
        <w:t>и актами.</w:t>
      </w:r>
    </w:p>
    <w:p w:rsidR="00000000" w:rsidRDefault="00B73E98">
      <w:bookmarkStart w:id="3493" w:name="sub_5482"/>
      <w:bookmarkEnd w:id="3492"/>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sub_539" w:history="1">
        <w:r>
          <w:rPr>
            <w:rStyle w:val="a4"/>
          </w:rPr>
          <w:t>статьи 539 - 547</w:t>
        </w:r>
      </w:hyperlink>
      <w:r>
        <w:t>) применяются, если иное не</w:t>
      </w:r>
      <w:r>
        <w:t xml:space="preserve"> установлено законом, иными правовыми актами или не вытекает из существа обязательства.</w:t>
      </w:r>
    </w:p>
    <w:bookmarkEnd w:id="3493"/>
    <w:p w:rsidR="00000000" w:rsidRDefault="00B73E98"/>
    <w:p w:rsidR="00000000" w:rsidRDefault="00B73E98">
      <w:pPr>
        <w:pStyle w:val="1"/>
      </w:pPr>
      <w:bookmarkStart w:id="3494" w:name="sub_549"/>
      <w:r>
        <w:t>§ 7. Продажа недвижимости</w:t>
      </w:r>
    </w:p>
    <w:bookmarkEnd w:id="349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085" w:history="1">
        <w:r>
          <w:rPr>
            <w:rStyle w:val="a4"/>
          </w:rPr>
          <w:t>Энциклопедию решений</w:t>
        </w:r>
      </w:hyperlink>
      <w:r>
        <w:t>. Купля-продажа недвижим</w:t>
      </w:r>
      <w:r>
        <w:t>ого имущества</w:t>
      </w:r>
    </w:p>
    <w:p w:rsidR="00000000" w:rsidRDefault="00B73E98">
      <w:pPr>
        <w:pStyle w:val="afe"/>
      </w:pPr>
      <w:r>
        <w:t xml:space="preserve">Об особенностях купли-продажи земельных участков см. </w:t>
      </w:r>
      <w:hyperlink r:id="rId2086" w:history="1">
        <w:r>
          <w:rPr>
            <w:rStyle w:val="a4"/>
          </w:rPr>
          <w:t>Земельный кодекс</w:t>
        </w:r>
      </w:hyperlink>
      <w:r>
        <w:t xml:space="preserve"> РФ от 25 октября 2001 г. N 136-ФЗ</w:t>
      </w:r>
    </w:p>
    <w:p w:rsidR="00000000" w:rsidRDefault="00B73E98">
      <w:pPr>
        <w:pStyle w:val="afe"/>
      </w:pPr>
    </w:p>
    <w:p w:rsidR="00000000" w:rsidRDefault="00B73E98">
      <w:pPr>
        <w:pStyle w:val="af9"/>
      </w:pPr>
      <w:bookmarkStart w:id="3495" w:name="sub_20549"/>
      <w:r>
        <w:rPr>
          <w:rStyle w:val="a3"/>
        </w:rPr>
        <w:t>Статья 549.</w:t>
      </w:r>
      <w:r>
        <w:t xml:space="preserve"> Договор продажи недвижимости</w:t>
      </w:r>
    </w:p>
    <w:bookmarkEnd w:id="3495"/>
    <w:p w:rsidR="00000000" w:rsidRDefault="00B73E98">
      <w:pPr>
        <w:pStyle w:val="afe"/>
        <w:rPr>
          <w:color w:val="000000"/>
          <w:sz w:val="16"/>
          <w:szCs w:val="16"/>
        </w:rPr>
      </w:pPr>
      <w:r>
        <w:rPr>
          <w:color w:val="000000"/>
          <w:sz w:val="16"/>
          <w:szCs w:val="16"/>
        </w:rPr>
        <w:t>ГАРАНТ:</w:t>
      </w:r>
    </w:p>
    <w:p w:rsidR="00000000" w:rsidRDefault="00B73E98">
      <w:pPr>
        <w:pStyle w:val="afe"/>
      </w:pPr>
      <w:r>
        <w:t>См. ко</w:t>
      </w:r>
      <w:r>
        <w:t>мментарии к статье 549 ГК РФ</w:t>
      </w:r>
    </w:p>
    <w:p w:rsidR="00000000" w:rsidRDefault="00B73E98">
      <w:bookmarkStart w:id="3496" w:name="sub_5491"/>
      <w:r>
        <w:t>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w:anchor="sub_130" w:history="1">
        <w:r>
          <w:rPr>
            <w:rStyle w:val="a4"/>
          </w:rPr>
          <w:t>статья 130</w:t>
        </w:r>
      </w:hyperlink>
      <w:r>
        <w:t>).</w:t>
      </w:r>
    </w:p>
    <w:p w:rsidR="00000000" w:rsidRDefault="00B73E98">
      <w:bookmarkStart w:id="3497" w:name="sub_5492"/>
      <w:bookmarkEnd w:id="3496"/>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sub_559" w:history="1">
        <w:r>
          <w:rPr>
            <w:rStyle w:val="a4"/>
          </w:rPr>
          <w:t xml:space="preserve">статьи 559 </w:t>
        </w:r>
        <w:r>
          <w:rPr>
            <w:rStyle w:val="a4"/>
          </w:rPr>
          <w:t>- 566</w:t>
        </w:r>
      </w:hyperlink>
      <w:r>
        <w:t>).</w:t>
      </w:r>
    </w:p>
    <w:bookmarkEnd w:id="3497"/>
    <w:p w:rsidR="00000000" w:rsidRDefault="00B73E98"/>
    <w:p w:rsidR="00000000" w:rsidRDefault="00B73E98">
      <w:pPr>
        <w:pStyle w:val="af9"/>
      </w:pPr>
      <w:bookmarkStart w:id="3498" w:name="sub_550"/>
      <w:r>
        <w:rPr>
          <w:rStyle w:val="a3"/>
        </w:rPr>
        <w:t>Статья 550.</w:t>
      </w:r>
      <w:r>
        <w:t xml:space="preserve"> Форма договора продажи недвижимости</w:t>
      </w:r>
    </w:p>
    <w:bookmarkEnd w:id="3498"/>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550 ГК РФ</w:t>
      </w:r>
    </w:p>
    <w:p w:rsidR="00000000" w:rsidRDefault="00B73E98">
      <w:bookmarkStart w:id="3499" w:name="sub_550001"/>
      <w:r>
        <w:t>Договор продажи недвижимости заключается в письменной форме путем составления одного документа, подписанного сторонами (</w:t>
      </w:r>
      <w:hyperlink w:anchor="sub_4342" w:history="1">
        <w:r>
          <w:rPr>
            <w:rStyle w:val="a4"/>
          </w:rPr>
          <w:t>пункт 2 статьи 434</w:t>
        </w:r>
      </w:hyperlink>
      <w:r>
        <w:t>).</w:t>
      </w:r>
    </w:p>
    <w:p w:rsidR="00000000" w:rsidRDefault="00B73E98">
      <w:bookmarkStart w:id="3500" w:name="sub_55002"/>
      <w:bookmarkEnd w:id="3499"/>
      <w:r>
        <w:t>Несоблюдение формы договора продажи недвижимости влечет его недействительность.</w:t>
      </w:r>
    </w:p>
    <w:bookmarkEnd w:id="3500"/>
    <w:p w:rsidR="00000000" w:rsidRDefault="00B73E98"/>
    <w:p w:rsidR="00000000" w:rsidRDefault="00B73E98">
      <w:pPr>
        <w:pStyle w:val="af9"/>
      </w:pPr>
      <w:bookmarkStart w:id="3501" w:name="sub_551"/>
      <w:r>
        <w:rPr>
          <w:rStyle w:val="a3"/>
        </w:rPr>
        <w:t>Статья 551.</w:t>
      </w:r>
      <w:r>
        <w:t xml:space="preserve"> Государственная регистрация перехода права собственности на недвижимость</w:t>
      </w:r>
    </w:p>
    <w:bookmarkEnd w:id="3501"/>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551 ГК РФ</w:t>
      </w:r>
    </w:p>
    <w:p w:rsidR="00000000" w:rsidRDefault="00B73E98">
      <w:bookmarkStart w:id="3502" w:name="sub_5511"/>
      <w:r>
        <w:t>1. Переход права собственности на недвижимость по договору продажи недвижимости к покупателю подлежит государственной регистрации.</w:t>
      </w:r>
    </w:p>
    <w:bookmarkEnd w:id="3502"/>
    <w:p w:rsidR="00000000" w:rsidRDefault="00B73E98">
      <w:pPr>
        <w:pStyle w:val="afe"/>
        <w:rPr>
          <w:color w:val="000000"/>
          <w:sz w:val="16"/>
          <w:szCs w:val="16"/>
        </w:rPr>
      </w:pPr>
      <w:r>
        <w:rPr>
          <w:color w:val="000000"/>
          <w:sz w:val="16"/>
          <w:szCs w:val="16"/>
        </w:rPr>
        <w:t>ГАРАНТ:</w:t>
      </w:r>
    </w:p>
    <w:p w:rsidR="00000000" w:rsidRDefault="00B73E98">
      <w:pPr>
        <w:pStyle w:val="afe"/>
      </w:pPr>
      <w:r>
        <w:t>О государственной регистрации прав на недвижимое имущество</w:t>
      </w:r>
      <w:r>
        <w:t xml:space="preserve"> и сделок с ним см. </w:t>
      </w:r>
      <w:hyperlink r:id="rId2087" w:history="1">
        <w:r>
          <w:rPr>
            <w:rStyle w:val="a4"/>
          </w:rPr>
          <w:t>Федеральный закон</w:t>
        </w:r>
      </w:hyperlink>
      <w:r>
        <w:t xml:space="preserve"> от 21 июля 1997 г. N 122-ФЗ</w:t>
      </w:r>
    </w:p>
    <w:p w:rsidR="00000000" w:rsidRDefault="00B73E98">
      <w:pPr>
        <w:pStyle w:val="afe"/>
      </w:pPr>
    </w:p>
    <w:p w:rsidR="00000000" w:rsidRDefault="00B73E98">
      <w:bookmarkStart w:id="3503" w:name="sub_5512"/>
      <w:r>
        <w:t>2. Исполнение договора продажи недвижимости сторонами до государственной регистрации перехода права собственности не я</w:t>
      </w:r>
      <w:r>
        <w:t>вляется основанием для изменения их отношений с третьими лицами.</w:t>
      </w:r>
    </w:p>
    <w:bookmarkEnd w:id="3503"/>
    <w:p w:rsidR="00000000" w:rsidRDefault="00B73E98"/>
    <w:p w:rsidR="00000000" w:rsidRDefault="00B73E98">
      <w:pPr>
        <w:pStyle w:val="afe"/>
        <w:rPr>
          <w:color w:val="000000"/>
          <w:sz w:val="16"/>
          <w:szCs w:val="16"/>
        </w:rPr>
      </w:pPr>
      <w:bookmarkStart w:id="3504" w:name="sub_5513"/>
      <w:r>
        <w:rPr>
          <w:color w:val="000000"/>
          <w:sz w:val="16"/>
          <w:szCs w:val="16"/>
        </w:rPr>
        <w:t>Информация об изменениях:</w:t>
      </w:r>
    </w:p>
    <w:bookmarkEnd w:id="3504"/>
    <w:p w:rsidR="00000000" w:rsidRDefault="00B73E98">
      <w:pPr>
        <w:pStyle w:val="aff"/>
      </w:pPr>
      <w:r>
        <w:fldChar w:fldCharType="begin"/>
      </w:r>
      <w:r>
        <w:instrText>HYPERLINK "http://demo.garant.ru/document?id=12056195&amp;sub=5"</w:instrText>
      </w:r>
      <w:r>
        <w:fldChar w:fldCharType="separate"/>
      </w:r>
      <w:r>
        <w:rPr>
          <w:rStyle w:val="a4"/>
        </w:rPr>
        <w:t>Федеральным законом</w:t>
      </w:r>
      <w:r>
        <w:fldChar w:fldCharType="end"/>
      </w:r>
      <w:r>
        <w:t xml:space="preserve"> от 2 октября 2007 г. N 225-ФЗ в пункт 3 статьи 551 настоящего Кодекса внесены изменения, </w:t>
      </w:r>
      <w:hyperlink r:id="rId2088" w:history="1">
        <w:r>
          <w:rPr>
            <w:rStyle w:val="a4"/>
          </w:rPr>
          <w:t>вступающие в силу</w:t>
        </w:r>
      </w:hyperlink>
      <w:r>
        <w:t xml:space="preserve"> с 1 февраля 2008 г.</w:t>
      </w:r>
    </w:p>
    <w:p w:rsidR="00000000" w:rsidRDefault="00B73E98">
      <w:pPr>
        <w:pStyle w:val="aff"/>
      </w:pPr>
      <w:hyperlink r:id="rId2089" w:history="1">
        <w:r>
          <w:rPr>
            <w:rStyle w:val="a4"/>
          </w:rPr>
          <w:t>См. текст пункта в предыдущей редакции</w:t>
        </w:r>
      </w:hyperlink>
    </w:p>
    <w:p w:rsidR="00000000" w:rsidRDefault="00B73E98">
      <w:pPr>
        <w:pStyle w:val="aff"/>
      </w:pPr>
    </w:p>
    <w:p w:rsidR="00000000" w:rsidRDefault="00B73E98">
      <w:hyperlink r:id="rId2090" w:history="1">
        <w:r>
          <w:rPr>
            <w:rStyle w:val="a4"/>
          </w:rPr>
          <w:t>3.</w:t>
        </w:r>
      </w:hyperlink>
      <w:r>
        <w:t xml:space="preserve"> В случае, когда одна из сторон уклоняется от государственной регистрации перехода права собственности на недвижимость, суд вправе по требованию дру</w:t>
      </w:r>
      <w:r>
        <w:t xml:space="preserve">гой стороны, а в случаях, предусмотренных </w:t>
      </w:r>
      <w:hyperlink r:id="rId2091" w:history="1">
        <w:r>
          <w:rPr>
            <w:rStyle w:val="a4"/>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w:t>
      </w:r>
      <w:r>
        <w:t>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000000" w:rsidRDefault="00B73E98"/>
    <w:p w:rsidR="00000000" w:rsidRDefault="00B73E98">
      <w:pPr>
        <w:pStyle w:val="afe"/>
        <w:rPr>
          <w:color w:val="000000"/>
          <w:sz w:val="16"/>
          <w:szCs w:val="16"/>
        </w:rPr>
      </w:pPr>
      <w:bookmarkStart w:id="3505" w:name="sub_552"/>
      <w:r>
        <w:rPr>
          <w:color w:val="000000"/>
          <w:sz w:val="16"/>
          <w:szCs w:val="16"/>
        </w:rPr>
        <w:t>Информация об изменениях:</w:t>
      </w:r>
    </w:p>
    <w:bookmarkEnd w:id="3505"/>
    <w:p w:rsidR="00000000" w:rsidRDefault="00B73E98">
      <w:pPr>
        <w:pStyle w:val="aff"/>
      </w:pPr>
      <w:r>
        <w:fldChar w:fldCharType="begin"/>
      </w:r>
      <w:r>
        <w:instrText>HYPERLINK "http://demo.garant.ru/document?id=12054329&amp;sub=211"</w:instrText>
      </w:r>
      <w:r>
        <w:fldChar w:fldCharType="separate"/>
      </w:r>
      <w:r>
        <w:rPr>
          <w:rStyle w:val="a4"/>
        </w:rPr>
        <w:t>Федеральным законом</w:t>
      </w:r>
      <w:r>
        <w:fldChar w:fldCharType="end"/>
      </w:r>
      <w:r>
        <w:t xml:space="preserve"> от 26 июня 2007 г. N 118-ФЗ в статью 552 настоящего Кодекса внесены изменения</w:t>
      </w:r>
    </w:p>
    <w:p w:rsidR="00000000" w:rsidRDefault="00B73E98">
      <w:pPr>
        <w:pStyle w:val="aff"/>
      </w:pPr>
      <w:hyperlink r:id="rId2092" w:history="1">
        <w:r>
          <w:rPr>
            <w:rStyle w:val="a4"/>
          </w:rPr>
          <w:t>См. текст статьи в предыдуще</w:t>
        </w:r>
        <w:r>
          <w:rPr>
            <w:rStyle w:val="a4"/>
          </w:rPr>
          <w:t>й редакции</w:t>
        </w:r>
      </w:hyperlink>
    </w:p>
    <w:p w:rsidR="00000000" w:rsidRDefault="00B73E98">
      <w:pPr>
        <w:pStyle w:val="aff"/>
      </w:pPr>
    </w:p>
    <w:p w:rsidR="00000000" w:rsidRDefault="00B73E98">
      <w:pPr>
        <w:pStyle w:val="af9"/>
      </w:pPr>
      <w:r>
        <w:rPr>
          <w:rStyle w:val="a3"/>
        </w:rPr>
        <w:t>Статья 552.</w:t>
      </w:r>
      <w:r>
        <w:t xml:space="preserve"> Права на земельный участок при продаже здания, сооружения или другой находящейся на нем недвижимости</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552 ГК РФ</w:t>
      </w:r>
    </w:p>
    <w:p w:rsidR="00000000" w:rsidRDefault="00B73E98">
      <w:bookmarkStart w:id="3506" w:name="sub_5521"/>
      <w:r>
        <w:t xml:space="preserve">1. По договору продажи здания, сооружения или другой недвижимости покупателю </w:t>
      </w:r>
      <w:r>
        <w:t>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000000" w:rsidRDefault="00B73E98">
      <w:bookmarkStart w:id="3507" w:name="sub_55202"/>
      <w:bookmarkEnd w:id="3506"/>
      <w:r>
        <w:t>2. В случае, когда продавец является собственником земельного участка</w:t>
      </w:r>
      <w:r>
        <w:t>,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000000" w:rsidRDefault="00B73E98">
      <w:bookmarkStart w:id="3508" w:name="sub_552022"/>
      <w:bookmarkEnd w:id="3507"/>
      <w:r>
        <w:t xml:space="preserve">Абзац второй </w:t>
      </w:r>
      <w:hyperlink r:id="rId2093" w:history="1">
        <w:r>
          <w:rPr>
            <w:rStyle w:val="a4"/>
          </w:rPr>
          <w:t>утратил силу</w:t>
        </w:r>
      </w:hyperlink>
      <w:r>
        <w:t>.</w:t>
      </w:r>
    </w:p>
    <w:bookmarkEnd w:id="3508"/>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r>
        <w:t xml:space="preserve">См. текст </w:t>
      </w:r>
      <w:hyperlink r:id="rId2094" w:history="1">
        <w:r>
          <w:rPr>
            <w:rStyle w:val="a4"/>
          </w:rPr>
          <w:t>абзаца второго пункта 2 статьи 552</w:t>
        </w:r>
      </w:hyperlink>
    </w:p>
    <w:p w:rsidR="00000000" w:rsidRDefault="00B73E98">
      <w:bookmarkStart w:id="3509" w:name="sub_5523"/>
      <w:r>
        <w:t>3. Продажа недвижимости, находяще</w:t>
      </w:r>
      <w:r>
        <w:t>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000000" w:rsidRDefault="00B73E98">
      <w:bookmarkStart w:id="3510" w:name="sub_552032"/>
      <w:bookmarkEnd w:id="3509"/>
      <w:r>
        <w:t>При продаж</w:t>
      </w:r>
      <w:r>
        <w:t>е такой недвижимости покупатель приобретает право пользования соответствующим земельным участком на тех же условиях, что и продавец недвижимости.</w:t>
      </w:r>
    </w:p>
    <w:bookmarkEnd w:id="3510"/>
    <w:p w:rsidR="00000000" w:rsidRDefault="00B73E98">
      <w:pPr>
        <w:pStyle w:val="afe"/>
        <w:rPr>
          <w:color w:val="000000"/>
          <w:sz w:val="16"/>
          <w:szCs w:val="16"/>
        </w:rPr>
      </w:pPr>
      <w:r>
        <w:rPr>
          <w:color w:val="000000"/>
          <w:sz w:val="16"/>
          <w:szCs w:val="16"/>
        </w:rPr>
        <w:t>ГАРАНТ:</w:t>
      </w:r>
    </w:p>
    <w:p w:rsidR="00000000" w:rsidRDefault="00B73E98">
      <w:pPr>
        <w:pStyle w:val="afe"/>
      </w:pPr>
      <w:hyperlink r:id="rId2095" w:history="1">
        <w:r>
          <w:rPr>
            <w:rStyle w:val="a4"/>
          </w:rPr>
          <w:t>Земельным кодексом</w:t>
        </w:r>
      </w:hyperlink>
      <w:r>
        <w:t xml:space="preserve"> N 136-ФЗ от 25 октября 2001 г. устанавливается принцип единства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w:t>
      </w:r>
      <w:r>
        <w:t>установленных федеральными законами</w:t>
      </w:r>
    </w:p>
    <w:p w:rsidR="00000000" w:rsidRDefault="00B73E98">
      <w:pPr>
        <w:pStyle w:val="afe"/>
      </w:pPr>
      <w:r>
        <w:t xml:space="preserve">О некоторых вопросах, связанных с применением земельного законодательства см. </w:t>
      </w:r>
      <w:hyperlink r:id="rId2096" w:history="1">
        <w:r>
          <w:rPr>
            <w:rStyle w:val="a4"/>
          </w:rPr>
          <w:t>Постановление</w:t>
        </w:r>
      </w:hyperlink>
      <w:r>
        <w:t xml:space="preserve"> Пленума Высшего Арбитражного Суда РФ от 24 марта 2005 г. N 11</w:t>
      </w:r>
    </w:p>
    <w:p w:rsidR="00000000" w:rsidRDefault="00B73E98">
      <w:pPr>
        <w:pStyle w:val="afe"/>
      </w:pPr>
    </w:p>
    <w:p w:rsidR="00000000" w:rsidRDefault="00B73E98">
      <w:pPr>
        <w:pStyle w:val="af9"/>
      </w:pPr>
      <w:bookmarkStart w:id="3511" w:name="sub_553"/>
      <w:r>
        <w:rPr>
          <w:rStyle w:val="a3"/>
        </w:rPr>
        <w:t>Статья 553.</w:t>
      </w:r>
      <w:r>
        <w:t xml:space="preserve"> </w:t>
      </w:r>
      <w:hyperlink r:id="rId2097" w:history="1">
        <w:r>
          <w:rPr>
            <w:rStyle w:val="a4"/>
          </w:rPr>
          <w:t>Утратила силу.</w:t>
        </w:r>
      </w:hyperlink>
    </w:p>
    <w:bookmarkEnd w:id="3511"/>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r>
        <w:t xml:space="preserve">См. текст </w:t>
      </w:r>
      <w:hyperlink r:id="rId2098" w:history="1">
        <w:r>
          <w:rPr>
            <w:rStyle w:val="a4"/>
          </w:rPr>
          <w:t>статьи 553</w:t>
        </w:r>
      </w:hyperlink>
    </w:p>
    <w:p w:rsidR="00000000" w:rsidRDefault="00B73E98">
      <w:pPr>
        <w:pStyle w:val="aff"/>
      </w:pPr>
    </w:p>
    <w:p w:rsidR="00000000" w:rsidRDefault="00B73E98">
      <w:pPr>
        <w:pStyle w:val="af9"/>
      </w:pPr>
      <w:bookmarkStart w:id="3512" w:name="sub_554"/>
      <w:r>
        <w:rPr>
          <w:rStyle w:val="a3"/>
        </w:rPr>
        <w:t>Статья 554.</w:t>
      </w:r>
      <w:r>
        <w:t xml:space="preserve"> Определение предмета</w:t>
      </w:r>
      <w:r>
        <w:t xml:space="preserve"> в договоре продажи недвижимости</w:t>
      </w:r>
    </w:p>
    <w:bookmarkEnd w:id="3512"/>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554 ГК РФ</w:t>
      </w:r>
    </w:p>
    <w:p w:rsidR="00000000" w:rsidRDefault="00B73E98">
      <w:bookmarkStart w:id="3513" w:name="sub_55401"/>
      <w:r>
        <w:t>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w:t>
      </w:r>
      <w:r>
        <w:t>ом числе данные, определяющие расположение недвижимости на соответствующем земельном участке либо в составе другого недвижимого имущества.</w:t>
      </w:r>
    </w:p>
    <w:p w:rsidR="00000000" w:rsidRDefault="00B73E98">
      <w:bookmarkStart w:id="3514" w:name="sub_55402"/>
      <w:bookmarkEnd w:id="3513"/>
      <w:r>
        <w:t>При отсутствии этих данных в договоре условие о недвижимом имуществе, подлежащем передаче, считаетс</w:t>
      </w:r>
      <w:r>
        <w:t>я не согласованным сторонами, а соответствующий договор не считается заключенным.</w:t>
      </w:r>
    </w:p>
    <w:bookmarkEnd w:id="351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099" w:history="1">
        <w:r>
          <w:rPr>
            <w:rStyle w:val="a4"/>
          </w:rPr>
          <w:t>Постановление</w:t>
        </w:r>
      </w:hyperlink>
      <w:r>
        <w:t xml:space="preserve"> Пленума Высшего Арбитражного Суда РФ от 11 июля 2011 г. N 54 "О некоторых во</w:t>
      </w:r>
      <w:r>
        <w:t>просах разрешения споров, возникающих из договоров по поводу недвижимости, которая будет создана или приобретена в будущем"</w:t>
      </w:r>
    </w:p>
    <w:p w:rsidR="00000000" w:rsidRDefault="00B73E98">
      <w:pPr>
        <w:pStyle w:val="afe"/>
      </w:pPr>
    </w:p>
    <w:p w:rsidR="00000000" w:rsidRDefault="00B73E98">
      <w:pPr>
        <w:pStyle w:val="af9"/>
      </w:pPr>
      <w:bookmarkStart w:id="3515" w:name="sub_555"/>
      <w:r>
        <w:rPr>
          <w:rStyle w:val="a3"/>
        </w:rPr>
        <w:t>Статья 555.</w:t>
      </w:r>
      <w:r>
        <w:t xml:space="preserve"> Цена в договоре продажи недвижимости</w:t>
      </w:r>
    </w:p>
    <w:bookmarkEnd w:id="3515"/>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555 ГК РФ</w:t>
      </w:r>
    </w:p>
    <w:p w:rsidR="00000000" w:rsidRDefault="00B73E98">
      <w:bookmarkStart w:id="3516" w:name="sub_5551"/>
      <w:r>
        <w:t>1. Договор продажи недвижимости должен предусматривать цену этого имущества.</w:t>
      </w:r>
    </w:p>
    <w:p w:rsidR="00000000" w:rsidRDefault="00B73E98">
      <w:bookmarkStart w:id="3517" w:name="sub_55512"/>
      <w:bookmarkEnd w:id="3516"/>
      <w:r>
        <w:t>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w:t>
      </w:r>
      <w:r>
        <w:t xml:space="preserve">пределения цены, предусмотренные </w:t>
      </w:r>
      <w:hyperlink w:anchor="sub_4243" w:history="1">
        <w:r>
          <w:rPr>
            <w:rStyle w:val="a4"/>
          </w:rPr>
          <w:t>пунктом 3 статьи 424</w:t>
        </w:r>
      </w:hyperlink>
      <w:r>
        <w:t xml:space="preserve"> настоящего Кодекса, не применяются.</w:t>
      </w:r>
    </w:p>
    <w:p w:rsidR="00000000" w:rsidRDefault="00B73E98">
      <w:bookmarkStart w:id="3518" w:name="sub_5552"/>
      <w:bookmarkEnd w:id="3517"/>
      <w:r>
        <w:t>2. Если иное не предусмотрено законом или договором продажи недвижимости, установленная в нем цена здания, сооружения или д</w:t>
      </w:r>
      <w:r>
        <w:t>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000000" w:rsidRDefault="00B73E98">
      <w:bookmarkStart w:id="3519" w:name="sub_5553"/>
      <w:bookmarkEnd w:id="3518"/>
      <w:r>
        <w:t>3. В случаях, когда цена недвижимости в договоре продажи нед</w:t>
      </w:r>
      <w:r>
        <w:t>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bookmarkEnd w:id="3519"/>
    <w:p w:rsidR="00000000" w:rsidRDefault="00B73E98"/>
    <w:p w:rsidR="00000000" w:rsidRDefault="00B73E98">
      <w:pPr>
        <w:pStyle w:val="af9"/>
      </w:pPr>
      <w:bookmarkStart w:id="3520" w:name="sub_556"/>
      <w:r>
        <w:rPr>
          <w:rStyle w:val="a3"/>
        </w:rPr>
        <w:t>Статья 556.</w:t>
      </w:r>
      <w:r>
        <w:t xml:space="preserve"> П</w:t>
      </w:r>
      <w:r>
        <w:t>ередача недвижимости</w:t>
      </w:r>
    </w:p>
    <w:bookmarkEnd w:id="352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556 ГК РФ</w:t>
      </w:r>
    </w:p>
    <w:p w:rsidR="00000000" w:rsidRDefault="00B73E98">
      <w:bookmarkStart w:id="3521" w:name="sub_5561"/>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000000" w:rsidRDefault="00B73E98">
      <w:bookmarkStart w:id="3522" w:name="sub_556012"/>
      <w:bookmarkEnd w:id="3521"/>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000000" w:rsidRDefault="00B73E98">
      <w:bookmarkStart w:id="3523" w:name="sub_556013"/>
      <w:bookmarkEnd w:id="3522"/>
      <w:r>
        <w:t>Укло</w:t>
      </w:r>
      <w:r>
        <w:t>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000000" w:rsidRDefault="00B73E98">
      <w:bookmarkStart w:id="3524" w:name="sub_5562"/>
      <w:bookmarkEnd w:id="3523"/>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w:t>
      </w:r>
      <w:r>
        <w:t>ственности за ненадлежащее исполнение договора.</w:t>
      </w:r>
    </w:p>
    <w:bookmarkEnd w:id="3524"/>
    <w:p w:rsidR="00000000" w:rsidRDefault="00B73E98"/>
    <w:p w:rsidR="00000000" w:rsidRDefault="00B73E98">
      <w:pPr>
        <w:pStyle w:val="af9"/>
      </w:pPr>
      <w:bookmarkStart w:id="3525" w:name="sub_557"/>
      <w:r>
        <w:rPr>
          <w:rStyle w:val="a3"/>
        </w:rPr>
        <w:t>Статья 557.</w:t>
      </w:r>
      <w:r>
        <w:t xml:space="preserve"> Последствия передачи недвижимости ненадлежащего качества</w:t>
      </w:r>
    </w:p>
    <w:bookmarkEnd w:id="3525"/>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557 ГК РФ</w:t>
      </w:r>
    </w:p>
    <w:p w:rsidR="00000000" w:rsidRDefault="00B73E98">
      <w:r>
        <w:t>В случае передачи продавцом покупателю недвижимости, не соответствующей у</w:t>
      </w:r>
      <w:r>
        <w:t xml:space="preserve">словиям договора продажи недвижимости о ее качестве, применяются правила </w:t>
      </w:r>
      <w:hyperlink w:anchor="sub_475" w:history="1">
        <w:r>
          <w:rPr>
            <w:rStyle w:val="a4"/>
          </w:rPr>
          <w:t>статьи 475</w:t>
        </w:r>
      </w:hyperlink>
      <w: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r>
        <w:t>.</w:t>
      </w:r>
    </w:p>
    <w:p w:rsidR="00000000" w:rsidRDefault="00B73E98"/>
    <w:p w:rsidR="00000000" w:rsidRDefault="00B73E98">
      <w:pPr>
        <w:pStyle w:val="af9"/>
      </w:pPr>
      <w:bookmarkStart w:id="3526" w:name="sub_558"/>
      <w:r>
        <w:rPr>
          <w:rStyle w:val="a3"/>
        </w:rPr>
        <w:t>Статья 558.</w:t>
      </w:r>
      <w:r>
        <w:t xml:space="preserve"> Особенности продажи жилых помещений</w:t>
      </w:r>
    </w:p>
    <w:bookmarkEnd w:id="3526"/>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558 ГК РФ</w:t>
      </w:r>
    </w:p>
    <w:p w:rsidR="00000000" w:rsidRDefault="00B73E98">
      <w:bookmarkStart w:id="3527" w:name="sub_5581"/>
      <w:r>
        <w:t>1. Существенным условием договора продажи жилого дома, квартиры, части жилого дома или квартиры, в которых проживают лица, сохраняющие в соо</w:t>
      </w:r>
      <w:r>
        <w:t>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000000" w:rsidRDefault="00B73E98">
      <w:pPr>
        <w:pStyle w:val="afe"/>
        <w:rPr>
          <w:color w:val="000000"/>
          <w:sz w:val="16"/>
          <w:szCs w:val="16"/>
        </w:rPr>
      </w:pPr>
      <w:bookmarkStart w:id="3528" w:name="sub_55802"/>
      <w:bookmarkEnd w:id="3527"/>
      <w:r>
        <w:rPr>
          <w:color w:val="000000"/>
          <w:sz w:val="16"/>
          <w:szCs w:val="16"/>
        </w:rPr>
        <w:t>ГАРАНТ:</w:t>
      </w:r>
    </w:p>
    <w:bookmarkEnd w:id="3528"/>
    <w:p w:rsidR="00000000" w:rsidRDefault="00B73E98">
      <w:pPr>
        <w:pStyle w:val="afe"/>
      </w:pPr>
      <w:r>
        <w:t>Правила о государственной регистра</w:t>
      </w:r>
      <w:r>
        <w:t xml:space="preserve">ции сделок с недвижимым имуществом, содержащиеся в статье 558, </w:t>
      </w:r>
      <w:hyperlink r:id="rId2100" w:history="1">
        <w:r>
          <w:rPr>
            <w:rStyle w:val="a4"/>
          </w:rPr>
          <w:t>не подлежат</w:t>
        </w:r>
      </w:hyperlink>
      <w:r>
        <w:t xml:space="preserve"> применению к договорам, заключаемым после 1 марта 2013 г.</w:t>
      </w:r>
    </w:p>
    <w:p w:rsidR="00000000" w:rsidRDefault="00B73E98">
      <w:pPr>
        <w:ind w:firstLine="698"/>
        <w:rPr>
          <w:rStyle w:val="affff1"/>
        </w:rPr>
      </w:pPr>
      <w:r>
        <w:rPr>
          <w:rStyle w:val="affff1"/>
        </w:rPr>
        <w:t>2. Договор продажи жилого дома, квартиры, части жилого дома</w:t>
      </w:r>
      <w:r>
        <w:rPr>
          <w:rStyle w:val="affff1"/>
        </w:rPr>
        <w:t xml:space="preserve"> или квартиры подлежит государственной регистрации и считается заключенным с момента такой регистрации.</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государственной регистрации прав на недвижимое имущество и сделок с ним см. </w:t>
      </w:r>
      <w:hyperlink w:anchor="sub_551" w:history="1">
        <w:r>
          <w:rPr>
            <w:rStyle w:val="a4"/>
          </w:rPr>
          <w:t>статью 551</w:t>
        </w:r>
      </w:hyperlink>
      <w:r>
        <w:t xml:space="preserve"> настоящего Кодекса и </w:t>
      </w:r>
      <w:hyperlink r:id="rId2101" w:history="1">
        <w:r>
          <w:rPr>
            <w:rStyle w:val="a4"/>
          </w:rPr>
          <w:t>Федеральный закон</w:t>
        </w:r>
      </w:hyperlink>
      <w:r>
        <w:t xml:space="preserve"> от 21 июля 1997 г. N 122-ФЗ</w:t>
      </w:r>
    </w:p>
    <w:p w:rsidR="00000000" w:rsidRDefault="00B73E98">
      <w:pPr>
        <w:pStyle w:val="afe"/>
        <w:rPr>
          <w:color w:val="000000"/>
          <w:sz w:val="16"/>
          <w:szCs w:val="16"/>
        </w:rPr>
      </w:pPr>
      <w:bookmarkStart w:id="3529" w:name="sub_5583"/>
      <w:r>
        <w:rPr>
          <w:color w:val="000000"/>
          <w:sz w:val="16"/>
          <w:szCs w:val="16"/>
        </w:rPr>
        <w:t>Информация об изменениях:</w:t>
      </w:r>
    </w:p>
    <w:bookmarkEnd w:id="3529"/>
    <w:p w:rsidR="00000000" w:rsidRDefault="00B73E98">
      <w:pPr>
        <w:pStyle w:val="aff"/>
      </w:pPr>
      <w:r>
        <w:fldChar w:fldCharType="begin"/>
      </w:r>
      <w:r>
        <w:instrText>HYPERLINK "http://demo.garant.ru/document?id=70600484&amp;sub=2"</w:instrText>
      </w:r>
      <w:r>
        <w:fldChar w:fldCharType="separate"/>
      </w:r>
      <w:r>
        <w:rPr>
          <w:rStyle w:val="a4"/>
        </w:rPr>
        <w:t>Федеральным законом</w:t>
      </w:r>
      <w:r>
        <w:fldChar w:fldCharType="end"/>
      </w:r>
      <w:r>
        <w:t xml:space="preserve"> от 21 июля 2014 г. N 224-ФЗ ста</w:t>
      </w:r>
      <w:r>
        <w:t>тья 558 настоящего Кодекса дополнена пунктом 3</w:t>
      </w:r>
    </w:p>
    <w:p w:rsidR="00000000" w:rsidRDefault="00B73E98">
      <w:r>
        <w:t xml:space="preserve">3. Особенности купли и продажи жилых помещений, соответствующих </w:t>
      </w:r>
      <w:hyperlink r:id="rId2102" w:history="1">
        <w:r>
          <w:rPr>
            <w:rStyle w:val="a4"/>
          </w:rPr>
          <w:t>условиям</w:t>
        </w:r>
      </w:hyperlink>
      <w:r>
        <w:t xml:space="preserve"> отнесения к жилью экономического класса, установленным уполномоченным </w:t>
      </w:r>
      <w:r>
        <w:t>федеральным органом исполнительной власти, определяются законом.</w:t>
      </w:r>
    </w:p>
    <w:p w:rsidR="00000000" w:rsidRDefault="00B73E98"/>
    <w:p w:rsidR="00000000" w:rsidRDefault="00B73E98">
      <w:pPr>
        <w:pStyle w:val="1"/>
      </w:pPr>
      <w:bookmarkStart w:id="3530" w:name="sub_559"/>
      <w:r>
        <w:t>§ 8. Продажа предприятия</w:t>
      </w:r>
    </w:p>
    <w:bookmarkEnd w:id="353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103" w:history="1">
        <w:r>
          <w:rPr>
            <w:rStyle w:val="a4"/>
          </w:rPr>
          <w:t>Энциклопедию решений</w:t>
        </w:r>
      </w:hyperlink>
      <w:r>
        <w:t>. Продажа предприятия</w:t>
      </w:r>
    </w:p>
    <w:p w:rsidR="00000000" w:rsidRDefault="00B73E98">
      <w:pPr>
        <w:pStyle w:val="af9"/>
      </w:pPr>
      <w:bookmarkStart w:id="3531" w:name="sub_20559"/>
      <w:r>
        <w:rPr>
          <w:rStyle w:val="a3"/>
        </w:rPr>
        <w:t>Статья 559.</w:t>
      </w:r>
      <w:r>
        <w:t xml:space="preserve"> Договор прода</w:t>
      </w:r>
      <w:r>
        <w:t>жи предприятия</w:t>
      </w:r>
    </w:p>
    <w:bookmarkEnd w:id="3531"/>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559 ГК РФ</w:t>
      </w:r>
    </w:p>
    <w:p w:rsidR="00000000" w:rsidRDefault="00B73E98">
      <w:bookmarkStart w:id="3532" w:name="sub_5591"/>
      <w:r>
        <w:t>1. По договору продажи предприятия продавец обязуется передать в собственность покупателя предприятие в целом как имущественный комплекс (</w:t>
      </w:r>
      <w:hyperlink w:anchor="sub_132" w:history="1">
        <w:r>
          <w:rPr>
            <w:rStyle w:val="a4"/>
          </w:rPr>
          <w:t>статья 132</w:t>
        </w:r>
      </w:hyperlink>
      <w:r>
        <w:t>), за исключением прав и обязанностей, которые продавец не вправе передавать другим лицам.</w:t>
      </w:r>
    </w:p>
    <w:bookmarkEnd w:id="3532"/>
    <w:p w:rsidR="00000000" w:rsidRDefault="00B73E98"/>
    <w:p w:rsidR="00000000" w:rsidRDefault="00B73E98">
      <w:pPr>
        <w:pStyle w:val="afe"/>
        <w:rPr>
          <w:color w:val="000000"/>
          <w:sz w:val="16"/>
          <w:szCs w:val="16"/>
        </w:rPr>
      </w:pPr>
      <w:bookmarkStart w:id="3533" w:name="sub_5592"/>
      <w:r>
        <w:rPr>
          <w:color w:val="000000"/>
          <w:sz w:val="16"/>
          <w:szCs w:val="16"/>
        </w:rPr>
        <w:t>Информация об изменениях:</w:t>
      </w:r>
    </w:p>
    <w:bookmarkEnd w:id="3533"/>
    <w:p w:rsidR="00000000" w:rsidRDefault="00B73E98">
      <w:pPr>
        <w:pStyle w:val="aff"/>
      </w:pPr>
      <w:r>
        <w:fldChar w:fldCharType="begin"/>
      </w:r>
      <w:r>
        <w:instrText>HYPERLINK "http://demo.garant.ru/document?id=12051067&amp;sub=2501"</w:instrText>
      </w:r>
      <w:r>
        <w:fldChar w:fldCharType="separate"/>
      </w:r>
      <w:r>
        <w:rPr>
          <w:rStyle w:val="a4"/>
        </w:rPr>
        <w:t>Федеральным законом</w:t>
      </w:r>
      <w:r>
        <w:fldChar w:fldCharType="end"/>
      </w:r>
      <w:r>
        <w:t xml:space="preserve"> от 18 декабря 2006 г. N 231-</w:t>
      </w:r>
      <w:r>
        <w:t xml:space="preserve">ФЗ пункт 2 статьи 559 настоящего Кодекса изложен в новой редакции, </w:t>
      </w:r>
      <w:hyperlink r:id="rId2104" w:history="1">
        <w:r>
          <w:rPr>
            <w:rStyle w:val="a4"/>
          </w:rPr>
          <w:t>вступающей в силу</w:t>
        </w:r>
      </w:hyperlink>
      <w:r>
        <w:t xml:space="preserve"> с 1 января 2008 г.</w:t>
      </w:r>
    </w:p>
    <w:p w:rsidR="00000000" w:rsidRDefault="00B73E98">
      <w:pPr>
        <w:pStyle w:val="aff"/>
      </w:pPr>
      <w:hyperlink r:id="rId2105" w:history="1">
        <w:r>
          <w:rPr>
            <w:rStyle w:val="a4"/>
          </w:rPr>
          <w:t>См. текст пункта в предыдущей редакции</w:t>
        </w:r>
      </w:hyperlink>
    </w:p>
    <w:p w:rsidR="00000000" w:rsidRDefault="00B73E98">
      <w:pPr>
        <w:pStyle w:val="aff"/>
      </w:pPr>
    </w:p>
    <w:p w:rsidR="00000000" w:rsidRDefault="00B73E98">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w:t>
      </w:r>
      <w:r>
        <w:t>ых договоров права использования таких средств индивидуализации переходят к покупателю, если иное не предусмотрено договором.</w:t>
      </w:r>
    </w:p>
    <w:p w:rsidR="00000000" w:rsidRDefault="00B73E98">
      <w:bookmarkStart w:id="3534" w:name="sub_5593"/>
      <w:r>
        <w:t xml:space="preserve">3. Права продавца, полученные им на основании разрешения (лицензии) на занятие соответствующей деятельностью, не подлежат </w:t>
      </w:r>
      <w:r>
        <w:t>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w:t>
      </w:r>
      <w:r>
        <w:t>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bookmarkEnd w:id="3534"/>
    <w:p w:rsidR="00000000" w:rsidRDefault="00B73E98"/>
    <w:p w:rsidR="00000000" w:rsidRDefault="00B73E98">
      <w:pPr>
        <w:pStyle w:val="afe"/>
        <w:rPr>
          <w:color w:val="000000"/>
          <w:sz w:val="16"/>
          <w:szCs w:val="16"/>
        </w:rPr>
      </w:pPr>
      <w:bookmarkStart w:id="3535" w:name="sub_560"/>
      <w:r>
        <w:rPr>
          <w:color w:val="000000"/>
          <w:sz w:val="16"/>
          <w:szCs w:val="16"/>
        </w:rPr>
        <w:t>ГАРАНТ:</w:t>
      </w:r>
    </w:p>
    <w:bookmarkEnd w:id="3535"/>
    <w:p w:rsidR="00000000" w:rsidRDefault="00B73E98">
      <w:pPr>
        <w:pStyle w:val="afe"/>
      </w:pPr>
      <w:r>
        <w:t>Правила о государственной регистрации сделок с недвиж</w:t>
      </w:r>
      <w:r>
        <w:t xml:space="preserve">имым имуществом, содержащиеся в статье 560, </w:t>
      </w:r>
      <w:hyperlink r:id="rId2106" w:history="1">
        <w:r>
          <w:rPr>
            <w:rStyle w:val="a4"/>
          </w:rPr>
          <w:t>не подлежат</w:t>
        </w:r>
      </w:hyperlink>
      <w:r>
        <w:t xml:space="preserve"> применению к договорам, заключаемым после дня </w:t>
      </w:r>
      <w:hyperlink r:id="rId2107" w:history="1">
        <w:r>
          <w:rPr>
            <w:rStyle w:val="a4"/>
          </w:rPr>
          <w:t>вступления в силу</w:t>
        </w:r>
      </w:hyperlink>
      <w:r>
        <w:t xml:space="preserve"> Федераль</w:t>
      </w:r>
      <w:r>
        <w:t>ного закона от 30 декабря 2012 г. N 302-ФЗ</w:t>
      </w:r>
    </w:p>
    <w:p w:rsidR="00000000" w:rsidRDefault="00B73E98">
      <w:pPr>
        <w:pStyle w:val="af9"/>
      </w:pPr>
      <w:r>
        <w:rPr>
          <w:rStyle w:val="a3"/>
        </w:rPr>
        <w:t>Статья 560.</w:t>
      </w:r>
      <w:r>
        <w:t xml:space="preserve"> Форма и государственная регистрация договора продажи предприятия</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560 ГК РФ</w:t>
      </w:r>
    </w:p>
    <w:p w:rsidR="00000000" w:rsidRDefault="00B73E98">
      <w:bookmarkStart w:id="3536" w:name="sub_56001"/>
      <w:r>
        <w:t>1. Договор продажи предприятия заключается в письменной форме путем составления одно</w:t>
      </w:r>
      <w:r>
        <w:t>го документа, подписанного сторонами (</w:t>
      </w:r>
      <w:hyperlink w:anchor="sub_4342" w:history="1">
        <w:r>
          <w:rPr>
            <w:rStyle w:val="a4"/>
          </w:rPr>
          <w:t>пункт 2 статьи 434</w:t>
        </w:r>
      </w:hyperlink>
      <w:r>
        <w:t xml:space="preserve">), с обязательным приложением к нему документов, указанных в </w:t>
      </w:r>
      <w:hyperlink w:anchor="sub_5612" w:history="1">
        <w:r>
          <w:rPr>
            <w:rStyle w:val="a4"/>
          </w:rPr>
          <w:t>пункте 2 статьи 561</w:t>
        </w:r>
      </w:hyperlink>
      <w:r>
        <w:t xml:space="preserve"> настоящего Кодекса.</w:t>
      </w:r>
    </w:p>
    <w:p w:rsidR="00000000" w:rsidRDefault="00B73E98">
      <w:bookmarkStart w:id="3537" w:name="sub_25602"/>
      <w:bookmarkEnd w:id="3536"/>
      <w:r>
        <w:t>2. Несоблюдение формы договор</w:t>
      </w:r>
      <w:r>
        <w:t>а продажи предприятия влечет его недействительность.</w:t>
      </w:r>
    </w:p>
    <w:p w:rsidR="00000000" w:rsidRDefault="00B73E98">
      <w:pPr>
        <w:pStyle w:val="afe"/>
        <w:rPr>
          <w:color w:val="000000"/>
          <w:sz w:val="16"/>
          <w:szCs w:val="16"/>
        </w:rPr>
      </w:pPr>
      <w:bookmarkStart w:id="3538" w:name="sub_56003"/>
      <w:bookmarkEnd w:id="3537"/>
      <w:r>
        <w:rPr>
          <w:color w:val="000000"/>
          <w:sz w:val="16"/>
          <w:szCs w:val="16"/>
        </w:rPr>
        <w:t>ГАРАНТ:</w:t>
      </w:r>
    </w:p>
    <w:bookmarkEnd w:id="3538"/>
    <w:p w:rsidR="00000000" w:rsidRDefault="00B73E98">
      <w:pPr>
        <w:pStyle w:val="afe"/>
      </w:pPr>
      <w:r>
        <w:t xml:space="preserve">Правила о государственной регистрации сделок с недвижимым имуществом, содержащиеся в статье 560, </w:t>
      </w:r>
      <w:hyperlink r:id="rId2108" w:history="1">
        <w:r>
          <w:rPr>
            <w:rStyle w:val="a4"/>
          </w:rPr>
          <w:t>не подлежа</w:t>
        </w:r>
        <w:r>
          <w:rPr>
            <w:rStyle w:val="a4"/>
          </w:rPr>
          <w:t>т</w:t>
        </w:r>
      </w:hyperlink>
      <w:r>
        <w:t xml:space="preserve"> применению к договорам, заключаемым после 1 марта 2013 г.</w:t>
      </w:r>
    </w:p>
    <w:p w:rsidR="00000000" w:rsidRDefault="00B73E98">
      <w:pPr>
        <w:ind w:firstLine="698"/>
        <w:rPr>
          <w:rStyle w:val="affff1"/>
        </w:rPr>
      </w:pPr>
      <w:r>
        <w:rPr>
          <w:rStyle w:val="affff1"/>
        </w:rPr>
        <w:t>3. Договор продажи предприятия подлежит государственной регистрации и считается заключенным с момента такой регистрации.</w:t>
      </w:r>
    </w:p>
    <w:p w:rsidR="00000000" w:rsidRDefault="00B73E98">
      <w:pPr>
        <w:pStyle w:val="afe"/>
        <w:rPr>
          <w:color w:val="000000"/>
          <w:sz w:val="16"/>
          <w:szCs w:val="16"/>
        </w:rPr>
      </w:pPr>
      <w:r>
        <w:rPr>
          <w:color w:val="000000"/>
          <w:sz w:val="16"/>
          <w:szCs w:val="16"/>
        </w:rPr>
        <w:t>ГАРАНТ:</w:t>
      </w:r>
    </w:p>
    <w:p w:rsidR="00000000" w:rsidRDefault="00B73E98">
      <w:pPr>
        <w:pStyle w:val="afe"/>
      </w:pPr>
      <w:r>
        <w:t>О государственной регистрации прав на предприятие как имуществен</w:t>
      </w:r>
      <w:r>
        <w:t xml:space="preserve">ный комплекс и сделок с ним см. </w:t>
      </w:r>
      <w:hyperlink w:anchor="sub_551" w:history="1">
        <w:r>
          <w:rPr>
            <w:rStyle w:val="a4"/>
          </w:rPr>
          <w:t>статью 551</w:t>
        </w:r>
      </w:hyperlink>
      <w:r>
        <w:t xml:space="preserve"> настоящего Кодекса и </w:t>
      </w:r>
      <w:hyperlink r:id="rId2109" w:history="1">
        <w:r>
          <w:rPr>
            <w:rStyle w:val="a4"/>
          </w:rPr>
          <w:t>Федеральный закон</w:t>
        </w:r>
      </w:hyperlink>
      <w:r>
        <w:t xml:space="preserve"> от 21 июля 1997 г. N 122-ФЗ</w:t>
      </w:r>
    </w:p>
    <w:p w:rsidR="00000000" w:rsidRDefault="00B73E98">
      <w:pPr>
        <w:pStyle w:val="afe"/>
      </w:pPr>
      <w:r>
        <w:t>О государственной регистрации прав на предприятие как иму</w:t>
      </w:r>
      <w:r>
        <w:t xml:space="preserve">щественный комплекс и сделок с ним см. </w:t>
      </w:r>
      <w:hyperlink r:id="rId2110" w:history="1">
        <w:r>
          <w:rPr>
            <w:rStyle w:val="a4"/>
          </w:rPr>
          <w:t>Федеральный закон</w:t>
        </w:r>
      </w:hyperlink>
      <w:r>
        <w:t xml:space="preserve"> от 21 июля 1997 г. N 122-ФЗ</w:t>
      </w:r>
    </w:p>
    <w:p w:rsidR="00000000" w:rsidRDefault="00B73E98">
      <w:pPr>
        <w:pStyle w:val="afe"/>
      </w:pPr>
    </w:p>
    <w:p w:rsidR="00000000" w:rsidRDefault="00B73E98">
      <w:pPr>
        <w:pStyle w:val="af9"/>
      </w:pPr>
      <w:bookmarkStart w:id="3539" w:name="sub_561"/>
      <w:r>
        <w:rPr>
          <w:rStyle w:val="a3"/>
        </w:rPr>
        <w:t>Статья 561.</w:t>
      </w:r>
      <w:r>
        <w:t xml:space="preserve"> Удостоверение состава продаваемого предприятия</w:t>
      </w:r>
    </w:p>
    <w:bookmarkEnd w:id="353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комментарии к статье </w:t>
      </w:r>
      <w:r>
        <w:t>561 ГК РФ</w:t>
      </w:r>
    </w:p>
    <w:p w:rsidR="00000000" w:rsidRDefault="00B73E98">
      <w:bookmarkStart w:id="3540" w:name="sub_5611"/>
      <w: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2111" w:history="1">
        <w:r>
          <w:rPr>
            <w:rStyle w:val="a4"/>
          </w:rPr>
          <w:t>правилами</w:t>
        </w:r>
      </w:hyperlink>
      <w:r>
        <w:t xml:space="preserve"> такой инвентаризации.</w:t>
      </w:r>
    </w:p>
    <w:p w:rsidR="00000000" w:rsidRDefault="00B73E98">
      <w:bookmarkStart w:id="3541" w:name="sub_5612"/>
      <w:bookmarkEnd w:id="3540"/>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w:t>
      </w:r>
      <w:r>
        <w:t>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000000" w:rsidRDefault="00B73E98">
      <w:bookmarkStart w:id="3542" w:name="sub_561202"/>
      <w:bookmarkEnd w:id="3541"/>
      <w:r>
        <w:t>Имущество, права и обязанности, указанные в на</w:t>
      </w:r>
      <w:r>
        <w:t xml:space="preserve">званных документах, подлежат передаче продавцом покупателю, если иное не следует из правил </w:t>
      </w:r>
      <w:hyperlink w:anchor="sub_559" w:history="1">
        <w:r>
          <w:rPr>
            <w:rStyle w:val="a4"/>
          </w:rPr>
          <w:t>статьи 559</w:t>
        </w:r>
      </w:hyperlink>
      <w:r>
        <w:t xml:space="preserve"> настоящего Кодекса и не установлено соглашением сторон.</w:t>
      </w:r>
    </w:p>
    <w:bookmarkEnd w:id="3542"/>
    <w:p w:rsidR="00000000" w:rsidRDefault="00B73E98"/>
    <w:p w:rsidR="00000000" w:rsidRDefault="00B73E98">
      <w:pPr>
        <w:pStyle w:val="af9"/>
      </w:pPr>
      <w:bookmarkStart w:id="3543" w:name="sub_562"/>
      <w:r>
        <w:rPr>
          <w:rStyle w:val="a3"/>
        </w:rPr>
        <w:t>Статья 562.</w:t>
      </w:r>
      <w:r>
        <w:t xml:space="preserve"> Права кредиторов при продаже предприятия</w:t>
      </w:r>
    </w:p>
    <w:bookmarkEnd w:id="354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562 ГК РФ</w:t>
      </w:r>
    </w:p>
    <w:p w:rsidR="00000000" w:rsidRDefault="00B73E98">
      <w:bookmarkStart w:id="3544" w:name="sub_5621"/>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000000" w:rsidRDefault="00B73E98">
      <w:bookmarkStart w:id="3545" w:name="sub_5622"/>
      <w:bookmarkEnd w:id="3544"/>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w:t>
      </w:r>
      <w:r>
        <w:t>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000000" w:rsidRDefault="00B73E98">
      <w:bookmarkStart w:id="3546" w:name="sub_5623"/>
      <w:bookmarkEnd w:id="3545"/>
      <w:r>
        <w:t>3. Кредитор, который не был уведомлен о продаже предприятия в порядке, предусмотре</w:t>
      </w:r>
      <w:r>
        <w:t xml:space="preserve">нном </w:t>
      </w:r>
      <w:hyperlink w:anchor="sub_5621" w:history="1">
        <w:r>
          <w:rPr>
            <w:rStyle w:val="a4"/>
          </w:rPr>
          <w:t>пунктом 1</w:t>
        </w:r>
      </w:hyperlink>
      <w:r>
        <w:t xml:space="preserve"> настоящей статьи, может предъявить иск об удовлетворении требований, предусмотренных </w:t>
      </w:r>
      <w:hyperlink w:anchor="sub_5622" w:history="1">
        <w:r>
          <w:rPr>
            <w:rStyle w:val="a4"/>
          </w:rPr>
          <w:t>пунктом 2</w:t>
        </w:r>
      </w:hyperlink>
      <w:r>
        <w:t xml:space="preserve"> настоящей статьи, в течение года со дня, когда он узнал или должен был узнать о передаче предп</w:t>
      </w:r>
      <w:r>
        <w:t>риятия продавцом покупателю.</w:t>
      </w:r>
    </w:p>
    <w:p w:rsidR="00000000" w:rsidRDefault="00B73E98">
      <w:bookmarkStart w:id="3547" w:name="sub_5624"/>
      <w:bookmarkEnd w:id="3546"/>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r>
        <w:t>.</w:t>
      </w:r>
    </w:p>
    <w:bookmarkEnd w:id="3547"/>
    <w:p w:rsidR="00000000" w:rsidRDefault="00B73E98"/>
    <w:p w:rsidR="00000000" w:rsidRDefault="00B73E98">
      <w:pPr>
        <w:pStyle w:val="af9"/>
      </w:pPr>
      <w:bookmarkStart w:id="3548" w:name="sub_563"/>
      <w:r>
        <w:rPr>
          <w:rStyle w:val="a3"/>
        </w:rPr>
        <w:t>Статья 563.</w:t>
      </w:r>
      <w:r>
        <w:t xml:space="preserve"> Передача предприятия</w:t>
      </w:r>
    </w:p>
    <w:bookmarkEnd w:id="3548"/>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563 ГК РФ</w:t>
      </w:r>
    </w:p>
    <w:p w:rsidR="00000000" w:rsidRDefault="00B73E98">
      <w:bookmarkStart w:id="3549" w:name="sub_5631"/>
      <w:r>
        <w:t>1. Передача предприятия продавцом покупателю осуществляется по передаточному акту, в котором указываются данные о составе предприятия и об уведомле</w:t>
      </w:r>
      <w:r>
        <w:t>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000000" w:rsidRDefault="00B73E98">
      <w:bookmarkStart w:id="3550" w:name="sub_56302"/>
      <w:bookmarkEnd w:id="3549"/>
      <w:r>
        <w:t>Подготовка предприятия к передаче, включа</w:t>
      </w:r>
      <w:r>
        <w:t>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000000" w:rsidRDefault="00B73E98">
      <w:bookmarkStart w:id="3551" w:name="sub_56320"/>
      <w:bookmarkEnd w:id="3550"/>
      <w:r>
        <w:t>2. Предприятие считается переданным покупателю со дня подписания передаточн</w:t>
      </w:r>
      <w:r>
        <w:t>ого акта обеими сторонами.</w:t>
      </w:r>
    </w:p>
    <w:p w:rsidR="00000000" w:rsidRDefault="00B73E98">
      <w:bookmarkStart w:id="3552" w:name="sub_563202"/>
      <w:bookmarkEnd w:id="3551"/>
      <w:r>
        <w:t>С этого момента на покупателя переходит риск случайной гибели или случайного повреждения имущества, переданного в составе предприятия.</w:t>
      </w:r>
    </w:p>
    <w:bookmarkEnd w:id="3552"/>
    <w:p w:rsidR="00000000" w:rsidRDefault="00B73E98"/>
    <w:p w:rsidR="00000000" w:rsidRDefault="00B73E98">
      <w:pPr>
        <w:pStyle w:val="af9"/>
      </w:pPr>
      <w:bookmarkStart w:id="3553" w:name="sub_564"/>
      <w:r>
        <w:rPr>
          <w:rStyle w:val="a3"/>
        </w:rPr>
        <w:t>Статья 564.</w:t>
      </w:r>
      <w:r>
        <w:t xml:space="preserve"> Переход права собственности на предприятие</w:t>
      </w:r>
    </w:p>
    <w:bookmarkEnd w:id="355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564 ГК РФ</w:t>
      </w:r>
    </w:p>
    <w:p w:rsidR="00000000" w:rsidRDefault="00B73E98">
      <w:bookmarkStart w:id="3554" w:name="sub_5641"/>
      <w:r>
        <w:t>1. Право собственности на предприятие переходит к покупателю с момента государственной регистрации этого права.</w:t>
      </w:r>
    </w:p>
    <w:p w:rsidR="00000000" w:rsidRDefault="00B73E98">
      <w:bookmarkStart w:id="3555" w:name="sub_5642"/>
      <w:bookmarkEnd w:id="3554"/>
      <w:r>
        <w:t>2. Если иное не предус</w:t>
      </w:r>
      <w:r>
        <w:t>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sub_563" w:history="1">
        <w:r>
          <w:rPr>
            <w:rStyle w:val="a4"/>
          </w:rPr>
          <w:t>статья 563</w:t>
        </w:r>
      </w:hyperlink>
      <w:r>
        <w:t>).</w:t>
      </w:r>
    </w:p>
    <w:p w:rsidR="00000000" w:rsidRDefault="00B73E98">
      <w:bookmarkStart w:id="3556" w:name="sub_5643"/>
      <w:bookmarkEnd w:id="3555"/>
      <w:r>
        <w:t>3. В случая</w:t>
      </w:r>
      <w:r>
        <w:t>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w:t>
      </w:r>
      <w:r>
        <w:t>ом и правами, входящими в состав переданного предприятия, в той мере, в какой это необходимо для целей, для которых предприятие было приобретено.</w:t>
      </w:r>
    </w:p>
    <w:bookmarkEnd w:id="3556"/>
    <w:p w:rsidR="00000000" w:rsidRDefault="00B73E98"/>
    <w:p w:rsidR="00000000" w:rsidRDefault="00B73E98">
      <w:pPr>
        <w:pStyle w:val="af9"/>
      </w:pPr>
      <w:bookmarkStart w:id="3557" w:name="sub_565"/>
      <w:r>
        <w:rPr>
          <w:rStyle w:val="a3"/>
        </w:rPr>
        <w:t>Статья 565.</w:t>
      </w:r>
      <w:r>
        <w:t xml:space="preserve"> Последствия передачи и принятия предприятия с недостатками</w:t>
      </w:r>
    </w:p>
    <w:bookmarkEnd w:id="355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w:t>
      </w:r>
      <w:r>
        <w:t>ентарии к статье 565 ГК РФ</w:t>
      </w:r>
    </w:p>
    <w:p w:rsidR="00000000" w:rsidRDefault="00B73E98">
      <w:bookmarkStart w:id="3558" w:name="sub_5651"/>
      <w:r>
        <w:t>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w:t>
      </w:r>
      <w:r>
        <w:t xml:space="preserve">ле в отношении качества переданного имущества, определяются на основании правил, предусмотренных </w:t>
      </w:r>
      <w:hyperlink w:anchor="sub_460" w:history="1">
        <w:r>
          <w:rPr>
            <w:rStyle w:val="a4"/>
          </w:rPr>
          <w:t>статьями 460 - 462</w:t>
        </w:r>
      </w:hyperlink>
      <w:r>
        <w:t xml:space="preserve">, </w:t>
      </w:r>
      <w:hyperlink w:anchor="sub_466" w:history="1">
        <w:r>
          <w:rPr>
            <w:rStyle w:val="a4"/>
          </w:rPr>
          <w:t>466</w:t>
        </w:r>
      </w:hyperlink>
      <w:r>
        <w:t xml:space="preserve">, </w:t>
      </w:r>
      <w:hyperlink w:anchor="sub_469" w:history="1">
        <w:r>
          <w:rPr>
            <w:rStyle w:val="a4"/>
          </w:rPr>
          <w:t>469</w:t>
        </w:r>
      </w:hyperlink>
      <w:r>
        <w:t xml:space="preserve">, </w:t>
      </w:r>
      <w:hyperlink w:anchor="sub_475" w:history="1">
        <w:r>
          <w:rPr>
            <w:rStyle w:val="a4"/>
          </w:rPr>
          <w:t>475</w:t>
        </w:r>
      </w:hyperlink>
      <w:r>
        <w:t xml:space="preserve">, </w:t>
      </w:r>
      <w:hyperlink w:anchor="sub_479" w:history="1">
        <w:r>
          <w:rPr>
            <w:rStyle w:val="a4"/>
          </w:rPr>
          <w:t>47</w:t>
        </w:r>
        <w:r>
          <w:rPr>
            <w:rStyle w:val="a4"/>
          </w:rPr>
          <w:t>9</w:t>
        </w:r>
      </w:hyperlink>
      <w:r>
        <w:t xml:space="preserve"> настоящего Кодекса, если иное не вытекает из договора и не предусмотрено </w:t>
      </w:r>
      <w:hyperlink w:anchor="sub_5652" w:history="1">
        <w:r>
          <w:rPr>
            <w:rStyle w:val="a4"/>
          </w:rPr>
          <w:t>пунктами 2 - 4</w:t>
        </w:r>
      </w:hyperlink>
      <w:r>
        <w:t xml:space="preserve"> настоящей статьи.</w:t>
      </w:r>
    </w:p>
    <w:p w:rsidR="00000000" w:rsidRDefault="00B73E98">
      <w:bookmarkStart w:id="3559" w:name="sub_5652"/>
      <w:bookmarkEnd w:id="3558"/>
      <w:r>
        <w:t>2. В случае, когда предприятие передано и принято по передаточному акту, в котором указаны сведения о в</w:t>
      </w:r>
      <w:r>
        <w:t>ыявленных недостатках предприятия и об утраченном имуществе (</w:t>
      </w:r>
      <w:hyperlink w:anchor="sub_563" w:history="1">
        <w:r>
          <w:rPr>
            <w:rStyle w:val="a4"/>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w:t>
      </w:r>
      <w:r>
        <w:t>усмотрено договором продажи предприятия.</w:t>
      </w:r>
    </w:p>
    <w:p w:rsidR="00000000" w:rsidRDefault="00B73E98">
      <w:bookmarkStart w:id="3560" w:name="sub_5653"/>
      <w:bookmarkEnd w:id="3559"/>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w:t>
      </w:r>
      <w:r>
        <w:t>чном акте, если продавец не докажет, что покупатель знал о таких долгах (обязательствах) во время заключения договора и передачи предприятия.</w:t>
      </w:r>
    </w:p>
    <w:p w:rsidR="00000000" w:rsidRDefault="00B73E98">
      <w:bookmarkStart w:id="3561" w:name="sub_5654"/>
      <w:bookmarkEnd w:id="3560"/>
      <w:r>
        <w:t>4. Продавец в случае получения уведомления покупателя о недостатках имущества, переданного в соста</w:t>
      </w:r>
      <w:r>
        <w:t>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000000" w:rsidRDefault="00B73E98">
      <w:bookmarkStart w:id="3562" w:name="sub_5655"/>
      <w:bookmarkEnd w:id="3561"/>
      <w:r>
        <w:t>5. Покупатель вправе в судебном</w:t>
      </w:r>
      <w:r>
        <w:t xml:space="preserve">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w:t>
      </w:r>
      <w:r>
        <w:t>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bookmarkEnd w:id="3562"/>
    <w:p w:rsidR="00000000" w:rsidRDefault="00B73E98"/>
    <w:p w:rsidR="00000000" w:rsidRDefault="00B73E98">
      <w:pPr>
        <w:pStyle w:val="af9"/>
      </w:pPr>
      <w:bookmarkStart w:id="3563" w:name="sub_566"/>
      <w:r>
        <w:rPr>
          <w:rStyle w:val="a3"/>
        </w:rPr>
        <w:t>Статья 566.</w:t>
      </w:r>
      <w:r>
        <w:t xml:space="preserve"> Применение к договору продажи предприятия правил о последствиях недействительности сделок и об изменении или о расторжении договора</w:t>
      </w:r>
    </w:p>
    <w:bookmarkEnd w:id="356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566 ГК РФ</w:t>
      </w:r>
    </w:p>
    <w:p w:rsidR="00000000" w:rsidRDefault="00B73E98">
      <w:r>
        <w:t>Правила настоящего Кодекса о последствиях недействительнос</w:t>
      </w:r>
      <w:r>
        <w:t>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w:t>
      </w:r>
      <w:r>
        <w:t>е нарушают права и охраняемые законом интересы кредиторов продавца и покупателя, других лиц и не противоречат общественным интересам.</w:t>
      </w:r>
    </w:p>
    <w:p w:rsidR="00000000" w:rsidRDefault="00B73E98"/>
    <w:p w:rsidR="00000000" w:rsidRDefault="00B73E98">
      <w:pPr>
        <w:pStyle w:val="1"/>
      </w:pPr>
      <w:bookmarkStart w:id="3564" w:name="sub_2031"/>
      <w:r>
        <w:t>Глава 31. Мена</w:t>
      </w:r>
    </w:p>
    <w:bookmarkEnd w:id="356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112" w:history="1">
        <w:r>
          <w:rPr>
            <w:rStyle w:val="a4"/>
          </w:rPr>
          <w:t>Энциклопедию решен</w:t>
        </w:r>
        <w:r>
          <w:rPr>
            <w:rStyle w:val="a4"/>
          </w:rPr>
          <w:t>ий</w:t>
        </w:r>
      </w:hyperlink>
      <w:r>
        <w:t>. Договор мены</w:t>
      </w:r>
    </w:p>
    <w:p w:rsidR="00000000" w:rsidRDefault="00B73E98">
      <w:pPr>
        <w:pStyle w:val="afe"/>
      </w:pPr>
      <w:r>
        <w:t xml:space="preserve">См. </w:t>
      </w:r>
      <w:hyperlink r:id="rId2113" w:history="1">
        <w:r>
          <w:rPr>
            <w:rStyle w:val="a4"/>
          </w:rPr>
          <w:t>Обзор</w:t>
        </w:r>
      </w:hyperlink>
      <w:r>
        <w:t xml:space="preserve"> практики разрешения споров, связанных с договором мены</w:t>
      </w:r>
    </w:p>
    <w:p w:rsidR="00000000" w:rsidRDefault="00B73E98">
      <w:pPr>
        <w:pStyle w:val="afe"/>
      </w:pPr>
      <w:r>
        <w:t xml:space="preserve">См. </w:t>
      </w:r>
      <w:hyperlink r:id="rId2114" w:history="1">
        <w:r>
          <w:rPr>
            <w:rStyle w:val="a4"/>
          </w:rPr>
          <w:t>схему</w:t>
        </w:r>
      </w:hyperlink>
      <w:r>
        <w:t xml:space="preserve"> "Договор мены. Договор дарения"</w:t>
      </w:r>
    </w:p>
    <w:p w:rsidR="00000000" w:rsidRDefault="00B73E98">
      <w:pPr>
        <w:pStyle w:val="afe"/>
      </w:pPr>
    </w:p>
    <w:p w:rsidR="00000000" w:rsidRDefault="00B73E98">
      <w:pPr>
        <w:pStyle w:val="af9"/>
      </w:pPr>
      <w:bookmarkStart w:id="3565" w:name="sub_567"/>
      <w:r>
        <w:rPr>
          <w:rStyle w:val="a3"/>
        </w:rPr>
        <w:t>Статья 567.</w:t>
      </w:r>
      <w:r>
        <w:t xml:space="preserve"> Договор мены</w:t>
      </w:r>
    </w:p>
    <w:bookmarkEnd w:id="356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115" w:history="1">
        <w:r>
          <w:rPr>
            <w:rStyle w:val="a4"/>
          </w:rPr>
          <w:t>Энциклопедии</w:t>
        </w:r>
      </w:hyperlink>
      <w:r>
        <w:t xml:space="preserve"> и другие комментарии к статье 567 ГК РФ</w:t>
      </w:r>
    </w:p>
    <w:p w:rsidR="00000000" w:rsidRDefault="00B73E98">
      <w:bookmarkStart w:id="3566" w:name="sub_5671"/>
      <w:r>
        <w:t>1. По договору мены каждая из сторон обязуется передать в собственность другой ст</w:t>
      </w:r>
      <w:r>
        <w:t>ороны один товар в обмен на другой.</w:t>
      </w:r>
    </w:p>
    <w:p w:rsidR="00000000" w:rsidRDefault="00B73E98">
      <w:bookmarkStart w:id="3567" w:name="sub_5672"/>
      <w:bookmarkEnd w:id="3566"/>
      <w:r>
        <w:t>2. К договору мены применяются соответственно правила о купле-продаже (</w:t>
      </w:r>
      <w:hyperlink w:anchor="sub_2030" w:history="1">
        <w:r>
          <w:rPr>
            <w:rStyle w:val="a4"/>
          </w:rPr>
          <w:t>глава 30</w:t>
        </w:r>
      </w:hyperlink>
      <w:r>
        <w:t>), если это не противоречит правилам настоящей главы и существу мены. При этом каждая из сторон при</w:t>
      </w:r>
      <w:r>
        <w:t>знается продавцом товара, который она обязуется передать, и покупателем товара, который она обязуется принять в обмен.</w:t>
      </w:r>
    </w:p>
    <w:bookmarkEnd w:id="3567"/>
    <w:p w:rsidR="00000000" w:rsidRDefault="00B73E98"/>
    <w:p w:rsidR="00000000" w:rsidRDefault="00B73E98">
      <w:pPr>
        <w:pStyle w:val="af9"/>
      </w:pPr>
      <w:bookmarkStart w:id="3568" w:name="sub_568"/>
      <w:r>
        <w:rPr>
          <w:rStyle w:val="a3"/>
        </w:rPr>
        <w:t>Статья 568.</w:t>
      </w:r>
      <w:r>
        <w:t xml:space="preserve"> Цены и расходы по договору мены</w:t>
      </w:r>
    </w:p>
    <w:bookmarkEnd w:id="356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116" w:history="1">
        <w:r>
          <w:rPr>
            <w:rStyle w:val="a4"/>
          </w:rPr>
          <w:t>Энциклопедии</w:t>
        </w:r>
      </w:hyperlink>
      <w:r>
        <w:t xml:space="preserve"> и другие комментарии к статье 568 ГК РФ</w:t>
      </w:r>
    </w:p>
    <w:p w:rsidR="00000000" w:rsidRDefault="00B73E98">
      <w:bookmarkStart w:id="3569" w:name="sub_5681"/>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w:t>
      </w:r>
      <w:r>
        <w:t>сет соответствующие обязанности.</w:t>
      </w:r>
    </w:p>
    <w:p w:rsidR="00000000" w:rsidRDefault="00B73E98">
      <w:bookmarkStart w:id="3570" w:name="sub_5682"/>
      <w:bookmarkEnd w:id="3569"/>
      <w:r>
        <w:t xml:space="preserve">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w:t>
      </w:r>
      <w:r>
        <w:t>разницу в ценах непосредственно до или после исполнения ее обязанности передать товар, если иной порядок оплаты не предусмотрен договором.</w:t>
      </w:r>
    </w:p>
    <w:bookmarkEnd w:id="3570"/>
    <w:p w:rsidR="00000000" w:rsidRDefault="00B73E98"/>
    <w:p w:rsidR="00000000" w:rsidRDefault="00B73E98">
      <w:pPr>
        <w:pStyle w:val="af9"/>
      </w:pPr>
      <w:bookmarkStart w:id="3571" w:name="sub_569"/>
      <w:r>
        <w:rPr>
          <w:rStyle w:val="a3"/>
        </w:rPr>
        <w:t>Статья 569.</w:t>
      </w:r>
      <w:r>
        <w:t xml:space="preserve"> Встречное исполнение обязательства передать товар по договору мены</w:t>
      </w:r>
    </w:p>
    <w:bookmarkEnd w:id="357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117" w:history="1">
        <w:r>
          <w:rPr>
            <w:rStyle w:val="a4"/>
          </w:rPr>
          <w:t>Энциклопедии</w:t>
        </w:r>
      </w:hyperlink>
      <w:r>
        <w:t xml:space="preserve"> и другие комментарии к статье 569 ГК РФ</w:t>
      </w:r>
    </w:p>
    <w:p w:rsidR="00000000" w:rsidRDefault="00B73E98">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w:t>
      </w:r>
      <w:r>
        <w:t>стороной, которая должна передать товар после передачи товара другой стороной, применяются правила о встречном исполнении обязательств (</w:t>
      </w:r>
      <w:hyperlink w:anchor="sub_328" w:history="1">
        <w:r>
          <w:rPr>
            <w:rStyle w:val="a4"/>
          </w:rPr>
          <w:t>статья 328</w:t>
        </w:r>
      </w:hyperlink>
      <w:r>
        <w:t>).</w:t>
      </w:r>
    </w:p>
    <w:p w:rsidR="00000000" w:rsidRDefault="00B73E98"/>
    <w:p w:rsidR="00000000" w:rsidRDefault="00B73E98">
      <w:pPr>
        <w:pStyle w:val="af9"/>
      </w:pPr>
      <w:bookmarkStart w:id="3572" w:name="sub_570"/>
      <w:r>
        <w:rPr>
          <w:rStyle w:val="a3"/>
        </w:rPr>
        <w:t>Статья 570.</w:t>
      </w:r>
      <w:r>
        <w:t xml:space="preserve"> Переход права собственности на обмениваемые товары</w:t>
      </w:r>
    </w:p>
    <w:bookmarkEnd w:id="3572"/>
    <w:p w:rsidR="00000000" w:rsidRDefault="00B73E98">
      <w:pPr>
        <w:pStyle w:val="afe"/>
        <w:rPr>
          <w:color w:val="000000"/>
          <w:sz w:val="16"/>
          <w:szCs w:val="16"/>
        </w:rPr>
      </w:pPr>
      <w:r>
        <w:rPr>
          <w:color w:val="000000"/>
          <w:sz w:val="16"/>
          <w:szCs w:val="16"/>
        </w:rPr>
        <w:t>ГАРА</w:t>
      </w:r>
      <w:r>
        <w:rPr>
          <w:color w:val="000000"/>
          <w:sz w:val="16"/>
          <w:szCs w:val="16"/>
        </w:rPr>
        <w:t>НТ:</w:t>
      </w:r>
    </w:p>
    <w:p w:rsidR="00000000" w:rsidRDefault="00B73E98">
      <w:pPr>
        <w:pStyle w:val="afe"/>
      </w:pPr>
      <w:r>
        <w:t xml:space="preserve">См. </w:t>
      </w:r>
      <w:hyperlink r:id="rId2118" w:history="1">
        <w:r>
          <w:rPr>
            <w:rStyle w:val="a4"/>
          </w:rPr>
          <w:t>Энциклопедии</w:t>
        </w:r>
      </w:hyperlink>
      <w:r>
        <w:t xml:space="preserve"> и другие комментарии к статье 570 ГК РФ</w:t>
      </w:r>
    </w:p>
    <w:p w:rsidR="00000000" w:rsidRDefault="00B73E98">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w:t>
      </w:r>
      <w:r>
        <w:t>торонами.</w:t>
      </w:r>
    </w:p>
    <w:p w:rsidR="00000000" w:rsidRDefault="00B73E98"/>
    <w:p w:rsidR="00000000" w:rsidRDefault="00B73E98">
      <w:pPr>
        <w:pStyle w:val="af9"/>
      </w:pPr>
      <w:bookmarkStart w:id="3573" w:name="sub_571"/>
      <w:r>
        <w:rPr>
          <w:rStyle w:val="a3"/>
        </w:rPr>
        <w:t>Статья 571.</w:t>
      </w:r>
      <w:r>
        <w:t xml:space="preserve"> Ответственность за изъятие товара, приобретенного по договору мены</w:t>
      </w:r>
    </w:p>
    <w:bookmarkEnd w:id="357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571 ГК РФ</w:t>
      </w:r>
    </w:p>
    <w:p w:rsidR="00000000" w:rsidRDefault="00B73E98">
      <w:r>
        <w:t>Сторона, у которой третьим лицом изъят товар, приобретенный по договору мены, вправе при наличии оснований, п</w:t>
      </w:r>
      <w:r>
        <w:t xml:space="preserve">редусмотренных </w:t>
      </w:r>
      <w:hyperlink w:anchor="sub_461" w:history="1">
        <w:r>
          <w:rPr>
            <w:rStyle w:val="a4"/>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000000" w:rsidRDefault="00B73E98"/>
    <w:p w:rsidR="00000000" w:rsidRDefault="00B73E98">
      <w:pPr>
        <w:pStyle w:val="1"/>
      </w:pPr>
      <w:bookmarkStart w:id="3574" w:name="sub_2032"/>
      <w:r>
        <w:t>Глава 32. Дарение</w:t>
      </w:r>
    </w:p>
    <w:bookmarkEnd w:id="357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119" w:history="1">
        <w:r>
          <w:rPr>
            <w:rStyle w:val="a4"/>
          </w:rPr>
          <w:t>Энциклопедию решений</w:t>
        </w:r>
      </w:hyperlink>
      <w:r>
        <w:t>. Договор дарения</w:t>
      </w:r>
    </w:p>
    <w:p w:rsidR="00000000" w:rsidRDefault="00B73E98">
      <w:pPr>
        <w:pStyle w:val="afe"/>
      </w:pPr>
      <w:r>
        <w:t xml:space="preserve">См. </w:t>
      </w:r>
      <w:hyperlink r:id="rId2120" w:history="1">
        <w:r>
          <w:rPr>
            <w:rStyle w:val="a4"/>
          </w:rPr>
          <w:t>схему</w:t>
        </w:r>
      </w:hyperlink>
      <w:r>
        <w:t xml:space="preserve"> "Договор мены. Договор дарения"</w:t>
      </w:r>
    </w:p>
    <w:p w:rsidR="00000000" w:rsidRDefault="00B73E98">
      <w:pPr>
        <w:pStyle w:val="afe"/>
      </w:pPr>
    </w:p>
    <w:p w:rsidR="00000000" w:rsidRDefault="00B73E98">
      <w:pPr>
        <w:pStyle w:val="af9"/>
      </w:pPr>
      <w:bookmarkStart w:id="3575" w:name="sub_572"/>
      <w:r>
        <w:rPr>
          <w:rStyle w:val="a3"/>
        </w:rPr>
        <w:t>Статья 572.</w:t>
      </w:r>
      <w:r>
        <w:t xml:space="preserve"> Договор дарения</w:t>
      </w:r>
    </w:p>
    <w:bookmarkEnd w:id="357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121" w:history="1">
        <w:r>
          <w:rPr>
            <w:rStyle w:val="a4"/>
          </w:rPr>
          <w:t>Энциклопедии</w:t>
        </w:r>
      </w:hyperlink>
      <w:r>
        <w:t xml:space="preserve"> и другие комментарии к статье 572 ГК РФ</w:t>
      </w:r>
    </w:p>
    <w:p w:rsidR="00000000" w:rsidRDefault="00B73E98">
      <w:bookmarkStart w:id="3576" w:name="sub_5721"/>
      <w:r>
        <w:t>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w:t>
      </w:r>
      <w:r>
        <w:t xml:space="preserve">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000000" w:rsidRDefault="00B73E98">
      <w:bookmarkStart w:id="3577" w:name="sub_672102"/>
      <w:bookmarkEnd w:id="3576"/>
      <w:r>
        <w:t>При наличии встречной передачи вещи или права либо встречного обязательства дого</w:t>
      </w:r>
      <w:r>
        <w:t xml:space="preserve">вор не признается дарением. К такому договору применяются правила, предусмотренные </w:t>
      </w:r>
      <w:hyperlink w:anchor="sub_1702" w:history="1">
        <w:r>
          <w:rPr>
            <w:rStyle w:val="a4"/>
          </w:rPr>
          <w:t>пунктом 2 статьи 170</w:t>
        </w:r>
      </w:hyperlink>
      <w:r>
        <w:t xml:space="preserve"> настоящего Кодекса.</w:t>
      </w:r>
    </w:p>
    <w:p w:rsidR="00000000" w:rsidRDefault="00B73E98">
      <w:bookmarkStart w:id="3578" w:name="sub_5722"/>
      <w:bookmarkEnd w:id="3577"/>
      <w:r>
        <w:t>2. Обещание безвозмездно передать кому-либо вещь или имущественное право либо освободить</w:t>
      </w:r>
      <w:r>
        <w:t xml:space="preserve">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sub_5742" w:history="1">
        <w:r>
          <w:rPr>
            <w:rStyle w:val="a4"/>
          </w:rPr>
          <w:t>пункт 2 статьи 574</w:t>
        </w:r>
      </w:hyperlink>
      <w:r>
        <w:t>) и содержит ясно выраженное намерение совершить в будущем</w:t>
      </w:r>
      <w:r>
        <w:t xml:space="preserve"> безвозмездную передачу вещи или права конкретному лицу либо освободить его от имущественной обязанности.</w:t>
      </w:r>
    </w:p>
    <w:p w:rsidR="00000000" w:rsidRDefault="00B73E98">
      <w:bookmarkStart w:id="3579" w:name="sub_57222"/>
      <w:bookmarkEnd w:id="3578"/>
      <w:r>
        <w:t>Обещание подарить все свое имущество или часть всего своего имущества без указания на конкретный предмет дарения в виде вещи, права и</w:t>
      </w:r>
      <w:r>
        <w:t>ли освобождения от обязанности ничтожно.</w:t>
      </w:r>
    </w:p>
    <w:p w:rsidR="00000000" w:rsidRDefault="00B73E98">
      <w:bookmarkStart w:id="3580" w:name="sub_5723"/>
      <w:bookmarkEnd w:id="3579"/>
      <w:r>
        <w:t>3. Договор, предусматривающий передачу дара одаряемому после смерти дарителя, ничтожен.</w:t>
      </w:r>
    </w:p>
    <w:p w:rsidR="00000000" w:rsidRDefault="00B73E98">
      <w:bookmarkStart w:id="3581" w:name="sub_572032"/>
      <w:bookmarkEnd w:id="3580"/>
      <w:r>
        <w:t xml:space="preserve">К такого рода дарению применяются правила </w:t>
      </w:r>
      <w:hyperlink w:anchor="sub_50000" w:history="1">
        <w:r>
          <w:rPr>
            <w:rStyle w:val="a4"/>
          </w:rPr>
          <w:t>гражданского законодательства</w:t>
        </w:r>
      </w:hyperlink>
      <w:r>
        <w:t xml:space="preserve"> о наследовании.</w:t>
      </w:r>
    </w:p>
    <w:bookmarkEnd w:id="3581"/>
    <w:p w:rsidR="00000000" w:rsidRDefault="00B73E98"/>
    <w:p w:rsidR="00000000" w:rsidRDefault="00B73E98">
      <w:pPr>
        <w:pStyle w:val="af9"/>
      </w:pPr>
      <w:bookmarkStart w:id="3582" w:name="sub_573"/>
      <w:r>
        <w:rPr>
          <w:rStyle w:val="a3"/>
        </w:rPr>
        <w:t>Статья 573.</w:t>
      </w:r>
      <w:r>
        <w:t xml:space="preserve"> Отказ одаряемого принять дар</w:t>
      </w:r>
    </w:p>
    <w:bookmarkEnd w:id="358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122" w:history="1">
        <w:r>
          <w:rPr>
            <w:rStyle w:val="a4"/>
          </w:rPr>
          <w:t>Энциклопедии</w:t>
        </w:r>
      </w:hyperlink>
      <w:r>
        <w:t xml:space="preserve"> и другие комментарии к статье 573 ГК РФ</w:t>
      </w:r>
    </w:p>
    <w:p w:rsidR="00000000" w:rsidRDefault="00B73E98">
      <w:bookmarkStart w:id="3583" w:name="sub_5731"/>
      <w:r>
        <w:t>1. Од</w:t>
      </w:r>
      <w:r>
        <w:t>аряемый вправе в любое время до передачи ему дара от него отказаться. В этом случае договор дарения считается расторгнутым.</w:t>
      </w:r>
    </w:p>
    <w:p w:rsidR="00000000" w:rsidRDefault="00B73E98">
      <w:bookmarkStart w:id="3584" w:name="sub_5732"/>
      <w:bookmarkEnd w:id="3583"/>
      <w:r>
        <w:t xml:space="preserve">2. Если договор дарения заключен в письменной форме, отказ от дара должен быть совершен также в письменной форме. В </w:t>
      </w:r>
      <w:r>
        <w:t>случае, когда договор дарения зарегистрирован (</w:t>
      </w:r>
      <w:hyperlink w:anchor="sub_5743" w:history="1">
        <w:r>
          <w:rPr>
            <w:rStyle w:val="a4"/>
          </w:rPr>
          <w:t>пункт 3 статьи 574</w:t>
        </w:r>
      </w:hyperlink>
      <w:r>
        <w:t>), отказ от принятия дара также подлежит государственной регистрации.</w:t>
      </w:r>
    </w:p>
    <w:p w:rsidR="00000000" w:rsidRDefault="00B73E98">
      <w:bookmarkStart w:id="3585" w:name="sub_5733"/>
      <w:bookmarkEnd w:id="3584"/>
      <w:r>
        <w:t>3. Если договор дарения был заключен в письменной форме, даритель вправе требов</w:t>
      </w:r>
      <w:r>
        <w:t>ать от одаряемого возмещения реального ущерба, причиненного отказом принять дар.</w:t>
      </w:r>
    </w:p>
    <w:bookmarkEnd w:id="3585"/>
    <w:p w:rsidR="00000000" w:rsidRDefault="00B73E98"/>
    <w:p w:rsidR="00000000" w:rsidRDefault="00B73E98">
      <w:pPr>
        <w:pStyle w:val="afe"/>
        <w:rPr>
          <w:color w:val="000000"/>
          <w:sz w:val="16"/>
          <w:szCs w:val="16"/>
        </w:rPr>
      </w:pPr>
      <w:bookmarkStart w:id="3586" w:name="sub_574"/>
      <w:r>
        <w:rPr>
          <w:color w:val="000000"/>
          <w:sz w:val="16"/>
          <w:szCs w:val="16"/>
        </w:rPr>
        <w:t>ГАРАНТ:</w:t>
      </w:r>
    </w:p>
    <w:bookmarkEnd w:id="3586"/>
    <w:p w:rsidR="00000000" w:rsidRDefault="00B73E98">
      <w:pPr>
        <w:pStyle w:val="afe"/>
      </w:pPr>
      <w:r>
        <w:t xml:space="preserve">Правила о государственной регистрации сделок с недвижимым имуществом, содержащиеся в статье 574, </w:t>
      </w:r>
      <w:hyperlink r:id="rId2123" w:history="1">
        <w:r>
          <w:rPr>
            <w:rStyle w:val="a4"/>
          </w:rPr>
          <w:t>не подлежат</w:t>
        </w:r>
      </w:hyperlink>
      <w:r>
        <w:t xml:space="preserve"> применению к договорам, заключаемым после дня </w:t>
      </w:r>
      <w:hyperlink r:id="rId2124" w:history="1">
        <w:r>
          <w:rPr>
            <w:rStyle w:val="a4"/>
          </w:rPr>
          <w:t>вступления в силу</w:t>
        </w:r>
      </w:hyperlink>
      <w:r>
        <w:t xml:space="preserve"> Федерального закона от 30 декабря 2012 г. N 302-ФЗ</w:t>
      </w:r>
    </w:p>
    <w:p w:rsidR="00000000" w:rsidRDefault="00B73E98">
      <w:pPr>
        <w:pStyle w:val="af9"/>
      </w:pPr>
      <w:r>
        <w:rPr>
          <w:rStyle w:val="a3"/>
        </w:rPr>
        <w:t>Статья 574.</w:t>
      </w:r>
      <w:r>
        <w:t xml:space="preserve"> Форма договора дарения</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125" w:history="1">
        <w:r>
          <w:rPr>
            <w:rStyle w:val="a4"/>
          </w:rPr>
          <w:t>Энциклопедии</w:t>
        </w:r>
      </w:hyperlink>
      <w:r>
        <w:t xml:space="preserve"> и другие комментарии к статье 574 ГК РФ</w:t>
      </w:r>
    </w:p>
    <w:p w:rsidR="00000000" w:rsidRDefault="00B73E98">
      <w:bookmarkStart w:id="3587" w:name="sub_5741"/>
      <w:r>
        <w:t xml:space="preserve">1. Дарение, сопровождаемое передачей дара одаряемому, может быть совершено устно, за исключением случаев, предусмотренных </w:t>
      </w:r>
      <w:hyperlink w:anchor="sub_5742" w:history="1">
        <w:r>
          <w:rPr>
            <w:rStyle w:val="a4"/>
          </w:rPr>
          <w:t>пунктами 2</w:t>
        </w:r>
      </w:hyperlink>
      <w:r>
        <w:t xml:space="preserve"> и </w:t>
      </w:r>
      <w:hyperlink w:anchor="sub_5743" w:history="1">
        <w:r>
          <w:rPr>
            <w:rStyle w:val="a4"/>
          </w:rPr>
          <w:t>3</w:t>
        </w:r>
      </w:hyperlink>
      <w:r>
        <w:t xml:space="preserve"> настоящей статьи.</w:t>
      </w:r>
    </w:p>
    <w:p w:rsidR="00000000" w:rsidRDefault="00B73E98">
      <w:bookmarkStart w:id="3588" w:name="sub_57412"/>
      <w:bookmarkEnd w:id="3587"/>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bookmarkEnd w:id="3588"/>
    <w:p w:rsidR="00000000" w:rsidRDefault="00B73E98"/>
    <w:p w:rsidR="00000000" w:rsidRDefault="00B73E98">
      <w:pPr>
        <w:pStyle w:val="afe"/>
        <w:rPr>
          <w:color w:val="000000"/>
          <w:sz w:val="16"/>
          <w:szCs w:val="16"/>
        </w:rPr>
      </w:pPr>
      <w:bookmarkStart w:id="3589" w:name="sub_5742"/>
      <w:r>
        <w:rPr>
          <w:color w:val="000000"/>
          <w:sz w:val="16"/>
          <w:szCs w:val="16"/>
        </w:rPr>
        <w:t>Информация об изменениях:</w:t>
      </w:r>
    </w:p>
    <w:bookmarkEnd w:id="3589"/>
    <w:p w:rsidR="00000000" w:rsidRDefault="00B73E98">
      <w:pPr>
        <w:pStyle w:val="aff"/>
      </w:pPr>
      <w:r>
        <w:fldChar w:fldCharType="begin"/>
      </w:r>
      <w:r>
        <w:instrText>HYPERLINK "http://demo.garant.ru/document?id=12064243&amp;sub=601"</w:instrText>
      </w:r>
      <w:r>
        <w:fldChar w:fldCharType="separate"/>
      </w:r>
      <w:r>
        <w:rPr>
          <w:rStyle w:val="a4"/>
        </w:rPr>
        <w:t>Федеральным законом</w:t>
      </w:r>
      <w:r>
        <w:fldChar w:fldCharType="end"/>
      </w:r>
      <w:r>
        <w:t xml:space="preserve"> от 25 декабря 2008 г. N 280-ФЗ в пункт 2 статьи 574 настоящего Кодекса внесены изменения</w:t>
      </w:r>
    </w:p>
    <w:p w:rsidR="00000000" w:rsidRDefault="00B73E98">
      <w:pPr>
        <w:pStyle w:val="aff"/>
      </w:pPr>
      <w:hyperlink r:id="rId2126" w:history="1">
        <w:r>
          <w:rPr>
            <w:rStyle w:val="a4"/>
          </w:rPr>
          <w:t>См. текст пункта в предыдущей редакции</w:t>
        </w:r>
      </w:hyperlink>
    </w:p>
    <w:p w:rsidR="00000000" w:rsidRDefault="00B73E98">
      <w:pPr>
        <w:pStyle w:val="aff"/>
      </w:pPr>
    </w:p>
    <w:p w:rsidR="00000000" w:rsidRDefault="00B73E98">
      <w:r>
        <w:t>2. Договор дарения движимого имущества должен быть совершен в письменной форме в случаях, когда:</w:t>
      </w:r>
    </w:p>
    <w:p w:rsidR="00000000" w:rsidRDefault="00B73E98">
      <w:bookmarkStart w:id="3590" w:name="sub_574202"/>
      <w:r>
        <w:t>дарителем является юридическое лицо и стоимо</w:t>
      </w:r>
      <w:r>
        <w:t>сть дара превышает три тысячи рублей;</w:t>
      </w:r>
    </w:p>
    <w:p w:rsidR="00000000" w:rsidRDefault="00B73E98">
      <w:bookmarkStart w:id="3591" w:name="sub_574203"/>
      <w:bookmarkEnd w:id="3590"/>
      <w:r>
        <w:t>договор содержит обещание дарения в будущем.</w:t>
      </w:r>
    </w:p>
    <w:p w:rsidR="00000000" w:rsidRDefault="00B73E98">
      <w:bookmarkStart w:id="3592" w:name="sub_57424"/>
      <w:bookmarkEnd w:id="3591"/>
      <w:r>
        <w:t>В случаях, предусмотренных в настоящем пункте, договор дарения, совершенный устно, ничтожен.</w:t>
      </w:r>
    </w:p>
    <w:p w:rsidR="00000000" w:rsidRDefault="00B73E98">
      <w:pPr>
        <w:pStyle w:val="afe"/>
        <w:rPr>
          <w:color w:val="000000"/>
          <w:sz w:val="16"/>
          <w:szCs w:val="16"/>
        </w:rPr>
      </w:pPr>
      <w:bookmarkStart w:id="3593" w:name="sub_5743"/>
      <w:bookmarkEnd w:id="3592"/>
      <w:r>
        <w:rPr>
          <w:color w:val="000000"/>
          <w:sz w:val="16"/>
          <w:szCs w:val="16"/>
        </w:rPr>
        <w:t>ГАРАНТ:</w:t>
      </w:r>
    </w:p>
    <w:bookmarkEnd w:id="3593"/>
    <w:p w:rsidR="00000000" w:rsidRDefault="00B73E98">
      <w:pPr>
        <w:pStyle w:val="afe"/>
      </w:pPr>
      <w:r>
        <w:t xml:space="preserve">Правила </w:t>
      </w:r>
      <w:r>
        <w:t xml:space="preserve">о государственной регистрации сделок с недвижимым имуществом, содержащиеся в статье 574, </w:t>
      </w:r>
      <w:hyperlink r:id="rId2127" w:history="1">
        <w:r>
          <w:rPr>
            <w:rStyle w:val="a4"/>
          </w:rPr>
          <w:t>не подлежат</w:t>
        </w:r>
      </w:hyperlink>
      <w:r>
        <w:t xml:space="preserve"> применению к договорам, заключаемым после 1 марта 2013 г.</w:t>
      </w:r>
    </w:p>
    <w:p w:rsidR="00000000" w:rsidRDefault="00B73E98">
      <w:pPr>
        <w:ind w:firstLine="698"/>
        <w:rPr>
          <w:rStyle w:val="affff1"/>
        </w:rPr>
      </w:pPr>
      <w:r>
        <w:rPr>
          <w:rStyle w:val="affff1"/>
        </w:rPr>
        <w:t>3. Договор дарен</w:t>
      </w:r>
      <w:r>
        <w:rPr>
          <w:rStyle w:val="affff1"/>
        </w:rPr>
        <w:t>ия недвижимого имущества подлежит государственной регистрации.</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государственной регистрации прав на недвижимое имущество и сделок с ним см. </w:t>
      </w:r>
      <w:hyperlink w:anchor="sub_551" w:history="1">
        <w:r>
          <w:rPr>
            <w:rStyle w:val="a4"/>
          </w:rPr>
          <w:t>статью 551</w:t>
        </w:r>
      </w:hyperlink>
      <w:r>
        <w:t xml:space="preserve"> настоящего Кодекса и </w:t>
      </w:r>
      <w:hyperlink r:id="rId2128" w:history="1">
        <w:r>
          <w:rPr>
            <w:rStyle w:val="a4"/>
          </w:rPr>
          <w:t>Федеральный закон</w:t>
        </w:r>
      </w:hyperlink>
      <w:r>
        <w:t xml:space="preserve"> от 21 июля 1997 г. N 122-ФЗ</w:t>
      </w:r>
    </w:p>
    <w:p w:rsidR="00000000" w:rsidRDefault="00B73E98">
      <w:pPr>
        <w:pStyle w:val="afe"/>
      </w:pPr>
    </w:p>
    <w:p w:rsidR="00000000" w:rsidRDefault="00B73E98">
      <w:pPr>
        <w:pStyle w:val="afe"/>
        <w:rPr>
          <w:color w:val="000000"/>
          <w:sz w:val="16"/>
          <w:szCs w:val="16"/>
        </w:rPr>
      </w:pPr>
      <w:bookmarkStart w:id="3594" w:name="sub_575"/>
      <w:r>
        <w:rPr>
          <w:color w:val="000000"/>
          <w:sz w:val="16"/>
          <w:szCs w:val="16"/>
        </w:rPr>
        <w:t>Информация об изменениях:</w:t>
      </w:r>
    </w:p>
    <w:bookmarkEnd w:id="3594"/>
    <w:p w:rsidR="00000000" w:rsidRDefault="00B73E98">
      <w:pPr>
        <w:pStyle w:val="aff"/>
      </w:pPr>
      <w:r>
        <w:fldChar w:fldCharType="begin"/>
      </w:r>
      <w:r>
        <w:instrText>HYPERLINK "http://demo.garant.ru/document?id=12064243&amp;sub=602"</w:instrText>
      </w:r>
      <w:r>
        <w:fldChar w:fldCharType="separate"/>
      </w:r>
      <w:r>
        <w:rPr>
          <w:rStyle w:val="a4"/>
        </w:rPr>
        <w:t>Федеральным законом</w:t>
      </w:r>
      <w:r>
        <w:fldChar w:fldCharType="end"/>
      </w:r>
      <w:r>
        <w:t xml:space="preserve"> от 25 декабря 2008 г. N 280-ФЗ в статью 575 настоящего Кодекса внесены </w:t>
      </w:r>
      <w:r>
        <w:t>изменения</w:t>
      </w:r>
    </w:p>
    <w:p w:rsidR="00000000" w:rsidRDefault="00B73E98">
      <w:pPr>
        <w:pStyle w:val="aff"/>
      </w:pPr>
      <w:hyperlink r:id="rId2129"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575.</w:t>
      </w:r>
      <w:r>
        <w:t xml:space="preserve"> Запрещение дарения</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130" w:history="1">
        <w:r>
          <w:rPr>
            <w:rStyle w:val="a4"/>
          </w:rPr>
          <w:t>Энциклопедии</w:t>
        </w:r>
      </w:hyperlink>
      <w:r>
        <w:t xml:space="preserve"> и другие комментарии к </w:t>
      </w:r>
      <w:r>
        <w:t>статье 575 ГК РФ</w:t>
      </w:r>
    </w:p>
    <w:p w:rsidR="00000000" w:rsidRDefault="00B73E98">
      <w:bookmarkStart w:id="3595" w:name="sub_57501"/>
      <w:r>
        <w:t>1. Не допускается дарение, за исключением обычных подарков, стоимость которых не превышает трех тысяч рублей:</w:t>
      </w:r>
    </w:p>
    <w:p w:rsidR="00000000" w:rsidRDefault="00B73E98">
      <w:bookmarkStart w:id="3596" w:name="sub_5751"/>
      <w:bookmarkEnd w:id="3595"/>
      <w:r>
        <w:t>1) от имени малолетних и граждан, признанных недееспособными, их законными представителями;</w:t>
      </w:r>
    </w:p>
    <w:p w:rsidR="00000000" w:rsidRDefault="00B73E98">
      <w:bookmarkStart w:id="3597" w:name="sub_5752"/>
      <w:bookmarkEnd w:id="3596"/>
      <w:r>
        <w:t xml:space="preserve">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w:t>
      </w:r>
      <w:r>
        <w:t>них на лечении, содержании или воспитании, супругами и родственниками этих граждан;</w:t>
      </w:r>
    </w:p>
    <w:p w:rsidR="00000000" w:rsidRDefault="00B73E98">
      <w:bookmarkStart w:id="3598" w:name="sub_5753"/>
      <w:bookmarkEnd w:id="3597"/>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w:t>
      </w:r>
      <w:r>
        <w:t>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000000" w:rsidRDefault="00B73E98">
      <w:bookmarkStart w:id="3599" w:name="sub_5754"/>
      <w:bookmarkEnd w:id="3598"/>
      <w:r>
        <w:t xml:space="preserve">4) в отношениях между </w:t>
      </w:r>
      <w:hyperlink w:anchor="sub_5002" w:history="1">
        <w:r>
          <w:rPr>
            <w:rStyle w:val="a4"/>
          </w:rPr>
          <w:t>коммерческими</w:t>
        </w:r>
      </w:hyperlink>
      <w:r>
        <w:t xml:space="preserve"> организациями.</w:t>
      </w:r>
    </w:p>
    <w:p w:rsidR="00000000" w:rsidRDefault="00B73E98">
      <w:bookmarkStart w:id="3600" w:name="sub_57502"/>
      <w:bookmarkEnd w:id="3599"/>
      <w:r>
        <w:t>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w:t>
      </w:r>
      <w:r>
        <w:t xml:space="preserve">становленный </w:t>
      </w:r>
      <w:hyperlink w:anchor="sub_57501" w:history="1">
        <w:r>
          <w:rPr>
            <w:rStyle w:val="a4"/>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w:t>
      </w:r>
      <w:r>
        <w:t xml:space="preserve">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w:t>
      </w:r>
      <w:r>
        <w:t>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bookmarkEnd w:id="3600"/>
    <w:p w:rsidR="00000000" w:rsidRDefault="00B73E98"/>
    <w:p w:rsidR="00000000" w:rsidRDefault="00B73E98">
      <w:pPr>
        <w:pStyle w:val="af9"/>
      </w:pPr>
      <w:bookmarkStart w:id="3601" w:name="sub_576"/>
      <w:r>
        <w:rPr>
          <w:rStyle w:val="a3"/>
        </w:rPr>
        <w:t>Статья 576.</w:t>
      </w:r>
      <w:r>
        <w:t xml:space="preserve"> Ограничения</w:t>
      </w:r>
      <w:r>
        <w:t xml:space="preserve"> дарения</w:t>
      </w:r>
    </w:p>
    <w:bookmarkEnd w:id="360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131" w:history="1">
        <w:r>
          <w:rPr>
            <w:rStyle w:val="a4"/>
          </w:rPr>
          <w:t>Энциклопедии</w:t>
        </w:r>
      </w:hyperlink>
      <w:r>
        <w:t xml:space="preserve"> и другие комментарии к статье 576 ГК РФ</w:t>
      </w:r>
    </w:p>
    <w:p w:rsidR="00000000" w:rsidRDefault="00B73E98">
      <w:bookmarkStart w:id="3602" w:name="sub_5761"/>
      <w:r>
        <w:t>1. Юридическое лицо, которому вещь принадлежит на праве хозяйственного ведения или оперативного управлен</w:t>
      </w:r>
      <w:r>
        <w:t>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000000" w:rsidRDefault="00B73E98">
      <w:bookmarkStart w:id="3603" w:name="sub_5762"/>
      <w:bookmarkEnd w:id="3602"/>
      <w:r>
        <w:t>2. Дарение имущества, находящегося в общей совместной собственности, допускается</w:t>
      </w:r>
      <w:r>
        <w:t xml:space="preserve"> по согласию всех участников совместной собственности с соблюдением правил, предусмотренных </w:t>
      </w:r>
      <w:hyperlink w:anchor="sub_253" w:history="1">
        <w:r>
          <w:rPr>
            <w:rStyle w:val="a4"/>
          </w:rPr>
          <w:t>статьей 253</w:t>
        </w:r>
      </w:hyperlink>
      <w:r>
        <w:t xml:space="preserve"> настоящего Кодекса.</w:t>
      </w:r>
    </w:p>
    <w:p w:rsidR="00000000" w:rsidRDefault="00B73E98">
      <w:bookmarkStart w:id="3604" w:name="sub_5763"/>
      <w:bookmarkEnd w:id="3603"/>
      <w:r>
        <w:t>3. Дарение принадлежащего дарителю права требования к третьему лицу осуществляется с соблюд</w:t>
      </w:r>
      <w:r>
        <w:t xml:space="preserve">ением правил, предусмотренных </w:t>
      </w:r>
      <w:hyperlink w:anchor="sub_382" w:history="1">
        <w:r>
          <w:rPr>
            <w:rStyle w:val="a4"/>
          </w:rPr>
          <w:t>статьями 382-386</w:t>
        </w:r>
      </w:hyperlink>
      <w:r>
        <w:t xml:space="preserve">, </w:t>
      </w:r>
      <w:hyperlink w:anchor="sub_388" w:history="1">
        <w:r>
          <w:rPr>
            <w:rStyle w:val="a4"/>
          </w:rPr>
          <w:t>388</w:t>
        </w:r>
      </w:hyperlink>
      <w:r>
        <w:t xml:space="preserve"> и </w:t>
      </w:r>
      <w:hyperlink w:anchor="sub_389" w:history="1">
        <w:r>
          <w:rPr>
            <w:rStyle w:val="a4"/>
          </w:rPr>
          <w:t>389</w:t>
        </w:r>
      </w:hyperlink>
      <w:r>
        <w:t xml:space="preserve"> настоящего Кодекса.</w:t>
      </w:r>
    </w:p>
    <w:p w:rsidR="00000000" w:rsidRDefault="00B73E98">
      <w:bookmarkStart w:id="3605" w:name="sub_5764"/>
      <w:bookmarkEnd w:id="3604"/>
      <w:r>
        <w:t>4. Дарение посредством исполнения за одаряемого его обязанности перед третьим лицом осу</w:t>
      </w:r>
      <w:r>
        <w:t xml:space="preserve">ществляется с соблюдением правил, предусмотренных </w:t>
      </w:r>
      <w:hyperlink w:anchor="sub_313" w:history="1">
        <w:r>
          <w:rPr>
            <w:rStyle w:val="a4"/>
          </w:rPr>
          <w:t>пунктом 1 статьи 313</w:t>
        </w:r>
      </w:hyperlink>
      <w:r>
        <w:t xml:space="preserve"> настоящего Кодекса.</w:t>
      </w:r>
    </w:p>
    <w:bookmarkEnd w:id="3605"/>
    <w:p w:rsidR="00000000" w:rsidRDefault="00B73E98">
      <w:r>
        <w:t>Дарение посредством перевода дарителем на себя долга одаряемого перед третьим лицом осуществляется с соблюдением правил, предусмотре</w:t>
      </w:r>
      <w:r>
        <w:t xml:space="preserve">нных </w:t>
      </w:r>
      <w:hyperlink w:anchor="sub_391" w:history="1">
        <w:r>
          <w:rPr>
            <w:rStyle w:val="a4"/>
          </w:rPr>
          <w:t>статьями 391</w:t>
        </w:r>
      </w:hyperlink>
      <w:r>
        <w:t xml:space="preserve"> и </w:t>
      </w:r>
      <w:hyperlink w:anchor="sub_392" w:history="1">
        <w:r>
          <w:rPr>
            <w:rStyle w:val="a4"/>
          </w:rPr>
          <w:t>392</w:t>
        </w:r>
      </w:hyperlink>
      <w:r>
        <w:t xml:space="preserve"> настоящего Кодекса.</w:t>
      </w:r>
    </w:p>
    <w:p w:rsidR="00000000" w:rsidRDefault="00B73E98">
      <w:bookmarkStart w:id="3606" w:name="sub_5765"/>
      <w:r>
        <w:t>5. Доверенность на совершение дарения представителем, в которой не назван одаряемый и не указан предмет дарения, ничтожна.</w:t>
      </w:r>
    </w:p>
    <w:bookmarkEnd w:id="3606"/>
    <w:p w:rsidR="00000000" w:rsidRDefault="00B73E98"/>
    <w:p w:rsidR="00000000" w:rsidRDefault="00B73E98">
      <w:pPr>
        <w:pStyle w:val="af9"/>
      </w:pPr>
      <w:bookmarkStart w:id="3607" w:name="sub_577"/>
      <w:r>
        <w:rPr>
          <w:rStyle w:val="a3"/>
        </w:rPr>
        <w:t>Статья 577.</w:t>
      </w:r>
      <w:r>
        <w:t xml:space="preserve"> Отказ от исполнения договора дарения</w:t>
      </w:r>
    </w:p>
    <w:bookmarkEnd w:id="360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577 ГК РФ</w:t>
      </w:r>
    </w:p>
    <w:p w:rsidR="00000000" w:rsidRDefault="00B73E98">
      <w:bookmarkStart w:id="3608" w:name="sub_5771"/>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w:t>
      </w:r>
      <w:r>
        <w:t>ние здоровья дарителя изменилось настолько, что исполнение договора в новых условиях приведет к существенному снижению уровня его жизни.</w:t>
      </w:r>
    </w:p>
    <w:p w:rsidR="00000000" w:rsidRDefault="00B73E98">
      <w:bookmarkStart w:id="3609" w:name="sub_5772"/>
      <w:bookmarkEnd w:id="3608"/>
      <w:r>
        <w:t>2. Даритель вправе отказаться от исполнения договора, содержащего обещание передать в будущем одаряемом</w:t>
      </w:r>
      <w:r>
        <w:t>у вещь или право либо освободить одаряемого от имущественной обязанности, по основаниям, дающим ему право отменить дарение (</w:t>
      </w:r>
      <w:hyperlink w:anchor="sub_578" w:history="1">
        <w:r>
          <w:rPr>
            <w:rStyle w:val="a4"/>
          </w:rPr>
          <w:t>пункт 1 статьи 578</w:t>
        </w:r>
      </w:hyperlink>
      <w:r>
        <w:t>).</w:t>
      </w:r>
    </w:p>
    <w:p w:rsidR="00000000" w:rsidRDefault="00B73E98">
      <w:bookmarkStart w:id="3610" w:name="sub_5773"/>
      <w:bookmarkEnd w:id="3609"/>
      <w:r>
        <w:t>3. Отказ дарителя от исполнения договора дарения по основаниям, предус</w:t>
      </w:r>
      <w:r>
        <w:t xml:space="preserve">мотренным </w:t>
      </w:r>
      <w:hyperlink w:anchor="sub_5771" w:history="1">
        <w:r>
          <w:rPr>
            <w:rStyle w:val="a4"/>
          </w:rPr>
          <w:t>пунктами 1</w:t>
        </w:r>
      </w:hyperlink>
      <w:r>
        <w:t xml:space="preserve"> и </w:t>
      </w:r>
      <w:hyperlink w:anchor="sub_5772" w:history="1">
        <w:r>
          <w:rPr>
            <w:rStyle w:val="a4"/>
          </w:rPr>
          <w:t>2</w:t>
        </w:r>
      </w:hyperlink>
      <w:r>
        <w:t xml:space="preserve"> настоящей статьи, не дает одаряемому права требовать возмещения убытков.</w:t>
      </w:r>
    </w:p>
    <w:bookmarkEnd w:id="3610"/>
    <w:p w:rsidR="00000000" w:rsidRDefault="00B73E98"/>
    <w:p w:rsidR="00000000" w:rsidRDefault="00B73E98">
      <w:pPr>
        <w:pStyle w:val="af9"/>
      </w:pPr>
      <w:bookmarkStart w:id="3611" w:name="sub_578"/>
      <w:r>
        <w:rPr>
          <w:rStyle w:val="a3"/>
        </w:rPr>
        <w:t>Статья 578.</w:t>
      </w:r>
      <w:r>
        <w:t xml:space="preserve"> Отмена дарения</w:t>
      </w:r>
    </w:p>
    <w:bookmarkEnd w:id="361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132" w:history="1">
        <w:r>
          <w:rPr>
            <w:rStyle w:val="a4"/>
          </w:rPr>
          <w:t>Энциклопедии</w:t>
        </w:r>
      </w:hyperlink>
      <w:r>
        <w:t xml:space="preserve"> и другие комментарии к статье 578 ГК РФ</w:t>
      </w:r>
    </w:p>
    <w:p w:rsidR="00000000" w:rsidRDefault="00B73E98">
      <w:bookmarkStart w:id="3612" w:name="sub_5781"/>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w:t>
      </w:r>
      <w:r>
        <w:t>елю телесные повреждения.</w:t>
      </w:r>
    </w:p>
    <w:p w:rsidR="00000000" w:rsidRDefault="00B73E98">
      <w:bookmarkStart w:id="3613" w:name="sub_57812"/>
      <w:bookmarkEnd w:id="3612"/>
      <w:r>
        <w:t>В случае умышленного лишения жизни дарителя одаряемым право требовать в суде отмены дарения принадлежит наследникам дарителя.</w:t>
      </w:r>
    </w:p>
    <w:p w:rsidR="00000000" w:rsidRDefault="00B73E98">
      <w:bookmarkStart w:id="3614" w:name="sub_5782"/>
      <w:bookmarkEnd w:id="3613"/>
      <w:r>
        <w:t>2. Даритель вправе потребовать в судебном порядке отмены дарения, если</w:t>
      </w:r>
      <w:r>
        <w:t xml:space="preserve">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000000" w:rsidRDefault="00B73E98">
      <w:bookmarkStart w:id="3615" w:name="sub_57803"/>
      <w:bookmarkEnd w:id="3614"/>
      <w:r>
        <w:t xml:space="preserve">3. По требованию заинтересованного лица суд может отменить дарение, совершенное индивидуальным </w:t>
      </w:r>
      <w:r>
        <w:t xml:space="preserve">предпринимателем или юридическим лицом в нарушение положений </w:t>
      </w:r>
      <w:hyperlink r:id="rId2133" w:history="1">
        <w:r>
          <w:rPr>
            <w:rStyle w:val="a4"/>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w:t>
      </w:r>
      <w:r>
        <w:t>редшествовавших объявлению такого лица несостоятельным (банкротом).</w:t>
      </w:r>
    </w:p>
    <w:p w:rsidR="00000000" w:rsidRDefault="00B73E98">
      <w:bookmarkStart w:id="3616" w:name="sub_5784"/>
      <w:bookmarkEnd w:id="3615"/>
      <w:r>
        <w:t>4. В договоре дарения может быть обусловлено право дарителя отменить дарение в случае, если он переживет одаряемого.</w:t>
      </w:r>
    </w:p>
    <w:p w:rsidR="00000000" w:rsidRDefault="00B73E98">
      <w:bookmarkStart w:id="3617" w:name="sub_5785"/>
      <w:bookmarkEnd w:id="3616"/>
      <w:r>
        <w:t>5. В случае отмены дарения одаряемый о</w:t>
      </w:r>
      <w:r>
        <w:t>бязан возвратить подаренную вещь, если она сохранилась в натуре к моменту отмены дарения.</w:t>
      </w:r>
    </w:p>
    <w:bookmarkEnd w:id="3617"/>
    <w:p w:rsidR="00000000" w:rsidRDefault="00B73E98"/>
    <w:p w:rsidR="00000000" w:rsidRDefault="00B73E98">
      <w:pPr>
        <w:pStyle w:val="af9"/>
      </w:pPr>
      <w:bookmarkStart w:id="3618" w:name="sub_579"/>
      <w:r>
        <w:rPr>
          <w:rStyle w:val="a3"/>
        </w:rPr>
        <w:t>Статья 579.</w:t>
      </w:r>
      <w:r>
        <w:t xml:space="preserve"> Случаи, в которых отказ от исполнения договора дарения и отмена дарения невозможны</w:t>
      </w:r>
    </w:p>
    <w:bookmarkEnd w:id="3618"/>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579 ГК РФ</w:t>
      </w:r>
    </w:p>
    <w:p w:rsidR="00000000" w:rsidRDefault="00B73E98">
      <w:r>
        <w:t>Прави</w:t>
      </w:r>
      <w:r>
        <w:t>ла об отказе от исполнения договора дарения (</w:t>
      </w:r>
      <w:hyperlink w:anchor="sub_577" w:history="1">
        <w:r>
          <w:rPr>
            <w:rStyle w:val="a4"/>
          </w:rPr>
          <w:t>статья 577</w:t>
        </w:r>
      </w:hyperlink>
      <w:r>
        <w:t>) и об отмене дарения (</w:t>
      </w:r>
      <w:hyperlink w:anchor="sub_578" w:history="1">
        <w:r>
          <w:rPr>
            <w:rStyle w:val="a4"/>
          </w:rPr>
          <w:t>статья 578</w:t>
        </w:r>
      </w:hyperlink>
      <w:r>
        <w:t>) не применяются к обычным подаркам небольшой стоимости.</w:t>
      </w:r>
    </w:p>
    <w:p w:rsidR="00000000" w:rsidRDefault="00B73E98"/>
    <w:p w:rsidR="00000000" w:rsidRDefault="00B73E98">
      <w:pPr>
        <w:pStyle w:val="af9"/>
      </w:pPr>
      <w:bookmarkStart w:id="3619" w:name="sub_580"/>
      <w:r>
        <w:rPr>
          <w:rStyle w:val="a3"/>
        </w:rPr>
        <w:t>Статья 580.</w:t>
      </w:r>
      <w:r>
        <w:t xml:space="preserve"> Последствия причинения вреда вследствие н</w:t>
      </w:r>
      <w:r>
        <w:t>едостатков подаренной вещи</w:t>
      </w:r>
    </w:p>
    <w:bookmarkEnd w:id="3619"/>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580 ГК РФ</w:t>
      </w:r>
    </w:p>
    <w:p w:rsidR="00000000" w:rsidRDefault="00B73E98">
      <w:r>
        <w:t>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w:t>
      </w:r>
      <w:r>
        <w:t xml:space="preserve">нными </w:t>
      </w:r>
      <w:hyperlink w:anchor="sub_2059" w:history="1">
        <w:r>
          <w:rPr>
            <w:rStyle w:val="a4"/>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000000" w:rsidRDefault="00B73E98"/>
    <w:p w:rsidR="00000000" w:rsidRDefault="00B73E98">
      <w:pPr>
        <w:pStyle w:val="af9"/>
      </w:pPr>
      <w:bookmarkStart w:id="3620" w:name="sub_581"/>
      <w:r>
        <w:rPr>
          <w:rStyle w:val="a3"/>
        </w:rPr>
        <w:t>Статья 581.</w:t>
      </w:r>
      <w:r>
        <w:t xml:space="preserve"> Правопреемс</w:t>
      </w:r>
      <w:r>
        <w:t>тво при обещании дарения</w:t>
      </w:r>
    </w:p>
    <w:bookmarkEnd w:id="362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134" w:history="1">
        <w:r>
          <w:rPr>
            <w:rStyle w:val="a4"/>
          </w:rPr>
          <w:t>Энциклопедии</w:t>
        </w:r>
      </w:hyperlink>
      <w:r>
        <w:t xml:space="preserve"> и другие комментарии к статье 581 ГК РФ</w:t>
      </w:r>
    </w:p>
    <w:p w:rsidR="00000000" w:rsidRDefault="00B73E98">
      <w:bookmarkStart w:id="3621" w:name="sub_5811"/>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000000" w:rsidRDefault="00B73E98">
      <w:bookmarkStart w:id="3622" w:name="sub_5812"/>
      <w:bookmarkEnd w:id="3621"/>
      <w:r>
        <w:t>2. Обязанности дарителя, обещавшего дарение, переходят к его наследникам (правопре</w:t>
      </w:r>
      <w:r>
        <w:t>емникам), если иное не предусмотрено договором дарения.</w:t>
      </w:r>
    </w:p>
    <w:bookmarkEnd w:id="3622"/>
    <w:p w:rsidR="00000000" w:rsidRDefault="00B73E98"/>
    <w:p w:rsidR="00000000" w:rsidRDefault="00B73E98">
      <w:pPr>
        <w:pStyle w:val="afe"/>
        <w:rPr>
          <w:color w:val="000000"/>
          <w:sz w:val="16"/>
          <w:szCs w:val="16"/>
        </w:rPr>
      </w:pPr>
      <w:bookmarkStart w:id="3623" w:name="sub_582"/>
      <w:r>
        <w:rPr>
          <w:color w:val="000000"/>
          <w:sz w:val="16"/>
          <w:szCs w:val="16"/>
        </w:rPr>
        <w:t>Информация об изменениях:</w:t>
      </w:r>
    </w:p>
    <w:bookmarkEnd w:id="3623"/>
    <w:p w:rsidR="00000000" w:rsidRDefault="00B73E98">
      <w:pPr>
        <w:pStyle w:val="aff"/>
      </w:pPr>
      <w:r>
        <w:fldChar w:fldCharType="begin"/>
      </w:r>
      <w:r>
        <w:instrText>HYPERLINK "http://demo.garant.ru/document?id=12051313&amp;sub=3"</w:instrText>
      </w:r>
      <w:r>
        <w:fldChar w:fldCharType="separate"/>
      </w:r>
      <w:r>
        <w:rPr>
          <w:rStyle w:val="a4"/>
        </w:rPr>
        <w:t>Федеральным законом</w:t>
      </w:r>
      <w:r>
        <w:fldChar w:fldCharType="end"/>
      </w:r>
      <w:r>
        <w:t xml:space="preserve"> от 30 декабря 2006 г. N 276-ФЗ в статью 582 настоящего Кодекса внесе</w:t>
      </w:r>
      <w:r>
        <w:t xml:space="preserve">ны изменения, </w:t>
      </w:r>
      <w:hyperlink r:id="rId2135" w:history="1">
        <w:r>
          <w:rPr>
            <w:rStyle w:val="a4"/>
          </w:rPr>
          <w:t>вступающие в силу</w:t>
        </w:r>
      </w:hyperlink>
      <w:r>
        <w:t xml:space="preserve"> со дня </w:t>
      </w:r>
      <w:hyperlink r:id="rId2136" w:history="1">
        <w:r>
          <w:rPr>
            <w:rStyle w:val="a4"/>
          </w:rPr>
          <w:t>официального опубликования</w:t>
        </w:r>
      </w:hyperlink>
      <w:r>
        <w:t xml:space="preserve"> названного Федерального закона</w:t>
      </w:r>
    </w:p>
    <w:p w:rsidR="00000000" w:rsidRDefault="00B73E98">
      <w:pPr>
        <w:pStyle w:val="aff"/>
      </w:pPr>
      <w:hyperlink r:id="rId2137" w:history="1">
        <w:r>
          <w:rPr>
            <w:rStyle w:val="a4"/>
          </w:rPr>
          <w:t>См. текст статьи в предыдущей редакции</w:t>
        </w:r>
      </w:hyperlink>
    </w:p>
    <w:p w:rsidR="00000000" w:rsidRDefault="00B73E98">
      <w:pPr>
        <w:pStyle w:val="af9"/>
      </w:pPr>
      <w:r>
        <w:rPr>
          <w:rStyle w:val="a3"/>
        </w:rPr>
        <w:t>Статья 582.</w:t>
      </w:r>
      <w:r>
        <w:t xml:space="preserve"> Пожертвования</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138" w:history="1">
        <w:r>
          <w:rPr>
            <w:rStyle w:val="a4"/>
          </w:rPr>
          <w:t>Энциклопедии</w:t>
        </w:r>
      </w:hyperlink>
      <w:r>
        <w:t xml:space="preserve"> и другие комментарии к статье 582 ГК РФ</w:t>
      </w:r>
    </w:p>
    <w:p w:rsidR="00000000" w:rsidRDefault="00B73E98">
      <w:pPr>
        <w:pStyle w:val="afe"/>
        <w:rPr>
          <w:color w:val="000000"/>
          <w:sz w:val="16"/>
          <w:szCs w:val="16"/>
        </w:rPr>
      </w:pPr>
      <w:bookmarkStart w:id="3624" w:name="sub_5821"/>
      <w:r>
        <w:rPr>
          <w:color w:val="000000"/>
          <w:sz w:val="16"/>
          <w:szCs w:val="16"/>
        </w:rPr>
        <w:t>Информация об изменения</w:t>
      </w:r>
      <w:r>
        <w:rPr>
          <w:color w:val="000000"/>
          <w:sz w:val="16"/>
          <w:szCs w:val="16"/>
        </w:rPr>
        <w:t>х:</w:t>
      </w:r>
    </w:p>
    <w:bookmarkEnd w:id="3624"/>
    <w:p w:rsidR="00000000" w:rsidRDefault="00B73E98">
      <w:pPr>
        <w:pStyle w:val="aff"/>
      </w:pPr>
      <w:r>
        <w:fldChar w:fldCharType="begin"/>
      </w:r>
      <w:r>
        <w:instrText>HYPERLINK "http://demo.garant.ru/document?id=70305818&amp;sub=351"</w:instrText>
      </w:r>
      <w:r>
        <w:fldChar w:fldCharType="separate"/>
      </w:r>
      <w:r>
        <w:rPr>
          <w:rStyle w:val="a4"/>
        </w:rPr>
        <w:t>Федеральным законом</w:t>
      </w:r>
      <w:r>
        <w:fldChar w:fldCharType="end"/>
      </w:r>
      <w:r>
        <w:t xml:space="preserve"> от 2 июля 2013 г. N 185-ФЗ в пункт 1 статьи 582 настоящего Кодекса внесены изменения, </w:t>
      </w:r>
      <w:hyperlink r:id="rId2139" w:history="1">
        <w:r>
          <w:rPr>
            <w:rStyle w:val="a4"/>
          </w:rPr>
          <w:t>вступающие в силу</w:t>
        </w:r>
      </w:hyperlink>
      <w:r>
        <w:t xml:space="preserve"> с 1 сентября 2013 г.</w:t>
      </w:r>
    </w:p>
    <w:p w:rsidR="00000000" w:rsidRDefault="00B73E98">
      <w:pPr>
        <w:pStyle w:val="aff"/>
      </w:pPr>
      <w:hyperlink r:id="rId2140" w:history="1">
        <w:r>
          <w:rPr>
            <w:rStyle w:val="a4"/>
          </w:rPr>
          <w:t>См. текст пункта в предыдущей редакции</w:t>
        </w:r>
      </w:hyperlink>
    </w:p>
    <w:p w:rsidR="00000000" w:rsidRDefault="00B73E98">
      <w:r>
        <w:t>1. Пожертвованием признается дарение вещи или права в общеполезных целях. Пожертвования могут делаться гражда</w:t>
      </w:r>
      <w:r>
        <w:t>нам, лечебным, воспитательным учреждениям, учреждениям социальной защиты и другим аналогичным учреждениям, благотворительным, научным и образовательным организациям, фондам, музеям и другим учреждениям культуры, общественным и религиозным организациям, ины</w:t>
      </w:r>
      <w:r>
        <w:t xml:space="preserve">м некоммерческим организациям в соответствии с законом, а также государству и другим субъектам гражданского права, указанным в </w:t>
      </w:r>
      <w:hyperlink w:anchor="sub_124" w:history="1">
        <w:r>
          <w:rPr>
            <w:rStyle w:val="a4"/>
          </w:rPr>
          <w:t>статье 124</w:t>
        </w:r>
      </w:hyperlink>
      <w:r>
        <w:t xml:space="preserve"> настоящего Кодекса.</w:t>
      </w:r>
    </w:p>
    <w:p w:rsidR="00000000" w:rsidRDefault="00B73E98">
      <w:pPr>
        <w:pStyle w:val="afe"/>
        <w:rPr>
          <w:color w:val="000000"/>
          <w:sz w:val="16"/>
          <w:szCs w:val="16"/>
        </w:rPr>
      </w:pPr>
      <w:r>
        <w:rPr>
          <w:color w:val="000000"/>
          <w:sz w:val="16"/>
          <w:szCs w:val="16"/>
        </w:rPr>
        <w:t>ГАРАНТ:</w:t>
      </w:r>
    </w:p>
    <w:p w:rsidR="00000000" w:rsidRDefault="00B73E98">
      <w:pPr>
        <w:pStyle w:val="afe"/>
      </w:pPr>
      <w:r>
        <w:t>О пожертвованиях политической партии и ее региональным отделениям</w:t>
      </w:r>
      <w:r>
        <w:t xml:space="preserve"> см. </w:t>
      </w:r>
      <w:hyperlink r:id="rId2141" w:history="1">
        <w:r>
          <w:rPr>
            <w:rStyle w:val="a4"/>
          </w:rPr>
          <w:t>Федеральный закон</w:t>
        </w:r>
      </w:hyperlink>
      <w:r>
        <w:t xml:space="preserve"> от 11 июля 2001 г. N 95-ФЗ</w:t>
      </w:r>
    </w:p>
    <w:p w:rsidR="00000000" w:rsidRDefault="00B73E98">
      <w:pPr>
        <w:pStyle w:val="afe"/>
      </w:pPr>
    </w:p>
    <w:p w:rsidR="00000000" w:rsidRDefault="00B73E98">
      <w:bookmarkStart w:id="3625" w:name="sub_5822"/>
      <w:r>
        <w:t>2. На принятие пожертвования не требуется чьего-либо разрешения или согласия.</w:t>
      </w:r>
    </w:p>
    <w:p w:rsidR="00000000" w:rsidRDefault="00B73E98">
      <w:bookmarkStart w:id="3626" w:name="sub_5823"/>
      <w:bookmarkEnd w:id="3625"/>
      <w:r>
        <w:t>3. Пожертвование имущества гражданину долж</w:t>
      </w:r>
      <w:r>
        <w:t xml:space="preserve">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w:t>
      </w:r>
      <w:r>
        <w:t>имущество используется одаряемым в соответствии с назначением имущества.</w:t>
      </w:r>
    </w:p>
    <w:p w:rsidR="00000000" w:rsidRDefault="00B73E98">
      <w:bookmarkStart w:id="3627" w:name="sub_58232"/>
      <w:bookmarkEnd w:id="3626"/>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w:t>
      </w:r>
      <w:r>
        <w:t>анию пожертвованного имущества.</w:t>
      </w:r>
    </w:p>
    <w:p w:rsidR="00000000" w:rsidRDefault="00B73E98">
      <w:bookmarkStart w:id="3628" w:name="sub_5824"/>
      <w:bookmarkEnd w:id="3627"/>
      <w:r>
        <w:t xml:space="preserve">4. Если </w:t>
      </w:r>
      <w:hyperlink r:id="rId2142" w:history="1">
        <w:r>
          <w:rPr>
            <w:rStyle w:val="a4"/>
          </w:rPr>
          <w:t>законом</w:t>
        </w:r>
      </w:hyperlink>
      <w:r>
        <w:t xml:space="preserve"> не установлен иной порядок, в случаях, когда использование пожертвованного имущества в соответствии с указанным жертвователем на</w:t>
      </w:r>
      <w:r>
        <w:t>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w:t>
      </w:r>
      <w:r>
        <w:t>а.</w:t>
      </w:r>
    </w:p>
    <w:p w:rsidR="00000000" w:rsidRDefault="00B73E98">
      <w:bookmarkStart w:id="3629" w:name="sub_5825"/>
      <w:bookmarkEnd w:id="3628"/>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sub_5824" w:history="1">
        <w:r>
          <w:rPr>
            <w:rStyle w:val="a4"/>
          </w:rPr>
          <w:t>пунктом 4</w:t>
        </w:r>
      </w:hyperlink>
      <w:r>
        <w:t xml:space="preserve"> настоящей статьи, дает право жертв</w:t>
      </w:r>
      <w:r>
        <w:t>ователю, его наследникам или иному правопреемнику требовать отмены пожертвования.</w:t>
      </w:r>
    </w:p>
    <w:p w:rsidR="00000000" w:rsidRDefault="00B73E98">
      <w:bookmarkStart w:id="3630" w:name="sub_5826"/>
      <w:bookmarkEnd w:id="3629"/>
      <w:r>
        <w:t xml:space="preserve">6. К пожертвованиям не применяются </w:t>
      </w:r>
      <w:hyperlink w:anchor="sub_578" w:history="1">
        <w:r>
          <w:rPr>
            <w:rStyle w:val="a4"/>
          </w:rPr>
          <w:t>статьи 578</w:t>
        </w:r>
      </w:hyperlink>
      <w:r>
        <w:t xml:space="preserve"> и </w:t>
      </w:r>
      <w:hyperlink w:anchor="sub_581" w:history="1">
        <w:r>
          <w:rPr>
            <w:rStyle w:val="a4"/>
          </w:rPr>
          <w:t>581</w:t>
        </w:r>
      </w:hyperlink>
      <w:r>
        <w:t xml:space="preserve"> настоящего Кодекса.</w:t>
      </w:r>
    </w:p>
    <w:bookmarkEnd w:id="3630"/>
    <w:p w:rsidR="00000000" w:rsidRDefault="00B73E98"/>
    <w:p w:rsidR="00000000" w:rsidRDefault="00B73E98">
      <w:pPr>
        <w:pStyle w:val="1"/>
      </w:pPr>
      <w:bookmarkStart w:id="3631" w:name="sub_2033"/>
      <w:r>
        <w:t>Глава 33. Рента и п</w:t>
      </w:r>
      <w:r>
        <w:t>ожизненное содержание с иждивением</w:t>
      </w:r>
    </w:p>
    <w:bookmarkEnd w:id="363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143" w:history="1">
        <w:r>
          <w:rPr>
            <w:rStyle w:val="a4"/>
          </w:rPr>
          <w:t>схему</w:t>
        </w:r>
      </w:hyperlink>
      <w:r>
        <w:t xml:space="preserve"> "Договор ренты"</w:t>
      </w:r>
    </w:p>
    <w:p w:rsidR="00000000" w:rsidRDefault="00B73E98">
      <w:pPr>
        <w:pStyle w:val="afe"/>
      </w:pPr>
    </w:p>
    <w:p w:rsidR="00000000" w:rsidRDefault="00B73E98">
      <w:pPr>
        <w:pStyle w:val="1"/>
      </w:pPr>
      <w:bookmarkStart w:id="3632" w:name="sub_583"/>
      <w:r>
        <w:t>§ 1. Общие положения о ренте и пожизненном содержании с иждивением</w:t>
      </w:r>
    </w:p>
    <w:bookmarkEnd w:id="3632"/>
    <w:p w:rsidR="00000000" w:rsidRDefault="00B73E98"/>
    <w:p w:rsidR="00000000" w:rsidRDefault="00B73E98">
      <w:pPr>
        <w:pStyle w:val="af9"/>
      </w:pPr>
      <w:bookmarkStart w:id="3633" w:name="sub_20583"/>
      <w:r>
        <w:rPr>
          <w:rStyle w:val="a3"/>
        </w:rPr>
        <w:t>Статья 583.</w:t>
      </w:r>
      <w:r>
        <w:t xml:space="preserve"> Договор ренты</w:t>
      </w:r>
    </w:p>
    <w:bookmarkEnd w:id="363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583 ГК РФ</w:t>
      </w:r>
    </w:p>
    <w:p w:rsidR="00000000" w:rsidRDefault="00B73E98">
      <w:bookmarkStart w:id="3634" w:name="sub_5831"/>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w:t>
      </w:r>
      <w:r>
        <w:t>ки выплачивать получателю ренту в виде определенной денежной суммы либо предоставления средств на его содержание в иной форме.</w:t>
      </w:r>
    </w:p>
    <w:p w:rsidR="00000000" w:rsidRDefault="00B73E98">
      <w:bookmarkStart w:id="3635" w:name="sub_58302"/>
      <w:bookmarkEnd w:id="3634"/>
      <w:r>
        <w:t xml:space="preserve">2. По договору ренты допускается установление обязанности выплачивать ренту бессрочно (постоянная рента) или на </w:t>
      </w:r>
      <w:r>
        <w:t>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bookmarkEnd w:id="3635"/>
    <w:p w:rsidR="00000000" w:rsidRDefault="00B73E98"/>
    <w:p w:rsidR="00000000" w:rsidRDefault="00B73E98">
      <w:pPr>
        <w:pStyle w:val="afe"/>
        <w:rPr>
          <w:color w:val="000000"/>
          <w:sz w:val="16"/>
          <w:szCs w:val="16"/>
        </w:rPr>
      </w:pPr>
      <w:bookmarkStart w:id="3636" w:name="sub_584"/>
      <w:r>
        <w:rPr>
          <w:color w:val="000000"/>
          <w:sz w:val="16"/>
          <w:szCs w:val="16"/>
        </w:rPr>
        <w:t>ГАРАНТ:</w:t>
      </w:r>
    </w:p>
    <w:bookmarkEnd w:id="3636"/>
    <w:p w:rsidR="00000000" w:rsidRDefault="00B73E98">
      <w:pPr>
        <w:pStyle w:val="afe"/>
      </w:pPr>
      <w:r>
        <w:t>Правила о государственной регистрации сделок с недвижимым имуществом, сод</w:t>
      </w:r>
      <w:r>
        <w:t xml:space="preserve">ержащиеся в статье 584, </w:t>
      </w:r>
      <w:hyperlink r:id="rId2144" w:history="1">
        <w:r>
          <w:rPr>
            <w:rStyle w:val="a4"/>
          </w:rPr>
          <w:t>не подлежат</w:t>
        </w:r>
      </w:hyperlink>
      <w:r>
        <w:t xml:space="preserve"> применению к договорам, заключаемым после 1 марта 2013 г.</w:t>
      </w:r>
    </w:p>
    <w:p w:rsidR="00000000" w:rsidRDefault="00B73E98">
      <w:pPr>
        <w:pStyle w:val="af9"/>
      </w:pPr>
      <w:r>
        <w:rPr>
          <w:rStyle w:val="a3"/>
        </w:rPr>
        <w:t>Статья 584.</w:t>
      </w:r>
      <w:r>
        <w:t xml:space="preserve"> Форма договора ренты</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584 ГК РФ</w:t>
      </w:r>
    </w:p>
    <w:p w:rsidR="00000000" w:rsidRDefault="00B73E98">
      <w:r>
        <w:t>Договор ренты подлежит</w:t>
      </w:r>
      <w:r>
        <w:t xml:space="preserve"> </w:t>
      </w:r>
      <w:hyperlink r:id="rId2145" w:history="1">
        <w:r>
          <w:rPr>
            <w:rStyle w:val="a4"/>
          </w:rPr>
          <w:t>нотариальному удостоверению</w:t>
        </w:r>
      </w:hyperlink>
      <w:r>
        <w:rPr>
          <w:rStyle w:val="affff1"/>
        </w:rPr>
        <w:t xml:space="preserve">, а договор, предусматривающий отчуждение недвижимого имущества под выплату ренты, подлежит также </w:t>
      </w:r>
      <w:hyperlink r:id="rId2146" w:history="1">
        <w:r>
          <w:rPr>
            <w:rStyle w:val="a4"/>
            <w:strike/>
          </w:rPr>
          <w:t>го</w:t>
        </w:r>
        <w:r>
          <w:rPr>
            <w:rStyle w:val="a4"/>
            <w:strike/>
          </w:rPr>
          <w:t>сударственной регистрации</w:t>
        </w:r>
      </w:hyperlink>
      <w:r>
        <w:rPr>
          <w:rStyle w:val="affff1"/>
        </w:rPr>
        <w:t>.</w:t>
      </w:r>
    </w:p>
    <w:p w:rsidR="00000000" w:rsidRDefault="00B73E98"/>
    <w:p w:rsidR="00000000" w:rsidRDefault="00B73E98">
      <w:pPr>
        <w:pStyle w:val="af9"/>
      </w:pPr>
      <w:bookmarkStart w:id="3637" w:name="sub_585"/>
      <w:r>
        <w:rPr>
          <w:rStyle w:val="a3"/>
        </w:rPr>
        <w:t>Статья 585.</w:t>
      </w:r>
      <w:r>
        <w:t xml:space="preserve"> Отчуждение имущества под выплату ренты</w:t>
      </w:r>
    </w:p>
    <w:bookmarkEnd w:id="363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585 ГК РФ</w:t>
      </w:r>
    </w:p>
    <w:p w:rsidR="00000000" w:rsidRDefault="00B73E98">
      <w:bookmarkStart w:id="3638" w:name="sub_5851"/>
      <w:r>
        <w:t>1. Имущество, которое отчуждается под выплату ренты, может быть передано получателем ренты в собственность пл</w:t>
      </w:r>
      <w:r>
        <w:t>ательщика ренты за плату или бесплатно.</w:t>
      </w:r>
    </w:p>
    <w:p w:rsidR="00000000" w:rsidRDefault="00B73E98">
      <w:bookmarkStart w:id="3639" w:name="sub_5852"/>
      <w:bookmarkEnd w:id="3638"/>
      <w:r>
        <w:t>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sub_2030" w:history="1">
        <w:r>
          <w:rPr>
            <w:rStyle w:val="a4"/>
          </w:rPr>
          <w:t>глава 30</w:t>
        </w:r>
      </w:hyperlink>
      <w:r>
        <w:t>), а в</w:t>
      </w:r>
      <w:r>
        <w:t xml:space="preserve"> случае, когда такое имущество передается бесплатно, правила о договоре дарения (</w:t>
      </w:r>
      <w:hyperlink w:anchor="sub_2032" w:history="1">
        <w:r>
          <w:rPr>
            <w:rStyle w:val="a4"/>
          </w:rPr>
          <w:t>глава 32</w:t>
        </w:r>
      </w:hyperlink>
      <w:r>
        <w:t xml:space="preserve">) постольку, поскольку иное не установлено правилами настоящей </w:t>
      </w:r>
      <w:hyperlink w:anchor="sub_2033" w:history="1">
        <w:r>
          <w:rPr>
            <w:rStyle w:val="a4"/>
          </w:rPr>
          <w:t>главы</w:t>
        </w:r>
      </w:hyperlink>
      <w:r>
        <w:t xml:space="preserve"> и не противоречит существу договора ренты.</w:t>
      </w:r>
    </w:p>
    <w:bookmarkEnd w:id="3639"/>
    <w:p w:rsidR="00000000" w:rsidRDefault="00B73E98"/>
    <w:p w:rsidR="00000000" w:rsidRDefault="00B73E98">
      <w:pPr>
        <w:pStyle w:val="af9"/>
      </w:pPr>
      <w:bookmarkStart w:id="3640" w:name="sub_586"/>
      <w:r>
        <w:rPr>
          <w:rStyle w:val="a3"/>
        </w:rPr>
        <w:t>Статья 586.</w:t>
      </w:r>
      <w:r>
        <w:t xml:space="preserve"> Обременение рентой недвижимого имущества</w:t>
      </w:r>
    </w:p>
    <w:bookmarkEnd w:id="364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586 ГК РФ</w:t>
      </w:r>
    </w:p>
    <w:p w:rsidR="00000000" w:rsidRDefault="00B73E98">
      <w:bookmarkStart w:id="3641" w:name="sub_5861"/>
      <w:r>
        <w:t>1. Рента обременяет земельный участок, предприятие, здание, сооружение или другое недвижимое имущество, переданное под ее выплату</w:t>
      </w:r>
      <w:r>
        <w:t>. В случае отчуждения такого имущества плательщиком ренты его обязательства по договору ренты переходят на приобретателя имущества.</w:t>
      </w:r>
    </w:p>
    <w:p w:rsidR="00000000" w:rsidRDefault="00B73E98">
      <w:bookmarkStart w:id="3642" w:name="sub_5862"/>
      <w:bookmarkEnd w:id="3641"/>
      <w:r>
        <w:t>2. Лицо, передавшее обремененное рентой недвижимое имущество в собственность другого лица, несет субсидиарну</w:t>
      </w:r>
      <w:r>
        <w:t>ю с ним ответственность (</w:t>
      </w:r>
      <w:hyperlink w:anchor="sub_399" w:history="1">
        <w:r>
          <w:rPr>
            <w:rStyle w:val="a4"/>
          </w:rPr>
          <w:t>статья 399</w:t>
        </w:r>
      </w:hyperlink>
      <w:r>
        <w:t>) по требованиям получателя ренты, возникшим в связи с нарушением договора ренты, если настоящим Кодексом, другим законом или договором не предусмотрена солидарная ответственность по этому обязате</w:t>
      </w:r>
      <w:r>
        <w:t>льству.</w:t>
      </w:r>
    </w:p>
    <w:bookmarkEnd w:id="3642"/>
    <w:p w:rsidR="00000000" w:rsidRDefault="00B73E98"/>
    <w:p w:rsidR="00000000" w:rsidRDefault="00B73E98">
      <w:pPr>
        <w:pStyle w:val="af9"/>
      </w:pPr>
      <w:bookmarkStart w:id="3643" w:name="sub_587"/>
      <w:r>
        <w:rPr>
          <w:rStyle w:val="a3"/>
        </w:rPr>
        <w:t>Статья 587.</w:t>
      </w:r>
      <w:r>
        <w:t xml:space="preserve"> Обеспечение выплаты ренты</w:t>
      </w:r>
    </w:p>
    <w:bookmarkEnd w:id="364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587 ГК РФ</w:t>
      </w:r>
    </w:p>
    <w:p w:rsidR="00000000" w:rsidRDefault="00B73E98">
      <w:bookmarkStart w:id="3644" w:name="sub_5871"/>
      <w:r>
        <w:t>1. При пере</w:t>
      </w:r>
      <w:r>
        <w:t>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000000" w:rsidRDefault="00B73E98">
      <w:bookmarkStart w:id="3645" w:name="sub_5872"/>
      <w:bookmarkEnd w:id="3644"/>
      <w:r>
        <w:t>2. Существенным условием договора, предусматривающего пере</w:t>
      </w:r>
      <w:r>
        <w:t>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w:anchor="sub_329" w:history="1">
        <w:r>
          <w:rPr>
            <w:rStyle w:val="a4"/>
          </w:rPr>
          <w:t>статья 329</w:t>
        </w:r>
      </w:hyperlink>
      <w:r>
        <w:t>) либо застраховать в пользу получ</w:t>
      </w:r>
      <w:r>
        <w:t>ателя ренты риск ответственности за неисполнение либо ненадлежащее исполнение этих обязательств.</w:t>
      </w:r>
    </w:p>
    <w:p w:rsidR="00000000" w:rsidRDefault="00B73E98">
      <w:bookmarkStart w:id="3646" w:name="sub_58703"/>
      <w:bookmarkEnd w:id="3645"/>
      <w:r>
        <w:t xml:space="preserve">3. При невыполнении плательщиком ренты обязанностей, предусмотренных </w:t>
      </w:r>
      <w:hyperlink w:anchor="sub_5872" w:history="1">
        <w:r>
          <w:rPr>
            <w:rStyle w:val="a4"/>
          </w:rPr>
          <w:t>пунктом 2</w:t>
        </w:r>
      </w:hyperlink>
      <w:r>
        <w:t xml:space="preserve"> настоящей статьи, а также в случае ут</w:t>
      </w:r>
      <w:r>
        <w:t>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bookmarkEnd w:id="3646"/>
    <w:p w:rsidR="00000000" w:rsidRDefault="00B73E98"/>
    <w:p w:rsidR="00000000" w:rsidRDefault="00B73E98">
      <w:pPr>
        <w:pStyle w:val="af9"/>
      </w:pPr>
      <w:bookmarkStart w:id="3647" w:name="sub_588"/>
      <w:r>
        <w:rPr>
          <w:rStyle w:val="a3"/>
        </w:rPr>
        <w:t>Статья 588.</w:t>
      </w:r>
      <w:r>
        <w:t xml:space="preserve"> Ответс</w:t>
      </w:r>
      <w:r>
        <w:t>твенность за просрочку выплаты ренты</w:t>
      </w:r>
    </w:p>
    <w:bookmarkEnd w:id="364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588 ГК РФ</w:t>
      </w:r>
    </w:p>
    <w:p w:rsidR="00000000" w:rsidRDefault="00B73E98">
      <w:r>
        <w:t xml:space="preserve">За просрочку выплаты ренты плательщик ренты уплачивает получателю ренты проценты, предусмотренные </w:t>
      </w:r>
      <w:hyperlink w:anchor="sub_395" w:history="1">
        <w:r>
          <w:rPr>
            <w:rStyle w:val="a4"/>
          </w:rPr>
          <w:t>статьей 395</w:t>
        </w:r>
      </w:hyperlink>
      <w:r>
        <w:t xml:space="preserve"> настоящего Кодекса, если иной разм</w:t>
      </w:r>
      <w:r>
        <w:t>ер процентов не установлен договором ренты.</w:t>
      </w:r>
    </w:p>
    <w:p w:rsidR="00000000" w:rsidRDefault="00B73E98"/>
    <w:p w:rsidR="00000000" w:rsidRDefault="00B73E98">
      <w:pPr>
        <w:pStyle w:val="1"/>
      </w:pPr>
      <w:bookmarkStart w:id="3648" w:name="sub_589"/>
      <w:r>
        <w:t>§ 2. Постоянная рента</w:t>
      </w:r>
    </w:p>
    <w:bookmarkEnd w:id="3648"/>
    <w:p w:rsidR="00000000" w:rsidRDefault="00B73E98"/>
    <w:p w:rsidR="00000000" w:rsidRDefault="00B73E98">
      <w:pPr>
        <w:pStyle w:val="af9"/>
      </w:pPr>
      <w:bookmarkStart w:id="3649" w:name="sub_20589"/>
      <w:r>
        <w:rPr>
          <w:rStyle w:val="a3"/>
        </w:rPr>
        <w:t>Статья 589.</w:t>
      </w:r>
      <w:r>
        <w:t xml:space="preserve"> Получатель постоянной ренты</w:t>
      </w:r>
    </w:p>
    <w:bookmarkEnd w:id="3649"/>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589 ГК РФ</w:t>
      </w:r>
    </w:p>
    <w:p w:rsidR="00000000" w:rsidRDefault="00B73E98">
      <w:bookmarkStart w:id="3650" w:name="sub_5891"/>
      <w:r>
        <w:t>1. Получателями постоянной ренты могут быть только граждане, а та</w:t>
      </w:r>
      <w:r>
        <w:t>кже некоммерческие организации, если это не противоречит закону и соответствует целям их деятельности.</w:t>
      </w:r>
    </w:p>
    <w:p w:rsidR="00000000" w:rsidRDefault="00B73E98">
      <w:bookmarkStart w:id="3651" w:name="sub_589002"/>
      <w:bookmarkEnd w:id="3650"/>
      <w:r>
        <w:t xml:space="preserve">2. Права получателя ренты по договору постоянной ренты могут передаваться лицам, указанным в </w:t>
      </w:r>
      <w:hyperlink w:anchor="sub_5891" w:history="1">
        <w:r>
          <w:rPr>
            <w:rStyle w:val="a4"/>
          </w:rPr>
          <w:t>пункте 1</w:t>
        </w:r>
      </w:hyperlink>
      <w:r>
        <w:t xml:space="preserve"> настоящ</w:t>
      </w:r>
      <w:r>
        <w:t>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bookmarkEnd w:id="3651"/>
    <w:p w:rsidR="00000000" w:rsidRDefault="00B73E98"/>
    <w:p w:rsidR="00000000" w:rsidRDefault="00B73E98">
      <w:pPr>
        <w:pStyle w:val="af9"/>
      </w:pPr>
      <w:bookmarkStart w:id="3652" w:name="sub_590"/>
      <w:r>
        <w:rPr>
          <w:rStyle w:val="a3"/>
        </w:rPr>
        <w:t>Статья 590.</w:t>
      </w:r>
      <w:r>
        <w:t xml:space="preserve"> Форма и размер постоянной ренты</w:t>
      </w:r>
    </w:p>
    <w:bookmarkEnd w:id="3652"/>
    <w:p w:rsidR="00000000" w:rsidRDefault="00B73E98">
      <w:pPr>
        <w:pStyle w:val="afe"/>
        <w:rPr>
          <w:color w:val="000000"/>
          <w:sz w:val="16"/>
          <w:szCs w:val="16"/>
        </w:rPr>
      </w:pPr>
      <w:r>
        <w:rPr>
          <w:color w:val="000000"/>
          <w:sz w:val="16"/>
          <w:szCs w:val="16"/>
        </w:rPr>
        <w:t>ГАРАНТ:</w:t>
      </w:r>
    </w:p>
    <w:p w:rsidR="00000000" w:rsidRDefault="00B73E98">
      <w:pPr>
        <w:pStyle w:val="afe"/>
      </w:pPr>
      <w:r>
        <w:t>С</w:t>
      </w:r>
      <w:r>
        <w:t>м. комментарии к статье 590 ГК РФ</w:t>
      </w:r>
    </w:p>
    <w:p w:rsidR="00000000" w:rsidRDefault="00B73E98">
      <w:bookmarkStart w:id="3653" w:name="sub_59001"/>
      <w:r>
        <w:t>1. Постоянная рента выплачивается в деньгах в размере, устанавливаемом договором.</w:t>
      </w:r>
    </w:p>
    <w:p w:rsidR="00000000" w:rsidRDefault="00B73E98">
      <w:bookmarkStart w:id="3654" w:name="sub_590012"/>
      <w:bookmarkEnd w:id="3653"/>
      <w:r>
        <w:t>Договором постоянной ренты может быть предусмотрена выплата ренты путем предоставления вещей, выполнения работ и</w:t>
      </w:r>
      <w:r>
        <w:t>ли оказания услуг, соответствующих по стоимости денежной сумме ренты.</w:t>
      </w:r>
    </w:p>
    <w:p w:rsidR="00000000" w:rsidRDefault="00B73E98">
      <w:pPr>
        <w:pStyle w:val="afe"/>
        <w:rPr>
          <w:color w:val="000000"/>
          <w:sz w:val="16"/>
          <w:szCs w:val="16"/>
        </w:rPr>
      </w:pPr>
      <w:bookmarkStart w:id="3655" w:name="sub_59002"/>
      <w:bookmarkEnd w:id="3654"/>
      <w:r>
        <w:rPr>
          <w:color w:val="000000"/>
          <w:sz w:val="16"/>
          <w:szCs w:val="16"/>
        </w:rPr>
        <w:t>Информация об изменениях:</w:t>
      </w:r>
    </w:p>
    <w:bookmarkEnd w:id="3655"/>
    <w:p w:rsidR="00000000" w:rsidRDefault="00B73E98">
      <w:pPr>
        <w:pStyle w:val="aff"/>
      </w:pPr>
      <w:r>
        <w:fldChar w:fldCharType="begin"/>
      </w:r>
      <w:r>
        <w:instrText>HYPERLINK "http://demo.garant.ru/document?id=12092444&amp;sub=31"</w:instrText>
      </w:r>
      <w:r>
        <w:fldChar w:fldCharType="separate"/>
      </w:r>
      <w:r>
        <w:rPr>
          <w:rStyle w:val="a4"/>
        </w:rPr>
        <w:t>Федеральным законом</w:t>
      </w:r>
      <w:r>
        <w:fldChar w:fldCharType="end"/>
      </w:r>
      <w:r>
        <w:t xml:space="preserve"> от 30 ноября 2011 г. N 363-ФЗ пункт 2 статьи 590</w:t>
      </w:r>
      <w:r>
        <w:t xml:space="preserve"> настоящего Кодекса изложен в новой редакции</w:t>
      </w:r>
    </w:p>
    <w:p w:rsidR="00000000" w:rsidRDefault="00B73E98">
      <w:pPr>
        <w:pStyle w:val="aff"/>
      </w:pPr>
      <w:hyperlink r:id="rId2147" w:history="1">
        <w:r>
          <w:rPr>
            <w:rStyle w:val="a4"/>
          </w:rPr>
          <w:t>См. текст пункта в предыдущей редакции</w:t>
        </w:r>
      </w:hyperlink>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действии положений пункта 2 статьи 590 настоящего Кодекса (в редакции </w:t>
      </w:r>
      <w:hyperlink r:id="rId2148" w:history="1">
        <w:r>
          <w:rPr>
            <w:rStyle w:val="a4"/>
          </w:rPr>
          <w:t>Федерального закона</w:t>
        </w:r>
      </w:hyperlink>
      <w:r>
        <w:t xml:space="preserve"> от 30 ноября 2011 г. N 363-ФЗ) см. </w:t>
      </w:r>
      <w:hyperlink r:id="rId2149" w:history="1">
        <w:r>
          <w:rPr>
            <w:rStyle w:val="a4"/>
          </w:rPr>
          <w:t>Федеральный закон</w:t>
        </w:r>
      </w:hyperlink>
      <w:r>
        <w:t xml:space="preserve"> от 30 ноября 2011 г. N 363-ФЗ</w:t>
      </w:r>
    </w:p>
    <w:p w:rsidR="00000000" w:rsidRDefault="00B73E98">
      <w:r>
        <w:t>2. Размер выплачиваемой п</w:t>
      </w:r>
      <w:r>
        <w:t xml:space="preserve">остоянной ренты, установленный договором постоянной ренты, в расчете на месяц должен быть не менее установленной в соответствии с </w:t>
      </w:r>
      <w:hyperlink r:id="rId2150" w:history="1">
        <w:r>
          <w:rPr>
            <w:rStyle w:val="a4"/>
          </w:rPr>
          <w:t>законом</w:t>
        </w:r>
      </w:hyperlink>
      <w:r>
        <w:t xml:space="preserve"> величины прожиточного минимума на душу населения в соответ</w:t>
      </w:r>
      <w:r>
        <w:t>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w:t>
      </w:r>
      <w:r>
        <w:t>ины прожиточного минимума на душу населения в целом по Российской Федерации.</w:t>
      </w:r>
    </w:p>
    <w:p w:rsidR="00000000" w:rsidRDefault="00B73E98">
      <w:bookmarkStart w:id="3656" w:name="sub_590022"/>
      <w:r>
        <w:t>Размер постоянной ренты, установленный договором постоянной ренты на уровне указанной в абзаце первом настоящего пункта величины прожиточного минимума на душу населения,</w:t>
      </w:r>
      <w:r>
        <w:t xml:space="preserve"> подлежит увеличению с учетом роста соответствующей величины прожиточного минимума на душу населения.</w:t>
      </w:r>
    </w:p>
    <w:bookmarkEnd w:id="3656"/>
    <w:p w:rsidR="00000000" w:rsidRDefault="00B73E98"/>
    <w:p w:rsidR="00000000" w:rsidRDefault="00B73E98">
      <w:pPr>
        <w:pStyle w:val="af9"/>
      </w:pPr>
      <w:bookmarkStart w:id="3657" w:name="sub_591"/>
      <w:r>
        <w:rPr>
          <w:rStyle w:val="a3"/>
        </w:rPr>
        <w:t>Статья 591.</w:t>
      </w:r>
      <w:r>
        <w:t xml:space="preserve"> Сроки выплаты постоянной ренты</w:t>
      </w:r>
    </w:p>
    <w:bookmarkEnd w:id="365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591 ГК РФ</w:t>
      </w:r>
    </w:p>
    <w:p w:rsidR="00000000" w:rsidRDefault="00B73E98">
      <w:r>
        <w:t>Если иное не предусмотрено договором постоя</w:t>
      </w:r>
      <w:r>
        <w:t>нной ренты, постоянная рента выплачивается по окончании каждого календарного квартала.</w:t>
      </w:r>
    </w:p>
    <w:p w:rsidR="00000000" w:rsidRDefault="00B73E98"/>
    <w:p w:rsidR="00000000" w:rsidRDefault="00B73E98">
      <w:pPr>
        <w:pStyle w:val="af9"/>
      </w:pPr>
      <w:bookmarkStart w:id="3658" w:name="sub_592"/>
      <w:r>
        <w:rPr>
          <w:rStyle w:val="a3"/>
        </w:rPr>
        <w:t>Статья 592.</w:t>
      </w:r>
      <w:r>
        <w:t xml:space="preserve"> Право плательщика на выкуп постоянной ренты</w:t>
      </w:r>
    </w:p>
    <w:bookmarkEnd w:id="3658"/>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592 ГК РФ</w:t>
      </w:r>
    </w:p>
    <w:p w:rsidR="00000000" w:rsidRDefault="00B73E98">
      <w:bookmarkStart w:id="3659" w:name="sub_5921"/>
      <w:r>
        <w:t>1. Плательщик постоянной ренты вправе отказаться от дальнейшей выплаты ренты путем ее выкупа.</w:t>
      </w:r>
    </w:p>
    <w:p w:rsidR="00000000" w:rsidRDefault="00B73E98">
      <w:bookmarkStart w:id="3660" w:name="sub_5922"/>
      <w:bookmarkEnd w:id="3659"/>
      <w:r>
        <w:t xml:space="preserve">2. Такой отказ действителен при условии, что он заявлен плательщиком ренты в письменной форме не позднее чем за три месяца до прекращения выплаты </w:t>
      </w:r>
      <w:r>
        <w:t>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000000" w:rsidRDefault="00B73E98">
      <w:bookmarkStart w:id="3661" w:name="sub_5923"/>
      <w:bookmarkEnd w:id="3660"/>
      <w:r>
        <w:t>3.</w:t>
      </w:r>
      <w:r>
        <w:t xml:space="preserve"> Условие договора постоянной ренты об отказе плательщика постоянной ренты от права на ее выкуп ничтожно.</w:t>
      </w:r>
    </w:p>
    <w:bookmarkEnd w:id="3661"/>
    <w:p w:rsidR="00000000" w:rsidRDefault="00B73E98">
      <w:r>
        <w:t>Договором может быть предусмотрено, что право на выкуп постоянной ренты не может быть осуществлено при жизни получателя ренты либо в течение ин</w:t>
      </w:r>
      <w:r>
        <w:t>ого срока, не превышающего тридцати лет с момента заключения договора.</w:t>
      </w:r>
    </w:p>
    <w:p w:rsidR="00000000" w:rsidRDefault="00B73E98"/>
    <w:p w:rsidR="00000000" w:rsidRDefault="00B73E98">
      <w:pPr>
        <w:pStyle w:val="af9"/>
      </w:pPr>
      <w:bookmarkStart w:id="3662" w:name="sub_593"/>
      <w:r>
        <w:rPr>
          <w:rStyle w:val="a3"/>
        </w:rPr>
        <w:t>Статья 593.</w:t>
      </w:r>
      <w:r>
        <w:t xml:space="preserve"> Выкуп постоянной ренты по требованию получателя ренты</w:t>
      </w:r>
    </w:p>
    <w:bookmarkEnd w:id="3662"/>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593 ГК РФ</w:t>
      </w:r>
    </w:p>
    <w:p w:rsidR="00000000" w:rsidRDefault="00B73E98">
      <w:r>
        <w:t>Получатель постоянной ренты вправе требовать выкупа ренты пла</w:t>
      </w:r>
      <w:r>
        <w:t>тельщиком в случаях, когда:</w:t>
      </w:r>
    </w:p>
    <w:p w:rsidR="00000000" w:rsidRDefault="00B73E98">
      <w:r>
        <w:t>плательщик ренты просрочил ее выплату более чем на один год, если иное не предусмотрено договором постоянной ренты;</w:t>
      </w:r>
    </w:p>
    <w:p w:rsidR="00000000" w:rsidRDefault="00B73E98">
      <w:r>
        <w:t>плательщик ренты нарушил свои обязательства по обеспечению выплаты ренты (</w:t>
      </w:r>
      <w:hyperlink w:anchor="sub_587" w:history="1">
        <w:r>
          <w:rPr>
            <w:rStyle w:val="a4"/>
          </w:rPr>
          <w:t>статья 587</w:t>
        </w:r>
      </w:hyperlink>
      <w:r>
        <w:t>);</w:t>
      </w:r>
    </w:p>
    <w:p w:rsidR="00000000" w:rsidRDefault="00B73E98">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000000" w:rsidRDefault="00B73E98">
      <w:r>
        <w:t>недвижимое имущество, переданное под выплату ренты, поступило</w:t>
      </w:r>
      <w:r>
        <w:t xml:space="preserve"> в общую собственность или разделено между несколькими лицами;</w:t>
      </w:r>
    </w:p>
    <w:p w:rsidR="00000000" w:rsidRDefault="00B73E98">
      <w:r>
        <w:t>в других случаях, предусмотренных договором.</w:t>
      </w:r>
    </w:p>
    <w:p w:rsidR="00000000" w:rsidRDefault="00B73E98"/>
    <w:p w:rsidR="00000000" w:rsidRDefault="00B73E98">
      <w:pPr>
        <w:pStyle w:val="af9"/>
      </w:pPr>
      <w:bookmarkStart w:id="3663" w:name="sub_594"/>
      <w:r>
        <w:rPr>
          <w:rStyle w:val="a3"/>
        </w:rPr>
        <w:t>Статья 594.</w:t>
      </w:r>
      <w:r>
        <w:t xml:space="preserve"> Выкупная цена постоянной ренты</w:t>
      </w:r>
    </w:p>
    <w:bookmarkEnd w:id="366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594 ГК РФ</w:t>
      </w:r>
    </w:p>
    <w:p w:rsidR="00000000" w:rsidRDefault="00B73E98">
      <w:bookmarkStart w:id="3664" w:name="sub_5941"/>
      <w:r>
        <w:t xml:space="preserve">1. Выкуп постоянной ренты в случаях, предусмотренных </w:t>
      </w:r>
      <w:hyperlink w:anchor="sub_592" w:history="1">
        <w:r>
          <w:rPr>
            <w:rStyle w:val="a4"/>
          </w:rPr>
          <w:t>статьями 592</w:t>
        </w:r>
      </w:hyperlink>
      <w:r>
        <w:t xml:space="preserve"> и </w:t>
      </w:r>
      <w:hyperlink w:anchor="sub_593" w:history="1">
        <w:r>
          <w:rPr>
            <w:rStyle w:val="a4"/>
          </w:rPr>
          <w:t>593</w:t>
        </w:r>
      </w:hyperlink>
      <w:r>
        <w:t xml:space="preserve"> настоящего Кодекса, производится по цене, определенной договором постоянной ренты.</w:t>
      </w:r>
    </w:p>
    <w:p w:rsidR="00000000" w:rsidRDefault="00B73E98">
      <w:bookmarkStart w:id="3665" w:name="sub_5942"/>
      <w:bookmarkEnd w:id="3664"/>
      <w:r>
        <w:t>2. При отсутствии условия о выкупно</w:t>
      </w:r>
      <w:r>
        <w:t>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000000" w:rsidRDefault="00B73E98">
      <w:bookmarkStart w:id="3666" w:name="sub_5943"/>
      <w:bookmarkEnd w:id="3665"/>
      <w:r>
        <w:t>3. При отсутствии условия о выкупной цене в дого</w:t>
      </w:r>
      <w:r>
        <w:t xml:space="preserve">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w:anchor="sub_4243" w:history="1">
        <w:r>
          <w:rPr>
            <w:rStyle w:val="a4"/>
          </w:rPr>
          <w:t>пунктом 3 ст</w:t>
        </w:r>
        <w:r>
          <w:rPr>
            <w:rStyle w:val="a4"/>
          </w:rPr>
          <w:t>атьи 424</w:t>
        </w:r>
      </w:hyperlink>
      <w:r>
        <w:t xml:space="preserve"> настоящего Кодекса.</w:t>
      </w:r>
    </w:p>
    <w:bookmarkEnd w:id="3666"/>
    <w:p w:rsidR="00000000" w:rsidRDefault="00B73E98"/>
    <w:p w:rsidR="00000000" w:rsidRDefault="00B73E98">
      <w:pPr>
        <w:pStyle w:val="af9"/>
      </w:pPr>
      <w:bookmarkStart w:id="3667" w:name="sub_595"/>
      <w:r>
        <w:rPr>
          <w:rStyle w:val="a3"/>
        </w:rPr>
        <w:t>Статья 595.</w:t>
      </w:r>
      <w:r>
        <w:t xml:space="preserve"> Риск случайной гибели имущества, переданного под выплату постоянной ренты</w:t>
      </w:r>
    </w:p>
    <w:bookmarkEnd w:id="366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595 ГК РФ</w:t>
      </w:r>
    </w:p>
    <w:p w:rsidR="00000000" w:rsidRDefault="00B73E98">
      <w:bookmarkStart w:id="3668" w:name="sub_5951"/>
      <w:r>
        <w:t>1. Риск случайной гибели или случайного повреждения имущества, п</w:t>
      </w:r>
      <w:r>
        <w:t>ереданного бесплатно под выплату постоянной ренты, несет плательщик ренты.</w:t>
      </w:r>
    </w:p>
    <w:p w:rsidR="00000000" w:rsidRDefault="00B73E98">
      <w:bookmarkStart w:id="3669" w:name="sub_5952"/>
      <w:bookmarkEnd w:id="3668"/>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w:t>
      </w:r>
      <w:r>
        <w:t>я обязательства по выплате ренты либо изменения условий ее выплаты.</w:t>
      </w:r>
    </w:p>
    <w:bookmarkEnd w:id="3669"/>
    <w:p w:rsidR="00000000" w:rsidRDefault="00B73E98"/>
    <w:p w:rsidR="00000000" w:rsidRDefault="00B73E98">
      <w:pPr>
        <w:pStyle w:val="1"/>
      </w:pPr>
      <w:bookmarkStart w:id="3670" w:name="sub_596"/>
      <w:r>
        <w:t>§ 3. Пожизненная рента</w:t>
      </w:r>
    </w:p>
    <w:bookmarkEnd w:id="3670"/>
    <w:p w:rsidR="00000000" w:rsidRDefault="00B73E98"/>
    <w:p w:rsidR="00000000" w:rsidRDefault="00B73E98">
      <w:pPr>
        <w:pStyle w:val="af9"/>
      </w:pPr>
      <w:bookmarkStart w:id="3671" w:name="sub_20596"/>
      <w:r>
        <w:rPr>
          <w:rStyle w:val="a3"/>
        </w:rPr>
        <w:t>Статья 596.</w:t>
      </w:r>
      <w:r>
        <w:t xml:space="preserve"> Получатель пожизненной ренты</w:t>
      </w:r>
    </w:p>
    <w:bookmarkEnd w:id="3671"/>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596 ГК РФ</w:t>
      </w:r>
    </w:p>
    <w:p w:rsidR="00000000" w:rsidRDefault="00B73E98">
      <w:bookmarkStart w:id="3672" w:name="sub_5961"/>
      <w:r>
        <w:t>1. Пожизненная рента может быть</w:t>
      </w:r>
      <w:r>
        <w:t xml:space="preserve"> установлена на период жизни гражданина, передающего имущество под выплату ренты, либо на период жизни другого указанного им гражданина.</w:t>
      </w:r>
    </w:p>
    <w:p w:rsidR="00000000" w:rsidRDefault="00B73E98">
      <w:bookmarkStart w:id="3673" w:name="sub_5962"/>
      <w:bookmarkEnd w:id="3672"/>
      <w:r>
        <w:t>2. Допускается установление пожизненной ренты в пользу нескольких граждан, доли которых в праве на полу</w:t>
      </w:r>
      <w:r>
        <w:t>чение ренты считаются равными, если иное не предусмотрено договором пожизненной ренты.</w:t>
      </w:r>
    </w:p>
    <w:p w:rsidR="00000000" w:rsidRDefault="00B73E98">
      <w:bookmarkStart w:id="3674" w:name="sub_596022"/>
      <w:bookmarkEnd w:id="3673"/>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w:t>
      </w:r>
      <w:r>
        <w:t>й ренты не предусмотрено иное, а в случае смерти последнего получателя ренты обязательство выплаты ренты прекращается.</w:t>
      </w:r>
    </w:p>
    <w:p w:rsidR="00000000" w:rsidRDefault="00B73E98">
      <w:bookmarkStart w:id="3675" w:name="sub_5963"/>
      <w:bookmarkEnd w:id="3674"/>
      <w:r>
        <w:t>3. Договор, устанавливающий пожизненную ренту в пользу гражданина, который умер к моменту заключения договора, ничтожен</w:t>
      </w:r>
      <w:r>
        <w:t>.</w:t>
      </w:r>
    </w:p>
    <w:bookmarkEnd w:id="3675"/>
    <w:p w:rsidR="00000000" w:rsidRDefault="00B73E98"/>
    <w:p w:rsidR="00000000" w:rsidRDefault="00B73E98">
      <w:pPr>
        <w:pStyle w:val="af9"/>
      </w:pPr>
      <w:bookmarkStart w:id="3676" w:name="sub_597"/>
      <w:r>
        <w:rPr>
          <w:rStyle w:val="a3"/>
        </w:rPr>
        <w:t>Статья 597.</w:t>
      </w:r>
      <w:r>
        <w:t xml:space="preserve"> Размер пожизненной ренты</w:t>
      </w:r>
    </w:p>
    <w:bookmarkEnd w:id="3676"/>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597 ГК РФ</w:t>
      </w:r>
    </w:p>
    <w:p w:rsidR="00000000" w:rsidRDefault="00B73E98">
      <w:bookmarkStart w:id="3677" w:name="sub_5971"/>
      <w:r>
        <w:t>1. Пожизненная рента определяется в договоре как денежная сумма, периодически выплачиваемая получателю ренты в течение его жизни.</w:t>
      </w:r>
    </w:p>
    <w:bookmarkEnd w:id="3677"/>
    <w:p w:rsidR="00000000" w:rsidRDefault="00B73E98"/>
    <w:p w:rsidR="00000000" w:rsidRDefault="00B73E98">
      <w:pPr>
        <w:pStyle w:val="afe"/>
        <w:rPr>
          <w:color w:val="000000"/>
          <w:sz w:val="16"/>
          <w:szCs w:val="16"/>
        </w:rPr>
      </w:pPr>
      <w:bookmarkStart w:id="3678" w:name="sub_5972"/>
      <w:r>
        <w:rPr>
          <w:color w:val="000000"/>
          <w:sz w:val="16"/>
          <w:szCs w:val="16"/>
        </w:rPr>
        <w:t>Информация об изменениях:</w:t>
      </w:r>
    </w:p>
    <w:bookmarkEnd w:id="3678"/>
    <w:p w:rsidR="00000000" w:rsidRDefault="00B73E98">
      <w:pPr>
        <w:pStyle w:val="aff"/>
      </w:pPr>
      <w:r>
        <w:fldChar w:fldCharType="begin"/>
      </w:r>
      <w:r>
        <w:instrText>HYPERLINK "http://demo.garant.ru/document?id=12092444&amp;sub=32"</w:instrText>
      </w:r>
      <w:r>
        <w:fldChar w:fldCharType="separate"/>
      </w:r>
      <w:r>
        <w:rPr>
          <w:rStyle w:val="a4"/>
        </w:rPr>
        <w:t>Федеральным законом</w:t>
      </w:r>
      <w:r>
        <w:fldChar w:fldCharType="end"/>
      </w:r>
      <w:r>
        <w:t xml:space="preserve"> от 30 ноября 2011 г. N 363-ФЗ пункт 2 статьи 597 настоящего Кодекса изложен в новой редакции</w:t>
      </w:r>
    </w:p>
    <w:p w:rsidR="00000000" w:rsidRDefault="00B73E98">
      <w:pPr>
        <w:pStyle w:val="aff"/>
      </w:pPr>
      <w:hyperlink r:id="rId2151" w:history="1">
        <w:r>
          <w:rPr>
            <w:rStyle w:val="a4"/>
          </w:rPr>
          <w:t>См. текст пункта в предыдущей редакции</w:t>
        </w:r>
      </w:hyperlink>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действии положений пункта 2 статьи 597 настоящего Кодекса (в редакции </w:t>
      </w:r>
      <w:hyperlink r:id="rId2152" w:history="1">
        <w:r>
          <w:rPr>
            <w:rStyle w:val="a4"/>
          </w:rPr>
          <w:t>Федеральног</w:t>
        </w:r>
        <w:r>
          <w:rPr>
            <w:rStyle w:val="a4"/>
          </w:rPr>
          <w:t>о закона</w:t>
        </w:r>
      </w:hyperlink>
      <w:r>
        <w:t xml:space="preserve"> от 30 ноября 2011 г. N 363-ФЗ) см. </w:t>
      </w:r>
      <w:hyperlink r:id="rId2153" w:history="1">
        <w:r>
          <w:rPr>
            <w:rStyle w:val="a4"/>
          </w:rPr>
          <w:t>Федеральный закон</w:t>
        </w:r>
      </w:hyperlink>
      <w:r>
        <w:t xml:space="preserve"> от 30 ноября 2011 г. N 363-ФЗ</w:t>
      </w:r>
    </w:p>
    <w:p w:rsidR="00000000" w:rsidRDefault="00B73E98">
      <w:pPr>
        <w:pStyle w:val="afe"/>
      </w:pPr>
    </w:p>
    <w:p w:rsidR="00000000" w:rsidRDefault="00B73E98">
      <w:r>
        <w:t>2. Размер пожизненной ренты, установленный договором пожизненной ренты, предусматривающим отчужд</w:t>
      </w:r>
      <w:r>
        <w:t xml:space="preserve">ение имущества бесплатно, в расчете на месяц должен быть не менее установленной в соответствии с </w:t>
      </w:r>
      <w:hyperlink r:id="rId2154" w:history="1">
        <w:r>
          <w:rPr>
            <w:rStyle w:val="a4"/>
          </w:rPr>
          <w:t>законом</w:t>
        </w:r>
      </w:hyperlink>
      <w:r>
        <w:t xml:space="preserve"> величины прожиточного минимума на душу населения в соответствующем субъекте Российской Феде</w:t>
      </w:r>
      <w:r>
        <w:t>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w:t>
      </w:r>
      <w:r>
        <w:t>у населения в целом по Российской Федерации.</w:t>
      </w:r>
    </w:p>
    <w:p w:rsidR="00000000" w:rsidRDefault="00B73E98">
      <w:bookmarkStart w:id="3679" w:name="sub_59722"/>
      <w:r>
        <w:t>Размер пожизненной ренты, установленный договором пожизненной ренты на уровне указанной в абзаце первом настоящего пункта величины прожиточного минимума на душу населения, подлежит увеличению с учетом р</w:t>
      </w:r>
      <w:r>
        <w:t>оста соответствующей величины прожиточного минимума на душу населения.</w:t>
      </w:r>
    </w:p>
    <w:bookmarkEnd w:id="3679"/>
    <w:p w:rsidR="00000000" w:rsidRDefault="00B73E98"/>
    <w:p w:rsidR="00000000" w:rsidRDefault="00B73E98">
      <w:pPr>
        <w:pStyle w:val="af9"/>
      </w:pPr>
      <w:bookmarkStart w:id="3680" w:name="sub_598"/>
      <w:r>
        <w:rPr>
          <w:rStyle w:val="a3"/>
        </w:rPr>
        <w:t>Статья 598.</w:t>
      </w:r>
      <w:r>
        <w:t xml:space="preserve"> Сроки выплаты пожизненной ренты</w:t>
      </w:r>
    </w:p>
    <w:bookmarkEnd w:id="368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598 ГК РФ</w:t>
      </w:r>
    </w:p>
    <w:p w:rsidR="00000000" w:rsidRDefault="00B73E98">
      <w:r>
        <w:t xml:space="preserve">Если иное не предусмотрено договором пожизненной ренты, пожизненная рента </w:t>
      </w:r>
      <w:r>
        <w:t>выплачивается по окончании каждого календарного месяца.</w:t>
      </w:r>
    </w:p>
    <w:p w:rsidR="00000000" w:rsidRDefault="00B73E98"/>
    <w:p w:rsidR="00000000" w:rsidRDefault="00B73E98">
      <w:pPr>
        <w:pStyle w:val="af9"/>
      </w:pPr>
      <w:bookmarkStart w:id="3681" w:name="sub_599"/>
      <w:r>
        <w:rPr>
          <w:rStyle w:val="a3"/>
        </w:rPr>
        <w:t>Статья 599.</w:t>
      </w:r>
      <w:r>
        <w:t xml:space="preserve"> Расторжение договора пожизненной ренты по требованию получателя ренты</w:t>
      </w:r>
    </w:p>
    <w:bookmarkEnd w:id="3681"/>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599 ГК РФ</w:t>
      </w:r>
    </w:p>
    <w:p w:rsidR="00000000" w:rsidRDefault="00B73E98">
      <w:bookmarkStart w:id="3682" w:name="sub_5991"/>
      <w:r>
        <w:t>1. В случае существенного нарушения договора пожизне</w:t>
      </w:r>
      <w:r>
        <w:t xml:space="preserve">нной ренты плательщиком ренты получатель ренты вправе требовать от плательщика ренты выкупа ренты на условиях, предусмотренных </w:t>
      </w:r>
      <w:hyperlink w:anchor="sub_594" w:history="1">
        <w:r>
          <w:rPr>
            <w:rStyle w:val="a4"/>
          </w:rPr>
          <w:t>статьей 594</w:t>
        </w:r>
      </w:hyperlink>
      <w:r>
        <w:t xml:space="preserve"> настоящего Кодекса, либо расторжения договора и возмещения убытков.</w:t>
      </w:r>
    </w:p>
    <w:p w:rsidR="00000000" w:rsidRDefault="00B73E98">
      <w:bookmarkStart w:id="3683" w:name="sub_5992"/>
      <w:bookmarkEnd w:id="3682"/>
      <w:r>
        <w:t xml:space="preserve">2. Если </w:t>
      </w:r>
      <w:r>
        <w:t>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r>
        <w:t>.</w:t>
      </w:r>
    </w:p>
    <w:bookmarkEnd w:id="3683"/>
    <w:p w:rsidR="00000000" w:rsidRDefault="00B73E98"/>
    <w:p w:rsidR="00000000" w:rsidRDefault="00B73E98">
      <w:pPr>
        <w:pStyle w:val="af9"/>
      </w:pPr>
      <w:bookmarkStart w:id="3684" w:name="sub_600"/>
      <w:r>
        <w:rPr>
          <w:rStyle w:val="a3"/>
        </w:rPr>
        <w:t>Статья 600.</w:t>
      </w:r>
      <w:r>
        <w:t xml:space="preserve"> Риск случайной гибели имущества, переданного под выплату пожизненной ренты</w:t>
      </w:r>
    </w:p>
    <w:bookmarkEnd w:id="3684"/>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600 ГК РФ</w:t>
      </w:r>
    </w:p>
    <w:p w:rsidR="00000000" w:rsidRDefault="00B73E98">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000000" w:rsidRDefault="00B73E98"/>
    <w:p w:rsidR="00000000" w:rsidRDefault="00B73E98">
      <w:pPr>
        <w:pStyle w:val="1"/>
      </w:pPr>
      <w:bookmarkStart w:id="3685" w:name="sub_601"/>
      <w:r>
        <w:t xml:space="preserve">§ 4. Пожизненное содержание </w:t>
      </w:r>
      <w:r>
        <w:t>с иждивением</w:t>
      </w:r>
    </w:p>
    <w:bookmarkEnd w:id="3685"/>
    <w:p w:rsidR="00000000" w:rsidRDefault="00B73E98"/>
    <w:p w:rsidR="00000000" w:rsidRDefault="00B73E98">
      <w:pPr>
        <w:pStyle w:val="af9"/>
      </w:pPr>
      <w:bookmarkStart w:id="3686" w:name="sub_20601"/>
      <w:r>
        <w:rPr>
          <w:rStyle w:val="a3"/>
        </w:rPr>
        <w:t>Статья 601.</w:t>
      </w:r>
      <w:r>
        <w:t xml:space="preserve"> Договор пожизненного содержания с иждивением</w:t>
      </w:r>
    </w:p>
    <w:bookmarkEnd w:id="3686"/>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601 ГК РФ</w:t>
      </w:r>
    </w:p>
    <w:p w:rsidR="00000000" w:rsidRDefault="00B73E98">
      <w:bookmarkStart w:id="3687" w:name="sub_6011"/>
      <w:r>
        <w:t>1. По договору пожизненного содер</w:t>
      </w:r>
      <w:r>
        <w:t>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w:t>
      </w:r>
      <w:r>
        <w:t xml:space="preserve"> указанного им третьего лица (лиц).</w:t>
      </w:r>
    </w:p>
    <w:p w:rsidR="00000000" w:rsidRDefault="00B73E98">
      <w:bookmarkStart w:id="3688" w:name="sub_6012"/>
      <w:bookmarkEnd w:id="3687"/>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bookmarkEnd w:id="3688"/>
    <w:p w:rsidR="00000000" w:rsidRDefault="00B73E98"/>
    <w:p w:rsidR="00000000" w:rsidRDefault="00B73E98">
      <w:pPr>
        <w:pStyle w:val="af9"/>
      </w:pPr>
      <w:bookmarkStart w:id="3689" w:name="sub_602"/>
      <w:r>
        <w:rPr>
          <w:rStyle w:val="a3"/>
        </w:rPr>
        <w:t>Статья 602.</w:t>
      </w:r>
      <w:r>
        <w:t xml:space="preserve"> Обязанность по предоставл</w:t>
      </w:r>
      <w:r>
        <w:t>ению содержания с иждивением</w:t>
      </w:r>
    </w:p>
    <w:bookmarkEnd w:id="3689"/>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602 ГК РФ</w:t>
      </w:r>
    </w:p>
    <w:p w:rsidR="00000000" w:rsidRDefault="00B73E98">
      <w:bookmarkStart w:id="3690" w:name="sub_6021"/>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w:t>
      </w:r>
      <w:r>
        <w:t>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bookmarkEnd w:id="3690"/>
    <w:p w:rsidR="00000000" w:rsidRDefault="00B73E98"/>
    <w:p w:rsidR="00000000" w:rsidRDefault="00B73E98">
      <w:pPr>
        <w:pStyle w:val="afe"/>
        <w:rPr>
          <w:color w:val="000000"/>
          <w:sz w:val="16"/>
          <w:szCs w:val="16"/>
        </w:rPr>
      </w:pPr>
      <w:bookmarkStart w:id="3691" w:name="sub_60202"/>
      <w:r>
        <w:rPr>
          <w:color w:val="000000"/>
          <w:sz w:val="16"/>
          <w:szCs w:val="16"/>
        </w:rPr>
        <w:t>Информация об изменениях:</w:t>
      </w:r>
    </w:p>
    <w:bookmarkEnd w:id="3691"/>
    <w:p w:rsidR="00000000" w:rsidRDefault="00B73E98">
      <w:pPr>
        <w:pStyle w:val="aff"/>
      </w:pPr>
      <w:r>
        <w:fldChar w:fldCharType="begin"/>
      </w:r>
      <w:r>
        <w:instrText>HYPERLINK "http://demo.garant.ru/d</w:instrText>
      </w:r>
      <w:r>
        <w:instrText>ocument?id=12092444&amp;sub=33"</w:instrText>
      </w:r>
      <w:r>
        <w:fldChar w:fldCharType="separate"/>
      </w:r>
      <w:r>
        <w:rPr>
          <w:rStyle w:val="a4"/>
        </w:rPr>
        <w:t>Федеральным законом</w:t>
      </w:r>
      <w:r>
        <w:fldChar w:fldCharType="end"/>
      </w:r>
      <w:r>
        <w:t xml:space="preserve"> от 30 ноября 2011 г. N 363-ФЗ в пункт 2 статьи 602 настоящего Кодекса внесены изменения</w:t>
      </w:r>
    </w:p>
    <w:p w:rsidR="00000000" w:rsidRDefault="00B73E98">
      <w:pPr>
        <w:pStyle w:val="aff"/>
      </w:pPr>
      <w:hyperlink r:id="rId2155" w:history="1">
        <w:r>
          <w:rPr>
            <w:rStyle w:val="a4"/>
          </w:rPr>
          <w:t>См. текст пункта в предыдущей редакции</w:t>
        </w:r>
      </w:hyperlink>
    </w:p>
    <w:p w:rsidR="00000000" w:rsidRDefault="00B73E98">
      <w:pPr>
        <w:pStyle w:val="afe"/>
        <w:rPr>
          <w:color w:val="000000"/>
          <w:sz w:val="16"/>
          <w:szCs w:val="16"/>
        </w:rPr>
      </w:pPr>
      <w:r>
        <w:rPr>
          <w:color w:val="000000"/>
          <w:sz w:val="16"/>
          <w:szCs w:val="16"/>
        </w:rPr>
        <w:t>ГАРАНТ:</w:t>
      </w:r>
    </w:p>
    <w:p w:rsidR="00000000" w:rsidRDefault="00B73E98">
      <w:pPr>
        <w:pStyle w:val="afe"/>
      </w:pPr>
      <w:r>
        <w:t>О дей</w:t>
      </w:r>
      <w:r>
        <w:t xml:space="preserve">ствии положений пункта 2 статьи 602 настоящего Кодекса (в редакции </w:t>
      </w:r>
      <w:hyperlink r:id="rId2156" w:history="1">
        <w:r>
          <w:rPr>
            <w:rStyle w:val="a4"/>
          </w:rPr>
          <w:t>Федерального закона</w:t>
        </w:r>
      </w:hyperlink>
      <w:r>
        <w:t xml:space="preserve"> от 30 ноября 2011 г. N 363-ФЗ) см. </w:t>
      </w:r>
      <w:hyperlink r:id="rId2157" w:history="1">
        <w:r>
          <w:rPr>
            <w:rStyle w:val="a4"/>
          </w:rPr>
          <w:t>Федеральн</w:t>
        </w:r>
        <w:r>
          <w:rPr>
            <w:rStyle w:val="a4"/>
          </w:rPr>
          <w:t>ый закон</w:t>
        </w:r>
      </w:hyperlink>
      <w:r>
        <w:t xml:space="preserve"> от 30 ноября 2011 г. N 363-ФЗ</w:t>
      </w:r>
    </w:p>
    <w:p w:rsidR="00000000" w:rsidRDefault="00B73E98">
      <w:pPr>
        <w:pStyle w:val="afe"/>
      </w:pPr>
      <w:hyperlink r:id="rId2158" w:history="1">
        <w:r>
          <w:rPr>
            <w:rStyle w:val="a4"/>
          </w:rPr>
          <w:t>Постановлением</w:t>
        </w:r>
      </w:hyperlink>
      <w:r>
        <w:t xml:space="preserve"> Конституционного Суда РФ от 27 ноября 2008 г. N 11-П </w:t>
      </w:r>
      <w:hyperlink r:id="rId2159" w:history="1">
        <w:r>
          <w:rPr>
            <w:rStyle w:val="a4"/>
          </w:rPr>
          <w:t>часть вторая статьи 5</w:t>
        </w:r>
      </w:hyperlink>
      <w:r>
        <w:t xml:space="preserve"> Федерального закона от 19 июня 2000 г. N 82-ФЗ "О минимальном размере оплаты труда" в той части, в какой она - во взаимосвязи с </w:t>
      </w:r>
      <w:hyperlink w:anchor="sub_5972" w:history="1">
        <w:r>
          <w:rPr>
            <w:rStyle w:val="a4"/>
          </w:rPr>
          <w:t>пунктом 2 статьи 597</w:t>
        </w:r>
      </w:hyperlink>
      <w:r>
        <w:t xml:space="preserve"> и пунктом 2 статьи 602 настоящего Кодекса, предусматривающими определение мини</w:t>
      </w:r>
      <w:r>
        <w:t xml:space="preserve">мального размера платежей в зависимости от </w:t>
      </w:r>
      <w:hyperlink r:id="rId2160" w:history="1">
        <w:r>
          <w:rPr>
            <w:rStyle w:val="a4"/>
          </w:rPr>
          <w:t>минимального размера оплаты труда</w:t>
        </w:r>
      </w:hyperlink>
      <w:r>
        <w:t>, установленного законом, - предписывает исчисление платежей по договорам пожизненной ренты и пожизненного содержания</w:t>
      </w:r>
      <w:r>
        <w:t xml:space="preserve"> с иждивением, установленных в зависимости от минимального размера оплаты труда, производить с 1 января 2001 г. исходя из базовой суммы, равной 100 рублям, признана не соответствующей Конституции</w:t>
      </w:r>
    </w:p>
    <w:p w:rsidR="00000000" w:rsidRDefault="00B73E98">
      <w:pPr>
        <w:pStyle w:val="afe"/>
      </w:pPr>
    </w:p>
    <w:p w:rsidR="00000000" w:rsidRDefault="00B73E98">
      <w:r>
        <w:t>2. В договоре пожизненного содержания с иждивением должна б</w:t>
      </w:r>
      <w:r>
        <w:t>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w:t>
      </w:r>
      <w:r>
        <w:t xml:space="preserve"> соответствии с </w:t>
      </w:r>
      <w:hyperlink r:id="rId2161" w:history="1">
        <w:r>
          <w:rPr>
            <w:rStyle w:val="a4"/>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w:t>
      </w:r>
      <w:r>
        <w:t>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минимума на душу населения в целом по Российской Федерации.</w:t>
      </w:r>
    </w:p>
    <w:p w:rsidR="00000000" w:rsidRDefault="00B73E98">
      <w:bookmarkStart w:id="3692" w:name="sub_60203"/>
      <w:r>
        <w:t>3. Пр</w:t>
      </w:r>
      <w:r>
        <w:t>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bookmarkEnd w:id="3692"/>
    <w:p w:rsidR="00000000" w:rsidRDefault="00B73E98"/>
    <w:p w:rsidR="00000000" w:rsidRDefault="00B73E98">
      <w:pPr>
        <w:pStyle w:val="af9"/>
      </w:pPr>
      <w:bookmarkStart w:id="3693" w:name="sub_603"/>
      <w:r>
        <w:rPr>
          <w:rStyle w:val="a3"/>
        </w:rPr>
        <w:t>Статья 603.</w:t>
      </w:r>
      <w:r>
        <w:t xml:space="preserve"> Замена пожизненного содержания перио</w:t>
      </w:r>
      <w:r>
        <w:t>дическими платежами</w:t>
      </w:r>
    </w:p>
    <w:bookmarkEnd w:id="369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603 ГК РФ</w:t>
      </w:r>
    </w:p>
    <w:p w:rsidR="00000000" w:rsidRDefault="00B73E98">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w:t>
      </w:r>
      <w:r>
        <w:t>их платежей в деньгах.</w:t>
      </w:r>
    </w:p>
    <w:p w:rsidR="00000000" w:rsidRDefault="00B73E98"/>
    <w:p w:rsidR="00000000" w:rsidRDefault="00B73E98">
      <w:pPr>
        <w:pStyle w:val="af9"/>
      </w:pPr>
      <w:bookmarkStart w:id="3694" w:name="sub_604"/>
      <w:r>
        <w:rPr>
          <w:rStyle w:val="a3"/>
        </w:rPr>
        <w:t>Статья 604.</w:t>
      </w:r>
      <w:r>
        <w:t xml:space="preserve"> Отчуждение и использование имущества, переданного для обеспечения пожизненного содержания</w:t>
      </w:r>
    </w:p>
    <w:bookmarkEnd w:id="3694"/>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604 ГК РФ</w:t>
      </w:r>
    </w:p>
    <w:p w:rsidR="00000000" w:rsidRDefault="00B73E98">
      <w:bookmarkStart w:id="3695" w:name="sub_6041"/>
      <w:r>
        <w:t>Плательщик ренты вправе отчуждать, сдавать в залог или иным спосо</w:t>
      </w:r>
      <w:r>
        <w:t>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000000" w:rsidRDefault="00B73E98">
      <w:bookmarkStart w:id="3696" w:name="sub_6042"/>
      <w:bookmarkEnd w:id="3695"/>
      <w:r>
        <w:t>Плательщик ренты обязан принимать необходимые меры для того, чтобы в период предоставления пожиз</w:t>
      </w:r>
      <w:r>
        <w:t>ненного содержания с иждивением использование указанного имущества не приводило к снижению стоимости этого имущества.</w:t>
      </w:r>
    </w:p>
    <w:bookmarkEnd w:id="3696"/>
    <w:p w:rsidR="00000000" w:rsidRDefault="00B73E98"/>
    <w:p w:rsidR="00000000" w:rsidRDefault="00B73E98">
      <w:pPr>
        <w:pStyle w:val="af9"/>
      </w:pPr>
      <w:bookmarkStart w:id="3697" w:name="sub_605"/>
      <w:r>
        <w:rPr>
          <w:rStyle w:val="a3"/>
        </w:rPr>
        <w:t>Статья 605.</w:t>
      </w:r>
      <w:r>
        <w:t xml:space="preserve"> Прекращение пожизненного содержания с иждивением</w:t>
      </w:r>
    </w:p>
    <w:bookmarkEnd w:id="369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605 ГК РФ</w:t>
      </w:r>
    </w:p>
    <w:p w:rsidR="00000000" w:rsidRDefault="00B73E98">
      <w:bookmarkStart w:id="3698" w:name="sub_6051"/>
      <w:r>
        <w:t>1. Обязательство пожизненного содержания с иждивением прекращается смертью получателя ренты.</w:t>
      </w:r>
    </w:p>
    <w:p w:rsidR="00000000" w:rsidRDefault="00B73E98">
      <w:bookmarkStart w:id="3699" w:name="sub_60502"/>
      <w:bookmarkEnd w:id="3698"/>
      <w:r>
        <w:t>2. При существенном нарушении плательщиком ренты своих обязательств получатель ренты вправе потребовать возврата недвижимого имущества, переданног</w:t>
      </w:r>
      <w:r>
        <w:t xml:space="preserve">о в обеспечение пожизненного содержания, либо выплаты ему выкупной цены на условиях, установленных </w:t>
      </w:r>
      <w:hyperlink w:anchor="sub_594" w:history="1">
        <w:r>
          <w:rPr>
            <w:rStyle w:val="a4"/>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w:t>
      </w:r>
      <w:r>
        <w:t xml:space="preserve"> получателя ренты.</w:t>
      </w:r>
    </w:p>
    <w:bookmarkEnd w:id="3699"/>
    <w:p w:rsidR="00000000" w:rsidRDefault="00B73E98"/>
    <w:p w:rsidR="00000000" w:rsidRDefault="00B73E98">
      <w:pPr>
        <w:pStyle w:val="1"/>
      </w:pPr>
      <w:bookmarkStart w:id="3700" w:name="sub_2034"/>
      <w:r>
        <w:t>Глава 34. Аренда</w:t>
      </w:r>
    </w:p>
    <w:bookmarkEnd w:id="370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162" w:history="1">
        <w:r>
          <w:rPr>
            <w:rStyle w:val="a4"/>
          </w:rPr>
          <w:t>Энциклопедию решений</w:t>
        </w:r>
      </w:hyperlink>
      <w:r>
        <w:t>. Договор аренды</w:t>
      </w:r>
    </w:p>
    <w:p w:rsidR="00000000" w:rsidRDefault="00B73E98">
      <w:pPr>
        <w:pStyle w:val="afe"/>
      </w:pPr>
      <w:r>
        <w:t>Об отдельных вопросах практики применения правил настоящего Кодекса о договоре аре</w:t>
      </w:r>
      <w:r>
        <w:t xml:space="preserve">нды см. </w:t>
      </w:r>
      <w:hyperlink r:id="rId2163" w:history="1">
        <w:r>
          <w:rPr>
            <w:rStyle w:val="a4"/>
          </w:rPr>
          <w:t>Постановление</w:t>
        </w:r>
      </w:hyperlink>
      <w:r>
        <w:t xml:space="preserve"> Пленума Высшего Арбитражного Суда РФ от 17 ноября 2011 г. N 73</w:t>
      </w:r>
    </w:p>
    <w:p w:rsidR="00000000" w:rsidRDefault="00B73E98">
      <w:pPr>
        <w:pStyle w:val="afe"/>
      </w:pPr>
      <w:r>
        <w:t>См. Обзор практики применения арбитражными судами положений главы 34 Гражданского кодекса РФ</w:t>
      </w:r>
    </w:p>
    <w:p w:rsidR="00000000" w:rsidRDefault="00B73E98">
      <w:pPr>
        <w:pStyle w:val="afe"/>
      </w:pPr>
      <w:r>
        <w:t xml:space="preserve">См. </w:t>
      </w:r>
      <w:hyperlink r:id="rId2164" w:history="1">
        <w:r>
          <w:rPr>
            <w:rStyle w:val="a4"/>
          </w:rPr>
          <w:t>схему</w:t>
        </w:r>
      </w:hyperlink>
      <w:r>
        <w:t xml:space="preserve"> "Договор аренды. Договор безвозмездного пользования (ссуда)"</w:t>
      </w:r>
    </w:p>
    <w:p w:rsidR="00000000" w:rsidRDefault="00B73E98">
      <w:pPr>
        <w:pStyle w:val="afe"/>
      </w:pPr>
    </w:p>
    <w:p w:rsidR="00000000" w:rsidRDefault="00B73E98">
      <w:pPr>
        <w:pStyle w:val="1"/>
      </w:pPr>
      <w:bookmarkStart w:id="3701" w:name="sub_606"/>
      <w:r>
        <w:t>§ 1. Общие положения об аренде</w:t>
      </w:r>
    </w:p>
    <w:bookmarkEnd w:id="3701"/>
    <w:p w:rsidR="00000000" w:rsidRDefault="00B73E98"/>
    <w:p w:rsidR="00000000" w:rsidRDefault="00B73E98">
      <w:pPr>
        <w:pStyle w:val="af9"/>
      </w:pPr>
      <w:bookmarkStart w:id="3702" w:name="sub_20606"/>
      <w:r>
        <w:rPr>
          <w:rStyle w:val="a3"/>
        </w:rPr>
        <w:t>Статья 606.</w:t>
      </w:r>
      <w:r>
        <w:t xml:space="preserve"> Договор аренды</w:t>
      </w:r>
    </w:p>
    <w:bookmarkEnd w:id="370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165" w:history="1">
        <w:r>
          <w:rPr>
            <w:rStyle w:val="a4"/>
          </w:rPr>
          <w:t>Энциклопедии</w:t>
        </w:r>
      </w:hyperlink>
      <w:r>
        <w:t xml:space="preserve"> и другие комментарии к статье 606 ГК РФ</w:t>
      </w:r>
    </w:p>
    <w:p w:rsidR="00000000" w:rsidRDefault="00B73E98">
      <w:bookmarkStart w:id="3703" w:name="sub_6061"/>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w:t>
      </w:r>
      <w:r>
        <w:t>е и пользование или во временное пользование.</w:t>
      </w:r>
    </w:p>
    <w:p w:rsidR="00000000" w:rsidRDefault="00B73E98">
      <w:bookmarkStart w:id="3704" w:name="sub_6062"/>
      <w:bookmarkEnd w:id="3703"/>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bookmarkEnd w:id="3704"/>
    <w:p w:rsidR="00000000" w:rsidRDefault="00B73E98"/>
    <w:p w:rsidR="00000000" w:rsidRDefault="00B73E98">
      <w:pPr>
        <w:pStyle w:val="af9"/>
      </w:pPr>
      <w:bookmarkStart w:id="3705" w:name="sub_607"/>
      <w:r>
        <w:rPr>
          <w:rStyle w:val="a3"/>
        </w:rPr>
        <w:t>Статья 607.</w:t>
      </w:r>
      <w:r>
        <w:t xml:space="preserve"> Объекты </w:t>
      </w:r>
      <w:r>
        <w:t>аренды</w:t>
      </w:r>
    </w:p>
    <w:bookmarkEnd w:id="370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166" w:history="1">
        <w:r>
          <w:rPr>
            <w:rStyle w:val="a4"/>
          </w:rPr>
          <w:t>Энциклопедии</w:t>
        </w:r>
      </w:hyperlink>
      <w:r>
        <w:t xml:space="preserve"> и другие комментарии к статье 607 ГК РФ</w:t>
      </w:r>
    </w:p>
    <w:p w:rsidR="00000000" w:rsidRDefault="00B73E98">
      <w:bookmarkStart w:id="3706" w:name="sub_6071"/>
      <w:r>
        <w:t>1. В аренду могут быть переданы земельные участки и другие обособленные природные объекты, предприятия и д</w:t>
      </w:r>
      <w:r>
        <w:t>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000000" w:rsidRDefault="00B73E98">
      <w:bookmarkStart w:id="3707" w:name="sub_607102"/>
      <w:bookmarkEnd w:id="3706"/>
      <w:r>
        <w:t>Законом могут быть установлены виды имуще</w:t>
      </w:r>
      <w:r>
        <w:t>ства, сдача которого в аренду не допускается или ограничивается.</w:t>
      </w:r>
    </w:p>
    <w:p w:rsidR="00000000" w:rsidRDefault="00B73E98">
      <w:bookmarkStart w:id="3708" w:name="sub_6072"/>
      <w:bookmarkEnd w:id="3707"/>
      <w:r>
        <w:t>2. Законом могут быть установлены особенности сдачи в аренду земельных участков и других обособленных природных объектов.</w:t>
      </w:r>
    </w:p>
    <w:p w:rsidR="00000000" w:rsidRDefault="00B73E98">
      <w:bookmarkStart w:id="3709" w:name="sub_6073"/>
      <w:bookmarkEnd w:id="3708"/>
      <w:r>
        <w:t>3.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w:t>
      </w:r>
      <w:r>
        <w:t>гласованным сторонами, а соответствующий договор не считается заключенным.</w:t>
      </w:r>
    </w:p>
    <w:bookmarkEnd w:id="3709"/>
    <w:p w:rsidR="00000000" w:rsidRDefault="00B73E98"/>
    <w:p w:rsidR="00000000" w:rsidRDefault="00B73E98">
      <w:pPr>
        <w:pStyle w:val="af9"/>
      </w:pPr>
      <w:bookmarkStart w:id="3710" w:name="sub_608"/>
      <w:r>
        <w:rPr>
          <w:rStyle w:val="a3"/>
        </w:rPr>
        <w:t>Статья 608.</w:t>
      </w:r>
      <w:r>
        <w:t xml:space="preserve"> Арендодатель</w:t>
      </w:r>
    </w:p>
    <w:bookmarkEnd w:id="371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167" w:history="1">
        <w:r>
          <w:rPr>
            <w:rStyle w:val="a4"/>
          </w:rPr>
          <w:t>Энциклопедии</w:t>
        </w:r>
      </w:hyperlink>
      <w:r>
        <w:t xml:space="preserve"> и другие комментарии к статье 608 ГК РФ</w:t>
      </w:r>
    </w:p>
    <w:p w:rsidR="00000000" w:rsidRDefault="00B73E98">
      <w:r>
        <w:t>Право</w:t>
      </w:r>
      <w:r>
        <w:t xml:space="preserve">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000000" w:rsidRDefault="00B73E98"/>
    <w:p w:rsidR="00000000" w:rsidRDefault="00B73E98">
      <w:pPr>
        <w:pStyle w:val="af9"/>
      </w:pPr>
      <w:bookmarkStart w:id="3711" w:name="sub_609"/>
      <w:r>
        <w:rPr>
          <w:rStyle w:val="a3"/>
        </w:rPr>
        <w:t>Статья 609.</w:t>
      </w:r>
      <w:r>
        <w:t xml:space="preserve"> Форма и государственная регистрация договора аренды</w:t>
      </w:r>
    </w:p>
    <w:bookmarkEnd w:id="371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168" w:history="1">
        <w:r>
          <w:rPr>
            <w:rStyle w:val="a4"/>
          </w:rPr>
          <w:t>Энциклопедии</w:t>
        </w:r>
      </w:hyperlink>
      <w:r>
        <w:t xml:space="preserve"> и другие комментарии к статье 609 ГК РФ</w:t>
      </w:r>
    </w:p>
    <w:p w:rsidR="00000000" w:rsidRDefault="00B73E98">
      <w:bookmarkStart w:id="3712" w:name="sub_6091"/>
      <w:r>
        <w:t>1. Договор аренды на срок более года, а если хотя бы одной из сторон договора является юридическое лицо, независимо от срока, должен б</w:t>
      </w:r>
      <w:r>
        <w:t>ыть заключен в письменной форме.</w:t>
      </w:r>
    </w:p>
    <w:p w:rsidR="00000000" w:rsidRDefault="00B73E98">
      <w:bookmarkStart w:id="3713" w:name="sub_6092"/>
      <w:bookmarkEnd w:id="3712"/>
      <w:r>
        <w:t>2. Договор аренды недвижимого имущества подлежит государственной регистрации, если иное не установлено законом.</w:t>
      </w:r>
    </w:p>
    <w:bookmarkEnd w:id="371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государственной регистрации договора аренды недвижимого имущества см. </w:t>
      </w:r>
      <w:hyperlink r:id="rId2169" w:history="1">
        <w:r>
          <w:rPr>
            <w:rStyle w:val="a4"/>
          </w:rPr>
          <w:t>Федеральный закон</w:t>
        </w:r>
      </w:hyperlink>
      <w:r>
        <w:t xml:space="preserve"> от 21 июля 1997 г. N 122-ФЗ</w:t>
      </w:r>
    </w:p>
    <w:p w:rsidR="00000000" w:rsidRDefault="00B73E98">
      <w:pPr>
        <w:pStyle w:val="afe"/>
      </w:pPr>
    </w:p>
    <w:p w:rsidR="00000000" w:rsidRDefault="00B73E98">
      <w:bookmarkStart w:id="3714" w:name="sub_6093"/>
      <w:r>
        <w:t>3. Договор аренды имущества, предусматривающий переход в последующем права собственности на это имущество к арендатору (</w:t>
      </w:r>
      <w:hyperlink w:anchor="sub_624" w:history="1">
        <w:r>
          <w:rPr>
            <w:rStyle w:val="a4"/>
          </w:rPr>
          <w:t>ст</w:t>
        </w:r>
        <w:r>
          <w:rPr>
            <w:rStyle w:val="a4"/>
          </w:rPr>
          <w:t>атья 624</w:t>
        </w:r>
      </w:hyperlink>
      <w:r>
        <w:t>), заключается в форме, предусмотренной для договора купли-продажи такого имущества.</w:t>
      </w:r>
    </w:p>
    <w:bookmarkEnd w:id="3714"/>
    <w:p w:rsidR="00000000" w:rsidRDefault="00B73E98"/>
    <w:p w:rsidR="00000000" w:rsidRDefault="00B73E98">
      <w:pPr>
        <w:pStyle w:val="af9"/>
      </w:pPr>
      <w:bookmarkStart w:id="3715" w:name="sub_610"/>
      <w:r>
        <w:rPr>
          <w:rStyle w:val="a3"/>
        </w:rPr>
        <w:t>Статья 610.</w:t>
      </w:r>
      <w:r>
        <w:t xml:space="preserve"> Срок договора аренды</w:t>
      </w:r>
    </w:p>
    <w:bookmarkEnd w:id="371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170" w:history="1">
        <w:r>
          <w:rPr>
            <w:rStyle w:val="a4"/>
          </w:rPr>
          <w:t>Энциклопедии</w:t>
        </w:r>
      </w:hyperlink>
      <w:r>
        <w:t xml:space="preserve"> и другие коммент</w:t>
      </w:r>
      <w:r>
        <w:t>арии к статье 610 ГК РФ</w:t>
      </w:r>
    </w:p>
    <w:p w:rsidR="00000000" w:rsidRDefault="00B73E98">
      <w:bookmarkStart w:id="3716" w:name="sub_61001"/>
      <w:r>
        <w:t>1. Договор аренды заключается на срок, определенный договором.</w:t>
      </w:r>
    </w:p>
    <w:bookmarkStart w:id="3717" w:name="sub_6102"/>
    <w:bookmarkEnd w:id="3716"/>
    <w:p w:rsidR="00000000" w:rsidRDefault="00B73E98">
      <w:r>
        <w:fldChar w:fldCharType="begin"/>
      </w:r>
      <w:r>
        <w:instrText>HYPERLINK "http://demo.garant.ru/document?id=12025561&amp;sub=1004"</w:instrText>
      </w:r>
      <w:r>
        <w:fldChar w:fldCharType="separate"/>
      </w:r>
      <w:r>
        <w:rPr>
          <w:rStyle w:val="a4"/>
        </w:rPr>
        <w:t>2.</w:t>
      </w:r>
      <w:r>
        <w:fldChar w:fldCharType="end"/>
      </w:r>
      <w:r>
        <w:t xml:space="preserve"> Если срок аренды в договоре не определен, договор аренды считается заключе</w:t>
      </w:r>
      <w:r>
        <w:t>нным на неопределенный срок.</w:t>
      </w:r>
    </w:p>
    <w:p w:rsidR="00000000" w:rsidRDefault="00B73E98">
      <w:bookmarkStart w:id="3718" w:name="sub_61022"/>
      <w:bookmarkEnd w:id="3717"/>
      <w:r>
        <w:t>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Законом или договором может быть у</w:t>
      </w:r>
      <w:r>
        <w:t>становлен иной срок для предупреждения о прекращении договора аренды, заключенного на неопределенный срок.</w:t>
      </w:r>
    </w:p>
    <w:p w:rsidR="00000000" w:rsidRDefault="00B73E98">
      <w:bookmarkStart w:id="3719" w:name="sub_61003"/>
      <w:bookmarkEnd w:id="3718"/>
      <w:r>
        <w:t xml:space="preserve">3. Законом могут устанавливаться максимальные (предельные) сроки договора для отдельных видов аренды, а также для аренды отдельных </w:t>
      </w:r>
      <w:r>
        <w:t>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000000" w:rsidRDefault="00B73E98">
      <w:bookmarkStart w:id="3720" w:name="sub_61032"/>
      <w:bookmarkEnd w:id="3719"/>
      <w:r>
        <w:t>Договор а</w:t>
      </w:r>
      <w:r>
        <w:t>ренды, заключенный на срок, превышающий установленный законом предельный срок, считается заключенным на срок, равный предельному.</w:t>
      </w:r>
    </w:p>
    <w:bookmarkEnd w:id="3720"/>
    <w:p w:rsidR="00000000" w:rsidRDefault="00B73E98"/>
    <w:p w:rsidR="00000000" w:rsidRDefault="00B73E98">
      <w:pPr>
        <w:pStyle w:val="af9"/>
      </w:pPr>
      <w:bookmarkStart w:id="3721" w:name="sub_611"/>
      <w:r>
        <w:rPr>
          <w:rStyle w:val="a3"/>
        </w:rPr>
        <w:t>Статья 611.</w:t>
      </w:r>
      <w:r>
        <w:t xml:space="preserve"> Предоставление имущества арендатору</w:t>
      </w:r>
    </w:p>
    <w:bookmarkEnd w:id="372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171" w:history="1">
        <w:r>
          <w:rPr>
            <w:rStyle w:val="a4"/>
          </w:rPr>
          <w:t>Энциклопедии</w:t>
        </w:r>
      </w:hyperlink>
      <w:r>
        <w:t xml:space="preserve"> и другие комментарии к статье 611 ГК РФ</w:t>
      </w:r>
    </w:p>
    <w:p w:rsidR="00000000" w:rsidRDefault="00B73E98">
      <w:bookmarkStart w:id="3722" w:name="sub_6111"/>
      <w:r>
        <w:t>1. Арендодатель обязан предоставить арендатору имущество в состоянии, соответствующем условиям договора аренды и назначению имущества.</w:t>
      </w:r>
    </w:p>
    <w:p w:rsidR="00000000" w:rsidRDefault="00B73E98">
      <w:bookmarkStart w:id="3723" w:name="sub_61120"/>
      <w:bookmarkEnd w:id="3722"/>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000000" w:rsidRDefault="00B73E98">
      <w:bookmarkStart w:id="3724" w:name="sub_61122"/>
      <w:bookmarkEnd w:id="3723"/>
      <w:r>
        <w:t>Если такие принадлежности и документы переда</w:t>
      </w:r>
      <w:r>
        <w:t xml:space="preserve">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w:t>
      </w:r>
      <w:r>
        <w:t>таких принадлежностей и документов или расторжения договора, а также возмещения убытков.</w:t>
      </w:r>
    </w:p>
    <w:bookmarkEnd w:id="372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172" w:history="1">
        <w:r>
          <w:rPr>
            <w:rStyle w:val="a4"/>
          </w:rPr>
          <w:t>Обзор</w:t>
        </w:r>
      </w:hyperlink>
      <w:r>
        <w:t xml:space="preserve"> практики разрешения споров, связанных с арендой</w:t>
      </w:r>
    </w:p>
    <w:p w:rsidR="00000000" w:rsidRDefault="00B73E98">
      <w:pPr>
        <w:pStyle w:val="afe"/>
      </w:pPr>
    </w:p>
    <w:p w:rsidR="00000000" w:rsidRDefault="00B73E98">
      <w:bookmarkStart w:id="3725" w:name="sub_6113"/>
      <w:r>
        <w:t>3. Если арендодат</w:t>
      </w:r>
      <w:r>
        <w:t xml:space="preserve">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w:anchor="sub_398" w:history="1">
        <w:r>
          <w:rPr>
            <w:rStyle w:val="a4"/>
          </w:rPr>
          <w:t>статьей</w:t>
        </w:r>
        <w:r>
          <w:rPr>
            <w:rStyle w:val="a4"/>
          </w:rPr>
          <w:t xml:space="preserve">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bookmarkEnd w:id="372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173" w:history="1">
        <w:r>
          <w:rPr>
            <w:rStyle w:val="a4"/>
          </w:rPr>
          <w:t>Обзор</w:t>
        </w:r>
      </w:hyperlink>
      <w:r>
        <w:t xml:space="preserve"> практики разрешения споров, связанных с арендой</w:t>
      </w:r>
    </w:p>
    <w:p w:rsidR="00000000" w:rsidRDefault="00B73E98">
      <w:pPr>
        <w:pStyle w:val="afe"/>
      </w:pPr>
    </w:p>
    <w:p w:rsidR="00000000" w:rsidRDefault="00B73E98">
      <w:pPr>
        <w:pStyle w:val="af9"/>
      </w:pPr>
      <w:bookmarkStart w:id="3726" w:name="sub_612"/>
      <w:r>
        <w:rPr>
          <w:rStyle w:val="a3"/>
        </w:rPr>
        <w:t>Статья 612.</w:t>
      </w:r>
      <w:r>
        <w:t xml:space="preserve"> Ответственность арендодателя за недостатки сданного в аренду имущества</w:t>
      </w:r>
    </w:p>
    <w:bookmarkEnd w:id="372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174" w:history="1">
        <w:r>
          <w:rPr>
            <w:rStyle w:val="a4"/>
          </w:rPr>
          <w:t>Энциклопедии</w:t>
        </w:r>
      </w:hyperlink>
      <w:r>
        <w:t xml:space="preserve"> и другие комментарии к статье 612 ГК РФ</w:t>
      </w:r>
    </w:p>
    <w:bookmarkStart w:id="3727" w:name="sub_6121"/>
    <w:p w:rsidR="00000000" w:rsidRDefault="00B73E98">
      <w:r>
        <w:fldChar w:fldCharType="begin"/>
      </w:r>
      <w:r>
        <w:instrText>HYPERLINK "http://demo.garant.ru/document?id=12085515&amp;sub=0"</w:instrText>
      </w:r>
      <w:r>
        <w:fldChar w:fldCharType="separate"/>
      </w:r>
      <w:r>
        <w:rPr>
          <w:rStyle w:val="a4"/>
        </w:rPr>
        <w:t>1.</w:t>
      </w:r>
      <w:r>
        <w:fldChar w:fldCharType="end"/>
      </w:r>
      <w:r>
        <w:t xml:space="preserve"> Арендодатель отвечает за недостатки сданного в аренду имущества, полностью или частично преп</w:t>
      </w:r>
      <w:r>
        <w:t>ятствующие пользованию им, даже если во время заключения договора аренды он не знал об этих недостатках.</w:t>
      </w:r>
    </w:p>
    <w:p w:rsidR="00000000" w:rsidRDefault="00B73E98">
      <w:bookmarkStart w:id="3728" w:name="sub_612102"/>
      <w:bookmarkEnd w:id="3727"/>
      <w:r>
        <w:t>При обнаружении таких недостатков арендатор вправе по своему выбору:</w:t>
      </w:r>
    </w:p>
    <w:p w:rsidR="00000000" w:rsidRDefault="00B73E98">
      <w:bookmarkStart w:id="3729" w:name="sub_612103"/>
      <w:bookmarkEnd w:id="3728"/>
      <w:r>
        <w:t>потребовать от арендодателя либо безвозмездн</w:t>
      </w:r>
      <w:r>
        <w:t>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000000" w:rsidRDefault="00B73E98">
      <w:bookmarkStart w:id="3730" w:name="sub_612104"/>
      <w:bookmarkEnd w:id="3729"/>
      <w:r>
        <w:t>непосредственно удержать сумму понесенных им расходов на устранение данных недостатко</w:t>
      </w:r>
      <w:r>
        <w:t>в из арендной платы, предварительно уведомив об этом арендодателя;</w:t>
      </w:r>
    </w:p>
    <w:p w:rsidR="00000000" w:rsidRDefault="00B73E98">
      <w:bookmarkStart w:id="3731" w:name="sub_612105"/>
      <w:bookmarkEnd w:id="3730"/>
      <w:r>
        <w:t>потребовать досрочного расторжения договора.</w:t>
      </w:r>
    </w:p>
    <w:p w:rsidR="00000000" w:rsidRDefault="00B73E98">
      <w:bookmarkStart w:id="3732" w:name="sub_612013"/>
      <w:bookmarkEnd w:id="3731"/>
      <w:r>
        <w:t xml:space="preserve">Арендодатель, извещенный о требованиях арендатора или о его намерении устранить недостатки имущества за </w:t>
      </w:r>
      <w:r>
        <w:t>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000000" w:rsidRDefault="00B73E98">
      <w:bookmarkStart w:id="3733" w:name="sub_612017"/>
      <w:bookmarkEnd w:id="3732"/>
      <w:r>
        <w:t>Если удовлетворение тр</w:t>
      </w:r>
      <w:r>
        <w:t>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000000" w:rsidRDefault="00B73E98">
      <w:bookmarkStart w:id="3734" w:name="sub_6122"/>
      <w:bookmarkEnd w:id="3733"/>
      <w:r>
        <w:t>2. Арендодатель не отвечает за недостатки сд</w:t>
      </w:r>
      <w:r>
        <w:t>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w:t>
      </w:r>
      <w:r>
        <w:t>че имущества в аренду.</w:t>
      </w:r>
    </w:p>
    <w:bookmarkEnd w:id="3734"/>
    <w:p w:rsidR="00000000" w:rsidRDefault="00B73E98"/>
    <w:p w:rsidR="00000000" w:rsidRDefault="00B73E98">
      <w:pPr>
        <w:pStyle w:val="af9"/>
      </w:pPr>
      <w:bookmarkStart w:id="3735" w:name="sub_613"/>
      <w:r>
        <w:rPr>
          <w:rStyle w:val="a3"/>
        </w:rPr>
        <w:t>Статья 613.</w:t>
      </w:r>
      <w:r>
        <w:t xml:space="preserve"> Права третьих лиц на сдаваемое в аренду имущество</w:t>
      </w:r>
    </w:p>
    <w:bookmarkEnd w:id="3735"/>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613 ГК РФ</w:t>
      </w:r>
    </w:p>
    <w:p w:rsidR="00000000" w:rsidRDefault="00B73E98">
      <w:bookmarkStart w:id="3736" w:name="sub_6131"/>
      <w:r>
        <w:t>Передача имущества в аренду не является основанием для прекращения или изменения прав третьих лиц</w:t>
      </w:r>
      <w:r>
        <w:t xml:space="preserve"> на это имущество.</w:t>
      </w:r>
    </w:p>
    <w:p w:rsidR="00000000" w:rsidRDefault="00B73E98">
      <w:bookmarkStart w:id="3737" w:name="sub_6132"/>
      <w:bookmarkEnd w:id="3736"/>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w:t>
      </w:r>
      <w:r>
        <w:t>атору право требовать уменьшения арендной платы либо расторжения договора и возмещения убытков.</w:t>
      </w:r>
    </w:p>
    <w:bookmarkEnd w:id="3737"/>
    <w:p w:rsidR="00000000" w:rsidRDefault="00B73E98"/>
    <w:p w:rsidR="00000000" w:rsidRDefault="00B73E98">
      <w:pPr>
        <w:pStyle w:val="af9"/>
      </w:pPr>
      <w:bookmarkStart w:id="3738" w:name="sub_614"/>
      <w:r>
        <w:rPr>
          <w:rStyle w:val="a3"/>
        </w:rPr>
        <w:t>Статья 614.</w:t>
      </w:r>
      <w:r>
        <w:t xml:space="preserve"> Арендная плата</w:t>
      </w:r>
    </w:p>
    <w:bookmarkEnd w:id="373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175" w:history="1">
        <w:r>
          <w:rPr>
            <w:rStyle w:val="a4"/>
          </w:rPr>
          <w:t>Энциклопедии</w:t>
        </w:r>
      </w:hyperlink>
      <w:r>
        <w:t xml:space="preserve"> и другие комментарии к статье 614 ГК РФ</w:t>
      </w:r>
    </w:p>
    <w:p w:rsidR="00000000" w:rsidRDefault="00B73E98">
      <w:bookmarkStart w:id="3739" w:name="sub_6141"/>
      <w:r>
        <w:t>1. Арендатор обязан своевременно вносить плату за пользование имуществом (арендную плату).</w:t>
      </w:r>
    </w:p>
    <w:p w:rsidR="00000000" w:rsidRDefault="00B73E98">
      <w:bookmarkStart w:id="3740" w:name="sub_614012"/>
      <w:bookmarkEnd w:id="3739"/>
      <w:r>
        <w:t>Порядок, условия и сроки внесения арендной платы определяются договором аренды. В случае, когда до</w:t>
      </w:r>
      <w:r>
        <w:t>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bookmarkEnd w:id="374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В соответствии с </w:t>
      </w:r>
      <w:hyperlink r:id="rId2176" w:history="1">
        <w:r>
          <w:rPr>
            <w:rStyle w:val="a4"/>
          </w:rPr>
          <w:t>Земельным кодексом</w:t>
        </w:r>
      </w:hyperlink>
      <w:r>
        <w:t xml:space="preserve"> РФ размер арендной платы является существенным условием договора аренды земельного участка</w:t>
      </w:r>
    </w:p>
    <w:p w:rsidR="00000000" w:rsidRDefault="00B73E98">
      <w:pPr>
        <w:pStyle w:val="afe"/>
      </w:pPr>
    </w:p>
    <w:p w:rsidR="00000000" w:rsidRDefault="00B73E98">
      <w:bookmarkStart w:id="3741" w:name="sub_6142"/>
      <w:r>
        <w:t>2. Арендная плата устанавливается за все арендуемое имущество в целом или отдельно по каждой из его составных частей в виде:</w:t>
      </w:r>
    </w:p>
    <w:p w:rsidR="00000000" w:rsidRDefault="00B73E98">
      <w:bookmarkStart w:id="3742" w:name="sub_61421"/>
      <w:bookmarkEnd w:id="3741"/>
      <w:r>
        <w:t>1) определенных в твердой сумме платежей, вносимых периодически или единовременно;</w:t>
      </w:r>
    </w:p>
    <w:p w:rsidR="00000000" w:rsidRDefault="00B73E98">
      <w:bookmarkStart w:id="3743" w:name="sub_61422"/>
      <w:bookmarkEnd w:id="3742"/>
      <w:r>
        <w:t>2) установленной доли полученных в результате использования арендованного имущества продукции, плодов или доходов;</w:t>
      </w:r>
    </w:p>
    <w:p w:rsidR="00000000" w:rsidRDefault="00B73E98">
      <w:bookmarkStart w:id="3744" w:name="sub_61423"/>
      <w:bookmarkEnd w:id="3743"/>
      <w:r>
        <w:t>3) пред</w:t>
      </w:r>
      <w:r>
        <w:t>оставления арендатором определенных услуг;</w:t>
      </w:r>
    </w:p>
    <w:p w:rsidR="00000000" w:rsidRDefault="00B73E98">
      <w:bookmarkStart w:id="3745" w:name="sub_61424"/>
      <w:bookmarkEnd w:id="3744"/>
      <w:r>
        <w:t>4) передачи арендатором арендодателю обусловленной договором вещи в собственность или в аренду;</w:t>
      </w:r>
    </w:p>
    <w:p w:rsidR="00000000" w:rsidRDefault="00B73E98">
      <w:bookmarkStart w:id="3746" w:name="sub_61425"/>
      <w:bookmarkEnd w:id="3745"/>
      <w:r>
        <w:t>5) возложения на арендатора обусловленных договором затрат на улучшение арендован</w:t>
      </w:r>
      <w:r>
        <w:t>ного имущества.</w:t>
      </w:r>
    </w:p>
    <w:p w:rsidR="00000000" w:rsidRDefault="00B73E98">
      <w:bookmarkStart w:id="3747" w:name="sub_61427"/>
      <w:bookmarkEnd w:id="3746"/>
      <w:r>
        <w:t>Стороны могут предусматривать в договоре аренды сочетание указанных форм арендной платы или иные формы оплаты аренды.</w:t>
      </w:r>
    </w:p>
    <w:bookmarkStart w:id="3748" w:name="sub_61403"/>
    <w:bookmarkEnd w:id="3747"/>
    <w:p w:rsidR="00000000" w:rsidRDefault="00B73E98">
      <w:r>
        <w:fldChar w:fldCharType="begin"/>
      </w:r>
      <w:r>
        <w:instrText>HYPERLINK "http://demo.garant.ru/document?id=12025561&amp;sub=1011"</w:instrText>
      </w:r>
      <w:r>
        <w:fldChar w:fldCharType="separate"/>
      </w:r>
      <w:r>
        <w:rPr>
          <w:rStyle w:val="a4"/>
        </w:rPr>
        <w:t>3.</w:t>
      </w:r>
      <w:r>
        <w:fldChar w:fldCharType="end"/>
      </w:r>
      <w:r>
        <w:t xml:space="preserve"> Если иное не пред</w:t>
      </w:r>
      <w:r>
        <w:t xml:space="preserve">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177" w:history="1">
        <w:r>
          <w:rPr>
            <w:rStyle w:val="a4"/>
          </w:rPr>
          <w:t>Законом</w:t>
        </w:r>
      </w:hyperlink>
      <w:r>
        <w:t xml:space="preserve"> могут быть предусмотрены иные миним</w:t>
      </w:r>
      <w:r>
        <w:t>альные сроки пересмотра размера арендной платы для отдельных видов аренды, а также для аренды отдельных видов имущества.</w:t>
      </w:r>
    </w:p>
    <w:p w:rsidR="00000000" w:rsidRDefault="00B73E98">
      <w:bookmarkStart w:id="3749" w:name="sub_6144"/>
      <w:bookmarkEnd w:id="3748"/>
      <w:r>
        <w:t>4. Если законом не предусмотрено иное, арендатор вправе потребовать соответственного уменьшения арендной платы, если в</w:t>
      </w:r>
      <w:r>
        <w:t xml:space="preserve">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000000" w:rsidRDefault="00B73E98">
      <w:bookmarkStart w:id="3750" w:name="sub_6145"/>
      <w:bookmarkEnd w:id="3749"/>
      <w:r>
        <w:t>5. Если иное не предусмотрено договором аренды, в случае существенного нарушения арендато</w:t>
      </w:r>
      <w:r>
        <w:t>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bookmarkEnd w:id="3750"/>
    <w:p w:rsidR="00000000" w:rsidRDefault="00B73E98"/>
    <w:p w:rsidR="00000000" w:rsidRDefault="00B73E98">
      <w:pPr>
        <w:pStyle w:val="af9"/>
      </w:pPr>
      <w:bookmarkStart w:id="3751" w:name="sub_615"/>
      <w:r>
        <w:rPr>
          <w:rStyle w:val="a3"/>
        </w:rPr>
        <w:t>Статья 615.</w:t>
      </w:r>
      <w:r>
        <w:t xml:space="preserve"> Пользование арендованным имуществом</w:t>
      </w:r>
    </w:p>
    <w:bookmarkEnd w:id="375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178" w:history="1">
        <w:r>
          <w:rPr>
            <w:rStyle w:val="a4"/>
          </w:rPr>
          <w:t>Энциклопедии</w:t>
        </w:r>
      </w:hyperlink>
      <w:r>
        <w:t xml:space="preserve"> и другие комментарии к статье 615 ГК РФ</w:t>
      </w:r>
    </w:p>
    <w:p w:rsidR="00000000" w:rsidRDefault="00B73E98">
      <w:bookmarkStart w:id="3752" w:name="sub_6151"/>
      <w:r>
        <w:t>1. Арендатор обязан пользоваться арендованным имуще</w:t>
      </w:r>
      <w:r>
        <w:t>ством в соответствии с условиями договора аренды, а если такие условия в договоре не определены, в соответствии с назначением имущества.</w:t>
      </w:r>
    </w:p>
    <w:p w:rsidR="00000000" w:rsidRDefault="00B73E98">
      <w:bookmarkStart w:id="3753" w:name="sub_6152"/>
      <w:bookmarkEnd w:id="3752"/>
      <w:r>
        <w:t>2. Арендатор вправе с согласия арендодателя сдавать арендованное имущество в субаренду (поднаем) и пере</w:t>
      </w:r>
      <w:r>
        <w:t>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w:t>
      </w:r>
      <w:r>
        <w:t>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w:t>
      </w:r>
      <w:r>
        <w:t>датор.</w:t>
      </w:r>
    </w:p>
    <w:p w:rsidR="00000000" w:rsidRDefault="00B73E98">
      <w:bookmarkStart w:id="3754" w:name="sub_61522"/>
      <w:bookmarkEnd w:id="3753"/>
      <w:r>
        <w:t>Договор субаренды не может быть заключен на срок, превышающий срок договора аренды.</w:t>
      </w:r>
    </w:p>
    <w:p w:rsidR="00000000" w:rsidRDefault="00B73E98">
      <w:bookmarkStart w:id="3755" w:name="sub_61523"/>
      <w:bookmarkEnd w:id="3754"/>
      <w:r>
        <w:t>К договорам субаренды применяются правила о договорах аренды, если иное не установлено законом или иными правовыми актами.</w:t>
      </w:r>
    </w:p>
    <w:p w:rsidR="00000000" w:rsidRDefault="00B73E98">
      <w:bookmarkStart w:id="3756" w:name="sub_6153"/>
      <w:bookmarkEnd w:id="3755"/>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bookmarkEnd w:id="3756"/>
    <w:p w:rsidR="00000000" w:rsidRDefault="00B73E98"/>
    <w:p w:rsidR="00000000" w:rsidRDefault="00B73E98">
      <w:pPr>
        <w:pStyle w:val="af9"/>
      </w:pPr>
      <w:bookmarkStart w:id="3757" w:name="sub_616"/>
      <w:r>
        <w:rPr>
          <w:rStyle w:val="a3"/>
        </w:rPr>
        <w:t>Статья 616.</w:t>
      </w:r>
      <w:r>
        <w:t xml:space="preserve"> Обязанности сторон по сод</w:t>
      </w:r>
      <w:r>
        <w:t>ержанию арендованного имущества</w:t>
      </w:r>
    </w:p>
    <w:bookmarkEnd w:id="375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179" w:history="1">
        <w:r>
          <w:rPr>
            <w:rStyle w:val="a4"/>
          </w:rPr>
          <w:t>Энциклопедии</w:t>
        </w:r>
      </w:hyperlink>
      <w:r>
        <w:t xml:space="preserve"> и другие комментарии к статье 616 ГК РФ</w:t>
      </w:r>
    </w:p>
    <w:p w:rsidR="00000000" w:rsidRDefault="00B73E98">
      <w:bookmarkStart w:id="3758" w:name="sub_6161"/>
      <w:r>
        <w:t xml:space="preserve">1. Арендодатель обязан производить за свой счет капитальный ремонт </w:t>
      </w:r>
      <w:r>
        <w:t>переданного в аренду имущества, если иное не предусмотрено законом, иными правовыми актами или договором аренды.</w:t>
      </w:r>
    </w:p>
    <w:p w:rsidR="00000000" w:rsidRDefault="00B73E98">
      <w:bookmarkStart w:id="3759" w:name="sub_616102"/>
      <w:bookmarkEnd w:id="3758"/>
      <w:r>
        <w:t>Капитальный ремонт должен производиться в срок, установленный договором, а если он не определен договором или вызван неотложн</w:t>
      </w:r>
      <w:r>
        <w:t>ой необходимостью, в разумный срок.</w:t>
      </w:r>
    </w:p>
    <w:p w:rsidR="00000000" w:rsidRDefault="00B73E98">
      <w:bookmarkStart w:id="3760" w:name="sub_616103"/>
      <w:bookmarkEnd w:id="3759"/>
      <w:r>
        <w:t>Нарушение арендодателем обязанности по производству капитального ремонта дает арендатору право по своему выбору:</w:t>
      </w:r>
    </w:p>
    <w:p w:rsidR="00000000" w:rsidRDefault="00B73E98">
      <w:bookmarkStart w:id="3761" w:name="sub_616104"/>
      <w:bookmarkEnd w:id="3760"/>
      <w:r>
        <w:t>произвести капитальный ремонт, предусмотренный договором или вызван</w:t>
      </w:r>
      <w:r>
        <w:t>ный неотложной необходимостью, и взыскать с арендодателя стоимость ремонта или зачесть ее в счет арендной платы;</w:t>
      </w:r>
    </w:p>
    <w:p w:rsidR="00000000" w:rsidRDefault="00B73E98">
      <w:bookmarkStart w:id="3762" w:name="sub_61615"/>
      <w:bookmarkEnd w:id="3761"/>
      <w:r>
        <w:t>потребовать соответственного уменьшения арендной платы;</w:t>
      </w:r>
    </w:p>
    <w:p w:rsidR="00000000" w:rsidRDefault="00B73E98">
      <w:bookmarkStart w:id="3763" w:name="sub_61616"/>
      <w:bookmarkEnd w:id="3762"/>
      <w:r>
        <w:t>потребовать расторжения договора и возмещения убыт</w:t>
      </w:r>
      <w:r>
        <w:t>ков.</w:t>
      </w:r>
    </w:p>
    <w:bookmarkStart w:id="3764" w:name="sub_6162"/>
    <w:bookmarkEnd w:id="3763"/>
    <w:p w:rsidR="00000000" w:rsidRDefault="00B73E98">
      <w:r>
        <w:fldChar w:fldCharType="begin"/>
      </w:r>
      <w:r>
        <w:instrText>HYPERLINK "http://demo.garant.ru/document?id=12086288&amp;sub=0"</w:instrText>
      </w:r>
      <w:r>
        <w:fldChar w:fldCharType="separate"/>
      </w:r>
      <w:r>
        <w:rPr>
          <w:rStyle w:val="a4"/>
        </w:rPr>
        <w:t>2</w:t>
      </w:r>
      <w:r>
        <w:fldChar w:fldCharType="end"/>
      </w:r>
      <w:r>
        <w:t>.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w:t>
      </w:r>
      <w:r>
        <w:t xml:space="preserve"> законом или договором аренды.</w:t>
      </w:r>
    </w:p>
    <w:bookmarkEnd w:id="3764"/>
    <w:p w:rsidR="00000000" w:rsidRDefault="00B73E98"/>
    <w:p w:rsidR="00000000" w:rsidRDefault="00B73E98">
      <w:pPr>
        <w:pStyle w:val="af9"/>
      </w:pPr>
      <w:bookmarkStart w:id="3765" w:name="sub_617"/>
      <w:r>
        <w:rPr>
          <w:rStyle w:val="a3"/>
        </w:rPr>
        <w:t>Статья 617.</w:t>
      </w:r>
      <w:r>
        <w:t xml:space="preserve"> Сохранение договора аренды в силе при изменении сторон</w:t>
      </w:r>
    </w:p>
    <w:bookmarkEnd w:id="376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180" w:history="1">
        <w:r>
          <w:rPr>
            <w:rStyle w:val="a4"/>
          </w:rPr>
          <w:t>Энциклопедии</w:t>
        </w:r>
      </w:hyperlink>
      <w:r>
        <w:t xml:space="preserve"> и другие комментарии к статье 617 ГК РФ</w:t>
      </w:r>
    </w:p>
    <w:p w:rsidR="00000000" w:rsidRDefault="00B73E98">
      <w:bookmarkStart w:id="3766" w:name="sub_6171"/>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000000" w:rsidRDefault="00B73E98">
      <w:bookmarkStart w:id="3767" w:name="sub_6172"/>
      <w:bookmarkEnd w:id="3766"/>
      <w:r>
        <w:t>2. В сл</w:t>
      </w:r>
      <w:r>
        <w:t xml:space="preserve">учае смерти гражданина, арендующего недвижимое имущество, его права и обязанности по договору аренды переходят к наследнику, если </w:t>
      </w:r>
      <w:hyperlink w:anchor="sub_4181" w:history="1">
        <w:r>
          <w:rPr>
            <w:rStyle w:val="a4"/>
          </w:rPr>
          <w:t>законом</w:t>
        </w:r>
      </w:hyperlink>
      <w:r>
        <w:t xml:space="preserve"> или договором не предусмотрено иное.</w:t>
      </w:r>
    </w:p>
    <w:p w:rsidR="00000000" w:rsidRDefault="00B73E98">
      <w:bookmarkStart w:id="3768" w:name="sub_617202"/>
      <w:bookmarkEnd w:id="3767"/>
      <w:r>
        <w:t>Арендодатель не вправе отказать таком</w:t>
      </w:r>
      <w:r>
        <w:t>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bookmarkEnd w:id="3768"/>
    <w:p w:rsidR="00000000" w:rsidRDefault="00B73E98"/>
    <w:p w:rsidR="00000000" w:rsidRDefault="00B73E98">
      <w:pPr>
        <w:pStyle w:val="af9"/>
      </w:pPr>
      <w:bookmarkStart w:id="3769" w:name="sub_618"/>
      <w:r>
        <w:rPr>
          <w:rStyle w:val="a3"/>
        </w:rPr>
        <w:t>Статья 618.</w:t>
      </w:r>
      <w:r>
        <w:t xml:space="preserve"> Прекращение договора субаренды при досрочном прекращении до</w:t>
      </w:r>
      <w:r>
        <w:t>говора аренды</w:t>
      </w:r>
    </w:p>
    <w:bookmarkEnd w:id="376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181" w:history="1">
        <w:r>
          <w:rPr>
            <w:rStyle w:val="a4"/>
          </w:rPr>
          <w:t>Энциклопедии</w:t>
        </w:r>
      </w:hyperlink>
      <w:r>
        <w:t xml:space="preserve"> и другие комментарии к статье 618 ГК РФ</w:t>
      </w:r>
    </w:p>
    <w:p w:rsidR="00000000" w:rsidRDefault="00B73E98">
      <w:bookmarkStart w:id="3770" w:name="sub_6181"/>
      <w:r>
        <w:t>1. Если иное не предусмотрено договором аренды, досрочное прекращение договора аренды влечет прекра</w:t>
      </w:r>
      <w:r>
        <w:t>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w:t>
      </w:r>
      <w:r>
        <w:t xml:space="preserve"> на условиях, соответствующих условиям прекращенного договора аренды.</w:t>
      </w:r>
    </w:p>
    <w:p w:rsidR="00000000" w:rsidRDefault="00B73E98">
      <w:bookmarkStart w:id="3771" w:name="sub_6182"/>
      <w:bookmarkEnd w:id="3770"/>
      <w:r>
        <w:t xml:space="preserve">2. Если договор аренды по основаниям, предусмотренным настоящим </w:t>
      </w:r>
      <w:hyperlink w:anchor="sub_10092" w:history="1">
        <w:r>
          <w:rPr>
            <w:rStyle w:val="a4"/>
          </w:rPr>
          <w:t>Кодексом</w:t>
        </w:r>
      </w:hyperlink>
      <w:r>
        <w:t>, является ничтожным, ничтожными являются и заключенные в соответствии с ним договоры субаренды.</w:t>
      </w:r>
    </w:p>
    <w:bookmarkEnd w:id="3771"/>
    <w:p w:rsidR="00000000" w:rsidRDefault="00B73E98"/>
    <w:p w:rsidR="00000000" w:rsidRDefault="00B73E98">
      <w:pPr>
        <w:pStyle w:val="af9"/>
      </w:pPr>
      <w:bookmarkStart w:id="3772" w:name="sub_619"/>
      <w:r>
        <w:rPr>
          <w:rStyle w:val="a3"/>
        </w:rPr>
        <w:t>Статья 619.</w:t>
      </w:r>
      <w:r>
        <w:t xml:space="preserve"> Досрочное расторжение договора по требованию арендодателя</w:t>
      </w:r>
    </w:p>
    <w:bookmarkEnd w:id="377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182" w:history="1">
        <w:r>
          <w:rPr>
            <w:rStyle w:val="a4"/>
          </w:rPr>
          <w:t>Энциклопедии</w:t>
        </w:r>
      </w:hyperlink>
      <w:r>
        <w:t xml:space="preserve"> и другие комментарии к статье 619 ГК РФ</w:t>
      </w:r>
    </w:p>
    <w:p w:rsidR="00000000" w:rsidRDefault="00B73E98">
      <w:bookmarkStart w:id="3773" w:name="sub_61901"/>
      <w:r>
        <w:t>По требованию арендодателя договор аренды может быть досрочно расторгнут судом в случаях, когда арендатор:</w:t>
      </w:r>
    </w:p>
    <w:p w:rsidR="00000000" w:rsidRDefault="00B73E98">
      <w:bookmarkStart w:id="3774" w:name="sub_61911"/>
      <w:bookmarkEnd w:id="3773"/>
      <w:r>
        <w:t>1) пользуется имуществом с существенным нарушением условий д</w:t>
      </w:r>
      <w:r>
        <w:t>оговора или назначения имущества либо с неоднократными нарушениями;</w:t>
      </w:r>
    </w:p>
    <w:p w:rsidR="00000000" w:rsidRDefault="00B73E98">
      <w:bookmarkStart w:id="3775" w:name="sub_61912"/>
      <w:bookmarkEnd w:id="3774"/>
      <w:r>
        <w:t>2) существенно ухудшает имущество;</w:t>
      </w:r>
    </w:p>
    <w:p w:rsidR="00000000" w:rsidRDefault="00B73E98">
      <w:bookmarkStart w:id="3776" w:name="sub_61913"/>
      <w:bookmarkEnd w:id="3775"/>
      <w:r>
        <w:t>3) более двух раз подряд по истечении установленного договором срока платежа не вносит арендную плату;</w:t>
      </w:r>
    </w:p>
    <w:p w:rsidR="00000000" w:rsidRDefault="00B73E98">
      <w:bookmarkStart w:id="3777" w:name="sub_61914"/>
      <w:bookmarkEnd w:id="3776"/>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w:t>
      </w:r>
      <w:r>
        <w:t>а является обязанностью арендатора.</w:t>
      </w:r>
    </w:p>
    <w:p w:rsidR="00000000" w:rsidRDefault="00B73E98">
      <w:bookmarkStart w:id="3778" w:name="sub_6192"/>
      <w:bookmarkEnd w:id="3777"/>
      <w:r>
        <w:t xml:space="preserve">Договором аренды могут быть установлены и </w:t>
      </w:r>
      <w:hyperlink r:id="rId2183" w:history="1">
        <w:r>
          <w:rPr>
            <w:rStyle w:val="a4"/>
          </w:rPr>
          <w:t>другие основания</w:t>
        </w:r>
      </w:hyperlink>
      <w:r>
        <w:t xml:space="preserve"> досрочного расторжения договора по требованию арендодателя в соответствии с </w:t>
      </w:r>
      <w:hyperlink w:anchor="sub_450" w:history="1">
        <w:r>
          <w:rPr>
            <w:rStyle w:val="a4"/>
          </w:rPr>
          <w:t>пунктом 2 статьи 450</w:t>
        </w:r>
      </w:hyperlink>
      <w:r>
        <w:t xml:space="preserve"> настоящего Кодекса.</w:t>
      </w:r>
    </w:p>
    <w:p w:rsidR="00000000" w:rsidRDefault="00B73E98">
      <w:bookmarkStart w:id="3779" w:name="sub_6193"/>
      <w:bookmarkEnd w:id="3778"/>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w:t>
      </w:r>
      <w:r>
        <w:t>ный срок.</w:t>
      </w:r>
    </w:p>
    <w:bookmarkEnd w:id="377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некоторых особенностях применения части 3 статьи 619 настоящего Кодекса, см. Обзоры Президиума ВАС РФ </w:t>
      </w:r>
      <w:hyperlink r:id="rId2184" w:history="1">
        <w:r>
          <w:rPr>
            <w:rStyle w:val="a4"/>
          </w:rPr>
          <w:t>от 11 января 2002 г. N 66</w:t>
        </w:r>
      </w:hyperlink>
      <w:r>
        <w:t xml:space="preserve"> и </w:t>
      </w:r>
      <w:hyperlink r:id="rId2185" w:history="1">
        <w:r>
          <w:rPr>
            <w:rStyle w:val="a4"/>
          </w:rPr>
          <w:t>от 5 мая 1997 г. N 14</w:t>
        </w:r>
      </w:hyperlink>
    </w:p>
    <w:p w:rsidR="00000000" w:rsidRDefault="00B73E98">
      <w:pPr>
        <w:pStyle w:val="afe"/>
      </w:pPr>
    </w:p>
    <w:p w:rsidR="00000000" w:rsidRDefault="00B73E98">
      <w:pPr>
        <w:pStyle w:val="af9"/>
      </w:pPr>
      <w:bookmarkStart w:id="3780" w:name="sub_620"/>
      <w:r>
        <w:rPr>
          <w:rStyle w:val="a3"/>
        </w:rPr>
        <w:t>Статья 620.</w:t>
      </w:r>
      <w:r>
        <w:t xml:space="preserve"> Досрочное расторжение договора по требованию арендатора</w:t>
      </w:r>
    </w:p>
    <w:bookmarkEnd w:id="378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186" w:history="1">
        <w:r>
          <w:rPr>
            <w:rStyle w:val="a4"/>
          </w:rPr>
          <w:t>Энциклопедии</w:t>
        </w:r>
      </w:hyperlink>
      <w:r>
        <w:t xml:space="preserve"> и другие комментарии к статье 62</w:t>
      </w:r>
      <w:r>
        <w:t>0 ГК РФ</w:t>
      </w:r>
    </w:p>
    <w:p w:rsidR="00000000" w:rsidRDefault="00B73E98">
      <w:bookmarkStart w:id="3781" w:name="sub_620002"/>
      <w:r>
        <w:t>По требованию арендатора договор аренды может быть досрочно расторгнут судом в случаях, когда:</w:t>
      </w:r>
    </w:p>
    <w:p w:rsidR="00000000" w:rsidRDefault="00B73E98">
      <w:bookmarkStart w:id="3782" w:name="sub_62001"/>
      <w:bookmarkEnd w:id="3781"/>
      <w:r>
        <w:t>1) арендодатель не предоставляет имущество в пользование арендатору либо создает препятствия пользованию имуществом в соотве</w:t>
      </w:r>
      <w:r>
        <w:t>тствии с условиями договора или назначением имущества;</w:t>
      </w:r>
    </w:p>
    <w:p w:rsidR="00000000" w:rsidRDefault="00B73E98">
      <w:bookmarkStart w:id="3783" w:name="sub_640012"/>
      <w:bookmarkEnd w:id="3782"/>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w:t>
      </w:r>
      <w:r>
        <w:t>у и не должны были быть обнаружены арендатором во время осмотра имущества или проверки его исправности при заключении договора;</w:t>
      </w:r>
    </w:p>
    <w:p w:rsidR="00000000" w:rsidRDefault="00B73E98">
      <w:bookmarkStart w:id="3784" w:name="sub_62003"/>
      <w:bookmarkEnd w:id="3783"/>
      <w:r>
        <w:t>3) арендодатель не производит являющийся его обязанностью капитальный ремонт имущества в установленные догово</w:t>
      </w:r>
      <w:r>
        <w:t>ром аренды сроки, а при отсутствии их в договоре в разумные сроки;</w:t>
      </w:r>
    </w:p>
    <w:p w:rsidR="00000000" w:rsidRDefault="00B73E98">
      <w:bookmarkStart w:id="3785" w:name="sub_62004"/>
      <w:bookmarkEnd w:id="3784"/>
      <w:r>
        <w:t>4) имущество в силу обстоятельств, за которые арендатор не отвечает, окажется в состоянии, не пригодном для использования.</w:t>
      </w:r>
    </w:p>
    <w:p w:rsidR="00000000" w:rsidRDefault="00B73E98">
      <w:bookmarkStart w:id="3786" w:name="sub_62002"/>
      <w:bookmarkEnd w:id="3785"/>
      <w:r>
        <w:t>Договором аренды могут быть ус</w:t>
      </w:r>
      <w:r>
        <w:t xml:space="preserve">тановлены и другие основания досрочного расторжения договора по требованию арендатора в соответствии с </w:t>
      </w:r>
      <w:hyperlink w:anchor="sub_450" w:history="1">
        <w:r>
          <w:rPr>
            <w:rStyle w:val="a4"/>
          </w:rPr>
          <w:t>пунктом 2 статьи 450</w:t>
        </w:r>
      </w:hyperlink>
      <w:r>
        <w:t xml:space="preserve"> настоящего Кодекса.</w:t>
      </w:r>
    </w:p>
    <w:bookmarkEnd w:id="3786"/>
    <w:p w:rsidR="00000000" w:rsidRDefault="00B73E98"/>
    <w:p w:rsidR="00000000" w:rsidRDefault="00B73E98">
      <w:pPr>
        <w:pStyle w:val="af9"/>
      </w:pPr>
      <w:bookmarkStart w:id="3787" w:name="sub_621"/>
      <w:r>
        <w:rPr>
          <w:rStyle w:val="a3"/>
        </w:rPr>
        <w:t>Статья 621.</w:t>
      </w:r>
      <w:r>
        <w:t xml:space="preserve"> Преимущественное право арендатора на заключение договора а</w:t>
      </w:r>
      <w:r>
        <w:t>ренды на новый срок</w:t>
      </w:r>
    </w:p>
    <w:bookmarkEnd w:id="378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187" w:history="1">
        <w:r>
          <w:rPr>
            <w:rStyle w:val="a4"/>
          </w:rPr>
          <w:t>Энциклопедии</w:t>
        </w:r>
      </w:hyperlink>
      <w:r>
        <w:t xml:space="preserve"> и другие комментарии к статье 621 ГК РФ</w:t>
      </w:r>
    </w:p>
    <w:bookmarkStart w:id="3788" w:name="sub_6211"/>
    <w:p w:rsidR="00000000" w:rsidRDefault="00B73E98">
      <w:r>
        <w:fldChar w:fldCharType="begin"/>
      </w:r>
      <w:r>
        <w:instrText>HYPERLINK "http://demo.garant.ru/document?id=12085515&amp;sub=0"</w:instrText>
      </w:r>
      <w:r>
        <w:fldChar w:fldCharType="separate"/>
      </w:r>
      <w:r>
        <w:rPr>
          <w:rStyle w:val="a4"/>
        </w:rPr>
        <w:t>1.</w:t>
      </w:r>
      <w:r>
        <w:fldChar w:fldCharType="end"/>
      </w:r>
      <w:r>
        <w:t xml:space="preserve"> Если иное не предусмотрено </w:t>
      </w:r>
      <w:r>
        <w:t>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w:t>
      </w:r>
      <w:r>
        <w:t xml:space="preserve">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000000" w:rsidRDefault="00B73E98">
      <w:bookmarkStart w:id="3789" w:name="sub_62122"/>
      <w:bookmarkEnd w:id="3788"/>
      <w:r>
        <w:t>При заключении договора аренды на новый срок у</w:t>
      </w:r>
      <w:r>
        <w:t>словия договора могут быть изменены по соглашению сторон.</w:t>
      </w:r>
    </w:p>
    <w:p w:rsidR="00000000" w:rsidRDefault="00B73E98">
      <w:bookmarkStart w:id="3790" w:name="sub_6213"/>
      <w:bookmarkEnd w:id="3789"/>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w:t>
      </w:r>
      <w:r>
        <w:t>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000000" w:rsidRDefault="00B73E98">
      <w:bookmarkStart w:id="3791" w:name="sub_6212"/>
      <w:bookmarkEnd w:id="3790"/>
      <w:r>
        <w:t>2. Если арендатор прод</w:t>
      </w:r>
      <w:r>
        <w:t>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sub_610" w:history="1">
        <w:r>
          <w:rPr>
            <w:rStyle w:val="a4"/>
          </w:rPr>
          <w:t>статья 610</w:t>
        </w:r>
      </w:hyperlink>
      <w:r>
        <w:t>).</w:t>
      </w:r>
    </w:p>
    <w:bookmarkEnd w:id="3791"/>
    <w:p w:rsidR="00000000" w:rsidRDefault="00B73E98"/>
    <w:p w:rsidR="00000000" w:rsidRDefault="00B73E98">
      <w:pPr>
        <w:pStyle w:val="af9"/>
      </w:pPr>
      <w:bookmarkStart w:id="3792" w:name="sub_622"/>
      <w:r>
        <w:rPr>
          <w:rStyle w:val="a3"/>
        </w:rPr>
        <w:t>Статья 622.</w:t>
      </w:r>
      <w:r>
        <w:t xml:space="preserve"> В</w:t>
      </w:r>
      <w:r>
        <w:t>озврат арендованного имущества арендодателю</w:t>
      </w:r>
    </w:p>
    <w:bookmarkEnd w:id="379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188" w:history="1">
        <w:r>
          <w:rPr>
            <w:rStyle w:val="a4"/>
          </w:rPr>
          <w:t>Энциклопедии</w:t>
        </w:r>
      </w:hyperlink>
      <w:r>
        <w:t xml:space="preserve"> и другие комментарии к статье 622 ГК РФ</w:t>
      </w:r>
    </w:p>
    <w:p w:rsidR="00000000" w:rsidRDefault="00B73E98">
      <w:bookmarkStart w:id="3793" w:name="sub_6221"/>
      <w:r>
        <w:t>При прекращении договора аренды арендатор обязан вернуть арендодателю</w:t>
      </w:r>
      <w:r>
        <w:t xml:space="preserve"> имущество в том состоянии, в котором он его получил, с учетом нормального износа или в состоянии, обусловленном договором.</w:t>
      </w:r>
    </w:p>
    <w:p w:rsidR="00000000" w:rsidRDefault="00B73E98">
      <w:bookmarkStart w:id="3794" w:name="sub_6222"/>
      <w:bookmarkEnd w:id="3793"/>
      <w:r>
        <w:t>Если арендатор не возвратил арендованное имущество либо возвратил его несвоевременно, арендодатель вправе потребоват</w:t>
      </w:r>
      <w:r>
        <w:t>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000000" w:rsidRDefault="00B73E98">
      <w:bookmarkStart w:id="3795" w:name="sub_6223"/>
      <w:bookmarkEnd w:id="3794"/>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bookmarkEnd w:id="3795"/>
    <w:p w:rsidR="00000000" w:rsidRDefault="00B73E98"/>
    <w:p w:rsidR="00000000" w:rsidRDefault="00B73E98">
      <w:pPr>
        <w:pStyle w:val="af9"/>
      </w:pPr>
      <w:bookmarkStart w:id="3796" w:name="sub_623"/>
      <w:r>
        <w:rPr>
          <w:rStyle w:val="a3"/>
        </w:rPr>
        <w:t>Статья 623.</w:t>
      </w:r>
      <w:r>
        <w:t xml:space="preserve"> Улучшения арендованного имуще</w:t>
      </w:r>
      <w:r>
        <w:t>ства</w:t>
      </w:r>
    </w:p>
    <w:bookmarkEnd w:id="379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189" w:history="1">
        <w:r>
          <w:rPr>
            <w:rStyle w:val="a4"/>
          </w:rPr>
          <w:t>Энциклопедии</w:t>
        </w:r>
      </w:hyperlink>
      <w:r>
        <w:t xml:space="preserve"> и другие комментарии к статье 623 ГК РФ</w:t>
      </w:r>
    </w:p>
    <w:p w:rsidR="00000000" w:rsidRDefault="00B73E98">
      <w:bookmarkStart w:id="3797" w:name="sub_6231"/>
      <w:r>
        <w:t>1. Произведенные арендатором отделимые улучшения арендованного имущества являются его собственностью, если и</w:t>
      </w:r>
      <w:r>
        <w:t>ное не предусмотрено договором аренды.</w:t>
      </w:r>
    </w:p>
    <w:bookmarkStart w:id="3798" w:name="sub_6232"/>
    <w:bookmarkEnd w:id="3797"/>
    <w:p w:rsidR="00000000" w:rsidRDefault="00B73E98">
      <w:r>
        <w:fldChar w:fldCharType="begin"/>
      </w:r>
      <w:r>
        <w:instrText>HYPERLINK "http://demo.garant.ru/document?id=12025559&amp;sub=1008"</w:instrText>
      </w:r>
      <w:r>
        <w:fldChar w:fldCharType="separate"/>
      </w:r>
      <w:r>
        <w:rPr>
          <w:rStyle w:val="a4"/>
        </w:rPr>
        <w:t>2.</w:t>
      </w:r>
      <w:r>
        <w:fldChar w:fldCharType="end"/>
      </w:r>
      <w:r>
        <w:t xml:space="preserve"> В случае, когда арендатор произвел за счет собственных средств и с согласия арендодателя улучшения арендованного имущества, не отдел</w:t>
      </w:r>
      <w:r>
        <w:t>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000000" w:rsidRDefault="00B73E98">
      <w:bookmarkStart w:id="3799" w:name="sub_6233"/>
      <w:bookmarkEnd w:id="3798"/>
      <w:r>
        <w:t>3. Стоимость неотделимых улучшений арендованного имущества, произведенных ар</w:t>
      </w:r>
      <w:r>
        <w:t xml:space="preserve">ендатором без согласия арендодателя, возмещению не подлежит, если иное не предусмотрено </w:t>
      </w:r>
      <w:hyperlink w:anchor="sub_6621" w:history="1">
        <w:r>
          <w:rPr>
            <w:rStyle w:val="a4"/>
          </w:rPr>
          <w:t>законом</w:t>
        </w:r>
      </w:hyperlink>
      <w:r>
        <w:t>.</w:t>
      </w:r>
    </w:p>
    <w:p w:rsidR="00000000" w:rsidRDefault="00B73E98">
      <w:bookmarkStart w:id="3800" w:name="sub_6234"/>
      <w:bookmarkEnd w:id="3799"/>
      <w:r>
        <w:t>4. Улучшения арендованного имущества, как отделимые, так и неотделимые, произведенные за счет амортизационных отчисле</w:t>
      </w:r>
      <w:r>
        <w:t>ний от этого имущества, являются собственностью арендодателя.</w:t>
      </w:r>
    </w:p>
    <w:bookmarkEnd w:id="3800"/>
    <w:p w:rsidR="00000000" w:rsidRDefault="00B73E98"/>
    <w:p w:rsidR="00000000" w:rsidRDefault="00B73E98">
      <w:pPr>
        <w:pStyle w:val="af9"/>
      </w:pPr>
      <w:bookmarkStart w:id="3801" w:name="sub_624"/>
      <w:r>
        <w:rPr>
          <w:rStyle w:val="a3"/>
        </w:rPr>
        <w:t>Статья 624.</w:t>
      </w:r>
      <w:r>
        <w:t xml:space="preserve"> Выкуп арендованного имущества</w:t>
      </w:r>
    </w:p>
    <w:bookmarkEnd w:id="380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190" w:history="1">
        <w:r>
          <w:rPr>
            <w:rStyle w:val="a4"/>
          </w:rPr>
          <w:t>Энциклопедии</w:t>
        </w:r>
      </w:hyperlink>
      <w:r>
        <w:t xml:space="preserve"> и другие комментарии к статье 624 ГК РФ</w:t>
      </w:r>
    </w:p>
    <w:p w:rsidR="00000000" w:rsidRDefault="00B73E98">
      <w:bookmarkStart w:id="3802" w:name="sub_6241"/>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000000" w:rsidRDefault="00B73E98">
      <w:bookmarkStart w:id="3803" w:name="sub_6242"/>
      <w:bookmarkEnd w:id="3802"/>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000000" w:rsidRDefault="00B73E98">
      <w:bookmarkStart w:id="3804" w:name="sub_6243"/>
      <w:bookmarkEnd w:id="3803"/>
      <w:r>
        <w:t>3. Законом могут быть установлены случаи запрещения выкупа арендованного имущества.</w:t>
      </w:r>
    </w:p>
    <w:bookmarkEnd w:id="3804"/>
    <w:p w:rsidR="00000000" w:rsidRDefault="00B73E98"/>
    <w:p w:rsidR="00000000" w:rsidRDefault="00B73E98">
      <w:pPr>
        <w:pStyle w:val="af9"/>
      </w:pPr>
      <w:bookmarkStart w:id="3805" w:name="sub_625"/>
      <w:r>
        <w:rPr>
          <w:rStyle w:val="a3"/>
        </w:rPr>
        <w:t>Статья 625.</w:t>
      </w:r>
      <w:r>
        <w:t xml:space="preserve"> Особенности отдельных видов аренды и аренды отдельных видов имущества</w:t>
      </w:r>
    </w:p>
    <w:bookmarkEnd w:id="380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191" w:history="1">
        <w:r>
          <w:rPr>
            <w:rStyle w:val="a4"/>
          </w:rPr>
          <w:t>Энциклопедии</w:t>
        </w:r>
      </w:hyperlink>
      <w:r>
        <w:t xml:space="preserve"> и другие комментарии к статье 625 ГК РФ</w:t>
      </w:r>
    </w:p>
    <w:p w:rsidR="00000000" w:rsidRDefault="00B73E98">
      <w:r>
        <w:t>К отдельным видам договора аренды и договорам аренды отдельных видов имущества (прокат, аренда транспортных средств, аренда зданий и сооруже</w:t>
      </w:r>
      <w:r>
        <w:t>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000000" w:rsidRDefault="00B73E98"/>
    <w:p w:rsidR="00000000" w:rsidRDefault="00B73E98">
      <w:pPr>
        <w:pStyle w:val="1"/>
      </w:pPr>
      <w:bookmarkStart w:id="3806" w:name="sub_626"/>
      <w:r>
        <w:t>§ 2. Прокат</w:t>
      </w:r>
    </w:p>
    <w:bookmarkEnd w:id="380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192" w:history="1">
        <w:r>
          <w:rPr>
            <w:rStyle w:val="a4"/>
          </w:rPr>
          <w:t>Энциклопедию решений</w:t>
        </w:r>
      </w:hyperlink>
      <w:r>
        <w:t>. Прокат</w:t>
      </w:r>
    </w:p>
    <w:p w:rsidR="00000000" w:rsidRDefault="00B73E98">
      <w:pPr>
        <w:pStyle w:val="af9"/>
      </w:pPr>
      <w:bookmarkStart w:id="3807" w:name="sub_20626"/>
      <w:r>
        <w:rPr>
          <w:rStyle w:val="a3"/>
        </w:rPr>
        <w:t>Статья 626.</w:t>
      </w:r>
      <w:r>
        <w:t xml:space="preserve"> Договор проката</w:t>
      </w:r>
    </w:p>
    <w:bookmarkEnd w:id="380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626 ГК РФ</w:t>
      </w:r>
    </w:p>
    <w:p w:rsidR="00000000" w:rsidRDefault="00B73E98">
      <w:bookmarkStart w:id="3808" w:name="sub_6261"/>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000000" w:rsidRDefault="00B73E98">
      <w:bookmarkStart w:id="3809" w:name="sub_626102"/>
      <w:bookmarkEnd w:id="3808"/>
      <w:r>
        <w:t>Имущес</w:t>
      </w:r>
      <w:r>
        <w:t>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000000" w:rsidRDefault="00B73E98">
      <w:bookmarkStart w:id="3810" w:name="sub_6262"/>
      <w:bookmarkEnd w:id="3809"/>
      <w:r>
        <w:t>2. Договор проката заключается в письменной форме.</w:t>
      </w:r>
    </w:p>
    <w:p w:rsidR="00000000" w:rsidRDefault="00B73E98">
      <w:bookmarkStart w:id="3811" w:name="sub_6263"/>
      <w:bookmarkEnd w:id="3810"/>
      <w:r>
        <w:t>3. Догово</w:t>
      </w:r>
      <w:r>
        <w:t>р проката является публичным договором (</w:t>
      </w:r>
      <w:hyperlink w:anchor="sub_426" w:history="1">
        <w:r>
          <w:rPr>
            <w:rStyle w:val="a4"/>
          </w:rPr>
          <w:t>статья 426</w:t>
        </w:r>
      </w:hyperlink>
      <w:r>
        <w:t>).</w:t>
      </w:r>
    </w:p>
    <w:bookmarkEnd w:id="3811"/>
    <w:p w:rsidR="00000000" w:rsidRDefault="00B73E98"/>
    <w:p w:rsidR="00000000" w:rsidRDefault="00B73E98">
      <w:pPr>
        <w:pStyle w:val="af9"/>
      </w:pPr>
      <w:bookmarkStart w:id="3812" w:name="sub_627"/>
      <w:r>
        <w:rPr>
          <w:rStyle w:val="a3"/>
        </w:rPr>
        <w:t>Статья 627.</w:t>
      </w:r>
      <w:r>
        <w:t xml:space="preserve"> Срок договора проката</w:t>
      </w:r>
    </w:p>
    <w:bookmarkEnd w:id="3812"/>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627 ГК РФ</w:t>
      </w:r>
    </w:p>
    <w:p w:rsidR="00000000" w:rsidRDefault="00B73E98">
      <w:bookmarkStart w:id="3813" w:name="sub_6271"/>
      <w:r>
        <w:t>1. Договор проката заключается на срок до одного года.</w:t>
      </w:r>
    </w:p>
    <w:p w:rsidR="00000000" w:rsidRDefault="00B73E98">
      <w:bookmarkStart w:id="3814" w:name="sub_6272"/>
      <w:bookmarkEnd w:id="3813"/>
      <w:r>
        <w:t>2. Правила о возобновлении договора аренды на неопределенный срок и о преимущественном праве арендатора на возобновление договора аренды (</w:t>
      </w:r>
      <w:hyperlink w:anchor="sub_621" w:history="1">
        <w:r>
          <w:rPr>
            <w:rStyle w:val="a4"/>
          </w:rPr>
          <w:t>статья 621</w:t>
        </w:r>
      </w:hyperlink>
      <w:r>
        <w:t>) к договору проката не применяются.</w:t>
      </w:r>
    </w:p>
    <w:p w:rsidR="00000000" w:rsidRDefault="00B73E98">
      <w:bookmarkStart w:id="3815" w:name="sub_6273"/>
      <w:bookmarkEnd w:id="3814"/>
      <w:r>
        <w:t>3. Арендатор вправе отказатьс</w:t>
      </w:r>
      <w:r>
        <w:t>я от договора проката в любое время, письменно предупредив о своем намерении арендодателя не менее чем за десять дней.</w:t>
      </w:r>
    </w:p>
    <w:bookmarkEnd w:id="3815"/>
    <w:p w:rsidR="00000000" w:rsidRDefault="00B73E98"/>
    <w:p w:rsidR="00000000" w:rsidRDefault="00B73E98">
      <w:pPr>
        <w:pStyle w:val="af9"/>
      </w:pPr>
      <w:bookmarkStart w:id="3816" w:name="sub_628"/>
      <w:r>
        <w:rPr>
          <w:rStyle w:val="a3"/>
        </w:rPr>
        <w:t>Статья 628.</w:t>
      </w:r>
      <w:r>
        <w:t xml:space="preserve"> Предоставление имущества арендатору</w:t>
      </w:r>
    </w:p>
    <w:bookmarkEnd w:id="3816"/>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628 ГК РФ</w:t>
      </w:r>
    </w:p>
    <w:p w:rsidR="00000000" w:rsidRDefault="00B73E98">
      <w:r>
        <w:t>Арендодатель, заключающ</w:t>
      </w:r>
      <w:r>
        <w:t>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000000" w:rsidRDefault="00B73E98"/>
    <w:p w:rsidR="00000000" w:rsidRDefault="00B73E98">
      <w:pPr>
        <w:pStyle w:val="af9"/>
      </w:pPr>
      <w:bookmarkStart w:id="3817" w:name="sub_629"/>
      <w:r>
        <w:rPr>
          <w:rStyle w:val="a3"/>
        </w:rPr>
        <w:t>Статья 62</w:t>
      </w:r>
      <w:r>
        <w:rPr>
          <w:rStyle w:val="a3"/>
        </w:rPr>
        <w:t>9.</w:t>
      </w:r>
      <w:r>
        <w:t xml:space="preserve"> Устранение недостатков сданного в аренду имущества</w:t>
      </w:r>
    </w:p>
    <w:bookmarkEnd w:id="381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629 ГК РФ</w:t>
      </w:r>
    </w:p>
    <w:p w:rsidR="00000000" w:rsidRDefault="00B73E98">
      <w:bookmarkStart w:id="3818" w:name="sub_6291"/>
      <w:r>
        <w:t>1. При обнаружении арендатором недостатков сданного в аренду имущества, полностью или частично препятствующих пользованию им, арендодатель обяза</w:t>
      </w:r>
      <w:r>
        <w:t>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w:t>
      </w:r>
      <w:r>
        <w:t>имся в надлежащем состоянии.</w:t>
      </w:r>
    </w:p>
    <w:p w:rsidR="00000000" w:rsidRDefault="00B73E98">
      <w:bookmarkStart w:id="3819" w:name="sub_6292"/>
      <w:bookmarkEnd w:id="3818"/>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bookmarkEnd w:id="3819"/>
    <w:p w:rsidR="00000000" w:rsidRDefault="00B73E98"/>
    <w:p w:rsidR="00000000" w:rsidRDefault="00B73E98">
      <w:pPr>
        <w:pStyle w:val="af9"/>
      </w:pPr>
      <w:bookmarkStart w:id="3820" w:name="sub_630"/>
      <w:r>
        <w:rPr>
          <w:rStyle w:val="a3"/>
        </w:rPr>
        <w:t>Статья 630.</w:t>
      </w:r>
      <w:r>
        <w:t xml:space="preserve"> Арендная плата по договору проката</w:t>
      </w:r>
    </w:p>
    <w:bookmarkEnd w:id="382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630 ГК РФ</w:t>
      </w:r>
    </w:p>
    <w:p w:rsidR="00000000" w:rsidRDefault="00B73E98">
      <w:bookmarkStart w:id="3821" w:name="sub_63001"/>
      <w:r>
        <w:t>1. Арендная плата по договору проката устанавливается в виде определенных в твердой сумме платежей, вносимых периодически или единовреме</w:t>
      </w:r>
      <w:r>
        <w:t>нно.</w:t>
      </w:r>
    </w:p>
    <w:p w:rsidR="00000000" w:rsidRDefault="00B73E98">
      <w:bookmarkStart w:id="3822" w:name="sub_63002"/>
      <w:bookmarkEnd w:id="3821"/>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000000" w:rsidRDefault="00B73E98">
      <w:bookmarkStart w:id="3823" w:name="sub_6303"/>
      <w:bookmarkEnd w:id="3822"/>
      <w:r>
        <w:t xml:space="preserve">3. Взыскание </w:t>
      </w:r>
      <w:r>
        <w:t xml:space="preserve">с арендатора задолженности по арендной плате производится в бесспорном порядке на основе </w:t>
      </w:r>
      <w:hyperlink r:id="rId2193" w:history="1">
        <w:r>
          <w:rPr>
            <w:rStyle w:val="a4"/>
          </w:rPr>
          <w:t>исполнительной надписи</w:t>
        </w:r>
      </w:hyperlink>
      <w:r>
        <w:t xml:space="preserve"> нотариуса.</w:t>
      </w:r>
    </w:p>
    <w:bookmarkEnd w:id="3823"/>
    <w:p w:rsidR="00000000" w:rsidRDefault="00B73E98"/>
    <w:p w:rsidR="00000000" w:rsidRDefault="00B73E98">
      <w:pPr>
        <w:pStyle w:val="af9"/>
      </w:pPr>
      <w:bookmarkStart w:id="3824" w:name="sub_631"/>
      <w:r>
        <w:rPr>
          <w:rStyle w:val="a3"/>
        </w:rPr>
        <w:t>Статья 631.</w:t>
      </w:r>
      <w:r>
        <w:t xml:space="preserve"> Пользование арендованным имуществом</w:t>
      </w:r>
    </w:p>
    <w:bookmarkEnd w:id="3824"/>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631 ГК РФ</w:t>
      </w:r>
    </w:p>
    <w:p w:rsidR="00000000" w:rsidRDefault="00B73E98">
      <w:bookmarkStart w:id="3825" w:name="sub_6311"/>
      <w:r>
        <w:t>1. Капитальный и текущий ремонт имущества, сданного в аренду по договору проката, является обязанностью арендодателя.</w:t>
      </w:r>
    </w:p>
    <w:p w:rsidR="00000000" w:rsidRDefault="00B73E98">
      <w:bookmarkStart w:id="3826" w:name="sub_6312"/>
      <w:bookmarkEnd w:id="3825"/>
      <w:r>
        <w:t>2. Сдача в субаренду имущества, предоставленного арендатору по д</w:t>
      </w:r>
      <w:r>
        <w:t xml:space="preserve">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w:t>
      </w:r>
      <w:r>
        <w:t>или паевого взноса в производственные кооперативы не допускаются.</w:t>
      </w:r>
    </w:p>
    <w:bookmarkEnd w:id="3826"/>
    <w:p w:rsidR="00000000" w:rsidRDefault="00B73E98"/>
    <w:p w:rsidR="00000000" w:rsidRDefault="00B73E98">
      <w:pPr>
        <w:pStyle w:val="1"/>
      </w:pPr>
      <w:bookmarkStart w:id="3827" w:name="sub_632"/>
      <w:r>
        <w:t>§ 3. Аренда транспортных средств</w:t>
      </w:r>
    </w:p>
    <w:bookmarkEnd w:id="382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194" w:history="1">
        <w:r>
          <w:rPr>
            <w:rStyle w:val="a4"/>
          </w:rPr>
          <w:t>Энциклопедию решений</w:t>
        </w:r>
      </w:hyperlink>
      <w:r>
        <w:t>. Аренда транспортных средств</w:t>
      </w:r>
    </w:p>
    <w:p w:rsidR="00000000" w:rsidRDefault="00B73E98">
      <w:pPr>
        <w:pStyle w:val="1"/>
      </w:pPr>
      <w:bookmarkStart w:id="3828" w:name="sub_1226"/>
      <w:r>
        <w:t>1</w:t>
      </w:r>
      <w:r>
        <w:t>. Аренда транспортного средства с предоставлением услуг по управлению и технической эксплуатации</w:t>
      </w:r>
    </w:p>
    <w:bookmarkEnd w:id="3828"/>
    <w:p w:rsidR="00000000" w:rsidRDefault="00B73E98"/>
    <w:p w:rsidR="00000000" w:rsidRDefault="00B73E98">
      <w:pPr>
        <w:pStyle w:val="af9"/>
      </w:pPr>
      <w:bookmarkStart w:id="3829" w:name="sub_20632"/>
      <w:r>
        <w:rPr>
          <w:rStyle w:val="a3"/>
        </w:rPr>
        <w:t>Статья 632.</w:t>
      </w:r>
      <w:r>
        <w:t xml:space="preserve"> Договор аренды транспортного средства с экипажем</w:t>
      </w:r>
    </w:p>
    <w:bookmarkEnd w:id="382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195" w:history="1">
        <w:r>
          <w:rPr>
            <w:rStyle w:val="a4"/>
          </w:rPr>
          <w:t>Энциклопедии</w:t>
        </w:r>
      </w:hyperlink>
      <w:r>
        <w:t xml:space="preserve"> и другие комментарии к статье 632 ГК РФ</w:t>
      </w:r>
    </w:p>
    <w:p w:rsidR="00000000" w:rsidRDefault="00B73E98">
      <w:bookmarkStart w:id="3830" w:name="sub_6321"/>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w:t>
      </w:r>
      <w:r>
        <w:t>т своими силами услуги по управлению им и по его технической эксплуатации.</w:t>
      </w:r>
    </w:p>
    <w:p w:rsidR="00000000" w:rsidRDefault="00B73E98">
      <w:bookmarkStart w:id="3831" w:name="sub_6322"/>
      <w:bookmarkEnd w:id="3830"/>
      <w:r>
        <w:t>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sub_621" w:history="1">
        <w:r>
          <w:rPr>
            <w:rStyle w:val="a4"/>
          </w:rPr>
          <w:t>статья 621</w:t>
        </w:r>
      </w:hyperlink>
      <w:r>
        <w:t>) к договору аренды транспортного средства с экипажем не применяются.</w:t>
      </w:r>
    </w:p>
    <w:bookmarkEnd w:id="3831"/>
    <w:p w:rsidR="00000000" w:rsidRDefault="00B73E98"/>
    <w:p w:rsidR="00000000" w:rsidRDefault="00B73E98">
      <w:pPr>
        <w:pStyle w:val="af9"/>
      </w:pPr>
      <w:bookmarkStart w:id="3832" w:name="sub_633"/>
      <w:r>
        <w:rPr>
          <w:rStyle w:val="a3"/>
        </w:rPr>
        <w:t>Статья 633.</w:t>
      </w:r>
      <w:r>
        <w:t xml:space="preserve"> Форма договора аренды транспортного средства с экипажем</w:t>
      </w:r>
    </w:p>
    <w:bookmarkEnd w:id="383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196" w:history="1">
        <w:r>
          <w:rPr>
            <w:rStyle w:val="a4"/>
          </w:rPr>
          <w:t>Энцикло</w:t>
        </w:r>
        <w:r>
          <w:rPr>
            <w:rStyle w:val="a4"/>
          </w:rPr>
          <w:t>педии</w:t>
        </w:r>
      </w:hyperlink>
      <w:r>
        <w:t xml:space="preserve"> и другие комментарии к статье 633 ГК РФ</w:t>
      </w:r>
    </w:p>
    <w:p w:rsidR="00000000" w:rsidRDefault="00B73E98">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sub_609" w:history="1">
        <w:r>
          <w:rPr>
            <w:rStyle w:val="a4"/>
          </w:rPr>
          <w:t>пунктом 2 статьи 609</w:t>
        </w:r>
      </w:hyperlink>
      <w:r>
        <w:t xml:space="preserve"> настоящего Кодекса.</w:t>
      </w:r>
    </w:p>
    <w:p w:rsidR="00000000" w:rsidRDefault="00B73E98"/>
    <w:p w:rsidR="00000000" w:rsidRDefault="00B73E98">
      <w:pPr>
        <w:pStyle w:val="af9"/>
      </w:pPr>
      <w:bookmarkStart w:id="3833" w:name="sub_634"/>
      <w:r>
        <w:rPr>
          <w:rStyle w:val="a3"/>
        </w:rPr>
        <w:t>Статья 634.</w:t>
      </w:r>
      <w:r>
        <w:t xml:space="preserve"> Обязанность арендодателя по содержанию транспортного средства</w:t>
      </w:r>
    </w:p>
    <w:bookmarkEnd w:id="383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197" w:history="1">
        <w:r>
          <w:rPr>
            <w:rStyle w:val="a4"/>
          </w:rPr>
          <w:t>Энциклопедии</w:t>
        </w:r>
      </w:hyperlink>
      <w:r>
        <w:t xml:space="preserve"> и другие комм</w:t>
      </w:r>
      <w:r>
        <w:t>ентарии к статье 634 ГК РФ</w:t>
      </w:r>
    </w:p>
    <w:p w:rsidR="00000000" w:rsidRDefault="00B73E98">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w:t>
      </w:r>
      <w:r>
        <w:t>ставление необходимых принадлежностей.</w:t>
      </w:r>
    </w:p>
    <w:p w:rsidR="00000000" w:rsidRDefault="00B73E98"/>
    <w:p w:rsidR="00000000" w:rsidRDefault="00B73E98">
      <w:pPr>
        <w:pStyle w:val="af9"/>
      </w:pPr>
      <w:bookmarkStart w:id="3834" w:name="sub_635"/>
      <w:r>
        <w:rPr>
          <w:rStyle w:val="a3"/>
        </w:rPr>
        <w:t>Статья 635.</w:t>
      </w:r>
      <w:r>
        <w:t xml:space="preserve"> Обязанности арендодателя по управлению и технической эксплуатации транспортного средства</w:t>
      </w:r>
    </w:p>
    <w:bookmarkEnd w:id="383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198" w:history="1">
        <w:r>
          <w:rPr>
            <w:rStyle w:val="a4"/>
          </w:rPr>
          <w:t>Энциклопедии</w:t>
        </w:r>
      </w:hyperlink>
      <w:r>
        <w:t xml:space="preserve"> и другие комментарии к статье 635 ГК РФ</w:t>
      </w:r>
    </w:p>
    <w:p w:rsidR="00000000" w:rsidRDefault="00B73E98">
      <w:bookmarkStart w:id="3835" w:name="sub_6351"/>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w:t>
      </w:r>
      <w:r>
        <w:t xml:space="preserve">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000000" w:rsidRDefault="00B73E98">
      <w:bookmarkStart w:id="3836" w:name="sub_6352"/>
      <w:bookmarkEnd w:id="3835"/>
      <w:r>
        <w:t>2. Состав экипажа транспортного средства и его квалификация должны отвечать обязательны</w:t>
      </w:r>
      <w:r>
        <w:t>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000000" w:rsidRDefault="00B73E98">
      <w:bookmarkStart w:id="3837" w:name="sub_63522"/>
      <w:bookmarkEnd w:id="3836"/>
      <w:r>
        <w:t>Члены экипажа являются</w:t>
      </w:r>
      <w:r>
        <w:t xml:space="preserve">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000000" w:rsidRDefault="00B73E98">
      <w:bookmarkStart w:id="3838" w:name="sub_63523"/>
      <w:bookmarkEnd w:id="3837"/>
      <w:r>
        <w:t xml:space="preserve">Если договором аренды не </w:t>
      </w:r>
      <w:r>
        <w:t>предусмотрено иное, расходы по оплате услуг членов экипажа, а также расходы на их содержание несет арендодатель.</w:t>
      </w:r>
    </w:p>
    <w:bookmarkEnd w:id="3838"/>
    <w:p w:rsidR="00000000" w:rsidRDefault="00B73E98"/>
    <w:p w:rsidR="00000000" w:rsidRDefault="00B73E98">
      <w:pPr>
        <w:pStyle w:val="af9"/>
      </w:pPr>
      <w:bookmarkStart w:id="3839" w:name="sub_636"/>
      <w:r>
        <w:rPr>
          <w:rStyle w:val="a3"/>
        </w:rPr>
        <w:t>Статья 636.</w:t>
      </w:r>
      <w:r>
        <w:t xml:space="preserve"> Обязанность арендатора по оплате расходов, связанных с коммерческой эксплуатацией транспортного средства</w:t>
      </w:r>
    </w:p>
    <w:bookmarkEnd w:id="3839"/>
    <w:p w:rsidR="00000000" w:rsidRDefault="00B73E98">
      <w:pPr>
        <w:pStyle w:val="afe"/>
        <w:rPr>
          <w:color w:val="000000"/>
          <w:sz w:val="16"/>
          <w:szCs w:val="16"/>
        </w:rPr>
      </w:pPr>
      <w:r>
        <w:rPr>
          <w:color w:val="000000"/>
          <w:sz w:val="16"/>
          <w:szCs w:val="16"/>
        </w:rPr>
        <w:t>ГА</w:t>
      </w:r>
      <w:r>
        <w:rPr>
          <w:color w:val="000000"/>
          <w:sz w:val="16"/>
          <w:szCs w:val="16"/>
        </w:rPr>
        <w:t>РАНТ:</w:t>
      </w:r>
    </w:p>
    <w:p w:rsidR="00000000" w:rsidRDefault="00B73E98">
      <w:pPr>
        <w:pStyle w:val="afe"/>
      </w:pPr>
      <w:r>
        <w:t xml:space="preserve">См. </w:t>
      </w:r>
      <w:hyperlink r:id="rId2199" w:history="1">
        <w:r>
          <w:rPr>
            <w:rStyle w:val="a4"/>
          </w:rPr>
          <w:t>Энциклопедии</w:t>
        </w:r>
      </w:hyperlink>
      <w:r>
        <w:t xml:space="preserve"> и другие комментарии к статье 636 ГК РФ</w:t>
      </w:r>
    </w:p>
    <w:p w:rsidR="00000000" w:rsidRDefault="00B73E98">
      <w:r>
        <w:t>Если иное не предусмотрено договором аренды транспортного средства с экипажем, арендатор несет расходы, возникающие в связи с комм</w:t>
      </w:r>
      <w:r>
        <w:t>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000000" w:rsidRDefault="00B73E98"/>
    <w:p w:rsidR="00000000" w:rsidRDefault="00B73E98">
      <w:pPr>
        <w:pStyle w:val="af9"/>
      </w:pPr>
      <w:bookmarkStart w:id="3840" w:name="sub_637"/>
      <w:r>
        <w:rPr>
          <w:rStyle w:val="a3"/>
        </w:rPr>
        <w:t>Статья 637.</w:t>
      </w:r>
      <w:r>
        <w:t xml:space="preserve"> Страхование транспортного средства</w:t>
      </w:r>
    </w:p>
    <w:bookmarkEnd w:id="384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00" w:history="1">
        <w:r>
          <w:rPr>
            <w:rStyle w:val="a4"/>
          </w:rPr>
          <w:t>Энциклопедии</w:t>
        </w:r>
      </w:hyperlink>
      <w:r>
        <w:t xml:space="preserve"> и другие комментарии к статье 637 ГК РФ</w:t>
      </w:r>
    </w:p>
    <w:p w:rsidR="00000000" w:rsidRDefault="00B73E98">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w:t>
      </w:r>
      <w:r>
        <w:t xml:space="preserve">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000000" w:rsidRDefault="00B73E98"/>
    <w:p w:rsidR="00000000" w:rsidRDefault="00B73E98">
      <w:pPr>
        <w:pStyle w:val="af9"/>
      </w:pPr>
      <w:bookmarkStart w:id="3841" w:name="sub_638"/>
      <w:r>
        <w:rPr>
          <w:rStyle w:val="a3"/>
        </w:rPr>
        <w:t>Статья 638.</w:t>
      </w:r>
      <w:r>
        <w:t xml:space="preserve"> Договоры с третьими лицами об использовании тра</w:t>
      </w:r>
      <w:r>
        <w:t>нспортного средства</w:t>
      </w:r>
    </w:p>
    <w:bookmarkEnd w:id="384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01" w:history="1">
        <w:r>
          <w:rPr>
            <w:rStyle w:val="a4"/>
          </w:rPr>
          <w:t>Энциклопедии</w:t>
        </w:r>
      </w:hyperlink>
      <w:r>
        <w:t xml:space="preserve"> и другие комментарии к статье 638 ГК РФ</w:t>
      </w:r>
    </w:p>
    <w:p w:rsidR="00000000" w:rsidRDefault="00B73E98">
      <w:bookmarkStart w:id="3842" w:name="sub_6381"/>
      <w:r>
        <w:t>1. Если договором аренды транспортного средства с экипажем не предусмотрено иное, арендатор в</w:t>
      </w:r>
      <w:r>
        <w:t>праве без согласия арендодателя сдавать транспортное средство в субаренду.</w:t>
      </w:r>
    </w:p>
    <w:p w:rsidR="00000000" w:rsidRDefault="00B73E98">
      <w:bookmarkStart w:id="3843" w:name="sub_6382"/>
      <w:bookmarkEnd w:id="3842"/>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w:t>
      </w:r>
      <w:r>
        <w:t>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bookmarkEnd w:id="3843"/>
    <w:p w:rsidR="00000000" w:rsidRDefault="00B73E98"/>
    <w:p w:rsidR="00000000" w:rsidRDefault="00B73E98">
      <w:pPr>
        <w:pStyle w:val="af9"/>
      </w:pPr>
      <w:bookmarkStart w:id="3844" w:name="sub_639"/>
      <w:r>
        <w:rPr>
          <w:rStyle w:val="a3"/>
        </w:rPr>
        <w:t>Статья 639.</w:t>
      </w:r>
      <w:r>
        <w:t xml:space="preserve"> Ответственност</w:t>
      </w:r>
      <w:r>
        <w:t>ь за вред, причиненный транспортному средству</w:t>
      </w:r>
    </w:p>
    <w:bookmarkEnd w:id="384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02" w:history="1">
        <w:r>
          <w:rPr>
            <w:rStyle w:val="a4"/>
          </w:rPr>
          <w:t>Энциклопедии</w:t>
        </w:r>
      </w:hyperlink>
      <w:r>
        <w:t xml:space="preserve"> и другие комментарии к статье 639 ГК РФ</w:t>
      </w:r>
    </w:p>
    <w:p w:rsidR="00000000" w:rsidRDefault="00B73E98">
      <w:r>
        <w:t>В случае гибели или повреждения арендованного транспортного средства аренда</w:t>
      </w:r>
      <w:r>
        <w:t>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000000" w:rsidRDefault="00B73E98"/>
    <w:p w:rsidR="00000000" w:rsidRDefault="00B73E98">
      <w:pPr>
        <w:pStyle w:val="af9"/>
      </w:pPr>
      <w:bookmarkStart w:id="3845" w:name="sub_640"/>
      <w:r>
        <w:rPr>
          <w:rStyle w:val="a3"/>
        </w:rPr>
        <w:t>Статья 640.</w:t>
      </w:r>
      <w:r>
        <w:t xml:space="preserve"> Ответственность за вред, причиненный транспортным средством</w:t>
      </w:r>
    </w:p>
    <w:bookmarkEnd w:id="384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03" w:history="1">
        <w:r>
          <w:rPr>
            <w:rStyle w:val="a4"/>
          </w:rPr>
          <w:t>Энциклопедии</w:t>
        </w:r>
      </w:hyperlink>
      <w:r>
        <w:t xml:space="preserve"> и другие комментарии к статье 640 ГК РФ</w:t>
      </w:r>
    </w:p>
    <w:p w:rsidR="00000000" w:rsidRDefault="00B73E98">
      <w:r>
        <w:t>Ответственность за вред, причиненный третьим лицам арендован</w:t>
      </w:r>
      <w:r>
        <w:t xml:space="preserve">ным транспортным средством, его механизмами, устройствами, оборудованием, несет арендодатель в соответствии с правилами, предусмотренными </w:t>
      </w:r>
      <w:hyperlink w:anchor="sub_2059" w:history="1">
        <w:r>
          <w:rPr>
            <w:rStyle w:val="a4"/>
          </w:rPr>
          <w:t>главой 59</w:t>
        </w:r>
      </w:hyperlink>
      <w:r>
        <w:t xml:space="preserve"> настоящего Кодекса. Он вправе предъявить к арендатору регрессное требование о возм</w:t>
      </w:r>
      <w:r>
        <w:t>ещении сумм, выплаченных третьим лицам, если докажет, что вред возник по вине арендатора.</w:t>
      </w:r>
    </w:p>
    <w:p w:rsidR="00000000" w:rsidRDefault="00B73E98"/>
    <w:p w:rsidR="00000000" w:rsidRDefault="00B73E98">
      <w:pPr>
        <w:pStyle w:val="af9"/>
      </w:pPr>
      <w:bookmarkStart w:id="3846" w:name="sub_641"/>
      <w:r>
        <w:rPr>
          <w:rStyle w:val="a3"/>
        </w:rPr>
        <w:t>Статья 641.</w:t>
      </w:r>
      <w:r>
        <w:t xml:space="preserve"> Особенности аренды отдельных видов транспортных средств</w:t>
      </w:r>
    </w:p>
    <w:bookmarkEnd w:id="384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04" w:history="1">
        <w:r>
          <w:rPr>
            <w:rStyle w:val="a4"/>
          </w:rPr>
          <w:t>Энциклопеди</w:t>
        </w:r>
        <w:r>
          <w:rPr>
            <w:rStyle w:val="a4"/>
          </w:rPr>
          <w:t>и</w:t>
        </w:r>
      </w:hyperlink>
      <w:r>
        <w:t xml:space="preserve"> и другие комментарии к статье 641 ГК РФ</w:t>
      </w:r>
    </w:p>
    <w:p w:rsidR="00000000" w:rsidRDefault="00B73E98">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w:t>
      </w:r>
      <w:r>
        <w:t>еской эксплуатации.</w:t>
      </w:r>
    </w:p>
    <w:p w:rsidR="00000000" w:rsidRDefault="00B73E98"/>
    <w:p w:rsidR="00000000" w:rsidRDefault="00B73E98">
      <w:pPr>
        <w:pStyle w:val="1"/>
      </w:pPr>
      <w:bookmarkStart w:id="3847" w:name="sub_642"/>
      <w:r>
        <w:t>2. Аренда транспортного средства без предоставления услуг по управлению и технической эксплуатации</w:t>
      </w:r>
    </w:p>
    <w:bookmarkEnd w:id="3847"/>
    <w:p w:rsidR="00000000" w:rsidRDefault="00B73E98"/>
    <w:p w:rsidR="00000000" w:rsidRDefault="00B73E98">
      <w:pPr>
        <w:pStyle w:val="af9"/>
      </w:pPr>
      <w:bookmarkStart w:id="3848" w:name="sub_20642"/>
      <w:r>
        <w:rPr>
          <w:rStyle w:val="a3"/>
        </w:rPr>
        <w:t>Статья 642.</w:t>
      </w:r>
      <w:r>
        <w:t xml:space="preserve"> Договор аренды транспортного средства без экипажа</w:t>
      </w:r>
    </w:p>
    <w:bookmarkEnd w:id="384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05" w:history="1">
        <w:r>
          <w:rPr>
            <w:rStyle w:val="a4"/>
          </w:rPr>
          <w:t>Энциклопедии</w:t>
        </w:r>
      </w:hyperlink>
      <w:r>
        <w:t xml:space="preserve"> и другие комментарии к статье 642 ГК РФ</w:t>
      </w:r>
    </w:p>
    <w:p w:rsidR="00000000" w:rsidRDefault="00B73E98">
      <w:bookmarkStart w:id="3849" w:name="sub_64201"/>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w:t>
      </w:r>
      <w:r>
        <w:t>ез оказания услуг по управлению им и его технической эксплуатации.</w:t>
      </w:r>
    </w:p>
    <w:p w:rsidR="00000000" w:rsidRDefault="00B73E98">
      <w:bookmarkStart w:id="3850" w:name="sub_64202"/>
      <w:bookmarkEnd w:id="3849"/>
      <w:r>
        <w:t>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sub_621" w:history="1">
        <w:r>
          <w:rPr>
            <w:rStyle w:val="a4"/>
          </w:rPr>
          <w:t>ста</w:t>
        </w:r>
        <w:r>
          <w:rPr>
            <w:rStyle w:val="a4"/>
          </w:rPr>
          <w:t>тья 621</w:t>
        </w:r>
      </w:hyperlink>
      <w:r>
        <w:t>) к договору аренды транспортного средства без экипажа не применяются.</w:t>
      </w:r>
    </w:p>
    <w:bookmarkEnd w:id="3850"/>
    <w:p w:rsidR="00000000" w:rsidRDefault="00B73E98"/>
    <w:p w:rsidR="00000000" w:rsidRDefault="00B73E98">
      <w:pPr>
        <w:pStyle w:val="af9"/>
      </w:pPr>
      <w:bookmarkStart w:id="3851" w:name="sub_643"/>
      <w:r>
        <w:rPr>
          <w:rStyle w:val="a3"/>
        </w:rPr>
        <w:t>Статья 643.</w:t>
      </w:r>
      <w:r>
        <w:t xml:space="preserve"> Форма договора аренды транспортного средства без экипажа</w:t>
      </w:r>
    </w:p>
    <w:bookmarkEnd w:id="385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06" w:history="1">
        <w:r>
          <w:rPr>
            <w:rStyle w:val="a4"/>
          </w:rPr>
          <w:t>Энциклопедии</w:t>
        </w:r>
      </w:hyperlink>
      <w:r>
        <w:t xml:space="preserve"> и другие комментарии к статье 643 ГК РФ</w:t>
      </w:r>
    </w:p>
    <w:p w:rsidR="00000000" w:rsidRDefault="00B73E98">
      <w:r>
        <w:t>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w:t>
      </w:r>
      <w:r>
        <w:t xml:space="preserve">ные </w:t>
      </w:r>
      <w:hyperlink w:anchor="sub_609" w:history="1">
        <w:r>
          <w:rPr>
            <w:rStyle w:val="a4"/>
          </w:rPr>
          <w:t>пунктом 2 статьи 609</w:t>
        </w:r>
      </w:hyperlink>
      <w:r>
        <w:t xml:space="preserve"> настоящего Кодекса.</w:t>
      </w:r>
    </w:p>
    <w:p w:rsidR="00000000" w:rsidRDefault="00B73E98"/>
    <w:p w:rsidR="00000000" w:rsidRDefault="00B73E98">
      <w:pPr>
        <w:pStyle w:val="af9"/>
      </w:pPr>
      <w:bookmarkStart w:id="3852" w:name="sub_644"/>
      <w:r>
        <w:rPr>
          <w:rStyle w:val="a3"/>
        </w:rPr>
        <w:t>Статья 644.</w:t>
      </w:r>
      <w:r>
        <w:t xml:space="preserve"> Обязанность арендатора по содержанию транспортного средства</w:t>
      </w:r>
    </w:p>
    <w:bookmarkEnd w:id="385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07" w:history="1">
        <w:r>
          <w:rPr>
            <w:rStyle w:val="a4"/>
          </w:rPr>
          <w:t>Энциклопедии</w:t>
        </w:r>
      </w:hyperlink>
      <w:r>
        <w:t xml:space="preserve"> и другие ко</w:t>
      </w:r>
      <w:r>
        <w:t>мментарии к статье 644 ГК РФ</w:t>
      </w:r>
    </w:p>
    <w:p w:rsidR="00000000" w:rsidRDefault="00B73E98">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000000" w:rsidRDefault="00B73E98"/>
    <w:p w:rsidR="00000000" w:rsidRDefault="00B73E98">
      <w:pPr>
        <w:pStyle w:val="af9"/>
      </w:pPr>
      <w:bookmarkStart w:id="3853" w:name="sub_645"/>
      <w:r>
        <w:rPr>
          <w:rStyle w:val="a3"/>
        </w:rPr>
        <w:t>Ст</w:t>
      </w:r>
      <w:r>
        <w:rPr>
          <w:rStyle w:val="a3"/>
        </w:rPr>
        <w:t>атья 645.</w:t>
      </w:r>
      <w:r>
        <w:t xml:space="preserve"> Обязанности арендатора по управлению транспортным средством и по его технической эксплуатации</w:t>
      </w:r>
    </w:p>
    <w:bookmarkEnd w:id="385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645 ГК РФ</w:t>
      </w:r>
    </w:p>
    <w:p w:rsidR="00000000" w:rsidRDefault="00B73E98">
      <w:r>
        <w:t>Арендатор своими силами осуществляет управление арендованным транспортным средством и его эксплуатацию</w:t>
      </w:r>
      <w:r>
        <w:t>, как коммерческую, так и техническую.</w:t>
      </w:r>
    </w:p>
    <w:p w:rsidR="00000000" w:rsidRDefault="00B73E98"/>
    <w:p w:rsidR="00000000" w:rsidRDefault="00B73E98">
      <w:pPr>
        <w:pStyle w:val="af9"/>
      </w:pPr>
      <w:bookmarkStart w:id="3854" w:name="sub_646"/>
      <w:r>
        <w:rPr>
          <w:rStyle w:val="a3"/>
        </w:rPr>
        <w:t>Статья 646.</w:t>
      </w:r>
      <w:r>
        <w:t xml:space="preserve"> Обязанность арендатора по оплате расходов на содержание транспортного средства</w:t>
      </w:r>
    </w:p>
    <w:bookmarkEnd w:id="385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08" w:history="1">
        <w:r>
          <w:rPr>
            <w:rStyle w:val="a4"/>
          </w:rPr>
          <w:t>Энциклопедии</w:t>
        </w:r>
      </w:hyperlink>
      <w:r>
        <w:t xml:space="preserve"> и другие комментарии к </w:t>
      </w:r>
      <w:r>
        <w:t>статье 646 ГК РФ</w:t>
      </w:r>
    </w:p>
    <w:p w:rsidR="00000000" w:rsidRDefault="00B73E98">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w:t>
      </w:r>
      <w:r>
        <w:t>ающие в связи с его эксплуатацией.</w:t>
      </w:r>
    </w:p>
    <w:p w:rsidR="00000000" w:rsidRDefault="00B73E98"/>
    <w:p w:rsidR="00000000" w:rsidRDefault="00B73E98">
      <w:pPr>
        <w:pStyle w:val="af9"/>
      </w:pPr>
      <w:bookmarkStart w:id="3855" w:name="sub_647"/>
      <w:r>
        <w:rPr>
          <w:rStyle w:val="a3"/>
        </w:rPr>
        <w:t>Статья 647.</w:t>
      </w:r>
      <w:r>
        <w:t xml:space="preserve"> Договоры с третьими лицами об использовании транспортного средства</w:t>
      </w:r>
    </w:p>
    <w:bookmarkEnd w:id="385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09" w:history="1">
        <w:r>
          <w:rPr>
            <w:rStyle w:val="a4"/>
          </w:rPr>
          <w:t>Энциклопедии</w:t>
        </w:r>
      </w:hyperlink>
      <w:r>
        <w:t xml:space="preserve"> и другие комментарии к статье 647 ГК РФ</w:t>
      </w:r>
    </w:p>
    <w:p w:rsidR="00000000" w:rsidRDefault="00B73E98">
      <w:bookmarkStart w:id="3856" w:name="sub_6471"/>
      <w:r>
        <w:t xml:space="preserve">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w:t>
      </w:r>
      <w:r>
        <w:t>без экипажа.</w:t>
      </w:r>
    </w:p>
    <w:p w:rsidR="00000000" w:rsidRDefault="00B73E98">
      <w:bookmarkStart w:id="3857" w:name="sub_64702"/>
      <w:bookmarkEnd w:id="3856"/>
      <w:r>
        <w:t xml:space="preserve">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w:t>
      </w:r>
      <w:r>
        <w:t>если такие цели не установлены, назначению транспортного средства.</w:t>
      </w:r>
    </w:p>
    <w:bookmarkEnd w:id="3857"/>
    <w:p w:rsidR="00000000" w:rsidRDefault="00B73E98"/>
    <w:p w:rsidR="00000000" w:rsidRDefault="00B73E98">
      <w:pPr>
        <w:pStyle w:val="af9"/>
      </w:pPr>
      <w:bookmarkStart w:id="3858" w:name="sub_648"/>
      <w:r>
        <w:rPr>
          <w:rStyle w:val="a3"/>
        </w:rPr>
        <w:t>Статья 648.</w:t>
      </w:r>
      <w:r>
        <w:t xml:space="preserve"> Ответственность за вред, причиненный транспортным средством</w:t>
      </w:r>
    </w:p>
    <w:bookmarkEnd w:id="385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10" w:history="1">
        <w:r>
          <w:rPr>
            <w:rStyle w:val="a4"/>
          </w:rPr>
          <w:t>Энциклопедии</w:t>
        </w:r>
      </w:hyperlink>
      <w:r>
        <w:t xml:space="preserve"> и дру</w:t>
      </w:r>
      <w:r>
        <w:t>гие комментарии к статье 648 ГК РФ</w:t>
      </w:r>
    </w:p>
    <w:p w:rsidR="00000000" w:rsidRDefault="00B73E98">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sub_2059" w:history="1">
        <w:r>
          <w:rPr>
            <w:rStyle w:val="a4"/>
          </w:rPr>
          <w:t>главы 59</w:t>
        </w:r>
      </w:hyperlink>
      <w:r>
        <w:t xml:space="preserve"> настоящего Кодекса.</w:t>
      </w:r>
    </w:p>
    <w:p w:rsidR="00000000" w:rsidRDefault="00B73E98"/>
    <w:p w:rsidR="00000000" w:rsidRDefault="00B73E98">
      <w:pPr>
        <w:pStyle w:val="af9"/>
      </w:pPr>
      <w:bookmarkStart w:id="3859" w:name="sub_649"/>
      <w:r>
        <w:rPr>
          <w:rStyle w:val="a3"/>
        </w:rPr>
        <w:t>Статья 649.</w:t>
      </w:r>
      <w:r>
        <w:t xml:space="preserve"> Особенности аренды отдельных видов транспортных средств</w:t>
      </w:r>
    </w:p>
    <w:bookmarkEnd w:id="385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11" w:history="1">
        <w:r>
          <w:rPr>
            <w:rStyle w:val="a4"/>
          </w:rPr>
          <w:t>Энциклопедии</w:t>
        </w:r>
      </w:hyperlink>
      <w:r>
        <w:t xml:space="preserve"> и другие комментарии к статье 649 ГК РФ</w:t>
      </w:r>
    </w:p>
    <w:p w:rsidR="00000000" w:rsidRDefault="00B73E98">
      <w:r>
        <w:t>Транспортными уставами и кодексами могут быть у</w:t>
      </w:r>
      <w:r>
        <w:t>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000000" w:rsidRDefault="00B73E98"/>
    <w:p w:rsidR="00000000" w:rsidRDefault="00B73E98">
      <w:pPr>
        <w:pStyle w:val="1"/>
      </w:pPr>
      <w:bookmarkStart w:id="3860" w:name="sub_650"/>
      <w:r>
        <w:t>§ 4. Аренда зданий и сооружений</w:t>
      </w:r>
    </w:p>
    <w:bookmarkEnd w:id="3860"/>
    <w:p w:rsidR="00000000" w:rsidRDefault="00B73E98"/>
    <w:p w:rsidR="00000000" w:rsidRDefault="00B73E98">
      <w:pPr>
        <w:pStyle w:val="af9"/>
      </w:pPr>
      <w:bookmarkStart w:id="3861" w:name="sub_20650"/>
      <w:r>
        <w:rPr>
          <w:rStyle w:val="a3"/>
        </w:rPr>
        <w:t>Статья 650.</w:t>
      </w:r>
      <w:r>
        <w:t xml:space="preserve"> Договор аренды здания или сооружения</w:t>
      </w:r>
    </w:p>
    <w:bookmarkEnd w:id="386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12" w:history="1">
        <w:r>
          <w:rPr>
            <w:rStyle w:val="a4"/>
          </w:rPr>
          <w:t>Энциклопедии</w:t>
        </w:r>
      </w:hyperlink>
      <w:r>
        <w:t xml:space="preserve"> и другие комментарии к статье 650 ГК РФ</w:t>
      </w:r>
    </w:p>
    <w:p w:rsidR="00000000" w:rsidRDefault="00B73E98">
      <w:bookmarkStart w:id="3862" w:name="sub_65001"/>
      <w:r>
        <w:t>1. По договору аренды здания или сооружения арендодатель обязуется перед</w:t>
      </w:r>
      <w:r>
        <w:t>ать во временное владение и пользование или во временное пользование арендатору здание или сооружение.</w:t>
      </w:r>
    </w:p>
    <w:p w:rsidR="00000000" w:rsidRDefault="00B73E98">
      <w:bookmarkStart w:id="3863" w:name="sub_65002"/>
      <w:bookmarkEnd w:id="3862"/>
      <w:r>
        <w:t xml:space="preserve">2. Правила настоящего параграфа применяются к аренде предприятий, если иное не предусмотрено правилами настоящего </w:t>
      </w:r>
      <w:hyperlink w:anchor="sub_656" w:history="1">
        <w:r>
          <w:rPr>
            <w:rStyle w:val="a4"/>
          </w:rPr>
          <w:t>Кодекса</w:t>
        </w:r>
      </w:hyperlink>
      <w:r>
        <w:t xml:space="preserve"> об аренде предприятия.</w:t>
      </w:r>
    </w:p>
    <w:bookmarkEnd w:id="3863"/>
    <w:p w:rsidR="00000000" w:rsidRDefault="00B73E98"/>
    <w:p w:rsidR="00000000" w:rsidRDefault="00B73E98">
      <w:pPr>
        <w:pStyle w:val="af9"/>
      </w:pPr>
      <w:bookmarkStart w:id="3864" w:name="sub_651"/>
      <w:r>
        <w:rPr>
          <w:rStyle w:val="a3"/>
        </w:rPr>
        <w:t>Статья 651.</w:t>
      </w:r>
      <w:r>
        <w:t xml:space="preserve"> Форма и государственная регистрация договора аренды здания или сооружения</w:t>
      </w:r>
    </w:p>
    <w:bookmarkEnd w:id="386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13" w:history="1">
        <w:r>
          <w:rPr>
            <w:rStyle w:val="a4"/>
          </w:rPr>
          <w:t>Энциклопедии</w:t>
        </w:r>
      </w:hyperlink>
      <w:r>
        <w:t xml:space="preserve"> и другие комментарии к </w:t>
      </w:r>
      <w:r>
        <w:t>статье 651 ГК РФ</w:t>
      </w:r>
    </w:p>
    <w:p w:rsidR="00000000" w:rsidRDefault="00B73E98">
      <w:bookmarkStart w:id="3865" w:name="sub_6511"/>
      <w:r>
        <w:t>1. Договор аренды здания или сооружения заключается в письменной форме путем составления одного документа, подписанного сторонами (</w:t>
      </w:r>
      <w:hyperlink w:anchor="sub_4342" w:history="1">
        <w:r>
          <w:rPr>
            <w:rStyle w:val="a4"/>
          </w:rPr>
          <w:t>пункт 2 статьи 434</w:t>
        </w:r>
      </w:hyperlink>
      <w:r>
        <w:t>).</w:t>
      </w:r>
    </w:p>
    <w:p w:rsidR="00000000" w:rsidRDefault="00B73E98">
      <w:bookmarkStart w:id="3866" w:name="sub_65112"/>
      <w:bookmarkEnd w:id="3865"/>
      <w:r>
        <w:t>Несоблюдение формы договора аренды з</w:t>
      </w:r>
      <w:r>
        <w:t>дания или сооружения влечет его недействительность.</w:t>
      </w:r>
    </w:p>
    <w:bookmarkStart w:id="3867" w:name="sub_6512"/>
    <w:bookmarkEnd w:id="3866"/>
    <w:p w:rsidR="00000000" w:rsidRDefault="00B73E98">
      <w:r>
        <w:fldChar w:fldCharType="begin"/>
      </w:r>
      <w:r>
        <w:instrText>HYPERLINK "http://demo.garant.ru/document?id=12025561&amp;sub=1003"</w:instrText>
      </w:r>
      <w:r>
        <w:fldChar w:fldCharType="separate"/>
      </w:r>
      <w:r>
        <w:rPr>
          <w:rStyle w:val="a4"/>
        </w:rPr>
        <w:t>2.</w:t>
      </w:r>
      <w:r>
        <w:fldChar w:fldCharType="end"/>
      </w:r>
      <w:r>
        <w:t xml:space="preserve"> Договор аренды здания или сооружения, заключенный на срок не менее года, подлежит государственной регистрации и считае</w:t>
      </w:r>
      <w:r>
        <w:t>тся заключенным с момента такой регистрации.</w:t>
      </w:r>
    </w:p>
    <w:bookmarkEnd w:id="386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государственной регистрации аренды недвижимого имущества см. </w:t>
      </w:r>
      <w:hyperlink r:id="rId2214" w:history="1">
        <w:r>
          <w:rPr>
            <w:rStyle w:val="a4"/>
          </w:rPr>
          <w:t>Федеральный закон</w:t>
        </w:r>
      </w:hyperlink>
      <w:r>
        <w:t xml:space="preserve"> от 21 июля 1997 г. N 122-ФЗ</w:t>
      </w:r>
    </w:p>
    <w:p w:rsidR="00000000" w:rsidRDefault="00B73E98">
      <w:pPr>
        <w:pStyle w:val="afe"/>
      </w:pPr>
      <w:r>
        <w:t xml:space="preserve">О рекомендациях по вопросу о государственной регистрации договоров аренды нежилых помещений, см. </w:t>
      </w:r>
      <w:hyperlink r:id="rId2215" w:history="1">
        <w:r>
          <w:rPr>
            <w:rStyle w:val="a4"/>
          </w:rPr>
          <w:t>Информационное письмо</w:t>
        </w:r>
      </w:hyperlink>
      <w:r>
        <w:t xml:space="preserve"> Президиума ВАС РФ от 1 июня 2000 г. N 53</w:t>
      </w:r>
    </w:p>
    <w:p w:rsidR="00000000" w:rsidRDefault="00B73E98">
      <w:pPr>
        <w:pStyle w:val="afe"/>
      </w:pPr>
      <w:r>
        <w:t xml:space="preserve">См. </w:t>
      </w:r>
      <w:hyperlink r:id="rId2216" w:history="1">
        <w:r>
          <w:rPr>
            <w:rStyle w:val="a4"/>
          </w:rPr>
          <w:t>Обзор</w:t>
        </w:r>
      </w:hyperlink>
      <w:r>
        <w:t xml:space="preserve"> практики разрешения споров, связанных с применением Федерального закона "О государственной регистрации прав на недвижимое имущество и сделок с ним"</w:t>
      </w:r>
    </w:p>
    <w:p w:rsidR="00000000" w:rsidRDefault="00B73E98">
      <w:pPr>
        <w:pStyle w:val="afe"/>
      </w:pPr>
    </w:p>
    <w:p w:rsidR="00000000" w:rsidRDefault="00B73E98">
      <w:pPr>
        <w:pStyle w:val="afe"/>
        <w:rPr>
          <w:color w:val="000000"/>
          <w:sz w:val="16"/>
          <w:szCs w:val="16"/>
        </w:rPr>
      </w:pPr>
      <w:bookmarkStart w:id="3868" w:name="sub_652"/>
      <w:r>
        <w:rPr>
          <w:color w:val="000000"/>
          <w:sz w:val="16"/>
          <w:szCs w:val="16"/>
        </w:rPr>
        <w:t>Информация об изменениях:</w:t>
      </w:r>
    </w:p>
    <w:bookmarkEnd w:id="3868"/>
    <w:p w:rsidR="00000000" w:rsidRDefault="00B73E98">
      <w:pPr>
        <w:pStyle w:val="aff"/>
      </w:pPr>
      <w:r>
        <w:fldChar w:fldCharType="begin"/>
      </w:r>
      <w:r>
        <w:instrText>HYPERLINK "http://demo.g</w:instrText>
      </w:r>
      <w:r>
        <w:instrText>arant.ru/document?id=12054329&amp;sub=213"</w:instrText>
      </w:r>
      <w:r>
        <w:fldChar w:fldCharType="separate"/>
      </w:r>
      <w:r>
        <w:rPr>
          <w:rStyle w:val="a4"/>
        </w:rPr>
        <w:t>Федеральным законом</w:t>
      </w:r>
      <w:r>
        <w:fldChar w:fldCharType="end"/>
      </w:r>
      <w:r>
        <w:t xml:space="preserve"> от 26 июня 2007 г. N 118-ФЗ в статью 652 настоящего Кодекса внесены изменения</w:t>
      </w:r>
    </w:p>
    <w:p w:rsidR="00000000" w:rsidRDefault="00B73E98">
      <w:pPr>
        <w:pStyle w:val="aff"/>
      </w:pPr>
      <w:hyperlink r:id="rId2217"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652.</w:t>
      </w:r>
      <w:r>
        <w:t xml:space="preserve"> П</w:t>
      </w:r>
      <w:r>
        <w:t>рава на земельный участок при аренде находящегося на нем здания или сооружения</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18" w:history="1">
        <w:r>
          <w:rPr>
            <w:rStyle w:val="a4"/>
          </w:rPr>
          <w:t>Энциклопедии</w:t>
        </w:r>
      </w:hyperlink>
      <w:r>
        <w:t xml:space="preserve"> и другие комментарии к статье 652 ГК РФ</w:t>
      </w:r>
    </w:p>
    <w:p w:rsidR="00000000" w:rsidRDefault="00B73E98">
      <w:bookmarkStart w:id="3869" w:name="sub_6521"/>
      <w:r>
        <w:t>1. По договору аренды здания или сооружен</w:t>
      </w:r>
      <w:r>
        <w:t>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000000" w:rsidRDefault="00B73E98">
      <w:bookmarkStart w:id="3870" w:name="sub_6522"/>
      <w:bookmarkEnd w:id="3869"/>
      <w:r>
        <w:t>2. В случаях, когда арендодатель является собс</w:t>
      </w:r>
      <w:r>
        <w:t>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иное право на соответствующий земельный участ</w:t>
      </w:r>
      <w:r>
        <w:t>ок.</w:t>
      </w:r>
    </w:p>
    <w:p w:rsidR="00000000" w:rsidRDefault="00B73E98">
      <w:bookmarkStart w:id="3871" w:name="sub_65222"/>
      <w:bookmarkEnd w:id="3870"/>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w:t>
      </w:r>
      <w:r>
        <w:t>дим для его использования в соответствии с его назначением.</w:t>
      </w:r>
    </w:p>
    <w:p w:rsidR="00000000" w:rsidRDefault="00B73E98">
      <w:bookmarkStart w:id="3872" w:name="sub_6523"/>
      <w:bookmarkEnd w:id="3871"/>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w:t>
      </w:r>
      <w:r>
        <w:t xml:space="preserve"> это не противоречит условиям пользования таким участком, установленным законом или договором с собственником земельного участка.</w:t>
      </w:r>
    </w:p>
    <w:bookmarkEnd w:id="3872"/>
    <w:p w:rsidR="00000000" w:rsidRDefault="00B73E98"/>
    <w:p w:rsidR="00000000" w:rsidRDefault="00B73E98">
      <w:pPr>
        <w:pStyle w:val="afe"/>
        <w:rPr>
          <w:color w:val="000000"/>
          <w:sz w:val="16"/>
          <w:szCs w:val="16"/>
        </w:rPr>
      </w:pPr>
      <w:bookmarkStart w:id="3873" w:name="sub_653"/>
      <w:r>
        <w:rPr>
          <w:color w:val="000000"/>
          <w:sz w:val="16"/>
          <w:szCs w:val="16"/>
        </w:rPr>
        <w:t>Информация об изменениях:</w:t>
      </w:r>
    </w:p>
    <w:bookmarkEnd w:id="3873"/>
    <w:p w:rsidR="00000000" w:rsidRDefault="00B73E98">
      <w:pPr>
        <w:pStyle w:val="aff"/>
      </w:pPr>
      <w:r>
        <w:fldChar w:fldCharType="begin"/>
      </w:r>
      <w:r>
        <w:instrText>HYPERLINK "http://demo.garant.ru/document?id=12054329&amp;sub=214"</w:instrText>
      </w:r>
      <w:r>
        <w:fldChar w:fldCharType="separate"/>
      </w:r>
      <w:r>
        <w:rPr>
          <w:rStyle w:val="a4"/>
        </w:rPr>
        <w:t>Федеральным законом</w:t>
      </w:r>
      <w:r>
        <w:fldChar w:fldCharType="end"/>
      </w:r>
      <w:r>
        <w:t xml:space="preserve"> от 26 июня 2007 г. N 118-ФЗ в статью 653 настоящего Кодекса внесены изменения</w:t>
      </w:r>
    </w:p>
    <w:p w:rsidR="00000000" w:rsidRDefault="00B73E98">
      <w:pPr>
        <w:pStyle w:val="aff"/>
      </w:pPr>
      <w:hyperlink r:id="rId2219"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653.</w:t>
      </w:r>
      <w:r>
        <w:t xml:space="preserve"> Сохранение арендатором здания или соору</w:t>
      </w:r>
      <w:r>
        <w:t>жения права пользования земельным участком при его продаже</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20" w:history="1">
        <w:r>
          <w:rPr>
            <w:rStyle w:val="a4"/>
          </w:rPr>
          <w:t>Энциклопедии</w:t>
        </w:r>
      </w:hyperlink>
      <w:r>
        <w:t xml:space="preserve"> и другие комментарии к статье 653 ГК РФ</w:t>
      </w:r>
    </w:p>
    <w:p w:rsidR="00000000" w:rsidRDefault="00B73E98">
      <w:r>
        <w:t>В случаях, когда земельный участок, на котором находится арендованное</w:t>
      </w:r>
      <w:r>
        <w:t xml:space="preserve">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w:t>
      </w:r>
      <w:r>
        <w:t>льного участка.</w:t>
      </w:r>
    </w:p>
    <w:p w:rsidR="00000000" w:rsidRDefault="00B73E98"/>
    <w:p w:rsidR="00000000" w:rsidRDefault="00B73E98">
      <w:pPr>
        <w:pStyle w:val="af9"/>
      </w:pPr>
      <w:bookmarkStart w:id="3874" w:name="sub_654"/>
      <w:r>
        <w:rPr>
          <w:rStyle w:val="a3"/>
        </w:rPr>
        <w:t>Статья 654.</w:t>
      </w:r>
      <w:r>
        <w:t xml:space="preserve"> Размер арендной платы</w:t>
      </w:r>
    </w:p>
    <w:bookmarkEnd w:id="387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21" w:history="1">
        <w:r>
          <w:rPr>
            <w:rStyle w:val="a4"/>
          </w:rPr>
          <w:t>Энциклопедии</w:t>
        </w:r>
      </w:hyperlink>
      <w:r>
        <w:t xml:space="preserve"> и другие комментарии к статье 654 ГК РФ</w:t>
      </w:r>
    </w:p>
    <w:p w:rsidR="00000000" w:rsidRDefault="00B73E98">
      <w:bookmarkStart w:id="3875" w:name="sub_6541"/>
      <w:r>
        <w:t>1. Договор аренды здания или сооружения должен предусма</w:t>
      </w:r>
      <w:r>
        <w:t xml:space="preserve">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w:anchor="sub_4243" w:history="1">
        <w:r>
          <w:rPr>
            <w:rStyle w:val="a4"/>
          </w:rPr>
          <w:t>пунктом 3 статьи 424</w:t>
        </w:r>
      </w:hyperlink>
      <w:r>
        <w:t xml:space="preserve"> настоящего Кодекса, не применяются.</w:t>
      </w:r>
    </w:p>
    <w:p w:rsidR="00000000" w:rsidRDefault="00B73E98">
      <w:bookmarkStart w:id="3876" w:name="sub_65402"/>
      <w:bookmarkEnd w:id="3875"/>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w:t>
      </w:r>
      <w:r>
        <w:t>но, или передаваемой вместе с ним соответствующей частью участка, если иное не предусмотрено законом или договором.</w:t>
      </w:r>
    </w:p>
    <w:p w:rsidR="00000000" w:rsidRDefault="00B73E98">
      <w:bookmarkStart w:id="3877" w:name="sub_6543"/>
      <w:bookmarkEnd w:id="3876"/>
      <w:r>
        <w:t>3. В случаях, когда плата за аренду здания или сооружения установлена в договоре на единицу площади здания (сооружения) или</w:t>
      </w:r>
      <w:r>
        <w:t xml:space="preserve"> иного показателя его размера, арендная плата определяется исходя из фактического размера переданного арендатору здания или сооружения.</w:t>
      </w:r>
    </w:p>
    <w:bookmarkEnd w:id="3877"/>
    <w:p w:rsidR="00000000" w:rsidRDefault="00B73E98"/>
    <w:p w:rsidR="00000000" w:rsidRDefault="00B73E98">
      <w:pPr>
        <w:pStyle w:val="af9"/>
      </w:pPr>
      <w:bookmarkStart w:id="3878" w:name="sub_655"/>
      <w:r>
        <w:rPr>
          <w:rStyle w:val="a3"/>
        </w:rPr>
        <w:t>Статья 655.</w:t>
      </w:r>
      <w:r>
        <w:t xml:space="preserve"> Передача здания или сооружения</w:t>
      </w:r>
    </w:p>
    <w:bookmarkEnd w:id="387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22" w:history="1">
        <w:r>
          <w:rPr>
            <w:rStyle w:val="a4"/>
          </w:rPr>
          <w:t>Энциклопедии</w:t>
        </w:r>
      </w:hyperlink>
      <w:r>
        <w:t xml:space="preserve"> и другие комментарии к статье 655 ГК РФ</w:t>
      </w:r>
    </w:p>
    <w:p w:rsidR="00000000" w:rsidRDefault="00B73E98">
      <w:bookmarkStart w:id="3879" w:name="sub_6551"/>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000000" w:rsidRDefault="00B73E98">
      <w:bookmarkStart w:id="3880" w:name="sub_655012"/>
      <w:bookmarkEnd w:id="3879"/>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w:t>
      </w:r>
      <w:r>
        <w:t>ания сторонами соответствующего документа о передаче.</w:t>
      </w:r>
    </w:p>
    <w:p w:rsidR="00000000" w:rsidRDefault="00B73E98">
      <w:bookmarkStart w:id="3881" w:name="sub_655013"/>
      <w:bookmarkEnd w:id="3880"/>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w:t>
      </w:r>
      <w:r>
        <w:t>полнения обязанности по передаче имущества, а арендатора от принятия имущества.</w:t>
      </w:r>
    </w:p>
    <w:p w:rsidR="00000000" w:rsidRDefault="00B73E98">
      <w:bookmarkStart w:id="3882" w:name="sub_6552"/>
      <w:bookmarkEnd w:id="3881"/>
      <w:r>
        <w:t>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w:t>
      </w:r>
      <w:r>
        <w:t xml:space="preserve">тренных </w:t>
      </w:r>
      <w:hyperlink w:anchor="sub_6551" w:history="1">
        <w:r>
          <w:rPr>
            <w:rStyle w:val="a4"/>
          </w:rPr>
          <w:t>пунктом 1</w:t>
        </w:r>
      </w:hyperlink>
      <w:r>
        <w:t xml:space="preserve"> настоящей статьи.</w:t>
      </w:r>
    </w:p>
    <w:bookmarkEnd w:id="3882"/>
    <w:p w:rsidR="00000000" w:rsidRDefault="00B73E98"/>
    <w:p w:rsidR="00000000" w:rsidRDefault="00B73E98">
      <w:pPr>
        <w:pStyle w:val="1"/>
      </w:pPr>
      <w:bookmarkStart w:id="3883" w:name="sub_656"/>
      <w:r>
        <w:t>§ 5. Аренда предприятий</w:t>
      </w:r>
    </w:p>
    <w:bookmarkEnd w:id="388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23" w:history="1">
        <w:r>
          <w:rPr>
            <w:rStyle w:val="a4"/>
          </w:rPr>
          <w:t>Энциклопедию решений</w:t>
        </w:r>
      </w:hyperlink>
      <w:r>
        <w:t>. Договор аренды предприятия</w:t>
      </w:r>
    </w:p>
    <w:p w:rsidR="00000000" w:rsidRDefault="00B73E98">
      <w:pPr>
        <w:pStyle w:val="af9"/>
      </w:pPr>
      <w:bookmarkStart w:id="3884" w:name="sub_20656"/>
      <w:r>
        <w:rPr>
          <w:rStyle w:val="a3"/>
        </w:rPr>
        <w:t>Статья 656.</w:t>
      </w:r>
      <w:r>
        <w:t xml:space="preserve"> Договор аренды предприятия</w:t>
      </w:r>
    </w:p>
    <w:bookmarkEnd w:id="3884"/>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656 ГК РФ</w:t>
      </w:r>
    </w:p>
    <w:p w:rsidR="00000000" w:rsidRDefault="00B73E98">
      <w:pPr>
        <w:pStyle w:val="afe"/>
        <w:rPr>
          <w:color w:val="000000"/>
          <w:sz w:val="16"/>
          <w:szCs w:val="16"/>
        </w:rPr>
      </w:pPr>
      <w:bookmarkStart w:id="3885" w:name="sub_6561"/>
      <w:r>
        <w:rPr>
          <w:color w:val="000000"/>
          <w:sz w:val="16"/>
          <w:szCs w:val="16"/>
        </w:rPr>
        <w:t>Информация об изменениях:</w:t>
      </w:r>
    </w:p>
    <w:bookmarkEnd w:id="3885"/>
    <w:p w:rsidR="00000000" w:rsidRDefault="00B73E98">
      <w:pPr>
        <w:pStyle w:val="aff"/>
      </w:pPr>
      <w:r>
        <w:fldChar w:fldCharType="begin"/>
      </w:r>
      <w:r>
        <w:instrText>HYPERLINK "http://demo.garant.ru/document?id=12061398&amp;sub=11"</w:instrText>
      </w:r>
      <w:r>
        <w:fldChar w:fldCharType="separate"/>
      </w:r>
      <w:r>
        <w:rPr>
          <w:rStyle w:val="a4"/>
        </w:rPr>
        <w:t>Федеральным законом</w:t>
      </w:r>
      <w:r>
        <w:fldChar w:fldCharType="end"/>
      </w:r>
      <w:r>
        <w:t xml:space="preserve"> от 14 июля 2008 г. N </w:t>
      </w:r>
      <w:r>
        <w:t>118-ФЗ в пункт 1 статьи 656 настоящего Кодекса внесены изменения</w:t>
      </w:r>
    </w:p>
    <w:p w:rsidR="00000000" w:rsidRDefault="00B73E98">
      <w:pPr>
        <w:pStyle w:val="aff"/>
      </w:pPr>
      <w:hyperlink r:id="rId2224" w:history="1">
        <w:r>
          <w:rPr>
            <w:rStyle w:val="a4"/>
          </w:rPr>
          <w:t>См. текст пункта в предыдущей редакции</w:t>
        </w:r>
      </w:hyperlink>
    </w:p>
    <w:p w:rsidR="00000000" w:rsidRDefault="00B73E98">
      <w:pPr>
        <w:pStyle w:val="aff"/>
      </w:pPr>
    </w:p>
    <w:p w:rsidR="00000000" w:rsidRDefault="00B73E98">
      <w:r>
        <w:t xml:space="preserve">1. По договору аренды предприятия в целом как имущественного комплекса, используемого </w:t>
      </w:r>
      <w:r>
        <w:t>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w:t>
      </w:r>
      <w:r>
        <w:t>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w:t>
      </w:r>
      <w:r>
        <w:t>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w:t>
      </w:r>
      <w:r>
        <w:t>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000000" w:rsidRDefault="00B73E98">
      <w:bookmarkStart w:id="3886" w:name="sub_6562"/>
      <w:r>
        <w:t>2. Права арендодателя, полученные им на основа</w:t>
      </w:r>
      <w:r>
        <w:t>нии разрешения (лицензии) на занятие соответствующей деятельностью,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w:t>
      </w:r>
      <w:r>
        <w:t>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bookmarkEnd w:id="3886"/>
    <w:p w:rsidR="00000000" w:rsidRDefault="00B73E98"/>
    <w:p w:rsidR="00000000" w:rsidRDefault="00B73E98">
      <w:pPr>
        <w:pStyle w:val="af9"/>
      </w:pPr>
      <w:bookmarkStart w:id="3887" w:name="sub_657"/>
      <w:r>
        <w:rPr>
          <w:rStyle w:val="a3"/>
        </w:rPr>
        <w:t>Статья 657.</w:t>
      </w:r>
      <w:r>
        <w:t xml:space="preserve"> Права кредиторов при аренде предприятия</w:t>
      </w:r>
    </w:p>
    <w:bookmarkEnd w:id="388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w:t>
      </w:r>
      <w:r>
        <w:t>е 657 ГК РФ</w:t>
      </w:r>
    </w:p>
    <w:p w:rsidR="00000000" w:rsidRDefault="00B73E98">
      <w:bookmarkStart w:id="3888" w:name="sub_6571"/>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000000" w:rsidRDefault="00B73E98">
      <w:bookmarkStart w:id="3889" w:name="sub_6572"/>
      <w:bookmarkEnd w:id="3888"/>
      <w:r>
        <w:t>2. Кредитор, который письменно не сообщил арендо</w:t>
      </w:r>
      <w:r>
        <w:t>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000000" w:rsidRDefault="00B73E98">
      <w:bookmarkStart w:id="3890" w:name="sub_6573"/>
      <w:bookmarkEnd w:id="3889"/>
      <w:r>
        <w:t>3. К</w:t>
      </w:r>
      <w:r>
        <w:t xml:space="preserve">редитор, который не был уведомлен о передаче предприятия в аренду в порядке, предусмотренном </w:t>
      </w:r>
      <w:hyperlink w:anchor="sub_6571" w:history="1">
        <w:r>
          <w:rPr>
            <w:rStyle w:val="a4"/>
          </w:rPr>
          <w:t>пунктом 1</w:t>
        </w:r>
      </w:hyperlink>
      <w:r>
        <w:t xml:space="preserve"> настоящей статьи, может предъявить иск об удовлетворении требований, предусмотренных </w:t>
      </w:r>
      <w:hyperlink w:anchor="sub_6572" w:history="1">
        <w:r>
          <w:rPr>
            <w:rStyle w:val="a4"/>
          </w:rPr>
          <w:t>пунктом 2</w:t>
        </w:r>
      </w:hyperlink>
      <w:r>
        <w:t xml:space="preserve"> настоя</w:t>
      </w:r>
      <w:r>
        <w:t>щей статьи, в течение года со дня, когда он узнал или должен был узнать о передаче предприятия в аренду.</w:t>
      </w:r>
    </w:p>
    <w:p w:rsidR="00000000" w:rsidRDefault="00B73E98">
      <w:bookmarkStart w:id="3891" w:name="sub_6574"/>
      <w:bookmarkEnd w:id="3890"/>
      <w:r>
        <w:t>4. После передачи предприятия в аренду арендодатель и арендатор несут солидарную ответственность по включенным в состав переданного пре</w:t>
      </w:r>
      <w:r>
        <w:t>дприятия долгам, которые были переведены на арендатора без согласия кредитора.</w:t>
      </w:r>
    </w:p>
    <w:bookmarkEnd w:id="3891"/>
    <w:p w:rsidR="00000000" w:rsidRDefault="00B73E98"/>
    <w:p w:rsidR="00000000" w:rsidRDefault="00B73E98">
      <w:pPr>
        <w:pStyle w:val="af9"/>
      </w:pPr>
      <w:bookmarkStart w:id="3892" w:name="sub_658"/>
      <w:r>
        <w:rPr>
          <w:rStyle w:val="a3"/>
        </w:rPr>
        <w:t>Статья 658.</w:t>
      </w:r>
      <w:r>
        <w:t xml:space="preserve"> Форма и государственная регистрация договора аренды предприятия</w:t>
      </w:r>
    </w:p>
    <w:bookmarkEnd w:id="3892"/>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658 ГК РФ</w:t>
      </w:r>
    </w:p>
    <w:p w:rsidR="00000000" w:rsidRDefault="00B73E98">
      <w:bookmarkStart w:id="3893" w:name="sub_6581"/>
      <w:r>
        <w:t>1. Договор аренды предприят</w:t>
      </w:r>
      <w:r>
        <w:t>ия заключается в письменной форме путем составления одного документа, подписанного сторонами (</w:t>
      </w:r>
      <w:hyperlink w:anchor="sub_4342" w:history="1">
        <w:r>
          <w:rPr>
            <w:rStyle w:val="a4"/>
          </w:rPr>
          <w:t>пункт 2 статьи 434</w:t>
        </w:r>
      </w:hyperlink>
      <w:r>
        <w:t>).</w:t>
      </w:r>
    </w:p>
    <w:p w:rsidR="00000000" w:rsidRDefault="00B73E98">
      <w:bookmarkStart w:id="3894" w:name="sub_6582"/>
      <w:bookmarkEnd w:id="3893"/>
      <w:r>
        <w:t>2. Договор аренды предприятия подлежит государственной регистрации и считается заключенным с момент</w:t>
      </w:r>
      <w:r>
        <w:t>а такой регистрации.</w:t>
      </w:r>
    </w:p>
    <w:bookmarkEnd w:id="389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государственной регистрации прав на предприятие как имущественный комплекс и сделок с ним см. </w:t>
      </w:r>
      <w:hyperlink r:id="rId2225" w:history="1">
        <w:r>
          <w:rPr>
            <w:rStyle w:val="a4"/>
          </w:rPr>
          <w:t>Федеральный закон</w:t>
        </w:r>
      </w:hyperlink>
      <w:r>
        <w:t xml:space="preserve"> от 21 июля 1997 г. N 122-ФЗ</w:t>
      </w:r>
    </w:p>
    <w:p w:rsidR="00000000" w:rsidRDefault="00B73E98">
      <w:pPr>
        <w:pStyle w:val="afe"/>
      </w:pPr>
    </w:p>
    <w:p w:rsidR="00000000" w:rsidRDefault="00B73E98">
      <w:bookmarkStart w:id="3895" w:name="sub_6583"/>
      <w:r>
        <w:t>3. Н</w:t>
      </w:r>
      <w:r>
        <w:t>есоблюдение формы договора аренды предприятия влечет его недействительность.</w:t>
      </w:r>
    </w:p>
    <w:bookmarkEnd w:id="3895"/>
    <w:p w:rsidR="00000000" w:rsidRDefault="00B73E98"/>
    <w:p w:rsidR="00000000" w:rsidRDefault="00B73E98">
      <w:pPr>
        <w:pStyle w:val="af9"/>
      </w:pPr>
      <w:bookmarkStart w:id="3896" w:name="sub_659"/>
      <w:r>
        <w:rPr>
          <w:rStyle w:val="a3"/>
        </w:rPr>
        <w:t>Статья 659.</w:t>
      </w:r>
      <w:r>
        <w:t xml:space="preserve"> Передача арендованного предприятия</w:t>
      </w:r>
    </w:p>
    <w:bookmarkEnd w:id="3896"/>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659 ГК РФ</w:t>
      </w:r>
    </w:p>
    <w:p w:rsidR="00000000" w:rsidRDefault="00B73E98">
      <w:r>
        <w:t>Передача предприятия арендатору осуществляется по передаточному акту.</w:t>
      </w:r>
    </w:p>
    <w:p w:rsidR="00000000" w:rsidRDefault="00B73E98">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w:t>
      </w:r>
      <w:r>
        <w:t>дусмотрено договором аренды предприятия.</w:t>
      </w:r>
    </w:p>
    <w:p w:rsidR="00000000" w:rsidRDefault="00B73E98"/>
    <w:p w:rsidR="00000000" w:rsidRDefault="00B73E98">
      <w:pPr>
        <w:pStyle w:val="af9"/>
      </w:pPr>
      <w:bookmarkStart w:id="3897" w:name="sub_660"/>
      <w:r>
        <w:rPr>
          <w:rStyle w:val="a3"/>
        </w:rPr>
        <w:t>Статья 660.</w:t>
      </w:r>
      <w:r>
        <w:t xml:space="preserve"> Пользование имуществом арендованного предприятия</w:t>
      </w:r>
    </w:p>
    <w:bookmarkEnd w:id="389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660 ГК РФ</w:t>
      </w:r>
    </w:p>
    <w:p w:rsidR="00000000" w:rsidRDefault="00B73E98">
      <w:bookmarkStart w:id="3898" w:name="sub_66001"/>
      <w:r>
        <w:t xml:space="preserve">Если иное не предусмотрено договором аренды предприятия, арендатор вправе без согласия </w:t>
      </w:r>
      <w:r>
        <w:t>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w:t>
      </w:r>
      <w:r>
        <w:t xml:space="preserve">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w:t>
      </w:r>
      <w:r>
        <w:t>, предусмотренных законом.</w:t>
      </w:r>
    </w:p>
    <w:p w:rsidR="00000000" w:rsidRDefault="00B73E98">
      <w:bookmarkStart w:id="3899" w:name="sub_66002"/>
      <w:bookmarkEnd w:id="3898"/>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w:t>
      </w:r>
      <w:r>
        <w:t>ническое перевооружение, увеличивающее его стоимость.</w:t>
      </w:r>
    </w:p>
    <w:bookmarkEnd w:id="3899"/>
    <w:p w:rsidR="00000000" w:rsidRDefault="00B73E98"/>
    <w:p w:rsidR="00000000" w:rsidRDefault="00B73E98">
      <w:pPr>
        <w:pStyle w:val="af9"/>
      </w:pPr>
      <w:bookmarkStart w:id="3900" w:name="sub_661"/>
      <w:r>
        <w:rPr>
          <w:rStyle w:val="a3"/>
        </w:rPr>
        <w:t>Статья 661.</w:t>
      </w:r>
      <w:r>
        <w:t xml:space="preserve"> Обязанности арендатора по содержанию предприятия и оплате расходов на его эксплуатацию</w:t>
      </w:r>
    </w:p>
    <w:bookmarkEnd w:id="390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661 ГК РФ</w:t>
      </w:r>
    </w:p>
    <w:p w:rsidR="00000000" w:rsidRDefault="00B73E98">
      <w:bookmarkStart w:id="3901" w:name="sub_6611"/>
      <w:r>
        <w:t>1. Арендатор предприятия обя</w:t>
      </w:r>
      <w:r>
        <w:t>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bookmarkEnd w:id="3901"/>
    <w:p w:rsidR="00000000" w:rsidRDefault="00B73E98">
      <w:pPr>
        <w:pStyle w:val="afe"/>
        <w:rPr>
          <w:color w:val="000000"/>
          <w:sz w:val="16"/>
          <w:szCs w:val="16"/>
        </w:rPr>
      </w:pPr>
      <w:r>
        <w:rPr>
          <w:color w:val="000000"/>
          <w:sz w:val="16"/>
          <w:szCs w:val="16"/>
        </w:rPr>
        <w:t>ГАРАНТ:</w:t>
      </w:r>
    </w:p>
    <w:p w:rsidR="00000000" w:rsidRDefault="00B73E98">
      <w:pPr>
        <w:pStyle w:val="afe"/>
      </w:pPr>
      <w:r>
        <w:t>Редакции Гражданского кодекса (часть вторая), опубликован</w:t>
      </w:r>
      <w:r>
        <w:t>ные в "Собрании законодательства РФ" и "Российской газете", имеют расхождения. Текст предыдущего абзаца приводится в редакции "Собрания законодательства РФ"</w:t>
      </w:r>
    </w:p>
    <w:p w:rsidR="00000000" w:rsidRDefault="00B73E98">
      <w:pPr>
        <w:pStyle w:val="afe"/>
      </w:pPr>
      <w:hyperlink r:id="rId2226" w:history="1">
        <w:r>
          <w:rPr>
            <w:rStyle w:val="a4"/>
          </w:rPr>
          <w:t>См. текст абзаца в редакции "Российск</w:t>
        </w:r>
        <w:r>
          <w:rPr>
            <w:rStyle w:val="a4"/>
          </w:rPr>
          <w:t>ой газеты"</w:t>
        </w:r>
      </w:hyperlink>
    </w:p>
    <w:p w:rsidR="00000000" w:rsidRDefault="00B73E98">
      <w:pPr>
        <w:pStyle w:val="afe"/>
      </w:pPr>
    </w:p>
    <w:p w:rsidR="00000000" w:rsidRDefault="00B73E98">
      <w:bookmarkStart w:id="3902" w:name="sub_6612"/>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bookmarkEnd w:id="3902"/>
    <w:p w:rsidR="00000000" w:rsidRDefault="00B73E98"/>
    <w:p w:rsidR="00000000" w:rsidRDefault="00B73E98">
      <w:pPr>
        <w:pStyle w:val="af9"/>
      </w:pPr>
      <w:bookmarkStart w:id="3903" w:name="sub_662"/>
      <w:r>
        <w:rPr>
          <w:rStyle w:val="a3"/>
        </w:rPr>
        <w:t>Статья 662.</w:t>
      </w:r>
      <w:r>
        <w:t xml:space="preserve"> Внесение </w:t>
      </w:r>
      <w:r>
        <w:t>арендатором улучшений в арендованное предприятие</w:t>
      </w:r>
    </w:p>
    <w:bookmarkEnd w:id="390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662 ГК РФ</w:t>
      </w:r>
    </w:p>
    <w:p w:rsidR="00000000" w:rsidRDefault="00B73E98">
      <w:bookmarkStart w:id="3904" w:name="sub_6621"/>
      <w:r>
        <w:t xml:space="preserve">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w:t>
      </w:r>
      <w:r>
        <w:t>такие улучшения, если иное не предусмотрено договором аренды предприятия.</w:t>
      </w:r>
    </w:p>
    <w:p w:rsidR="00000000" w:rsidRDefault="00B73E98">
      <w:bookmarkStart w:id="3905" w:name="sub_6622"/>
      <w:bookmarkEnd w:id="3904"/>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w:t>
      </w:r>
      <w:r>
        <w:t>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bookmarkEnd w:id="3905"/>
    <w:p w:rsidR="00000000" w:rsidRDefault="00B73E98"/>
    <w:p w:rsidR="00000000" w:rsidRDefault="00B73E98">
      <w:pPr>
        <w:pStyle w:val="af9"/>
      </w:pPr>
      <w:bookmarkStart w:id="3906" w:name="sub_2663"/>
      <w:r>
        <w:rPr>
          <w:rStyle w:val="a3"/>
        </w:rPr>
        <w:t>Статья 663.</w:t>
      </w:r>
      <w:r>
        <w:t xml:space="preserve"> Применение к договору аренды </w:t>
      </w:r>
      <w:r>
        <w:t>предприятия правил о последствиях недействительности сделок, об изменении и о расторжении договора</w:t>
      </w:r>
    </w:p>
    <w:bookmarkEnd w:id="3906"/>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663 ГК РФ</w:t>
      </w:r>
    </w:p>
    <w:p w:rsidR="00000000" w:rsidRDefault="00B73E98">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w:t>
      </w:r>
      <w:r>
        <w:t>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000000" w:rsidRDefault="00B73E98"/>
    <w:p w:rsidR="00000000" w:rsidRDefault="00B73E98">
      <w:pPr>
        <w:pStyle w:val="af9"/>
      </w:pPr>
      <w:bookmarkStart w:id="3907" w:name="sub_664"/>
      <w:r>
        <w:rPr>
          <w:rStyle w:val="a3"/>
        </w:rPr>
        <w:t>Статья 664.</w:t>
      </w:r>
      <w:r>
        <w:t xml:space="preserve"> Возврат арендованного предприятия</w:t>
      </w:r>
    </w:p>
    <w:bookmarkEnd w:id="390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w:t>
      </w:r>
      <w:r>
        <w:t>нтарии к статье 664 ГК РФ</w:t>
      </w:r>
    </w:p>
    <w:p w:rsidR="00000000" w:rsidRDefault="00B73E98">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sub_656" w:history="1">
        <w:r>
          <w:rPr>
            <w:rStyle w:val="a4"/>
          </w:rPr>
          <w:t>статьями 656</w:t>
        </w:r>
      </w:hyperlink>
      <w:r>
        <w:t xml:space="preserve">, </w:t>
      </w:r>
      <w:hyperlink w:anchor="sub_657" w:history="1">
        <w:r>
          <w:rPr>
            <w:rStyle w:val="a4"/>
          </w:rPr>
          <w:t>657</w:t>
        </w:r>
      </w:hyperlink>
      <w:r>
        <w:t xml:space="preserve"> и </w:t>
      </w:r>
      <w:hyperlink w:anchor="sub_659" w:history="1">
        <w:r>
          <w:rPr>
            <w:rStyle w:val="a4"/>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w:t>
      </w:r>
      <w:r>
        <w:t xml:space="preserve"> предусмотрено договором.</w:t>
      </w:r>
    </w:p>
    <w:p w:rsidR="00000000" w:rsidRDefault="00B73E98"/>
    <w:p w:rsidR="00000000" w:rsidRDefault="00B73E98">
      <w:pPr>
        <w:pStyle w:val="1"/>
      </w:pPr>
      <w:bookmarkStart w:id="3908" w:name="sub_665"/>
      <w:r>
        <w:t>§ 6. Финансовая аренда (лизинг)</w:t>
      </w:r>
    </w:p>
    <w:bookmarkEnd w:id="390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27" w:history="1">
        <w:r>
          <w:rPr>
            <w:rStyle w:val="a4"/>
          </w:rPr>
          <w:t>Энциклопедию решений</w:t>
        </w:r>
      </w:hyperlink>
      <w:r>
        <w:t>. Финансовая аренда (лизинг)</w:t>
      </w:r>
    </w:p>
    <w:p w:rsidR="00000000" w:rsidRDefault="00B73E98">
      <w:pPr>
        <w:pStyle w:val="afe"/>
      </w:pPr>
      <w:r>
        <w:t xml:space="preserve">См. </w:t>
      </w:r>
      <w:hyperlink r:id="rId2228" w:history="1">
        <w:r>
          <w:rPr>
            <w:rStyle w:val="a4"/>
          </w:rPr>
          <w:t>Обзор</w:t>
        </w:r>
      </w:hyperlink>
      <w:r>
        <w:t xml:space="preserve"> судебной практики на тему "Финансовая аренда (лизинг)"</w:t>
      </w:r>
    </w:p>
    <w:p w:rsidR="00000000" w:rsidRDefault="00B73E98">
      <w:pPr>
        <w:pStyle w:val="afe"/>
      </w:pPr>
    </w:p>
    <w:p w:rsidR="00000000" w:rsidRDefault="00B73E98">
      <w:pPr>
        <w:pStyle w:val="afe"/>
        <w:rPr>
          <w:color w:val="000000"/>
          <w:sz w:val="16"/>
          <w:szCs w:val="16"/>
        </w:rPr>
      </w:pPr>
      <w:bookmarkStart w:id="3909" w:name="sub_20665"/>
      <w:r>
        <w:rPr>
          <w:color w:val="000000"/>
          <w:sz w:val="16"/>
          <w:szCs w:val="16"/>
        </w:rPr>
        <w:t>Информация об изменениях:</w:t>
      </w:r>
    </w:p>
    <w:bookmarkEnd w:id="3909"/>
    <w:p w:rsidR="00000000" w:rsidRDefault="00B73E98">
      <w:pPr>
        <w:pStyle w:val="aff"/>
      </w:pPr>
      <w:r>
        <w:fldChar w:fldCharType="begin"/>
      </w:r>
      <w:r>
        <w:instrText>HYPERLINK "http://demo.garant.ru/document?id=12075589&amp;sub=7001"</w:instrText>
      </w:r>
      <w:r>
        <w:fldChar w:fldCharType="separate"/>
      </w:r>
      <w:r>
        <w:rPr>
          <w:rStyle w:val="a4"/>
        </w:rPr>
        <w:t>Федеральным законом</w:t>
      </w:r>
      <w:r>
        <w:fldChar w:fldCharType="end"/>
      </w:r>
      <w:r>
        <w:t xml:space="preserve"> от 8 мая 2010 г. N 83-ФЗ в статью 665 настоящего Кодекса </w:t>
      </w:r>
      <w:r>
        <w:t xml:space="preserve">внесены изменения, </w:t>
      </w:r>
      <w:hyperlink r:id="rId2229" w:history="1">
        <w:r>
          <w:rPr>
            <w:rStyle w:val="a4"/>
          </w:rPr>
          <w:t>вступающие в силу</w:t>
        </w:r>
      </w:hyperlink>
      <w:r>
        <w:t xml:space="preserve"> с 1 января 2011 г.</w:t>
      </w:r>
    </w:p>
    <w:p w:rsidR="00000000" w:rsidRDefault="00B73E98">
      <w:pPr>
        <w:pStyle w:val="aff"/>
      </w:pPr>
      <w:hyperlink r:id="rId2230"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665.</w:t>
      </w:r>
      <w:r>
        <w:t xml:space="preserve"> Договор финансо</w:t>
      </w:r>
      <w:r>
        <w:t>вой аренды</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31" w:history="1">
        <w:r>
          <w:rPr>
            <w:rStyle w:val="a4"/>
          </w:rPr>
          <w:t>Энциклопедии</w:t>
        </w:r>
      </w:hyperlink>
      <w:r>
        <w:t xml:space="preserve"> и другие комментарии к статье 665 ГК РФ</w:t>
      </w:r>
    </w:p>
    <w:p w:rsidR="00000000" w:rsidRDefault="00B73E98">
      <w:bookmarkStart w:id="3910" w:name="sub_20666"/>
      <w:r>
        <w:t>По договору финансовой аренды (договору лизинга) арендодатель обязуется приобрести в собственность указанное</w:t>
      </w:r>
      <w:r>
        <w:t xml:space="preserve">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000000" w:rsidRDefault="00B73E98">
      <w:bookmarkStart w:id="3911" w:name="sub_66502"/>
      <w:bookmarkEnd w:id="3910"/>
      <w:r>
        <w:t>Договором фи</w:t>
      </w:r>
      <w:r>
        <w:t>нансовой аренды может быть предусмотрено, что выбор продавца и приобретаемого имущества осуществляется арендодателем.</w:t>
      </w:r>
    </w:p>
    <w:p w:rsidR="00000000" w:rsidRDefault="00B73E98">
      <w:bookmarkStart w:id="3912" w:name="sub_66503"/>
      <w:bookmarkEnd w:id="3911"/>
      <w:r>
        <w:t xml:space="preserve">Часть третья </w:t>
      </w:r>
      <w:hyperlink r:id="rId2232" w:history="1">
        <w:r>
          <w:rPr>
            <w:rStyle w:val="a4"/>
          </w:rPr>
          <w:t>утратила силу</w:t>
        </w:r>
      </w:hyperlink>
      <w:r>
        <w:t>.</w:t>
      </w:r>
    </w:p>
    <w:bookmarkEnd w:id="3912"/>
    <w:p w:rsidR="00000000" w:rsidRDefault="00B73E98">
      <w:pPr>
        <w:pStyle w:val="afe"/>
        <w:rPr>
          <w:color w:val="000000"/>
          <w:sz w:val="16"/>
          <w:szCs w:val="16"/>
        </w:rPr>
      </w:pPr>
      <w:r>
        <w:rPr>
          <w:color w:val="000000"/>
          <w:sz w:val="16"/>
          <w:szCs w:val="16"/>
        </w:rPr>
        <w:t>Информация об измен</w:t>
      </w:r>
      <w:r>
        <w:rPr>
          <w:color w:val="000000"/>
          <w:sz w:val="16"/>
          <w:szCs w:val="16"/>
        </w:rPr>
        <w:t>ениях:</w:t>
      </w:r>
    </w:p>
    <w:p w:rsidR="00000000" w:rsidRDefault="00B73E98">
      <w:pPr>
        <w:pStyle w:val="aff"/>
      </w:pPr>
      <w:r>
        <w:t xml:space="preserve">См. текст </w:t>
      </w:r>
      <w:hyperlink r:id="rId2233" w:history="1">
        <w:r>
          <w:rPr>
            <w:rStyle w:val="a4"/>
          </w:rPr>
          <w:t>части третьей статьи 665</w:t>
        </w:r>
      </w:hyperlink>
    </w:p>
    <w:bookmarkStart w:id="3913" w:name="sub_66504"/>
    <w:p w:rsidR="00000000" w:rsidRDefault="00B73E98">
      <w:pPr>
        <w:pStyle w:val="aff"/>
      </w:pPr>
      <w:r>
        <w:fldChar w:fldCharType="begin"/>
      </w:r>
      <w:r>
        <w:instrText>HYPERLINK "http://demo.garant.ru/document?id=70733186&amp;sub=12"</w:instrText>
      </w:r>
      <w:r>
        <w:fldChar w:fldCharType="separate"/>
      </w:r>
      <w:r>
        <w:rPr>
          <w:rStyle w:val="a4"/>
        </w:rPr>
        <w:t>Федеральным законом</w:t>
      </w:r>
      <w:r>
        <w:fldChar w:fldCharType="end"/>
      </w:r>
      <w:r>
        <w:t xml:space="preserve"> от 31 декабря 2014 г. N 512-ФЗ статья 665 настоящего К</w:t>
      </w:r>
      <w:r>
        <w:t>одекса дополнена частью четвертой</w:t>
      </w:r>
    </w:p>
    <w:bookmarkEnd w:id="391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Положения статьи 665 настоящего Кодекса (в редакции </w:t>
      </w:r>
      <w:hyperlink r:id="rId2234" w:history="1">
        <w:r>
          <w:rPr>
            <w:rStyle w:val="a4"/>
          </w:rPr>
          <w:t>Федерального закона</w:t>
        </w:r>
      </w:hyperlink>
      <w:r>
        <w:t xml:space="preserve"> от 31 декабря 2014 г. N 512-ФЗ) </w:t>
      </w:r>
      <w:hyperlink r:id="rId2235" w:history="1">
        <w:r>
          <w:rPr>
            <w:rStyle w:val="a4"/>
          </w:rPr>
          <w:t>применяются</w:t>
        </w:r>
      </w:hyperlink>
      <w:r>
        <w:t xml:space="preserve"> к правоотношениям, возникшим после дня </w:t>
      </w:r>
      <w:hyperlink r:id="rId2236" w:history="1">
        <w:r>
          <w:rPr>
            <w:rStyle w:val="a4"/>
          </w:rPr>
          <w:t>вступления в силу</w:t>
        </w:r>
      </w:hyperlink>
      <w:r>
        <w:t xml:space="preserve"> названного Федерального закона</w:t>
      </w:r>
    </w:p>
    <w:p w:rsidR="00000000" w:rsidRDefault="00B73E98">
      <w:r>
        <w:t>Особенности договора финансово</w:t>
      </w:r>
      <w:r>
        <w:t xml:space="preserve">й аренды (договора лизинга), заключаемого государственным или муниципальным учреждением, устанавливаются </w:t>
      </w:r>
      <w:hyperlink r:id="rId2237" w:history="1">
        <w:r>
          <w:rPr>
            <w:rStyle w:val="a4"/>
          </w:rPr>
          <w:t>Федеральным законом</w:t>
        </w:r>
      </w:hyperlink>
      <w:r>
        <w:t xml:space="preserve"> от 29 октября 1998 года N 164-ФЗ "О финансовой аренде (лизинге)".</w:t>
      </w:r>
    </w:p>
    <w:p w:rsidR="00000000" w:rsidRDefault="00B73E98"/>
    <w:p w:rsidR="00000000" w:rsidRDefault="00B73E98">
      <w:pPr>
        <w:pStyle w:val="afe"/>
        <w:rPr>
          <w:color w:val="000000"/>
          <w:sz w:val="16"/>
          <w:szCs w:val="16"/>
        </w:rPr>
      </w:pPr>
      <w:bookmarkStart w:id="3914" w:name="sub_666"/>
      <w:r>
        <w:rPr>
          <w:color w:val="000000"/>
          <w:sz w:val="16"/>
          <w:szCs w:val="16"/>
        </w:rPr>
        <w:t>Информация об изменениях:</w:t>
      </w:r>
    </w:p>
    <w:bookmarkEnd w:id="3914"/>
    <w:p w:rsidR="00000000" w:rsidRDefault="00B73E98">
      <w:pPr>
        <w:pStyle w:val="aff"/>
      </w:pPr>
      <w:r>
        <w:fldChar w:fldCharType="begin"/>
      </w:r>
      <w:r>
        <w:instrText>HYPERLINK "http://demo.garant.ru/document?id=12075589&amp;sub=7002"</w:instrText>
      </w:r>
      <w:r>
        <w:fldChar w:fldCharType="separate"/>
      </w:r>
      <w:r>
        <w:rPr>
          <w:rStyle w:val="a4"/>
        </w:rPr>
        <w:t>Федеральным законом</w:t>
      </w:r>
      <w:r>
        <w:fldChar w:fldCharType="end"/>
      </w:r>
      <w:r>
        <w:t xml:space="preserve"> от 8 мая 2010 г. N 83-ФЗ в статью 666 настоящего Кодекса внесены изменения, </w:t>
      </w:r>
      <w:hyperlink r:id="rId2238" w:history="1">
        <w:r>
          <w:rPr>
            <w:rStyle w:val="a4"/>
          </w:rPr>
          <w:t>вступающие в силу</w:t>
        </w:r>
      </w:hyperlink>
      <w:r>
        <w:t xml:space="preserve"> с 1 января 2011 г.</w:t>
      </w:r>
    </w:p>
    <w:p w:rsidR="00000000" w:rsidRDefault="00B73E98">
      <w:pPr>
        <w:pStyle w:val="aff"/>
      </w:pPr>
      <w:hyperlink r:id="rId2239"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666.</w:t>
      </w:r>
      <w:r>
        <w:t xml:space="preserve"> Предмет договора финансовой аренды</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40" w:history="1">
        <w:r>
          <w:rPr>
            <w:rStyle w:val="a4"/>
          </w:rPr>
          <w:t>Энциклопедии</w:t>
        </w:r>
      </w:hyperlink>
      <w:r>
        <w:t xml:space="preserve"> и другие комментарии к статье 666 ГК РФ</w:t>
      </w:r>
    </w:p>
    <w:p w:rsidR="00000000" w:rsidRDefault="00B73E98">
      <w:r>
        <w:t>Предметом договора финансовой аренды могут быть любые непотребляемые вещи, кроме земельных участков и других природных объектов.</w:t>
      </w:r>
    </w:p>
    <w:p w:rsidR="00000000" w:rsidRDefault="00B73E98"/>
    <w:p w:rsidR="00000000" w:rsidRDefault="00B73E98">
      <w:pPr>
        <w:pStyle w:val="af9"/>
      </w:pPr>
      <w:bookmarkStart w:id="3915" w:name="sub_667"/>
      <w:r>
        <w:rPr>
          <w:rStyle w:val="a3"/>
        </w:rPr>
        <w:t>Ста</w:t>
      </w:r>
      <w:r>
        <w:rPr>
          <w:rStyle w:val="a3"/>
        </w:rPr>
        <w:t>тья 667.</w:t>
      </w:r>
      <w:r>
        <w:t xml:space="preserve"> Уведомление продавца о сдаче имущества в аренду</w:t>
      </w:r>
    </w:p>
    <w:bookmarkEnd w:id="391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41" w:history="1">
        <w:r>
          <w:rPr>
            <w:rStyle w:val="a4"/>
          </w:rPr>
          <w:t>Энциклопедии</w:t>
        </w:r>
      </w:hyperlink>
      <w:r>
        <w:t xml:space="preserve"> и другие комментарии к статье 667 ГК РФ</w:t>
      </w:r>
    </w:p>
    <w:p w:rsidR="00000000" w:rsidRDefault="00B73E98">
      <w:r>
        <w:t>Арендодатель, приобретая имущество для арендатора, должен уведом</w:t>
      </w:r>
      <w:r>
        <w:t>ить продавца о том, что имущество предназначено для передачи его в аренду определенному лицу.</w:t>
      </w:r>
    </w:p>
    <w:p w:rsidR="00000000" w:rsidRDefault="00B73E98"/>
    <w:p w:rsidR="00000000" w:rsidRDefault="00B73E98">
      <w:pPr>
        <w:pStyle w:val="af9"/>
      </w:pPr>
      <w:bookmarkStart w:id="3916" w:name="sub_668"/>
      <w:r>
        <w:rPr>
          <w:rStyle w:val="a3"/>
        </w:rPr>
        <w:t>Статья 668.</w:t>
      </w:r>
      <w:r>
        <w:t xml:space="preserve"> Передача арендатору предмета договора финансовой аренды</w:t>
      </w:r>
    </w:p>
    <w:bookmarkEnd w:id="391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42" w:history="1">
        <w:r>
          <w:rPr>
            <w:rStyle w:val="a4"/>
          </w:rPr>
          <w:t>Энцикло</w:t>
        </w:r>
        <w:r>
          <w:rPr>
            <w:rStyle w:val="a4"/>
          </w:rPr>
          <w:t>педии</w:t>
        </w:r>
      </w:hyperlink>
      <w:r>
        <w:t xml:space="preserve"> и другие комментарии к статье 668 ГК РФ</w:t>
      </w:r>
    </w:p>
    <w:p w:rsidR="00000000" w:rsidRDefault="00B73E98">
      <w:bookmarkStart w:id="3917" w:name="sub_6681"/>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000000" w:rsidRDefault="00B73E98">
      <w:bookmarkStart w:id="3918" w:name="sub_66802"/>
      <w:bookmarkEnd w:id="3917"/>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w:t>
      </w:r>
      <w:r>
        <w:t>м, за которые отвечает арендодатель, потребовать расторжения договора и возмещения убытков.</w:t>
      </w:r>
    </w:p>
    <w:bookmarkEnd w:id="3918"/>
    <w:p w:rsidR="00000000" w:rsidRDefault="00B73E98"/>
    <w:p w:rsidR="00000000" w:rsidRDefault="00B73E98">
      <w:pPr>
        <w:pStyle w:val="af9"/>
      </w:pPr>
      <w:bookmarkStart w:id="3919" w:name="sub_669"/>
      <w:r>
        <w:rPr>
          <w:rStyle w:val="a3"/>
        </w:rPr>
        <w:t>Статья 669.</w:t>
      </w:r>
      <w:r>
        <w:t xml:space="preserve"> Переход к арендатору риска случайной гибели или случайной порчи имущества</w:t>
      </w:r>
    </w:p>
    <w:bookmarkEnd w:id="391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43" w:history="1">
        <w:r>
          <w:rPr>
            <w:rStyle w:val="a4"/>
          </w:rPr>
          <w:t>Энциклопедии</w:t>
        </w:r>
      </w:hyperlink>
      <w:r>
        <w:t xml:space="preserve"> и другие комментарии к статье 669 ГК РФ</w:t>
      </w:r>
    </w:p>
    <w:p w:rsidR="00000000" w:rsidRDefault="00B73E98">
      <w:r>
        <w:t>Риск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w:t>
      </w:r>
      <w:r>
        <w:t>й аренды.</w:t>
      </w:r>
    </w:p>
    <w:p w:rsidR="00000000" w:rsidRDefault="00B73E98"/>
    <w:p w:rsidR="00000000" w:rsidRDefault="00B73E98">
      <w:pPr>
        <w:pStyle w:val="af9"/>
      </w:pPr>
      <w:bookmarkStart w:id="3920" w:name="sub_670"/>
      <w:r>
        <w:rPr>
          <w:rStyle w:val="a3"/>
        </w:rPr>
        <w:t>Статья 670.</w:t>
      </w:r>
      <w:r>
        <w:t xml:space="preserve"> Ответственность продавца</w:t>
      </w:r>
    </w:p>
    <w:bookmarkEnd w:id="392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44" w:history="1">
        <w:r>
          <w:rPr>
            <w:rStyle w:val="a4"/>
          </w:rPr>
          <w:t>Энциклопедии</w:t>
        </w:r>
      </w:hyperlink>
      <w:r>
        <w:t xml:space="preserve"> и другие комментарии к статье 670 ГК РФ</w:t>
      </w:r>
    </w:p>
    <w:p w:rsidR="00000000" w:rsidRDefault="00B73E98">
      <w:bookmarkStart w:id="3921" w:name="sub_67001"/>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w:t>
      </w:r>
      <w:r>
        <w:t>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w:t>
      </w:r>
      <w:r>
        <w:t>,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000000" w:rsidRDefault="00B73E98">
      <w:bookmarkStart w:id="3922" w:name="sub_670012"/>
      <w:bookmarkEnd w:id="3921"/>
      <w:r>
        <w:t>В отношениях с продавцом арендатор и арендодатель выступают как</w:t>
      </w:r>
      <w:r>
        <w:t xml:space="preserve"> солидарные кредиторы (</w:t>
      </w:r>
      <w:hyperlink w:anchor="sub_326" w:history="1">
        <w:r>
          <w:rPr>
            <w:rStyle w:val="a4"/>
          </w:rPr>
          <w:t>статья 326</w:t>
        </w:r>
      </w:hyperlink>
      <w:r>
        <w:t>).</w:t>
      </w:r>
    </w:p>
    <w:p w:rsidR="00000000" w:rsidRDefault="00B73E98">
      <w:bookmarkStart w:id="3923" w:name="sub_6702"/>
      <w:bookmarkEnd w:id="3922"/>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w:t>
      </w:r>
      <w:r>
        <w:t>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w:t>
      </w:r>
      <w:r>
        <w:t>рые несут солидарную ответственность.</w:t>
      </w:r>
    </w:p>
    <w:bookmarkEnd w:id="3923"/>
    <w:p w:rsidR="00000000" w:rsidRDefault="00B73E98"/>
    <w:p w:rsidR="00000000" w:rsidRDefault="00B73E98">
      <w:pPr>
        <w:pStyle w:val="1"/>
      </w:pPr>
      <w:bookmarkStart w:id="3924" w:name="sub_2035"/>
      <w:r>
        <w:t>Глава 35. Наем жилого помещения</w:t>
      </w:r>
    </w:p>
    <w:bookmarkEnd w:id="392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социальном найме жилого помещения см. </w:t>
      </w:r>
      <w:hyperlink r:id="rId2245" w:history="1">
        <w:r>
          <w:rPr>
            <w:rStyle w:val="a4"/>
          </w:rPr>
          <w:t>Жилищный кодекс</w:t>
        </w:r>
      </w:hyperlink>
      <w:r>
        <w:t xml:space="preserve"> РФ</w:t>
      </w:r>
    </w:p>
    <w:p w:rsidR="00000000" w:rsidRDefault="00B73E98">
      <w:pPr>
        <w:pStyle w:val="afe"/>
      </w:pPr>
      <w:r>
        <w:t xml:space="preserve">См. </w:t>
      </w:r>
      <w:hyperlink r:id="rId2246" w:history="1">
        <w:r>
          <w:rPr>
            <w:rStyle w:val="a4"/>
          </w:rPr>
          <w:t>схему</w:t>
        </w:r>
      </w:hyperlink>
      <w:r>
        <w:t xml:space="preserve"> "Договор найма жилого помещения"</w:t>
      </w:r>
    </w:p>
    <w:p w:rsidR="00000000" w:rsidRDefault="00B73E98">
      <w:pPr>
        <w:pStyle w:val="afe"/>
      </w:pPr>
    </w:p>
    <w:p w:rsidR="00000000" w:rsidRDefault="00B73E98">
      <w:pPr>
        <w:pStyle w:val="af9"/>
      </w:pPr>
      <w:bookmarkStart w:id="3925" w:name="sub_671"/>
      <w:r>
        <w:rPr>
          <w:rStyle w:val="a3"/>
        </w:rPr>
        <w:t>Статья 671.</w:t>
      </w:r>
      <w:r>
        <w:t xml:space="preserve"> Договор найма жилого помещения</w:t>
      </w:r>
    </w:p>
    <w:bookmarkEnd w:id="3925"/>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671 ГК РФ</w:t>
      </w:r>
    </w:p>
    <w:p w:rsidR="00000000" w:rsidRDefault="00B73E98">
      <w:bookmarkStart w:id="3926" w:name="sub_6711"/>
      <w:r>
        <w:t>1. По договору найма жилого помещения одна сторона - собственник жилого</w:t>
      </w:r>
      <w:r>
        <w:t xml:space="preserve">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000000" w:rsidRDefault="00B73E98">
      <w:bookmarkStart w:id="3927" w:name="sub_6712"/>
      <w:bookmarkEnd w:id="3926"/>
      <w:r>
        <w:t xml:space="preserve">2. Юридическим лицам жилое помещение может быть предоставлено </w:t>
      </w:r>
      <w:r>
        <w:t>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bookmarkEnd w:id="3927"/>
    <w:p w:rsidR="00000000" w:rsidRDefault="00B73E98"/>
    <w:p w:rsidR="00000000" w:rsidRDefault="00B73E98">
      <w:pPr>
        <w:pStyle w:val="afe"/>
        <w:rPr>
          <w:color w:val="000000"/>
          <w:sz w:val="16"/>
          <w:szCs w:val="16"/>
        </w:rPr>
      </w:pPr>
      <w:bookmarkStart w:id="3928" w:name="sub_672"/>
      <w:r>
        <w:rPr>
          <w:color w:val="000000"/>
          <w:sz w:val="16"/>
          <w:szCs w:val="16"/>
        </w:rPr>
        <w:t>Информация об изменениях:</w:t>
      </w:r>
    </w:p>
    <w:bookmarkEnd w:id="3928"/>
    <w:p w:rsidR="00000000" w:rsidRDefault="00B73E98">
      <w:pPr>
        <w:pStyle w:val="aff"/>
      </w:pPr>
      <w:r>
        <w:fldChar w:fldCharType="begin"/>
      </w:r>
      <w:r>
        <w:instrText>HYPERLINK "http://demo.garant.ru/document?id=7</w:instrText>
      </w:r>
      <w:r>
        <w:instrText>0600460&amp;sub=21"</w:instrText>
      </w:r>
      <w:r>
        <w:fldChar w:fldCharType="separate"/>
      </w:r>
      <w:r>
        <w:rPr>
          <w:rStyle w:val="a4"/>
        </w:rPr>
        <w:t>Федеральным законом</w:t>
      </w:r>
      <w:r>
        <w:fldChar w:fldCharType="end"/>
      </w:r>
      <w:r>
        <w:t xml:space="preserve"> от 21 июля 2014 г. N 217-ФЗ наименование статьи 672 настоящего Кодекса изложено в новой редакции</w:t>
      </w:r>
    </w:p>
    <w:p w:rsidR="00000000" w:rsidRDefault="00B73E98">
      <w:pPr>
        <w:pStyle w:val="aff"/>
      </w:pPr>
      <w:hyperlink r:id="rId2247" w:history="1">
        <w:r>
          <w:rPr>
            <w:rStyle w:val="a4"/>
          </w:rPr>
          <w:t>См. текст наименования в предыдущей редакции</w:t>
        </w:r>
      </w:hyperlink>
    </w:p>
    <w:p w:rsidR="00000000" w:rsidRDefault="00B73E98">
      <w:pPr>
        <w:pStyle w:val="af9"/>
      </w:pPr>
      <w:r>
        <w:rPr>
          <w:rStyle w:val="a3"/>
        </w:rPr>
        <w:t>Статья 672.</w:t>
      </w:r>
      <w:r>
        <w:t xml:space="preserve"> Договор найма жилого помещения в жилищном фонде социального использования</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672 ГК РФ</w:t>
      </w:r>
    </w:p>
    <w:p w:rsidR="00000000" w:rsidRDefault="00B73E98">
      <w:pPr>
        <w:pStyle w:val="afe"/>
        <w:rPr>
          <w:color w:val="000000"/>
          <w:sz w:val="16"/>
          <w:szCs w:val="16"/>
        </w:rPr>
      </w:pPr>
      <w:bookmarkStart w:id="3929" w:name="sub_6721"/>
      <w:r>
        <w:rPr>
          <w:color w:val="000000"/>
          <w:sz w:val="16"/>
          <w:szCs w:val="16"/>
        </w:rPr>
        <w:t>Информация об изменениях:</w:t>
      </w:r>
    </w:p>
    <w:bookmarkEnd w:id="3929"/>
    <w:p w:rsidR="00000000" w:rsidRDefault="00B73E98">
      <w:pPr>
        <w:pStyle w:val="aff"/>
      </w:pPr>
      <w:r>
        <w:fldChar w:fldCharType="begin"/>
      </w:r>
      <w:r>
        <w:instrText>HYPERLINK "http://demo.garant.ru/document?id=70600460&amp;sub=212"</w:instrText>
      </w:r>
      <w:r>
        <w:fldChar w:fldCharType="separate"/>
      </w:r>
      <w:r>
        <w:rPr>
          <w:rStyle w:val="a4"/>
        </w:rPr>
        <w:t>Федеральным законом</w:t>
      </w:r>
      <w:r>
        <w:fldChar w:fldCharType="end"/>
      </w:r>
      <w:r>
        <w:t xml:space="preserve"> от 21 июля 2014 г. N 217-ФЗ в пункт 1 статьи 672 настоящего Кодекса внесены изменения</w:t>
      </w:r>
    </w:p>
    <w:p w:rsidR="00000000" w:rsidRDefault="00B73E98">
      <w:pPr>
        <w:pStyle w:val="aff"/>
      </w:pPr>
      <w:hyperlink r:id="rId2248" w:history="1">
        <w:r>
          <w:rPr>
            <w:rStyle w:val="a4"/>
          </w:rPr>
          <w:t>См. текст пункта в предыдущей редакции</w:t>
        </w:r>
      </w:hyperlink>
    </w:p>
    <w:p w:rsidR="00000000" w:rsidRDefault="00B73E98">
      <w:r>
        <w:t xml:space="preserve">1. В государственном и муниципальном жилищном фонде социального </w:t>
      </w:r>
      <w:r>
        <w:t>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000000" w:rsidRDefault="00B73E98">
      <w:bookmarkStart w:id="3930" w:name="sub_6722"/>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bookmarkEnd w:id="3930"/>
    <w:p w:rsidR="00000000" w:rsidRDefault="00B73E98">
      <w:r>
        <w:t>По требованию нанимателя и членов его с</w:t>
      </w:r>
      <w:r>
        <w:t>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000000" w:rsidRDefault="00B73E98">
      <w:pPr>
        <w:pStyle w:val="afe"/>
        <w:rPr>
          <w:color w:val="000000"/>
          <w:sz w:val="16"/>
          <w:szCs w:val="16"/>
        </w:rPr>
      </w:pPr>
      <w:bookmarkStart w:id="3931" w:name="sub_6723"/>
      <w:r>
        <w:rPr>
          <w:color w:val="000000"/>
          <w:sz w:val="16"/>
          <w:szCs w:val="16"/>
        </w:rPr>
        <w:t>Информация об изменениях:</w:t>
      </w:r>
    </w:p>
    <w:bookmarkEnd w:id="3931"/>
    <w:p w:rsidR="00000000" w:rsidRDefault="00B73E98">
      <w:pPr>
        <w:pStyle w:val="aff"/>
      </w:pPr>
      <w:r>
        <w:fldChar w:fldCharType="begin"/>
      </w:r>
      <w:r>
        <w:instrText>HYPERLINK "http:/</w:instrText>
      </w:r>
      <w:r>
        <w:instrText>/demo.garant.ru/document?id=12038290&amp;sub=11"</w:instrText>
      </w:r>
      <w:r>
        <w:fldChar w:fldCharType="separate"/>
      </w:r>
      <w:r>
        <w:rPr>
          <w:rStyle w:val="a4"/>
        </w:rPr>
        <w:t>Федеральным законом</w:t>
      </w:r>
      <w:r>
        <w:fldChar w:fldCharType="end"/>
      </w:r>
      <w:r>
        <w:t xml:space="preserve"> от 29 декабря 2004 г. N 189-ФЗ в пункт 3 статьи 672 настоящего Кодекса внесены изменения</w:t>
      </w:r>
    </w:p>
    <w:p w:rsidR="00000000" w:rsidRDefault="00B73E98">
      <w:pPr>
        <w:pStyle w:val="aff"/>
      </w:pPr>
      <w:hyperlink r:id="rId2249" w:history="1">
        <w:r>
          <w:rPr>
            <w:rStyle w:val="a4"/>
          </w:rPr>
          <w:t>См. текст пункта в предыдущей редакции</w:t>
        </w:r>
      </w:hyperlink>
    </w:p>
    <w:p w:rsidR="00000000" w:rsidRDefault="00B73E98">
      <w:r>
        <w:t xml:space="preserve">3. </w:t>
      </w:r>
      <w:hyperlink r:id="rId2250" w:history="1">
        <w:r>
          <w:rPr>
            <w:rStyle w:val="a4"/>
          </w:rPr>
          <w:t>Договор</w:t>
        </w:r>
      </w:hyperlink>
      <w:r>
        <w:t xml:space="preserve"> социального найма жилого помещения заключается по основаниям, на условиях и в порядке, предусмотренных </w:t>
      </w:r>
      <w:hyperlink r:id="rId2251" w:history="1">
        <w:r>
          <w:rPr>
            <w:rStyle w:val="a4"/>
          </w:rPr>
          <w:t>жилищным за</w:t>
        </w:r>
        <w:r>
          <w:rPr>
            <w:rStyle w:val="a4"/>
          </w:rPr>
          <w:t>конодательством</w:t>
        </w:r>
      </w:hyperlink>
      <w:r>
        <w:t xml:space="preserve">. К такому договору применяются правила </w:t>
      </w:r>
      <w:hyperlink w:anchor="sub_674" w:history="1">
        <w:r>
          <w:rPr>
            <w:rStyle w:val="a4"/>
          </w:rPr>
          <w:t>статей 674</w:t>
        </w:r>
      </w:hyperlink>
      <w:r>
        <w:t xml:space="preserve">, </w:t>
      </w:r>
      <w:hyperlink w:anchor="sub_675" w:history="1">
        <w:r>
          <w:rPr>
            <w:rStyle w:val="a4"/>
          </w:rPr>
          <w:t>675</w:t>
        </w:r>
      </w:hyperlink>
      <w:r>
        <w:t xml:space="preserve">, </w:t>
      </w:r>
      <w:hyperlink w:anchor="sub_678" w:history="1">
        <w:r>
          <w:rPr>
            <w:rStyle w:val="a4"/>
          </w:rPr>
          <w:t>678</w:t>
        </w:r>
      </w:hyperlink>
      <w:r>
        <w:t xml:space="preserve">, </w:t>
      </w:r>
      <w:hyperlink w:anchor="sub_680" w:history="1">
        <w:r>
          <w:rPr>
            <w:rStyle w:val="a4"/>
          </w:rPr>
          <w:t>680</w:t>
        </w:r>
      </w:hyperlink>
      <w:r>
        <w:t xml:space="preserve">, </w:t>
      </w:r>
      <w:hyperlink w:anchor="sub_685" w:history="1">
        <w:r>
          <w:rPr>
            <w:rStyle w:val="a4"/>
          </w:rPr>
          <w:t>пунктов 1-3 статьи 685</w:t>
        </w:r>
      </w:hyperlink>
      <w:r>
        <w:t xml:space="preserve"> настоящего Кодекса. Дру</w:t>
      </w:r>
      <w:r>
        <w:t xml:space="preserve">гие положения настоящего Кодекса применяются к договору социального найма жилого помещения, если иное не предусмотрено </w:t>
      </w:r>
      <w:hyperlink r:id="rId2252" w:history="1">
        <w:r>
          <w:rPr>
            <w:rStyle w:val="a4"/>
          </w:rPr>
          <w:t>жилищным законодательством</w:t>
        </w:r>
      </w:hyperlink>
      <w:r>
        <w:t>.</w:t>
      </w:r>
    </w:p>
    <w:p w:rsidR="00000000" w:rsidRDefault="00B73E98">
      <w:pPr>
        <w:pStyle w:val="afe"/>
        <w:rPr>
          <w:color w:val="000000"/>
          <w:sz w:val="16"/>
          <w:szCs w:val="16"/>
        </w:rPr>
      </w:pPr>
      <w:bookmarkStart w:id="3932" w:name="sub_41547283"/>
      <w:r>
        <w:rPr>
          <w:color w:val="000000"/>
          <w:sz w:val="16"/>
          <w:szCs w:val="16"/>
        </w:rPr>
        <w:t>Информация об изменениях:</w:t>
      </w:r>
    </w:p>
    <w:bookmarkEnd w:id="3932"/>
    <w:p w:rsidR="00000000" w:rsidRDefault="00B73E98">
      <w:pPr>
        <w:pStyle w:val="aff"/>
      </w:pPr>
      <w:r>
        <w:fldChar w:fldCharType="begin"/>
      </w:r>
      <w:r>
        <w:instrText>HYPERLINK "http://demo.garant.ru/document?id=70600460&amp;sub=213"</w:instrText>
      </w:r>
      <w:r>
        <w:fldChar w:fldCharType="separate"/>
      </w:r>
      <w:r>
        <w:rPr>
          <w:rStyle w:val="a4"/>
        </w:rPr>
        <w:t>Федеральным законом</w:t>
      </w:r>
      <w:r>
        <w:fldChar w:fldCharType="end"/>
      </w:r>
      <w:r>
        <w:t xml:space="preserve"> от 21 июля 2014 г. N 217-ФЗ статья 672 настоящего Кодекса дополнена пунктом 4</w:t>
      </w:r>
    </w:p>
    <w:p w:rsidR="00000000" w:rsidRDefault="00B73E98">
      <w:r>
        <w:t>4. Договор найма жилого помещения жилищного фонда социального использования заключается</w:t>
      </w:r>
      <w:r>
        <w:t xml:space="preserve"> по основаниям, на условиях и в порядке, которые предусмотрены </w:t>
      </w:r>
      <w:hyperlink r:id="rId2253" w:history="1">
        <w:r>
          <w:rPr>
            <w:rStyle w:val="a4"/>
          </w:rPr>
          <w:t>жилищным законодательством</w:t>
        </w:r>
      </w:hyperlink>
      <w:r>
        <w:t xml:space="preserve">. К такому договору применяются правила </w:t>
      </w:r>
      <w:hyperlink w:anchor="sub_67801" w:history="1">
        <w:r>
          <w:rPr>
            <w:rStyle w:val="a4"/>
          </w:rPr>
          <w:t>частей первой</w:t>
        </w:r>
      </w:hyperlink>
      <w:r>
        <w:t xml:space="preserve"> и </w:t>
      </w:r>
      <w:hyperlink w:anchor="sub_6782" w:history="1">
        <w:r>
          <w:rPr>
            <w:rStyle w:val="a4"/>
          </w:rPr>
          <w:t>второй статьи 678</w:t>
        </w:r>
      </w:hyperlink>
      <w:r>
        <w:t xml:space="preserve">, </w:t>
      </w:r>
      <w:hyperlink w:anchor="sub_6813" w:history="1">
        <w:r>
          <w:rPr>
            <w:rStyle w:val="a4"/>
          </w:rPr>
          <w:t>пункта 3 статьи 681</w:t>
        </w:r>
      </w:hyperlink>
      <w:r>
        <w:t xml:space="preserve"> и </w:t>
      </w:r>
      <w:hyperlink w:anchor="sub_686" w:history="1">
        <w:r>
          <w:rPr>
            <w:rStyle w:val="a4"/>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w:t>
      </w:r>
      <w:r>
        <w:t>сли иное не предусмотрено жилищным законодательством.</w:t>
      </w:r>
    </w:p>
    <w:p w:rsidR="00000000" w:rsidRDefault="00B73E98"/>
    <w:p w:rsidR="00000000" w:rsidRDefault="00B73E98">
      <w:pPr>
        <w:pStyle w:val="af9"/>
      </w:pPr>
      <w:bookmarkStart w:id="3933" w:name="sub_673"/>
      <w:r>
        <w:rPr>
          <w:rStyle w:val="a3"/>
        </w:rPr>
        <w:t>Статья 673.</w:t>
      </w:r>
      <w:r>
        <w:t xml:space="preserve"> Объект договора найма жилого помещения</w:t>
      </w:r>
    </w:p>
    <w:bookmarkEnd w:id="393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673 ГК РФ</w:t>
      </w:r>
    </w:p>
    <w:p w:rsidR="00000000" w:rsidRDefault="00B73E98">
      <w:bookmarkStart w:id="3934" w:name="sub_6731"/>
      <w:r>
        <w:t>1. Объектом договора найма жилого помещения может быть изолированное жилое помещение,</w:t>
      </w:r>
      <w:r>
        <w:t xml:space="preserve"> пригодное для постоянного проживания (квартира, жилой дом, часть квартиры или жилого дома).</w:t>
      </w:r>
    </w:p>
    <w:p w:rsidR="00000000" w:rsidRDefault="00B73E98">
      <w:bookmarkStart w:id="3935" w:name="sub_67312"/>
      <w:bookmarkEnd w:id="3934"/>
      <w:r>
        <w:t xml:space="preserve">Пригодность жилого помещения для проживания определяется в </w:t>
      </w:r>
      <w:hyperlink r:id="rId2254" w:history="1">
        <w:r>
          <w:rPr>
            <w:rStyle w:val="a4"/>
          </w:rPr>
          <w:t>порядке</w:t>
        </w:r>
      </w:hyperlink>
      <w:r>
        <w:t>, предусмотрен</w:t>
      </w:r>
      <w:r>
        <w:t xml:space="preserve">ном жилищным </w:t>
      </w:r>
      <w:hyperlink r:id="rId2255" w:history="1">
        <w:r>
          <w:rPr>
            <w:rStyle w:val="a4"/>
          </w:rPr>
          <w:t>законодательством</w:t>
        </w:r>
      </w:hyperlink>
      <w:r>
        <w:t>.</w:t>
      </w:r>
    </w:p>
    <w:p w:rsidR="00000000" w:rsidRDefault="00B73E98">
      <w:bookmarkStart w:id="3936" w:name="sub_6732"/>
      <w:bookmarkEnd w:id="3935"/>
      <w:r>
        <w:t>2. Наниматель жилого помещения в многоквартирном доме наряду с пользованием жилым помещением имеет право пользоваться имуществом, указанным</w:t>
      </w:r>
      <w:r>
        <w:t xml:space="preserve"> в </w:t>
      </w:r>
      <w:hyperlink w:anchor="sub_290" w:history="1">
        <w:r>
          <w:rPr>
            <w:rStyle w:val="a4"/>
          </w:rPr>
          <w:t>статье 290</w:t>
        </w:r>
      </w:hyperlink>
      <w:r>
        <w:t xml:space="preserve"> настоящего Кодекса.</w:t>
      </w:r>
    </w:p>
    <w:bookmarkEnd w:id="3936"/>
    <w:p w:rsidR="00000000" w:rsidRDefault="00B73E98"/>
    <w:p w:rsidR="00000000" w:rsidRDefault="00B73E98">
      <w:pPr>
        <w:pStyle w:val="afe"/>
        <w:rPr>
          <w:color w:val="000000"/>
          <w:sz w:val="16"/>
          <w:szCs w:val="16"/>
        </w:rPr>
      </w:pPr>
      <w:bookmarkStart w:id="3937" w:name="sub_674"/>
      <w:r>
        <w:rPr>
          <w:color w:val="000000"/>
          <w:sz w:val="16"/>
          <w:szCs w:val="16"/>
        </w:rPr>
        <w:t>Информация об изменениях:</w:t>
      </w:r>
    </w:p>
    <w:bookmarkEnd w:id="3937"/>
    <w:p w:rsidR="00000000" w:rsidRDefault="00B73E98">
      <w:pPr>
        <w:pStyle w:val="aff"/>
      </w:pPr>
      <w:r>
        <w:fldChar w:fldCharType="begin"/>
      </w:r>
      <w:r>
        <w:instrText>HYPERLINK "http://demo.garant.ru/document?id=70600460&amp;sub=22"</w:instrText>
      </w:r>
      <w:r>
        <w:fldChar w:fldCharType="separate"/>
      </w:r>
      <w:r>
        <w:rPr>
          <w:rStyle w:val="a4"/>
        </w:rPr>
        <w:t>Федеральным законом</w:t>
      </w:r>
      <w:r>
        <w:fldChar w:fldCharType="end"/>
      </w:r>
      <w:r>
        <w:t xml:space="preserve"> от 21 июля 2014 г. N 217-ФЗ в статью </w:t>
      </w:r>
      <w:r>
        <w:t>674 настоящего Кодекса внесены изменения</w:t>
      </w:r>
    </w:p>
    <w:p w:rsidR="00000000" w:rsidRDefault="00B73E98">
      <w:pPr>
        <w:pStyle w:val="aff"/>
      </w:pPr>
      <w:hyperlink r:id="rId2256" w:history="1">
        <w:r>
          <w:rPr>
            <w:rStyle w:val="a4"/>
          </w:rPr>
          <w:t>См. текст статьи в предыдущей редакции</w:t>
        </w:r>
      </w:hyperlink>
    </w:p>
    <w:p w:rsidR="00000000" w:rsidRDefault="00B73E98">
      <w:pPr>
        <w:pStyle w:val="af9"/>
      </w:pPr>
      <w:r>
        <w:rPr>
          <w:rStyle w:val="a3"/>
        </w:rPr>
        <w:t>Статья 674.</w:t>
      </w:r>
      <w:r>
        <w:t xml:space="preserve"> Форма договора найма жилого помещения</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674 ГК РФ</w:t>
      </w:r>
    </w:p>
    <w:p w:rsidR="00000000" w:rsidRDefault="00B73E98">
      <w:bookmarkStart w:id="3938" w:name="sub_6741"/>
      <w:r>
        <w:t>1. Договор</w:t>
      </w:r>
      <w:r>
        <w:t xml:space="preserve"> найма жилого помещения заключается в письменной форме.</w:t>
      </w:r>
    </w:p>
    <w:p w:rsidR="00000000" w:rsidRDefault="00B73E98">
      <w:bookmarkStart w:id="3939" w:name="sub_6742"/>
      <w:bookmarkEnd w:id="3938"/>
      <w:r>
        <w:t>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w:t>
      </w:r>
      <w:r>
        <w:t xml:space="preserve">арственной регистрации в порядке, установленном </w:t>
      </w:r>
      <w:hyperlink r:id="rId2257" w:history="1">
        <w:r>
          <w:rPr>
            <w:rStyle w:val="a4"/>
          </w:rPr>
          <w:t>законом</w:t>
        </w:r>
      </w:hyperlink>
      <w:r>
        <w:t xml:space="preserve"> о регистрации прав на недвижимое имущество и сделок с ним.</w:t>
      </w:r>
    </w:p>
    <w:bookmarkEnd w:id="3939"/>
    <w:p w:rsidR="00000000" w:rsidRDefault="00B73E98"/>
    <w:p w:rsidR="00000000" w:rsidRDefault="00B73E98">
      <w:pPr>
        <w:pStyle w:val="af9"/>
      </w:pPr>
      <w:bookmarkStart w:id="3940" w:name="sub_675"/>
      <w:r>
        <w:rPr>
          <w:rStyle w:val="a3"/>
        </w:rPr>
        <w:t>Статья 675.</w:t>
      </w:r>
      <w:r>
        <w:t xml:space="preserve"> Сохранение договора найма жилого помещения при пер</w:t>
      </w:r>
      <w:r>
        <w:t>еходе права собственности на жилое помещение</w:t>
      </w:r>
    </w:p>
    <w:bookmarkEnd w:id="394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675 ГК РФ</w:t>
      </w:r>
    </w:p>
    <w:p w:rsidR="00000000" w:rsidRDefault="00B73E98">
      <w:r>
        <w:t>Переход права</w:t>
      </w:r>
      <w:r>
        <w:t xml:space="preserve">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000000" w:rsidRDefault="00B73E98">
      <w:pPr>
        <w:pStyle w:val="afe"/>
        <w:rPr>
          <w:color w:val="000000"/>
          <w:sz w:val="16"/>
          <w:szCs w:val="16"/>
        </w:rPr>
      </w:pPr>
      <w:r>
        <w:rPr>
          <w:color w:val="000000"/>
          <w:sz w:val="16"/>
          <w:szCs w:val="16"/>
        </w:rPr>
        <w:t>ГАРАНТ:</w:t>
      </w:r>
    </w:p>
    <w:p w:rsidR="00000000" w:rsidRDefault="00B73E98">
      <w:pPr>
        <w:pStyle w:val="afe"/>
      </w:pPr>
      <w:hyperlink r:id="rId2258" w:history="1">
        <w:r>
          <w:rPr>
            <w:rStyle w:val="a4"/>
          </w:rPr>
          <w:t>Статьей 64</w:t>
        </w:r>
      </w:hyperlink>
      <w:r>
        <w:t xml:space="preserve"> ЖК РФ предусматривается сохранение договора социального найма жилого помещения при переходе права собственности на жилое помещение, а также права хозяйственного ведения или права оперативного управле</w:t>
      </w:r>
      <w:r>
        <w:t>ния жилым помещением</w:t>
      </w:r>
    </w:p>
    <w:p w:rsidR="00000000" w:rsidRDefault="00B73E98">
      <w:pPr>
        <w:pStyle w:val="afe"/>
      </w:pPr>
    </w:p>
    <w:p w:rsidR="00000000" w:rsidRDefault="00B73E98">
      <w:pPr>
        <w:pStyle w:val="af9"/>
      </w:pPr>
      <w:bookmarkStart w:id="3941" w:name="sub_676"/>
      <w:r>
        <w:rPr>
          <w:rStyle w:val="a3"/>
        </w:rPr>
        <w:t>Статья 676.</w:t>
      </w:r>
      <w:r>
        <w:t xml:space="preserve"> Обязанности наймодателя жилого помещения</w:t>
      </w:r>
    </w:p>
    <w:bookmarkEnd w:id="3941"/>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676 ГК РФ</w:t>
      </w:r>
    </w:p>
    <w:p w:rsidR="00000000" w:rsidRDefault="00B73E98">
      <w:bookmarkStart w:id="3942" w:name="sub_6761"/>
      <w:r>
        <w:t>1. Наймодатель обязан передать нанимателю свободное жилое помещение в состоянии, пригодном для проживания.</w:t>
      </w:r>
    </w:p>
    <w:p w:rsidR="00000000" w:rsidRDefault="00B73E98">
      <w:bookmarkStart w:id="3943" w:name="sub_6762"/>
      <w:bookmarkEnd w:id="3942"/>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w:t>
      </w:r>
      <w:r>
        <w:t>нта общего имущества многоквартирного дома и устройств для оказания коммунальных услуг, находящихся в жилом помещении.</w:t>
      </w:r>
    </w:p>
    <w:bookmarkEnd w:id="3943"/>
    <w:p w:rsidR="00000000" w:rsidRDefault="00B73E98"/>
    <w:p w:rsidR="00000000" w:rsidRDefault="00B73E98">
      <w:pPr>
        <w:pStyle w:val="af9"/>
      </w:pPr>
      <w:bookmarkStart w:id="3944" w:name="sub_677"/>
      <w:r>
        <w:rPr>
          <w:rStyle w:val="a3"/>
        </w:rPr>
        <w:t>Статья 677.</w:t>
      </w:r>
      <w:r>
        <w:t xml:space="preserve"> Наниматель и постоянно проживающие вместе с ним граждане</w:t>
      </w:r>
    </w:p>
    <w:bookmarkEnd w:id="3944"/>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677 ГК РФ</w:t>
      </w:r>
    </w:p>
    <w:p w:rsidR="00000000" w:rsidRDefault="00B73E98">
      <w:bookmarkStart w:id="3945" w:name="sub_6771"/>
      <w:r>
        <w:t>1. Нанимателем по договору найма жилого помещения может быть только гражданин.</w:t>
      </w:r>
    </w:p>
    <w:p w:rsidR="00000000" w:rsidRDefault="00B73E98">
      <w:bookmarkStart w:id="3946" w:name="sub_6772"/>
      <w:bookmarkEnd w:id="3945"/>
      <w:r>
        <w:t>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w:t>
      </w:r>
      <w:r>
        <w:t xml:space="preserve"> этих граждан производится в соответствии с правилами </w:t>
      </w:r>
      <w:hyperlink w:anchor="sub_679" w:history="1">
        <w:r>
          <w:rPr>
            <w:rStyle w:val="a4"/>
          </w:rPr>
          <w:t>статьи 679</w:t>
        </w:r>
      </w:hyperlink>
      <w:r>
        <w:t xml:space="preserve"> настоящего Кодекса.</w:t>
      </w:r>
    </w:p>
    <w:p w:rsidR="00000000" w:rsidRDefault="00B73E98">
      <w:bookmarkStart w:id="3947" w:name="sub_67722"/>
      <w:bookmarkEnd w:id="3946"/>
      <w:r>
        <w:t>Граждане, постоянно проживающие совместно с нанимателем, имеют равные с ним права по пользованию жилым помещением. Отношения межд</w:t>
      </w:r>
      <w:r>
        <w:t>у нанимателем и такими гражданами определяются законом.</w:t>
      </w:r>
    </w:p>
    <w:p w:rsidR="00000000" w:rsidRDefault="00B73E98">
      <w:bookmarkStart w:id="3948" w:name="sub_6773"/>
      <w:bookmarkEnd w:id="3947"/>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000000" w:rsidRDefault="00B73E98">
      <w:bookmarkStart w:id="3949" w:name="sub_6774"/>
      <w:bookmarkEnd w:id="3948"/>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w:t>
      </w:r>
      <w:r>
        <w:t>модателем. В этом случае такие граждане являются сонанимателями.</w:t>
      </w:r>
    </w:p>
    <w:bookmarkEnd w:id="3949"/>
    <w:p w:rsidR="00000000" w:rsidRDefault="00B73E98"/>
    <w:p w:rsidR="00000000" w:rsidRDefault="00B73E98">
      <w:pPr>
        <w:pStyle w:val="af9"/>
      </w:pPr>
      <w:bookmarkStart w:id="3950" w:name="sub_678"/>
      <w:r>
        <w:rPr>
          <w:rStyle w:val="a3"/>
        </w:rPr>
        <w:t>Статья 678.</w:t>
      </w:r>
      <w:r>
        <w:t xml:space="preserve"> Обязанности нанимателя жилого помещения</w:t>
      </w:r>
    </w:p>
    <w:bookmarkEnd w:id="395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678 ГК РФ</w:t>
      </w:r>
    </w:p>
    <w:p w:rsidR="00000000" w:rsidRDefault="00B73E98">
      <w:bookmarkStart w:id="3951" w:name="sub_67801"/>
      <w:r>
        <w:t>Наниматель обязан использовать жилое помещение только для прожив</w:t>
      </w:r>
      <w:r>
        <w:t>ания, обеспечивать сохранность жилого помещения и поддерживать его в надлежащем состоянии.</w:t>
      </w:r>
    </w:p>
    <w:p w:rsidR="00000000" w:rsidRDefault="00B73E98">
      <w:bookmarkStart w:id="3952" w:name="sub_6782"/>
      <w:bookmarkEnd w:id="3951"/>
      <w:r>
        <w:t>Наниматель не вправе производить переустройство и реконструкцию жилого помещения без согласия наймодателя.</w:t>
      </w:r>
    </w:p>
    <w:p w:rsidR="00000000" w:rsidRDefault="00B73E98">
      <w:bookmarkStart w:id="3953" w:name="sub_67803"/>
      <w:bookmarkEnd w:id="3952"/>
      <w:r>
        <w:t>Наниматель обязан своевр</w:t>
      </w:r>
      <w:r>
        <w:t>еменно вносить плату за жилое помещение. Если договором не установлено иное, наниматель обязан самостоятельно вносить коммунальные платежи.</w:t>
      </w:r>
    </w:p>
    <w:bookmarkEnd w:id="3953"/>
    <w:p w:rsidR="00000000" w:rsidRDefault="00B73E98"/>
    <w:p w:rsidR="00000000" w:rsidRDefault="00B73E98">
      <w:pPr>
        <w:pStyle w:val="afe"/>
        <w:rPr>
          <w:color w:val="000000"/>
          <w:sz w:val="16"/>
          <w:szCs w:val="16"/>
        </w:rPr>
      </w:pPr>
      <w:bookmarkStart w:id="3954" w:name="sub_679"/>
      <w:r>
        <w:rPr>
          <w:color w:val="000000"/>
          <w:sz w:val="16"/>
          <w:szCs w:val="16"/>
        </w:rPr>
        <w:t>Информация об изменениях:</w:t>
      </w:r>
    </w:p>
    <w:bookmarkEnd w:id="3954"/>
    <w:p w:rsidR="00000000" w:rsidRDefault="00B73E98">
      <w:pPr>
        <w:pStyle w:val="aff"/>
      </w:pPr>
      <w:r>
        <w:fldChar w:fldCharType="begin"/>
      </w:r>
      <w:r>
        <w:instrText>HYPERLINK "http://demo.garant.ru/document?id=12038290&amp;sub=11"</w:instrText>
      </w:r>
      <w:r>
        <w:fldChar w:fldCharType="separate"/>
      </w:r>
      <w:r>
        <w:rPr>
          <w:rStyle w:val="a4"/>
        </w:rPr>
        <w:t>Федер</w:t>
      </w:r>
      <w:r>
        <w:rPr>
          <w:rStyle w:val="a4"/>
        </w:rPr>
        <w:t>альным законом</w:t>
      </w:r>
      <w:r>
        <w:fldChar w:fldCharType="end"/>
      </w:r>
      <w:r>
        <w:t xml:space="preserve"> от 29 декабря 2004 г. N 189-ФЗ в статью 679 настоящего Кодекса внесены изменения</w:t>
      </w:r>
    </w:p>
    <w:p w:rsidR="00000000" w:rsidRDefault="00B73E98">
      <w:pPr>
        <w:pStyle w:val="aff"/>
      </w:pPr>
      <w:hyperlink r:id="rId2259"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679.</w:t>
      </w:r>
      <w:r>
        <w:t xml:space="preserve"> Вселение граждан, постоянно проживающих с нанимателем</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679 ГК РФ</w:t>
      </w:r>
    </w:p>
    <w:p w:rsidR="00000000" w:rsidRDefault="00B73E98">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w:t>
      </w:r>
      <w:r>
        <w:t>их с нанимателем. При вселении несовершеннолетних детей такого согласия не требуется.</w:t>
      </w:r>
    </w:p>
    <w:p w:rsidR="00000000" w:rsidRDefault="00B73E98">
      <w:bookmarkStart w:id="3955" w:name="sub_67902"/>
      <w:r>
        <w:t xml:space="preserve">Вселение допускается при условии соблюдения требований законодательства о </w:t>
      </w:r>
      <w:hyperlink r:id="rId2260" w:history="1">
        <w:r>
          <w:rPr>
            <w:rStyle w:val="a4"/>
          </w:rPr>
          <w:t>норме</w:t>
        </w:r>
      </w:hyperlink>
      <w:r>
        <w:t xml:space="preserve"> общей площади жил</w:t>
      </w:r>
      <w:r>
        <w:t>ого помещения на одного человека, кроме случая вселения несовершеннолетних детей.</w:t>
      </w:r>
    </w:p>
    <w:bookmarkEnd w:id="3955"/>
    <w:p w:rsidR="00000000" w:rsidRDefault="00B73E98"/>
    <w:p w:rsidR="00000000" w:rsidRDefault="00B73E98">
      <w:pPr>
        <w:pStyle w:val="afe"/>
        <w:rPr>
          <w:color w:val="000000"/>
          <w:sz w:val="16"/>
          <w:szCs w:val="16"/>
        </w:rPr>
      </w:pPr>
      <w:bookmarkStart w:id="3956" w:name="sub_680"/>
      <w:r>
        <w:rPr>
          <w:color w:val="000000"/>
          <w:sz w:val="16"/>
          <w:szCs w:val="16"/>
        </w:rPr>
        <w:t>Информация об изменениях:</w:t>
      </w:r>
    </w:p>
    <w:bookmarkEnd w:id="3956"/>
    <w:p w:rsidR="00000000" w:rsidRDefault="00B73E98">
      <w:pPr>
        <w:pStyle w:val="aff"/>
      </w:pPr>
      <w:r>
        <w:fldChar w:fldCharType="begin"/>
      </w:r>
      <w:r>
        <w:instrText>HYPERLINK "http://demo.garant.ru/document?id=12038290&amp;sub=11"</w:instrText>
      </w:r>
      <w:r>
        <w:fldChar w:fldCharType="separate"/>
      </w:r>
      <w:r>
        <w:rPr>
          <w:rStyle w:val="a4"/>
        </w:rPr>
        <w:t>Федеральным законом</w:t>
      </w:r>
      <w:r>
        <w:fldChar w:fldCharType="end"/>
      </w:r>
      <w:r>
        <w:t xml:space="preserve"> от 29 декабря 2004 г. N 189-ФЗ в статью </w:t>
      </w:r>
      <w:r>
        <w:t>680 настоящего Кодекса внесены изменения</w:t>
      </w:r>
    </w:p>
    <w:p w:rsidR="00000000" w:rsidRDefault="00B73E98">
      <w:pPr>
        <w:pStyle w:val="aff"/>
      </w:pPr>
      <w:hyperlink r:id="rId2261"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680.</w:t>
      </w:r>
      <w:r>
        <w:t xml:space="preserve"> Временные жильцы</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680 ГК РФ</w:t>
      </w:r>
    </w:p>
    <w:p w:rsidR="00000000" w:rsidRDefault="00B73E98">
      <w:bookmarkStart w:id="3957" w:name="sub_68001"/>
      <w:r>
        <w:t>Наниматель и граждане, постоян</w:t>
      </w:r>
      <w:r>
        <w:t>но с ним проживающие, по общему согласию и с предварительным уведомлением наймодателя вправе разрешить безвозмездное проживание в жилом помещении временным жильцам (пользователям). Наймодатель может запретить проживание временных жильцов при условии несобл</w:t>
      </w:r>
      <w:r>
        <w:t xml:space="preserve">юдения требований законодательства о </w:t>
      </w:r>
      <w:hyperlink r:id="rId2262" w:history="1">
        <w:r>
          <w:rPr>
            <w:rStyle w:val="a4"/>
          </w:rPr>
          <w:t>норме</w:t>
        </w:r>
      </w:hyperlink>
      <w:r>
        <w:t xml:space="preserve"> общей площади жилого помещения на одного человека. Срок проживания временных жильцов не может превышать шесть месяцев.</w:t>
      </w:r>
    </w:p>
    <w:p w:rsidR="00000000" w:rsidRDefault="00B73E98">
      <w:bookmarkStart w:id="3958" w:name="sub_68002"/>
      <w:bookmarkEnd w:id="3957"/>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000000" w:rsidRDefault="00B73E98">
      <w:bookmarkStart w:id="3959" w:name="sub_680003"/>
      <w:bookmarkEnd w:id="3958"/>
      <w:r>
        <w:t xml:space="preserve">Временные жильцы обязаны освободить жилое помещение по истечении согласованного с ними </w:t>
      </w:r>
      <w:r>
        <w:t>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bookmarkEnd w:id="3959"/>
    <w:p w:rsidR="00000000" w:rsidRDefault="00B73E98"/>
    <w:p w:rsidR="00000000" w:rsidRDefault="00B73E98">
      <w:pPr>
        <w:pStyle w:val="af9"/>
      </w:pPr>
      <w:bookmarkStart w:id="3960" w:name="sub_681"/>
      <w:r>
        <w:rPr>
          <w:rStyle w:val="a3"/>
        </w:rPr>
        <w:t>Статья 681.</w:t>
      </w:r>
      <w:r>
        <w:t xml:space="preserve"> Ремонт сданного внаем жилого помещения</w:t>
      </w:r>
    </w:p>
    <w:bookmarkEnd w:id="3960"/>
    <w:p w:rsidR="00000000" w:rsidRDefault="00B73E98">
      <w:pPr>
        <w:pStyle w:val="afe"/>
        <w:rPr>
          <w:color w:val="000000"/>
          <w:sz w:val="16"/>
          <w:szCs w:val="16"/>
        </w:rPr>
      </w:pPr>
      <w:r>
        <w:rPr>
          <w:color w:val="000000"/>
          <w:sz w:val="16"/>
          <w:szCs w:val="16"/>
        </w:rPr>
        <w:t>ГА</w:t>
      </w:r>
      <w:r>
        <w:rPr>
          <w:color w:val="000000"/>
          <w:sz w:val="16"/>
          <w:szCs w:val="16"/>
        </w:rPr>
        <w:t>РАНТ:</w:t>
      </w:r>
    </w:p>
    <w:p w:rsidR="00000000" w:rsidRDefault="00B73E98">
      <w:pPr>
        <w:pStyle w:val="afe"/>
      </w:pPr>
      <w:r>
        <w:t>См. комментарии к статье 681 ГК РФ</w:t>
      </w:r>
    </w:p>
    <w:p w:rsidR="00000000" w:rsidRDefault="00B73E98">
      <w:bookmarkStart w:id="3961" w:name="sub_6811"/>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000000" w:rsidRDefault="00B73E98">
      <w:bookmarkStart w:id="3962" w:name="sub_6812"/>
      <w:bookmarkEnd w:id="3961"/>
      <w:r>
        <w:t>2. Капитальный ремонт сданного внаем жилого поме</w:t>
      </w:r>
      <w:r>
        <w:t>щения является обязанностью наймодателя, если иное не установлено договором найма жилого помещения.</w:t>
      </w:r>
    </w:p>
    <w:p w:rsidR="00000000" w:rsidRDefault="00B73E98">
      <w:bookmarkStart w:id="3963" w:name="sub_6813"/>
      <w:bookmarkEnd w:id="3962"/>
      <w:r>
        <w:t>3. Переоборудование жилого дома, в котором находится сданное внаем жилое помещение, если такое переоборудование существенно изменяет условия</w:t>
      </w:r>
      <w:r>
        <w:t xml:space="preserve"> пользования жилым помещением, без согласия нанимателя не допускается.</w:t>
      </w:r>
    </w:p>
    <w:bookmarkEnd w:id="396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переустройстве и перепланировке жилого помещения см. </w:t>
      </w:r>
      <w:hyperlink r:id="rId2263" w:history="1">
        <w:r>
          <w:rPr>
            <w:rStyle w:val="a4"/>
          </w:rPr>
          <w:t>Жилищный кодекс</w:t>
        </w:r>
      </w:hyperlink>
      <w:r>
        <w:t xml:space="preserve"> РФ от 29 декабря 2004 г. N 188-ФЗ</w:t>
      </w:r>
    </w:p>
    <w:p w:rsidR="00000000" w:rsidRDefault="00B73E98">
      <w:pPr>
        <w:pStyle w:val="afe"/>
      </w:pPr>
    </w:p>
    <w:p w:rsidR="00000000" w:rsidRDefault="00B73E98">
      <w:pPr>
        <w:pStyle w:val="af9"/>
      </w:pPr>
      <w:bookmarkStart w:id="3964" w:name="sub_682"/>
      <w:r>
        <w:rPr>
          <w:rStyle w:val="a3"/>
        </w:rPr>
        <w:t>Статья 682.</w:t>
      </w:r>
      <w:r>
        <w:t xml:space="preserve"> Плата за жилое помещение</w:t>
      </w:r>
    </w:p>
    <w:bookmarkEnd w:id="3964"/>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682 ГК РФ</w:t>
      </w:r>
    </w:p>
    <w:p w:rsidR="00000000" w:rsidRDefault="00B73E98">
      <w:bookmarkStart w:id="3965" w:name="sub_6821"/>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w:t>
      </w:r>
      <w:r>
        <w:t xml:space="preserve"> этот размер.</w:t>
      </w:r>
    </w:p>
    <w:p w:rsidR="00000000" w:rsidRDefault="00B73E98">
      <w:bookmarkStart w:id="3966" w:name="sub_6822"/>
      <w:bookmarkEnd w:id="3965"/>
      <w:r>
        <w:t>2. Одностороннее изменение размера платы за жилое помещение не допускается, за исключением случаев, предусмотренных законом или договором.</w:t>
      </w:r>
    </w:p>
    <w:p w:rsidR="00000000" w:rsidRDefault="00B73E98">
      <w:bookmarkStart w:id="3967" w:name="sub_6823"/>
      <w:bookmarkEnd w:id="3966"/>
      <w:r>
        <w:t>3. Плата за жилое помещение должна вноситься нанимателем в сроки, преду</w:t>
      </w:r>
      <w:r>
        <w:t xml:space="preserve">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w:t>
      </w:r>
      <w:hyperlink r:id="rId2264" w:history="1">
        <w:r>
          <w:rPr>
            <w:rStyle w:val="a4"/>
          </w:rPr>
          <w:t>Жилищным кодексом</w:t>
        </w:r>
      </w:hyperlink>
      <w:r>
        <w:t xml:space="preserve"> Российской Федерац</w:t>
      </w:r>
      <w:r>
        <w:t>ии.</w:t>
      </w:r>
    </w:p>
    <w:bookmarkEnd w:id="3967"/>
    <w:p w:rsidR="00000000" w:rsidRDefault="00B73E98"/>
    <w:p w:rsidR="00000000" w:rsidRDefault="00B73E98">
      <w:pPr>
        <w:pStyle w:val="af9"/>
      </w:pPr>
      <w:bookmarkStart w:id="3968" w:name="sub_683"/>
      <w:r>
        <w:rPr>
          <w:rStyle w:val="a3"/>
        </w:rPr>
        <w:t>Статья 683.</w:t>
      </w:r>
      <w:r>
        <w:t xml:space="preserve"> Срок в договоре найма жилого помещения</w:t>
      </w:r>
    </w:p>
    <w:bookmarkEnd w:id="3968"/>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683 ГК РФ</w:t>
      </w:r>
    </w:p>
    <w:p w:rsidR="00000000" w:rsidRDefault="00B73E98">
      <w:bookmarkStart w:id="3969" w:name="sub_6831"/>
      <w:r>
        <w:t>1. Договор найма жилого помещения заключается на срок, не превышающий пяти лет. Если в договоре срок не определен, договор счит</w:t>
      </w:r>
      <w:r>
        <w:t>ается заключенным на пять лет.</w:t>
      </w:r>
    </w:p>
    <w:bookmarkEnd w:id="396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В соответствии с </w:t>
      </w:r>
      <w:hyperlink r:id="rId2265" w:history="1">
        <w:r>
          <w:rPr>
            <w:rStyle w:val="a4"/>
          </w:rPr>
          <w:t>Жилищным кодексом</w:t>
        </w:r>
      </w:hyperlink>
      <w:r>
        <w:t xml:space="preserve"> РФ договор социального найма жилого помещения заключается без установления срока его действия</w:t>
      </w:r>
    </w:p>
    <w:p w:rsidR="00000000" w:rsidRDefault="00B73E98">
      <w:pPr>
        <w:pStyle w:val="afe"/>
      </w:pPr>
    </w:p>
    <w:p w:rsidR="00000000" w:rsidRDefault="00B73E98">
      <w:bookmarkStart w:id="3970" w:name="sub_6832"/>
      <w:r>
        <w:t xml:space="preserve">2. К </w:t>
      </w:r>
      <w:r>
        <w:t xml:space="preserve">договору найма жилого помещения, заключенному на срок до одного года (краткосрочный наем), не применяются правила, предусмотренные </w:t>
      </w:r>
      <w:hyperlink w:anchor="sub_6772" w:history="1">
        <w:r>
          <w:rPr>
            <w:rStyle w:val="a4"/>
          </w:rPr>
          <w:t>пунктом 2 статьи 677</w:t>
        </w:r>
      </w:hyperlink>
      <w:r>
        <w:t xml:space="preserve">, </w:t>
      </w:r>
      <w:hyperlink w:anchor="sub_680" w:history="1">
        <w:r>
          <w:rPr>
            <w:rStyle w:val="a4"/>
          </w:rPr>
          <w:t>статьями 680</w:t>
        </w:r>
      </w:hyperlink>
      <w:r>
        <w:t xml:space="preserve">, </w:t>
      </w:r>
      <w:hyperlink w:anchor="sub_684" w:history="1">
        <w:r>
          <w:rPr>
            <w:rStyle w:val="a4"/>
          </w:rPr>
          <w:t>684 - 686</w:t>
        </w:r>
      </w:hyperlink>
      <w:r>
        <w:t xml:space="preserve">, </w:t>
      </w:r>
      <w:hyperlink w:anchor="sub_687" w:history="1">
        <w:r>
          <w:rPr>
            <w:rStyle w:val="a4"/>
          </w:rPr>
          <w:t>абзацем четвертым пункта 2 статьи 687</w:t>
        </w:r>
      </w:hyperlink>
      <w:r>
        <w:t xml:space="preserve"> настоящего Кодекса, если договором не предусмотрено иное.</w:t>
      </w:r>
    </w:p>
    <w:bookmarkEnd w:id="3970"/>
    <w:p w:rsidR="00000000" w:rsidRDefault="00B73E98"/>
    <w:p w:rsidR="00000000" w:rsidRDefault="00B73E98">
      <w:pPr>
        <w:pStyle w:val="af9"/>
      </w:pPr>
      <w:bookmarkStart w:id="3971" w:name="sub_684"/>
      <w:r>
        <w:rPr>
          <w:rStyle w:val="a3"/>
        </w:rPr>
        <w:t>Статья 684.</w:t>
      </w:r>
      <w:r>
        <w:t xml:space="preserve"> Преимущественное право нанимателя на заключение договора на новый срок</w:t>
      </w:r>
    </w:p>
    <w:bookmarkEnd w:id="3971"/>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w:t>
      </w:r>
      <w:r>
        <w:t>е 684 ГК РФ</w:t>
      </w:r>
    </w:p>
    <w:p w:rsidR="00000000" w:rsidRDefault="00B73E98">
      <w:bookmarkStart w:id="3972" w:name="sub_6841"/>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000000" w:rsidRDefault="00B73E98">
      <w:bookmarkStart w:id="3973" w:name="sub_6842"/>
      <w:bookmarkEnd w:id="3972"/>
      <w:r>
        <w:t>Не позднее чем за три месяца до истечения срока договора найма жилог</w:t>
      </w:r>
      <w:r>
        <w:t>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w:t>
      </w:r>
      <w:r>
        <w:t xml:space="preserve"> выполнил этой обязанности, а наниматель не отказался от продления договора, договор считается продленным на тех же условиях и на тот же срок.</w:t>
      </w:r>
    </w:p>
    <w:bookmarkEnd w:id="3973"/>
    <w:p w:rsidR="00000000" w:rsidRDefault="00B73E98">
      <w:r>
        <w:t>При согласовании условий договора наниматель не вправе требовать увеличения числа лиц, постоянно с ним пр</w:t>
      </w:r>
      <w:r>
        <w:t>оживающих по договору найма жилого помещения.</w:t>
      </w:r>
    </w:p>
    <w:p w:rsidR="00000000" w:rsidRDefault="00B73E98">
      <w:bookmarkStart w:id="3974" w:name="sub_6844"/>
      <w:r>
        <w:t xml:space="preserve">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w:t>
      </w:r>
      <w:r>
        <w:t>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bookmarkEnd w:id="3974"/>
    <w:p w:rsidR="00000000" w:rsidRDefault="00B73E98"/>
    <w:p w:rsidR="00000000" w:rsidRDefault="00B73E98">
      <w:pPr>
        <w:pStyle w:val="af9"/>
      </w:pPr>
      <w:bookmarkStart w:id="3975" w:name="sub_685"/>
      <w:r>
        <w:rPr>
          <w:rStyle w:val="a3"/>
        </w:rPr>
        <w:t>Статья 685.</w:t>
      </w:r>
      <w:r>
        <w:t xml:space="preserve"> Поднаем жилого помещения</w:t>
      </w:r>
    </w:p>
    <w:bookmarkEnd w:id="3975"/>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685</w:t>
      </w:r>
      <w:r>
        <w:t xml:space="preserve"> ГК РФ</w:t>
      </w:r>
    </w:p>
    <w:p w:rsidR="00000000" w:rsidRDefault="00B73E98">
      <w:bookmarkStart w:id="3976" w:name="sub_6851"/>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w:t>
      </w:r>
      <w:r>
        <w:t>етственным перед наймодателем по договору найма жилого помещения остается наниматель.</w:t>
      </w:r>
    </w:p>
    <w:bookmarkEnd w:id="3976"/>
    <w:p w:rsidR="00000000" w:rsidRDefault="00B73E98"/>
    <w:p w:rsidR="00000000" w:rsidRDefault="00B73E98">
      <w:pPr>
        <w:pStyle w:val="afe"/>
        <w:rPr>
          <w:color w:val="000000"/>
          <w:sz w:val="16"/>
          <w:szCs w:val="16"/>
        </w:rPr>
      </w:pPr>
      <w:bookmarkStart w:id="3977" w:name="sub_6852"/>
      <w:r>
        <w:rPr>
          <w:color w:val="000000"/>
          <w:sz w:val="16"/>
          <w:szCs w:val="16"/>
        </w:rPr>
        <w:t>Информация об изменениях:</w:t>
      </w:r>
    </w:p>
    <w:bookmarkEnd w:id="3977"/>
    <w:p w:rsidR="00000000" w:rsidRDefault="00B73E98">
      <w:pPr>
        <w:pStyle w:val="aff"/>
      </w:pPr>
      <w:r>
        <w:fldChar w:fldCharType="begin"/>
      </w:r>
      <w:r>
        <w:instrText>HYPERLINK "http://demo.garant.ru/document?id=12038290&amp;sub=11"</w:instrText>
      </w:r>
      <w:r>
        <w:fldChar w:fldCharType="separate"/>
      </w:r>
      <w:r>
        <w:rPr>
          <w:rStyle w:val="a4"/>
        </w:rPr>
        <w:t>Федеральным законом</w:t>
      </w:r>
      <w:r>
        <w:fldChar w:fldCharType="end"/>
      </w:r>
      <w:r>
        <w:t xml:space="preserve"> от 29 декабря 2004 г. N 189-ФЗ в пункт 2 статьи 685 настоящего Кодекса внесены изменения</w:t>
      </w:r>
    </w:p>
    <w:p w:rsidR="00000000" w:rsidRDefault="00B73E98">
      <w:pPr>
        <w:pStyle w:val="aff"/>
      </w:pPr>
      <w:hyperlink r:id="rId2266" w:history="1">
        <w:r>
          <w:rPr>
            <w:rStyle w:val="a4"/>
          </w:rPr>
          <w:t>См. текст пункта в предыдущей редакции</w:t>
        </w:r>
      </w:hyperlink>
    </w:p>
    <w:p w:rsidR="00000000" w:rsidRDefault="00B73E98">
      <w:pPr>
        <w:pStyle w:val="aff"/>
      </w:pPr>
    </w:p>
    <w:p w:rsidR="00000000" w:rsidRDefault="00B73E98">
      <w:r>
        <w:t xml:space="preserve">2. Договор поднайма жилого помещения может быть заключен при </w:t>
      </w:r>
      <w:r>
        <w:t xml:space="preserve">условии соблюдения требований законодательства о </w:t>
      </w:r>
      <w:hyperlink r:id="rId2267" w:history="1">
        <w:r>
          <w:rPr>
            <w:rStyle w:val="a4"/>
          </w:rPr>
          <w:t>норме</w:t>
        </w:r>
      </w:hyperlink>
      <w:r>
        <w:t xml:space="preserve"> общей площади жилого помещения на одного человека.</w:t>
      </w:r>
    </w:p>
    <w:p w:rsidR="00000000" w:rsidRDefault="00B73E98">
      <w:bookmarkStart w:id="3978" w:name="sub_6853"/>
      <w:r>
        <w:t>3. Договор поднайма жилого помещения является возмездным.</w:t>
      </w:r>
    </w:p>
    <w:p w:rsidR="00000000" w:rsidRDefault="00B73E98">
      <w:bookmarkStart w:id="3979" w:name="sub_6854"/>
      <w:bookmarkEnd w:id="3978"/>
      <w:r>
        <w:t>4. С</w:t>
      </w:r>
      <w:r>
        <w:t>рок договора поднайма жилого помещения не может превышать срока договора найма жилого помещения.</w:t>
      </w:r>
    </w:p>
    <w:p w:rsidR="00000000" w:rsidRDefault="00B73E98">
      <w:bookmarkStart w:id="3980" w:name="sub_6855"/>
      <w:bookmarkEnd w:id="3979"/>
      <w:r>
        <w:t>5. При досрочном прекращении договора найма жилого помещения одновременно с ним прекращается договор поднайма жилого помещения.</w:t>
      </w:r>
    </w:p>
    <w:p w:rsidR="00000000" w:rsidRDefault="00B73E98">
      <w:bookmarkStart w:id="3981" w:name="sub_6856"/>
      <w:bookmarkEnd w:id="3980"/>
      <w:r>
        <w:t>6. На договор поднайма жилого помещения не распространяются правила о преимущественном праве на заключение договора на новый срок.</w:t>
      </w:r>
    </w:p>
    <w:bookmarkEnd w:id="3981"/>
    <w:p w:rsidR="00000000" w:rsidRDefault="00B73E98"/>
    <w:p w:rsidR="00000000" w:rsidRDefault="00B73E98">
      <w:pPr>
        <w:pStyle w:val="af9"/>
      </w:pPr>
      <w:bookmarkStart w:id="3982" w:name="sub_686"/>
      <w:r>
        <w:rPr>
          <w:rStyle w:val="a3"/>
        </w:rPr>
        <w:t>Статья 686.</w:t>
      </w:r>
      <w:r>
        <w:t xml:space="preserve"> Замена нанимателя в договоре найма жилого помещения</w:t>
      </w:r>
    </w:p>
    <w:bookmarkEnd w:id="398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комментарии к статье 686 </w:t>
      </w:r>
      <w:r>
        <w:t>ГК РФ</w:t>
      </w:r>
    </w:p>
    <w:p w:rsidR="00000000" w:rsidRDefault="00B73E98">
      <w:bookmarkStart w:id="3983" w:name="sub_6861"/>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000000" w:rsidRDefault="00B73E98">
      <w:bookmarkStart w:id="3984" w:name="sub_6862"/>
      <w:bookmarkEnd w:id="3983"/>
      <w:r>
        <w:t xml:space="preserve">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w:t>
      </w:r>
      <w:r>
        <w:t>согласие не достигнуто, все граждане, постоянно проживающие в жилом помещении, становятся сонанимателями.</w:t>
      </w:r>
    </w:p>
    <w:bookmarkEnd w:id="3984"/>
    <w:p w:rsidR="00000000" w:rsidRDefault="00B73E98"/>
    <w:p w:rsidR="00000000" w:rsidRDefault="00B73E98">
      <w:pPr>
        <w:pStyle w:val="af9"/>
      </w:pPr>
      <w:bookmarkStart w:id="3985" w:name="sub_687"/>
      <w:r>
        <w:rPr>
          <w:rStyle w:val="a3"/>
        </w:rPr>
        <w:t>Статья 687.</w:t>
      </w:r>
      <w:r>
        <w:t xml:space="preserve"> Расторжение договора найма жилого помещения</w:t>
      </w:r>
    </w:p>
    <w:bookmarkEnd w:id="3985"/>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687 ГК РФ</w:t>
      </w:r>
    </w:p>
    <w:p w:rsidR="00000000" w:rsidRDefault="00B73E98">
      <w:bookmarkStart w:id="3986" w:name="sub_6871"/>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000000" w:rsidRDefault="00B73E98">
      <w:bookmarkStart w:id="3987" w:name="sub_6872"/>
      <w:bookmarkEnd w:id="3986"/>
      <w:r>
        <w:t>2. Договор найма жилого помещения может быть расто</w:t>
      </w:r>
      <w:r>
        <w:t>ргнут в судебном порядке по требованию наймодателя в случаях:</w:t>
      </w:r>
    </w:p>
    <w:p w:rsidR="00000000" w:rsidRDefault="00B73E98">
      <w:bookmarkStart w:id="3988" w:name="sub_687202"/>
      <w:bookmarkEnd w:id="3987"/>
      <w:r>
        <w:t xml:space="preserve">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w:t>
      </w:r>
      <w:r>
        <w:t>двух раз по истечении установленного договором срока платежа;</w:t>
      </w:r>
    </w:p>
    <w:bookmarkEnd w:id="398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расторжении договора социального найма жилого помещения в связи с невнесением нанимателем платы за жилье и коммунальные услуги в течение шести месяцев, см. </w:t>
      </w:r>
      <w:hyperlink r:id="rId2268" w:history="1">
        <w:r>
          <w:rPr>
            <w:rStyle w:val="a4"/>
          </w:rPr>
          <w:t>Обзор</w:t>
        </w:r>
      </w:hyperlink>
      <w:r>
        <w:t xml:space="preserve"> судебной практики Верховного Суда РФ от 21 июля 2000 г.</w:t>
      </w:r>
    </w:p>
    <w:p w:rsidR="00000000" w:rsidRDefault="00B73E98">
      <w:pPr>
        <w:pStyle w:val="afe"/>
      </w:pPr>
    </w:p>
    <w:p w:rsidR="00000000" w:rsidRDefault="00B73E98">
      <w:bookmarkStart w:id="3989" w:name="sub_687203"/>
      <w:r>
        <w:t>разрушения или порчи жилого помещения нанимателем или другими гражданами, за действия которых он отвечает.</w:t>
      </w:r>
    </w:p>
    <w:p w:rsidR="00000000" w:rsidRDefault="00B73E98">
      <w:bookmarkStart w:id="3990" w:name="sub_68722"/>
      <w:bookmarkEnd w:id="3989"/>
      <w:r>
        <w:t>По решению с</w:t>
      </w:r>
      <w:r>
        <w:t>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w:t>
      </w:r>
      <w:r>
        <w:t>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w:t>
      </w:r>
      <w:r>
        <w:t>к не более года.</w:t>
      </w:r>
    </w:p>
    <w:p w:rsidR="00000000" w:rsidRDefault="00B73E98">
      <w:bookmarkStart w:id="3991" w:name="sub_6873"/>
      <w:bookmarkEnd w:id="3990"/>
      <w:r>
        <w:t>3. Договор найма жилого помещения может быть расторгнут в судебном порядке по требованию любой из сторон в договоре:</w:t>
      </w:r>
    </w:p>
    <w:bookmarkEnd w:id="3991"/>
    <w:p w:rsidR="00000000" w:rsidRDefault="00B73E98">
      <w:r>
        <w:t xml:space="preserve">если помещение </w:t>
      </w:r>
      <w:hyperlink r:id="rId2269" w:history="1">
        <w:r>
          <w:rPr>
            <w:rStyle w:val="a4"/>
          </w:rPr>
          <w:t>перестает быть пригодным</w:t>
        </w:r>
      </w:hyperlink>
      <w:r>
        <w:t xml:space="preserve"> для постоянного проживания, а также в случае его аварийного состояния;</w:t>
      </w:r>
    </w:p>
    <w:p w:rsidR="00000000" w:rsidRDefault="00B73E98">
      <w:r>
        <w:t>в других случаях, предусмотренных жилищным законодательством.</w:t>
      </w:r>
    </w:p>
    <w:p w:rsidR="00000000" w:rsidRDefault="00B73E98">
      <w:bookmarkStart w:id="3992" w:name="sub_6874"/>
      <w:r>
        <w:t>4. Если наниматель жилого помещения или другие граждане, за действия которых он отвечае</w:t>
      </w:r>
      <w:r>
        <w:t>т, используют жилое помещение не по назначению либо систематически нарушают права и интересы соседей, наймодатель может предупредить нанимателя о необходимости устранения нарушения.</w:t>
      </w:r>
    </w:p>
    <w:p w:rsidR="00000000" w:rsidRDefault="00B73E98">
      <w:bookmarkStart w:id="3993" w:name="sub_68742"/>
      <w:bookmarkEnd w:id="3992"/>
      <w:r>
        <w:t xml:space="preserve">Если наниматель или другие граждане, за действия которых </w:t>
      </w:r>
      <w:r>
        <w:t>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w:t>
      </w:r>
      <w:r>
        <w:t xml:space="preserve">ренные абзацем четвертым </w:t>
      </w:r>
      <w:hyperlink w:anchor="sub_6872" w:history="1">
        <w:r>
          <w:rPr>
            <w:rStyle w:val="a4"/>
          </w:rPr>
          <w:t>пункта 2</w:t>
        </w:r>
      </w:hyperlink>
      <w:r>
        <w:t xml:space="preserve"> настоящей статьи.</w:t>
      </w:r>
    </w:p>
    <w:bookmarkEnd w:id="3993"/>
    <w:p w:rsidR="00000000" w:rsidRDefault="00B73E98"/>
    <w:p w:rsidR="00000000" w:rsidRDefault="00B73E98">
      <w:pPr>
        <w:pStyle w:val="af9"/>
      </w:pPr>
      <w:bookmarkStart w:id="3994" w:name="sub_688"/>
      <w:r>
        <w:rPr>
          <w:rStyle w:val="a3"/>
        </w:rPr>
        <w:t>Статья 688.</w:t>
      </w:r>
      <w:r>
        <w:t xml:space="preserve"> Последствия расторжения договора найма жилого помещения</w:t>
      </w:r>
    </w:p>
    <w:bookmarkEnd w:id="3994"/>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688 ГК РФ</w:t>
      </w:r>
    </w:p>
    <w:p w:rsidR="00000000" w:rsidRDefault="00B73E98">
      <w:r>
        <w:t xml:space="preserve">В случае расторжения договора найма жилого </w:t>
      </w:r>
      <w:r>
        <w:t>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000000" w:rsidRDefault="00B73E98"/>
    <w:p w:rsidR="00000000" w:rsidRDefault="00B73E98">
      <w:pPr>
        <w:pStyle w:val="1"/>
      </w:pPr>
      <w:bookmarkStart w:id="3995" w:name="sub_2036"/>
      <w:r>
        <w:t>Глава 36. Безвозмездное пользование</w:t>
      </w:r>
    </w:p>
    <w:bookmarkEnd w:id="399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70" w:history="1">
        <w:r>
          <w:rPr>
            <w:rStyle w:val="a4"/>
          </w:rPr>
          <w:t>Энциклопедию решений</w:t>
        </w:r>
      </w:hyperlink>
      <w:r>
        <w:t>. Договор безвозмездного пользования</w:t>
      </w:r>
    </w:p>
    <w:p w:rsidR="00000000" w:rsidRDefault="00B73E98">
      <w:pPr>
        <w:pStyle w:val="afe"/>
      </w:pPr>
      <w:r>
        <w:t xml:space="preserve">См. </w:t>
      </w:r>
      <w:hyperlink r:id="rId2271" w:history="1">
        <w:r>
          <w:rPr>
            <w:rStyle w:val="a4"/>
          </w:rPr>
          <w:t>схему</w:t>
        </w:r>
      </w:hyperlink>
      <w:r>
        <w:t xml:space="preserve"> "Договор аренды. Договор безвозмездного пользования (ссуда)"</w:t>
      </w:r>
    </w:p>
    <w:p w:rsidR="00000000" w:rsidRDefault="00B73E98">
      <w:pPr>
        <w:pStyle w:val="afe"/>
      </w:pPr>
    </w:p>
    <w:p w:rsidR="00000000" w:rsidRDefault="00B73E98">
      <w:pPr>
        <w:pStyle w:val="af9"/>
      </w:pPr>
      <w:bookmarkStart w:id="3996" w:name="sub_689"/>
      <w:r>
        <w:rPr>
          <w:rStyle w:val="a3"/>
        </w:rPr>
        <w:t>Статья 689.</w:t>
      </w:r>
      <w:r>
        <w:t xml:space="preserve"> Догово</w:t>
      </w:r>
      <w:r>
        <w:t>р безвозмездного пользования</w:t>
      </w:r>
    </w:p>
    <w:bookmarkEnd w:id="3996"/>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689 ГК РФ</w:t>
      </w:r>
    </w:p>
    <w:p w:rsidR="00000000" w:rsidRDefault="00B73E98">
      <w:bookmarkStart w:id="3997" w:name="sub_6891"/>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w:t>
      </w:r>
      <w:r>
        <w:t>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000000" w:rsidRDefault="00B73E98">
      <w:bookmarkStart w:id="3998" w:name="sub_68902"/>
      <w:bookmarkEnd w:id="3997"/>
      <w:r>
        <w:t>2. К договору безвозмездного пользования соответственно прим</w:t>
      </w:r>
      <w:r>
        <w:t xml:space="preserve">еняются правила, предусмотренные </w:t>
      </w:r>
      <w:hyperlink w:anchor="sub_607" w:history="1">
        <w:r>
          <w:rPr>
            <w:rStyle w:val="a4"/>
          </w:rPr>
          <w:t>статьей 607</w:t>
        </w:r>
      </w:hyperlink>
      <w:r>
        <w:t xml:space="preserve">, </w:t>
      </w:r>
      <w:hyperlink w:anchor="sub_61001" w:history="1">
        <w:r>
          <w:rPr>
            <w:rStyle w:val="a4"/>
          </w:rPr>
          <w:t>пунктом 1</w:t>
        </w:r>
      </w:hyperlink>
      <w:r>
        <w:t xml:space="preserve"> и </w:t>
      </w:r>
      <w:hyperlink w:anchor="sub_6102" w:history="1">
        <w:r>
          <w:rPr>
            <w:rStyle w:val="a4"/>
          </w:rPr>
          <w:t>абзацем первым пункта 2 статьи 610</w:t>
        </w:r>
      </w:hyperlink>
      <w:r>
        <w:t xml:space="preserve">, </w:t>
      </w:r>
      <w:hyperlink w:anchor="sub_6151" w:history="1">
        <w:r>
          <w:rPr>
            <w:rStyle w:val="a4"/>
          </w:rPr>
          <w:t>пунктами 1</w:t>
        </w:r>
      </w:hyperlink>
      <w:r>
        <w:t xml:space="preserve"> и </w:t>
      </w:r>
      <w:hyperlink w:anchor="sub_6153" w:history="1">
        <w:r>
          <w:rPr>
            <w:rStyle w:val="a4"/>
          </w:rPr>
          <w:t>3 статьи 615</w:t>
        </w:r>
      </w:hyperlink>
      <w:r>
        <w:t xml:space="preserve">, </w:t>
      </w:r>
      <w:hyperlink w:anchor="sub_6212" w:history="1">
        <w:r>
          <w:rPr>
            <w:rStyle w:val="a4"/>
          </w:rPr>
          <w:t>пунктом 2 статьи 621</w:t>
        </w:r>
      </w:hyperlink>
      <w:r>
        <w:t xml:space="preserve">, </w:t>
      </w:r>
      <w:hyperlink w:anchor="sub_6231" w:history="1">
        <w:r>
          <w:rPr>
            <w:rStyle w:val="a4"/>
          </w:rPr>
          <w:t>пунктами 1</w:t>
        </w:r>
      </w:hyperlink>
      <w:r>
        <w:t xml:space="preserve"> и </w:t>
      </w:r>
      <w:hyperlink w:anchor="sub_6233" w:history="1">
        <w:r>
          <w:rPr>
            <w:rStyle w:val="a4"/>
          </w:rPr>
          <w:t>3 статьи 623</w:t>
        </w:r>
      </w:hyperlink>
      <w:r>
        <w:t xml:space="preserve"> настоящего Кодекса.</w:t>
      </w:r>
    </w:p>
    <w:p w:rsidR="00000000" w:rsidRDefault="00B73E98">
      <w:pPr>
        <w:pStyle w:val="afe"/>
        <w:rPr>
          <w:color w:val="000000"/>
          <w:sz w:val="16"/>
          <w:szCs w:val="16"/>
        </w:rPr>
      </w:pPr>
      <w:bookmarkStart w:id="3999" w:name="sub_68903"/>
      <w:bookmarkEnd w:id="3998"/>
      <w:r>
        <w:rPr>
          <w:color w:val="000000"/>
          <w:sz w:val="16"/>
          <w:szCs w:val="16"/>
        </w:rPr>
        <w:t>Информация об изменениях:</w:t>
      </w:r>
    </w:p>
    <w:bookmarkEnd w:id="3999"/>
    <w:p w:rsidR="00000000" w:rsidRDefault="00B73E98">
      <w:pPr>
        <w:pStyle w:val="aff"/>
      </w:pPr>
      <w:r>
        <w:fldChar w:fldCharType="begin"/>
      </w:r>
      <w:r>
        <w:instrText>HYPERLINK "http://demo.garant.ru/document?id=70671758&amp;sub=3"</w:instrText>
      </w:r>
      <w:r>
        <w:fldChar w:fldCharType="separate"/>
      </w:r>
      <w:r>
        <w:rPr>
          <w:rStyle w:val="a4"/>
        </w:rPr>
        <w:t>Фе</w:t>
      </w:r>
      <w:r>
        <w:rPr>
          <w:rStyle w:val="a4"/>
        </w:rPr>
        <w:t>деральным законом</w:t>
      </w:r>
      <w:r>
        <w:fldChar w:fldCharType="end"/>
      </w:r>
      <w:r>
        <w:t xml:space="preserve"> от 22 октября 2014 г. N 315-ФЗ статья 689 настоящего Кодекса дополнена пунктом 3, </w:t>
      </w:r>
      <w:hyperlink r:id="rId2272" w:history="1">
        <w:r>
          <w:rPr>
            <w:rStyle w:val="a4"/>
          </w:rPr>
          <w:t>вступающим в силу</w:t>
        </w:r>
      </w:hyperlink>
      <w:r>
        <w:t xml:space="preserve"> по истечении девяноста дней после дня </w:t>
      </w:r>
      <w:hyperlink r:id="rId2273" w:history="1">
        <w:r>
          <w:rPr>
            <w:rStyle w:val="a4"/>
          </w:rPr>
          <w:t>официального опубликования</w:t>
        </w:r>
      </w:hyperlink>
      <w:r>
        <w:t xml:space="preserve"> названного Федерального закона</w:t>
      </w:r>
    </w:p>
    <w:p w:rsidR="00000000" w:rsidRDefault="00B73E98">
      <w:r>
        <w:t xml:space="preserve">3. К договору безвозмездного пользования (ссуды) объектом культурного наследия применяются также правила, предусмотренные </w:t>
      </w:r>
      <w:hyperlink w:anchor="sub_609" w:history="1">
        <w:r>
          <w:rPr>
            <w:rStyle w:val="a4"/>
          </w:rPr>
          <w:t>статьей 609</w:t>
        </w:r>
      </w:hyperlink>
      <w:r>
        <w:t xml:space="preserve"> настояще</w:t>
      </w:r>
      <w:r>
        <w:t>го Кодекса.</w:t>
      </w:r>
    </w:p>
    <w:p w:rsidR="00000000" w:rsidRDefault="00B73E98"/>
    <w:p w:rsidR="00000000" w:rsidRDefault="00B73E98">
      <w:pPr>
        <w:pStyle w:val="af9"/>
      </w:pPr>
      <w:bookmarkStart w:id="4000" w:name="sub_690"/>
      <w:r>
        <w:rPr>
          <w:rStyle w:val="a3"/>
        </w:rPr>
        <w:t>Статья 690.</w:t>
      </w:r>
      <w:r>
        <w:t xml:space="preserve"> Ссудодатель</w:t>
      </w:r>
    </w:p>
    <w:bookmarkEnd w:id="400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690 ГК РФ</w:t>
      </w:r>
    </w:p>
    <w:p w:rsidR="00000000" w:rsidRDefault="00B73E98">
      <w:bookmarkStart w:id="4001" w:name="sub_69001"/>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000000" w:rsidRDefault="00B73E98">
      <w:bookmarkStart w:id="4002" w:name="sub_6902"/>
      <w:bookmarkEnd w:id="4001"/>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bookmarkEnd w:id="4002"/>
    <w:p w:rsidR="00000000" w:rsidRDefault="00B73E98"/>
    <w:p w:rsidR="00000000" w:rsidRDefault="00B73E98">
      <w:pPr>
        <w:pStyle w:val="af9"/>
      </w:pPr>
      <w:bookmarkStart w:id="4003" w:name="sub_691"/>
      <w:r>
        <w:rPr>
          <w:rStyle w:val="a3"/>
        </w:rPr>
        <w:t>Статья 691.</w:t>
      </w:r>
      <w:r>
        <w:t xml:space="preserve"> Предоставление вещи в безвозм</w:t>
      </w:r>
      <w:r>
        <w:t>ездное пользование</w:t>
      </w:r>
    </w:p>
    <w:bookmarkEnd w:id="400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691 ГК РФ</w:t>
      </w:r>
    </w:p>
    <w:p w:rsidR="00000000" w:rsidRDefault="00B73E98">
      <w:bookmarkStart w:id="4004" w:name="sub_6911"/>
      <w:r>
        <w:t>1. Ссудодатель обязан предоставить вещь в состоянии, соответствующем условиям договора безвозмездного пользования и ее назначению.</w:t>
      </w:r>
    </w:p>
    <w:p w:rsidR="00000000" w:rsidRDefault="00B73E98">
      <w:bookmarkStart w:id="4005" w:name="sub_6912"/>
      <w:bookmarkEnd w:id="4004"/>
      <w:r>
        <w:t>2. Вещь предоставляется в безвоз</w:t>
      </w:r>
      <w:r>
        <w:t>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000000" w:rsidRDefault="00B73E98">
      <w:bookmarkStart w:id="4006" w:name="sub_69122"/>
      <w:bookmarkEnd w:id="4005"/>
      <w:r>
        <w:t>Если такие принадлежности и документы переданы не были, о</w:t>
      </w:r>
      <w:r>
        <w:t>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w:t>
      </w:r>
      <w:r>
        <w:t xml:space="preserve"> возмещения понесенного им реального ущерба.</w:t>
      </w:r>
    </w:p>
    <w:bookmarkEnd w:id="4006"/>
    <w:p w:rsidR="00000000" w:rsidRDefault="00B73E98"/>
    <w:p w:rsidR="00000000" w:rsidRDefault="00B73E98">
      <w:pPr>
        <w:pStyle w:val="af9"/>
      </w:pPr>
      <w:bookmarkStart w:id="4007" w:name="sub_692"/>
      <w:r>
        <w:rPr>
          <w:rStyle w:val="a3"/>
        </w:rPr>
        <w:t>Статья 692.</w:t>
      </w:r>
      <w:r>
        <w:t xml:space="preserve"> Последствия непредоставления вещи в безвозмездное пользование</w:t>
      </w:r>
    </w:p>
    <w:bookmarkEnd w:id="400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692 ГК РФ</w:t>
      </w:r>
    </w:p>
    <w:p w:rsidR="00000000" w:rsidRDefault="00B73E98">
      <w:r>
        <w:t>Если ссудодатель не передает вещь ссудополучателю, последний вправе по</w:t>
      </w:r>
      <w:r>
        <w:t>требовать расторжения договора безвозмездного пользования и возмещения понесенного им реального ущерба.</w:t>
      </w:r>
    </w:p>
    <w:p w:rsidR="00000000" w:rsidRDefault="00B73E98"/>
    <w:p w:rsidR="00000000" w:rsidRDefault="00B73E98">
      <w:pPr>
        <w:pStyle w:val="af9"/>
      </w:pPr>
      <w:bookmarkStart w:id="4008" w:name="sub_693"/>
      <w:r>
        <w:rPr>
          <w:rStyle w:val="a3"/>
        </w:rPr>
        <w:t>Статья 693.</w:t>
      </w:r>
      <w:r>
        <w:t xml:space="preserve"> Ответственность за недостатки вещи, переданной в безвозмездное пользование</w:t>
      </w:r>
    </w:p>
    <w:bookmarkEnd w:id="4008"/>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693 ГК РФ</w:t>
      </w:r>
    </w:p>
    <w:p w:rsidR="00000000" w:rsidRDefault="00B73E98">
      <w:bookmarkStart w:id="4009" w:name="sub_6931"/>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000000" w:rsidRDefault="00B73E98">
      <w:bookmarkStart w:id="4010" w:name="sub_69312"/>
      <w:bookmarkEnd w:id="4009"/>
      <w:r>
        <w:t>При обнаружении таких недостатков ссудополучатель вправе по своему выбору потреб</w:t>
      </w:r>
      <w:r>
        <w:t>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000000" w:rsidRDefault="00B73E98">
      <w:bookmarkStart w:id="4011" w:name="sub_6932"/>
      <w:bookmarkEnd w:id="4010"/>
      <w:r>
        <w:t>2. Ссудодатель, извещенный о тр</w:t>
      </w:r>
      <w:r>
        <w:t>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000000" w:rsidRDefault="00B73E98">
      <w:bookmarkStart w:id="4012" w:name="sub_6933"/>
      <w:bookmarkEnd w:id="4011"/>
      <w:r>
        <w:t>3. Ссудодатель не отвечает з</w:t>
      </w:r>
      <w:r>
        <w:t>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w:t>
      </w:r>
      <w:r>
        <w:t>ещи.</w:t>
      </w:r>
    </w:p>
    <w:bookmarkEnd w:id="4012"/>
    <w:p w:rsidR="00000000" w:rsidRDefault="00B73E98"/>
    <w:p w:rsidR="00000000" w:rsidRDefault="00B73E98">
      <w:pPr>
        <w:pStyle w:val="af9"/>
      </w:pPr>
      <w:bookmarkStart w:id="4013" w:name="sub_694"/>
      <w:r>
        <w:rPr>
          <w:rStyle w:val="a3"/>
        </w:rPr>
        <w:t>Статья 694.</w:t>
      </w:r>
      <w:r>
        <w:t xml:space="preserve"> Права третьих лиц на вещь, передаваемую в безвозмездное пользование</w:t>
      </w:r>
    </w:p>
    <w:bookmarkEnd w:id="401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694 ГК РФ</w:t>
      </w:r>
    </w:p>
    <w:p w:rsidR="00000000" w:rsidRDefault="00B73E98">
      <w:bookmarkStart w:id="4014" w:name="sub_69402"/>
      <w:r>
        <w:t>Передача вещи в безвозмездное пользование не является основанием для изменения или прекращения п</w:t>
      </w:r>
      <w:r>
        <w:t>рав третьих лиц на эту вещь.</w:t>
      </w:r>
    </w:p>
    <w:p w:rsidR="00000000" w:rsidRDefault="00B73E98">
      <w:bookmarkStart w:id="4015" w:name="sub_6942"/>
      <w:bookmarkEnd w:id="4014"/>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w:t>
      </w:r>
      <w:r>
        <w:t>ополучателю право требовать расторжения договора и возмещения понесенного им реального ущерба.</w:t>
      </w:r>
    </w:p>
    <w:bookmarkEnd w:id="4015"/>
    <w:p w:rsidR="00000000" w:rsidRDefault="00B73E98"/>
    <w:p w:rsidR="00000000" w:rsidRDefault="00B73E98">
      <w:pPr>
        <w:pStyle w:val="af9"/>
      </w:pPr>
      <w:bookmarkStart w:id="4016" w:name="sub_695"/>
      <w:r>
        <w:rPr>
          <w:rStyle w:val="a3"/>
        </w:rPr>
        <w:t>Статья 695.</w:t>
      </w:r>
      <w:r>
        <w:t xml:space="preserve"> Обязанности ссудополучателя по содержанию вещи</w:t>
      </w:r>
    </w:p>
    <w:bookmarkEnd w:id="4016"/>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695 ГК РФ</w:t>
      </w:r>
    </w:p>
    <w:p w:rsidR="00000000" w:rsidRDefault="00B73E98">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w:t>
      </w:r>
      <w:r>
        <w:t>вания.</w:t>
      </w:r>
    </w:p>
    <w:p w:rsidR="00000000" w:rsidRDefault="00B73E98"/>
    <w:p w:rsidR="00000000" w:rsidRDefault="00B73E98">
      <w:pPr>
        <w:pStyle w:val="af9"/>
      </w:pPr>
      <w:bookmarkStart w:id="4017" w:name="sub_696"/>
      <w:r>
        <w:rPr>
          <w:rStyle w:val="a3"/>
        </w:rPr>
        <w:t>Статья 696.</w:t>
      </w:r>
      <w:r>
        <w:t xml:space="preserve"> Риск случайной гибели или случайного повреждения вещи</w:t>
      </w:r>
    </w:p>
    <w:bookmarkEnd w:id="401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696 ГК РФ</w:t>
      </w:r>
    </w:p>
    <w:p w:rsidR="00000000" w:rsidRDefault="00B73E98">
      <w:r>
        <w:t>Ссудополучатель несет риск случайной гибели или случайного повреждения полученной в безвозмездное пользование вещи, если вещь</w:t>
      </w:r>
      <w:r>
        <w:t xml:space="preserve">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w:t>
      </w:r>
      <w:r>
        <w:t>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000000" w:rsidRDefault="00B73E98"/>
    <w:p w:rsidR="00000000" w:rsidRDefault="00B73E98">
      <w:pPr>
        <w:pStyle w:val="af9"/>
      </w:pPr>
      <w:bookmarkStart w:id="4018" w:name="sub_697"/>
      <w:r>
        <w:rPr>
          <w:rStyle w:val="a3"/>
        </w:rPr>
        <w:t>Статья 697.</w:t>
      </w:r>
      <w:r>
        <w:t xml:space="preserve"> Ответственность за вред, причиненный третьему лицу в результате использо</w:t>
      </w:r>
      <w:r>
        <w:t>вания вещи</w:t>
      </w:r>
    </w:p>
    <w:bookmarkEnd w:id="4018"/>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697 ГК РФ</w:t>
      </w:r>
    </w:p>
    <w:p w:rsidR="00000000" w:rsidRDefault="00B73E98">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w:t>
      </w:r>
      <w:r>
        <w:t xml:space="preserve"> которого эта вещь оказалась с согласия ссудодателя.</w:t>
      </w:r>
    </w:p>
    <w:p w:rsidR="00000000" w:rsidRDefault="00B73E98"/>
    <w:p w:rsidR="00000000" w:rsidRDefault="00B73E98">
      <w:pPr>
        <w:pStyle w:val="af9"/>
      </w:pPr>
      <w:bookmarkStart w:id="4019" w:name="sub_698"/>
      <w:r>
        <w:rPr>
          <w:rStyle w:val="a3"/>
        </w:rPr>
        <w:t>Статья 698.</w:t>
      </w:r>
      <w:r>
        <w:t xml:space="preserve"> Досрочное расторжение договора безвозмездного пользования</w:t>
      </w:r>
    </w:p>
    <w:bookmarkEnd w:id="4019"/>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698 ГК РФ</w:t>
      </w:r>
    </w:p>
    <w:p w:rsidR="00000000" w:rsidRDefault="00B73E98">
      <w:bookmarkStart w:id="4020" w:name="sub_6981"/>
      <w:r>
        <w:t>1. Ссудодатель вправе потребовать досрочного расторжения договора б</w:t>
      </w:r>
      <w:r>
        <w:t>езвозмездного пользования в случаях, когда ссудополучатель:</w:t>
      </w:r>
    </w:p>
    <w:p w:rsidR="00000000" w:rsidRDefault="00B73E98">
      <w:bookmarkStart w:id="4021" w:name="sub_698102"/>
      <w:bookmarkEnd w:id="4020"/>
      <w:r>
        <w:t>использует вещь не в соответствии с договором или назначением вещи;</w:t>
      </w:r>
    </w:p>
    <w:p w:rsidR="00000000" w:rsidRDefault="00B73E98">
      <w:bookmarkStart w:id="4022" w:name="sub_698103"/>
      <w:bookmarkEnd w:id="4021"/>
      <w:r>
        <w:t>не выполняет обязанностей по поддержанию вещи в исправном состоянии или ее содержанию;</w:t>
      </w:r>
    </w:p>
    <w:p w:rsidR="00000000" w:rsidRDefault="00B73E98">
      <w:bookmarkStart w:id="4023" w:name="sub_698104"/>
      <w:bookmarkEnd w:id="4022"/>
      <w:r>
        <w:t>существенно ухудшает состояние вещи;</w:t>
      </w:r>
    </w:p>
    <w:p w:rsidR="00000000" w:rsidRDefault="00B73E98">
      <w:bookmarkStart w:id="4024" w:name="sub_698105"/>
      <w:bookmarkEnd w:id="4023"/>
      <w:r>
        <w:t>без согласия ссудодателя передал вещь третьему лицу.</w:t>
      </w:r>
    </w:p>
    <w:p w:rsidR="00000000" w:rsidRDefault="00B73E98">
      <w:bookmarkStart w:id="4025" w:name="sub_6982"/>
      <w:bookmarkEnd w:id="4024"/>
      <w:r>
        <w:t>2. Ссудополучатель вправе требовать досрочного расторжения договора безвозмездного пользования:</w:t>
      </w:r>
    </w:p>
    <w:p w:rsidR="00000000" w:rsidRDefault="00B73E98">
      <w:bookmarkStart w:id="4026" w:name="sub_698202"/>
      <w:bookmarkEnd w:id="4025"/>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000000" w:rsidRDefault="00B73E98">
      <w:bookmarkStart w:id="4027" w:name="sub_698203"/>
      <w:bookmarkEnd w:id="4026"/>
      <w:r>
        <w:t>если вещь в силу обстоятельств, за которые он не отвечает,</w:t>
      </w:r>
      <w:r>
        <w:t xml:space="preserve"> окажется в состоянии, непригодном для использования;</w:t>
      </w:r>
    </w:p>
    <w:p w:rsidR="00000000" w:rsidRDefault="00B73E98">
      <w:bookmarkStart w:id="4028" w:name="sub_698204"/>
      <w:bookmarkEnd w:id="4027"/>
      <w:r>
        <w:t>если при заключении договора ссудодатель не предупредил его о правах третьих лиц на передаваемую вещь;</w:t>
      </w:r>
    </w:p>
    <w:p w:rsidR="00000000" w:rsidRDefault="00B73E98">
      <w:bookmarkStart w:id="4029" w:name="sub_698205"/>
      <w:bookmarkEnd w:id="4028"/>
      <w:r>
        <w:t>при неисполнении ссудодателем обязанности передать вещь либ</w:t>
      </w:r>
      <w:r>
        <w:t>о ее принадлежности и относящиеся к ней документы.</w:t>
      </w:r>
    </w:p>
    <w:bookmarkEnd w:id="4029"/>
    <w:p w:rsidR="00000000" w:rsidRDefault="00B73E98"/>
    <w:p w:rsidR="00000000" w:rsidRDefault="00B73E98">
      <w:pPr>
        <w:pStyle w:val="af9"/>
      </w:pPr>
      <w:bookmarkStart w:id="4030" w:name="sub_699"/>
      <w:r>
        <w:rPr>
          <w:rStyle w:val="a3"/>
        </w:rPr>
        <w:t>Статья 699.</w:t>
      </w:r>
      <w:r>
        <w:t xml:space="preserve"> Отказ от договора безвозмездного пользования</w:t>
      </w:r>
    </w:p>
    <w:bookmarkEnd w:id="403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699 ГК РФ</w:t>
      </w:r>
    </w:p>
    <w:p w:rsidR="00000000" w:rsidRDefault="00B73E98">
      <w:bookmarkStart w:id="4031" w:name="sub_6991"/>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000000" w:rsidRDefault="00B73E98">
      <w:bookmarkStart w:id="4032" w:name="sub_6992"/>
      <w:bookmarkEnd w:id="4031"/>
      <w:r>
        <w:t>2. Если иное н</w:t>
      </w:r>
      <w:r>
        <w:t xml:space="preserve">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sub_6991" w:history="1">
        <w:r>
          <w:rPr>
            <w:rStyle w:val="a4"/>
          </w:rPr>
          <w:t>пунктом 1</w:t>
        </w:r>
      </w:hyperlink>
      <w:r>
        <w:t xml:space="preserve"> настоящей статьи.</w:t>
      </w:r>
    </w:p>
    <w:bookmarkEnd w:id="4032"/>
    <w:p w:rsidR="00000000" w:rsidRDefault="00B73E98"/>
    <w:p w:rsidR="00000000" w:rsidRDefault="00B73E98">
      <w:pPr>
        <w:pStyle w:val="af9"/>
      </w:pPr>
      <w:bookmarkStart w:id="4033" w:name="sub_700"/>
      <w:r>
        <w:rPr>
          <w:rStyle w:val="a3"/>
        </w:rPr>
        <w:t>Статья 700.</w:t>
      </w:r>
      <w:r>
        <w:t xml:space="preserve"> Изменение сторон в догово</w:t>
      </w:r>
      <w:r>
        <w:t>ре безвозмездного пользования</w:t>
      </w:r>
    </w:p>
    <w:bookmarkEnd w:id="403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700 ГК РФ</w:t>
      </w:r>
    </w:p>
    <w:p w:rsidR="00000000" w:rsidRDefault="00B73E98">
      <w:bookmarkStart w:id="4034" w:name="sub_70010"/>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w:t>
      </w:r>
      <w:r>
        <w:t>а по ранее заключенному договору безвозмездного пользования, а его права в отношении вещи обременяются правами ссудополучателя.</w:t>
      </w:r>
    </w:p>
    <w:p w:rsidR="00000000" w:rsidRDefault="00B73E98">
      <w:bookmarkStart w:id="4035" w:name="sub_7002"/>
      <w:bookmarkEnd w:id="4034"/>
      <w:r>
        <w:t>2. В случае смерти гражданина-ссудодателя либо реорганизации или ликвидации юридического лица - ссудодателя пра</w:t>
      </w:r>
      <w:r>
        <w:t>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w:t>
      </w:r>
      <w:r>
        <w:t>ние.</w:t>
      </w:r>
    </w:p>
    <w:p w:rsidR="00000000" w:rsidRDefault="00B73E98">
      <w:bookmarkStart w:id="4036" w:name="sub_70022"/>
      <w:bookmarkEnd w:id="4035"/>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bookmarkEnd w:id="4036"/>
    <w:p w:rsidR="00000000" w:rsidRDefault="00B73E98"/>
    <w:p w:rsidR="00000000" w:rsidRDefault="00B73E98">
      <w:pPr>
        <w:pStyle w:val="af9"/>
      </w:pPr>
      <w:bookmarkStart w:id="4037" w:name="sub_701"/>
      <w:r>
        <w:rPr>
          <w:rStyle w:val="a3"/>
        </w:rPr>
        <w:t>Статья 701.</w:t>
      </w:r>
      <w:r>
        <w:t xml:space="preserve"> Прекраще</w:t>
      </w:r>
      <w:r>
        <w:t>ние договора безвозмездного пользования</w:t>
      </w:r>
    </w:p>
    <w:bookmarkEnd w:id="403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701 ГК РФ</w:t>
      </w:r>
    </w:p>
    <w:p w:rsidR="00000000" w:rsidRDefault="00B73E98">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w:t>
      </w:r>
      <w:r>
        <w:t>ено договором.</w:t>
      </w:r>
    </w:p>
    <w:p w:rsidR="00000000" w:rsidRDefault="00B73E98"/>
    <w:p w:rsidR="00000000" w:rsidRDefault="00B73E98">
      <w:pPr>
        <w:pStyle w:val="1"/>
      </w:pPr>
      <w:bookmarkStart w:id="4038" w:name="sub_2037"/>
      <w:r>
        <w:t>Глава 37. Подряд</w:t>
      </w:r>
    </w:p>
    <w:bookmarkEnd w:id="403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74" w:history="1">
        <w:r>
          <w:rPr>
            <w:rStyle w:val="a4"/>
          </w:rPr>
          <w:t>Энциклопедию решений</w:t>
        </w:r>
      </w:hyperlink>
      <w:r>
        <w:t>. Договор подряда</w:t>
      </w:r>
    </w:p>
    <w:p w:rsidR="00000000" w:rsidRDefault="00B73E98">
      <w:pPr>
        <w:pStyle w:val="afe"/>
      </w:pPr>
      <w:r>
        <w:t xml:space="preserve">См. </w:t>
      </w:r>
      <w:hyperlink r:id="rId2275" w:history="1">
        <w:r>
          <w:rPr>
            <w:rStyle w:val="a4"/>
          </w:rPr>
          <w:t>Обзор</w:t>
        </w:r>
      </w:hyperlink>
      <w:r>
        <w:t xml:space="preserve"> судебной практики на т</w:t>
      </w:r>
      <w:r>
        <w:t>ему "Подряд"</w:t>
      </w:r>
    </w:p>
    <w:p w:rsidR="00000000" w:rsidRDefault="00B73E98">
      <w:pPr>
        <w:pStyle w:val="afe"/>
      </w:pPr>
      <w:r>
        <w:t xml:space="preserve">См. </w:t>
      </w:r>
      <w:hyperlink r:id="rId2276" w:history="1">
        <w:r>
          <w:rPr>
            <w:rStyle w:val="a4"/>
          </w:rPr>
          <w:t>схему</w:t>
        </w:r>
      </w:hyperlink>
      <w:r>
        <w:t xml:space="preserve"> "Договор подряда"</w:t>
      </w:r>
    </w:p>
    <w:p w:rsidR="00000000" w:rsidRDefault="00B73E98">
      <w:pPr>
        <w:pStyle w:val="afe"/>
      </w:pPr>
    </w:p>
    <w:p w:rsidR="00000000" w:rsidRDefault="00B73E98">
      <w:pPr>
        <w:pStyle w:val="1"/>
      </w:pPr>
      <w:bookmarkStart w:id="4039" w:name="sub_702"/>
      <w:r>
        <w:t>§ 1. Общие положения о подряде</w:t>
      </w:r>
    </w:p>
    <w:bookmarkEnd w:id="4039"/>
    <w:p w:rsidR="00000000" w:rsidRDefault="00B73E98"/>
    <w:p w:rsidR="00000000" w:rsidRDefault="00B73E98">
      <w:pPr>
        <w:pStyle w:val="af9"/>
      </w:pPr>
      <w:bookmarkStart w:id="4040" w:name="sub_20702"/>
      <w:r>
        <w:rPr>
          <w:rStyle w:val="a3"/>
        </w:rPr>
        <w:t>Статья 702.</w:t>
      </w:r>
      <w:r>
        <w:t xml:space="preserve"> Договор подряда</w:t>
      </w:r>
    </w:p>
    <w:bookmarkEnd w:id="404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77" w:history="1">
        <w:r>
          <w:rPr>
            <w:rStyle w:val="a4"/>
          </w:rPr>
          <w:t>Энциклопедии</w:t>
        </w:r>
      </w:hyperlink>
      <w:r>
        <w:t xml:space="preserve"> и другие комментарии к статье 702 ГК РФ</w:t>
      </w:r>
    </w:p>
    <w:p w:rsidR="00000000" w:rsidRDefault="00B73E98">
      <w:bookmarkStart w:id="4041" w:name="sub_7021"/>
      <w:r>
        <w:t>1. По договору подряда одна сторона (подрядчик) обязуется</w:t>
      </w:r>
      <w:r>
        <w:t xml:space="preserve">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000000" w:rsidRDefault="00B73E98">
      <w:bookmarkStart w:id="4042" w:name="sub_7022"/>
      <w:bookmarkEnd w:id="4041"/>
      <w:r>
        <w:t>2. К отдельным видам договора подряда (бытовой подряд, строительный подряд, п</w:t>
      </w:r>
      <w:r>
        <w:t>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bookmarkEnd w:id="4042"/>
    <w:p w:rsidR="00000000" w:rsidRDefault="00B73E98"/>
    <w:p w:rsidR="00000000" w:rsidRDefault="00B73E98">
      <w:pPr>
        <w:pStyle w:val="af9"/>
      </w:pPr>
      <w:bookmarkStart w:id="4043" w:name="sub_703"/>
      <w:r>
        <w:rPr>
          <w:rStyle w:val="a3"/>
        </w:rPr>
        <w:t>Ст</w:t>
      </w:r>
      <w:r>
        <w:rPr>
          <w:rStyle w:val="a3"/>
        </w:rPr>
        <w:t>атья 703.</w:t>
      </w:r>
      <w:r>
        <w:t xml:space="preserve"> Работы, выполняемые по договору подряда</w:t>
      </w:r>
    </w:p>
    <w:bookmarkEnd w:id="404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78" w:history="1">
        <w:r>
          <w:rPr>
            <w:rStyle w:val="a4"/>
          </w:rPr>
          <w:t>Энциклопедии</w:t>
        </w:r>
      </w:hyperlink>
      <w:r>
        <w:t xml:space="preserve"> и другие комментарии к статье 703 ГК РФ</w:t>
      </w:r>
    </w:p>
    <w:p w:rsidR="00000000" w:rsidRDefault="00B73E98">
      <w:bookmarkStart w:id="4044" w:name="sub_7031"/>
      <w:r>
        <w:t xml:space="preserve">1. Договор подряда заключается на изготовление или переработку </w:t>
      </w:r>
      <w:r>
        <w:t>(обработку) вещи либо на выполнение другой работы с передачей ее результата заказчику.</w:t>
      </w:r>
    </w:p>
    <w:p w:rsidR="00000000" w:rsidRDefault="00B73E98">
      <w:bookmarkStart w:id="4045" w:name="sub_7032"/>
      <w:bookmarkEnd w:id="4044"/>
      <w:r>
        <w:t>2. По договору подряда, заключенному на изготовление вещи, подрядчик передает права на нее заказчику.</w:t>
      </w:r>
    </w:p>
    <w:p w:rsidR="00000000" w:rsidRDefault="00B73E98">
      <w:bookmarkStart w:id="4046" w:name="sub_7033"/>
      <w:bookmarkEnd w:id="4045"/>
      <w:r>
        <w:t>3. Если иное не предусмотрено догов</w:t>
      </w:r>
      <w:r>
        <w:t>ором, подрядчик самостоятельно определяет способы выполнения задания заказчика.</w:t>
      </w:r>
    </w:p>
    <w:bookmarkEnd w:id="4046"/>
    <w:p w:rsidR="00000000" w:rsidRDefault="00B73E98"/>
    <w:p w:rsidR="00000000" w:rsidRDefault="00B73E98">
      <w:pPr>
        <w:pStyle w:val="af9"/>
      </w:pPr>
      <w:bookmarkStart w:id="4047" w:name="sub_704"/>
      <w:r>
        <w:rPr>
          <w:rStyle w:val="a3"/>
        </w:rPr>
        <w:t>Статья 704.</w:t>
      </w:r>
      <w:r>
        <w:t xml:space="preserve"> Выполнение работы иждивением подрядчика</w:t>
      </w:r>
    </w:p>
    <w:bookmarkEnd w:id="404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79" w:history="1">
        <w:r>
          <w:rPr>
            <w:rStyle w:val="a4"/>
          </w:rPr>
          <w:t>Энциклопедии</w:t>
        </w:r>
      </w:hyperlink>
      <w:r>
        <w:t xml:space="preserve"> и другие комм</w:t>
      </w:r>
      <w:r>
        <w:t>ентарии к статье 704 ГК РФ</w:t>
      </w:r>
    </w:p>
    <w:p w:rsidR="00000000" w:rsidRDefault="00B73E98">
      <w:bookmarkStart w:id="4048" w:name="sub_7041"/>
      <w:r>
        <w:t>1. Если иное не предусмотрено договором подряда, работа выполняется иждивением подрядчика - из его материалов, его силами и средствами.</w:t>
      </w:r>
    </w:p>
    <w:p w:rsidR="00000000" w:rsidRDefault="00B73E98">
      <w:bookmarkStart w:id="4049" w:name="sub_7042"/>
      <w:bookmarkEnd w:id="4048"/>
      <w:r>
        <w:t>2. Подрядчик несет ответственность за ненадлежащее качество предостав</w:t>
      </w:r>
      <w:r>
        <w:t>ленных им материалов и оборудования, а также за предоставление материалов и оборудования, обремененных правами третьих лиц.</w:t>
      </w:r>
    </w:p>
    <w:bookmarkEnd w:id="4049"/>
    <w:p w:rsidR="00000000" w:rsidRDefault="00B73E98"/>
    <w:p w:rsidR="00000000" w:rsidRDefault="00B73E98">
      <w:pPr>
        <w:pStyle w:val="af9"/>
      </w:pPr>
      <w:bookmarkStart w:id="4050" w:name="sub_705"/>
      <w:r>
        <w:rPr>
          <w:rStyle w:val="a3"/>
        </w:rPr>
        <w:t>Статья 705.</w:t>
      </w:r>
      <w:r>
        <w:t xml:space="preserve"> Распределение рисков между сторонами</w:t>
      </w:r>
    </w:p>
    <w:bookmarkEnd w:id="405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80" w:history="1">
        <w:r>
          <w:rPr>
            <w:rStyle w:val="a4"/>
          </w:rPr>
          <w:t>Энциклопедии</w:t>
        </w:r>
      </w:hyperlink>
      <w:r>
        <w:t xml:space="preserve"> и другие комментарии к статье 705 ГК РФ</w:t>
      </w:r>
    </w:p>
    <w:p w:rsidR="00000000" w:rsidRDefault="00B73E98">
      <w:bookmarkStart w:id="4051" w:name="sub_7051"/>
      <w:r>
        <w:t>1. Если иное не предусмотрено настоящим Кодексом, иными законами или договором подряда:</w:t>
      </w:r>
    </w:p>
    <w:p w:rsidR="00000000" w:rsidRDefault="00B73E98">
      <w:bookmarkStart w:id="4052" w:name="sub_70512"/>
      <w:bookmarkEnd w:id="4051"/>
      <w:r>
        <w:t xml:space="preserve">риск случайной гибели или случайного повреждения материалов, оборудования, </w:t>
      </w:r>
      <w:r>
        <w:t>переданной для переработки (обработки) вещи или иного используемого для исполнения договора имущества несет предоставившая их сторона;</w:t>
      </w:r>
    </w:p>
    <w:p w:rsidR="00000000" w:rsidRDefault="00B73E98">
      <w:bookmarkStart w:id="4053" w:name="sub_70513"/>
      <w:bookmarkEnd w:id="4052"/>
      <w:r>
        <w:t>риск случайной гибели или случайного повреждения результата выполненной работы до ее приемки заказчиком</w:t>
      </w:r>
      <w:r>
        <w:t xml:space="preserve"> несет подрядчик.</w:t>
      </w:r>
    </w:p>
    <w:p w:rsidR="00000000" w:rsidRDefault="00B73E98">
      <w:bookmarkStart w:id="4054" w:name="sub_7052"/>
      <w:bookmarkEnd w:id="4053"/>
      <w:r>
        <w:t xml:space="preserve">2. При просрочке передачи или приемки результата работы риски, предусмотренные в </w:t>
      </w:r>
      <w:hyperlink w:anchor="sub_7051" w:history="1">
        <w:r>
          <w:rPr>
            <w:rStyle w:val="a4"/>
          </w:rPr>
          <w:t>пункте 1</w:t>
        </w:r>
      </w:hyperlink>
      <w:r>
        <w:t xml:space="preserve"> настоящей статьи, несет сторона, допустившая просрочку.</w:t>
      </w:r>
    </w:p>
    <w:bookmarkEnd w:id="4054"/>
    <w:p w:rsidR="00000000" w:rsidRDefault="00B73E98"/>
    <w:p w:rsidR="00000000" w:rsidRDefault="00B73E98">
      <w:pPr>
        <w:pStyle w:val="af9"/>
      </w:pPr>
      <w:bookmarkStart w:id="4055" w:name="sub_706"/>
      <w:r>
        <w:rPr>
          <w:rStyle w:val="a3"/>
        </w:rPr>
        <w:t>Статья 706.</w:t>
      </w:r>
      <w:r>
        <w:t xml:space="preserve"> Генеральный подрядчик</w:t>
      </w:r>
      <w:r>
        <w:t xml:space="preserve"> и субподрядчик</w:t>
      </w:r>
    </w:p>
    <w:bookmarkEnd w:id="405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81" w:history="1">
        <w:r>
          <w:rPr>
            <w:rStyle w:val="a4"/>
          </w:rPr>
          <w:t>Энциклопедии</w:t>
        </w:r>
      </w:hyperlink>
      <w:r>
        <w:t xml:space="preserve"> и другие комментарии к статье 706 ГК РФ</w:t>
      </w:r>
    </w:p>
    <w:p w:rsidR="00000000" w:rsidRDefault="00B73E98">
      <w:bookmarkStart w:id="4056" w:name="sub_7061"/>
      <w:r>
        <w:t>1. Если из закона или договора подряда не вытекает обязанность подрядчика выполнить предусмотренн</w:t>
      </w:r>
      <w:r>
        <w:t>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000000" w:rsidRDefault="00B73E98">
      <w:bookmarkStart w:id="4057" w:name="sub_7062"/>
      <w:bookmarkEnd w:id="4056"/>
      <w:r>
        <w:t>2. Подрядчик, который привлек к исполнению договора подряда</w:t>
      </w:r>
      <w:r>
        <w:t xml:space="preserve"> субподрядчика в нарушение положений </w:t>
      </w:r>
      <w:hyperlink w:anchor="sub_7061" w:history="1">
        <w:r>
          <w:rPr>
            <w:rStyle w:val="a4"/>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000000" w:rsidRDefault="00B73E98">
      <w:bookmarkStart w:id="4058" w:name="sub_7063"/>
      <w:bookmarkEnd w:id="4057"/>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w:anchor="sub_313" w:history="1">
        <w:r>
          <w:rPr>
            <w:rStyle w:val="a4"/>
          </w:rPr>
          <w:t>пункта 1 статьи 313</w:t>
        </w:r>
      </w:hyperlink>
      <w:r>
        <w:t xml:space="preserve"> и </w:t>
      </w:r>
      <w:hyperlink w:anchor="sub_403" w:history="1">
        <w:r>
          <w:rPr>
            <w:rStyle w:val="a4"/>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000000" w:rsidRDefault="00B73E98">
      <w:bookmarkStart w:id="4059" w:name="sub_70632"/>
      <w:bookmarkEnd w:id="4058"/>
      <w:r>
        <w:t>Если иное не предусмотрено законом или договором, заказчик и субподрядчик не вправе пр</w:t>
      </w:r>
      <w:r>
        <w:t>едъявлять друг другу требования, связанные с нарушением договоров, заключенных каждым из них с генеральным подрядчиком.</w:t>
      </w:r>
    </w:p>
    <w:p w:rsidR="00000000" w:rsidRDefault="00B73E98">
      <w:bookmarkStart w:id="4060" w:name="sub_7064"/>
      <w:bookmarkEnd w:id="4059"/>
      <w:r>
        <w:t>4. С согласия генерального подрядчика заказчик вправе заключить договоры на выполнение отдельных работ с другими лицами</w:t>
      </w:r>
      <w:r>
        <w:t>. В этом случае указанные лица несут ответственность за неисполнение или ненадлежащее исполнение работы непосредственно перед заказчиком.</w:t>
      </w:r>
    </w:p>
    <w:bookmarkEnd w:id="4060"/>
    <w:p w:rsidR="00000000" w:rsidRDefault="00B73E98"/>
    <w:p w:rsidR="00000000" w:rsidRDefault="00B73E98">
      <w:pPr>
        <w:pStyle w:val="af9"/>
      </w:pPr>
      <w:bookmarkStart w:id="4061" w:name="sub_707"/>
      <w:r>
        <w:rPr>
          <w:rStyle w:val="a3"/>
        </w:rPr>
        <w:t>Статья 707.</w:t>
      </w:r>
      <w:r>
        <w:t xml:space="preserve"> Участие в исполнении работы нескольких лиц</w:t>
      </w:r>
    </w:p>
    <w:bookmarkEnd w:id="406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82" w:history="1">
        <w:r>
          <w:rPr>
            <w:rStyle w:val="a4"/>
          </w:rPr>
          <w:t>Энциклопедии</w:t>
        </w:r>
      </w:hyperlink>
      <w:r>
        <w:t xml:space="preserve"> и другие комментарии к статье 707 ГК РФ</w:t>
      </w:r>
    </w:p>
    <w:p w:rsidR="00000000" w:rsidRDefault="00B73E98">
      <w:bookmarkStart w:id="4062" w:name="sub_7071"/>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w:t>
      </w:r>
      <w:r>
        <w:t>ыми должниками и соответственно солидарными кредиторами.</w:t>
      </w:r>
    </w:p>
    <w:p w:rsidR="00000000" w:rsidRDefault="00B73E98">
      <w:bookmarkStart w:id="4063" w:name="sub_7072"/>
      <w:bookmarkEnd w:id="4062"/>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sub_7071" w:history="1">
        <w:r>
          <w:rPr>
            <w:rStyle w:val="a4"/>
          </w:rPr>
          <w:t>пункте 1</w:t>
        </w:r>
      </w:hyperlink>
      <w:r>
        <w:t xml:space="preserve"> настоящей статьи лиц приобретает права и несет обязанности по отношению к заказчику в пределах своей доли (</w:t>
      </w:r>
      <w:hyperlink w:anchor="sub_321" w:history="1">
        <w:r>
          <w:rPr>
            <w:rStyle w:val="a4"/>
          </w:rPr>
          <w:t>статья 321</w:t>
        </w:r>
      </w:hyperlink>
      <w:r>
        <w:t>).</w:t>
      </w:r>
    </w:p>
    <w:bookmarkEnd w:id="4063"/>
    <w:p w:rsidR="00000000" w:rsidRDefault="00B73E98"/>
    <w:p w:rsidR="00000000" w:rsidRDefault="00B73E98">
      <w:pPr>
        <w:pStyle w:val="afe"/>
        <w:rPr>
          <w:color w:val="000000"/>
          <w:sz w:val="16"/>
          <w:szCs w:val="16"/>
        </w:rPr>
      </w:pPr>
      <w:bookmarkStart w:id="4064" w:name="sub_708"/>
      <w:r>
        <w:rPr>
          <w:color w:val="000000"/>
          <w:sz w:val="16"/>
          <w:szCs w:val="16"/>
        </w:rPr>
        <w:t>Информация об изменениях:</w:t>
      </w:r>
    </w:p>
    <w:bookmarkEnd w:id="4064"/>
    <w:p w:rsidR="00000000" w:rsidRDefault="00B73E98">
      <w:pPr>
        <w:pStyle w:val="aff"/>
      </w:pPr>
      <w:r>
        <w:fldChar w:fldCharType="begin"/>
      </w:r>
      <w:r>
        <w:instrText>HYPERLINK "http://demo.garant.ru/document?id=12017770&amp;sub=</w:instrText>
      </w:r>
      <w:r>
        <w:instrText>103"</w:instrText>
      </w:r>
      <w:r>
        <w:fldChar w:fldCharType="separate"/>
      </w:r>
      <w:r>
        <w:rPr>
          <w:rStyle w:val="a4"/>
        </w:rPr>
        <w:t>Федеральным законом</w:t>
      </w:r>
      <w:r>
        <w:fldChar w:fldCharType="end"/>
      </w:r>
      <w:r>
        <w:t xml:space="preserve"> от 17 декабря 1999 г. N 213-ФЗ в статью 708 настоящего Кодекса внесены изменения</w:t>
      </w:r>
    </w:p>
    <w:p w:rsidR="00000000" w:rsidRDefault="00B73E98">
      <w:pPr>
        <w:pStyle w:val="aff"/>
      </w:pPr>
      <w:hyperlink r:id="rId2283"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708.</w:t>
      </w:r>
      <w:r>
        <w:t xml:space="preserve"> Сроки выполнения работы</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84" w:history="1">
        <w:r>
          <w:rPr>
            <w:rStyle w:val="a4"/>
          </w:rPr>
          <w:t>Энциклопедии</w:t>
        </w:r>
      </w:hyperlink>
      <w:r>
        <w:t xml:space="preserve"> и другие комментарии к статье 708 ГК РФ</w:t>
      </w:r>
    </w:p>
    <w:p w:rsidR="00000000" w:rsidRDefault="00B73E98">
      <w:bookmarkStart w:id="4065" w:name="sub_7081"/>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000000" w:rsidRDefault="00B73E98">
      <w:bookmarkStart w:id="4066" w:name="sub_70812"/>
      <w:bookmarkEnd w:id="4065"/>
      <w:r>
        <w:t>Если иное не установл</w:t>
      </w:r>
      <w:r>
        <w:t>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000000" w:rsidRDefault="00B73E98">
      <w:bookmarkStart w:id="4067" w:name="sub_7082"/>
      <w:bookmarkEnd w:id="4066"/>
      <w:r>
        <w:t xml:space="preserve">2. Указанные в договоре подряда начальный, конечный </w:t>
      </w:r>
      <w:r>
        <w:t>и промежуточные сроки выполнения работы могут быть изменены в случаях и в порядке, предусмотренных договором.</w:t>
      </w:r>
    </w:p>
    <w:p w:rsidR="00000000" w:rsidRDefault="00B73E98">
      <w:bookmarkStart w:id="4068" w:name="sub_7083"/>
      <w:bookmarkEnd w:id="4067"/>
      <w:r>
        <w:t xml:space="preserve">3. Указанные в </w:t>
      </w:r>
      <w:hyperlink w:anchor="sub_4052" w:history="1">
        <w:r>
          <w:rPr>
            <w:rStyle w:val="a4"/>
          </w:rPr>
          <w:t>пункте 2 статьи 405</w:t>
        </w:r>
      </w:hyperlink>
      <w:r>
        <w:t xml:space="preserve"> настоящего Кодекса последствия просрочки исполнения наступают при нар</w:t>
      </w:r>
      <w:r>
        <w:t>ушении конечного срока выполнения работы, а также иных установленных договором подряда сроков.</w:t>
      </w:r>
    </w:p>
    <w:bookmarkEnd w:id="4068"/>
    <w:p w:rsidR="00000000" w:rsidRDefault="00B73E98"/>
    <w:p w:rsidR="00000000" w:rsidRDefault="00B73E98">
      <w:pPr>
        <w:pStyle w:val="af9"/>
      </w:pPr>
      <w:bookmarkStart w:id="4069" w:name="sub_709"/>
      <w:r>
        <w:rPr>
          <w:rStyle w:val="a3"/>
        </w:rPr>
        <w:t>Статья 709.</w:t>
      </w:r>
      <w:r>
        <w:t xml:space="preserve"> Цена работы</w:t>
      </w:r>
    </w:p>
    <w:bookmarkEnd w:id="406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85" w:history="1">
        <w:r>
          <w:rPr>
            <w:rStyle w:val="a4"/>
          </w:rPr>
          <w:t>Энциклопедии</w:t>
        </w:r>
      </w:hyperlink>
      <w:r>
        <w:t xml:space="preserve"> и другие комментарии к ста</w:t>
      </w:r>
      <w:r>
        <w:t>тье 709 ГК РФ</w:t>
      </w:r>
    </w:p>
    <w:p w:rsidR="00000000" w:rsidRDefault="00B73E98">
      <w:bookmarkStart w:id="4070" w:name="sub_7091"/>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w:anchor="sub_4243" w:history="1">
        <w:r>
          <w:rPr>
            <w:rStyle w:val="a4"/>
          </w:rPr>
          <w:t>пунктом 3 статьи 424</w:t>
        </w:r>
      </w:hyperlink>
      <w:r>
        <w:t xml:space="preserve"> настоящего Коде</w:t>
      </w:r>
      <w:r>
        <w:t>кса.</w:t>
      </w:r>
    </w:p>
    <w:p w:rsidR="00000000" w:rsidRDefault="00B73E98">
      <w:bookmarkStart w:id="4071" w:name="sub_7092"/>
      <w:bookmarkEnd w:id="4070"/>
      <w:r>
        <w:t>2. Цена в договоре подряда включает компенсацию издержек подрядчика и причитающееся ему вознаграждение.</w:t>
      </w:r>
    </w:p>
    <w:p w:rsidR="00000000" w:rsidRDefault="00B73E98">
      <w:bookmarkStart w:id="4072" w:name="sub_7093"/>
      <w:bookmarkEnd w:id="4071"/>
      <w:r>
        <w:t>3. Цена работы может быть определена путем составления сметы.</w:t>
      </w:r>
    </w:p>
    <w:p w:rsidR="00000000" w:rsidRDefault="00B73E98">
      <w:bookmarkStart w:id="4073" w:name="sub_70932"/>
      <w:bookmarkEnd w:id="4072"/>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000000" w:rsidRDefault="00B73E98">
      <w:bookmarkStart w:id="4074" w:name="sub_7094"/>
      <w:bookmarkEnd w:id="4073"/>
      <w:r>
        <w:t>4. Цена работы (смета) может быть приблизительной или</w:t>
      </w:r>
      <w:r>
        <w:t xml:space="preserve"> твердой. При отсутствии других указаний в договоре подряда цена работы считается твердой.</w:t>
      </w:r>
    </w:p>
    <w:p w:rsidR="00000000" w:rsidRDefault="00B73E98">
      <w:bookmarkStart w:id="4075" w:name="sub_7095"/>
      <w:bookmarkEnd w:id="4074"/>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w:t>
      </w:r>
      <w:r>
        <w:t xml:space="preserve">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w:t>
      </w:r>
      <w:r>
        <w:t>нную часть работы.</w:t>
      </w:r>
    </w:p>
    <w:p w:rsidR="00000000" w:rsidRDefault="00B73E98">
      <w:bookmarkStart w:id="4076" w:name="sub_70952"/>
      <w:bookmarkEnd w:id="4075"/>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000000" w:rsidRDefault="00B73E98">
      <w:bookmarkStart w:id="4077" w:name="sub_7096"/>
      <w:bookmarkEnd w:id="4076"/>
      <w:r>
        <w:t xml:space="preserve">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w:t>
      </w:r>
      <w:r>
        <w:t>расходов.</w:t>
      </w:r>
    </w:p>
    <w:p w:rsidR="00000000" w:rsidRDefault="00B73E98">
      <w:bookmarkStart w:id="4078" w:name="sub_70962"/>
      <w:bookmarkEnd w:id="4077"/>
      <w:r>
        <w:t>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w:t>
      </w:r>
      <w:r>
        <w:t xml:space="preserve">ать увеличения установленной цены, а при отказе заказчика выполнить это требование - расторжения договора в соответствии со </w:t>
      </w:r>
      <w:hyperlink w:anchor="sub_451" w:history="1">
        <w:r>
          <w:rPr>
            <w:rStyle w:val="a4"/>
          </w:rPr>
          <w:t>статьей 451</w:t>
        </w:r>
      </w:hyperlink>
      <w:r>
        <w:t xml:space="preserve"> настоящего Кодекса.</w:t>
      </w:r>
    </w:p>
    <w:bookmarkEnd w:id="4078"/>
    <w:p w:rsidR="00000000" w:rsidRDefault="00B73E98"/>
    <w:p w:rsidR="00000000" w:rsidRDefault="00B73E98">
      <w:pPr>
        <w:pStyle w:val="af9"/>
      </w:pPr>
      <w:bookmarkStart w:id="4079" w:name="sub_710"/>
      <w:r>
        <w:rPr>
          <w:rStyle w:val="a3"/>
        </w:rPr>
        <w:t>Статья 710.</w:t>
      </w:r>
      <w:r>
        <w:t xml:space="preserve"> Экономия подрядчика</w:t>
      </w:r>
    </w:p>
    <w:bookmarkEnd w:id="407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86" w:history="1">
        <w:r>
          <w:rPr>
            <w:rStyle w:val="a4"/>
          </w:rPr>
          <w:t>Энциклопедии</w:t>
        </w:r>
      </w:hyperlink>
      <w:r>
        <w:t xml:space="preserve"> и другие комментарии к статье 710 ГК РФ</w:t>
      </w:r>
    </w:p>
    <w:p w:rsidR="00000000" w:rsidRDefault="00B73E98">
      <w:bookmarkStart w:id="4080" w:name="sub_71010"/>
      <w:r>
        <w:t>1. В случаях, когда фактические расходы подрядчика оказались меньше тех, которые учитывались при определении цены работы, подрядчик сохран</w:t>
      </w:r>
      <w:r>
        <w:t>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000000" w:rsidRDefault="00B73E98">
      <w:bookmarkStart w:id="4081" w:name="sub_71020"/>
      <w:bookmarkEnd w:id="4080"/>
      <w:r>
        <w:t>2. В договоре подряда может быть предусмотрено распределение получ</w:t>
      </w:r>
      <w:r>
        <w:t>енной подрядчиком экономии между сторонами.</w:t>
      </w:r>
    </w:p>
    <w:bookmarkEnd w:id="4081"/>
    <w:p w:rsidR="00000000" w:rsidRDefault="00B73E98"/>
    <w:p w:rsidR="00000000" w:rsidRDefault="00B73E98">
      <w:pPr>
        <w:pStyle w:val="af9"/>
      </w:pPr>
      <w:bookmarkStart w:id="4082" w:name="sub_711"/>
      <w:r>
        <w:rPr>
          <w:rStyle w:val="a3"/>
        </w:rPr>
        <w:t>Статья 711.</w:t>
      </w:r>
      <w:r>
        <w:t xml:space="preserve"> Порядок оплаты работы</w:t>
      </w:r>
    </w:p>
    <w:bookmarkEnd w:id="408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87" w:history="1">
        <w:r>
          <w:rPr>
            <w:rStyle w:val="a4"/>
          </w:rPr>
          <w:t>Энциклопедии</w:t>
        </w:r>
      </w:hyperlink>
      <w:r>
        <w:t xml:space="preserve"> и другие комментарии к статье 711 ГК РФ</w:t>
      </w:r>
    </w:p>
    <w:p w:rsidR="00000000" w:rsidRDefault="00B73E98">
      <w:bookmarkStart w:id="4083" w:name="sub_7111"/>
      <w:r>
        <w:t xml:space="preserve">1. Если договором </w:t>
      </w:r>
      <w:r>
        <w:t>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w:t>
      </w:r>
      <w:r>
        <w:t>ванный срок, либо с согласия заказчика досрочно.</w:t>
      </w:r>
    </w:p>
    <w:p w:rsidR="00000000" w:rsidRDefault="00B73E98">
      <w:bookmarkStart w:id="4084" w:name="sub_7112"/>
      <w:bookmarkEnd w:id="4083"/>
      <w:r>
        <w:t>2. Подрядчик вправе требовать выплаты ему аванса либо задатка только в случаях и в размере, указанных в законе или договоре подряда.</w:t>
      </w:r>
    </w:p>
    <w:bookmarkEnd w:id="4084"/>
    <w:p w:rsidR="00000000" w:rsidRDefault="00B73E98"/>
    <w:p w:rsidR="00000000" w:rsidRDefault="00B73E98">
      <w:pPr>
        <w:pStyle w:val="af9"/>
      </w:pPr>
      <w:bookmarkStart w:id="4085" w:name="sub_712"/>
      <w:r>
        <w:rPr>
          <w:rStyle w:val="a3"/>
        </w:rPr>
        <w:t>Статья 712.</w:t>
      </w:r>
      <w:r>
        <w:t xml:space="preserve"> Право подрядчика на удержание</w:t>
      </w:r>
    </w:p>
    <w:bookmarkEnd w:id="408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88" w:history="1">
        <w:r>
          <w:rPr>
            <w:rStyle w:val="a4"/>
          </w:rPr>
          <w:t>Энциклопедии</w:t>
        </w:r>
      </w:hyperlink>
      <w:r>
        <w:t xml:space="preserve"> и другие комментарии к статье 712 ГК РФ</w:t>
      </w:r>
    </w:p>
    <w:p w:rsidR="00000000" w:rsidRDefault="00B73E98">
      <w:r>
        <w:t>При неисполнении заказчиком обязанности уплатить установленную цену либо иную сумму, причитающуюся подрядчику в связи с в</w:t>
      </w:r>
      <w:r>
        <w:t xml:space="preserve">ыполнением договора подряда, подрядчик имеет право на удержание в соответствии со </w:t>
      </w:r>
      <w:hyperlink w:anchor="sub_359" w:history="1">
        <w:r>
          <w:rPr>
            <w:rStyle w:val="a4"/>
          </w:rPr>
          <w:t>статьями 359</w:t>
        </w:r>
      </w:hyperlink>
      <w:r>
        <w:t xml:space="preserve"> и </w:t>
      </w:r>
      <w:hyperlink w:anchor="sub_360" w:history="1">
        <w:r>
          <w:rPr>
            <w:rStyle w:val="a4"/>
          </w:rPr>
          <w:t>360</w:t>
        </w:r>
      </w:hyperlink>
      <w:r>
        <w:t xml:space="preserve"> настоящего Кодекса результата работ, а также принадлежащих заказчику оборудования, переданной для перераб</w:t>
      </w:r>
      <w:r>
        <w:t>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000000" w:rsidRDefault="00B73E98"/>
    <w:p w:rsidR="00000000" w:rsidRDefault="00B73E98">
      <w:pPr>
        <w:pStyle w:val="af9"/>
      </w:pPr>
      <w:bookmarkStart w:id="4086" w:name="sub_713"/>
      <w:r>
        <w:rPr>
          <w:rStyle w:val="a3"/>
        </w:rPr>
        <w:t>Статья 713.</w:t>
      </w:r>
      <w:r>
        <w:t xml:space="preserve"> Выполнение работы с использованием материала заказчика</w:t>
      </w:r>
    </w:p>
    <w:bookmarkEnd w:id="408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89" w:history="1">
        <w:r>
          <w:rPr>
            <w:rStyle w:val="a4"/>
          </w:rPr>
          <w:t>Энциклопедии</w:t>
        </w:r>
      </w:hyperlink>
      <w:r>
        <w:t xml:space="preserve"> и другие комментарии к статье 713 ГК РФ</w:t>
      </w:r>
    </w:p>
    <w:p w:rsidR="00000000" w:rsidRDefault="00B73E98">
      <w:bookmarkStart w:id="4087" w:name="sub_7131"/>
      <w:r>
        <w:t>1. Подрядчик обязан использовать предоставленный заказчиком материал экономно и расчетливо, после окончания работы представить заказчику отчет</w:t>
      </w:r>
      <w:r>
        <w:t xml:space="preserve">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000000" w:rsidRDefault="00B73E98">
      <w:bookmarkStart w:id="4088" w:name="sub_7132"/>
      <w:bookmarkEnd w:id="4087"/>
      <w:r>
        <w:t>2. Если результат работы не был достигнут либо достигнутый</w:t>
      </w:r>
      <w:r>
        <w:t xml:space="preserve">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w:t>
      </w:r>
      <w:r>
        <w:t>доставленного заказчиком материала, подрядчик вправе потребовать оплаты выполненной им работы.</w:t>
      </w:r>
    </w:p>
    <w:p w:rsidR="00000000" w:rsidRDefault="00B73E98">
      <w:bookmarkStart w:id="4089" w:name="sub_7133"/>
      <w:bookmarkEnd w:id="4088"/>
      <w:r>
        <w:t xml:space="preserve">3. Подрядчик может осуществить право, указанное в </w:t>
      </w:r>
      <w:hyperlink w:anchor="sub_7132" w:history="1">
        <w:r>
          <w:rPr>
            <w:rStyle w:val="a4"/>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bookmarkEnd w:id="4089"/>
    <w:p w:rsidR="00000000" w:rsidRDefault="00B73E98"/>
    <w:p w:rsidR="00000000" w:rsidRDefault="00B73E98">
      <w:pPr>
        <w:pStyle w:val="af9"/>
      </w:pPr>
      <w:bookmarkStart w:id="4090" w:name="sub_714"/>
      <w:r>
        <w:rPr>
          <w:rStyle w:val="a3"/>
        </w:rPr>
        <w:t>Статья 714.</w:t>
      </w:r>
      <w:r>
        <w:t xml:space="preserve"> Ответственность подрядчика за несохранность предоставленного заказчиком имущества</w:t>
      </w:r>
    </w:p>
    <w:bookmarkEnd w:id="409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90" w:history="1">
        <w:r>
          <w:rPr>
            <w:rStyle w:val="a4"/>
          </w:rPr>
          <w:t>Энциклопедии</w:t>
        </w:r>
      </w:hyperlink>
      <w:r>
        <w:t xml:space="preserve"> и другие комментарии к статье 714 ГК РФ</w:t>
      </w:r>
    </w:p>
    <w:p w:rsidR="00000000" w:rsidRDefault="00B73E98">
      <w:r>
        <w:t>Подрядчик несет ответственность за несохранность предоставленных заказчиком материала, оборудования, переданной для перера</w:t>
      </w:r>
      <w:r>
        <w:t>ботки (обработки) вещи или иного имущества, оказавшегося во владении подрядчика в связи с исполнением договора подряда.</w:t>
      </w:r>
    </w:p>
    <w:p w:rsidR="00000000" w:rsidRDefault="00B73E98"/>
    <w:p w:rsidR="00000000" w:rsidRDefault="00B73E98">
      <w:pPr>
        <w:pStyle w:val="af9"/>
      </w:pPr>
      <w:bookmarkStart w:id="4091" w:name="sub_715"/>
      <w:r>
        <w:rPr>
          <w:rStyle w:val="a3"/>
        </w:rPr>
        <w:t>Статья 715.</w:t>
      </w:r>
      <w:r>
        <w:t xml:space="preserve"> Права заказчика во время выполнения работы подрядчиком</w:t>
      </w:r>
    </w:p>
    <w:bookmarkEnd w:id="409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91" w:history="1">
        <w:r>
          <w:rPr>
            <w:rStyle w:val="a4"/>
          </w:rPr>
          <w:t>Энциклопедии</w:t>
        </w:r>
      </w:hyperlink>
      <w:r>
        <w:t xml:space="preserve"> и другие комментарии к статье 715 ГК РФ</w:t>
      </w:r>
    </w:p>
    <w:p w:rsidR="00000000" w:rsidRDefault="00B73E98">
      <w:bookmarkStart w:id="4092" w:name="sub_7151"/>
      <w:r>
        <w:t>1. Заказчик вправе во всякое время проверять ход и качество работы, выполняемой подрядчиком, не вмешиваясь в его деятельность.</w:t>
      </w:r>
    </w:p>
    <w:p w:rsidR="00000000" w:rsidRDefault="00B73E98">
      <w:bookmarkStart w:id="4093" w:name="sub_7152"/>
      <w:bookmarkEnd w:id="4092"/>
      <w:r>
        <w:t>2. Если подрядчик не приступает</w:t>
      </w:r>
      <w:r>
        <w:t xml:space="preserve">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000000" w:rsidRDefault="00B73E98">
      <w:bookmarkStart w:id="4094" w:name="sub_7153"/>
      <w:bookmarkEnd w:id="4093"/>
      <w:r>
        <w:t xml:space="preserve">3. Если во время </w:t>
      </w:r>
      <w:r>
        <w:t>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w:t>
      </w:r>
      <w:r>
        <w:t>да либо поручить исправление работ другому лицу за счет подрядчика, а также потребовать возмещения убытков.</w:t>
      </w:r>
    </w:p>
    <w:bookmarkEnd w:id="4094"/>
    <w:p w:rsidR="00000000" w:rsidRDefault="00B73E98"/>
    <w:p w:rsidR="00000000" w:rsidRDefault="00B73E98">
      <w:pPr>
        <w:pStyle w:val="af9"/>
      </w:pPr>
      <w:bookmarkStart w:id="4095" w:name="sub_716"/>
      <w:r>
        <w:rPr>
          <w:rStyle w:val="a3"/>
        </w:rPr>
        <w:t>Статья 716.</w:t>
      </w:r>
      <w:r>
        <w:t xml:space="preserve"> Обстоятельства, о которых подрядчик обязан предупредить заказчика</w:t>
      </w:r>
    </w:p>
    <w:bookmarkEnd w:id="409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92" w:history="1">
        <w:r>
          <w:rPr>
            <w:rStyle w:val="a4"/>
          </w:rPr>
          <w:t>Энциклопедии</w:t>
        </w:r>
      </w:hyperlink>
      <w:r>
        <w:t xml:space="preserve"> и другие комментарии к статье 716 ГК РФ</w:t>
      </w:r>
    </w:p>
    <w:p w:rsidR="00000000" w:rsidRDefault="00B73E98">
      <w:bookmarkStart w:id="4096" w:name="sub_7161"/>
      <w:r>
        <w:t>1. Подрядчик обязан немедленно предупредить заказчика и до получения от него указаний приостановить работу при обнаружении:</w:t>
      </w:r>
    </w:p>
    <w:p w:rsidR="00000000" w:rsidRDefault="00B73E98">
      <w:bookmarkStart w:id="4097" w:name="sub_71612"/>
      <w:bookmarkEnd w:id="4096"/>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000000" w:rsidRDefault="00B73E98">
      <w:bookmarkStart w:id="4098" w:name="sub_71613"/>
      <w:bookmarkEnd w:id="4097"/>
      <w:r>
        <w:t>возможных неблагоприятных для заказчика последствий выполнения его указа</w:t>
      </w:r>
      <w:r>
        <w:t>ний о способе исполнения работы;</w:t>
      </w:r>
    </w:p>
    <w:p w:rsidR="00000000" w:rsidRDefault="00B73E98">
      <w:bookmarkStart w:id="4099" w:name="sub_71614"/>
      <w:bookmarkEnd w:id="4098"/>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000000" w:rsidRDefault="00B73E98">
      <w:bookmarkStart w:id="4100" w:name="sub_7162"/>
      <w:bookmarkEnd w:id="4099"/>
      <w:r>
        <w:t>2. Подрядчик, не предуп</w:t>
      </w:r>
      <w:r>
        <w:t xml:space="preserve">редивший заказчика об обстоятельствах, указанных в </w:t>
      </w:r>
      <w:hyperlink w:anchor="sub_7161" w:history="1">
        <w:r>
          <w:rPr>
            <w:rStyle w:val="a4"/>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w:t>
      </w:r>
      <w:r>
        <w:t>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000000" w:rsidRDefault="00B73E98">
      <w:bookmarkStart w:id="4101" w:name="sub_7163"/>
      <w:bookmarkEnd w:id="4100"/>
      <w:r>
        <w:t>3. Если заказчик, несмотря на своевременное и обоснованное</w:t>
      </w:r>
      <w:r>
        <w:t xml:space="preserve"> предупреждение со стороны подрядчика об обстоятельствах, указанных в </w:t>
      </w:r>
      <w:hyperlink w:anchor="sub_7161" w:history="1">
        <w:r>
          <w:rPr>
            <w:rStyle w:val="a4"/>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w:t>
      </w:r>
      <w:r>
        <w:t>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w:t>
      </w:r>
      <w:r>
        <w:t>нных его прекращением убытков.</w:t>
      </w:r>
    </w:p>
    <w:bookmarkEnd w:id="4101"/>
    <w:p w:rsidR="00000000" w:rsidRDefault="00B73E98"/>
    <w:p w:rsidR="00000000" w:rsidRDefault="00B73E98">
      <w:pPr>
        <w:pStyle w:val="af9"/>
      </w:pPr>
      <w:bookmarkStart w:id="4102" w:name="sub_717"/>
      <w:r>
        <w:rPr>
          <w:rStyle w:val="a3"/>
        </w:rPr>
        <w:t>Статья 717.</w:t>
      </w:r>
      <w:r>
        <w:t xml:space="preserve"> Отказ заказчика от исполнения договора подряда</w:t>
      </w:r>
    </w:p>
    <w:bookmarkEnd w:id="410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93" w:history="1">
        <w:r>
          <w:rPr>
            <w:rStyle w:val="a4"/>
          </w:rPr>
          <w:t>Энциклопедии</w:t>
        </w:r>
      </w:hyperlink>
      <w:r>
        <w:t xml:space="preserve"> и другие комментарии к статье 717 ГК РФ</w:t>
      </w:r>
    </w:p>
    <w:p w:rsidR="00000000" w:rsidRDefault="00B73E98">
      <w:r>
        <w:t>Если иное не пр</w:t>
      </w:r>
      <w:r>
        <w:t>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w:t>
      </w:r>
      <w:r>
        <w:t>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000000" w:rsidRDefault="00B73E98"/>
    <w:p w:rsidR="00000000" w:rsidRDefault="00B73E98">
      <w:pPr>
        <w:pStyle w:val="af9"/>
      </w:pPr>
      <w:bookmarkStart w:id="4103" w:name="sub_718"/>
      <w:r>
        <w:rPr>
          <w:rStyle w:val="a3"/>
        </w:rPr>
        <w:t>Статья 718.</w:t>
      </w:r>
      <w:r>
        <w:t xml:space="preserve"> Содействие заказчика</w:t>
      </w:r>
    </w:p>
    <w:bookmarkEnd w:id="410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94" w:history="1">
        <w:r>
          <w:rPr>
            <w:rStyle w:val="a4"/>
          </w:rPr>
          <w:t>Энциклопедии</w:t>
        </w:r>
      </w:hyperlink>
      <w:r>
        <w:t xml:space="preserve"> и другие комментарии к статье 718 ГК РФ</w:t>
      </w:r>
    </w:p>
    <w:p w:rsidR="00000000" w:rsidRDefault="00B73E98">
      <w:bookmarkStart w:id="4104" w:name="sub_7181"/>
      <w:r>
        <w:t>1. Заказчик обязан в случаях, в объеме и в порядке, предусмотренных договором подряда, оказ</w:t>
      </w:r>
      <w:r>
        <w:t>ывать подрядчику содействие в выполнении работы.</w:t>
      </w:r>
    </w:p>
    <w:p w:rsidR="00000000" w:rsidRDefault="00B73E98">
      <w:bookmarkStart w:id="4105" w:name="sub_71812"/>
      <w:bookmarkEnd w:id="4104"/>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w:t>
      </w:r>
      <w:r>
        <w:t>я работы, либо увеличения указанной в договоре цены работы.</w:t>
      </w:r>
    </w:p>
    <w:p w:rsidR="00000000" w:rsidRDefault="00B73E98">
      <w:bookmarkStart w:id="4106" w:name="sub_7182"/>
      <w:bookmarkEnd w:id="4105"/>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w:t>
      </w:r>
      <w:r>
        <w:t>е цены с учетом выполненной части работы.</w:t>
      </w:r>
    </w:p>
    <w:bookmarkEnd w:id="4106"/>
    <w:p w:rsidR="00000000" w:rsidRDefault="00B73E98"/>
    <w:p w:rsidR="00000000" w:rsidRDefault="00B73E98">
      <w:pPr>
        <w:pStyle w:val="af9"/>
      </w:pPr>
      <w:bookmarkStart w:id="4107" w:name="sub_719"/>
      <w:r>
        <w:rPr>
          <w:rStyle w:val="a3"/>
        </w:rPr>
        <w:t>Статья 719.</w:t>
      </w:r>
      <w:r>
        <w:t xml:space="preserve"> Неисполнение заказчиком встречных обязанностей по договору подряда</w:t>
      </w:r>
    </w:p>
    <w:bookmarkEnd w:id="410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95" w:history="1">
        <w:r>
          <w:rPr>
            <w:rStyle w:val="a4"/>
          </w:rPr>
          <w:t>Энциклопедии</w:t>
        </w:r>
      </w:hyperlink>
      <w:r>
        <w:t xml:space="preserve"> и другие комментарии к с</w:t>
      </w:r>
      <w:r>
        <w:t>татье 719 ГК РФ</w:t>
      </w:r>
    </w:p>
    <w:p w:rsidR="00000000" w:rsidRDefault="00B73E98">
      <w:bookmarkStart w:id="4108" w:name="sub_7191"/>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w:t>
      </w:r>
      <w:r>
        <w:t>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w:anchor="sub_328" w:history="1">
        <w:r>
          <w:rPr>
            <w:rStyle w:val="a4"/>
          </w:rPr>
          <w:t>статья 328</w:t>
        </w:r>
      </w:hyperlink>
      <w:r>
        <w:t>).</w:t>
      </w:r>
    </w:p>
    <w:p w:rsidR="00000000" w:rsidRDefault="00B73E98">
      <w:bookmarkStart w:id="4109" w:name="sub_7192"/>
      <w:bookmarkEnd w:id="4108"/>
      <w:r>
        <w:t xml:space="preserve">2. Если иное не предусмотрено договором подряда, подрядчик при наличии обстоятельств, указанных в </w:t>
      </w:r>
      <w:hyperlink w:anchor="sub_7191" w:history="1">
        <w:r>
          <w:rPr>
            <w:rStyle w:val="a4"/>
          </w:rPr>
          <w:t>пункте 1</w:t>
        </w:r>
      </w:hyperlink>
      <w:r>
        <w:t xml:space="preserve"> настоящей статьи, вправе отказаться от исполнения договора и потребовать возмещения </w:t>
      </w:r>
      <w:r>
        <w:t>убытков.</w:t>
      </w:r>
    </w:p>
    <w:bookmarkEnd w:id="4109"/>
    <w:p w:rsidR="00000000" w:rsidRDefault="00B73E98"/>
    <w:p w:rsidR="00000000" w:rsidRDefault="00B73E98">
      <w:pPr>
        <w:pStyle w:val="af9"/>
      </w:pPr>
      <w:bookmarkStart w:id="4110" w:name="sub_720"/>
      <w:r>
        <w:rPr>
          <w:rStyle w:val="a3"/>
        </w:rPr>
        <w:t>Статья 720.</w:t>
      </w:r>
      <w:r>
        <w:t xml:space="preserve"> Приемка заказчиком работы, выполненной подрядчиком</w:t>
      </w:r>
    </w:p>
    <w:bookmarkEnd w:id="411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96" w:history="1">
        <w:r>
          <w:rPr>
            <w:rStyle w:val="a4"/>
          </w:rPr>
          <w:t>Энциклопедии</w:t>
        </w:r>
      </w:hyperlink>
      <w:r>
        <w:t xml:space="preserve"> и другие комментарии к статье 720 ГК РФ</w:t>
      </w:r>
    </w:p>
    <w:p w:rsidR="00000000" w:rsidRDefault="00B73E98">
      <w:bookmarkStart w:id="4111" w:name="sub_72001"/>
      <w:r>
        <w:t>1. Заказчик обязан в сро</w:t>
      </w:r>
      <w:r>
        <w:t>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w:t>
      </w:r>
      <w:r>
        <w:t>б этом подрядчику.</w:t>
      </w:r>
    </w:p>
    <w:p w:rsidR="00000000" w:rsidRDefault="00B73E98">
      <w:bookmarkStart w:id="4112" w:name="sub_7202"/>
      <w:bookmarkEnd w:id="4111"/>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w:t>
      </w:r>
      <w:r>
        <w:t>ъявления требования об их устранении.</w:t>
      </w:r>
    </w:p>
    <w:p w:rsidR="00000000" w:rsidRDefault="00B73E98">
      <w:bookmarkStart w:id="4113" w:name="sub_7203"/>
      <w:bookmarkEnd w:id="4112"/>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w:t>
      </w:r>
      <w:r>
        <w:t>ные недостатки).</w:t>
      </w:r>
    </w:p>
    <w:p w:rsidR="00000000" w:rsidRDefault="00B73E98">
      <w:bookmarkStart w:id="4114" w:name="sub_7204"/>
      <w:bookmarkEnd w:id="4113"/>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w:t>
      </w:r>
      <w:r>
        <w:t>мышленно скрыты подрядчиком, обязан известить об этом подрядчика в разумный срок по их обнаружении.</w:t>
      </w:r>
    </w:p>
    <w:p w:rsidR="00000000" w:rsidRDefault="00B73E98">
      <w:bookmarkStart w:id="4115" w:name="sub_7205"/>
      <w:bookmarkEnd w:id="4114"/>
      <w:r>
        <w:t>5. При возникновении между заказчиком и подрядчиком спора по поводу недостатков выполненной работы или их причин по требованию любой из стор</w:t>
      </w:r>
      <w:r>
        <w:t>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w:t>
      </w:r>
      <w:r>
        <w:t>.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000000" w:rsidRDefault="00B73E98">
      <w:bookmarkStart w:id="4116" w:name="sub_7206"/>
      <w:bookmarkEnd w:id="4115"/>
      <w:r>
        <w:t>6. Если иное не предусмотрено договором подряда, при уклонении заказчик</w:t>
      </w:r>
      <w:r>
        <w:t>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w:t>
      </w:r>
      <w:r>
        <w:t xml:space="preserve"> сумму, за вычетом всех причитающихся подрядчику платежей, внести на имя заказчика в депозит в порядке, предусмотренном </w:t>
      </w:r>
      <w:hyperlink w:anchor="sub_327" w:history="1">
        <w:r>
          <w:rPr>
            <w:rStyle w:val="a4"/>
          </w:rPr>
          <w:t>статьей 327</w:t>
        </w:r>
      </w:hyperlink>
      <w:r>
        <w:t xml:space="preserve"> настоящего Кодекса.</w:t>
      </w:r>
    </w:p>
    <w:p w:rsidR="00000000" w:rsidRDefault="00B73E98">
      <w:bookmarkStart w:id="4117" w:name="sub_7207"/>
      <w:bookmarkEnd w:id="4116"/>
      <w:r>
        <w:t>7. Если уклонение заказчика от принятия выполненной работы повл</w:t>
      </w:r>
      <w:r>
        <w:t>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bookmarkEnd w:id="4117"/>
    <w:p w:rsidR="00000000" w:rsidRDefault="00B73E98"/>
    <w:p w:rsidR="00000000" w:rsidRDefault="00B73E98">
      <w:pPr>
        <w:pStyle w:val="af9"/>
      </w:pPr>
      <w:bookmarkStart w:id="4118" w:name="sub_721"/>
      <w:r>
        <w:rPr>
          <w:rStyle w:val="a3"/>
        </w:rPr>
        <w:t>Статья 721.</w:t>
      </w:r>
      <w:r>
        <w:t xml:space="preserve"> Качество работы</w:t>
      </w:r>
    </w:p>
    <w:bookmarkEnd w:id="4118"/>
    <w:p w:rsidR="00000000" w:rsidRDefault="00B73E98">
      <w:pPr>
        <w:pStyle w:val="afe"/>
        <w:rPr>
          <w:color w:val="000000"/>
          <w:sz w:val="16"/>
          <w:szCs w:val="16"/>
        </w:rPr>
      </w:pPr>
      <w:r>
        <w:rPr>
          <w:color w:val="000000"/>
          <w:sz w:val="16"/>
          <w:szCs w:val="16"/>
        </w:rPr>
        <w:t>ГА</w:t>
      </w:r>
      <w:r>
        <w:rPr>
          <w:color w:val="000000"/>
          <w:sz w:val="16"/>
          <w:szCs w:val="16"/>
        </w:rPr>
        <w:t>РАНТ:</w:t>
      </w:r>
    </w:p>
    <w:p w:rsidR="00000000" w:rsidRDefault="00B73E98">
      <w:pPr>
        <w:pStyle w:val="afe"/>
      </w:pPr>
      <w:r>
        <w:t xml:space="preserve">См. </w:t>
      </w:r>
      <w:hyperlink r:id="rId2297" w:history="1">
        <w:r>
          <w:rPr>
            <w:rStyle w:val="a4"/>
          </w:rPr>
          <w:t>Энциклопедии</w:t>
        </w:r>
      </w:hyperlink>
      <w:r>
        <w:t xml:space="preserve"> и другие комментарии к статье 721 ГК РФ</w:t>
      </w:r>
    </w:p>
    <w:p w:rsidR="00000000" w:rsidRDefault="00B73E98">
      <w:bookmarkStart w:id="4119" w:name="sub_7211"/>
      <w:r>
        <w:t>1. Качество выполненной подрядчиком работы должно соответствовать условиям договора подряда, а при отсутствии или неполнот</w:t>
      </w:r>
      <w:r>
        <w:t xml:space="preserve">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w:t>
      </w:r>
      <w:r>
        <w:t>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w:t>
      </w:r>
      <w:r>
        <w:t>ого рода.</w:t>
      </w:r>
    </w:p>
    <w:p w:rsidR="00000000" w:rsidRDefault="00B73E98">
      <w:bookmarkStart w:id="4120" w:name="sub_7212"/>
      <w:bookmarkEnd w:id="4119"/>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w:t>
      </w:r>
      <w:r>
        <w:t>облюдая эти обязательные требования.</w:t>
      </w:r>
    </w:p>
    <w:p w:rsidR="00000000" w:rsidRDefault="00B73E98">
      <w:bookmarkStart w:id="4121" w:name="sub_72122"/>
      <w:bookmarkEnd w:id="4120"/>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bookmarkEnd w:id="4121"/>
    <w:p w:rsidR="00000000" w:rsidRDefault="00B73E98"/>
    <w:p w:rsidR="00000000" w:rsidRDefault="00B73E98">
      <w:pPr>
        <w:pStyle w:val="af9"/>
      </w:pPr>
      <w:bookmarkStart w:id="4122" w:name="sub_722"/>
      <w:r>
        <w:rPr>
          <w:rStyle w:val="a3"/>
        </w:rPr>
        <w:t>Статья 722.</w:t>
      </w:r>
      <w:r>
        <w:t xml:space="preserve"> Гарантия качества работы</w:t>
      </w:r>
    </w:p>
    <w:bookmarkEnd w:id="412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98" w:history="1">
        <w:r>
          <w:rPr>
            <w:rStyle w:val="a4"/>
          </w:rPr>
          <w:t>Энциклопедии</w:t>
        </w:r>
      </w:hyperlink>
      <w:r>
        <w:t xml:space="preserve"> и другие комментарии к статье 722 ГК РФ</w:t>
      </w:r>
    </w:p>
    <w:p w:rsidR="00000000" w:rsidRDefault="00B73E98">
      <w:bookmarkStart w:id="4123" w:name="sub_7221"/>
      <w:r>
        <w:t>1. В случае, когда законом, иным правовым актом, договором подряда ил</w:t>
      </w:r>
      <w:r>
        <w:t>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sub_721" w:history="1">
        <w:r>
          <w:rPr>
            <w:rStyle w:val="a4"/>
          </w:rPr>
          <w:t>пункт 1 статьи 721</w:t>
        </w:r>
      </w:hyperlink>
      <w:r>
        <w:t>).</w:t>
      </w:r>
    </w:p>
    <w:p w:rsidR="00000000" w:rsidRDefault="00B73E98">
      <w:bookmarkStart w:id="4124" w:name="sub_7222"/>
      <w:bookmarkEnd w:id="4123"/>
      <w:r>
        <w:t>2. Гаран</w:t>
      </w:r>
      <w:r>
        <w:t>тия качества результата работы, если иное не предусмотрено договором подряда, распространяется на все, составляющее результат работы.</w:t>
      </w:r>
    </w:p>
    <w:bookmarkEnd w:id="4124"/>
    <w:p w:rsidR="00000000" w:rsidRDefault="00B73E98"/>
    <w:p w:rsidR="00000000" w:rsidRDefault="00B73E98">
      <w:pPr>
        <w:pStyle w:val="af9"/>
      </w:pPr>
      <w:bookmarkStart w:id="4125" w:name="sub_723"/>
      <w:r>
        <w:rPr>
          <w:rStyle w:val="a3"/>
        </w:rPr>
        <w:t>Статья 723.</w:t>
      </w:r>
      <w:r>
        <w:t xml:space="preserve"> Ответственность подрядчика за ненадлежащее качество работы</w:t>
      </w:r>
    </w:p>
    <w:bookmarkEnd w:id="412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299" w:history="1">
        <w:r>
          <w:rPr>
            <w:rStyle w:val="a4"/>
          </w:rPr>
          <w:t>Энциклопедии</w:t>
        </w:r>
      </w:hyperlink>
      <w:r>
        <w:t xml:space="preserve"> и другие комментарии к статье 723 ГК РФ</w:t>
      </w:r>
    </w:p>
    <w:p w:rsidR="00000000" w:rsidRDefault="00B73E98">
      <w:bookmarkStart w:id="4126" w:name="sub_7231"/>
      <w:r>
        <w:t>1. В случаях, когда работа выполнена подрядчиком с отступлениями от договора подряда, ухудшившими результат работы, или с иными недостатками, которы</w:t>
      </w:r>
      <w:r>
        <w:t>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w:t>
      </w:r>
      <w:r>
        <w:t>ебовать от подрядчика:</w:t>
      </w:r>
    </w:p>
    <w:p w:rsidR="00000000" w:rsidRDefault="00B73E98">
      <w:bookmarkStart w:id="4127" w:name="sub_72312"/>
      <w:bookmarkEnd w:id="4126"/>
      <w:r>
        <w:t>безвозмездного устранения недостатков в разумный срок;</w:t>
      </w:r>
    </w:p>
    <w:p w:rsidR="00000000" w:rsidRDefault="00B73E98">
      <w:bookmarkStart w:id="4128" w:name="sub_72313"/>
      <w:bookmarkEnd w:id="4127"/>
      <w:r>
        <w:t>соразмерного уменьшения установленной за работу цены;</w:t>
      </w:r>
    </w:p>
    <w:p w:rsidR="00000000" w:rsidRDefault="00B73E98">
      <w:bookmarkStart w:id="4129" w:name="sub_72314"/>
      <w:bookmarkEnd w:id="4128"/>
      <w:r>
        <w:t>возмещения своих расходов на устранение недостатков, когда право заказч</w:t>
      </w:r>
      <w:r>
        <w:t>ика устранять их предусмотрено в договоре подряда (</w:t>
      </w:r>
      <w:hyperlink w:anchor="sub_397" w:history="1">
        <w:r>
          <w:rPr>
            <w:rStyle w:val="a4"/>
          </w:rPr>
          <w:t>статья 397</w:t>
        </w:r>
      </w:hyperlink>
      <w:r>
        <w:t>).</w:t>
      </w:r>
    </w:p>
    <w:p w:rsidR="00000000" w:rsidRDefault="00B73E98">
      <w:bookmarkStart w:id="4130" w:name="sub_7232"/>
      <w:bookmarkEnd w:id="4129"/>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w:t>
      </w:r>
      <w:r>
        <w:t>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000000" w:rsidRDefault="00B73E98">
      <w:bookmarkStart w:id="4131" w:name="sub_7233"/>
      <w:bookmarkEnd w:id="4130"/>
      <w:r>
        <w:t>3. Если отступления в работе от условий договора подряда или иные недос</w:t>
      </w:r>
      <w:r>
        <w:t>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00000" w:rsidRDefault="00B73E98">
      <w:bookmarkStart w:id="4132" w:name="sub_7234"/>
      <w:bookmarkEnd w:id="4131"/>
      <w:r>
        <w:t>4. Условие догов</w:t>
      </w:r>
      <w:r>
        <w:t>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000000" w:rsidRDefault="00B73E98">
      <w:bookmarkStart w:id="4133" w:name="sub_7235"/>
      <w:bookmarkEnd w:id="4132"/>
      <w:r>
        <w:t xml:space="preserve">5. Подрядчик, </w:t>
      </w:r>
      <w:r>
        <w:t>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sub_475" w:history="1">
        <w:r>
          <w:rPr>
            <w:rStyle w:val="a4"/>
          </w:rPr>
          <w:t>статья 475</w:t>
        </w:r>
      </w:hyperlink>
      <w:r>
        <w:t>).</w:t>
      </w:r>
    </w:p>
    <w:bookmarkEnd w:id="4133"/>
    <w:p w:rsidR="00000000" w:rsidRDefault="00B73E98"/>
    <w:p w:rsidR="00000000" w:rsidRDefault="00B73E98">
      <w:pPr>
        <w:pStyle w:val="af9"/>
      </w:pPr>
      <w:bookmarkStart w:id="4134" w:name="sub_724"/>
      <w:r>
        <w:rPr>
          <w:rStyle w:val="a3"/>
        </w:rPr>
        <w:t>Статья 724.</w:t>
      </w:r>
      <w:r>
        <w:t xml:space="preserve"> Сроки обнаружения ненадлежащего качества результата работы</w:t>
      </w:r>
    </w:p>
    <w:bookmarkEnd w:id="413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00" w:history="1">
        <w:r>
          <w:rPr>
            <w:rStyle w:val="a4"/>
          </w:rPr>
          <w:t>Энциклопедии</w:t>
        </w:r>
      </w:hyperlink>
      <w:r>
        <w:t xml:space="preserve"> и другие комментарии к статье 724 ГК РФ</w:t>
      </w:r>
    </w:p>
    <w:p w:rsidR="00000000" w:rsidRDefault="00B73E98">
      <w:bookmarkStart w:id="4135" w:name="sub_7241"/>
      <w:r>
        <w:t>1. Если иное не установлено законом или договором под</w:t>
      </w:r>
      <w:r>
        <w:t>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000000" w:rsidRDefault="00B73E98">
      <w:bookmarkStart w:id="4136" w:name="sub_7242"/>
      <w:bookmarkEnd w:id="4135"/>
      <w:r>
        <w:t>2. В случае, когда на результат работы не установлен гарантийный срок</w:t>
      </w:r>
      <w:r>
        <w:t>,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w:t>
      </w:r>
      <w:r>
        <w:t>и обычаями делового оборота.</w:t>
      </w:r>
    </w:p>
    <w:p w:rsidR="00000000" w:rsidRDefault="00B73E98">
      <w:bookmarkStart w:id="4137" w:name="sub_7243"/>
      <w:bookmarkEnd w:id="4136"/>
      <w:r>
        <w:t>3. Заказчик вправе предъявить требования, связанные с недостатками результата работы, обнаруженными в течение гарантийного срока.</w:t>
      </w:r>
    </w:p>
    <w:p w:rsidR="00000000" w:rsidRDefault="00B73E98">
      <w:bookmarkStart w:id="4138" w:name="sub_7244"/>
      <w:bookmarkEnd w:id="4137"/>
      <w:r>
        <w:t>4. В случае, когда предусмотренный договором гарантийный срок сос</w:t>
      </w:r>
      <w:r>
        <w:t xml:space="preserve">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sub_7245" w:history="1">
        <w:r>
          <w:rPr>
            <w:rStyle w:val="a4"/>
          </w:rPr>
          <w:t>пунктом 5</w:t>
        </w:r>
      </w:hyperlink>
      <w:r>
        <w:t xml:space="preserve"> настоящей статьи, подрядчик несет ответственность, если зака</w:t>
      </w:r>
      <w:r>
        <w:t>зчик докажет, что недостатки возникли до передачи результата работы заказчику или по причинам, возникшим до этого момента.</w:t>
      </w:r>
    </w:p>
    <w:p w:rsidR="00000000" w:rsidRDefault="00B73E98">
      <w:bookmarkStart w:id="4139" w:name="sub_7245"/>
      <w:bookmarkEnd w:id="4138"/>
      <w:r>
        <w:t>5. Если иное не предусмотрено договором подряда, гарантийный срок (</w:t>
      </w:r>
      <w:hyperlink w:anchor="sub_722" w:history="1">
        <w:r>
          <w:rPr>
            <w:rStyle w:val="a4"/>
          </w:rPr>
          <w:t>пункт 1 статьи 722</w:t>
        </w:r>
      </w:hyperlink>
      <w:r>
        <w:t>) начин</w:t>
      </w:r>
      <w:r>
        <w:t>ает течь с момента, когда результат выполненной работы был принят или должен был быть принят заказчиком.</w:t>
      </w:r>
    </w:p>
    <w:p w:rsidR="00000000" w:rsidRDefault="00B73E98">
      <w:bookmarkStart w:id="4140" w:name="sub_7246"/>
      <w:bookmarkEnd w:id="4139"/>
      <w:r>
        <w:t xml:space="preserve">6. К исчислению гарантийного срока по договору подряда применяются соответственно правила, содержащиеся в </w:t>
      </w:r>
      <w:hyperlink w:anchor="sub_4712" w:history="1">
        <w:r>
          <w:rPr>
            <w:rStyle w:val="a4"/>
          </w:rPr>
          <w:t>пункта</w:t>
        </w:r>
        <w:r>
          <w:rPr>
            <w:rStyle w:val="a4"/>
          </w:rPr>
          <w:t>х 2</w:t>
        </w:r>
      </w:hyperlink>
      <w:r>
        <w:t xml:space="preserve"> и </w:t>
      </w:r>
      <w:hyperlink w:anchor="sub_4714" w:history="1">
        <w:r>
          <w:rPr>
            <w:rStyle w:val="a4"/>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bookmarkEnd w:id="4140"/>
    <w:p w:rsidR="00000000" w:rsidRDefault="00B73E98"/>
    <w:p w:rsidR="00000000" w:rsidRDefault="00B73E98">
      <w:pPr>
        <w:pStyle w:val="af9"/>
      </w:pPr>
      <w:bookmarkStart w:id="4141" w:name="sub_725"/>
      <w:r>
        <w:rPr>
          <w:rStyle w:val="a3"/>
        </w:rPr>
        <w:t>Статья 725.</w:t>
      </w:r>
      <w:r>
        <w:t xml:space="preserve"> Давность по искам о ненадлежащем качестве работы</w:t>
      </w:r>
    </w:p>
    <w:bookmarkEnd w:id="414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01" w:history="1">
        <w:r>
          <w:rPr>
            <w:rStyle w:val="a4"/>
          </w:rPr>
          <w:t>Энциклопедии</w:t>
        </w:r>
      </w:hyperlink>
      <w:r>
        <w:t xml:space="preserve"> и другие комментарии к статье 725 ГК РФ</w:t>
      </w:r>
    </w:p>
    <w:p w:rsidR="00000000" w:rsidRDefault="00B73E98">
      <w:bookmarkStart w:id="4142" w:name="sub_7251"/>
      <w:r>
        <w:t xml:space="preserve">1. Срок исковой давности для требований, предъявляемых в связи </w:t>
      </w:r>
      <w:r>
        <w:t xml:space="preserve">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w:anchor="sub_196" w:history="1">
        <w:r>
          <w:rPr>
            <w:rStyle w:val="a4"/>
          </w:rPr>
          <w:t>статьи 196</w:t>
        </w:r>
      </w:hyperlink>
      <w:r>
        <w:t xml:space="preserve"> настоящего Кодекса.</w:t>
      </w:r>
    </w:p>
    <w:p w:rsidR="00000000" w:rsidRDefault="00B73E98">
      <w:bookmarkStart w:id="4143" w:name="sub_7252"/>
      <w:bookmarkEnd w:id="4142"/>
      <w:r>
        <w:t>2. Если в соответствии с договором под</w:t>
      </w:r>
      <w:r>
        <w:t>ряда результат работы принят заказчиком по частям, течение срока исковой давности начинается со дня приемки результата работы в целом.</w:t>
      </w:r>
    </w:p>
    <w:p w:rsidR="00000000" w:rsidRDefault="00B73E98">
      <w:bookmarkStart w:id="4144" w:name="sub_7253"/>
      <w:bookmarkEnd w:id="4143"/>
      <w:r>
        <w:t xml:space="preserve">3. Если законом, иными правовыми актами или договором подряда установлен гарантийный срок и заявление по </w:t>
      </w:r>
      <w:r>
        <w:t xml:space="preserve">поводу недостатков результата работы сделано в пределах гарантийного срока, течение срока исковой давности, указанного в </w:t>
      </w:r>
      <w:hyperlink w:anchor="sub_7251" w:history="1">
        <w:r>
          <w:rPr>
            <w:rStyle w:val="a4"/>
          </w:rPr>
          <w:t>пункте 1</w:t>
        </w:r>
      </w:hyperlink>
      <w:r>
        <w:t xml:space="preserve"> настоящей статьи, начинается со дня заявления о недостатках.</w:t>
      </w:r>
    </w:p>
    <w:bookmarkEnd w:id="4144"/>
    <w:p w:rsidR="00000000" w:rsidRDefault="00B73E98"/>
    <w:p w:rsidR="00000000" w:rsidRDefault="00B73E98">
      <w:pPr>
        <w:pStyle w:val="af9"/>
      </w:pPr>
      <w:bookmarkStart w:id="4145" w:name="sub_726"/>
      <w:r>
        <w:rPr>
          <w:rStyle w:val="a3"/>
        </w:rPr>
        <w:t>Статья 726.</w:t>
      </w:r>
      <w:r>
        <w:t xml:space="preserve"> Обязанность</w:t>
      </w:r>
      <w:r>
        <w:t xml:space="preserve"> подрядчика передать информацию заказчику</w:t>
      </w:r>
    </w:p>
    <w:bookmarkEnd w:id="414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02" w:history="1">
        <w:r>
          <w:rPr>
            <w:rStyle w:val="a4"/>
          </w:rPr>
          <w:t>Энциклопедии</w:t>
        </w:r>
      </w:hyperlink>
      <w:r>
        <w:t xml:space="preserve"> и другие комментарии к статье 726 ГК РФ</w:t>
      </w:r>
    </w:p>
    <w:p w:rsidR="00000000" w:rsidRDefault="00B73E98">
      <w:r>
        <w:t>Подрядчик обязан передать заказчику вместе с результатом работы информацию, кас</w:t>
      </w:r>
      <w:r>
        <w:t>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000000" w:rsidRDefault="00B73E98"/>
    <w:p w:rsidR="00000000" w:rsidRDefault="00B73E98">
      <w:pPr>
        <w:pStyle w:val="afe"/>
        <w:rPr>
          <w:color w:val="000000"/>
          <w:sz w:val="16"/>
          <w:szCs w:val="16"/>
        </w:rPr>
      </w:pPr>
      <w:bookmarkStart w:id="4146" w:name="sub_727"/>
      <w:r>
        <w:rPr>
          <w:color w:val="000000"/>
          <w:sz w:val="16"/>
          <w:szCs w:val="16"/>
        </w:rPr>
        <w:t>Информация об изменения</w:t>
      </w:r>
      <w:r>
        <w:rPr>
          <w:color w:val="000000"/>
          <w:sz w:val="16"/>
          <w:szCs w:val="16"/>
        </w:rPr>
        <w:t>х:</w:t>
      </w:r>
    </w:p>
    <w:bookmarkEnd w:id="4146"/>
    <w:p w:rsidR="00000000" w:rsidRDefault="00B73E98">
      <w:pPr>
        <w:pStyle w:val="aff"/>
      </w:pPr>
      <w:r>
        <w:fldChar w:fldCharType="begin"/>
      </w:r>
      <w:r>
        <w:instrText>HYPERLINK "http://demo.garant.ru/document?id=70509432&amp;sub=21"</w:instrText>
      </w:r>
      <w:r>
        <w:fldChar w:fldCharType="separate"/>
      </w:r>
      <w:r>
        <w:rPr>
          <w:rStyle w:val="a4"/>
        </w:rPr>
        <w:t>Федеральным законом</w:t>
      </w:r>
      <w:r>
        <w:fldChar w:fldCharType="end"/>
      </w:r>
      <w:r>
        <w:t xml:space="preserve"> от 12 марта 2014 г. N 35-ФЗ в статью 727 настоящего Кодекса внесены изменения, </w:t>
      </w:r>
      <w:hyperlink r:id="rId2303" w:history="1">
        <w:r>
          <w:rPr>
            <w:rStyle w:val="a4"/>
          </w:rPr>
          <w:t>вступающие в силу</w:t>
        </w:r>
      </w:hyperlink>
      <w:r>
        <w:t xml:space="preserve"> с</w:t>
      </w:r>
      <w:r>
        <w:t xml:space="preserve"> 1 октября 2014 г.</w:t>
      </w:r>
    </w:p>
    <w:p w:rsidR="00000000" w:rsidRDefault="00B73E98">
      <w:pPr>
        <w:pStyle w:val="aff"/>
      </w:pPr>
      <w:hyperlink r:id="rId2304" w:history="1">
        <w:r>
          <w:rPr>
            <w:rStyle w:val="a4"/>
          </w:rPr>
          <w:t>См. текст статьи в предыдущей редакции</w:t>
        </w:r>
      </w:hyperlink>
    </w:p>
    <w:p w:rsidR="00000000" w:rsidRDefault="00B73E98">
      <w:pPr>
        <w:pStyle w:val="af9"/>
      </w:pPr>
      <w:r>
        <w:rPr>
          <w:rStyle w:val="a3"/>
        </w:rPr>
        <w:t>Статья 727.</w:t>
      </w:r>
      <w:r>
        <w:t xml:space="preserve"> Конфиденциальность полученной сторонами информации</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727 ГК РФ</w:t>
      </w:r>
    </w:p>
    <w:p w:rsidR="00000000" w:rsidRDefault="00B73E98">
      <w:bookmarkStart w:id="4147" w:name="sub_7271"/>
      <w:r>
        <w:t>Если сторона благод</w:t>
      </w:r>
      <w:r>
        <w:t>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w:t>
      </w:r>
      <w:r>
        <w:t>ы, сторона, получившая такую информацию, не вправе сообщать ее третьим лицам без согласия другой стороны.</w:t>
      </w:r>
    </w:p>
    <w:p w:rsidR="00000000" w:rsidRDefault="00B73E98">
      <w:bookmarkStart w:id="4148" w:name="sub_7272"/>
      <w:bookmarkEnd w:id="4147"/>
      <w:r>
        <w:t>Порядок и условия пользования такой информацией определяются соглашением сторон.</w:t>
      </w:r>
    </w:p>
    <w:bookmarkEnd w:id="414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коммерческой тайне см. </w:t>
      </w:r>
      <w:hyperlink r:id="rId2305" w:history="1">
        <w:r>
          <w:rPr>
            <w:rStyle w:val="a4"/>
          </w:rPr>
          <w:t>Федеральный закон</w:t>
        </w:r>
      </w:hyperlink>
      <w:r>
        <w:t xml:space="preserve"> от 29 июля 2004 г. N 98-ФЗ</w:t>
      </w:r>
    </w:p>
    <w:p w:rsidR="00000000" w:rsidRDefault="00B73E98">
      <w:pPr>
        <w:pStyle w:val="afe"/>
      </w:pPr>
    </w:p>
    <w:p w:rsidR="00000000" w:rsidRDefault="00B73E98">
      <w:pPr>
        <w:pStyle w:val="af9"/>
      </w:pPr>
      <w:bookmarkStart w:id="4149" w:name="sub_728"/>
      <w:r>
        <w:rPr>
          <w:rStyle w:val="a3"/>
        </w:rPr>
        <w:t>Статья 728.</w:t>
      </w:r>
      <w:r>
        <w:t xml:space="preserve"> Возвращение подрядчиком имущества, переданного заказчиком</w:t>
      </w:r>
    </w:p>
    <w:bookmarkEnd w:id="4149"/>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728 ГК РФ</w:t>
      </w:r>
    </w:p>
    <w:p w:rsidR="00000000" w:rsidRDefault="00B73E98">
      <w:r>
        <w:t>В случаях, когда заказчик на о</w:t>
      </w:r>
      <w:r>
        <w:t xml:space="preserve">сновании </w:t>
      </w:r>
      <w:hyperlink w:anchor="sub_7152" w:history="1">
        <w:r>
          <w:rPr>
            <w:rStyle w:val="a4"/>
          </w:rPr>
          <w:t>пункта 2 статьи 715</w:t>
        </w:r>
      </w:hyperlink>
      <w:r>
        <w:t xml:space="preserve"> или </w:t>
      </w:r>
      <w:hyperlink w:anchor="sub_7233" w:history="1">
        <w:r>
          <w:rPr>
            <w:rStyle w:val="a4"/>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w:t>
      </w:r>
      <w:r>
        <w:t>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000000" w:rsidRDefault="00B73E98"/>
    <w:p w:rsidR="00000000" w:rsidRDefault="00B73E98">
      <w:pPr>
        <w:pStyle w:val="af9"/>
      </w:pPr>
      <w:bookmarkStart w:id="4150" w:name="sub_729"/>
      <w:r>
        <w:rPr>
          <w:rStyle w:val="a3"/>
        </w:rPr>
        <w:t>Статья 729.</w:t>
      </w:r>
      <w:r>
        <w:t xml:space="preserve"> Последствия прекращения договора подряда до приемки результата работы</w:t>
      </w:r>
    </w:p>
    <w:bookmarkEnd w:id="415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06" w:history="1">
        <w:r>
          <w:rPr>
            <w:rStyle w:val="a4"/>
          </w:rPr>
          <w:t>Энциклопедии</w:t>
        </w:r>
      </w:hyperlink>
      <w:r>
        <w:t xml:space="preserve"> и другие комментарии к статье 729 ГК РФ</w:t>
      </w:r>
    </w:p>
    <w:p w:rsidR="00000000" w:rsidRDefault="00B73E98">
      <w:r>
        <w:t>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sub_720" w:history="1">
        <w:r>
          <w:rPr>
            <w:rStyle w:val="a4"/>
          </w:rPr>
          <w:t>пункт 1 статьи 720</w:t>
        </w:r>
      </w:hyperlink>
      <w:r>
        <w:t>), заказчик вправе требовать передачи ему результата не</w:t>
      </w:r>
      <w:r>
        <w:t>завершенной работы с компенсацией подрядчику произведенных затрат.</w:t>
      </w:r>
    </w:p>
    <w:p w:rsidR="00000000" w:rsidRDefault="00B73E98"/>
    <w:p w:rsidR="00000000" w:rsidRDefault="00B73E98">
      <w:pPr>
        <w:pStyle w:val="1"/>
      </w:pPr>
      <w:bookmarkStart w:id="4151" w:name="sub_730"/>
      <w:r>
        <w:t>§ 2. Бытовой подряд</w:t>
      </w:r>
    </w:p>
    <w:bookmarkEnd w:id="415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07" w:history="1">
        <w:r>
          <w:rPr>
            <w:rStyle w:val="a4"/>
          </w:rPr>
          <w:t>Энциклопедию решений</w:t>
        </w:r>
      </w:hyperlink>
      <w:r>
        <w:t>. Бытовой подряд</w:t>
      </w:r>
    </w:p>
    <w:p w:rsidR="00000000" w:rsidRDefault="00B73E98">
      <w:pPr>
        <w:pStyle w:val="af9"/>
      </w:pPr>
      <w:bookmarkStart w:id="4152" w:name="sub_20730"/>
      <w:r>
        <w:rPr>
          <w:rStyle w:val="a3"/>
        </w:rPr>
        <w:t>Статья 730.</w:t>
      </w:r>
      <w:r>
        <w:t xml:space="preserve"> Договор бытового подр</w:t>
      </w:r>
      <w:r>
        <w:t>яда</w:t>
      </w:r>
    </w:p>
    <w:bookmarkEnd w:id="4152"/>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730 ГК РФ</w:t>
      </w:r>
    </w:p>
    <w:p w:rsidR="00000000" w:rsidRDefault="00B73E98">
      <w:bookmarkStart w:id="4153" w:name="sub_73001"/>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w:t>
      </w:r>
      <w:r>
        <w:t>аченную удовлетворять бытовые или другие личные потребности заказчика, а заказчик обязуется принять и оплатить работу.</w:t>
      </w:r>
    </w:p>
    <w:p w:rsidR="00000000" w:rsidRDefault="00B73E98">
      <w:bookmarkStart w:id="4154" w:name="sub_73002"/>
      <w:bookmarkEnd w:id="4153"/>
      <w:r>
        <w:t>2. Договор бытового подряда является публичным договором (</w:t>
      </w:r>
      <w:hyperlink w:anchor="sub_426" w:history="1">
        <w:r>
          <w:rPr>
            <w:rStyle w:val="a4"/>
          </w:rPr>
          <w:t>статья 426</w:t>
        </w:r>
      </w:hyperlink>
      <w:r>
        <w:t>).</w:t>
      </w:r>
    </w:p>
    <w:p w:rsidR="00000000" w:rsidRDefault="00B73E98">
      <w:bookmarkStart w:id="4155" w:name="sub_7303"/>
      <w:bookmarkEnd w:id="4154"/>
      <w:r>
        <w:t>3. К о</w:t>
      </w:r>
      <w:r>
        <w:t xml:space="preserve">тношениям по договору бытового подряда, не урегулированным настоящим Кодексом, применяются </w:t>
      </w:r>
      <w:hyperlink r:id="rId2308" w:history="1">
        <w:r>
          <w:rPr>
            <w:rStyle w:val="a4"/>
          </w:rPr>
          <w:t>законы</w:t>
        </w:r>
      </w:hyperlink>
      <w:r>
        <w:t xml:space="preserve"> о защите прав потребителей и иные правовые акты, принятые в соответствии с ними.</w:t>
      </w:r>
    </w:p>
    <w:bookmarkEnd w:id="4155"/>
    <w:p w:rsidR="00000000" w:rsidRDefault="00B73E98"/>
    <w:p w:rsidR="00000000" w:rsidRDefault="00B73E98">
      <w:pPr>
        <w:pStyle w:val="af9"/>
      </w:pPr>
      <w:bookmarkStart w:id="4156" w:name="sub_731"/>
      <w:r>
        <w:rPr>
          <w:rStyle w:val="a3"/>
        </w:rPr>
        <w:t>Статья 731.</w:t>
      </w:r>
      <w:r>
        <w:t xml:space="preserve"> Гарантии прав заказчика</w:t>
      </w:r>
    </w:p>
    <w:bookmarkEnd w:id="4156"/>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731 ГК РФ</w:t>
      </w:r>
    </w:p>
    <w:p w:rsidR="00000000" w:rsidRDefault="00B73E98">
      <w:bookmarkStart w:id="4157" w:name="sub_7311"/>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w:t>
      </w:r>
      <w:r>
        <w:t>ли услуги, не предусмотренной договором.</w:t>
      </w:r>
    </w:p>
    <w:p w:rsidR="00000000" w:rsidRDefault="00B73E98">
      <w:bookmarkStart w:id="4158" w:name="sub_7312"/>
      <w:bookmarkEnd w:id="4157"/>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w:t>
      </w:r>
      <w:r>
        <w:t>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bookmarkEnd w:id="4158"/>
    <w:p w:rsidR="00000000" w:rsidRDefault="00B73E98"/>
    <w:p w:rsidR="00000000" w:rsidRDefault="00B73E98">
      <w:pPr>
        <w:pStyle w:val="afe"/>
        <w:rPr>
          <w:color w:val="000000"/>
          <w:sz w:val="16"/>
          <w:szCs w:val="16"/>
        </w:rPr>
      </w:pPr>
      <w:bookmarkStart w:id="4159" w:name="sub_732"/>
      <w:r>
        <w:rPr>
          <w:color w:val="000000"/>
          <w:sz w:val="16"/>
          <w:szCs w:val="16"/>
        </w:rPr>
        <w:t>Информация об изменениях:</w:t>
      </w:r>
    </w:p>
    <w:bookmarkEnd w:id="4159"/>
    <w:p w:rsidR="00000000" w:rsidRDefault="00B73E98">
      <w:pPr>
        <w:pStyle w:val="aff"/>
      </w:pPr>
      <w:r>
        <w:fldChar w:fldCharType="begin"/>
      </w:r>
      <w:r>
        <w:instrText>HYPERLINK "http://demo.garant.ru/document?id=12017770&amp;sub=104"</w:instrText>
      </w:r>
      <w:r>
        <w:fldChar w:fldCharType="separate"/>
      </w:r>
      <w:r>
        <w:rPr>
          <w:rStyle w:val="a4"/>
        </w:rPr>
        <w:t>Федеральным законом</w:t>
      </w:r>
      <w:r>
        <w:fldChar w:fldCharType="end"/>
      </w:r>
      <w:r>
        <w:t xml:space="preserve"> от 17 декабря 1999 г. N 213-ФЗ в статью 732 настоящего Кодекса внесены изменения</w:t>
      </w:r>
    </w:p>
    <w:p w:rsidR="00000000" w:rsidRDefault="00B73E98">
      <w:pPr>
        <w:pStyle w:val="aff"/>
      </w:pPr>
      <w:hyperlink r:id="rId2309"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732.</w:t>
      </w:r>
      <w:r>
        <w:t xml:space="preserve"> Предоставление заказчику информации о предлагаемой работе</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732 ГК РФ</w:t>
      </w:r>
    </w:p>
    <w:p w:rsidR="00000000" w:rsidRDefault="00B73E98">
      <w:bookmarkStart w:id="4160" w:name="sub_7321"/>
      <w:r>
        <w:t>1. Подрядчик обязан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w:t>
      </w:r>
      <w:r>
        <w:t xml:space="preserve">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000000" w:rsidRDefault="00B73E98">
      <w:bookmarkStart w:id="4161" w:name="sub_7322"/>
      <w:bookmarkEnd w:id="4160"/>
      <w:r>
        <w:t>2. Если заказчику не предоставлена возможность незамедлительно получит</w:t>
      </w:r>
      <w:r>
        <w:t xml:space="preserve">ь в месте заключения договора бытового подряда информацию о работе, указанную в </w:t>
      </w:r>
      <w:hyperlink w:anchor="sub_7321" w:history="1">
        <w:r>
          <w:rPr>
            <w:rStyle w:val="a4"/>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w:anchor="sub_4454" w:history="1">
        <w:r>
          <w:rPr>
            <w:rStyle w:val="a4"/>
          </w:rPr>
          <w:t>пункт 4 статьи 445</w:t>
        </w:r>
      </w:hyperlink>
      <w:r>
        <w:t>).</w:t>
      </w:r>
    </w:p>
    <w:p w:rsidR="00000000" w:rsidRDefault="00B73E98">
      <w:bookmarkStart w:id="4162" w:name="sub_732202"/>
      <w:bookmarkEnd w:id="4161"/>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w:t>
      </w:r>
      <w:r>
        <w:t>енной от подрядчика информации был заключен договор на выполнение работы, не обладающей свойствами, которые имел в виду заказчик.</w:t>
      </w:r>
    </w:p>
    <w:bookmarkEnd w:id="4162"/>
    <w:p w:rsidR="00000000" w:rsidRDefault="00B73E98">
      <w:r>
        <w:t xml:space="preserve">Подрядчик, не предоставивший заказчику информации о работе, указанной в </w:t>
      </w:r>
      <w:hyperlink w:anchor="sub_7321" w:history="1">
        <w:r>
          <w:rPr>
            <w:rStyle w:val="a4"/>
          </w:rPr>
          <w:t>пункте 1</w:t>
        </w:r>
      </w:hyperlink>
      <w:r>
        <w:t xml:space="preserve"> настоящей</w:t>
      </w:r>
      <w:r>
        <w:t xml:space="preserve">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000000" w:rsidRDefault="00B73E98"/>
    <w:p w:rsidR="00000000" w:rsidRDefault="00B73E98">
      <w:pPr>
        <w:pStyle w:val="af9"/>
      </w:pPr>
      <w:bookmarkStart w:id="4163" w:name="sub_733"/>
      <w:r>
        <w:rPr>
          <w:rStyle w:val="a3"/>
        </w:rPr>
        <w:t>Статья 733.</w:t>
      </w:r>
      <w:r>
        <w:t xml:space="preserve"> Выполнение работы из материала подрядчика</w:t>
      </w:r>
    </w:p>
    <w:bookmarkEnd w:id="416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комментарии к статье 733 </w:t>
      </w:r>
      <w:r>
        <w:t>ГК РФ</w:t>
      </w:r>
    </w:p>
    <w:p w:rsidR="00000000" w:rsidRDefault="00B73E98">
      <w:bookmarkStart w:id="4164" w:name="sub_7331"/>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w:t>
      </w:r>
      <w:r>
        <w:t>ой подрядчиком работы.</w:t>
      </w:r>
    </w:p>
    <w:p w:rsidR="00000000" w:rsidRDefault="00B73E98">
      <w:bookmarkStart w:id="4165" w:name="sub_73312"/>
      <w:bookmarkEnd w:id="4164"/>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000000" w:rsidRDefault="00B73E98">
      <w:bookmarkStart w:id="4166" w:name="sub_7332"/>
      <w:bookmarkEnd w:id="4165"/>
      <w:r>
        <w:t>2. Изменение после заключения договора бытового подря</w:t>
      </w:r>
      <w:r>
        <w:t>да цены предоставленного подрядчиком материала не влечет перерасчета.</w:t>
      </w:r>
    </w:p>
    <w:bookmarkEnd w:id="4166"/>
    <w:p w:rsidR="00000000" w:rsidRDefault="00B73E98"/>
    <w:p w:rsidR="00000000" w:rsidRDefault="00B73E98">
      <w:pPr>
        <w:pStyle w:val="af9"/>
      </w:pPr>
      <w:bookmarkStart w:id="4167" w:name="sub_734"/>
      <w:r>
        <w:rPr>
          <w:rStyle w:val="a3"/>
        </w:rPr>
        <w:t>Статья 734.</w:t>
      </w:r>
      <w:r>
        <w:t xml:space="preserve"> Выполнение работы из материала заказчика</w:t>
      </w:r>
    </w:p>
    <w:bookmarkEnd w:id="416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734 ГК РФ</w:t>
      </w:r>
    </w:p>
    <w:p w:rsidR="00000000" w:rsidRDefault="00B73E98">
      <w:r>
        <w:t>Если работа по договору бытового подряда выполняется из материала з</w:t>
      </w:r>
      <w:r>
        <w:t>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w:t>
      </w:r>
      <w:r>
        <w:t>ументе может быть впоследствии оспорена заказчиком в суде.</w:t>
      </w:r>
    </w:p>
    <w:p w:rsidR="00000000" w:rsidRDefault="00B73E98"/>
    <w:p w:rsidR="00000000" w:rsidRDefault="00B73E98">
      <w:pPr>
        <w:pStyle w:val="af9"/>
      </w:pPr>
      <w:bookmarkStart w:id="4168" w:name="sub_735"/>
      <w:r>
        <w:rPr>
          <w:rStyle w:val="a3"/>
        </w:rPr>
        <w:t>Статья 735.</w:t>
      </w:r>
      <w:r>
        <w:t xml:space="preserve"> Цена и оплата работы</w:t>
      </w:r>
    </w:p>
    <w:bookmarkEnd w:id="4168"/>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735 ГК РФ</w:t>
      </w:r>
    </w:p>
    <w:p w:rsidR="00000000" w:rsidRDefault="00B73E98">
      <w:r>
        <w:t>Цена работы в договоре бытового подряда определяется соглашением сторон и не может быть выше устанавливаем</w:t>
      </w:r>
      <w:r>
        <w:t>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000000" w:rsidRDefault="00B73E98"/>
    <w:p w:rsidR="00000000" w:rsidRDefault="00B73E98">
      <w:pPr>
        <w:pStyle w:val="af9"/>
      </w:pPr>
      <w:bookmarkStart w:id="4169" w:name="sub_736"/>
      <w:r>
        <w:rPr>
          <w:rStyle w:val="a3"/>
        </w:rPr>
        <w:t>С</w:t>
      </w:r>
      <w:r>
        <w:rPr>
          <w:rStyle w:val="a3"/>
        </w:rPr>
        <w:t>татья 736.</w:t>
      </w:r>
      <w:r>
        <w:t xml:space="preserve"> Предупреждение заказчика об условиях использования выполненной работы</w:t>
      </w:r>
    </w:p>
    <w:bookmarkEnd w:id="4169"/>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736 ГК РФ</w:t>
      </w:r>
    </w:p>
    <w:p w:rsidR="00000000" w:rsidRDefault="00B73E98">
      <w:r>
        <w:t>При сдаче работы заказчику подрядчик обязан сообщить ему о требованиях, которые необходимо соблюдать для эффективного и безоп</w:t>
      </w:r>
      <w:r>
        <w:t>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000000" w:rsidRDefault="00B73E98"/>
    <w:p w:rsidR="00000000" w:rsidRDefault="00B73E98">
      <w:pPr>
        <w:pStyle w:val="afe"/>
        <w:rPr>
          <w:color w:val="000000"/>
          <w:sz w:val="16"/>
          <w:szCs w:val="16"/>
        </w:rPr>
      </w:pPr>
      <w:bookmarkStart w:id="4170" w:name="sub_737"/>
      <w:r>
        <w:rPr>
          <w:color w:val="000000"/>
          <w:sz w:val="16"/>
          <w:szCs w:val="16"/>
        </w:rPr>
        <w:t>Информация об изменениях:</w:t>
      </w:r>
    </w:p>
    <w:bookmarkEnd w:id="4170"/>
    <w:p w:rsidR="00000000" w:rsidRDefault="00B73E98">
      <w:pPr>
        <w:pStyle w:val="aff"/>
      </w:pPr>
      <w:r>
        <w:fldChar w:fldCharType="begin"/>
      </w:r>
      <w:r>
        <w:instrText>HYPERLINK "http://demo.garant.ru/document?id=12017770&amp;sub=105"</w:instrText>
      </w:r>
      <w:r>
        <w:fldChar w:fldCharType="separate"/>
      </w:r>
      <w:r>
        <w:rPr>
          <w:rStyle w:val="a4"/>
        </w:rPr>
        <w:t>Федеральным законом</w:t>
      </w:r>
      <w:r>
        <w:fldChar w:fldCharType="end"/>
      </w:r>
      <w:r>
        <w:t xml:space="preserve"> от 17 декабря 1999 г. N 213-ФЗ в статью 737 настоящего Кодекса внесены изменения</w:t>
      </w:r>
    </w:p>
    <w:p w:rsidR="00000000" w:rsidRDefault="00B73E98">
      <w:pPr>
        <w:pStyle w:val="aff"/>
      </w:pPr>
      <w:hyperlink r:id="rId2310"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737.</w:t>
      </w:r>
      <w:r>
        <w:t xml:space="preserve"> Последствия обнаружения недостатков </w:t>
      </w:r>
      <w:r>
        <w:t>в выполненной работе</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737 ГК РФ</w:t>
      </w:r>
    </w:p>
    <w:p w:rsidR="00000000" w:rsidRDefault="00B73E98">
      <w:bookmarkStart w:id="4171" w:name="sub_7371"/>
      <w:r>
        <w:t>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w:t>
      </w:r>
      <w:r>
        <w:t xml:space="preserve">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sub_723" w:history="1">
        <w:r>
          <w:rPr>
            <w:rStyle w:val="a4"/>
          </w:rPr>
          <w:t>статье 723</w:t>
        </w:r>
      </w:hyperlink>
      <w:r>
        <w:t xml:space="preserve"> настоящего Кодекса прав либо потребовать безвозмездного повторного вып</w:t>
      </w:r>
      <w:r>
        <w:t>олнения работы или возмещения понесенных им расходов на исправление недостатков своими средствами или третьими лицами.</w:t>
      </w:r>
    </w:p>
    <w:p w:rsidR="00000000" w:rsidRDefault="00B73E98">
      <w:bookmarkStart w:id="4172" w:name="sub_7372"/>
      <w:bookmarkEnd w:id="4171"/>
      <w:r>
        <w:t>2. В случае обнаружения существенных недостатков результата работы заказчик вправе предъявить подрядчику требование о без</w:t>
      </w:r>
      <w:r>
        <w:t>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w:t>
      </w:r>
      <w:r>
        <w:t>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w:t>
      </w:r>
      <w:r>
        <w:t>овлен.</w:t>
      </w:r>
    </w:p>
    <w:p w:rsidR="00000000" w:rsidRDefault="00B73E98">
      <w:bookmarkStart w:id="4173" w:name="sub_7373"/>
      <w:bookmarkEnd w:id="4172"/>
      <w:r>
        <w:t xml:space="preserve">3. При невыполнении подрядчиком требования, указанного в </w:t>
      </w:r>
      <w:hyperlink w:anchor="sub_7372" w:history="1">
        <w:r>
          <w:rPr>
            <w:rStyle w:val="a4"/>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w:t>
      </w:r>
      <w:r>
        <w:t>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bookmarkEnd w:id="4173"/>
    <w:p w:rsidR="00000000" w:rsidRDefault="00B73E98"/>
    <w:p w:rsidR="00000000" w:rsidRDefault="00B73E98">
      <w:pPr>
        <w:pStyle w:val="af9"/>
      </w:pPr>
      <w:bookmarkStart w:id="4174" w:name="sub_738"/>
      <w:r>
        <w:rPr>
          <w:rStyle w:val="a3"/>
        </w:rPr>
        <w:t>Статья 738.</w:t>
      </w:r>
      <w:r>
        <w:t xml:space="preserve"> Последствия неявки заказчика за получением р</w:t>
      </w:r>
      <w:r>
        <w:t>езультата работы</w:t>
      </w:r>
    </w:p>
    <w:bookmarkEnd w:id="4174"/>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738 ГК РФ</w:t>
      </w:r>
    </w:p>
    <w:p w:rsidR="00000000" w:rsidRDefault="00B73E98">
      <w:r>
        <w:t>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w:t>
      </w:r>
      <w:r>
        <w:t xml:space="preserve">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w:anchor="sub_327" w:history="1">
        <w:r>
          <w:rPr>
            <w:rStyle w:val="a4"/>
          </w:rPr>
          <w:t>статьей 327</w:t>
        </w:r>
      </w:hyperlink>
      <w:r>
        <w:t xml:space="preserve"> настоящего Кодекса.</w:t>
      </w:r>
    </w:p>
    <w:p w:rsidR="00000000" w:rsidRDefault="00B73E98"/>
    <w:p w:rsidR="00000000" w:rsidRDefault="00B73E98">
      <w:pPr>
        <w:pStyle w:val="af9"/>
      </w:pPr>
      <w:bookmarkStart w:id="4175" w:name="sub_739"/>
      <w:r>
        <w:rPr>
          <w:rStyle w:val="a3"/>
        </w:rPr>
        <w:t>С</w:t>
      </w:r>
      <w:r>
        <w:rPr>
          <w:rStyle w:val="a3"/>
        </w:rPr>
        <w:t>татья 739.</w:t>
      </w:r>
      <w:r>
        <w:t xml:space="preserve"> Права заказчика в случае ненадлежащего выполнения или невыполнения работы по договору бытового подряда</w:t>
      </w:r>
    </w:p>
    <w:bookmarkEnd w:id="4175"/>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739 ГК РФ</w:t>
      </w:r>
    </w:p>
    <w:p w:rsidR="00000000" w:rsidRDefault="00B73E98">
      <w:r>
        <w:t>В случае ненадлежащего выполнения или невыполнения работы по договору бытового подряда заказ</w:t>
      </w:r>
      <w:r>
        <w:t xml:space="preserve">чик может воспользоваться правами, предоставленными покупателю в соответствии со </w:t>
      </w:r>
      <w:hyperlink w:anchor="sub_503" w:history="1">
        <w:r>
          <w:rPr>
            <w:rStyle w:val="a4"/>
          </w:rPr>
          <w:t>статьями 503 - 505</w:t>
        </w:r>
      </w:hyperlink>
      <w:r>
        <w:t xml:space="preserve"> настоящего Кодекса.</w:t>
      </w:r>
    </w:p>
    <w:p w:rsidR="00000000" w:rsidRDefault="00B73E98"/>
    <w:p w:rsidR="00000000" w:rsidRDefault="00B73E98">
      <w:pPr>
        <w:pStyle w:val="1"/>
      </w:pPr>
      <w:bookmarkStart w:id="4176" w:name="sub_740"/>
      <w:r>
        <w:t>§ 3. Строительный подряд</w:t>
      </w:r>
    </w:p>
    <w:bookmarkEnd w:id="417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11" w:history="1">
        <w:r>
          <w:rPr>
            <w:rStyle w:val="a4"/>
          </w:rPr>
          <w:t>Энциклопедию решений</w:t>
        </w:r>
      </w:hyperlink>
      <w:r>
        <w:t>. Строительный подряд</w:t>
      </w:r>
    </w:p>
    <w:p w:rsidR="00000000" w:rsidRDefault="00B73E98">
      <w:pPr>
        <w:pStyle w:val="afe"/>
      </w:pPr>
      <w:r>
        <w:t xml:space="preserve">См. </w:t>
      </w:r>
      <w:hyperlink r:id="rId2312" w:history="1">
        <w:r>
          <w:rPr>
            <w:rStyle w:val="a4"/>
          </w:rPr>
          <w:t>Обобщение</w:t>
        </w:r>
      </w:hyperlink>
      <w:r>
        <w:t xml:space="preserve"> практики рассмотрения судами РФ дел по спорам между гражданами и организациями, привлекающими денежные средства граждан для строитель</w:t>
      </w:r>
      <w:r>
        <w:t>ства многоквартирных жилых домов (19 сентября 2002 г.)</w:t>
      </w:r>
    </w:p>
    <w:p w:rsidR="00000000" w:rsidRDefault="00B73E98">
      <w:pPr>
        <w:pStyle w:val="afe"/>
      </w:pPr>
      <w:r>
        <w:t xml:space="preserve">См. </w:t>
      </w:r>
      <w:hyperlink r:id="rId2313" w:history="1">
        <w:r>
          <w:rPr>
            <w:rStyle w:val="a4"/>
          </w:rPr>
          <w:t>Обзор</w:t>
        </w:r>
      </w:hyperlink>
      <w:r>
        <w:t xml:space="preserve"> практики разрешения споров по договору строительного подряда</w:t>
      </w:r>
    </w:p>
    <w:p w:rsidR="00000000" w:rsidRDefault="00B73E98">
      <w:pPr>
        <w:pStyle w:val="afe"/>
      </w:pPr>
    </w:p>
    <w:p w:rsidR="00000000" w:rsidRDefault="00B73E98">
      <w:pPr>
        <w:pStyle w:val="af9"/>
      </w:pPr>
      <w:bookmarkStart w:id="4177" w:name="sub_20740"/>
      <w:r>
        <w:rPr>
          <w:rStyle w:val="a3"/>
        </w:rPr>
        <w:t>Статья 740.</w:t>
      </w:r>
      <w:r>
        <w:t xml:space="preserve"> Договор строительного подряда</w:t>
      </w:r>
    </w:p>
    <w:bookmarkEnd w:id="4177"/>
    <w:p w:rsidR="00000000" w:rsidRDefault="00B73E98">
      <w:pPr>
        <w:pStyle w:val="afe"/>
        <w:rPr>
          <w:color w:val="000000"/>
          <w:sz w:val="16"/>
          <w:szCs w:val="16"/>
        </w:rPr>
      </w:pPr>
      <w:r>
        <w:rPr>
          <w:color w:val="000000"/>
          <w:sz w:val="16"/>
          <w:szCs w:val="16"/>
        </w:rPr>
        <w:t>ГАР</w:t>
      </w:r>
      <w:r>
        <w:rPr>
          <w:color w:val="000000"/>
          <w:sz w:val="16"/>
          <w:szCs w:val="16"/>
        </w:rPr>
        <w:t>АНТ:</w:t>
      </w:r>
    </w:p>
    <w:p w:rsidR="00000000" w:rsidRDefault="00B73E98">
      <w:pPr>
        <w:pStyle w:val="afe"/>
      </w:pPr>
      <w:r>
        <w:t xml:space="preserve">См. </w:t>
      </w:r>
      <w:hyperlink r:id="rId2314" w:history="1">
        <w:r>
          <w:rPr>
            <w:rStyle w:val="a4"/>
          </w:rPr>
          <w:t>Энциклопедии</w:t>
        </w:r>
      </w:hyperlink>
      <w:r>
        <w:t xml:space="preserve"> и другие комментарии к статье 740 ГК РФ</w:t>
      </w:r>
    </w:p>
    <w:p w:rsidR="00000000" w:rsidRDefault="00B73E98">
      <w:bookmarkStart w:id="4178" w:name="sub_74001"/>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w:t>
      </w:r>
      <w:r>
        <w:t>абот, принять их результат и уплатить обусловленную цену.</w:t>
      </w:r>
    </w:p>
    <w:p w:rsidR="00000000" w:rsidRDefault="00B73E98">
      <w:bookmarkStart w:id="4179" w:name="sub_7402"/>
      <w:bookmarkEnd w:id="4178"/>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w:t>
      </w:r>
      <w:r>
        <w:t>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000000" w:rsidRDefault="00B73E98">
      <w:bookmarkStart w:id="4180" w:name="sub_74022"/>
      <w:bookmarkEnd w:id="4179"/>
      <w:r>
        <w:t>В сл</w:t>
      </w:r>
      <w:r>
        <w:t>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000000" w:rsidRDefault="00B73E98">
      <w:bookmarkStart w:id="4181" w:name="sub_7403"/>
      <w:bookmarkEnd w:id="4180"/>
      <w:r>
        <w:t>3. В случаях, когда по договору строительного подряда выполняютс</w:t>
      </w:r>
      <w:r>
        <w:t xml:space="preserve">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sub_730" w:history="1">
        <w:r>
          <w:rPr>
            <w:rStyle w:val="a4"/>
          </w:rPr>
          <w:t>параграфа 2</w:t>
        </w:r>
      </w:hyperlink>
      <w:r>
        <w:t xml:space="preserve"> настоящей главы о правах заказчика по договору бытового подряда.</w:t>
      </w:r>
    </w:p>
    <w:bookmarkEnd w:id="4181"/>
    <w:p w:rsidR="00000000" w:rsidRDefault="00B73E98"/>
    <w:p w:rsidR="00000000" w:rsidRDefault="00B73E98">
      <w:pPr>
        <w:pStyle w:val="af9"/>
      </w:pPr>
      <w:bookmarkStart w:id="4182" w:name="sub_741"/>
      <w:r>
        <w:rPr>
          <w:rStyle w:val="a3"/>
        </w:rPr>
        <w:t>Статья 741.</w:t>
      </w:r>
      <w:r>
        <w:t xml:space="preserve"> Распределение риска между сторонами</w:t>
      </w:r>
    </w:p>
    <w:bookmarkEnd w:id="418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15" w:history="1">
        <w:r>
          <w:rPr>
            <w:rStyle w:val="a4"/>
          </w:rPr>
          <w:t>Энциклопедии</w:t>
        </w:r>
      </w:hyperlink>
      <w:r>
        <w:t xml:space="preserve"> и другие комментарии к статье 741 ГК РФ</w:t>
      </w:r>
    </w:p>
    <w:p w:rsidR="00000000" w:rsidRDefault="00B73E98">
      <w:bookmarkStart w:id="4183" w:name="sub_7411"/>
      <w:r>
        <w:t>1. Риск случайной гибели или случайного повреждения объекта</w:t>
      </w:r>
      <w:r>
        <w:t xml:space="preserve"> строительства, составляющего предмет договора строительного подряда, до приемки этого объекта заказчиком несет подрядчик.</w:t>
      </w:r>
    </w:p>
    <w:p w:rsidR="00000000" w:rsidRDefault="00B73E98">
      <w:bookmarkStart w:id="4184" w:name="sub_7412"/>
      <w:bookmarkEnd w:id="4183"/>
      <w:r>
        <w:t>2. Если объект строительства до его приемки заказчиком погиб или поврежден вследствие недоброкачественности предостав</w:t>
      </w:r>
      <w:r>
        <w:t>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w:t>
      </w:r>
      <w:r>
        <w:t xml:space="preserve"> </w:t>
      </w:r>
      <w:hyperlink w:anchor="sub_716" w:history="1">
        <w:r>
          <w:rPr>
            <w:rStyle w:val="a4"/>
          </w:rPr>
          <w:t>пунктом 1 статьи 716</w:t>
        </w:r>
      </w:hyperlink>
      <w:r>
        <w:t xml:space="preserve"> настоящего Кодекса.</w:t>
      </w:r>
    </w:p>
    <w:bookmarkEnd w:id="4184"/>
    <w:p w:rsidR="00000000" w:rsidRDefault="00B73E98"/>
    <w:p w:rsidR="00000000" w:rsidRDefault="00B73E98">
      <w:pPr>
        <w:pStyle w:val="af9"/>
      </w:pPr>
      <w:bookmarkStart w:id="4185" w:name="sub_742"/>
      <w:r>
        <w:rPr>
          <w:rStyle w:val="a3"/>
        </w:rPr>
        <w:t>Статья 742.</w:t>
      </w:r>
      <w:r>
        <w:t xml:space="preserve"> Страхование объекта строительства</w:t>
      </w:r>
    </w:p>
    <w:bookmarkEnd w:id="418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16" w:history="1">
        <w:r>
          <w:rPr>
            <w:rStyle w:val="a4"/>
          </w:rPr>
          <w:t>Энциклопедии</w:t>
        </w:r>
      </w:hyperlink>
      <w:r>
        <w:t xml:space="preserve"> и другие комментарии к статье 74</w:t>
      </w:r>
      <w:r>
        <w:t>2 ГК РФ</w:t>
      </w:r>
    </w:p>
    <w:p w:rsidR="00000000" w:rsidRDefault="00B73E98">
      <w:bookmarkStart w:id="4186" w:name="sub_7421"/>
      <w:r>
        <w:t>1. Договором строительного под</w:t>
      </w:r>
      <w:r>
        <w:t xml:space="preserve">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w:t>
      </w:r>
      <w:r>
        <w:t>осуществлении строительства вреда другим лицам, застраховать соответствующие риски.</w:t>
      </w:r>
    </w:p>
    <w:p w:rsidR="00000000" w:rsidRDefault="00B73E98">
      <w:bookmarkStart w:id="4187" w:name="sub_74212"/>
      <w:bookmarkEnd w:id="4186"/>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w:t>
      </w:r>
      <w:r>
        <w:t>х, предусмотренных договором строительного подряда, включая данные о страховщике, размере страховой суммы и застрахованных рисках.</w:t>
      </w:r>
    </w:p>
    <w:p w:rsidR="00000000" w:rsidRDefault="00B73E98">
      <w:bookmarkStart w:id="4188" w:name="sub_7422"/>
      <w:bookmarkEnd w:id="4187"/>
      <w:r>
        <w:t>2. Страхование не освобождает соответствующую сторону от обязанности принять необходимые меры для предотвращ</w:t>
      </w:r>
      <w:r>
        <w:t>ения наступления страхового случая.</w:t>
      </w:r>
    </w:p>
    <w:bookmarkEnd w:id="4188"/>
    <w:p w:rsidR="00000000" w:rsidRDefault="00B73E98"/>
    <w:p w:rsidR="00000000" w:rsidRDefault="00B73E98">
      <w:pPr>
        <w:pStyle w:val="af9"/>
      </w:pPr>
      <w:bookmarkStart w:id="4189" w:name="sub_743"/>
      <w:r>
        <w:rPr>
          <w:rStyle w:val="a3"/>
        </w:rPr>
        <w:t>Статья 743.</w:t>
      </w:r>
      <w:r>
        <w:t xml:space="preserve"> Техническая документация и смета</w:t>
      </w:r>
    </w:p>
    <w:bookmarkEnd w:id="418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17" w:history="1">
        <w:r>
          <w:rPr>
            <w:rStyle w:val="a4"/>
          </w:rPr>
          <w:t>Энциклопедии</w:t>
        </w:r>
      </w:hyperlink>
      <w:r>
        <w:t xml:space="preserve"> и другие комментарии к статье 743 ГК РФ</w:t>
      </w:r>
    </w:p>
    <w:p w:rsidR="00000000" w:rsidRDefault="00B73E98">
      <w:bookmarkStart w:id="4190" w:name="sub_7431"/>
      <w:r>
        <w:t>1. Подрядчик обя</w:t>
      </w:r>
      <w:r>
        <w:t>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000000" w:rsidRDefault="00B73E98">
      <w:bookmarkStart w:id="4191" w:name="sub_74312"/>
      <w:bookmarkEnd w:id="4190"/>
      <w:r>
        <w:t>При отсутствии иных ука</w:t>
      </w:r>
      <w:r>
        <w:t>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000000" w:rsidRDefault="00B73E98">
      <w:bookmarkStart w:id="4192" w:name="sub_7432"/>
      <w:bookmarkEnd w:id="4191"/>
      <w:r>
        <w:t>2. Договором строительного подряда должны быть определены состав и содержание технической док</w:t>
      </w:r>
      <w:r>
        <w:t>ументации, а также должно быть предусмотрено, какая из сторон и в какой срок должна предоставить соответствующую документацию.</w:t>
      </w:r>
    </w:p>
    <w:p w:rsidR="00000000" w:rsidRDefault="00B73E98">
      <w:bookmarkStart w:id="4193" w:name="sub_7433"/>
      <w:bookmarkEnd w:id="4192"/>
      <w:r>
        <w:t>3. Подрядчик, обнаруживший в ходе строительства не учтенные в технической документации работы и в связи с этим не</w:t>
      </w:r>
      <w:r>
        <w:t>обходимость проведения дополнительных работ и увеличения сметной стоимости строительства, обязан сообщить об этом заказчику.</w:t>
      </w:r>
    </w:p>
    <w:p w:rsidR="00000000" w:rsidRDefault="00B73E98">
      <w:bookmarkStart w:id="4194" w:name="sub_74332"/>
      <w:bookmarkEnd w:id="4193"/>
      <w:r>
        <w:t>При неполучении от заказчика ответа на свое сообщение в течение десяти дней, если законом или договором строительн</w:t>
      </w:r>
      <w:r>
        <w:t>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w:t>
      </w:r>
      <w:r>
        <w:t>роведении дополнительных работ.</w:t>
      </w:r>
    </w:p>
    <w:p w:rsidR="00000000" w:rsidRDefault="00B73E98">
      <w:bookmarkStart w:id="4195" w:name="sub_7434"/>
      <w:bookmarkEnd w:id="4194"/>
      <w:r>
        <w:t xml:space="preserve">4. Подрядчик, не выполнивший обязанности, установленной </w:t>
      </w:r>
      <w:hyperlink w:anchor="sub_7433" w:history="1">
        <w:r>
          <w:rPr>
            <w:rStyle w:val="a4"/>
          </w:rPr>
          <w:t>пунктом 3</w:t>
        </w:r>
      </w:hyperlink>
      <w:r>
        <w:t xml:space="preserve"> настоящей статьи, лишается права требовать от заказчика оплаты выполненных им дополнительных работ и возмещения выз</w:t>
      </w:r>
      <w:r>
        <w:t>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000000" w:rsidRDefault="00B73E98">
      <w:bookmarkStart w:id="4196" w:name="sub_7435"/>
      <w:bookmarkEnd w:id="4195"/>
      <w:r>
        <w:t xml:space="preserve">5. При согласии заказчика на </w:t>
      </w:r>
      <w:r>
        <w:t>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bookmarkEnd w:id="4196"/>
    <w:p w:rsidR="00000000" w:rsidRDefault="00B73E98"/>
    <w:p w:rsidR="00000000" w:rsidRDefault="00B73E98">
      <w:pPr>
        <w:pStyle w:val="af9"/>
      </w:pPr>
      <w:bookmarkStart w:id="4197" w:name="sub_744"/>
      <w:r>
        <w:rPr>
          <w:rStyle w:val="a3"/>
        </w:rPr>
        <w:t>Статья 744.</w:t>
      </w:r>
      <w:r>
        <w:t xml:space="preserve"> Внесение изменений в техническую документацию</w:t>
      </w:r>
    </w:p>
    <w:bookmarkEnd w:id="419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18" w:history="1">
        <w:r>
          <w:rPr>
            <w:rStyle w:val="a4"/>
          </w:rPr>
          <w:t>Энциклопедии</w:t>
        </w:r>
      </w:hyperlink>
      <w:r>
        <w:t xml:space="preserve"> и другие комментарии к статье 744 ГК РФ</w:t>
      </w:r>
    </w:p>
    <w:p w:rsidR="00000000" w:rsidRDefault="00B73E98">
      <w:bookmarkStart w:id="4198" w:name="sub_7441"/>
      <w:r>
        <w:t>1. Заказчик вправе вносить изменения в техническ</w:t>
      </w:r>
      <w:r>
        <w:t>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000000" w:rsidRDefault="00B73E98">
      <w:bookmarkStart w:id="4199" w:name="sub_7442"/>
      <w:bookmarkEnd w:id="4198"/>
      <w:r>
        <w:t xml:space="preserve">2. Внесение в техническую документацию изменений в большем против указанного в </w:t>
      </w:r>
      <w:hyperlink w:anchor="sub_7441" w:history="1">
        <w:r>
          <w:rPr>
            <w:rStyle w:val="a4"/>
          </w:rPr>
          <w:t>пункте 1</w:t>
        </w:r>
      </w:hyperlink>
      <w:r>
        <w:t xml:space="preserve"> настоящей статьи объеме осуществляется на основе согласованной сторонами дополнительной сметы.</w:t>
      </w:r>
    </w:p>
    <w:p w:rsidR="00000000" w:rsidRDefault="00B73E98">
      <w:bookmarkStart w:id="4200" w:name="sub_7443"/>
      <w:bookmarkEnd w:id="4199"/>
      <w:r>
        <w:t xml:space="preserve">3. Подрядчик вправе требовать </w:t>
      </w:r>
      <w:r>
        <w:t xml:space="preserve">в соответствии со </w:t>
      </w:r>
      <w:hyperlink w:anchor="sub_450" w:history="1">
        <w:r>
          <w:rPr>
            <w:rStyle w:val="a4"/>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000000" w:rsidRDefault="00B73E98">
      <w:bookmarkStart w:id="4201" w:name="sub_7444"/>
      <w:bookmarkEnd w:id="4200"/>
      <w:r>
        <w:t>4. Подрядчик вправе требовать возмещения раз</w:t>
      </w:r>
      <w:r>
        <w:t>умных расходов, которые понесены им в связи с установлением и устранением дефектов в технической документации.</w:t>
      </w:r>
    </w:p>
    <w:bookmarkEnd w:id="4201"/>
    <w:p w:rsidR="00000000" w:rsidRDefault="00B73E98"/>
    <w:p w:rsidR="00000000" w:rsidRDefault="00B73E98">
      <w:pPr>
        <w:pStyle w:val="af9"/>
      </w:pPr>
      <w:bookmarkStart w:id="4202" w:name="sub_745"/>
      <w:r>
        <w:rPr>
          <w:rStyle w:val="a3"/>
        </w:rPr>
        <w:t>Статья 745.</w:t>
      </w:r>
      <w:r>
        <w:t xml:space="preserve"> Обеспечение строительства материалами и оборудованием</w:t>
      </w:r>
    </w:p>
    <w:bookmarkEnd w:id="420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19" w:history="1">
        <w:r>
          <w:rPr>
            <w:rStyle w:val="a4"/>
          </w:rPr>
          <w:t>Энциклопедии</w:t>
        </w:r>
      </w:hyperlink>
      <w:r>
        <w:t xml:space="preserve"> и другие комментарии к статье 745 ГК РФ</w:t>
      </w:r>
    </w:p>
    <w:p w:rsidR="00000000" w:rsidRDefault="00B73E98">
      <w:bookmarkStart w:id="4203" w:name="sub_7451"/>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w:t>
      </w:r>
      <w:r>
        <w:t>мотрено, что обеспечение строительства в целом или в определенной части осуществляет заказчик.</w:t>
      </w:r>
    </w:p>
    <w:p w:rsidR="00000000" w:rsidRDefault="00B73E98">
      <w:bookmarkStart w:id="4204" w:name="sub_7452"/>
      <w:bookmarkEnd w:id="4203"/>
      <w:r>
        <w:t>2. Сторона, в обязанность которой входит обеспечение строительства, несет ответственность за обнаружившуюся невозможность использования предостав</w:t>
      </w:r>
      <w:r>
        <w:t>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000000" w:rsidRDefault="00B73E98">
      <w:bookmarkStart w:id="4205" w:name="sub_7453"/>
      <w:bookmarkEnd w:id="4204"/>
      <w:r>
        <w:t>3. В случае обнаружившейся невозможности испол</w:t>
      </w:r>
      <w:r>
        <w:t>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w:t>
      </w:r>
      <w:r>
        <w:t>нально выполненной части работ.</w:t>
      </w:r>
    </w:p>
    <w:bookmarkEnd w:id="4205"/>
    <w:p w:rsidR="00000000" w:rsidRDefault="00B73E98"/>
    <w:p w:rsidR="00000000" w:rsidRDefault="00B73E98">
      <w:pPr>
        <w:pStyle w:val="af9"/>
      </w:pPr>
      <w:bookmarkStart w:id="4206" w:name="sub_746"/>
      <w:r>
        <w:rPr>
          <w:rStyle w:val="a3"/>
        </w:rPr>
        <w:t>Статья 746.</w:t>
      </w:r>
      <w:r>
        <w:t xml:space="preserve"> Оплата работ</w:t>
      </w:r>
    </w:p>
    <w:bookmarkEnd w:id="420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20" w:history="1">
        <w:r>
          <w:rPr>
            <w:rStyle w:val="a4"/>
          </w:rPr>
          <w:t>Энциклопедии</w:t>
        </w:r>
      </w:hyperlink>
      <w:r>
        <w:t xml:space="preserve"> и другие комментарии к статье 746 ГК РФ</w:t>
      </w:r>
    </w:p>
    <w:p w:rsidR="00000000" w:rsidRDefault="00B73E98">
      <w:bookmarkStart w:id="4207" w:name="sub_7461"/>
      <w:r>
        <w:t xml:space="preserve">1. Оплата выполненных подрядчиком работ </w:t>
      </w:r>
      <w:r>
        <w:t xml:space="preserve">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sub_711" w:history="1">
        <w:r>
          <w:rPr>
            <w:rStyle w:val="a4"/>
          </w:rPr>
          <w:t>статьей 711</w:t>
        </w:r>
      </w:hyperlink>
      <w:r>
        <w:t xml:space="preserve"> настоящего Кодекса.</w:t>
      </w:r>
    </w:p>
    <w:p w:rsidR="00000000" w:rsidRDefault="00B73E98">
      <w:bookmarkStart w:id="4208" w:name="sub_7462"/>
      <w:bookmarkEnd w:id="4207"/>
      <w:r>
        <w:t>2. Договором строительного подряда может быть предусмотрена оплата работ единовременно и в полном объеме после приемки объекта заказчиком.</w:t>
      </w:r>
    </w:p>
    <w:bookmarkEnd w:id="4208"/>
    <w:p w:rsidR="00000000" w:rsidRDefault="00B73E98"/>
    <w:p w:rsidR="00000000" w:rsidRDefault="00B73E98">
      <w:pPr>
        <w:pStyle w:val="af9"/>
      </w:pPr>
      <w:bookmarkStart w:id="4209" w:name="sub_747"/>
      <w:r>
        <w:rPr>
          <w:rStyle w:val="a3"/>
        </w:rPr>
        <w:t>Статья 747.</w:t>
      </w:r>
      <w:r>
        <w:t xml:space="preserve"> Дополнительные обязан</w:t>
      </w:r>
      <w:r>
        <w:t>ности заказчика по договору строительного подряда</w:t>
      </w:r>
    </w:p>
    <w:bookmarkEnd w:id="420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21" w:history="1">
        <w:r>
          <w:rPr>
            <w:rStyle w:val="a4"/>
          </w:rPr>
          <w:t>Энциклопедии</w:t>
        </w:r>
      </w:hyperlink>
      <w:r>
        <w:t xml:space="preserve"> и другие комментарии к статье 747 ГК РФ</w:t>
      </w:r>
    </w:p>
    <w:p w:rsidR="00000000" w:rsidRDefault="00B73E98">
      <w:bookmarkStart w:id="4210" w:name="sub_7471"/>
      <w:r>
        <w:t xml:space="preserve">1. Заказчик обязан своевременно предоставить для строительства </w:t>
      </w:r>
      <w:r>
        <w:t>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w:t>
      </w:r>
      <w:r>
        <w:t>ение в срок.</w:t>
      </w:r>
    </w:p>
    <w:p w:rsidR="00000000" w:rsidRDefault="00B73E98">
      <w:bookmarkStart w:id="4211" w:name="sub_7472"/>
      <w:bookmarkEnd w:id="4210"/>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w:t>
      </w:r>
      <w:r>
        <w:t>дрес, временную подводку сетей энергоснабжения, водо- и паропровода и оказывать другие услуги.</w:t>
      </w:r>
    </w:p>
    <w:p w:rsidR="00000000" w:rsidRDefault="00B73E98">
      <w:bookmarkStart w:id="4212" w:name="sub_7473"/>
      <w:bookmarkEnd w:id="4211"/>
      <w:r>
        <w:t xml:space="preserve">3. Оплата предоставленных заказчиком услуг, указанных в </w:t>
      </w:r>
      <w:hyperlink w:anchor="sub_7472" w:history="1">
        <w:r>
          <w:rPr>
            <w:rStyle w:val="a4"/>
          </w:rPr>
          <w:t>пункте 2</w:t>
        </w:r>
      </w:hyperlink>
      <w:r>
        <w:t xml:space="preserve"> настоящей статьи, осуществляется в случаях и на услови</w:t>
      </w:r>
      <w:r>
        <w:t>ях, предусмотренных договором строительного подряда.</w:t>
      </w:r>
    </w:p>
    <w:bookmarkEnd w:id="4212"/>
    <w:p w:rsidR="00000000" w:rsidRDefault="00B73E98"/>
    <w:p w:rsidR="00000000" w:rsidRDefault="00B73E98">
      <w:pPr>
        <w:pStyle w:val="af9"/>
      </w:pPr>
      <w:bookmarkStart w:id="4213" w:name="sub_748"/>
      <w:r>
        <w:rPr>
          <w:rStyle w:val="a3"/>
        </w:rPr>
        <w:t>Статья 748.</w:t>
      </w:r>
      <w:r>
        <w:t xml:space="preserve"> Контроль и надзор заказчика за выполнением работ по договору строительного подряда</w:t>
      </w:r>
    </w:p>
    <w:bookmarkEnd w:id="421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22" w:history="1">
        <w:r>
          <w:rPr>
            <w:rStyle w:val="a4"/>
          </w:rPr>
          <w:t>Энциклопедии</w:t>
        </w:r>
      </w:hyperlink>
      <w:r>
        <w:t xml:space="preserve"> и другие комментарии к статье 748 ГК РФ</w:t>
      </w:r>
    </w:p>
    <w:p w:rsidR="00000000" w:rsidRDefault="00B73E98">
      <w:bookmarkStart w:id="4214" w:name="sub_7481"/>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w:t>
      </w:r>
      <w:r>
        <w:t xml:space="preserve"> использования подрядчиком материалов заказчика, не вмешиваясь при этом в оперативно-хозяйственную деятельность подрядчика.</w:t>
      </w:r>
    </w:p>
    <w:p w:rsidR="00000000" w:rsidRDefault="00B73E98">
      <w:bookmarkStart w:id="4215" w:name="sub_7482"/>
      <w:bookmarkEnd w:id="4214"/>
      <w:r>
        <w:t xml:space="preserve">2. Заказчик, обнаруживший при осуществлении контроля и надзора за выполнением работ отступления от условий договора </w:t>
      </w:r>
      <w:r>
        <w:t>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000000" w:rsidRDefault="00B73E98">
      <w:bookmarkStart w:id="4216" w:name="sub_7483"/>
      <w:bookmarkEnd w:id="4215"/>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000000" w:rsidRDefault="00B73E98">
      <w:bookmarkStart w:id="4217" w:name="sub_7484"/>
      <w:bookmarkEnd w:id="4216"/>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2323" w:history="1">
        <w:r>
          <w:rPr>
            <w:rStyle w:val="a4"/>
          </w:rPr>
          <w:t>законом</w:t>
        </w:r>
      </w:hyperlink>
      <w:r>
        <w:t>.</w:t>
      </w:r>
    </w:p>
    <w:bookmarkEnd w:id="4217"/>
    <w:p w:rsidR="00000000" w:rsidRDefault="00B73E98"/>
    <w:p w:rsidR="00000000" w:rsidRDefault="00B73E98">
      <w:pPr>
        <w:pStyle w:val="af9"/>
      </w:pPr>
      <w:bookmarkStart w:id="4218" w:name="sub_749"/>
      <w:r>
        <w:rPr>
          <w:rStyle w:val="a3"/>
        </w:rPr>
        <w:t>Статья 749.</w:t>
      </w:r>
      <w:r>
        <w:t xml:space="preserve"> Участие инженера (инженерной организации) в осуществлении прав и выполнении обязанностей заказчика</w:t>
      </w:r>
    </w:p>
    <w:bookmarkEnd w:id="421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24" w:history="1">
        <w:r>
          <w:rPr>
            <w:rStyle w:val="a4"/>
          </w:rPr>
          <w:t>Энциклопедии</w:t>
        </w:r>
      </w:hyperlink>
      <w:r>
        <w:t xml:space="preserve"> и другие комментарии к статье 749 ГК РФ</w:t>
      </w:r>
    </w:p>
    <w:p w:rsidR="00000000" w:rsidRDefault="00B73E98">
      <w: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w:t>
      </w:r>
      <w:r>
        <w:t xml:space="preserve">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w:t>
      </w:r>
      <w:r>
        <w:t>для подрядчика.</w:t>
      </w:r>
    </w:p>
    <w:p w:rsidR="00000000" w:rsidRDefault="00B73E98"/>
    <w:p w:rsidR="00000000" w:rsidRDefault="00B73E98">
      <w:pPr>
        <w:pStyle w:val="af9"/>
      </w:pPr>
      <w:bookmarkStart w:id="4219" w:name="sub_750"/>
      <w:r>
        <w:rPr>
          <w:rStyle w:val="a3"/>
        </w:rPr>
        <w:t>Статья 750.</w:t>
      </w:r>
      <w:r>
        <w:t xml:space="preserve"> Сотрудничество сторон в договоре строительного подряда</w:t>
      </w:r>
    </w:p>
    <w:bookmarkEnd w:id="421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25" w:history="1">
        <w:r>
          <w:rPr>
            <w:rStyle w:val="a4"/>
          </w:rPr>
          <w:t>Энциклопедии</w:t>
        </w:r>
      </w:hyperlink>
      <w:r>
        <w:t xml:space="preserve"> и другие комментарии к статье 750 ГК РФ</w:t>
      </w:r>
    </w:p>
    <w:p w:rsidR="00000000" w:rsidRDefault="00B73E98">
      <w:bookmarkStart w:id="4220" w:name="sub_75001"/>
      <w:r>
        <w:t>1. Если при выпо</w:t>
      </w:r>
      <w:r>
        <w:t>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w:t>
      </w:r>
      <w:r>
        <w:t>ой обязанности, утрачивает право на возмещение убытков, причиненных тем, что соответствующие препятствия не были устранены.</w:t>
      </w:r>
    </w:p>
    <w:p w:rsidR="00000000" w:rsidRDefault="00B73E98">
      <w:bookmarkStart w:id="4221" w:name="sub_75002"/>
      <w:bookmarkEnd w:id="4220"/>
      <w:r>
        <w:t xml:space="preserve">2. Расходы стороны, связанные с исполнением обязанностей, указанных в </w:t>
      </w:r>
      <w:hyperlink w:anchor="sub_75001" w:history="1">
        <w:r>
          <w:rPr>
            <w:rStyle w:val="a4"/>
          </w:rPr>
          <w:t>пункте 1</w:t>
        </w:r>
      </w:hyperlink>
      <w:r>
        <w:t xml:space="preserve"> настояще</w:t>
      </w:r>
      <w:r>
        <w:t>й статьи, подлежат возмещению другой стороной в случаях, когда это предусмотрено договором строительного подряда.</w:t>
      </w:r>
    </w:p>
    <w:bookmarkEnd w:id="4221"/>
    <w:p w:rsidR="00000000" w:rsidRDefault="00B73E98"/>
    <w:p w:rsidR="00000000" w:rsidRDefault="00B73E98">
      <w:pPr>
        <w:pStyle w:val="af9"/>
      </w:pPr>
      <w:bookmarkStart w:id="4222" w:name="sub_751"/>
      <w:r>
        <w:rPr>
          <w:rStyle w:val="a3"/>
        </w:rPr>
        <w:t>Статья 751.</w:t>
      </w:r>
      <w:r>
        <w:t xml:space="preserve"> Обязанности подрядчика по охране окружающей среды и обеспечению безопасности строительных работ</w:t>
      </w:r>
    </w:p>
    <w:bookmarkEnd w:id="4222"/>
    <w:p w:rsidR="00000000" w:rsidRDefault="00B73E98">
      <w:pPr>
        <w:pStyle w:val="afe"/>
        <w:rPr>
          <w:color w:val="000000"/>
          <w:sz w:val="16"/>
          <w:szCs w:val="16"/>
        </w:rPr>
      </w:pPr>
      <w:r>
        <w:rPr>
          <w:color w:val="000000"/>
          <w:sz w:val="16"/>
          <w:szCs w:val="16"/>
        </w:rPr>
        <w:t>ГАРАНТ:</w:t>
      </w:r>
    </w:p>
    <w:p w:rsidR="00000000" w:rsidRDefault="00B73E98">
      <w:pPr>
        <w:pStyle w:val="afe"/>
      </w:pPr>
      <w:r>
        <w:t>См</w:t>
      </w:r>
      <w:r>
        <w:t xml:space="preserve">. </w:t>
      </w:r>
      <w:hyperlink r:id="rId2326" w:history="1">
        <w:r>
          <w:rPr>
            <w:rStyle w:val="a4"/>
          </w:rPr>
          <w:t>Энциклопедии</w:t>
        </w:r>
      </w:hyperlink>
      <w:r>
        <w:t xml:space="preserve"> и другие комментарии к статье 751 ГК РФ</w:t>
      </w:r>
    </w:p>
    <w:p w:rsidR="00000000" w:rsidRDefault="00B73E98">
      <w:bookmarkStart w:id="4223" w:name="sub_7511"/>
      <w:r>
        <w:t>1. Подрядчик обязан при осуществлении строительства и связанных с ним работ соблюдать требования закона и иных правовых актов об о</w:t>
      </w:r>
      <w:r>
        <w:t>хране окружающей среды и о безопасности строительных работ.</w:t>
      </w:r>
    </w:p>
    <w:p w:rsidR="00000000" w:rsidRDefault="00B73E98">
      <w:bookmarkStart w:id="4224" w:name="sub_75111"/>
      <w:bookmarkEnd w:id="4223"/>
      <w:r>
        <w:t>Подрядчик несет ответственность за нарушение указанных требований.</w:t>
      </w:r>
    </w:p>
    <w:p w:rsidR="00000000" w:rsidRDefault="00B73E98">
      <w:bookmarkStart w:id="4225" w:name="sub_7512"/>
      <w:bookmarkEnd w:id="4224"/>
      <w:r>
        <w:t>2. Подрядчик не вправе использовать в ходе осуществления работ материалы и оборудование, предос</w:t>
      </w:r>
      <w:r>
        <w:t>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bookmarkEnd w:id="4225"/>
    <w:p w:rsidR="00000000" w:rsidRDefault="00B73E98"/>
    <w:p w:rsidR="00000000" w:rsidRDefault="00B73E98">
      <w:pPr>
        <w:pStyle w:val="af9"/>
      </w:pPr>
      <w:bookmarkStart w:id="4226" w:name="sub_752"/>
      <w:r>
        <w:rPr>
          <w:rStyle w:val="a3"/>
        </w:rPr>
        <w:t>Статья 752.</w:t>
      </w:r>
      <w:r>
        <w:t xml:space="preserve"> Последствия консервации строительства</w:t>
      </w:r>
    </w:p>
    <w:bookmarkEnd w:id="4226"/>
    <w:p w:rsidR="00000000" w:rsidRDefault="00B73E98">
      <w:pPr>
        <w:pStyle w:val="afe"/>
        <w:rPr>
          <w:color w:val="000000"/>
          <w:sz w:val="16"/>
          <w:szCs w:val="16"/>
        </w:rPr>
      </w:pPr>
      <w:r>
        <w:rPr>
          <w:color w:val="000000"/>
          <w:sz w:val="16"/>
          <w:szCs w:val="16"/>
        </w:rPr>
        <w:t>Г</w:t>
      </w:r>
      <w:r>
        <w:rPr>
          <w:color w:val="000000"/>
          <w:sz w:val="16"/>
          <w:szCs w:val="16"/>
        </w:rPr>
        <w:t>АРАНТ:</w:t>
      </w:r>
    </w:p>
    <w:p w:rsidR="00000000" w:rsidRDefault="00B73E98">
      <w:pPr>
        <w:pStyle w:val="afe"/>
      </w:pPr>
      <w:r>
        <w:t xml:space="preserve">См. </w:t>
      </w:r>
      <w:hyperlink r:id="rId2327" w:history="1">
        <w:r>
          <w:rPr>
            <w:rStyle w:val="a4"/>
          </w:rPr>
          <w:t>Энциклопедии</w:t>
        </w:r>
      </w:hyperlink>
      <w:r>
        <w:t xml:space="preserve"> и другие комментарии к статье 752 ГК РФ</w:t>
      </w:r>
    </w:p>
    <w:p w:rsidR="00000000" w:rsidRDefault="00B73E98">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w:t>
      </w:r>
      <w:r>
        <w:t>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000000" w:rsidRDefault="00B73E98"/>
    <w:p w:rsidR="00000000" w:rsidRDefault="00B73E98">
      <w:pPr>
        <w:pStyle w:val="af9"/>
      </w:pPr>
      <w:bookmarkStart w:id="4227" w:name="sub_753"/>
      <w:r>
        <w:rPr>
          <w:rStyle w:val="a3"/>
        </w:rPr>
        <w:t>Статья 753.</w:t>
      </w:r>
      <w:r>
        <w:t xml:space="preserve"> Сдача и приемка работ</w:t>
      </w:r>
    </w:p>
    <w:bookmarkEnd w:id="422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28" w:history="1">
        <w:r>
          <w:rPr>
            <w:rStyle w:val="a4"/>
          </w:rPr>
          <w:t>Энциклопедии</w:t>
        </w:r>
      </w:hyperlink>
      <w:r>
        <w:t xml:space="preserve"> и другие комментарии к статье 753 ГК РФ</w:t>
      </w:r>
    </w:p>
    <w:p w:rsidR="00000000" w:rsidRDefault="00B73E98">
      <w:bookmarkStart w:id="4228" w:name="sub_7531"/>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w:t>
      </w:r>
      <w:r>
        <w:t>овором, выполненного этапа работ, обязан немедленно приступить к его приемке.</w:t>
      </w:r>
    </w:p>
    <w:p w:rsidR="00000000" w:rsidRDefault="00B73E98">
      <w:bookmarkStart w:id="4229" w:name="sub_7532"/>
      <w:bookmarkEnd w:id="4228"/>
      <w:r>
        <w:t>2. Заказчик организует и осуществляет приемку результата работ за свой счет, если иное не предусмотрено договором строительного подряда.</w:t>
      </w:r>
    </w:p>
    <w:p w:rsidR="00000000" w:rsidRDefault="00B73E98">
      <w:bookmarkStart w:id="4230" w:name="sub_753202"/>
      <w:bookmarkEnd w:id="4229"/>
      <w:r>
        <w:t>В преду</w:t>
      </w:r>
      <w:r>
        <w:t>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000000" w:rsidRDefault="00B73E98">
      <w:bookmarkStart w:id="4231" w:name="sub_7533"/>
      <w:bookmarkEnd w:id="4230"/>
      <w:r>
        <w:t xml:space="preserve">3. Заказчик, предварительно принявший результат отдельного этапа </w:t>
      </w:r>
      <w:r>
        <w:t>работ, несет риск последствий гибели или повреждения результата работ, которые произошли не по вине подрядчика.</w:t>
      </w:r>
    </w:p>
    <w:p w:rsidR="00000000" w:rsidRDefault="00B73E98">
      <w:bookmarkStart w:id="4232" w:name="sub_7534"/>
      <w:bookmarkEnd w:id="4231"/>
      <w:r>
        <w:t>4. Сдача результата работ подрядчиком и приемка его заказчиком оформляются актом, подписанным обеими сторонами. При отказе одной</w:t>
      </w:r>
      <w:r>
        <w:t xml:space="preserve"> из сторон от подписания акта в нем делается отметка об этом и акт подписывается другой стороной.</w:t>
      </w:r>
    </w:p>
    <w:p w:rsidR="00000000" w:rsidRDefault="00B73E98">
      <w:bookmarkStart w:id="4233" w:name="sub_753402"/>
      <w:bookmarkEnd w:id="4232"/>
      <w:r>
        <w:t>Односторонний акт сдачи или приемки результата работ может быть признан судом недействительным лишь в случае, если мотивы отказа от подписан</w:t>
      </w:r>
      <w:r>
        <w:t>ия акта признаны им обоснованными.</w:t>
      </w:r>
    </w:p>
    <w:p w:rsidR="00000000" w:rsidRDefault="00B73E98">
      <w:bookmarkStart w:id="4234" w:name="sub_7535"/>
      <w:bookmarkEnd w:id="4233"/>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w:t>
      </w:r>
      <w:r>
        <w:t xml:space="preserve"> испытания. В этих случаях приемка может осуществляться только при положительном результате предварительных испытаний.</w:t>
      </w:r>
    </w:p>
    <w:p w:rsidR="00000000" w:rsidRDefault="00B73E98">
      <w:bookmarkStart w:id="4235" w:name="sub_7536"/>
      <w:bookmarkEnd w:id="4234"/>
      <w:r>
        <w:t>6. Заказчик вправе отказаться от приемки результата работ в случае обнаружения недостатков, которые исключают возможность</w:t>
      </w:r>
      <w:r>
        <w:t xml:space="preserve"> его использования для указанной в договоре строительного подряда цели и не могут быть устранены подрядчиком или заказчиком.</w:t>
      </w:r>
    </w:p>
    <w:bookmarkEnd w:id="4235"/>
    <w:p w:rsidR="00000000" w:rsidRDefault="00B73E98"/>
    <w:p w:rsidR="00000000" w:rsidRDefault="00B73E98">
      <w:pPr>
        <w:pStyle w:val="af9"/>
      </w:pPr>
      <w:bookmarkStart w:id="4236" w:name="sub_754"/>
      <w:r>
        <w:rPr>
          <w:rStyle w:val="a3"/>
        </w:rPr>
        <w:t>Статья 754.</w:t>
      </w:r>
      <w:r>
        <w:t xml:space="preserve"> Ответственность подрядчика за качество работ</w:t>
      </w:r>
    </w:p>
    <w:bookmarkEnd w:id="423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29" w:history="1">
        <w:r>
          <w:rPr>
            <w:rStyle w:val="a4"/>
          </w:rPr>
          <w:t>Энциклопедии</w:t>
        </w:r>
      </w:hyperlink>
      <w:r>
        <w:t xml:space="preserve"> и другие комментарии к статье 754 ГК РФ</w:t>
      </w:r>
    </w:p>
    <w:p w:rsidR="00000000" w:rsidRDefault="00B73E98">
      <w:bookmarkStart w:id="4237" w:name="sub_7541"/>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w:t>
      </w:r>
      <w:r>
        <w:t>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000000" w:rsidRDefault="00B73E98">
      <w:bookmarkStart w:id="4238" w:name="sub_754102"/>
      <w:bookmarkEnd w:id="4237"/>
      <w:r>
        <w:t>При реконструкции (обновлении, перестройке, реставрации</w:t>
      </w:r>
      <w:r>
        <w:t xml:space="preserve">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000000" w:rsidRDefault="00B73E98">
      <w:bookmarkStart w:id="4239" w:name="sub_7542"/>
      <w:bookmarkEnd w:id="4238"/>
      <w:r>
        <w:t>2. Подрядчик не несет ответственности за допущенные им без согласия зака</w:t>
      </w:r>
      <w:r>
        <w:t>зчика мелкие отступления от технической документации, если докажет, что они не повлияли на качество объекта строительства.</w:t>
      </w:r>
    </w:p>
    <w:bookmarkEnd w:id="4239"/>
    <w:p w:rsidR="00000000" w:rsidRDefault="00B73E98"/>
    <w:p w:rsidR="00000000" w:rsidRDefault="00B73E98">
      <w:pPr>
        <w:pStyle w:val="af9"/>
      </w:pPr>
      <w:bookmarkStart w:id="4240" w:name="sub_755"/>
      <w:r>
        <w:rPr>
          <w:rStyle w:val="a3"/>
        </w:rPr>
        <w:t>Статья 755.</w:t>
      </w:r>
      <w:r>
        <w:t xml:space="preserve"> Гарантии качества в договоре строительного подряда</w:t>
      </w:r>
    </w:p>
    <w:bookmarkEnd w:id="424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30" w:history="1">
        <w:r>
          <w:rPr>
            <w:rStyle w:val="a4"/>
          </w:rPr>
          <w:t>Энциклопедии</w:t>
        </w:r>
      </w:hyperlink>
      <w:r>
        <w:t xml:space="preserve"> и другие комментарии к статье 755 ГК РФ</w:t>
      </w:r>
    </w:p>
    <w:p w:rsidR="00000000" w:rsidRDefault="00B73E98">
      <w:bookmarkStart w:id="4241" w:name="sub_7551"/>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w:t>
      </w:r>
      <w:r>
        <w:t>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000000" w:rsidRDefault="00B73E98">
      <w:bookmarkStart w:id="4242" w:name="sub_7552"/>
      <w:bookmarkEnd w:id="4241"/>
      <w:r>
        <w:t>2. Подрядчик несет ответственность за нед</w:t>
      </w:r>
      <w:r>
        <w:t>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w:t>
      </w:r>
      <w:r>
        <w:t>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000000" w:rsidRDefault="00B73E98">
      <w:bookmarkStart w:id="4243" w:name="sub_7553"/>
      <w:bookmarkEnd w:id="4242"/>
      <w:r>
        <w:t xml:space="preserve">3. Течение гарантийного срока прерывается на все время, на протяжении которого объект не мог </w:t>
      </w:r>
      <w:r>
        <w:t>эксплуатироваться вследствие недостатков, за которые отвечает подрядчик.</w:t>
      </w:r>
    </w:p>
    <w:p w:rsidR="00000000" w:rsidRDefault="00B73E98">
      <w:bookmarkStart w:id="4244" w:name="sub_7554"/>
      <w:bookmarkEnd w:id="4243"/>
      <w:r>
        <w:t xml:space="preserve">4. При обнаружении в течение гарантийного срока недостатков, указанных в </w:t>
      </w:r>
      <w:hyperlink w:anchor="sub_754" w:history="1">
        <w:r>
          <w:rPr>
            <w:rStyle w:val="a4"/>
          </w:rPr>
          <w:t>пункте 1 статьи 754</w:t>
        </w:r>
      </w:hyperlink>
      <w:r>
        <w:t xml:space="preserve"> настоящего Кодекса, заказчик должен заявить о них</w:t>
      </w:r>
      <w:r>
        <w:t xml:space="preserve"> подрядчику в разумный срок по их обнаружении.</w:t>
      </w:r>
    </w:p>
    <w:bookmarkEnd w:id="4244"/>
    <w:p w:rsidR="00000000" w:rsidRDefault="00B73E98"/>
    <w:p w:rsidR="00000000" w:rsidRDefault="00B73E98">
      <w:pPr>
        <w:pStyle w:val="af9"/>
      </w:pPr>
      <w:bookmarkStart w:id="4245" w:name="sub_756"/>
      <w:r>
        <w:rPr>
          <w:rStyle w:val="a3"/>
        </w:rPr>
        <w:t>Статья 756.</w:t>
      </w:r>
      <w:r>
        <w:t xml:space="preserve"> Сроки обнаружения ненадлежащего качества строительных работ</w:t>
      </w:r>
    </w:p>
    <w:bookmarkEnd w:id="424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31" w:history="1">
        <w:r>
          <w:rPr>
            <w:rStyle w:val="a4"/>
          </w:rPr>
          <w:t>Энциклопедии</w:t>
        </w:r>
      </w:hyperlink>
      <w:r>
        <w:t xml:space="preserve"> и другие комментарии к статье 756 ГК РФ</w:t>
      </w:r>
    </w:p>
    <w:p w:rsidR="00000000" w:rsidRDefault="00B73E98">
      <w:bookmarkStart w:id="4246" w:name="sub_7561"/>
      <w:r>
        <w:t xml:space="preserve">При предъявлении требований, связанных с ненадлежащим качеством результата работ, применяются правила, предусмотренные </w:t>
      </w:r>
      <w:hyperlink w:anchor="sub_724" w:history="1">
        <w:r>
          <w:rPr>
            <w:rStyle w:val="a4"/>
          </w:rPr>
          <w:t>пунктами 1 - 5 статьи 724</w:t>
        </w:r>
      </w:hyperlink>
      <w:r>
        <w:t xml:space="preserve"> настоящего Кодекса.</w:t>
      </w:r>
    </w:p>
    <w:p w:rsidR="00000000" w:rsidRDefault="00B73E98">
      <w:bookmarkStart w:id="4247" w:name="sub_7562"/>
      <w:bookmarkEnd w:id="4246"/>
      <w:r>
        <w:t>П</w:t>
      </w:r>
      <w:r>
        <w:t xml:space="preserve">ри этом предельный срок обнаружения недостатков, в соответствии с </w:t>
      </w:r>
      <w:hyperlink w:anchor="sub_7242" w:history="1">
        <w:r>
          <w:rPr>
            <w:rStyle w:val="a4"/>
          </w:rPr>
          <w:t>пунктами 2</w:t>
        </w:r>
      </w:hyperlink>
      <w:r>
        <w:t xml:space="preserve"> и </w:t>
      </w:r>
      <w:hyperlink w:anchor="sub_7244" w:history="1">
        <w:r>
          <w:rPr>
            <w:rStyle w:val="a4"/>
          </w:rPr>
          <w:t>4 статьи 724</w:t>
        </w:r>
      </w:hyperlink>
      <w:r>
        <w:t xml:space="preserve"> настоящего Кодекса, составляет пять лет.</w:t>
      </w:r>
    </w:p>
    <w:bookmarkEnd w:id="424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Согласно </w:t>
      </w:r>
      <w:hyperlink r:id="rId2332" w:history="1">
        <w:r>
          <w:rPr>
            <w:rStyle w:val="a4"/>
          </w:rPr>
          <w:t>постановлению</w:t>
        </w:r>
      </w:hyperlink>
      <w:r>
        <w:t xml:space="preserve"> Президиума ВАС РФ от 16 января 2007 г. N 12354/06 обязанность подрядчика по устранению дефектов сохраняется и после истечения гарантийного срока, если он установлен менее предельного срока обнаружения ненадлежащего качества ст</w:t>
      </w:r>
      <w:r>
        <w:t>роительных работ (пять лет)</w:t>
      </w:r>
    </w:p>
    <w:p w:rsidR="00000000" w:rsidRDefault="00B73E98">
      <w:pPr>
        <w:pStyle w:val="afe"/>
      </w:pPr>
    </w:p>
    <w:p w:rsidR="00000000" w:rsidRDefault="00B73E98">
      <w:pPr>
        <w:pStyle w:val="af9"/>
      </w:pPr>
      <w:bookmarkStart w:id="4248" w:name="sub_757"/>
      <w:r>
        <w:rPr>
          <w:rStyle w:val="a3"/>
        </w:rPr>
        <w:t>Статья 757.</w:t>
      </w:r>
      <w:r>
        <w:t xml:space="preserve"> Устранение недостатков за счет заказчика</w:t>
      </w:r>
    </w:p>
    <w:bookmarkEnd w:id="4248"/>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757 ГК РФ</w:t>
      </w:r>
    </w:p>
    <w:p w:rsidR="00000000" w:rsidRDefault="00B73E98">
      <w:bookmarkStart w:id="4249" w:name="sub_7571"/>
      <w:r>
        <w:t>1. Договором строительного подряда может быть предусмотрена обязанность подрядчика устранять по требованию за</w:t>
      </w:r>
      <w:r>
        <w:t>казчика и за его счет недостатки, за которые подрядчик не несет ответственности.</w:t>
      </w:r>
    </w:p>
    <w:p w:rsidR="00000000" w:rsidRDefault="00B73E98">
      <w:bookmarkStart w:id="4250" w:name="sub_7572"/>
      <w:bookmarkEnd w:id="4249"/>
      <w:r>
        <w:t xml:space="preserve">2. Подрядчик вправе отказаться от выполнения обязанности, указанной в </w:t>
      </w:r>
      <w:hyperlink w:anchor="sub_7571" w:history="1">
        <w:r>
          <w:rPr>
            <w:rStyle w:val="a4"/>
          </w:rPr>
          <w:t>пункте 1</w:t>
        </w:r>
      </w:hyperlink>
      <w:r>
        <w:t xml:space="preserve"> настоящей статьи, в случаях, когда устранение недостат</w:t>
      </w:r>
      <w:r>
        <w:t>ков не связано непосредственно с предметом договора либо не может быть осуществлено подрядчиком по не зависящим от него причинам.</w:t>
      </w:r>
    </w:p>
    <w:bookmarkEnd w:id="4250"/>
    <w:p w:rsidR="00000000" w:rsidRDefault="00B73E98"/>
    <w:p w:rsidR="00000000" w:rsidRDefault="00B73E98">
      <w:pPr>
        <w:pStyle w:val="1"/>
      </w:pPr>
      <w:bookmarkStart w:id="4251" w:name="sub_758"/>
      <w:r>
        <w:t>§ 4. Подряд на выполнение проектных и изыскательских работ</w:t>
      </w:r>
    </w:p>
    <w:bookmarkEnd w:id="425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33" w:history="1">
        <w:r>
          <w:rPr>
            <w:rStyle w:val="a4"/>
          </w:rPr>
          <w:t>Энциклопедию решений</w:t>
        </w:r>
      </w:hyperlink>
      <w:r>
        <w:t>. Подряд на выполнение проектных и изыскательских работ</w:t>
      </w:r>
    </w:p>
    <w:p w:rsidR="00000000" w:rsidRDefault="00B73E98">
      <w:pPr>
        <w:pStyle w:val="af9"/>
      </w:pPr>
      <w:bookmarkStart w:id="4252" w:name="sub_20758"/>
      <w:r>
        <w:rPr>
          <w:rStyle w:val="a3"/>
        </w:rPr>
        <w:t>Статья 758.</w:t>
      </w:r>
      <w:r>
        <w:t xml:space="preserve"> Договор подряда на выполнение проектных и изыскательских работ</w:t>
      </w:r>
    </w:p>
    <w:bookmarkEnd w:id="425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34" w:history="1">
        <w:r>
          <w:rPr>
            <w:rStyle w:val="a4"/>
          </w:rPr>
          <w:t>Энциклопедии</w:t>
        </w:r>
      </w:hyperlink>
      <w:r>
        <w:t xml:space="preserve"> и другие комментарии к статье 758 ГК РФ</w:t>
      </w:r>
    </w:p>
    <w:p w:rsidR="00000000" w:rsidRDefault="00B73E98">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w:t>
      </w:r>
      <w:r>
        <w:t>ическую документацию и (или) выполнить изыскательские работы, а заказчик обязуется принять и оплатить их результат.</w:t>
      </w:r>
    </w:p>
    <w:p w:rsidR="00000000" w:rsidRDefault="00B73E98"/>
    <w:p w:rsidR="00000000" w:rsidRDefault="00B73E98">
      <w:pPr>
        <w:pStyle w:val="af9"/>
      </w:pPr>
      <w:bookmarkStart w:id="4253" w:name="sub_759"/>
      <w:r>
        <w:rPr>
          <w:rStyle w:val="a3"/>
        </w:rPr>
        <w:t>Статья 759.</w:t>
      </w:r>
      <w:r>
        <w:t xml:space="preserve"> Исходные данные для выполнения проектных и изыскательских работ</w:t>
      </w:r>
    </w:p>
    <w:bookmarkEnd w:id="425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35" w:history="1">
        <w:r>
          <w:rPr>
            <w:rStyle w:val="a4"/>
          </w:rPr>
          <w:t>Энциклопедии</w:t>
        </w:r>
      </w:hyperlink>
      <w:r>
        <w:t xml:space="preserve"> и другие комментарии к статье 759 ГК РФ</w:t>
      </w:r>
    </w:p>
    <w:p w:rsidR="00000000" w:rsidRDefault="00B73E98">
      <w:bookmarkStart w:id="4254" w:name="sub_7591"/>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w:t>
      </w:r>
      <w:r>
        <w:t>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000000" w:rsidRDefault="00B73E98">
      <w:bookmarkStart w:id="4255" w:name="sub_7592"/>
      <w:bookmarkEnd w:id="4254"/>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bookmarkEnd w:id="4255"/>
    <w:p w:rsidR="00000000" w:rsidRDefault="00B73E98"/>
    <w:p w:rsidR="00000000" w:rsidRDefault="00B73E98">
      <w:pPr>
        <w:pStyle w:val="af9"/>
      </w:pPr>
      <w:bookmarkStart w:id="4256" w:name="sub_760"/>
      <w:r>
        <w:rPr>
          <w:rStyle w:val="a3"/>
        </w:rPr>
        <w:t>Статья 760.</w:t>
      </w:r>
      <w:r>
        <w:t xml:space="preserve"> Обязанности подрядчика</w:t>
      </w:r>
    </w:p>
    <w:bookmarkEnd w:id="425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36" w:history="1">
        <w:r>
          <w:rPr>
            <w:rStyle w:val="a4"/>
          </w:rPr>
          <w:t>Энциклопедии</w:t>
        </w:r>
      </w:hyperlink>
      <w:r>
        <w:t xml:space="preserve"> и другие комментарии к статье 760 ГК РФ</w:t>
      </w:r>
    </w:p>
    <w:p w:rsidR="00000000" w:rsidRDefault="00B73E98">
      <w:bookmarkStart w:id="4257" w:name="sub_76001"/>
      <w:r>
        <w:t>1. По договору подряда на выполнение проектных и изыскательских работ подрядчик обязан:</w:t>
      </w:r>
    </w:p>
    <w:p w:rsidR="00000000" w:rsidRDefault="00B73E98">
      <w:bookmarkStart w:id="4258" w:name="sub_760012"/>
      <w:bookmarkEnd w:id="4257"/>
      <w:r>
        <w:t>выполнять ра</w:t>
      </w:r>
      <w:r>
        <w:t>боты в соответствии с заданием и иными исходными данными на проектирование и договором;</w:t>
      </w:r>
    </w:p>
    <w:p w:rsidR="00000000" w:rsidRDefault="00B73E98">
      <w:bookmarkStart w:id="4259" w:name="sub_76013"/>
      <w:bookmarkEnd w:id="4258"/>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w:t>
      </w:r>
      <w:r>
        <w:t>ганами местного самоуправления;</w:t>
      </w:r>
    </w:p>
    <w:p w:rsidR="00000000" w:rsidRDefault="00B73E98">
      <w:bookmarkStart w:id="4260" w:name="sub_76014"/>
      <w:bookmarkEnd w:id="4259"/>
      <w:r>
        <w:t>передать заказчику готовую техническую документацию и результаты изыскательских работ.</w:t>
      </w:r>
    </w:p>
    <w:p w:rsidR="00000000" w:rsidRDefault="00B73E98">
      <w:bookmarkStart w:id="4261" w:name="sub_76015"/>
      <w:bookmarkEnd w:id="4260"/>
      <w:r>
        <w:t>Подрядчик не вправе передавать техническую документацию третьим лицам без согласия заказчика.</w:t>
      </w:r>
    </w:p>
    <w:p w:rsidR="00000000" w:rsidRDefault="00B73E98">
      <w:bookmarkStart w:id="4262" w:name="sub_76002"/>
      <w:bookmarkEnd w:id="4261"/>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w:t>
      </w:r>
      <w:r>
        <w:t>ой документации.</w:t>
      </w:r>
    </w:p>
    <w:bookmarkEnd w:id="4262"/>
    <w:p w:rsidR="00000000" w:rsidRDefault="00B73E98"/>
    <w:p w:rsidR="00000000" w:rsidRDefault="00B73E98">
      <w:pPr>
        <w:pStyle w:val="af9"/>
      </w:pPr>
      <w:bookmarkStart w:id="4263" w:name="sub_761"/>
      <w:r>
        <w:rPr>
          <w:rStyle w:val="a3"/>
        </w:rPr>
        <w:t>Статья 761.</w:t>
      </w:r>
      <w:r>
        <w:t xml:space="preserve"> Ответственность подрядчика за ненадлежащее выполнение проектных и изыскательских работ</w:t>
      </w:r>
    </w:p>
    <w:bookmarkEnd w:id="426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37" w:history="1">
        <w:r>
          <w:rPr>
            <w:rStyle w:val="a4"/>
          </w:rPr>
          <w:t>Энциклопедии</w:t>
        </w:r>
      </w:hyperlink>
      <w:r>
        <w:t xml:space="preserve"> и другие комментарии к стать</w:t>
      </w:r>
      <w:r>
        <w:t>е 761 ГК РФ</w:t>
      </w:r>
    </w:p>
    <w:p w:rsidR="00000000" w:rsidRDefault="00B73E98">
      <w:bookmarkStart w:id="4264" w:name="sub_7611"/>
      <w:r>
        <w:t xml:space="preserve">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w:t>
      </w:r>
      <w:r>
        <w:t>в ходе строительства, а также в процессе эксплуатации объекта, созданного на основе технической документации и данных изыскательских работ.</w:t>
      </w:r>
    </w:p>
    <w:p w:rsidR="00000000" w:rsidRDefault="00B73E98">
      <w:bookmarkStart w:id="4265" w:name="sub_7612"/>
      <w:bookmarkEnd w:id="4264"/>
      <w:r>
        <w:t xml:space="preserve">2. При обнаружении недостатков в технической документации или в изыскательских работах подрядчик по </w:t>
      </w:r>
      <w:r>
        <w:t>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w:t>
      </w:r>
      <w:r>
        <w:t>ектных и изыскательских работ не установлено иное.</w:t>
      </w:r>
    </w:p>
    <w:bookmarkEnd w:id="4265"/>
    <w:p w:rsidR="00000000" w:rsidRDefault="00B73E98"/>
    <w:p w:rsidR="00000000" w:rsidRDefault="00B73E98">
      <w:pPr>
        <w:pStyle w:val="af9"/>
      </w:pPr>
      <w:bookmarkStart w:id="4266" w:name="sub_762"/>
      <w:r>
        <w:rPr>
          <w:rStyle w:val="a3"/>
        </w:rPr>
        <w:t>Статья 762.</w:t>
      </w:r>
      <w:r>
        <w:t xml:space="preserve"> Обязанности заказчика</w:t>
      </w:r>
    </w:p>
    <w:bookmarkEnd w:id="426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38" w:history="1">
        <w:r>
          <w:rPr>
            <w:rStyle w:val="a4"/>
          </w:rPr>
          <w:t>Энциклопедии</w:t>
        </w:r>
      </w:hyperlink>
      <w:r>
        <w:t xml:space="preserve"> и другие комментарии к статье 762 ГК РФ</w:t>
      </w:r>
    </w:p>
    <w:p w:rsidR="00000000" w:rsidRDefault="00B73E98">
      <w:r>
        <w:t xml:space="preserve">По договору подряда </w:t>
      </w:r>
      <w:r>
        <w:t>на выполнение проектных и изыскательских работ заказчик обязан, если иное не предусмотрено договором:</w:t>
      </w:r>
    </w:p>
    <w:p w:rsidR="00000000" w:rsidRDefault="00B73E98">
      <w:bookmarkStart w:id="4267" w:name="sub_7622"/>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000000" w:rsidRDefault="00B73E98">
      <w:bookmarkStart w:id="4268" w:name="sub_7623"/>
      <w:bookmarkEnd w:id="4267"/>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000000" w:rsidRDefault="00B73E98">
      <w:bookmarkStart w:id="4269" w:name="sub_7624"/>
      <w:bookmarkEnd w:id="4268"/>
      <w:r>
        <w:t>оказывать содействие подрядчику в выполнении проектных и изыскательских работ в объеме и на условиях, предусмотренных в договоре;</w:t>
      </w:r>
    </w:p>
    <w:p w:rsidR="00000000" w:rsidRDefault="00B73E98">
      <w:bookmarkStart w:id="4270" w:name="sub_7625"/>
      <w:bookmarkEnd w:id="4269"/>
      <w:r>
        <w:t>участвовать вместе с подрядчиком в согласовании готовой технической документации с соответствующими государс</w:t>
      </w:r>
      <w:r>
        <w:t>твенными органами и органами местного самоуправления;</w:t>
      </w:r>
    </w:p>
    <w:p w:rsidR="00000000" w:rsidRDefault="00B73E98">
      <w:bookmarkStart w:id="4271" w:name="sub_7626"/>
      <w:bookmarkEnd w:id="4270"/>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000000" w:rsidRDefault="00B73E98">
      <w:bookmarkStart w:id="4272" w:name="sub_7627"/>
      <w:bookmarkEnd w:id="4271"/>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bookmarkEnd w:id="4272"/>
    <w:p w:rsidR="00000000" w:rsidRDefault="00B73E98"/>
    <w:p w:rsidR="00000000" w:rsidRDefault="00B73E98">
      <w:pPr>
        <w:pStyle w:val="afe"/>
        <w:rPr>
          <w:color w:val="000000"/>
          <w:sz w:val="16"/>
          <w:szCs w:val="16"/>
        </w:rPr>
      </w:pPr>
      <w:bookmarkStart w:id="4273" w:name="sub_763"/>
      <w:r>
        <w:rPr>
          <w:color w:val="000000"/>
          <w:sz w:val="16"/>
          <w:szCs w:val="16"/>
        </w:rPr>
        <w:t>Информация об изменениях:</w:t>
      </w:r>
    </w:p>
    <w:bookmarkEnd w:id="4273"/>
    <w:p w:rsidR="00000000" w:rsidRDefault="00B73E98">
      <w:pPr>
        <w:pStyle w:val="aff"/>
      </w:pPr>
      <w:r>
        <w:fldChar w:fldCharType="begin"/>
      </w:r>
      <w:r>
        <w:instrText>HYPERL</w:instrText>
      </w:r>
      <w:r>
        <w:instrText>INK "http://demo.garant.ru/document?id=12044749&amp;sub=1312"</w:instrText>
      </w:r>
      <w:r>
        <w:fldChar w:fldCharType="separate"/>
      </w:r>
      <w:r>
        <w:rPr>
          <w:rStyle w:val="a4"/>
        </w:rPr>
        <w:t>Федеральным законом</w:t>
      </w:r>
      <w:r>
        <w:fldChar w:fldCharType="end"/>
      </w:r>
      <w:r>
        <w:t xml:space="preserve"> от 2 февраля 2006 г. N 19-ФЗ в наименование параграфа 5 главы 37 настоящего Кодекса внесены изменения</w:t>
      </w:r>
    </w:p>
    <w:p w:rsidR="00000000" w:rsidRDefault="00B73E98">
      <w:pPr>
        <w:pStyle w:val="aff"/>
      </w:pPr>
      <w:hyperlink r:id="rId2339" w:history="1">
        <w:r>
          <w:rPr>
            <w:rStyle w:val="a4"/>
          </w:rPr>
          <w:t>См. текст наименования в предыдущей редакции</w:t>
        </w:r>
      </w:hyperlink>
    </w:p>
    <w:p w:rsidR="00000000" w:rsidRDefault="00B73E98">
      <w:pPr>
        <w:pStyle w:val="aff"/>
      </w:pPr>
    </w:p>
    <w:p w:rsidR="00000000" w:rsidRDefault="00B73E98">
      <w:pPr>
        <w:pStyle w:val="1"/>
      </w:pPr>
      <w:r>
        <w:t>§ 5. Подрядные работы для государственных или муниципальных нужд</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40" w:history="1">
        <w:r>
          <w:rPr>
            <w:rStyle w:val="a4"/>
          </w:rPr>
          <w:t>Энциклопедию решений</w:t>
        </w:r>
      </w:hyperlink>
      <w:r>
        <w:t>. Подрядные работы для государственных или муни</w:t>
      </w:r>
      <w:r>
        <w:t>ципальных нужд</w:t>
      </w:r>
    </w:p>
    <w:p w:rsidR="00000000" w:rsidRDefault="00B73E98">
      <w:pPr>
        <w:pStyle w:val="afe"/>
        <w:rPr>
          <w:color w:val="000000"/>
          <w:sz w:val="16"/>
          <w:szCs w:val="16"/>
        </w:rPr>
      </w:pPr>
      <w:bookmarkStart w:id="4274" w:name="sub_20763"/>
      <w:r>
        <w:rPr>
          <w:color w:val="000000"/>
          <w:sz w:val="16"/>
          <w:szCs w:val="16"/>
        </w:rPr>
        <w:t>Информация об изменениях:</w:t>
      </w:r>
    </w:p>
    <w:bookmarkEnd w:id="4274"/>
    <w:p w:rsidR="00000000" w:rsidRDefault="00B73E98">
      <w:pPr>
        <w:pStyle w:val="aff"/>
      </w:pPr>
      <w:r>
        <w:fldChar w:fldCharType="begin"/>
      </w:r>
      <w:r>
        <w:instrText>HYPERLINK "http://demo.garant.ru/document?id=12044749&amp;sub=1313"</w:instrText>
      </w:r>
      <w:r>
        <w:fldChar w:fldCharType="separate"/>
      </w:r>
      <w:r>
        <w:rPr>
          <w:rStyle w:val="a4"/>
        </w:rPr>
        <w:t>Федеральным законом</w:t>
      </w:r>
      <w:r>
        <w:fldChar w:fldCharType="end"/>
      </w:r>
      <w:r>
        <w:t xml:space="preserve"> от 2 февраля 2006 г. N 19-ФЗ в статью 763 настоящего Кодекса внесены изменения</w:t>
      </w:r>
    </w:p>
    <w:p w:rsidR="00000000" w:rsidRDefault="00B73E98">
      <w:pPr>
        <w:pStyle w:val="aff"/>
      </w:pPr>
      <w:hyperlink r:id="rId2341"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763.</w:t>
      </w:r>
      <w:r>
        <w:t xml:space="preserve"> Государственный или муниципальный контракт на выполнение подрядных работ для государственных или муниципальных нужд</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763 ГК РФ</w:t>
      </w:r>
    </w:p>
    <w:p w:rsidR="00000000" w:rsidRDefault="00B73E98">
      <w:bookmarkStart w:id="4275" w:name="sub_7631"/>
      <w:r>
        <w:t xml:space="preserve">1. </w:t>
      </w:r>
      <w:r>
        <w:t>Подрядные строительные работы (</w:t>
      </w:r>
      <w:hyperlink w:anchor="sub_20740" w:history="1">
        <w:r>
          <w:rPr>
            <w:rStyle w:val="a4"/>
          </w:rPr>
          <w:t>статья 740</w:t>
        </w:r>
      </w:hyperlink>
      <w:r>
        <w:t>), проектные и изыскательские работы (</w:t>
      </w:r>
      <w:hyperlink w:anchor="sub_20758" w:history="1">
        <w:r>
          <w:rPr>
            <w:rStyle w:val="a4"/>
          </w:rPr>
          <w:t>статья 758</w:t>
        </w:r>
      </w:hyperlink>
      <w:r>
        <w:t>), предназначенные для удовлетворения государственных или муниципальных нужд, осуществляются на о</w:t>
      </w:r>
      <w:r>
        <w:t>снове государственного или муниципального контракта на выполнение подрядных работ для государственных или муниципальных нужд.</w:t>
      </w:r>
    </w:p>
    <w:p w:rsidR="00000000" w:rsidRDefault="00B73E98">
      <w:bookmarkStart w:id="4276" w:name="sub_76302"/>
      <w:bookmarkEnd w:id="4275"/>
      <w:r>
        <w:t>2. По государственному или муниципальному контракту на выполнение подрядных работ для государственных или муницип</w:t>
      </w:r>
      <w:r>
        <w:t>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w:t>
      </w:r>
      <w:r>
        <w:t>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bookmarkEnd w:id="4276"/>
    <w:p w:rsidR="00000000" w:rsidRDefault="00B73E98"/>
    <w:p w:rsidR="00000000" w:rsidRDefault="00B73E98">
      <w:pPr>
        <w:pStyle w:val="afe"/>
        <w:rPr>
          <w:color w:val="000000"/>
          <w:sz w:val="16"/>
          <w:szCs w:val="16"/>
        </w:rPr>
      </w:pPr>
      <w:bookmarkStart w:id="4277" w:name="sub_764"/>
      <w:r>
        <w:rPr>
          <w:color w:val="000000"/>
          <w:sz w:val="16"/>
          <w:szCs w:val="16"/>
        </w:rPr>
        <w:t>Информация об изменениях:</w:t>
      </w:r>
    </w:p>
    <w:bookmarkEnd w:id="4277"/>
    <w:p w:rsidR="00000000" w:rsidRDefault="00B73E98">
      <w:pPr>
        <w:pStyle w:val="aff"/>
      </w:pPr>
      <w:r>
        <w:fldChar w:fldCharType="begin"/>
      </w:r>
      <w:r>
        <w:instrText>HYPERLINK "http://demo.garant.ru/document?id=1</w:instrText>
      </w:r>
      <w:r>
        <w:instrText>2064265&amp;sub=3"</w:instrText>
      </w:r>
      <w:r>
        <w:fldChar w:fldCharType="separate"/>
      </w:r>
      <w:r>
        <w:rPr>
          <w:rStyle w:val="a4"/>
        </w:rPr>
        <w:t>Федеральным законом</w:t>
      </w:r>
      <w:r>
        <w:fldChar w:fldCharType="end"/>
      </w:r>
      <w:r>
        <w:t xml:space="preserve"> от 30 декабря 2008 г. N 308-ФЗ в статью 764 настоящего Кодекса внесены изменения, </w:t>
      </w:r>
      <w:hyperlink r:id="rId2342" w:history="1">
        <w:r>
          <w:rPr>
            <w:rStyle w:val="a4"/>
          </w:rPr>
          <w:t>вступающие в силу</w:t>
        </w:r>
      </w:hyperlink>
      <w:r>
        <w:t xml:space="preserve"> с 1 марта 2009 г.</w:t>
      </w:r>
    </w:p>
    <w:p w:rsidR="00000000" w:rsidRDefault="00B73E98">
      <w:pPr>
        <w:pStyle w:val="aff"/>
      </w:pPr>
      <w:hyperlink r:id="rId2343"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764.</w:t>
      </w:r>
      <w:r>
        <w:t> Стороны государственного или муниципального контракта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764 ГК РФ</w:t>
      </w:r>
    </w:p>
    <w:p w:rsidR="00000000" w:rsidRDefault="00B73E98">
      <w:bookmarkStart w:id="4278" w:name="sub_7641"/>
      <w:r>
        <w:t>1. По государственному или муниципальному контракту подрядчиком может вы</w:t>
      </w:r>
      <w:r>
        <w:t>ступать юридическое или физическое лицо.</w:t>
      </w:r>
    </w:p>
    <w:bookmarkEnd w:id="4278"/>
    <w:p w:rsidR="00000000" w:rsidRDefault="00B73E98"/>
    <w:p w:rsidR="00000000" w:rsidRDefault="00B73E98">
      <w:pPr>
        <w:pStyle w:val="afe"/>
        <w:rPr>
          <w:color w:val="000000"/>
          <w:sz w:val="16"/>
          <w:szCs w:val="16"/>
        </w:rPr>
      </w:pPr>
      <w:bookmarkStart w:id="4279" w:name="sub_7642"/>
      <w:r>
        <w:rPr>
          <w:color w:val="000000"/>
          <w:sz w:val="16"/>
          <w:szCs w:val="16"/>
        </w:rPr>
        <w:t>Информация об изменениях:</w:t>
      </w:r>
    </w:p>
    <w:bookmarkEnd w:id="4279"/>
    <w:p w:rsidR="00000000" w:rsidRDefault="00B73E98">
      <w:pPr>
        <w:pStyle w:val="aff"/>
      </w:pPr>
      <w:r>
        <w:fldChar w:fldCharType="begin"/>
      </w:r>
      <w:r>
        <w:instrText>HYPERLINK "http://demo.garant.ru/document?id=12075589&amp;sub=7003"</w:instrText>
      </w:r>
      <w:r>
        <w:fldChar w:fldCharType="separate"/>
      </w:r>
      <w:r>
        <w:rPr>
          <w:rStyle w:val="a4"/>
        </w:rPr>
        <w:t>Федеральным законом</w:t>
      </w:r>
      <w:r>
        <w:fldChar w:fldCharType="end"/>
      </w:r>
      <w:r>
        <w:t xml:space="preserve"> от 8 мая 2010 г. N 83-ФЗ в пункт 2 статьи 764 настоящего Кодекса внесены измен</w:t>
      </w:r>
      <w:r>
        <w:t xml:space="preserve">ения, </w:t>
      </w:r>
      <w:hyperlink r:id="rId2344" w:history="1">
        <w:r>
          <w:rPr>
            <w:rStyle w:val="a4"/>
          </w:rPr>
          <w:t>вступающие в силу</w:t>
        </w:r>
      </w:hyperlink>
      <w:r>
        <w:t xml:space="preserve"> с 1 января 2011 г.</w:t>
      </w:r>
    </w:p>
    <w:p w:rsidR="00000000" w:rsidRDefault="00B73E98">
      <w:pPr>
        <w:pStyle w:val="aff"/>
      </w:pPr>
      <w:hyperlink r:id="rId2345" w:history="1">
        <w:r>
          <w:rPr>
            <w:rStyle w:val="a4"/>
          </w:rPr>
          <w:t>См. текст пункта в предыдущей редакции</w:t>
        </w:r>
      </w:hyperlink>
    </w:p>
    <w:p w:rsidR="00000000" w:rsidRDefault="00B73E98">
      <w:pPr>
        <w:pStyle w:val="aff"/>
      </w:pPr>
    </w:p>
    <w:p w:rsidR="00000000" w:rsidRDefault="00B73E98">
      <w:r>
        <w:t>2. </w:t>
      </w:r>
      <w:r>
        <w:t>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w:t>
      </w:r>
      <w:r>
        <w:t>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000000" w:rsidRDefault="00B73E98">
      <w:bookmarkStart w:id="4280" w:name="sub_7643"/>
      <w:r>
        <w:t>3. По муниципальному контракту муниципальными заказчиками могут выс</w:t>
      </w:r>
      <w:r>
        <w:t>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bookmarkEnd w:id="4280"/>
    <w:p w:rsidR="00000000" w:rsidRDefault="00B73E98"/>
    <w:p w:rsidR="00000000" w:rsidRDefault="00B73E98">
      <w:pPr>
        <w:pStyle w:val="afe"/>
        <w:rPr>
          <w:color w:val="000000"/>
          <w:sz w:val="16"/>
          <w:szCs w:val="16"/>
        </w:rPr>
      </w:pPr>
      <w:bookmarkStart w:id="4281" w:name="sub_765"/>
      <w:r>
        <w:rPr>
          <w:color w:val="000000"/>
          <w:sz w:val="16"/>
          <w:szCs w:val="16"/>
        </w:rPr>
        <w:t>Информация об изменениях:</w:t>
      </w:r>
    </w:p>
    <w:bookmarkEnd w:id="4281"/>
    <w:p w:rsidR="00000000" w:rsidRDefault="00B73E98">
      <w:pPr>
        <w:pStyle w:val="aff"/>
      </w:pPr>
      <w:r>
        <w:fldChar w:fldCharType="begin"/>
      </w:r>
      <w:r>
        <w:instrText>HYPERLINK "http://demo.garant.ru/document?id=12044749&amp;sub=1315"</w:instrText>
      </w:r>
      <w:r>
        <w:fldChar w:fldCharType="separate"/>
      </w:r>
      <w:r>
        <w:rPr>
          <w:rStyle w:val="a4"/>
        </w:rPr>
        <w:t>Федеральным законом</w:t>
      </w:r>
      <w:r>
        <w:fldChar w:fldCharType="end"/>
      </w:r>
      <w:r>
        <w:t xml:space="preserve"> от 2 февраля 2006 г. N 19-ФЗ в статью 765 настоящего Кодекса внесены изменения</w:t>
      </w:r>
    </w:p>
    <w:p w:rsidR="00000000" w:rsidRDefault="00B73E98">
      <w:pPr>
        <w:pStyle w:val="aff"/>
      </w:pPr>
      <w:hyperlink r:id="rId2346" w:history="1">
        <w:r>
          <w:rPr>
            <w:rStyle w:val="a4"/>
          </w:rPr>
          <w:t>См. текст статьи в предыдуще</w:t>
        </w:r>
        <w:r>
          <w:rPr>
            <w:rStyle w:val="a4"/>
          </w:rPr>
          <w:t>й редакции</w:t>
        </w:r>
      </w:hyperlink>
    </w:p>
    <w:p w:rsidR="00000000" w:rsidRDefault="00B73E98">
      <w:pPr>
        <w:pStyle w:val="aff"/>
      </w:pPr>
    </w:p>
    <w:p w:rsidR="00000000" w:rsidRDefault="00B73E98">
      <w:pPr>
        <w:pStyle w:val="af9"/>
      </w:pPr>
      <w:r>
        <w:rPr>
          <w:rStyle w:val="a3"/>
        </w:rPr>
        <w:t>Статья 765.</w:t>
      </w:r>
      <w:r>
        <w:t xml:space="preserve"> Основания и порядок заключения государственного или муниципального контракта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765 ГК РФ</w:t>
      </w:r>
    </w:p>
    <w:p w:rsidR="00000000" w:rsidRDefault="00B73E98">
      <w:r>
        <w:t>Основания и порядок заключения государственного или муниципального контракта определяются в соответствии с по</w:t>
      </w:r>
      <w:r>
        <w:t xml:space="preserve">ложениями </w:t>
      </w:r>
      <w:hyperlink w:anchor="sub_527" w:history="1">
        <w:r>
          <w:rPr>
            <w:rStyle w:val="a4"/>
          </w:rPr>
          <w:t>статей 527</w:t>
        </w:r>
      </w:hyperlink>
      <w:r>
        <w:t xml:space="preserve"> и </w:t>
      </w:r>
      <w:hyperlink w:anchor="sub_528" w:history="1">
        <w:r>
          <w:rPr>
            <w:rStyle w:val="a4"/>
          </w:rPr>
          <w:t>528</w:t>
        </w:r>
      </w:hyperlink>
      <w:r>
        <w:t xml:space="preserve"> настоящего Кодекса.</w:t>
      </w:r>
    </w:p>
    <w:p w:rsidR="00000000" w:rsidRDefault="00B73E98"/>
    <w:p w:rsidR="00000000" w:rsidRDefault="00B73E98">
      <w:pPr>
        <w:pStyle w:val="afe"/>
        <w:rPr>
          <w:color w:val="000000"/>
          <w:sz w:val="16"/>
          <w:szCs w:val="16"/>
        </w:rPr>
      </w:pPr>
      <w:bookmarkStart w:id="4282" w:name="sub_766"/>
      <w:r>
        <w:rPr>
          <w:color w:val="000000"/>
          <w:sz w:val="16"/>
          <w:szCs w:val="16"/>
        </w:rPr>
        <w:t>Информация об изменениях:</w:t>
      </w:r>
    </w:p>
    <w:bookmarkEnd w:id="4282"/>
    <w:p w:rsidR="00000000" w:rsidRDefault="00B73E98">
      <w:pPr>
        <w:pStyle w:val="aff"/>
      </w:pPr>
      <w:r>
        <w:fldChar w:fldCharType="begin"/>
      </w:r>
      <w:r>
        <w:instrText>HYPERLINK "http://demo.garant.ru/document?id=12044749&amp;sub=1316"</w:instrText>
      </w:r>
      <w:r>
        <w:fldChar w:fldCharType="separate"/>
      </w:r>
      <w:r>
        <w:rPr>
          <w:rStyle w:val="a4"/>
        </w:rPr>
        <w:t>Федеральным законом</w:t>
      </w:r>
      <w:r>
        <w:fldChar w:fldCharType="end"/>
      </w:r>
      <w:r>
        <w:t xml:space="preserve"> от 2 февраля 2006 г. N 19-ФЗ в с</w:t>
      </w:r>
      <w:r>
        <w:t>татью 766 настоящего Кодекса внесены изменения</w:t>
      </w:r>
    </w:p>
    <w:p w:rsidR="00000000" w:rsidRDefault="00B73E98">
      <w:pPr>
        <w:pStyle w:val="aff"/>
      </w:pPr>
      <w:hyperlink r:id="rId2347"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766.</w:t>
      </w:r>
      <w:r>
        <w:t xml:space="preserve"> Содержание государственного или муниципального контракта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766</w:t>
      </w:r>
      <w:r>
        <w:t xml:space="preserve"> ГК РФ</w:t>
      </w:r>
    </w:p>
    <w:p w:rsidR="00000000" w:rsidRDefault="00B73E98">
      <w:bookmarkStart w:id="4283" w:name="sub_7661"/>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w:t>
      </w:r>
      <w:r>
        <w:t>тельств сторон.</w:t>
      </w:r>
    </w:p>
    <w:p w:rsidR="00000000" w:rsidRDefault="00B73E98">
      <w:bookmarkStart w:id="4284" w:name="sub_7662"/>
      <w:bookmarkEnd w:id="4283"/>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w:t>
      </w:r>
      <w:r>
        <w:t xml:space="preserve">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w:t>
      </w:r>
      <w:r>
        <w:t>запроса котировок цен на работы.</w:t>
      </w:r>
    </w:p>
    <w:bookmarkEnd w:id="4284"/>
    <w:p w:rsidR="00000000" w:rsidRDefault="00B73E98"/>
    <w:p w:rsidR="00000000" w:rsidRDefault="00B73E98">
      <w:pPr>
        <w:pStyle w:val="afe"/>
        <w:rPr>
          <w:color w:val="000000"/>
          <w:sz w:val="16"/>
          <w:szCs w:val="16"/>
        </w:rPr>
      </w:pPr>
      <w:bookmarkStart w:id="4285" w:name="sub_767"/>
      <w:r>
        <w:rPr>
          <w:color w:val="000000"/>
          <w:sz w:val="16"/>
          <w:szCs w:val="16"/>
        </w:rPr>
        <w:t>Информация об изменениях:</w:t>
      </w:r>
    </w:p>
    <w:bookmarkEnd w:id="4285"/>
    <w:p w:rsidR="00000000" w:rsidRDefault="00B73E98">
      <w:pPr>
        <w:pStyle w:val="aff"/>
      </w:pPr>
      <w:r>
        <w:fldChar w:fldCharType="begin"/>
      </w:r>
      <w:r>
        <w:instrText>HYPERLINK "http://demo.garant.ru/document?id=12044749&amp;sub=1317"</w:instrText>
      </w:r>
      <w:r>
        <w:fldChar w:fldCharType="separate"/>
      </w:r>
      <w:r>
        <w:rPr>
          <w:rStyle w:val="a4"/>
        </w:rPr>
        <w:t>Федеральным законом</w:t>
      </w:r>
      <w:r>
        <w:fldChar w:fldCharType="end"/>
      </w:r>
      <w:r>
        <w:t xml:space="preserve"> от 2 февраля 2006 г. N 19-ФЗ в статью 767 настоящего Кодекса внесены изменения</w:t>
      </w:r>
    </w:p>
    <w:p w:rsidR="00000000" w:rsidRDefault="00B73E98">
      <w:pPr>
        <w:pStyle w:val="aff"/>
      </w:pPr>
      <w:hyperlink r:id="rId2348"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767.</w:t>
      </w:r>
      <w:r>
        <w:t xml:space="preserve"> Изменение государственного или муниципального контракта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767 ГК РФ</w:t>
      </w:r>
    </w:p>
    <w:p w:rsidR="00000000" w:rsidRDefault="00B73E98">
      <w:bookmarkStart w:id="4286" w:name="sub_7671"/>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w:t>
      </w:r>
      <w:r>
        <w:t>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000000" w:rsidRDefault="00B73E98">
      <w:bookmarkStart w:id="4287" w:name="sub_7672"/>
      <w:bookmarkEnd w:id="4286"/>
      <w:r>
        <w:t>2. Изменения условий государственного или муниципальног</w:t>
      </w:r>
      <w:r>
        <w:t xml:space="preserve">о контракта, не связанные с обстоятельствами, указанными в </w:t>
      </w:r>
      <w:hyperlink w:anchor="sub_7671" w:history="1">
        <w:r>
          <w:rPr>
            <w:rStyle w:val="a4"/>
          </w:rPr>
          <w:t>пункте 1</w:t>
        </w:r>
      </w:hyperlink>
      <w:r>
        <w:t xml:space="preserve"> настоящей статьи, в одностороннем порядке или по соглашению сторон допускаются в случаях, предусмотренных </w:t>
      </w:r>
      <w:hyperlink r:id="rId2349" w:history="1">
        <w:r>
          <w:rPr>
            <w:rStyle w:val="a4"/>
          </w:rPr>
          <w:t>законом</w:t>
        </w:r>
      </w:hyperlink>
      <w:r>
        <w:t>.</w:t>
      </w:r>
    </w:p>
    <w:bookmarkEnd w:id="4287"/>
    <w:p w:rsidR="00000000" w:rsidRDefault="00B73E98"/>
    <w:p w:rsidR="00000000" w:rsidRDefault="00B73E98">
      <w:pPr>
        <w:pStyle w:val="afe"/>
        <w:rPr>
          <w:color w:val="000000"/>
          <w:sz w:val="16"/>
          <w:szCs w:val="16"/>
        </w:rPr>
      </w:pPr>
      <w:bookmarkStart w:id="4288" w:name="sub_768"/>
      <w:r>
        <w:rPr>
          <w:color w:val="000000"/>
          <w:sz w:val="16"/>
          <w:szCs w:val="16"/>
        </w:rPr>
        <w:t>Информация об изменениях:</w:t>
      </w:r>
    </w:p>
    <w:bookmarkEnd w:id="4288"/>
    <w:p w:rsidR="00000000" w:rsidRDefault="00B73E98">
      <w:pPr>
        <w:pStyle w:val="aff"/>
      </w:pPr>
      <w:r>
        <w:fldChar w:fldCharType="begin"/>
      </w:r>
      <w:r>
        <w:instrText>HYPERLINK "http://demo.garant.ru/document?id=12044749&amp;sub=1318"</w:instrText>
      </w:r>
      <w:r>
        <w:fldChar w:fldCharType="separate"/>
      </w:r>
      <w:r>
        <w:rPr>
          <w:rStyle w:val="a4"/>
        </w:rPr>
        <w:t>Федеральным законом</w:t>
      </w:r>
      <w:r>
        <w:fldChar w:fldCharType="end"/>
      </w:r>
      <w:r>
        <w:t xml:space="preserve"> от 2 февраля 2006 г. N 19-ФЗ в статью 768 настоящего Кодекса внесены изменения</w:t>
      </w:r>
    </w:p>
    <w:p w:rsidR="00000000" w:rsidRDefault="00B73E98">
      <w:pPr>
        <w:pStyle w:val="aff"/>
      </w:pPr>
      <w:hyperlink r:id="rId2350"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768.</w:t>
      </w:r>
      <w:r>
        <w:t xml:space="preserve"> Правовое регулирование государственного или муниципального контракта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768 ГК РФ</w:t>
      </w:r>
    </w:p>
    <w:p w:rsidR="00000000" w:rsidRDefault="00B73E98">
      <w:r>
        <w:t>К отношениям по государственным или муниципальным кон</w:t>
      </w:r>
      <w:r>
        <w:t xml:space="preserve">трактам на выполнение подрядных работ для государственных или муниципальных нужд в части, не урегулированной настоящим Кодексом, применяется </w:t>
      </w:r>
      <w:hyperlink r:id="rId2351" w:history="1">
        <w:r>
          <w:rPr>
            <w:rStyle w:val="a4"/>
          </w:rPr>
          <w:t>закон</w:t>
        </w:r>
      </w:hyperlink>
      <w:r>
        <w:t xml:space="preserve"> о подрядах для государственных или муниципальн</w:t>
      </w:r>
      <w:r>
        <w:t>ых нужд.</w:t>
      </w:r>
    </w:p>
    <w:p w:rsidR="00000000" w:rsidRDefault="00B73E98"/>
    <w:p w:rsidR="00000000" w:rsidRDefault="00B73E98">
      <w:pPr>
        <w:pStyle w:val="1"/>
      </w:pPr>
      <w:bookmarkStart w:id="4289" w:name="sub_2038"/>
      <w:r>
        <w:t>Глава 38. Выполнение научно-исследовательских, опытно-конструкторских и технологических работ</w:t>
      </w:r>
    </w:p>
    <w:bookmarkEnd w:id="428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52" w:history="1">
        <w:r>
          <w:rPr>
            <w:rStyle w:val="a4"/>
          </w:rPr>
          <w:t>Энциклопедию решений</w:t>
        </w:r>
      </w:hyperlink>
      <w:r>
        <w:t>. Договор на выполнение научно-исследоват</w:t>
      </w:r>
      <w:r>
        <w:t>ельских, опытно-конструкторских и технологических работ</w:t>
      </w:r>
    </w:p>
    <w:p w:rsidR="00000000" w:rsidRDefault="00B73E98">
      <w:pPr>
        <w:pStyle w:val="afe"/>
      </w:pPr>
      <w:r>
        <w:t xml:space="preserve">См. </w:t>
      </w:r>
      <w:hyperlink r:id="rId2353" w:history="1">
        <w:r>
          <w:rPr>
            <w:rStyle w:val="a4"/>
          </w:rPr>
          <w:t>схему</w:t>
        </w:r>
      </w:hyperlink>
      <w:r>
        <w:t xml:space="preserve"> "Договоры на выполнение научно-исследовательских, опытно-конструкторских и технологических работ"</w:t>
      </w:r>
    </w:p>
    <w:p w:rsidR="00000000" w:rsidRDefault="00B73E98">
      <w:pPr>
        <w:pStyle w:val="afe"/>
      </w:pPr>
    </w:p>
    <w:p w:rsidR="00000000" w:rsidRDefault="00B73E98">
      <w:pPr>
        <w:pStyle w:val="af9"/>
      </w:pPr>
      <w:bookmarkStart w:id="4290" w:name="sub_769"/>
      <w:r>
        <w:rPr>
          <w:rStyle w:val="a3"/>
        </w:rPr>
        <w:t>Статья 769.</w:t>
      </w:r>
      <w:r>
        <w:t xml:space="preserve"> Договоры н</w:t>
      </w:r>
      <w:r>
        <w:t>а выполнение научно-исследовательских работ, опытно-конструкторских и технологических работ</w:t>
      </w:r>
    </w:p>
    <w:bookmarkEnd w:id="429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54" w:history="1">
        <w:r>
          <w:rPr>
            <w:rStyle w:val="a4"/>
          </w:rPr>
          <w:t>Энциклопедии</w:t>
        </w:r>
      </w:hyperlink>
      <w:r>
        <w:t xml:space="preserve"> и другие комментарии к статье 769 ГК РФ</w:t>
      </w:r>
    </w:p>
    <w:p w:rsidR="00000000" w:rsidRDefault="00B73E98">
      <w:bookmarkStart w:id="4291" w:name="sub_7691"/>
      <w:r>
        <w:t>1. По договору на вып</w:t>
      </w:r>
      <w:r>
        <w:t>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w:t>
      </w:r>
      <w:r>
        <w:t>укторскую документацию на него или новую технологию, а заказчик обязуется принять работу и оплатить ее.</w:t>
      </w:r>
    </w:p>
    <w:p w:rsidR="00000000" w:rsidRDefault="00B73E98">
      <w:bookmarkStart w:id="4292" w:name="sub_7692"/>
      <w:bookmarkEnd w:id="4291"/>
      <w:r>
        <w:t>2. Договор с исполнителем может охватывать как весь цикл проведения исследования, разработки и изготовления образцов, так и отдельные ег</w:t>
      </w:r>
      <w:r>
        <w:t>о этапы (элементы).</w:t>
      </w:r>
    </w:p>
    <w:p w:rsidR="00000000" w:rsidRDefault="00B73E98">
      <w:bookmarkStart w:id="4293" w:name="sub_7693"/>
      <w:bookmarkEnd w:id="4292"/>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000000" w:rsidRDefault="00B73E98">
      <w:bookmarkStart w:id="4294" w:name="sub_7694"/>
      <w:bookmarkEnd w:id="4293"/>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bookmarkEnd w:id="4294"/>
    <w:p w:rsidR="00000000" w:rsidRDefault="00B73E98"/>
    <w:p w:rsidR="00000000" w:rsidRDefault="00B73E98">
      <w:pPr>
        <w:pStyle w:val="af9"/>
      </w:pPr>
      <w:bookmarkStart w:id="4295" w:name="sub_770"/>
      <w:r>
        <w:rPr>
          <w:rStyle w:val="a3"/>
        </w:rPr>
        <w:t>Статья</w:t>
      </w:r>
      <w:r>
        <w:rPr>
          <w:rStyle w:val="a3"/>
        </w:rPr>
        <w:t xml:space="preserve"> 770.</w:t>
      </w:r>
      <w:r>
        <w:t xml:space="preserve"> Выполнение работ</w:t>
      </w:r>
    </w:p>
    <w:bookmarkEnd w:id="429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55" w:history="1">
        <w:r>
          <w:rPr>
            <w:rStyle w:val="a4"/>
          </w:rPr>
          <w:t>Энциклопедии</w:t>
        </w:r>
      </w:hyperlink>
      <w:r>
        <w:t xml:space="preserve"> и другие комментарии к статье 770 ГК РФ</w:t>
      </w:r>
    </w:p>
    <w:p w:rsidR="00000000" w:rsidRDefault="00B73E98">
      <w:bookmarkStart w:id="4296" w:name="sub_77001"/>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000000" w:rsidRDefault="00B73E98">
      <w:bookmarkStart w:id="4297" w:name="sub_7702"/>
      <w:bookmarkEnd w:id="4296"/>
      <w:r>
        <w:t>2. При выполнении опытно-конструкторских или технол</w:t>
      </w:r>
      <w:r>
        <w:t>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sub_706" w:history="1">
        <w:r>
          <w:rPr>
            <w:rStyle w:val="a4"/>
          </w:rPr>
          <w:t>статья 706</w:t>
        </w:r>
      </w:hyperlink>
      <w:r>
        <w:t>)</w:t>
      </w:r>
      <w:r>
        <w:t>.</w:t>
      </w:r>
    </w:p>
    <w:bookmarkEnd w:id="4297"/>
    <w:p w:rsidR="00000000" w:rsidRDefault="00B73E98"/>
    <w:p w:rsidR="00000000" w:rsidRDefault="00B73E98">
      <w:pPr>
        <w:pStyle w:val="af9"/>
      </w:pPr>
      <w:bookmarkStart w:id="4298" w:name="sub_771"/>
      <w:r>
        <w:rPr>
          <w:rStyle w:val="a3"/>
        </w:rPr>
        <w:t>Статья 771.</w:t>
      </w:r>
      <w:r>
        <w:t xml:space="preserve"> Конфиденциальность сведений, составляющих предмет договора</w:t>
      </w:r>
    </w:p>
    <w:bookmarkEnd w:id="429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56" w:history="1">
        <w:r>
          <w:rPr>
            <w:rStyle w:val="a4"/>
          </w:rPr>
          <w:t>Энциклопедии</w:t>
        </w:r>
      </w:hyperlink>
      <w:r>
        <w:t xml:space="preserve"> и другие комментарии к статье 771 ГК РФ</w:t>
      </w:r>
    </w:p>
    <w:p w:rsidR="00000000" w:rsidRDefault="00B73E98">
      <w:bookmarkStart w:id="4299" w:name="sub_7711"/>
      <w:r>
        <w:t>1. Если иное не предусмо</w:t>
      </w:r>
      <w:r>
        <w:t>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w:t>
      </w:r>
      <w:r>
        <w:t>й, признаваемых конфиденциальными, определяется в договоре.</w:t>
      </w:r>
    </w:p>
    <w:p w:rsidR="00000000" w:rsidRDefault="00B73E98">
      <w:bookmarkStart w:id="4300" w:name="sub_7712"/>
      <w:bookmarkEnd w:id="4299"/>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bookmarkEnd w:id="4300"/>
    <w:p w:rsidR="00000000" w:rsidRDefault="00B73E98"/>
    <w:p w:rsidR="00000000" w:rsidRDefault="00B73E98">
      <w:pPr>
        <w:pStyle w:val="afe"/>
        <w:rPr>
          <w:color w:val="000000"/>
          <w:sz w:val="16"/>
          <w:szCs w:val="16"/>
        </w:rPr>
      </w:pPr>
      <w:bookmarkStart w:id="4301" w:name="sub_772"/>
      <w:r>
        <w:rPr>
          <w:color w:val="000000"/>
          <w:sz w:val="16"/>
          <w:szCs w:val="16"/>
        </w:rPr>
        <w:t>Информация об и</w:t>
      </w:r>
      <w:r>
        <w:rPr>
          <w:color w:val="000000"/>
          <w:sz w:val="16"/>
          <w:szCs w:val="16"/>
        </w:rPr>
        <w:t>зменениях:</w:t>
      </w:r>
    </w:p>
    <w:bookmarkEnd w:id="4301"/>
    <w:p w:rsidR="00000000" w:rsidRDefault="00B73E98">
      <w:pPr>
        <w:pStyle w:val="aff"/>
      </w:pPr>
      <w:r>
        <w:fldChar w:fldCharType="begin"/>
      </w:r>
      <w:r>
        <w:instrText>HYPERLINK "http://demo.garant.ru/document?id=12051067&amp;sub=2502"</w:instrText>
      </w:r>
      <w:r>
        <w:fldChar w:fldCharType="separate"/>
      </w:r>
      <w:r>
        <w:rPr>
          <w:rStyle w:val="a4"/>
        </w:rPr>
        <w:t>Федеральным законом</w:t>
      </w:r>
      <w:r>
        <w:fldChar w:fldCharType="end"/>
      </w:r>
      <w:r>
        <w:t xml:space="preserve"> от 18 декабря 2006 г. N 231-ФЗ в статью 772 настоящего Кодекса внесены изменения, </w:t>
      </w:r>
      <w:hyperlink r:id="rId2357" w:history="1">
        <w:r>
          <w:rPr>
            <w:rStyle w:val="a4"/>
          </w:rPr>
          <w:t>вступающ</w:t>
        </w:r>
        <w:r>
          <w:rPr>
            <w:rStyle w:val="a4"/>
          </w:rPr>
          <w:t>ие в силу</w:t>
        </w:r>
      </w:hyperlink>
      <w:r>
        <w:t xml:space="preserve"> с 1 января 2008 г.</w:t>
      </w:r>
    </w:p>
    <w:p w:rsidR="00000000" w:rsidRDefault="00B73E98">
      <w:pPr>
        <w:pStyle w:val="aff"/>
      </w:pPr>
      <w:hyperlink r:id="rId2358"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772.</w:t>
      </w:r>
      <w:r>
        <w:t xml:space="preserve"> Права сторон на результаты работ</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59" w:history="1">
        <w:r>
          <w:rPr>
            <w:rStyle w:val="a4"/>
          </w:rPr>
          <w:t>Энциклопедии</w:t>
        </w:r>
      </w:hyperlink>
      <w:r>
        <w:t xml:space="preserve"> и другие комментарии к статье 772 ГК РФ</w:t>
      </w:r>
    </w:p>
    <w:p w:rsidR="00000000" w:rsidRDefault="00B73E98">
      <w:bookmarkStart w:id="4302" w:name="sub_7721"/>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w:t>
      </w:r>
      <w:r>
        <w:t>тренных договором.</w:t>
      </w:r>
    </w:p>
    <w:p w:rsidR="00000000" w:rsidRDefault="00B73E98">
      <w:bookmarkStart w:id="4303" w:name="sub_7722"/>
      <w:bookmarkEnd w:id="4302"/>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000000" w:rsidRDefault="00B73E98">
      <w:bookmarkStart w:id="4304" w:name="sub_7723"/>
      <w:bookmarkEnd w:id="4303"/>
      <w:r>
        <w:t xml:space="preserve">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w:t>
      </w:r>
      <w:hyperlink w:anchor="sub_40000" w:history="1">
        <w:r>
          <w:rPr>
            <w:rStyle w:val="a4"/>
          </w:rPr>
          <w:t>раздела VII</w:t>
        </w:r>
      </w:hyperlink>
      <w:r>
        <w:t xml:space="preserve"> настоящего Кодекса.</w:t>
      </w:r>
    </w:p>
    <w:bookmarkEnd w:id="4304"/>
    <w:p w:rsidR="00000000" w:rsidRDefault="00B73E98"/>
    <w:p w:rsidR="00000000" w:rsidRDefault="00B73E98">
      <w:pPr>
        <w:pStyle w:val="af9"/>
      </w:pPr>
      <w:bookmarkStart w:id="4305" w:name="sub_773"/>
      <w:r>
        <w:rPr>
          <w:rStyle w:val="a3"/>
        </w:rPr>
        <w:t>Статья 773.</w:t>
      </w:r>
      <w:r>
        <w:t xml:space="preserve"> Обязанности исполнителя</w:t>
      </w:r>
    </w:p>
    <w:bookmarkEnd w:id="4305"/>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773 ГК РФ</w:t>
      </w:r>
    </w:p>
    <w:p w:rsidR="00000000" w:rsidRDefault="00B73E98">
      <w:r>
        <w:t>Исполнитель в договорах на выполнение научно-исследовательских работ, опытно-конструкторских и технологических работ обязан:</w:t>
      </w:r>
    </w:p>
    <w:p w:rsidR="00000000" w:rsidRDefault="00B73E98">
      <w:bookmarkStart w:id="4306" w:name="sub_77302"/>
      <w:r>
        <w:t>выполнить работы в соответствии с</w:t>
      </w:r>
      <w:r>
        <w:t xml:space="preserve"> согласованным с заказчиком техническим заданием и передать заказчику их результаты в предусмотренный договором срок;</w:t>
      </w:r>
    </w:p>
    <w:p w:rsidR="00000000" w:rsidRDefault="00B73E98">
      <w:bookmarkStart w:id="4307" w:name="sub_77303"/>
      <w:bookmarkEnd w:id="4306"/>
      <w:r>
        <w:t>согласовать с заказчиком необходимость использования охраняемых результатов интеллектуальной деятельности, принадлежащих</w:t>
      </w:r>
      <w:r>
        <w:t xml:space="preserve"> третьим лицам, и приобретение прав на их использование;</w:t>
      </w:r>
    </w:p>
    <w:p w:rsidR="00000000" w:rsidRDefault="00B73E98">
      <w:bookmarkStart w:id="4308" w:name="sub_77304"/>
      <w:bookmarkEnd w:id="4307"/>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w:t>
      </w:r>
      <w:r>
        <w:t>х в техническом задании или в договоре;</w:t>
      </w:r>
    </w:p>
    <w:p w:rsidR="00000000" w:rsidRDefault="00B73E98">
      <w:bookmarkStart w:id="4309" w:name="sub_77305"/>
      <w:bookmarkEnd w:id="4308"/>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000000" w:rsidRDefault="00B73E98">
      <w:bookmarkStart w:id="4310" w:name="sub_77306"/>
      <w:bookmarkEnd w:id="4309"/>
      <w:r>
        <w:t>гарантировать заказчику передачу полученных по договору результатов, не нарушающих исключительных прав других лиц.</w:t>
      </w:r>
    </w:p>
    <w:bookmarkEnd w:id="4310"/>
    <w:p w:rsidR="00000000" w:rsidRDefault="00B73E98"/>
    <w:p w:rsidR="00000000" w:rsidRDefault="00B73E98">
      <w:pPr>
        <w:pStyle w:val="af9"/>
      </w:pPr>
      <w:bookmarkStart w:id="4311" w:name="sub_774"/>
      <w:r>
        <w:rPr>
          <w:rStyle w:val="a3"/>
        </w:rPr>
        <w:t>Статья 774.</w:t>
      </w:r>
      <w:r>
        <w:t xml:space="preserve"> Обязанности заказчика</w:t>
      </w:r>
    </w:p>
    <w:bookmarkEnd w:id="431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60" w:history="1">
        <w:r>
          <w:rPr>
            <w:rStyle w:val="a4"/>
          </w:rPr>
          <w:t>Энциклопеди</w:t>
        </w:r>
        <w:r>
          <w:rPr>
            <w:rStyle w:val="a4"/>
          </w:rPr>
          <w:t>и</w:t>
        </w:r>
      </w:hyperlink>
      <w:r>
        <w:t xml:space="preserve"> и другие комментарии к статье 774 ГК РФ</w:t>
      </w:r>
    </w:p>
    <w:p w:rsidR="00000000" w:rsidRDefault="00B73E98">
      <w:bookmarkStart w:id="4312" w:name="sub_7741"/>
      <w:r>
        <w:t>1. Заказчик в договорах на выполнение научно-исследовательских работ, опытно-конструкторских и технологических работ обязан:</w:t>
      </w:r>
    </w:p>
    <w:bookmarkEnd w:id="4312"/>
    <w:p w:rsidR="00000000" w:rsidRDefault="00B73E98">
      <w:r>
        <w:t>передавать исполнителю необходимую для выполнения работы информацию;</w:t>
      </w:r>
    </w:p>
    <w:p w:rsidR="00000000" w:rsidRDefault="00B73E98">
      <w:bookmarkStart w:id="4313" w:name="sub_77413"/>
      <w:r>
        <w:t>принять результаты выполненных работ и оплатить их.</w:t>
      </w:r>
    </w:p>
    <w:p w:rsidR="00000000" w:rsidRDefault="00B73E98">
      <w:bookmarkStart w:id="4314" w:name="sub_7742"/>
      <w:bookmarkEnd w:id="4313"/>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w:t>
      </w:r>
      <w:r>
        <w:t>ку работ.</w:t>
      </w:r>
    </w:p>
    <w:bookmarkEnd w:id="4314"/>
    <w:p w:rsidR="00000000" w:rsidRDefault="00B73E98"/>
    <w:p w:rsidR="00000000" w:rsidRDefault="00B73E98">
      <w:pPr>
        <w:pStyle w:val="af9"/>
      </w:pPr>
      <w:bookmarkStart w:id="4315" w:name="sub_775"/>
      <w:r>
        <w:rPr>
          <w:rStyle w:val="a3"/>
        </w:rPr>
        <w:t>Статья 775.</w:t>
      </w:r>
      <w:r>
        <w:t xml:space="preserve"> Последствия невозможности достижения результатов научно-исследовательских работ</w:t>
      </w:r>
    </w:p>
    <w:bookmarkEnd w:id="431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61" w:history="1">
        <w:r>
          <w:rPr>
            <w:rStyle w:val="a4"/>
          </w:rPr>
          <w:t>Энциклопедии</w:t>
        </w:r>
      </w:hyperlink>
      <w:r>
        <w:t xml:space="preserve"> и другие комментарии к статье 775 ГК РФ</w:t>
      </w:r>
    </w:p>
    <w:p w:rsidR="00000000" w:rsidRDefault="00B73E98">
      <w:r>
        <w:t>Есл</w:t>
      </w:r>
      <w:r>
        <w:t>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w:t>
      </w:r>
      <w:r>
        <w:t>овором на выполнение научно-исследовательских работ результаты, но не свыше соответствующей части цены работ, указанной в договоре.</w:t>
      </w:r>
    </w:p>
    <w:p w:rsidR="00000000" w:rsidRDefault="00B73E98"/>
    <w:p w:rsidR="00000000" w:rsidRDefault="00B73E98">
      <w:pPr>
        <w:pStyle w:val="af9"/>
      </w:pPr>
      <w:bookmarkStart w:id="4316" w:name="sub_776"/>
      <w:r>
        <w:rPr>
          <w:rStyle w:val="a3"/>
        </w:rPr>
        <w:t>Статья 776.</w:t>
      </w:r>
      <w:r>
        <w:t xml:space="preserve"> Последствия невозможности продолжения опытно-конструкторских и технологических работ</w:t>
      </w:r>
    </w:p>
    <w:bookmarkEnd w:id="431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62" w:history="1">
        <w:r>
          <w:rPr>
            <w:rStyle w:val="a4"/>
          </w:rPr>
          <w:t>Энциклопедии</w:t>
        </w:r>
      </w:hyperlink>
      <w:r>
        <w:t xml:space="preserve"> и другие комментарии к статье 776 ГК РФ</w:t>
      </w:r>
    </w:p>
    <w:p w:rsidR="00000000" w:rsidRDefault="00B73E98">
      <w:r>
        <w:t>Если в ходе выполнения опытно-конструкторских и технологических работ обнаруживается возникшая не по вине исполнителя невозможность или неце</w:t>
      </w:r>
      <w:r>
        <w:t>лесообразность продолжения работ, заказчик обязан оплатить понесенные исполнителем затраты.</w:t>
      </w:r>
    </w:p>
    <w:p w:rsidR="00000000" w:rsidRDefault="00B73E98"/>
    <w:p w:rsidR="00000000" w:rsidRDefault="00B73E98">
      <w:pPr>
        <w:pStyle w:val="af9"/>
      </w:pPr>
      <w:bookmarkStart w:id="4317" w:name="sub_777"/>
      <w:r>
        <w:rPr>
          <w:rStyle w:val="a3"/>
        </w:rPr>
        <w:t>Статья 777.</w:t>
      </w:r>
      <w:r>
        <w:t xml:space="preserve"> Ответственность исполнителя за нарушение договора</w:t>
      </w:r>
    </w:p>
    <w:bookmarkEnd w:id="431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63" w:history="1">
        <w:r>
          <w:rPr>
            <w:rStyle w:val="a4"/>
          </w:rPr>
          <w:t>Энциклопедии</w:t>
        </w:r>
      </w:hyperlink>
      <w:r>
        <w:t xml:space="preserve"> и другие комментарии к статье 777 ГК РФ</w:t>
      </w:r>
    </w:p>
    <w:p w:rsidR="00000000" w:rsidRDefault="00B73E98">
      <w:bookmarkStart w:id="4318" w:name="sub_7771"/>
      <w:r>
        <w:t>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w:t>
      </w:r>
      <w:r>
        <w:t xml:space="preserve"> произошло не по вине исполнителя (</w:t>
      </w:r>
      <w:hyperlink w:anchor="sub_401" w:history="1">
        <w:r>
          <w:rPr>
            <w:rStyle w:val="a4"/>
          </w:rPr>
          <w:t>пункт 1 статьи 401</w:t>
        </w:r>
      </w:hyperlink>
      <w:r>
        <w:t>).</w:t>
      </w:r>
    </w:p>
    <w:p w:rsidR="00000000" w:rsidRDefault="00B73E98">
      <w:bookmarkStart w:id="4319" w:name="sub_7772"/>
      <w:bookmarkEnd w:id="4318"/>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w:t>
      </w:r>
      <w:r>
        <w:t xml:space="preserve"> они подлежат возмещению в пределах общей стоимости работ по договору. Упущенная выгода подлежит возмещению в случаях, предусмотренных договором.</w:t>
      </w:r>
    </w:p>
    <w:bookmarkEnd w:id="4319"/>
    <w:p w:rsidR="00000000" w:rsidRDefault="00B73E98"/>
    <w:p w:rsidR="00000000" w:rsidRDefault="00B73E98">
      <w:pPr>
        <w:pStyle w:val="afe"/>
        <w:rPr>
          <w:color w:val="000000"/>
          <w:sz w:val="16"/>
          <w:szCs w:val="16"/>
        </w:rPr>
      </w:pPr>
      <w:bookmarkStart w:id="4320" w:name="sub_778"/>
      <w:r>
        <w:rPr>
          <w:color w:val="000000"/>
          <w:sz w:val="16"/>
          <w:szCs w:val="16"/>
        </w:rPr>
        <w:t>Информация об изменениях:</w:t>
      </w:r>
    </w:p>
    <w:bookmarkEnd w:id="4320"/>
    <w:p w:rsidR="00000000" w:rsidRDefault="00B73E98">
      <w:pPr>
        <w:pStyle w:val="aff"/>
      </w:pPr>
      <w:r>
        <w:fldChar w:fldCharType="begin"/>
      </w:r>
      <w:r>
        <w:instrText>HYPERLINK "http://demo.garant.ru/document?id=12044749&amp;sub=131</w:instrText>
      </w:r>
      <w:r>
        <w:instrText>9"</w:instrText>
      </w:r>
      <w:r>
        <w:fldChar w:fldCharType="separate"/>
      </w:r>
      <w:r>
        <w:rPr>
          <w:rStyle w:val="a4"/>
        </w:rPr>
        <w:t>Федеральным законом</w:t>
      </w:r>
      <w:r>
        <w:fldChar w:fldCharType="end"/>
      </w:r>
      <w:r>
        <w:t xml:space="preserve"> от 2 февраля 2006 г. N 19-ФЗ в статью 778 настоящего Кодекса внесены изменения</w:t>
      </w:r>
    </w:p>
    <w:p w:rsidR="00000000" w:rsidRDefault="00B73E98">
      <w:pPr>
        <w:pStyle w:val="aff"/>
      </w:pPr>
      <w:hyperlink r:id="rId2364" w:history="1">
        <w:r>
          <w:rPr>
            <w:rStyle w:val="a4"/>
          </w:rPr>
          <w:t>См. текст статьи в предыдущей редакции</w:t>
        </w:r>
      </w:hyperlink>
    </w:p>
    <w:p w:rsidR="00000000" w:rsidRDefault="00B73E98">
      <w:pPr>
        <w:pStyle w:val="af9"/>
      </w:pPr>
      <w:r>
        <w:rPr>
          <w:rStyle w:val="a3"/>
        </w:rPr>
        <w:t>Статья 778.</w:t>
      </w:r>
      <w:r>
        <w:t xml:space="preserve"> Правовое регулирование дого</w:t>
      </w:r>
      <w:r>
        <w:t>воров на выполнение научно-исследовательских работ, опытно-конструкторских и технологических работ</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65" w:history="1">
        <w:r>
          <w:rPr>
            <w:rStyle w:val="a4"/>
          </w:rPr>
          <w:t>Энциклопедии</w:t>
        </w:r>
      </w:hyperlink>
      <w:r>
        <w:t xml:space="preserve"> и другие комментарии к статье 778 ГК РФ</w:t>
      </w:r>
    </w:p>
    <w:p w:rsidR="00000000" w:rsidRDefault="00B73E98">
      <w:bookmarkStart w:id="4321" w:name="sub_77802"/>
      <w:r>
        <w:t xml:space="preserve">К срокам выполнения </w:t>
      </w:r>
      <w:r>
        <w:t xml:space="preserve">и к цене работ, а также к последствиям неявки заказчика за получением результатов работ применяются соответственно правила </w:t>
      </w:r>
      <w:hyperlink w:anchor="sub_708" w:history="1">
        <w:r>
          <w:rPr>
            <w:rStyle w:val="a4"/>
          </w:rPr>
          <w:t>статей 708</w:t>
        </w:r>
      </w:hyperlink>
      <w:r>
        <w:t xml:space="preserve">, </w:t>
      </w:r>
      <w:hyperlink w:anchor="sub_709" w:history="1">
        <w:r>
          <w:rPr>
            <w:rStyle w:val="a4"/>
          </w:rPr>
          <w:t>709</w:t>
        </w:r>
      </w:hyperlink>
      <w:r>
        <w:t xml:space="preserve"> и </w:t>
      </w:r>
      <w:hyperlink w:anchor="sub_738" w:history="1">
        <w:r>
          <w:rPr>
            <w:rStyle w:val="a4"/>
          </w:rPr>
          <w:t>738</w:t>
        </w:r>
      </w:hyperlink>
      <w:r>
        <w:t xml:space="preserve"> настоящего Кодекса.</w:t>
      </w:r>
    </w:p>
    <w:p w:rsidR="00000000" w:rsidRDefault="00B73E98">
      <w:bookmarkStart w:id="4322" w:name="sub_7782"/>
      <w:bookmarkEnd w:id="4321"/>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sub_20763" w:history="1">
        <w:r>
          <w:rPr>
            <w:rStyle w:val="a4"/>
          </w:rPr>
          <w:t>статей 763 - 768</w:t>
        </w:r>
      </w:hyperlink>
      <w:r>
        <w:t xml:space="preserve"> настоящего Кодекса.</w:t>
      </w:r>
    </w:p>
    <w:bookmarkEnd w:id="4322"/>
    <w:p w:rsidR="00000000" w:rsidRDefault="00B73E98"/>
    <w:p w:rsidR="00000000" w:rsidRDefault="00B73E98">
      <w:pPr>
        <w:pStyle w:val="1"/>
      </w:pPr>
      <w:bookmarkStart w:id="4323" w:name="sub_2039"/>
      <w:r>
        <w:t>Глава 39. Возмездное оказание услуг</w:t>
      </w:r>
    </w:p>
    <w:bookmarkEnd w:id="432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66" w:history="1">
        <w:r>
          <w:rPr>
            <w:rStyle w:val="a4"/>
          </w:rPr>
          <w:t>Энциклопедию решений</w:t>
        </w:r>
      </w:hyperlink>
      <w:r>
        <w:t>. Договор возмездного оказания услуг</w:t>
      </w:r>
    </w:p>
    <w:p w:rsidR="00000000" w:rsidRDefault="00B73E98">
      <w:pPr>
        <w:pStyle w:val="afe"/>
      </w:pPr>
      <w:r>
        <w:t>См. обзор практики применения арбитражными</w:t>
      </w:r>
      <w:r>
        <w:t xml:space="preserve"> судами положений главы 39 Гражданского кодекса РФ</w:t>
      </w:r>
    </w:p>
    <w:p w:rsidR="00000000" w:rsidRDefault="00B73E98">
      <w:pPr>
        <w:pStyle w:val="afe"/>
      </w:pPr>
      <w:r>
        <w:t xml:space="preserve">См. </w:t>
      </w:r>
      <w:hyperlink r:id="rId2367" w:history="1">
        <w:r>
          <w:rPr>
            <w:rStyle w:val="a4"/>
          </w:rPr>
          <w:t>схему</w:t>
        </w:r>
      </w:hyperlink>
      <w:r>
        <w:t xml:space="preserve"> "Договор возмездного оказания услуг"</w:t>
      </w:r>
    </w:p>
    <w:p w:rsidR="00000000" w:rsidRDefault="00B73E98">
      <w:pPr>
        <w:pStyle w:val="afe"/>
      </w:pPr>
    </w:p>
    <w:p w:rsidR="00000000" w:rsidRDefault="00B73E98">
      <w:pPr>
        <w:pStyle w:val="af9"/>
      </w:pPr>
      <w:bookmarkStart w:id="4324" w:name="sub_779"/>
      <w:r>
        <w:rPr>
          <w:rStyle w:val="a3"/>
        </w:rPr>
        <w:t>Статья 779.</w:t>
      </w:r>
      <w:r>
        <w:t xml:space="preserve"> Договор возмездного оказания услуг</w:t>
      </w:r>
    </w:p>
    <w:bookmarkEnd w:id="432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68" w:history="1">
        <w:r>
          <w:rPr>
            <w:rStyle w:val="a4"/>
          </w:rPr>
          <w:t>Энциклопедии</w:t>
        </w:r>
      </w:hyperlink>
      <w:r>
        <w:t xml:space="preserve"> и другие комментарии к статье 779 ГК РФ</w:t>
      </w:r>
    </w:p>
    <w:bookmarkStart w:id="4325" w:name="sub_7791"/>
    <w:p w:rsidR="00000000" w:rsidRDefault="00B73E98">
      <w:pPr>
        <w:pStyle w:val="afe"/>
      </w:pPr>
      <w:r>
        <w:fldChar w:fldCharType="begin"/>
      </w:r>
      <w:r>
        <w:instrText>HYPERLINK "http://demo.garant.ru/document?id=12051675&amp;sub=1111"</w:instrText>
      </w:r>
      <w:r>
        <w:fldChar w:fldCharType="separate"/>
      </w:r>
      <w:r>
        <w:rPr>
          <w:rStyle w:val="a4"/>
        </w:rPr>
        <w:t>Постановлением</w:t>
      </w:r>
      <w:r>
        <w:fldChar w:fldCharType="end"/>
      </w:r>
      <w:r>
        <w:t xml:space="preserve"> Конституционного Суда РФ от 23 января 2007 г. N 1-П положения пункта 1 ст</w:t>
      </w:r>
      <w:r>
        <w:t xml:space="preserve">атьи 779 и </w:t>
      </w:r>
      <w:hyperlink w:anchor="sub_7811" w:history="1">
        <w:r>
          <w:rPr>
            <w:rStyle w:val="a4"/>
          </w:rPr>
          <w:t>пункта 1 статьи 781</w:t>
        </w:r>
      </w:hyperlink>
      <w:r>
        <w:t xml:space="preserve"> настоящего Кодекса признаны не противоречащими </w:t>
      </w:r>
      <w:hyperlink r:id="rId2369" w:history="1">
        <w:r>
          <w:rPr>
            <w:rStyle w:val="a4"/>
          </w:rPr>
          <w:t>Конституции</w:t>
        </w:r>
      </w:hyperlink>
      <w:r>
        <w:t xml:space="preserve"> РФ, поскольку в системе действующего правового регулирования отношений по воз</w:t>
      </w:r>
      <w:r>
        <w:t>мездному оказанию правовых услуг ими не предполагается удовлетворение требований исполнителя о выплате вознаграждения по договору возмездного оказания услуг, если данное требование обосновывается условием, ставящим размер оплаты услуг в зависимость от реше</w:t>
      </w:r>
      <w:r>
        <w:t>ния суда, которое будет принято в будущем</w:t>
      </w:r>
    </w:p>
    <w:bookmarkEnd w:id="4325"/>
    <w:p w:rsidR="00000000" w:rsidRDefault="00B73E98">
      <w:pPr>
        <w:pStyle w:val="afe"/>
      </w:pPr>
    </w:p>
    <w:p w:rsidR="00000000" w:rsidRDefault="00B73E98">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w:t>
      </w:r>
      <w:r>
        <w:t>ь эти услуги.</w:t>
      </w:r>
    </w:p>
    <w:p w:rsidR="00000000" w:rsidRDefault="00B73E98">
      <w:bookmarkStart w:id="4326" w:name="sub_7792"/>
      <w:r>
        <w:t>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w:t>
      </w:r>
      <w:r>
        <w:t xml:space="preserve">ываемых по договорам, предусмотренным </w:t>
      </w:r>
      <w:hyperlink w:anchor="sub_2037" w:history="1">
        <w:r>
          <w:rPr>
            <w:rStyle w:val="a4"/>
          </w:rPr>
          <w:t>главами 37</w:t>
        </w:r>
      </w:hyperlink>
      <w:r>
        <w:t xml:space="preserve">, </w:t>
      </w:r>
      <w:hyperlink w:anchor="sub_2038" w:history="1">
        <w:r>
          <w:rPr>
            <w:rStyle w:val="a4"/>
          </w:rPr>
          <w:t>38</w:t>
        </w:r>
      </w:hyperlink>
      <w:r>
        <w:t xml:space="preserve">, </w:t>
      </w:r>
      <w:hyperlink w:anchor="sub_2040" w:history="1">
        <w:r>
          <w:rPr>
            <w:rStyle w:val="a4"/>
          </w:rPr>
          <w:t>40</w:t>
        </w:r>
      </w:hyperlink>
      <w:r>
        <w:t xml:space="preserve">, </w:t>
      </w:r>
      <w:hyperlink w:anchor="sub_2041" w:history="1">
        <w:r>
          <w:rPr>
            <w:rStyle w:val="a4"/>
          </w:rPr>
          <w:t>41</w:t>
        </w:r>
      </w:hyperlink>
      <w:r>
        <w:t xml:space="preserve">, </w:t>
      </w:r>
      <w:hyperlink w:anchor="sub_2044" w:history="1">
        <w:r>
          <w:rPr>
            <w:rStyle w:val="a4"/>
          </w:rPr>
          <w:t>44</w:t>
        </w:r>
      </w:hyperlink>
      <w:r>
        <w:t xml:space="preserve">, </w:t>
      </w:r>
      <w:hyperlink w:anchor="sub_2045" w:history="1">
        <w:r>
          <w:rPr>
            <w:rStyle w:val="a4"/>
          </w:rPr>
          <w:t>45</w:t>
        </w:r>
      </w:hyperlink>
      <w:r>
        <w:t xml:space="preserve">, </w:t>
      </w:r>
      <w:hyperlink w:anchor="sub_2046" w:history="1">
        <w:r>
          <w:rPr>
            <w:rStyle w:val="a4"/>
          </w:rPr>
          <w:t>46</w:t>
        </w:r>
      </w:hyperlink>
      <w:r>
        <w:t xml:space="preserve">, </w:t>
      </w:r>
      <w:hyperlink w:anchor="sub_2047" w:history="1">
        <w:r>
          <w:rPr>
            <w:rStyle w:val="a4"/>
          </w:rPr>
          <w:t>47</w:t>
        </w:r>
      </w:hyperlink>
      <w:r>
        <w:t xml:space="preserve">, </w:t>
      </w:r>
      <w:hyperlink w:anchor="sub_2049" w:history="1">
        <w:r>
          <w:rPr>
            <w:rStyle w:val="a4"/>
          </w:rPr>
          <w:t>49</w:t>
        </w:r>
      </w:hyperlink>
      <w:r>
        <w:t xml:space="preserve">, </w:t>
      </w:r>
      <w:hyperlink w:anchor="sub_2051" w:history="1">
        <w:r>
          <w:rPr>
            <w:rStyle w:val="a4"/>
          </w:rPr>
          <w:t>51</w:t>
        </w:r>
      </w:hyperlink>
      <w:r>
        <w:t xml:space="preserve">, </w:t>
      </w:r>
      <w:hyperlink w:anchor="sub_2053" w:history="1">
        <w:r>
          <w:rPr>
            <w:rStyle w:val="a4"/>
          </w:rPr>
          <w:t>53</w:t>
        </w:r>
      </w:hyperlink>
      <w:r>
        <w:t xml:space="preserve"> настоящего Кодекса.</w:t>
      </w:r>
    </w:p>
    <w:bookmarkEnd w:id="4326"/>
    <w:p w:rsidR="00000000" w:rsidRDefault="00B73E98"/>
    <w:p w:rsidR="00000000" w:rsidRDefault="00B73E98">
      <w:pPr>
        <w:pStyle w:val="af9"/>
      </w:pPr>
      <w:bookmarkStart w:id="4327" w:name="sub_780"/>
      <w:r>
        <w:rPr>
          <w:rStyle w:val="a3"/>
        </w:rPr>
        <w:t>Статья 780.</w:t>
      </w:r>
      <w:r>
        <w:t xml:space="preserve"> Исполнение договора возмездного оказания услуг</w:t>
      </w:r>
    </w:p>
    <w:bookmarkEnd w:id="432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70" w:history="1">
        <w:r>
          <w:rPr>
            <w:rStyle w:val="a4"/>
          </w:rPr>
          <w:t>Энциклопедии</w:t>
        </w:r>
      </w:hyperlink>
      <w:r>
        <w:t xml:space="preserve"> и другие комментарии к статье 780 ГК РФ</w:t>
      </w:r>
    </w:p>
    <w:p w:rsidR="00000000" w:rsidRDefault="00B73E98">
      <w:r>
        <w:t>Если иное не предусмотрено договором возмездного оказания услуг, исполнитель обязан оказать услуги лично.</w:t>
      </w:r>
    </w:p>
    <w:p w:rsidR="00000000" w:rsidRDefault="00B73E98"/>
    <w:p w:rsidR="00000000" w:rsidRDefault="00B73E98">
      <w:pPr>
        <w:pStyle w:val="af9"/>
      </w:pPr>
      <w:bookmarkStart w:id="4328" w:name="sub_781"/>
      <w:r>
        <w:rPr>
          <w:rStyle w:val="a3"/>
        </w:rPr>
        <w:t>Статья 781.</w:t>
      </w:r>
      <w:r>
        <w:t xml:space="preserve"> Оплата услуг</w:t>
      </w:r>
    </w:p>
    <w:bookmarkEnd w:id="432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71" w:history="1">
        <w:r>
          <w:rPr>
            <w:rStyle w:val="a4"/>
          </w:rPr>
          <w:t>Энциклопедии</w:t>
        </w:r>
      </w:hyperlink>
      <w:r>
        <w:t xml:space="preserve"> и другие комментарии к статье 781 ГК РФ</w:t>
      </w:r>
    </w:p>
    <w:bookmarkStart w:id="4329" w:name="sub_7811"/>
    <w:p w:rsidR="00000000" w:rsidRDefault="00B73E98">
      <w:pPr>
        <w:pStyle w:val="afe"/>
      </w:pPr>
      <w:r>
        <w:fldChar w:fldCharType="begin"/>
      </w:r>
      <w:r>
        <w:instrText>HYPERLINK "http://demo.garant.ru/document?id=12051675&amp;sub=1111"</w:instrText>
      </w:r>
      <w:r>
        <w:fldChar w:fldCharType="separate"/>
      </w:r>
      <w:r>
        <w:rPr>
          <w:rStyle w:val="a4"/>
        </w:rPr>
        <w:t>Постановлением</w:t>
      </w:r>
      <w:r>
        <w:fldChar w:fldCharType="end"/>
      </w:r>
      <w:r>
        <w:t xml:space="preserve"> Конституционного Суда РФ от 23 января 2007 г. N </w:t>
      </w:r>
      <w:r>
        <w:t xml:space="preserve">1-П положения </w:t>
      </w:r>
      <w:hyperlink w:anchor="sub_7791" w:history="1">
        <w:r>
          <w:rPr>
            <w:rStyle w:val="a4"/>
          </w:rPr>
          <w:t>пункта 1 статьи 779</w:t>
        </w:r>
      </w:hyperlink>
      <w:r>
        <w:t xml:space="preserve"> и пункта 1 статьи 781 настоящего Кодекса признаны не противоречащими </w:t>
      </w:r>
      <w:hyperlink r:id="rId2372" w:history="1">
        <w:r>
          <w:rPr>
            <w:rStyle w:val="a4"/>
          </w:rPr>
          <w:t>Конституции</w:t>
        </w:r>
      </w:hyperlink>
      <w:r>
        <w:t xml:space="preserve"> РФ, поскольку в системе действующего правового регул</w:t>
      </w:r>
      <w:r>
        <w:t>ирования отношений по возмездному оказанию правовых услуг ими не предполагается удовлетворение требований исполнителя о выплате вознаграждения по договору возмездного оказания услуг, если данное требование обосновывается условием, ставящим размер оплаты ус</w:t>
      </w:r>
      <w:r>
        <w:t>луг в зависимость от решения суда, которое будет принято в будущем</w:t>
      </w:r>
    </w:p>
    <w:bookmarkEnd w:id="4329"/>
    <w:p w:rsidR="00000000" w:rsidRDefault="00B73E98">
      <w:pPr>
        <w:pStyle w:val="afe"/>
      </w:pPr>
    </w:p>
    <w:p w:rsidR="00000000" w:rsidRDefault="00B73E98">
      <w:r>
        <w:t>1. Заказчик обязан оплатить оказанные ему услуги в сроки и в порядке, которые указаны в договоре возмездного оказания услуг.</w:t>
      </w:r>
    </w:p>
    <w:p w:rsidR="00000000" w:rsidRDefault="00B73E98">
      <w:bookmarkStart w:id="4330" w:name="sub_7812"/>
      <w:r>
        <w:t>2. В случае невозможности исполнения, возникшей</w:t>
      </w:r>
      <w:r>
        <w:t xml:space="preserve"> по вине заказчика, услуги подлежат оплате в полном объеме, если иное не предусмотрено законом или договором возмездного оказания услуг.</w:t>
      </w:r>
    </w:p>
    <w:p w:rsidR="00000000" w:rsidRDefault="00B73E98">
      <w:bookmarkStart w:id="4331" w:name="sub_7813"/>
      <w:bookmarkEnd w:id="4330"/>
      <w:r>
        <w:t>3. В случае, когда невозможность исполнения возникла по обстоятельствам, за которые ни одна из сторон н</w:t>
      </w:r>
      <w:r>
        <w:t>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bookmarkEnd w:id="4331"/>
    <w:p w:rsidR="00000000" w:rsidRDefault="00B73E98"/>
    <w:p w:rsidR="00000000" w:rsidRDefault="00B73E98">
      <w:pPr>
        <w:pStyle w:val="af9"/>
      </w:pPr>
      <w:bookmarkStart w:id="4332" w:name="sub_782"/>
      <w:r>
        <w:rPr>
          <w:rStyle w:val="a3"/>
        </w:rPr>
        <w:t>Статья 782.</w:t>
      </w:r>
      <w:r>
        <w:t xml:space="preserve"> Односторонний отказ от исполнения договора возмездного оказания услуг</w:t>
      </w:r>
    </w:p>
    <w:bookmarkEnd w:id="433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73" w:history="1">
        <w:r>
          <w:rPr>
            <w:rStyle w:val="a4"/>
          </w:rPr>
          <w:t>Энциклопедии</w:t>
        </w:r>
      </w:hyperlink>
      <w:r>
        <w:t xml:space="preserve"> и другие комментарии к статье 782 ГК РФ</w:t>
      </w:r>
    </w:p>
    <w:p w:rsidR="00000000" w:rsidRDefault="00B73E98">
      <w:bookmarkStart w:id="4333" w:name="sub_7821"/>
      <w:r>
        <w:t>1. Заказчик вправе отказаться от исполнения договора возмездного оказания услуг при условии оплаты исполнителю фактич</w:t>
      </w:r>
      <w:r>
        <w:t>ески понесенных им расходов.</w:t>
      </w:r>
    </w:p>
    <w:p w:rsidR="00000000" w:rsidRDefault="00B73E98">
      <w:bookmarkStart w:id="4334" w:name="sub_7822"/>
      <w:bookmarkEnd w:id="4333"/>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bookmarkEnd w:id="4334"/>
    <w:p w:rsidR="00000000" w:rsidRDefault="00B73E98"/>
    <w:p w:rsidR="00000000" w:rsidRDefault="00B73E98">
      <w:pPr>
        <w:pStyle w:val="af9"/>
      </w:pPr>
      <w:bookmarkStart w:id="4335" w:name="sub_783"/>
      <w:r>
        <w:rPr>
          <w:rStyle w:val="a3"/>
        </w:rPr>
        <w:t>Статья 783.</w:t>
      </w:r>
      <w:r>
        <w:t xml:space="preserve"> Правовое регулирование догово</w:t>
      </w:r>
      <w:r>
        <w:t>ра возмездного оказания услуг</w:t>
      </w:r>
    </w:p>
    <w:bookmarkEnd w:id="433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74" w:history="1">
        <w:r>
          <w:rPr>
            <w:rStyle w:val="a4"/>
          </w:rPr>
          <w:t>Энциклопедии</w:t>
        </w:r>
      </w:hyperlink>
      <w:r>
        <w:t xml:space="preserve"> и другие комментарии к статье 783 ГК РФ</w:t>
      </w:r>
    </w:p>
    <w:p w:rsidR="00000000" w:rsidRDefault="00B73E98">
      <w:r>
        <w:t>Общие положения о подряде (</w:t>
      </w:r>
      <w:hyperlink w:anchor="sub_20702" w:history="1">
        <w:r>
          <w:rPr>
            <w:rStyle w:val="a4"/>
          </w:rPr>
          <w:t>статьи 702 - 729</w:t>
        </w:r>
      </w:hyperlink>
      <w:r>
        <w:t>) и положения о бытов</w:t>
      </w:r>
      <w:r>
        <w:t>ом подряде (</w:t>
      </w:r>
      <w:hyperlink w:anchor="sub_730" w:history="1">
        <w:r>
          <w:rPr>
            <w:rStyle w:val="a4"/>
          </w:rPr>
          <w:t>статьи 730 - 739</w:t>
        </w:r>
      </w:hyperlink>
      <w:r>
        <w:t xml:space="preserve">) применяются к договору возмездного оказания услуг, если это не противоречит </w:t>
      </w:r>
      <w:hyperlink w:anchor="sub_779" w:history="1">
        <w:r>
          <w:rPr>
            <w:rStyle w:val="a4"/>
          </w:rPr>
          <w:t>статьям 779 - 782</w:t>
        </w:r>
      </w:hyperlink>
      <w:r>
        <w:t xml:space="preserve"> настоящего Кодекса, а также особенностям предмета договора возмездного оказания ус</w:t>
      </w:r>
      <w:r>
        <w:t>луг.</w:t>
      </w:r>
    </w:p>
    <w:p w:rsidR="00000000" w:rsidRDefault="00B73E98"/>
    <w:p w:rsidR="00000000" w:rsidRDefault="00B73E98">
      <w:pPr>
        <w:pStyle w:val="1"/>
      </w:pPr>
      <w:bookmarkStart w:id="4336" w:name="sub_2040"/>
      <w:r>
        <w:t>Глава 40. Перевозка</w:t>
      </w:r>
    </w:p>
    <w:bookmarkEnd w:id="433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75" w:history="1">
        <w:r>
          <w:rPr>
            <w:rStyle w:val="a4"/>
          </w:rPr>
          <w:t>Энциклопедию решений</w:t>
        </w:r>
      </w:hyperlink>
      <w:r>
        <w:t>. Договор перевозки</w:t>
      </w:r>
    </w:p>
    <w:p w:rsidR="00000000" w:rsidRDefault="00B73E98">
      <w:pPr>
        <w:pStyle w:val="afe"/>
      </w:pPr>
      <w:r>
        <w:t xml:space="preserve">См. </w:t>
      </w:r>
      <w:hyperlink r:id="rId2376" w:history="1">
        <w:r>
          <w:rPr>
            <w:rStyle w:val="a4"/>
          </w:rPr>
          <w:t>схему</w:t>
        </w:r>
      </w:hyperlink>
      <w:r>
        <w:t xml:space="preserve"> "Договор перевозки"</w:t>
      </w:r>
    </w:p>
    <w:p w:rsidR="00000000" w:rsidRDefault="00B73E98">
      <w:pPr>
        <w:pStyle w:val="afe"/>
      </w:pPr>
    </w:p>
    <w:p w:rsidR="00000000" w:rsidRDefault="00B73E98">
      <w:pPr>
        <w:pStyle w:val="af9"/>
      </w:pPr>
      <w:bookmarkStart w:id="4337" w:name="sub_784"/>
      <w:r>
        <w:rPr>
          <w:rStyle w:val="a3"/>
        </w:rPr>
        <w:t>Статья 784.</w:t>
      </w:r>
      <w:r>
        <w:t xml:space="preserve"> Общие положения о перевозке</w:t>
      </w:r>
    </w:p>
    <w:bookmarkEnd w:id="433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77" w:history="1">
        <w:r>
          <w:rPr>
            <w:rStyle w:val="a4"/>
          </w:rPr>
          <w:t>Энциклопедии</w:t>
        </w:r>
      </w:hyperlink>
      <w:r>
        <w:t xml:space="preserve"> и другие комментарии к статье 784 ГК РФ</w:t>
      </w:r>
    </w:p>
    <w:p w:rsidR="00000000" w:rsidRDefault="00B73E98">
      <w:bookmarkStart w:id="4338" w:name="sub_7841"/>
      <w:r>
        <w:t>1. Перевозка грузов, пассажиров и багажа осуществляется на основании дог</w:t>
      </w:r>
      <w:r>
        <w:t>овора перевозки.</w:t>
      </w:r>
    </w:p>
    <w:p w:rsidR="00000000" w:rsidRDefault="00B73E98">
      <w:bookmarkStart w:id="4339" w:name="sub_7842"/>
      <w:bookmarkEnd w:id="4338"/>
      <w:r>
        <w:t>2. Общие условия перевозки определяются транспортными уставами и кодексами, иными законами и издаваемыми в соответствии с ними правилами.</w:t>
      </w:r>
    </w:p>
    <w:p w:rsidR="00000000" w:rsidRDefault="00B73E98">
      <w:bookmarkStart w:id="4340" w:name="sub_78422"/>
      <w:bookmarkEnd w:id="4339"/>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w:t>
      </w:r>
      <w:r>
        <w:t>етствии с ними правилами не установлено иное.</w:t>
      </w:r>
    </w:p>
    <w:bookmarkEnd w:id="4340"/>
    <w:p w:rsidR="00000000" w:rsidRDefault="00B73E98"/>
    <w:p w:rsidR="00000000" w:rsidRDefault="00B73E98">
      <w:pPr>
        <w:pStyle w:val="af9"/>
      </w:pPr>
      <w:bookmarkStart w:id="4341" w:name="sub_785"/>
      <w:r>
        <w:rPr>
          <w:rStyle w:val="a3"/>
        </w:rPr>
        <w:t>Статья 785.</w:t>
      </w:r>
      <w:r>
        <w:t xml:space="preserve"> Договор перевозки груза</w:t>
      </w:r>
    </w:p>
    <w:bookmarkEnd w:id="434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78" w:history="1">
        <w:r>
          <w:rPr>
            <w:rStyle w:val="a4"/>
          </w:rPr>
          <w:t>Энциклопедии</w:t>
        </w:r>
      </w:hyperlink>
      <w:r>
        <w:t xml:space="preserve"> и другие комментарии к статье 785 ГК РФ</w:t>
      </w:r>
    </w:p>
    <w:p w:rsidR="00000000" w:rsidRDefault="00B73E98">
      <w:bookmarkStart w:id="4342" w:name="sub_7851"/>
      <w:r>
        <w:t>1. По договору</w:t>
      </w:r>
      <w:r>
        <w:t xml:space="preserve">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000000" w:rsidRDefault="00B73E98">
      <w:bookmarkStart w:id="4343" w:name="sub_7852"/>
      <w:bookmarkEnd w:id="4342"/>
      <w:r>
        <w:t>2</w:t>
      </w:r>
      <w:r>
        <w:t>. Заключение договора перевозки груза подтверждается составлением и выдачей отправителю груза транспортной накладной (</w:t>
      </w:r>
      <w:hyperlink r:id="rId2379" w:history="1">
        <w:r>
          <w:rPr>
            <w:rStyle w:val="a4"/>
          </w:rPr>
          <w:t>коносамента</w:t>
        </w:r>
      </w:hyperlink>
      <w:r>
        <w:t xml:space="preserve"> или иного документа на груз, предусмотренного соответствующи</w:t>
      </w:r>
      <w:r>
        <w:t>м транспортным уставом или кодексом).</w:t>
      </w:r>
    </w:p>
    <w:bookmarkEnd w:id="4343"/>
    <w:p w:rsidR="00000000" w:rsidRDefault="00B73E98"/>
    <w:p w:rsidR="00000000" w:rsidRDefault="00B73E98">
      <w:pPr>
        <w:pStyle w:val="af9"/>
      </w:pPr>
      <w:bookmarkStart w:id="4344" w:name="sub_786"/>
      <w:r>
        <w:rPr>
          <w:rStyle w:val="a3"/>
        </w:rPr>
        <w:t>Статья 786.</w:t>
      </w:r>
      <w:r>
        <w:t xml:space="preserve"> Договор перевозки пассажира</w:t>
      </w:r>
    </w:p>
    <w:bookmarkEnd w:id="4344"/>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786 ГК РФ</w:t>
      </w:r>
    </w:p>
    <w:p w:rsidR="00000000" w:rsidRDefault="00B73E98">
      <w:bookmarkStart w:id="4345" w:name="sub_7861"/>
      <w:r>
        <w:t>1. По договору перевозки пассажира перевозчик обязуется перевезти пассажира в пункт назначения, а в случ</w:t>
      </w:r>
      <w:r>
        <w:t>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000000" w:rsidRDefault="00B73E98">
      <w:bookmarkStart w:id="4346" w:name="sub_7862"/>
      <w:bookmarkEnd w:id="4345"/>
      <w:r>
        <w:t>2. Заключение догов</w:t>
      </w:r>
      <w:r>
        <w:t>ора перевозки пассажира удостоверяется билетом, а сдача пассажиром багажа багажной квитанцией.</w:t>
      </w:r>
    </w:p>
    <w:p w:rsidR="00000000" w:rsidRDefault="00B73E98">
      <w:bookmarkStart w:id="4347" w:name="sub_78622"/>
      <w:bookmarkEnd w:id="4346"/>
      <w:r>
        <w:t>Формы билета и багажной квитанции устанавливаются в порядке, предусмотренном транспортными уставами и кодексами.</w:t>
      </w:r>
    </w:p>
    <w:p w:rsidR="00000000" w:rsidRDefault="00B73E98">
      <w:bookmarkStart w:id="4348" w:name="sub_7863"/>
      <w:bookmarkEnd w:id="4347"/>
      <w:r>
        <w:t>3. Пассажир им</w:t>
      </w:r>
      <w:r>
        <w:t>еет право в порядке, предусмотренном соответствующим транспортным уставом или кодексом:</w:t>
      </w:r>
    </w:p>
    <w:bookmarkEnd w:id="4348"/>
    <w:p w:rsidR="00000000" w:rsidRDefault="00B73E98">
      <w:r>
        <w:t>перевозить с собой детей бесплатно или на иных льготных условиях;</w:t>
      </w:r>
    </w:p>
    <w:p w:rsidR="00000000" w:rsidRDefault="00B73E98">
      <w:r>
        <w:t>провозить с собой бесплатно ручную кладь в пределах установленных норм;</w:t>
      </w:r>
    </w:p>
    <w:p w:rsidR="00000000" w:rsidRDefault="00B73E98">
      <w:r>
        <w:t>сдавать к перевозке ба</w:t>
      </w:r>
      <w:r>
        <w:t>гаж за плату по тарифу.</w:t>
      </w:r>
    </w:p>
    <w:p w:rsidR="00000000" w:rsidRDefault="00B73E98"/>
    <w:p w:rsidR="00000000" w:rsidRDefault="00B73E98">
      <w:pPr>
        <w:pStyle w:val="af9"/>
      </w:pPr>
      <w:bookmarkStart w:id="4349" w:name="sub_787"/>
      <w:r>
        <w:rPr>
          <w:rStyle w:val="a3"/>
        </w:rPr>
        <w:t>Статья 787.</w:t>
      </w:r>
      <w:r>
        <w:t xml:space="preserve"> Договор фрахтования</w:t>
      </w:r>
    </w:p>
    <w:bookmarkEnd w:id="434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80" w:history="1">
        <w:r>
          <w:rPr>
            <w:rStyle w:val="a4"/>
          </w:rPr>
          <w:t>Энциклопедии</w:t>
        </w:r>
      </w:hyperlink>
      <w:r>
        <w:t xml:space="preserve"> и другие комментарии к статье 787 ГК РФ</w:t>
      </w:r>
    </w:p>
    <w:p w:rsidR="00000000" w:rsidRDefault="00B73E98">
      <w:bookmarkStart w:id="4350" w:name="sub_78701"/>
      <w:r>
        <w:t>По договору фрахтования (чартер) одна сторона (ф</w:t>
      </w:r>
      <w:r>
        <w:t>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000000" w:rsidRDefault="00B73E98">
      <w:bookmarkStart w:id="4351" w:name="sub_78702"/>
      <w:bookmarkEnd w:id="4350"/>
      <w:r>
        <w:t>Порядок заключения догов</w:t>
      </w:r>
      <w:r>
        <w:t xml:space="preserve">ора фрахтования, а также форма указанного договора устанавливаются транспортными </w:t>
      </w:r>
      <w:hyperlink r:id="rId2381" w:history="1">
        <w:r>
          <w:rPr>
            <w:rStyle w:val="a4"/>
          </w:rPr>
          <w:t>уставами</w:t>
        </w:r>
      </w:hyperlink>
      <w:r>
        <w:t xml:space="preserve"> и кодексами.</w:t>
      </w:r>
    </w:p>
    <w:bookmarkEnd w:id="4351"/>
    <w:p w:rsidR="00000000" w:rsidRDefault="00B73E98"/>
    <w:p w:rsidR="00000000" w:rsidRDefault="00B73E98">
      <w:pPr>
        <w:pStyle w:val="af9"/>
      </w:pPr>
      <w:bookmarkStart w:id="4352" w:name="sub_788"/>
      <w:r>
        <w:rPr>
          <w:rStyle w:val="a3"/>
        </w:rPr>
        <w:t>Статья 788.</w:t>
      </w:r>
      <w:r>
        <w:t xml:space="preserve"> Прямое смешанное сообщение</w:t>
      </w:r>
    </w:p>
    <w:bookmarkEnd w:id="4352"/>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788 ГК РФ</w:t>
      </w:r>
    </w:p>
    <w:p w:rsidR="00000000" w:rsidRDefault="00B73E98">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w:t>
      </w:r>
      <w:r>
        <w:t>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000000" w:rsidRDefault="00B73E98"/>
    <w:p w:rsidR="00000000" w:rsidRDefault="00B73E98">
      <w:pPr>
        <w:pStyle w:val="afe"/>
        <w:rPr>
          <w:color w:val="000000"/>
          <w:sz w:val="16"/>
          <w:szCs w:val="16"/>
        </w:rPr>
      </w:pPr>
      <w:bookmarkStart w:id="4353" w:name="sub_789"/>
      <w:r>
        <w:rPr>
          <w:color w:val="000000"/>
          <w:sz w:val="16"/>
          <w:szCs w:val="16"/>
        </w:rPr>
        <w:t>Информация об изменениях:</w:t>
      </w:r>
    </w:p>
    <w:bookmarkEnd w:id="4353"/>
    <w:p w:rsidR="00000000" w:rsidRDefault="00B73E98">
      <w:pPr>
        <w:pStyle w:val="aff"/>
      </w:pPr>
      <w:r>
        <w:fldChar w:fldCharType="begin"/>
      </w:r>
      <w:r>
        <w:instrText>HYPERLINK "http://demo.garant.ru/document?id=12029440&amp;sub=28"</w:instrText>
      </w:r>
      <w:r>
        <w:fldChar w:fldCharType="separate"/>
      </w:r>
      <w:r>
        <w:rPr>
          <w:rStyle w:val="a4"/>
        </w:rPr>
        <w:t>Федеральным законом</w:t>
      </w:r>
      <w:r>
        <w:fldChar w:fldCharType="end"/>
      </w:r>
      <w:r>
        <w:t xml:space="preserve"> от 10 января 2003 г. N 15-ФЗ в статью 789 настоящего Кодекса внесены изменения</w:t>
      </w:r>
    </w:p>
    <w:p w:rsidR="00000000" w:rsidRDefault="00B73E98">
      <w:pPr>
        <w:pStyle w:val="aff"/>
      </w:pPr>
      <w:hyperlink r:id="rId2382" w:history="1">
        <w:r>
          <w:rPr>
            <w:rStyle w:val="a4"/>
          </w:rPr>
          <w:t>См. текст статьи в предыдущей ре</w:t>
        </w:r>
        <w:r>
          <w:rPr>
            <w:rStyle w:val="a4"/>
          </w:rPr>
          <w:t>дакции</w:t>
        </w:r>
      </w:hyperlink>
    </w:p>
    <w:p w:rsidR="00000000" w:rsidRDefault="00B73E98">
      <w:pPr>
        <w:pStyle w:val="aff"/>
      </w:pPr>
    </w:p>
    <w:p w:rsidR="00000000" w:rsidRDefault="00B73E98">
      <w:pPr>
        <w:pStyle w:val="af9"/>
      </w:pPr>
      <w:r>
        <w:rPr>
          <w:rStyle w:val="a3"/>
        </w:rPr>
        <w:t>Статья 789.</w:t>
      </w:r>
      <w:r>
        <w:t xml:space="preserve"> Перевозка транспортом общего пользования</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83" w:history="1">
        <w:r>
          <w:rPr>
            <w:rStyle w:val="a4"/>
          </w:rPr>
          <w:t>Энциклопедии</w:t>
        </w:r>
      </w:hyperlink>
      <w:r>
        <w:t xml:space="preserve"> и другие комментарии к статье 789 ГК РФ</w:t>
      </w:r>
    </w:p>
    <w:p w:rsidR="00000000" w:rsidRDefault="00B73E98">
      <w:bookmarkStart w:id="4354" w:name="sub_7891"/>
      <w:r>
        <w:t xml:space="preserve">1. Перевозка, осуществляемая коммерческой организацией, </w:t>
      </w:r>
      <w:r>
        <w:t>признается перевозкой транспортом общего пользования, если из закона, иных правовых актов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000000" w:rsidRDefault="00B73E98">
      <w:bookmarkStart w:id="4355" w:name="sub_78912"/>
      <w:bookmarkEnd w:id="4354"/>
      <w:r>
        <w:t>Перече</w:t>
      </w:r>
      <w:r>
        <w:t>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000000" w:rsidRDefault="00B73E98">
      <w:bookmarkStart w:id="4356" w:name="sub_7892"/>
      <w:bookmarkEnd w:id="4355"/>
      <w:r>
        <w:t>2. Договор перевозки транспортом общего пользования является публичным договором (</w:t>
      </w:r>
      <w:hyperlink w:anchor="sub_426" w:history="1">
        <w:r>
          <w:rPr>
            <w:rStyle w:val="a4"/>
          </w:rPr>
          <w:t>статья 426</w:t>
        </w:r>
      </w:hyperlink>
      <w:r>
        <w:t>).</w:t>
      </w:r>
    </w:p>
    <w:bookmarkEnd w:id="4356"/>
    <w:p w:rsidR="00000000" w:rsidRDefault="00B73E98"/>
    <w:p w:rsidR="00000000" w:rsidRDefault="00B73E98">
      <w:pPr>
        <w:pStyle w:val="af9"/>
      </w:pPr>
      <w:bookmarkStart w:id="4357" w:name="sub_790"/>
      <w:r>
        <w:rPr>
          <w:rStyle w:val="a3"/>
        </w:rPr>
        <w:t>Статья 790.</w:t>
      </w:r>
      <w:r>
        <w:t xml:space="preserve"> Провозная плата</w:t>
      </w:r>
    </w:p>
    <w:bookmarkEnd w:id="435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84" w:history="1">
        <w:r>
          <w:rPr>
            <w:rStyle w:val="a4"/>
          </w:rPr>
          <w:t>Энциклопедии</w:t>
        </w:r>
      </w:hyperlink>
      <w:r>
        <w:t xml:space="preserve"> и другие комментарии к статье 790 ГК РФ</w:t>
      </w:r>
    </w:p>
    <w:p w:rsidR="00000000" w:rsidRDefault="00B73E98">
      <w:bookmarkStart w:id="4358" w:name="sub_7901"/>
      <w:r>
        <w:t xml:space="preserve">1. За перевозку грузов, пассажиров и багажа </w:t>
      </w:r>
      <w:r>
        <w:t xml:space="preserve">взимается провозная плата, установленная соглашением сторон, если иное не предусмотрено </w:t>
      </w:r>
      <w:hyperlink r:id="rId2385" w:history="1">
        <w:r>
          <w:rPr>
            <w:rStyle w:val="a4"/>
          </w:rPr>
          <w:t>законом</w:t>
        </w:r>
      </w:hyperlink>
      <w:r>
        <w:t xml:space="preserve"> или иными правовыми актами.</w:t>
      </w:r>
    </w:p>
    <w:p w:rsidR="00000000" w:rsidRDefault="00B73E98">
      <w:bookmarkStart w:id="4359" w:name="sub_7902"/>
      <w:bookmarkEnd w:id="4358"/>
      <w:r>
        <w:t>2. Плата за перевозку грузов, пассажиров и багажа тр</w:t>
      </w:r>
      <w:r>
        <w:t>анспортом общего пользования определяется на основании тарифов, утверждаемых в порядке, установленном транспортными уставами и кодексами.</w:t>
      </w:r>
    </w:p>
    <w:p w:rsidR="00000000" w:rsidRDefault="00B73E98">
      <w:bookmarkStart w:id="4360" w:name="sub_79003"/>
      <w:bookmarkEnd w:id="4359"/>
      <w:r>
        <w:t>3. Работы и услуги, выполняемые перевозчиком по требованию грузовладельца и не предусмотренные тарифа</w:t>
      </w:r>
      <w:r>
        <w:t>ми, оплачиваются по соглашению сторон.</w:t>
      </w:r>
    </w:p>
    <w:p w:rsidR="00000000" w:rsidRDefault="00B73E98">
      <w:bookmarkStart w:id="4361" w:name="sub_7904"/>
      <w:bookmarkEnd w:id="4360"/>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w:anchor="sub_359" w:history="1">
        <w:r>
          <w:rPr>
            <w:rStyle w:val="a4"/>
          </w:rPr>
          <w:t>статьи 359</w:t>
        </w:r>
      </w:hyperlink>
      <w:r>
        <w:t xml:space="preserve">, </w:t>
      </w:r>
      <w:hyperlink w:anchor="sub_360" w:history="1">
        <w:r>
          <w:rPr>
            <w:rStyle w:val="a4"/>
          </w:rPr>
          <w:t>360</w:t>
        </w:r>
      </w:hyperlink>
      <w:r>
        <w:t>), если иное не установлено законом, иными правовыми актами, договором перевозки или не вытекает из существа обязательства.</w:t>
      </w:r>
    </w:p>
    <w:bookmarkEnd w:id="436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Об удержании грузов см. также </w:t>
      </w:r>
      <w:hyperlink r:id="rId2386" w:history="1">
        <w:r>
          <w:rPr>
            <w:rStyle w:val="a4"/>
          </w:rPr>
          <w:t>Кодекс</w:t>
        </w:r>
      </w:hyperlink>
      <w:r>
        <w:t xml:space="preserve"> торгового мореплавания РФ от 30 апреля 1999 г. N 81-ФЗ, </w:t>
      </w:r>
      <w:hyperlink r:id="rId2387" w:history="1">
        <w:r>
          <w:rPr>
            <w:rStyle w:val="a4"/>
          </w:rPr>
          <w:t>Кодекс</w:t>
        </w:r>
      </w:hyperlink>
      <w:r>
        <w:t xml:space="preserve"> внутреннего водного транспорта РФ от 7 марта 2001 г. N 24-ФЗ, </w:t>
      </w:r>
      <w:hyperlink r:id="rId2388" w:history="1">
        <w:r>
          <w:rPr>
            <w:rStyle w:val="a4"/>
          </w:rPr>
          <w:t>Федеральный закон</w:t>
        </w:r>
      </w:hyperlink>
      <w:r>
        <w:t xml:space="preserve"> от 30 июня 2003 г. N 87-ФЗ</w:t>
      </w:r>
    </w:p>
    <w:p w:rsidR="00000000" w:rsidRDefault="00B73E98">
      <w:pPr>
        <w:pStyle w:val="afe"/>
      </w:pPr>
    </w:p>
    <w:p w:rsidR="00000000" w:rsidRDefault="00B73E98">
      <w:bookmarkStart w:id="4362" w:name="sub_7905"/>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w:t>
      </w:r>
      <w:r>
        <w:t>тим расходы возмещаются транспортной организацией за счет средств соответствующего бюджета.</w:t>
      </w:r>
    </w:p>
    <w:bookmarkEnd w:id="4362"/>
    <w:p w:rsidR="00000000" w:rsidRDefault="00B73E98">
      <w:pPr>
        <w:pStyle w:val="afe"/>
        <w:rPr>
          <w:color w:val="000000"/>
          <w:sz w:val="16"/>
          <w:szCs w:val="16"/>
        </w:rPr>
      </w:pPr>
      <w:r>
        <w:rPr>
          <w:color w:val="000000"/>
          <w:sz w:val="16"/>
          <w:szCs w:val="16"/>
        </w:rPr>
        <w:t>ГАРАНТ:</w:t>
      </w:r>
    </w:p>
    <w:p w:rsidR="00000000" w:rsidRDefault="00B73E98">
      <w:pPr>
        <w:pStyle w:val="afe"/>
      </w:pPr>
      <w:r>
        <w:t>По-видимому, в тексте пункта 5 статьи 790 настоящего Кодекса допущена опечатка. Вместо слова "организацией" следует читать "организации"</w:t>
      </w:r>
    </w:p>
    <w:p w:rsidR="00000000" w:rsidRDefault="00B73E98">
      <w:pPr>
        <w:pStyle w:val="afe"/>
      </w:pPr>
    </w:p>
    <w:p w:rsidR="00000000" w:rsidRDefault="00B73E98">
      <w:pPr>
        <w:pStyle w:val="af9"/>
      </w:pPr>
      <w:bookmarkStart w:id="4363" w:name="sub_791"/>
      <w:r>
        <w:rPr>
          <w:rStyle w:val="a3"/>
        </w:rPr>
        <w:t>Ста</w:t>
      </w:r>
      <w:r>
        <w:rPr>
          <w:rStyle w:val="a3"/>
        </w:rPr>
        <w:t>тья 791.</w:t>
      </w:r>
      <w:r>
        <w:t xml:space="preserve"> Подача транспортных средств, погрузка и выгрузка груза</w:t>
      </w:r>
    </w:p>
    <w:bookmarkEnd w:id="436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89" w:history="1">
        <w:r>
          <w:rPr>
            <w:rStyle w:val="a4"/>
          </w:rPr>
          <w:t>Энциклопедии</w:t>
        </w:r>
      </w:hyperlink>
      <w:r>
        <w:t xml:space="preserve"> и другие комментарии к статье 791 ГК РФ</w:t>
      </w:r>
    </w:p>
    <w:p w:rsidR="00000000" w:rsidRDefault="00B73E98">
      <w:bookmarkStart w:id="4364" w:name="sub_7911"/>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w:t>
      </w:r>
      <w:r>
        <w:t>ующего груза.</w:t>
      </w:r>
    </w:p>
    <w:p w:rsidR="00000000" w:rsidRDefault="00B73E98">
      <w:bookmarkStart w:id="4365" w:name="sub_79112"/>
      <w:bookmarkEnd w:id="4364"/>
      <w:r>
        <w:t>Отправитель груза вправе отказаться от поданных транспортных средств, не пригодных для перевозки соответствующего груза.</w:t>
      </w:r>
    </w:p>
    <w:p w:rsidR="00000000" w:rsidRDefault="00B73E98">
      <w:bookmarkStart w:id="4366" w:name="sub_79102"/>
      <w:bookmarkEnd w:id="4365"/>
      <w:r>
        <w:t>2. Погрузка (выгрузка) груза осуществляется транспортной организацией или отправителем</w:t>
      </w:r>
      <w:r>
        <w:t xml:space="preserve">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w:t>
      </w:r>
      <w:hyperlink r:id="rId2390" w:history="1">
        <w:r>
          <w:rPr>
            <w:rStyle w:val="a4"/>
          </w:rPr>
          <w:t>правилами</w:t>
        </w:r>
      </w:hyperlink>
      <w:r>
        <w:t>.</w:t>
      </w:r>
    </w:p>
    <w:p w:rsidR="00000000" w:rsidRDefault="00B73E98">
      <w:bookmarkStart w:id="4367" w:name="sub_7913"/>
      <w:bookmarkEnd w:id="4366"/>
      <w:r>
        <w:t>3. По</w:t>
      </w:r>
      <w:r>
        <w:t>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w:t>
      </w:r>
      <w:r>
        <w:t>илами.</w:t>
      </w:r>
    </w:p>
    <w:bookmarkEnd w:id="4367"/>
    <w:p w:rsidR="00000000" w:rsidRDefault="00B73E98"/>
    <w:p w:rsidR="00000000" w:rsidRDefault="00B73E98">
      <w:pPr>
        <w:pStyle w:val="af9"/>
      </w:pPr>
      <w:bookmarkStart w:id="4368" w:name="sub_792"/>
      <w:r>
        <w:rPr>
          <w:rStyle w:val="a3"/>
        </w:rPr>
        <w:t>Статья 792.</w:t>
      </w:r>
      <w:r>
        <w:t xml:space="preserve"> Сроки доставки груза, пассажира и багажа</w:t>
      </w:r>
    </w:p>
    <w:bookmarkEnd w:id="436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91" w:history="1">
        <w:r>
          <w:rPr>
            <w:rStyle w:val="a4"/>
          </w:rPr>
          <w:t>Энциклопедии</w:t>
        </w:r>
      </w:hyperlink>
      <w:r>
        <w:t xml:space="preserve"> и другие комментарии к статье 792 ГК РФ</w:t>
      </w:r>
    </w:p>
    <w:p w:rsidR="00000000" w:rsidRDefault="00B73E98">
      <w:r>
        <w:t>Перевозчик обязан доставить груз, пассажира и</w:t>
      </w:r>
      <w:r>
        <w:t>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000000" w:rsidRDefault="00B73E98"/>
    <w:p w:rsidR="00000000" w:rsidRDefault="00B73E98">
      <w:pPr>
        <w:pStyle w:val="af9"/>
      </w:pPr>
      <w:bookmarkStart w:id="4369" w:name="sub_793"/>
      <w:r>
        <w:rPr>
          <w:rStyle w:val="a3"/>
        </w:rPr>
        <w:t>Статья 793.</w:t>
      </w:r>
      <w:r>
        <w:t xml:space="preserve"> Ответственность за нарушение обязательств по перевозке</w:t>
      </w:r>
    </w:p>
    <w:bookmarkEnd w:id="436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92" w:history="1">
        <w:r>
          <w:rPr>
            <w:rStyle w:val="a4"/>
          </w:rPr>
          <w:t>Энциклопедии</w:t>
        </w:r>
      </w:hyperlink>
      <w:r>
        <w:t xml:space="preserve"> и другие комментарии к статье 793 ГК РФ</w:t>
      </w:r>
    </w:p>
    <w:p w:rsidR="00000000" w:rsidRDefault="00B73E98">
      <w:bookmarkStart w:id="4370" w:name="sub_7931"/>
      <w:r>
        <w:t>1. В случае неисполнения либо ненадлежащего исполнения обязательств по перевозке стороны несут ответственность, установленную настоя</w:t>
      </w:r>
      <w:r>
        <w:t>щим Кодексом, транспортными уставами и кодексами, а также соглашением сторон.</w:t>
      </w:r>
    </w:p>
    <w:p w:rsidR="00000000" w:rsidRDefault="00B73E98">
      <w:bookmarkStart w:id="4371" w:name="sub_7932"/>
      <w:bookmarkEnd w:id="4370"/>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w:t>
      </w:r>
      <w:r>
        <w:t xml:space="preserve">ельны, за исключением случаев, когда возможность таких соглашений при перевозках груза предусмотрена транспортными </w:t>
      </w:r>
      <w:hyperlink r:id="rId2393" w:history="1">
        <w:r>
          <w:rPr>
            <w:rStyle w:val="a4"/>
          </w:rPr>
          <w:t>уставами</w:t>
        </w:r>
      </w:hyperlink>
      <w:r>
        <w:t xml:space="preserve"> и </w:t>
      </w:r>
      <w:hyperlink r:id="rId2394" w:history="1">
        <w:r>
          <w:rPr>
            <w:rStyle w:val="a4"/>
          </w:rPr>
          <w:t>код</w:t>
        </w:r>
        <w:r>
          <w:rPr>
            <w:rStyle w:val="a4"/>
          </w:rPr>
          <w:t>ексами</w:t>
        </w:r>
      </w:hyperlink>
      <w:r>
        <w:t>.</w:t>
      </w:r>
    </w:p>
    <w:bookmarkEnd w:id="4371"/>
    <w:p w:rsidR="00000000" w:rsidRDefault="00B73E98"/>
    <w:p w:rsidR="00000000" w:rsidRDefault="00B73E98">
      <w:pPr>
        <w:pStyle w:val="af9"/>
      </w:pPr>
      <w:bookmarkStart w:id="4372" w:name="sub_794"/>
      <w:r>
        <w:rPr>
          <w:rStyle w:val="a3"/>
        </w:rPr>
        <w:t>Статья 794.</w:t>
      </w:r>
      <w:r>
        <w:t xml:space="preserve"> Ответственность перевозчика за неподачу транспортных средств и отправителя за неиспользование поданных транспортных средств</w:t>
      </w:r>
    </w:p>
    <w:bookmarkEnd w:id="437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95" w:history="1">
        <w:r>
          <w:rPr>
            <w:rStyle w:val="a4"/>
          </w:rPr>
          <w:t>Энциклопедии</w:t>
        </w:r>
      </w:hyperlink>
      <w:r>
        <w:t xml:space="preserve"> и другие комментарии к статье 794 ГК РФ</w:t>
      </w:r>
    </w:p>
    <w:p w:rsidR="00000000" w:rsidRDefault="00B73E98">
      <w:bookmarkStart w:id="4373" w:name="sub_7941"/>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w:t>
      </w:r>
      <w:r>
        <w:t>ртных средств по иным причинам несут ответственность, установленную транспортными уставами и кодексами, а также соглашением сторон.</w:t>
      </w:r>
    </w:p>
    <w:p w:rsidR="00000000" w:rsidRDefault="00B73E98">
      <w:bookmarkStart w:id="4374" w:name="sub_7942"/>
      <w:bookmarkEnd w:id="4373"/>
      <w:r>
        <w:t>2. Перевозчик и отправитель груза освобождаются от ответственности в случае неподачи транспортных средств ли</w:t>
      </w:r>
      <w:r>
        <w:t>бо неиспользования поданных транспортных средств, если это произошло вследствие:</w:t>
      </w:r>
    </w:p>
    <w:bookmarkEnd w:id="4374"/>
    <w:p w:rsidR="00000000" w:rsidRDefault="00B73E98">
      <w:r>
        <w:t>непреодолимой силы, а также иных явлений стихийного характера (пожаров, заносов, наводнений) и военных действий;</w:t>
      </w:r>
    </w:p>
    <w:p w:rsidR="00000000" w:rsidRDefault="00B73E98">
      <w:r>
        <w:t>прекращения или ограничения перевозки грузов в определ</w:t>
      </w:r>
      <w:r>
        <w:t>енных направлениях, установленного в порядке, предусмотренном соответствующим транспортным уставом или кодексом;</w:t>
      </w:r>
    </w:p>
    <w:p w:rsidR="00000000" w:rsidRDefault="00B73E98">
      <w:r>
        <w:t>в иных случаях, предусмотренных транспортными уставами и кодексами.</w:t>
      </w:r>
    </w:p>
    <w:p w:rsidR="00000000" w:rsidRDefault="00B73E98"/>
    <w:p w:rsidR="00000000" w:rsidRDefault="00B73E98">
      <w:pPr>
        <w:pStyle w:val="af9"/>
      </w:pPr>
      <w:bookmarkStart w:id="4375" w:name="sub_795"/>
      <w:r>
        <w:rPr>
          <w:rStyle w:val="a3"/>
        </w:rPr>
        <w:t>Статья 795.</w:t>
      </w:r>
      <w:r>
        <w:t xml:space="preserve"> Ответственность перевозчика за задержку отправления пас</w:t>
      </w:r>
      <w:r>
        <w:t>сажира</w:t>
      </w:r>
    </w:p>
    <w:bookmarkEnd w:id="437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96" w:history="1">
        <w:r>
          <w:rPr>
            <w:rStyle w:val="a4"/>
          </w:rPr>
          <w:t>Энциклопедии</w:t>
        </w:r>
      </w:hyperlink>
      <w:r>
        <w:t xml:space="preserve"> и другие комментарии к статье 795 ГК РФ</w:t>
      </w:r>
    </w:p>
    <w:p w:rsidR="00000000" w:rsidRDefault="00B73E98">
      <w:bookmarkStart w:id="4376" w:name="sub_7951"/>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w:t>
      </w:r>
      <w:r>
        <w:t>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w:t>
      </w:r>
      <w:r>
        <w:t>оятельств, не зависящих от перевозчика.</w:t>
      </w:r>
    </w:p>
    <w:p w:rsidR="00000000" w:rsidRDefault="00B73E98">
      <w:bookmarkStart w:id="4377" w:name="sub_7952"/>
      <w:bookmarkEnd w:id="4376"/>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bookmarkEnd w:id="4377"/>
    <w:p w:rsidR="00000000" w:rsidRDefault="00B73E98"/>
    <w:p w:rsidR="00000000" w:rsidRDefault="00B73E98">
      <w:pPr>
        <w:pStyle w:val="af9"/>
      </w:pPr>
      <w:bookmarkStart w:id="4378" w:name="sub_796"/>
      <w:r>
        <w:rPr>
          <w:rStyle w:val="a3"/>
        </w:rPr>
        <w:t>Статья 796.</w:t>
      </w:r>
      <w:r>
        <w:t xml:space="preserve"> Ответственность перевозч</w:t>
      </w:r>
      <w:r>
        <w:t>ика за утрату, недостачу и повреждение (порчу) груза или багажа</w:t>
      </w:r>
    </w:p>
    <w:bookmarkEnd w:id="437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397" w:history="1">
        <w:r>
          <w:rPr>
            <w:rStyle w:val="a4"/>
          </w:rPr>
          <w:t>Энциклопедии</w:t>
        </w:r>
      </w:hyperlink>
      <w:r>
        <w:t xml:space="preserve"> и другие комментарии к статье 796 ГК РФ</w:t>
      </w:r>
    </w:p>
    <w:p w:rsidR="00000000" w:rsidRDefault="00B73E98">
      <w:bookmarkStart w:id="4379" w:name="sub_7961"/>
      <w:r>
        <w:t>1. Перевозчик несет ответственность за несохранно</w:t>
      </w:r>
      <w:r>
        <w:t>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w:t>
      </w:r>
      <w:r>
        <w:t>следствие обстоятельств, которые перевозчик не мог предотвратить и устранение которых от него не зависело.</w:t>
      </w:r>
    </w:p>
    <w:p w:rsidR="00000000" w:rsidRDefault="00B73E98">
      <w:bookmarkStart w:id="4380" w:name="sub_7962"/>
      <w:bookmarkEnd w:id="4379"/>
      <w:r>
        <w:t>2. Ущерб, причиненный при перевозке груза или багажа, возмещается перевозчиком:</w:t>
      </w:r>
    </w:p>
    <w:p w:rsidR="00000000" w:rsidRDefault="00B73E98">
      <w:bookmarkStart w:id="4381" w:name="sub_79622"/>
      <w:bookmarkEnd w:id="4380"/>
      <w:r>
        <w:t xml:space="preserve">в случае утраты или недостачи груза </w:t>
      </w:r>
      <w:r>
        <w:t>или багажа - в размере стоимости утраченного или недостающего груза или багажа;</w:t>
      </w:r>
    </w:p>
    <w:bookmarkEnd w:id="4381"/>
    <w:p w:rsidR="00000000" w:rsidRDefault="00B73E98">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w:t>
      </w:r>
      <w:r>
        <w:t xml:space="preserve"> - в размере его стоимости;</w:t>
      </w:r>
    </w:p>
    <w:p w:rsidR="00000000" w:rsidRDefault="00B73E98">
      <w:bookmarkStart w:id="4382" w:name="sub_79624"/>
      <w:r>
        <w:t>в случае утраты груза или багажа, сданного к перевозке с объявлением его ценности, - в размере объявленной стоимости груза или багажа.</w:t>
      </w:r>
    </w:p>
    <w:p w:rsidR="00000000" w:rsidRDefault="00B73E98">
      <w:bookmarkStart w:id="4383" w:name="sub_79625"/>
      <w:bookmarkEnd w:id="4382"/>
      <w:r>
        <w:t>Стоимость груза или багажа определяется исходя из его цены, указан</w:t>
      </w:r>
      <w:r>
        <w:t>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000000" w:rsidRDefault="00B73E98">
      <w:bookmarkStart w:id="4384" w:name="sub_7963"/>
      <w:bookmarkEnd w:id="4383"/>
      <w:r>
        <w:t>3. Перевозчик наряду с возмещением устано</w:t>
      </w:r>
      <w:r>
        <w:t>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w:t>
      </w:r>
      <w:r>
        <w:t>ата не входит в стоимость груза.</w:t>
      </w:r>
    </w:p>
    <w:p w:rsidR="00000000" w:rsidRDefault="00B73E98">
      <w:bookmarkStart w:id="4385" w:name="sub_7964"/>
      <w:bookmarkEnd w:id="4384"/>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w:t>
      </w:r>
      <w:r>
        <w:t>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bookmarkEnd w:id="4385"/>
    <w:p w:rsidR="00000000" w:rsidRDefault="00B73E98">
      <w:pPr>
        <w:pStyle w:val="afe"/>
        <w:rPr>
          <w:color w:val="000000"/>
          <w:sz w:val="16"/>
          <w:szCs w:val="16"/>
        </w:rPr>
      </w:pPr>
      <w:r>
        <w:rPr>
          <w:color w:val="000000"/>
          <w:sz w:val="16"/>
          <w:szCs w:val="16"/>
        </w:rPr>
        <w:t>ГАРАНТ:</w:t>
      </w:r>
    </w:p>
    <w:p w:rsidR="00000000" w:rsidRDefault="00B73E98">
      <w:pPr>
        <w:pStyle w:val="afe"/>
      </w:pPr>
      <w:r>
        <w:t>Об ответственности перевозчика за утрату, недостачу и повреждение груза см.:</w:t>
      </w:r>
    </w:p>
    <w:p w:rsidR="00000000" w:rsidRDefault="00B73E98">
      <w:pPr>
        <w:pStyle w:val="afe"/>
      </w:pPr>
      <w:hyperlink r:id="rId2398" w:history="1">
        <w:r>
          <w:rPr>
            <w:rStyle w:val="a4"/>
          </w:rPr>
          <w:t>Кодекс</w:t>
        </w:r>
      </w:hyperlink>
      <w:r>
        <w:t xml:space="preserve"> внутреннего водного транспорта РФ от 7 марта 2001 г. N 24-ФЗ</w:t>
      </w:r>
    </w:p>
    <w:p w:rsidR="00000000" w:rsidRDefault="00B73E98">
      <w:pPr>
        <w:pStyle w:val="afe"/>
      </w:pPr>
      <w:hyperlink r:id="rId2399" w:history="1">
        <w:r>
          <w:rPr>
            <w:rStyle w:val="a4"/>
          </w:rPr>
          <w:t>Кодекс</w:t>
        </w:r>
      </w:hyperlink>
      <w:r>
        <w:t xml:space="preserve"> торгового мореплавания РФ от 30 апреля 1999 г. N 81-ФЗ</w:t>
      </w:r>
    </w:p>
    <w:p w:rsidR="00000000" w:rsidRDefault="00B73E98">
      <w:pPr>
        <w:pStyle w:val="afe"/>
      </w:pPr>
      <w:hyperlink r:id="rId2400" w:history="1">
        <w:r>
          <w:rPr>
            <w:rStyle w:val="a4"/>
          </w:rPr>
          <w:t>Воздушный кодекс</w:t>
        </w:r>
      </w:hyperlink>
      <w:r>
        <w:t xml:space="preserve"> РФ от 19 марта 1997 г. N 60-ФЗ</w:t>
      </w:r>
    </w:p>
    <w:p w:rsidR="00000000" w:rsidRDefault="00B73E98">
      <w:pPr>
        <w:pStyle w:val="afe"/>
      </w:pPr>
      <w:hyperlink r:id="rId2401" w:history="1">
        <w:r>
          <w:rPr>
            <w:rStyle w:val="a4"/>
          </w:rPr>
          <w:t>Федеральный закон</w:t>
        </w:r>
      </w:hyperlink>
      <w:r>
        <w:t xml:space="preserve"> от 8 ноября 2007 г. N 259-ФЗ "Устав автомобильного транспорта и </w:t>
      </w:r>
      <w:r>
        <w:t>городского наземного электрического транспорта"</w:t>
      </w:r>
    </w:p>
    <w:p w:rsidR="00000000" w:rsidRDefault="00B73E98">
      <w:pPr>
        <w:pStyle w:val="afe"/>
      </w:pPr>
      <w:hyperlink r:id="rId2402" w:history="1">
        <w:r>
          <w:rPr>
            <w:rStyle w:val="a4"/>
          </w:rPr>
          <w:t>Федеральный закон</w:t>
        </w:r>
      </w:hyperlink>
      <w:r>
        <w:t xml:space="preserve"> от 10 января 2003 г. N 18-ФЗ "Устав железнодорожного транспорта Российской Федерации"</w:t>
      </w:r>
    </w:p>
    <w:p w:rsidR="00000000" w:rsidRDefault="00B73E98">
      <w:pPr>
        <w:pStyle w:val="afe"/>
      </w:pPr>
      <w:hyperlink r:id="rId2403" w:history="1">
        <w:r>
          <w:rPr>
            <w:rStyle w:val="a4"/>
          </w:rPr>
          <w:t>Правила</w:t>
        </w:r>
      </w:hyperlink>
      <w:r>
        <w:t xml:space="preserve"> составления актов при перевозках грузов железнодорожным транспортом, утвержденные </w:t>
      </w:r>
      <w:hyperlink r:id="rId2404" w:history="1">
        <w:r>
          <w:rPr>
            <w:rStyle w:val="a4"/>
          </w:rPr>
          <w:t>приказом</w:t>
        </w:r>
      </w:hyperlink>
      <w:r>
        <w:t xml:space="preserve"> МПС РФ от 18 июня 2003 г. N 45</w:t>
      </w:r>
    </w:p>
    <w:p w:rsidR="00000000" w:rsidRDefault="00B73E98">
      <w:pPr>
        <w:pStyle w:val="afe"/>
      </w:pPr>
    </w:p>
    <w:p w:rsidR="00000000" w:rsidRDefault="00B73E98">
      <w:pPr>
        <w:pStyle w:val="af9"/>
      </w:pPr>
      <w:bookmarkStart w:id="4386" w:name="sub_797"/>
      <w:r>
        <w:rPr>
          <w:rStyle w:val="a3"/>
        </w:rPr>
        <w:t>Статья 797.</w:t>
      </w:r>
      <w:r>
        <w:t xml:space="preserve"> Претензии и иск</w:t>
      </w:r>
      <w:r>
        <w:t>и по перевозкам грузов</w:t>
      </w:r>
    </w:p>
    <w:bookmarkEnd w:id="438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405" w:history="1">
        <w:r>
          <w:rPr>
            <w:rStyle w:val="a4"/>
          </w:rPr>
          <w:t>Энциклопедии</w:t>
        </w:r>
      </w:hyperlink>
      <w:r>
        <w:t xml:space="preserve"> и другие комментарии к статье 797 ГК РФ</w:t>
      </w:r>
    </w:p>
    <w:p w:rsidR="00000000" w:rsidRDefault="00B73E98">
      <w:bookmarkStart w:id="4387" w:name="sub_7971"/>
      <w:r>
        <w:t>1. До предъявления к перевозчику иска, вытекающего из перевозки груза, обязательно предъяв</w:t>
      </w:r>
      <w:r>
        <w:t>ление ему претензии в порядке, предусмотренном соответствующим транспортным уставом или кодексом.</w:t>
      </w:r>
    </w:p>
    <w:bookmarkEnd w:id="438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практике разрешения арбитражными судами споров, связанных с защитой иностранных инвесторов см. </w:t>
      </w:r>
      <w:hyperlink r:id="rId2406" w:history="1">
        <w:r>
          <w:rPr>
            <w:rStyle w:val="a4"/>
          </w:rPr>
          <w:t xml:space="preserve">Обзор </w:t>
        </w:r>
      </w:hyperlink>
      <w:r>
        <w:t>Президиума ВАС РФ от 18 января 2001 г. N 58</w:t>
      </w:r>
    </w:p>
    <w:p w:rsidR="00000000" w:rsidRDefault="00B73E98">
      <w:pPr>
        <w:pStyle w:val="afe"/>
      </w:pPr>
    </w:p>
    <w:p w:rsidR="00000000" w:rsidRDefault="00B73E98">
      <w:bookmarkStart w:id="4388" w:name="sub_7972"/>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000000" w:rsidRDefault="00B73E98">
      <w:bookmarkStart w:id="4389" w:name="sub_7973"/>
      <w:bookmarkEnd w:id="4388"/>
      <w:r>
        <w:t>3. Срок исковой давн</w:t>
      </w:r>
      <w:r>
        <w:t>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bookmarkEnd w:id="4389"/>
    <w:p w:rsidR="00000000" w:rsidRDefault="00B73E98"/>
    <w:p w:rsidR="00000000" w:rsidRDefault="00B73E98">
      <w:pPr>
        <w:pStyle w:val="af9"/>
      </w:pPr>
      <w:bookmarkStart w:id="4390" w:name="sub_798"/>
      <w:r>
        <w:rPr>
          <w:rStyle w:val="a3"/>
        </w:rPr>
        <w:t>Статья 798.</w:t>
      </w:r>
      <w:r>
        <w:t xml:space="preserve"> Договоры об организации перевозок</w:t>
      </w:r>
    </w:p>
    <w:bookmarkEnd w:id="439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407" w:history="1">
        <w:r>
          <w:rPr>
            <w:rStyle w:val="a4"/>
          </w:rPr>
          <w:t>Энциклопедии</w:t>
        </w:r>
      </w:hyperlink>
      <w:r>
        <w:t xml:space="preserve"> и другие комментарии к статье 798 ГК РФ</w:t>
      </w:r>
    </w:p>
    <w:p w:rsidR="00000000" w:rsidRDefault="00B73E98">
      <w:bookmarkStart w:id="4391" w:name="sub_79801"/>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000000" w:rsidRDefault="00B73E98">
      <w:bookmarkStart w:id="4392" w:name="sub_79802"/>
      <w:bookmarkEnd w:id="4391"/>
      <w:r>
        <w:t>По договору об организации перевозки грузов перевозчик обязуется в установленные с</w:t>
      </w:r>
      <w:r>
        <w:t xml:space="preserve">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w:t>
      </w:r>
      <w:r>
        <w:t>расчетов, а также иные условия организации перевозки.</w:t>
      </w:r>
    </w:p>
    <w:bookmarkEnd w:id="4392"/>
    <w:p w:rsidR="00000000" w:rsidRDefault="00B73E98"/>
    <w:p w:rsidR="00000000" w:rsidRDefault="00B73E98">
      <w:pPr>
        <w:pStyle w:val="af9"/>
      </w:pPr>
      <w:bookmarkStart w:id="4393" w:name="sub_799"/>
      <w:r>
        <w:rPr>
          <w:rStyle w:val="a3"/>
        </w:rPr>
        <w:t>Статья 799.</w:t>
      </w:r>
      <w:r>
        <w:t xml:space="preserve"> Договоры между транспортными организациями</w:t>
      </w:r>
    </w:p>
    <w:bookmarkEnd w:id="439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408" w:history="1">
        <w:r>
          <w:rPr>
            <w:rStyle w:val="a4"/>
          </w:rPr>
          <w:t>Энциклопедии</w:t>
        </w:r>
      </w:hyperlink>
      <w:r>
        <w:t xml:space="preserve"> и другие комментарии к статье 799 Г</w:t>
      </w:r>
      <w:r>
        <w:t>К РФ</w:t>
      </w:r>
    </w:p>
    <w:p w:rsidR="00000000" w:rsidRDefault="00B73E98">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000000" w:rsidRDefault="00B73E98">
      <w:bookmarkStart w:id="4394" w:name="sub_79902"/>
      <w:r>
        <w:t>Порядок заключения таких договор</w:t>
      </w:r>
      <w:r>
        <w:t>ов определяется транспортными уставами и кодексами, другими законами и иными правовыми актами.</w:t>
      </w:r>
    </w:p>
    <w:bookmarkEnd w:id="4394"/>
    <w:p w:rsidR="00000000" w:rsidRDefault="00B73E98"/>
    <w:p w:rsidR="00000000" w:rsidRDefault="00B73E98">
      <w:pPr>
        <w:pStyle w:val="af9"/>
      </w:pPr>
      <w:bookmarkStart w:id="4395" w:name="sub_800"/>
      <w:r>
        <w:rPr>
          <w:rStyle w:val="a3"/>
        </w:rPr>
        <w:t>Статья 800.</w:t>
      </w:r>
      <w:r>
        <w:t xml:space="preserve"> Ответственность перевозчика за причинение вреда жизни или здоровью пассажира</w:t>
      </w:r>
    </w:p>
    <w:bookmarkEnd w:id="4395"/>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800 ГК РФ</w:t>
      </w:r>
    </w:p>
    <w:p w:rsidR="00000000" w:rsidRDefault="00B73E98">
      <w:r>
        <w:t>Ответ</w:t>
      </w:r>
      <w:r>
        <w:t xml:space="preserve">ственность перевозчика за вред, причиненный жизни или здоровью пассажира, определяется по правилам </w:t>
      </w:r>
      <w:hyperlink w:anchor="sub_2059" w:history="1">
        <w:r>
          <w:rPr>
            <w:rStyle w:val="a4"/>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000000" w:rsidRDefault="00B73E98"/>
    <w:p w:rsidR="00000000" w:rsidRDefault="00B73E98">
      <w:pPr>
        <w:pStyle w:val="1"/>
      </w:pPr>
      <w:bookmarkStart w:id="4396" w:name="sub_2041"/>
      <w:r>
        <w:t>Глава 41. Транспортная экспедиция</w:t>
      </w:r>
    </w:p>
    <w:bookmarkEnd w:id="439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409" w:history="1">
        <w:r>
          <w:rPr>
            <w:rStyle w:val="a4"/>
          </w:rPr>
          <w:t>Федеральный закон</w:t>
        </w:r>
      </w:hyperlink>
      <w:r>
        <w:t xml:space="preserve"> от 30 июня 2003 г. N 87-ФЗ "О транспортно-экспедиционной деятельности"</w:t>
      </w:r>
    </w:p>
    <w:p w:rsidR="00000000" w:rsidRDefault="00B73E98">
      <w:pPr>
        <w:pStyle w:val="afe"/>
      </w:pPr>
      <w:r>
        <w:t xml:space="preserve">См. </w:t>
      </w:r>
      <w:hyperlink r:id="rId2410" w:history="1">
        <w:r>
          <w:rPr>
            <w:rStyle w:val="a4"/>
          </w:rPr>
          <w:t>Правила</w:t>
        </w:r>
      </w:hyperlink>
      <w:r>
        <w:t xml:space="preserve"> транспортно-экспедиционной деятельности, утвержденные </w:t>
      </w:r>
      <w:hyperlink r:id="rId2411" w:history="1">
        <w:r>
          <w:rPr>
            <w:rStyle w:val="a4"/>
          </w:rPr>
          <w:t>постановлением</w:t>
        </w:r>
      </w:hyperlink>
      <w:r>
        <w:t xml:space="preserve"> Правительства РФ от 8 сентября 2006 г. N 554</w:t>
      </w:r>
    </w:p>
    <w:p w:rsidR="00000000" w:rsidRDefault="00B73E98">
      <w:pPr>
        <w:pStyle w:val="afe"/>
      </w:pPr>
    </w:p>
    <w:p w:rsidR="00000000" w:rsidRDefault="00B73E98">
      <w:pPr>
        <w:pStyle w:val="af9"/>
      </w:pPr>
      <w:bookmarkStart w:id="4397" w:name="sub_801"/>
      <w:r>
        <w:rPr>
          <w:rStyle w:val="a3"/>
        </w:rPr>
        <w:t>Статья 801.</w:t>
      </w:r>
      <w:r>
        <w:t xml:space="preserve"> Договор транспортной экспедици</w:t>
      </w:r>
      <w:r>
        <w:t>и</w:t>
      </w:r>
    </w:p>
    <w:bookmarkEnd w:id="439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412" w:history="1">
        <w:r>
          <w:rPr>
            <w:rStyle w:val="a4"/>
          </w:rPr>
          <w:t>Энциклопедии</w:t>
        </w:r>
      </w:hyperlink>
      <w:r>
        <w:t xml:space="preserve"> и другие комментарии к статье 801 ГК РФ</w:t>
      </w:r>
    </w:p>
    <w:p w:rsidR="00000000" w:rsidRDefault="00B73E98">
      <w:bookmarkStart w:id="4398" w:name="sub_8021"/>
      <w:r>
        <w:t>1. По договору транспортной экспедиции одна сторона (экспедитор) обязуется за вознаграждени</w:t>
      </w:r>
      <w:r>
        <w:t>е и за счет другой стороны (клиента - 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000000" w:rsidRDefault="00B73E98">
      <w:bookmarkStart w:id="4399" w:name="sub_8001"/>
      <w:bookmarkEnd w:id="4398"/>
      <w:r>
        <w:t>Договором транспортной экспедиции могут быть предусмотр</w:t>
      </w:r>
      <w:r>
        <w:t>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w:t>
      </w:r>
      <w:r>
        <w:t>ение груза, а также другие обязанности, связанные с перевозкой.</w:t>
      </w:r>
    </w:p>
    <w:p w:rsidR="00000000" w:rsidRDefault="00B73E98">
      <w:bookmarkStart w:id="4400" w:name="sub_8011"/>
      <w:bookmarkEnd w:id="4399"/>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w:t>
      </w:r>
      <w:r>
        <w:t>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w:t>
      </w:r>
      <w:r>
        <w:t>чения, а также выполнение иных операций и услуг, предусмотренных договором.</w:t>
      </w:r>
    </w:p>
    <w:p w:rsidR="00000000" w:rsidRDefault="00B73E98">
      <w:bookmarkStart w:id="4401" w:name="sub_8012"/>
      <w:bookmarkEnd w:id="4400"/>
      <w:r>
        <w:t>2. Правила настоящей главы распространяются и на случаи, когда в соответствии с договором обязанности экспедитора исполняются перевозчиком.</w:t>
      </w:r>
    </w:p>
    <w:p w:rsidR="00000000" w:rsidRDefault="00B73E98">
      <w:bookmarkStart w:id="4402" w:name="sub_8013"/>
      <w:bookmarkEnd w:id="4401"/>
      <w:r>
        <w:t>3. Услов</w:t>
      </w:r>
      <w:r>
        <w:t xml:space="preserve">ия выполнения договора транспортной экспедиции определяются соглашением сторон, если иное не установлено </w:t>
      </w:r>
      <w:hyperlink r:id="rId2413" w:history="1">
        <w:r>
          <w:rPr>
            <w:rStyle w:val="a4"/>
          </w:rPr>
          <w:t>законом</w:t>
        </w:r>
      </w:hyperlink>
      <w:r>
        <w:t xml:space="preserve"> о транспортно-экспедиционной деятельности, другими законами или иными правовыми </w:t>
      </w:r>
      <w:r>
        <w:t>актами.</w:t>
      </w:r>
    </w:p>
    <w:bookmarkEnd w:id="4402"/>
    <w:p w:rsidR="00000000" w:rsidRDefault="00B73E98"/>
    <w:p w:rsidR="00000000" w:rsidRDefault="00B73E98">
      <w:pPr>
        <w:pStyle w:val="af9"/>
      </w:pPr>
      <w:bookmarkStart w:id="4403" w:name="sub_802"/>
      <w:r>
        <w:rPr>
          <w:rStyle w:val="a3"/>
        </w:rPr>
        <w:t>Статья 802.</w:t>
      </w:r>
      <w:r>
        <w:t xml:space="preserve"> Форма договора транспортной экспедиции</w:t>
      </w:r>
    </w:p>
    <w:bookmarkEnd w:id="440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414" w:history="1">
        <w:r>
          <w:rPr>
            <w:rStyle w:val="a4"/>
          </w:rPr>
          <w:t>Энциклопедии</w:t>
        </w:r>
      </w:hyperlink>
      <w:r>
        <w:t xml:space="preserve"> и другие комментарии к статье 802 ГК РФ</w:t>
      </w:r>
    </w:p>
    <w:p w:rsidR="00000000" w:rsidRDefault="00B73E98">
      <w:bookmarkStart w:id="4404" w:name="sub_80201"/>
      <w:r>
        <w:t>1. Договор транспортной экспедиции за</w:t>
      </w:r>
      <w:r>
        <w:t>ключается в письменной форме.</w:t>
      </w:r>
    </w:p>
    <w:p w:rsidR="00000000" w:rsidRDefault="00B73E98">
      <w:bookmarkStart w:id="4405" w:name="sub_8022"/>
      <w:bookmarkEnd w:id="4404"/>
      <w:r>
        <w:t>2. Клиент должен выдать экспедитору доверенность, если она необходима для выполнения его обязанностей.</w:t>
      </w:r>
    </w:p>
    <w:bookmarkEnd w:id="4405"/>
    <w:p w:rsidR="00000000" w:rsidRDefault="00B73E98"/>
    <w:p w:rsidR="00000000" w:rsidRDefault="00B73E98">
      <w:pPr>
        <w:pStyle w:val="af9"/>
      </w:pPr>
      <w:bookmarkStart w:id="4406" w:name="sub_803"/>
      <w:r>
        <w:rPr>
          <w:rStyle w:val="a3"/>
        </w:rPr>
        <w:t>Статья 803.</w:t>
      </w:r>
      <w:r>
        <w:t xml:space="preserve"> Ответственность экспедитора по договору транспортной экспедиции</w:t>
      </w:r>
    </w:p>
    <w:bookmarkEnd w:id="440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415" w:history="1">
        <w:r>
          <w:rPr>
            <w:rStyle w:val="a4"/>
          </w:rPr>
          <w:t>Энциклопедии</w:t>
        </w:r>
      </w:hyperlink>
      <w:r>
        <w:t xml:space="preserve"> и другие комментарии к статье 803 ГК РФ</w:t>
      </w:r>
    </w:p>
    <w:p w:rsidR="00000000" w:rsidRDefault="00B73E98">
      <w:bookmarkStart w:id="4407" w:name="sub_8031"/>
      <w:r>
        <w:t xml:space="preserve">За неисполнение или ненадлежащее исполнение обязанностей по договору экспедиции экспедитор несет ответственность по основаниям </w:t>
      </w:r>
      <w:r>
        <w:t xml:space="preserve">и в размере, которые определяются в соответствии с правилами </w:t>
      </w:r>
      <w:hyperlink w:anchor="sub_1025" w:history="1">
        <w:r>
          <w:rPr>
            <w:rStyle w:val="a4"/>
          </w:rPr>
          <w:t>главы 25</w:t>
        </w:r>
      </w:hyperlink>
      <w:r>
        <w:t xml:space="preserve"> настоящего Кодекса.</w:t>
      </w:r>
    </w:p>
    <w:p w:rsidR="00000000" w:rsidRDefault="00B73E98">
      <w:bookmarkStart w:id="4408" w:name="sub_8032"/>
      <w:bookmarkEnd w:id="4407"/>
      <w:r>
        <w:t>Если экспедитор докажет, что нарушение обязательства вызвано ненадлежащим исполнением договоров перевозки, ответственность э</w:t>
      </w:r>
      <w:r>
        <w:t>кспедитора перед клиентом определяется по тем же правилам, по которым перед экспедитором отвечает соответствующий перевозчик.</w:t>
      </w:r>
    </w:p>
    <w:bookmarkEnd w:id="4408"/>
    <w:p w:rsidR="00000000" w:rsidRDefault="00B73E98"/>
    <w:p w:rsidR="00000000" w:rsidRDefault="00B73E98">
      <w:pPr>
        <w:pStyle w:val="af9"/>
      </w:pPr>
      <w:bookmarkStart w:id="4409" w:name="sub_804"/>
      <w:r>
        <w:rPr>
          <w:rStyle w:val="a3"/>
        </w:rPr>
        <w:t>Статья 804.</w:t>
      </w:r>
      <w:r>
        <w:t xml:space="preserve"> Документы и другая информация, предоставляемые экспедитору</w:t>
      </w:r>
    </w:p>
    <w:bookmarkEnd w:id="440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416" w:history="1">
        <w:r>
          <w:rPr>
            <w:rStyle w:val="a4"/>
          </w:rPr>
          <w:t>Энциклопедии</w:t>
        </w:r>
      </w:hyperlink>
      <w:r>
        <w:t xml:space="preserve"> и другие комментарии к статье 804 ГК РФ</w:t>
      </w:r>
    </w:p>
    <w:p w:rsidR="00000000" w:rsidRDefault="00B73E98">
      <w:bookmarkStart w:id="4410" w:name="sub_8041"/>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w:t>
      </w:r>
      <w:r>
        <w:t>ля исполнения экспедитором обязанности, предусмотренной договором транспортной экспедиции.</w:t>
      </w:r>
    </w:p>
    <w:p w:rsidR="00000000" w:rsidRDefault="00B73E98">
      <w:bookmarkStart w:id="4411" w:name="sub_80402"/>
      <w:bookmarkEnd w:id="4410"/>
      <w:r>
        <w:t>2. Экспедитор обязан сообщить клиенту об обнаруженных недостатках полученной информации, а в случае неполноты информации запросить у клиента необход</w:t>
      </w:r>
      <w:r>
        <w:t>имые дополнительные данные.</w:t>
      </w:r>
    </w:p>
    <w:p w:rsidR="00000000" w:rsidRDefault="00B73E98">
      <w:bookmarkStart w:id="4412" w:name="sub_80403"/>
      <w:bookmarkEnd w:id="4411"/>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000000" w:rsidRDefault="00B73E98">
      <w:bookmarkStart w:id="4413" w:name="sub_8044"/>
      <w:bookmarkEnd w:id="4412"/>
      <w:r>
        <w:t>4. Клиент несет ответс</w:t>
      </w:r>
      <w:r>
        <w:t xml:space="preserve">твенность за убытки, причиненные экспедитору в связи с нарушением обязанности по предоставлению информации, указанной в </w:t>
      </w:r>
      <w:hyperlink w:anchor="sub_8041" w:history="1">
        <w:r>
          <w:rPr>
            <w:rStyle w:val="a4"/>
          </w:rPr>
          <w:t>пункте 1</w:t>
        </w:r>
      </w:hyperlink>
      <w:r>
        <w:t xml:space="preserve"> настоящей статьи.</w:t>
      </w:r>
    </w:p>
    <w:bookmarkEnd w:id="4413"/>
    <w:p w:rsidR="00000000" w:rsidRDefault="00B73E98"/>
    <w:p w:rsidR="00000000" w:rsidRDefault="00B73E98">
      <w:pPr>
        <w:pStyle w:val="af9"/>
      </w:pPr>
      <w:bookmarkStart w:id="4414" w:name="sub_805"/>
      <w:r>
        <w:rPr>
          <w:rStyle w:val="a3"/>
        </w:rPr>
        <w:t>Статья 805.</w:t>
      </w:r>
      <w:r>
        <w:t xml:space="preserve"> Исполнение обязанностей экспедитора третьим лицом</w:t>
      </w:r>
    </w:p>
    <w:bookmarkEnd w:id="441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417" w:history="1">
        <w:r>
          <w:rPr>
            <w:rStyle w:val="a4"/>
          </w:rPr>
          <w:t>Энциклопедии</w:t>
        </w:r>
      </w:hyperlink>
      <w:r>
        <w:t xml:space="preserve"> и другие комментарии к статье 805 ГК РФ</w:t>
      </w:r>
    </w:p>
    <w:p w:rsidR="00000000" w:rsidRDefault="00B73E98">
      <w:bookmarkStart w:id="4415" w:name="sub_805001"/>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bookmarkEnd w:id="4415"/>
    <w:p w:rsidR="00000000" w:rsidRDefault="00B73E98">
      <w:r>
        <w:t xml:space="preserve">Возложение исполнения обязательства на третье лицо не освобождает </w:t>
      </w:r>
      <w:r>
        <w:t>экспедитора от ответственности перед клиентом за исполнение договора.</w:t>
      </w:r>
    </w:p>
    <w:p w:rsidR="00000000" w:rsidRDefault="00B73E98"/>
    <w:p w:rsidR="00000000" w:rsidRDefault="00B73E98">
      <w:pPr>
        <w:pStyle w:val="af9"/>
      </w:pPr>
      <w:bookmarkStart w:id="4416" w:name="sub_806"/>
      <w:r>
        <w:rPr>
          <w:rStyle w:val="a3"/>
        </w:rPr>
        <w:t>Статья 806.</w:t>
      </w:r>
      <w:r>
        <w:t xml:space="preserve"> Односторонний отказ от исполнения договора транспортной экспедиции</w:t>
      </w:r>
    </w:p>
    <w:bookmarkEnd w:id="441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418" w:history="1">
        <w:r>
          <w:rPr>
            <w:rStyle w:val="a4"/>
          </w:rPr>
          <w:t>Энциклопедии</w:t>
        </w:r>
      </w:hyperlink>
      <w:r>
        <w:t xml:space="preserve"> и другие комментарии к статье 806 ГК РФ</w:t>
      </w:r>
    </w:p>
    <w:p w:rsidR="00000000" w:rsidRDefault="00B73E98">
      <w:bookmarkStart w:id="4417" w:name="sub_806001"/>
      <w:r>
        <w:t>Любая из сторон вправе отказаться от исполнения договора транспортной экспедиции, предупредив об этом другую сторону в разумный срок.</w:t>
      </w:r>
    </w:p>
    <w:p w:rsidR="00000000" w:rsidRDefault="00B73E98">
      <w:bookmarkStart w:id="4418" w:name="sub_8062"/>
      <w:bookmarkEnd w:id="4417"/>
      <w:r>
        <w:t>При одностороннем отказе от исполнения договора сторо</w:t>
      </w:r>
      <w:r>
        <w:t>на, заявившая об отказе, возмещает другой стороне убытки, вызванные расторжением договора.</w:t>
      </w:r>
    </w:p>
    <w:bookmarkEnd w:id="4418"/>
    <w:p w:rsidR="00000000" w:rsidRDefault="00B73E98"/>
    <w:p w:rsidR="00000000" w:rsidRDefault="00B73E98">
      <w:pPr>
        <w:pStyle w:val="1"/>
      </w:pPr>
      <w:bookmarkStart w:id="4419" w:name="sub_2042"/>
      <w:r>
        <w:t>Глава 42. Заем и кредит</w:t>
      </w:r>
    </w:p>
    <w:bookmarkEnd w:id="441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419" w:history="1">
        <w:r>
          <w:rPr>
            <w:rStyle w:val="a4"/>
          </w:rPr>
          <w:t>Обзор</w:t>
        </w:r>
      </w:hyperlink>
      <w:r>
        <w:t xml:space="preserve"> судебной практики на тему "Заем"</w:t>
      </w:r>
    </w:p>
    <w:p w:rsidR="00000000" w:rsidRDefault="00B73E98">
      <w:pPr>
        <w:pStyle w:val="afe"/>
      </w:pPr>
      <w:r>
        <w:t>См.</w:t>
      </w:r>
      <w:r>
        <w:t xml:space="preserve"> </w:t>
      </w:r>
      <w:hyperlink r:id="rId2420" w:history="1">
        <w:r>
          <w:rPr>
            <w:rStyle w:val="a4"/>
          </w:rPr>
          <w:t>схему</w:t>
        </w:r>
      </w:hyperlink>
      <w:r>
        <w:t xml:space="preserve"> "Заем и кредит"</w:t>
      </w:r>
    </w:p>
    <w:p w:rsidR="00000000" w:rsidRDefault="00B73E98">
      <w:pPr>
        <w:pStyle w:val="afe"/>
      </w:pPr>
    </w:p>
    <w:p w:rsidR="00000000" w:rsidRDefault="00B73E98">
      <w:pPr>
        <w:pStyle w:val="1"/>
      </w:pPr>
      <w:bookmarkStart w:id="4420" w:name="sub_807"/>
      <w:r>
        <w:t>§ 1. Заем</w:t>
      </w:r>
    </w:p>
    <w:bookmarkEnd w:id="442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421" w:history="1">
        <w:r>
          <w:rPr>
            <w:rStyle w:val="a4"/>
          </w:rPr>
          <w:t>Энциклопедию решений</w:t>
        </w:r>
      </w:hyperlink>
      <w:r>
        <w:t>. Договор займа</w:t>
      </w:r>
    </w:p>
    <w:p w:rsidR="00000000" w:rsidRDefault="00B73E98">
      <w:pPr>
        <w:pStyle w:val="afe"/>
      </w:pPr>
      <w:r>
        <w:t xml:space="preserve">О микрозайме см. </w:t>
      </w:r>
      <w:hyperlink r:id="rId2422" w:history="1">
        <w:r>
          <w:rPr>
            <w:rStyle w:val="a4"/>
          </w:rPr>
          <w:t>Федеральный закон</w:t>
        </w:r>
      </w:hyperlink>
      <w:r>
        <w:t xml:space="preserve"> от 2 июля 2010 г. N 151-ФЗ</w:t>
      </w:r>
    </w:p>
    <w:p w:rsidR="00000000" w:rsidRDefault="00B73E98">
      <w:pPr>
        <w:pStyle w:val="afe"/>
      </w:pPr>
      <w:r>
        <w:t xml:space="preserve">См. </w:t>
      </w:r>
      <w:hyperlink r:id="rId2423" w:history="1">
        <w:r>
          <w:rPr>
            <w:rStyle w:val="a4"/>
          </w:rPr>
          <w:t>Федеральный закон</w:t>
        </w:r>
      </w:hyperlink>
      <w:r>
        <w:t xml:space="preserve"> от 21 декабря 2013 г. N 353-ФЗ "О потребительском кредите (займе)", </w:t>
      </w:r>
      <w:hyperlink r:id="rId2424" w:history="1">
        <w:r>
          <w:rPr>
            <w:rStyle w:val="a4"/>
          </w:rPr>
          <w:t>вступающий в силу</w:t>
        </w:r>
      </w:hyperlink>
      <w:r>
        <w:t xml:space="preserve"> с 1 июля 2014 г.</w:t>
      </w:r>
    </w:p>
    <w:p w:rsidR="00000000" w:rsidRDefault="00B73E98">
      <w:pPr>
        <w:pStyle w:val="af9"/>
      </w:pPr>
      <w:bookmarkStart w:id="4421" w:name="sub_20807"/>
      <w:r>
        <w:rPr>
          <w:rStyle w:val="a3"/>
        </w:rPr>
        <w:t>Статья 807.</w:t>
      </w:r>
      <w:r>
        <w:t xml:space="preserve"> Договор займа</w:t>
      </w:r>
    </w:p>
    <w:bookmarkEnd w:id="442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425" w:history="1">
        <w:r>
          <w:rPr>
            <w:rStyle w:val="a4"/>
          </w:rPr>
          <w:t>Энциклопедии</w:t>
        </w:r>
      </w:hyperlink>
      <w:r>
        <w:t xml:space="preserve"> и другие комментарии к статье 807 </w:t>
      </w:r>
      <w:r>
        <w:t>ГК РФ</w:t>
      </w:r>
    </w:p>
    <w:p w:rsidR="00000000" w:rsidRDefault="00B73E98">
      <w:bookmarkStart w:id="4422" w:name="sub_8071"/>
      <w:r>
        <w:t>1.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w:t>
      </w:r>
      <w:r>
        <w:t>е количество других полученных им вещей того же рода и качества.</w:t>
      </w:r>
    </w:p>
    <w:p w:rsidR="00000000" w:rsidRDefault="00B73E98">
      <w:bookmarkStart w:id="4423" w:name="sub_80712"/>
      <w:bookmarkEnd w:id="4422"/>
      <w:r>
        <w:t>Договор займа считается заключенным с момента передачи денег или других вещей.</w:t>
      </w:r>
    </w:p>
    <w:p w:rsidR="00000000" w:rsidRDefault="00B73E98">
      <w:bookmarkStart w:id="4424" w:name="sub_8072"/>
      <w:bookmarkEnd w:id="4423"/>
      <w:r>
        <w:t xml:space="preserve">2. Иностранная валюта и </w:t>
      </w:r>
      <w:hyperlink r:id="rId2426" w:history="1">
        <w:r>
          <w:rPr>
            <w:rStyle w:val="a4"/>
          </w:rPr>
          <w:t>валютные ценности</w:t>
        </w:r>
      </w:hyperlink>
      <w:r>
        <w:t xml:space="preserve"> могут быть предметом договора займа на территории Российской Федерации с соблюдением правил </w:t>
      </w:r>
      <w:hyperlink w:anchor="sub_140" w:history="1">
        <w:r>
          <w:rPr>
            <w:rStyle w:val="a4"/>
          </w:rPr>
          <w:t>статей 140</w:t>
        </w:r>
      </w:hyperlink>
      <w:r>
        <w:t xml:space="preserve">, </w:t>
      </w:r>
      <w:hyperlink w:anchor="sub_141" w:history="1">
        <w:r>
          <w:rPr>
            <w:rStyle w:val="a4"/>
          </w:rPr>
          <w:t>141</w:t>
        </w:r>
      </w:hyperlink>
      <w:r>
        <w:t xml:space="preserve"> и </w:t>
      </w:r>
      <w:hyperlink w:anchor="sub_317" w:history="1">
        <w:r>
          <w:rPr>
            <w:rStyle w:val="a4"/>
          </w:rPr>
          <w:t>317</w:t>
        </w:r>
      </w:hyperlink>
      <w:r>
        <w:t xml:space="preserve"> настоящего Кодекса.</w:t>
      </w:r>
    </w:p>
    <w:p w:rsidR="00000000" w:rsidRDefault="00B73E98">
      <w:pPr>
        <w:pStyle w:val="afe"/>
        <w:rPr>
          <w:color w:val="000000"/>
          <w:sz w:val="16"/>
          <w:szCs w:val="16"/>
        </w:rPr>
      </w:pPr>
      <w:bookmarkStart w:id="4425" w:name="sub_8073"/>
      <w:bookmarkEnd w:id="4424"/>
      <w:r>
        <w:rPr>
          <w:color w:val="000000"/>
          <w:sz w:val="16"/>
          <w:szCs w:val="16"/>
        </w:rPr>
        <w:t>И</w:t>
      </w:r>
      <w:r>
        <w:rPr>
          <w:color w:val="000000"/>
          <w:sz w:val="16"/>
          <w:szCs w:val="16"/>
        </w:rPr>
        <w:t>нформация об изменениях:</w:t>
      </w:r>
    </w:p>
    <w:bookmarkEnd w:id="4425"/>
    <w:p w:rsidR="00000000" w:rsidRDefault="00B73E98">
      <w:pPr>
        <w:pStyle w:val="aff"/>
      </w:pPr>
      <w:r>
        <w:fldChar w:fldCharType="begin"/>
      </w:r>
      <w:r>
        <w:instrText>HYPERLINK "http://demo.garant.ru/document?id=70444888&amp;sub=3"</w:instrText>
      </w:r>
      <w:r>
        <w:fldChar w:fldCharType="separate"/>
      </w:r>
      <w:r>
        <w:rPr>
          <w:rStyle w:val="a4"/>
        </w:rPr>
        <w:t>Федеральным законом</w:t>
      </w:r>
      <w:r>
        <w:fldChar w:fldCharType="end"/>
      </w:r>
      <w:r>
        <w:t xml:space="preserve"> от 21 декабря 2013 г. N 363-ФЗ статья 807 настоящего Кодекса дополнена пунктом 3, </w:t>
      </w:r>
      <w:hyperlink r:id="rId2427" w:history="1">
        <w:r>
          <w:rPr>
            <w:rStyle w:val="a4"/>
          </w:rPr>
          <w:t>вступающим в силу</w:t>
        </w:r>
      </w:hyperlink>
      <w:r>
        <w:t xml:space="preserve"> с 1 июля 2014 г.</w:t>
      </w:r>
    </w:p>
    <w:p w:rsidR="00000000" w:rsidRDefault="00B73E98">
      <w:r>
        <w:t>3.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000000" w:rsidRDefault="00B73E98">
      <w:pPr>
        <w:pStyle w:val="afe"/>
        <w:rPr>
          <w:color w:val="000000"/>
          <w:sz w:val="16"/>
          <w:szCs w:val="16"/>
        </w:rPr>
      </w:pPr>
      <w:bookmarkStart w:id="4426" w:name="sub_8074"/>
      <w:r>
        <w:rPr>
          <w:color w:val="000000"/>
          <w:sz w:val="16"/>
          <w:szCs w:val="16"/>
        </w:rPr>
        <w:t>Информация об изменениях:</w:t>
      </w:r>
    </w:p>
    <w:bookmarkEnd w:id="4426"/>
    <w:p w:rsidR="00000000" w:rsidRDefault="00B73E98">
      <w:pPr>
        <w:pStyle w:val="aff"/>
      </w:pPr>
      <w:r>
        <w:fldChar w:fldCharType="begin"/>
      </w:r>
      <w:r>
        <w:instrText>HYPERLINK "http://demo.garant.ru/document?id=71009716&amp;sub=4"</w:instrText>
      </w:r>
      <w:r>
        <w:fldChar w:fldCharType="separate"/>
      </w:r>
      <w:r>
        <w:rPr>
          <w:rStyle w:val="a4"/>
        </w:rPr>
        <w:t>Федеральным законом</w:t>
      </w:r>
      <w:r>
        <w:fldChar w:fldCharType="end"/>
      </w:r>
      <w:r>
        <w:t xml:space="preserve"> от 29 июня 2015 г. N 210-ФЗ статья 807 настоящего Кодекса дополнена пунктом 4</w:t>
      </w:r>
    </w:p>
    <w:p w:rsidR="00000000" w:rsidRDefault="00B73E98">
      <w:r>
        <w:t xml:space="preserve">4. За исключением случая, предусмотренного </w:t>
      </w:r>
      <w:hyperlink w:anchor="sub_816" w:history="1">
        <w:r>
          <w:rPr>
            <w:rStyle w:val="a4"/>
          </w:rPr>
          <w:t>статьей 816</w:t>
        </w:r>
      </w:hyperlink>
      <w:r>
        <w:t xml:space="preserve"> настоящего Коде</w:t>
      </w:r>
      <w:r>
        <w:t>кса, заемщик - юридическое лицо вправе привлекать денежные средства граждан в виде займа под проценты путем публичной оферты либо предложения делать оферту, направленному неопределенному кругу лиц, если законом ему предоставлено право на привлечение денежн</w:t>
      </w:r>
      <w:r>
        <w:t>ых средств граждан.</w:t>
      </w:r>
    </w:p>
    <w:p w:rsidR="00000000" w:rsidRDefault="00B73E98"/>
    <w:p w:rsidR="00000000" w:rsidRDefault="00B73E98">
      <w:pPr>
        <w:pStyle w:val="af9"/>
      </w:pPr>
      <w:bookmarkStart w:id="4427" w:name="sub_808"/>
      <w:r>
        <w:rPr>
          <w:rStyle w:val="a3"/>
        </w:rPr>
        <w:t>Статья 808.</w:t>
      </w:r>
      <w:r>
        <w:t xml:space="preserve"> Форма договора займа</w:t>
      </w:r>
    </w:p>
    <w:bookmarkEnd w:id="442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428" w:history="1">
        <w:r>
          <w:rPr>
            <w:rStyle w:val="a4"/>
          </w:rPr>
          <w:t>Энциклопедии</w:t>
        </w:r>
      </w:hyperlink>
      <w:r>
        <w:t xml:space="preserve"> и другие комментарии к статье 808 ГК РФ</w:t>
      </w:r>
    </w:p>
    <w:p w:rsidR="00000000" w:rsidRDefault="00B73E98">
      <w:bookmarkStart w:id="4428" w:name="sub_8081"/>
      <w:r>
        <w:t xml:space="preserve">1. Договор займа между гражданами должен быть заключен в письменной форме, если его сумма превышает не менее чем в десять раз установленный законом </w:t>
      </w:r>
      <w:hyperlink r:id="rId2429" w:history="1">
        <w:r>
          <w:rPr>
            <w:rStyle w:val="a4"/>
          </w:rPr>
          <w:t>минимальный размер оплаты труда</w:t>
        </w:r>
      </w:hyperlink>
      <w:r>
        <w:t xml:space="preserve">, а в случае, </w:t>
      </w:r>
      <w:r>
        <w:t>когда займодавцем является юридическое лицо, - независимо от суммы.</w:t>
      </w:r>
    </w:p>
    <w:p w:rsidR="00000000" w:rsidRDefault="00B73E98">
      <w:bookmarkStart w:id="4429" w:name="sub_8082"/>
      <w:bookmarkEnd w:id="4428"/>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w:t>
      </w:r>
      <w:r>
        <w:t>уммы или определенного количества вещей.</w:t>
      </w:r>
    </w:p>
    <w:bookmarkEnd w:id="4429"/>
    <w:p w:rsidR="00000000" w:rsidRDefault="00B73E98"/>
    <w:p w:rsidR="00000000" w:rsidRDefault="00B73E98">
      <w:pPr>
        <w:pStyle w:val="af9"/>
      </w:pPr>
      <w:bookmarkStart w:id="4430" w:name="sub_809"/>
      <w:r>
        <w:rPr>
          <w:rStyle w:val="a3"/>
        </w:rPr>
        <w:t>Статья 809.</w:t>
      </w:r>
      <w:r>
        <w:t xml:space="preserve"> Проценты по договору займа</w:t>
      </w:r>
    </w:p>
    <w:bookmarkEnd w:id="443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430" w:history="1">
        <w:r>
          <w:rPr>
            <w:rStyle w:val="a4"/>
          </w:rPr>
          <w:t>Энциклопедии</w:t>
        </w:r>
      </w:hyperlink>
      <w:r>
        <w:t xml:space="preserve"> и другие комментарии к статье 809 ГК РФ</w:t>
      </w:r>
    </w:p>
    <w:p w:rsidR="00000000" w:rsidRDefault="00B73E98">
      <w:bookmarkStart w:id="4431" w:name="sub_8091"/>
      <w:r>
        <w:t>1. Если иное не п</w:t>
      </w:r>
      <w:r>
        <w:t>редусмотрено законом или договором займа, займодавец имеет право на получение с заемщика процентов на сумму займа в размерах и в порядке, определенных договором. При отсутствии в договоре условия о размере процентов их размер определяется существующей в ме</w:t>
      </w:r>
      <w:r>
        <w:t>сте жительства займодавца, а если займодавцем является юридическое лицо, в месте его нахождения ставкой банковского процента (</w:t>
      </w:r>
      <w:hyperlink r:id="rId2431" w:history="1">
        <w:r>
          <w:rPr>
            <w:rStyle w:val="a4"/>
          </w:rPr>
          <w:t>ставкой рефинансирования</w:t>
        </w:r>
      </w:hyperlink>
      <w:r>
        <w:t xml:space="preserve">) на день уплаты заемщиком суммы долга или </w:t>
      </w:r>
      <w:r>
        <w:t>его соответствующей части.</w:t>
      </w:r>
    </w:p>
    <w:p w:rsidR="00000000" w:rsidRDefault="00B73E98">
      <w:bookmarkStart w:id="4432" w:name="sub_80902"/>
      <w:bookmarkEnd w:id="4431"/>
      <w:r>
        <w:t>2. При отсутствии иного соглашения проценты выплачиваются ежемесячно до дня возврата суммы займа.</w:t>
      </w:r>
    </w:p>
    <w:p w:rsidR="00000000" w:rsidRDefault="00B73E98">
      <w:bookmarkStart w:id="4433" w:name="sub_8093"/>
      <w:bookmarkEnd w:id="4432"/>
      <w:r>
        <w:t>3. Договор займа предполагается беспроцентным, если в нем прямо не предусмотрено иное, в случаях,</w:t>
      </w:r>
      <w:r>
        <w:t xml:space="preserve"> когда:</w:t>
      </w:r>
    </w:p>
    <w:p w:rsidR="00000000" w:rsidRDefault="00B73E98">
      <w:bookmarkStart w:id="4434" w:name="sub_80932"/>
      <w:bookmarkEnd w:id="4433"/>
      <w:r>
        <w:t xml:space="preserve">договор заключен между гражданами на сумму, не превышающую пятидесятикратного установленного законом </w:t>
      </w:r>
      <w:hyperlink r:id="rId2432" w:history="1">
        <w:r>
          <w:rPr>
            <w:rStyle w:val="a4"/>
          </w:rPr>
          <w:t>минимального размера оплаты труда</w:t>
        </w:r>
      </w:hyperlink>
      <w:r>
        <w:t>, и не связан с осуществлением пре</w:t>
      </w:r>
      <w:r>
        <w:t>дпринимательской деятельности хотя бы одной из сторон;</w:t>
      </w:r>
    </w:p>
    <w:p w:rsidR="00000000" w:rsidRDefault="00B73E98">
      <w:bookmarkStart w:id="4435" w:name="sub_80933"/>
      <w:bookmarkEnd w:id="4434"/>
      <w:r>
        <w:t>по договору заемщику передаются не деньги, а другие вещи, определенные родовыми признаками.</w:t>
      </w:r>
    </w:p>
    <w:p w:rsidR="00000000" w:rsidRDefault="00B73E98">
      <w:pPr>
        <w:pStyle w:val="afe"/>
        <w:rPr>
          <w:color w:val="000000"/>
          <w:sz w:val="16"/>
          <w:szCs w:val="16"/>
        </w:rPr>
      </w:pPr>
      <w:bookmarkStart w:id="4436" w:name="sub_80940"/>
      <w:bookmarkEnd w:id="4435"/>
      <w:r>
        <w:rPr>
          <w:color w:val="000000"/>
          <w:sz w:val="16"/>
          <w:szCs w:val="16"/>
        </w:rPr>
        <w:t>Информация об изменениях:</w:t>
      </w:r>
    </w:p>
    <w:bookmarkEnd w:id="4436"/>
    <w:p w:rsidR="00000000" w:rsidRDefault="00B73E98">
      <w:pPr>
        <w:pStyle w:val="aff"/>
      </w:pPr>
      <w:r>
        <w:fldChar w:fldCharType="begin"/>
      </w:r>
      <w:r>
        <w:instrText>HYPERLINK "http://demo.garant.ru/docum</w:instrText>
      </w:r>
      <w:r>
        <w:instrText>ent?id=12090810&amp;sub=11"</w:instrText>
      </w:r>
      <w:r>
        <w:fldChar w:fldCharType="separate"/>
      </w:r>
      <w:r>
        <w:rPr>
          <w:rStyle w:val="a4"/>
        </w:rPr>
        <w:t>Федеральным законом</w:t>
      </w:r>
      <w:r>
        <w:fldChar w:fldCharType="end"/>
      </w:r>
      <w:r>
        <w:t xml:space="preserve"> от 19 октября 2011 г. N 284-ФЗ статья 809 настоящего Кодекса дополнена пунктом 4</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Действие положений пункта 4 статьи 809 настоящего Кодекса </w:t>
      </w:r>
      <w:hyperlink r:id="rId2433" w:history="1">
        <w:r>
          <w:rPr>
            <w:rStyle w:val="a4"/>
          </w:rPr>
          <w:t>рас</w:t>
        </w:r>
        <w:r>
          <w:rPr>
            <w:rStyle w:val="a4"/>
          </w:rPr>
          <w:t>пространяется</w:t>
        </w:r>
      </w:hyperlink>
      <w:r>
        <w:t xml:space="preserve"> на отношения, возникшие из договоров займа, кредитных договоров, заключенных до дня </w:t>
      </w:r>
      <w:hyperlink r:id="rId2434" w:history="1">
        <w:r>
          <w:rPr>
            <w:rStyle w:val="a4"/>
          </w:rPr>
          <w:t>вступления в силу</w:t>
        </w:r>
      </w:hyperlink>
      <w:r>
        <w:t xml:space="preserve"> названного Федерального закона</w:t>
      </w:r>
    </w:p>
    <w:p w:rsidR="00000000" w:rsidRDefault="00B73E98">
      <w:r>
        <w:t xml:space="preserve">4. В случае возврата досрочно суммы займа, </w:t>
      </w:r>
      <w:r>
        <w:t xml:space="preserve">предоставленного под проценты в соответствии с </w:t>
      </w:r>
      <w:hyperlink w:anchor="sub_8102" w:history="1">
        <w:r>
          <w:rPr>
            <w:rStyle w:val="a4"/>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w:t>
      </w:r>
      <w:r>
        <w:t xml:space="preserve"> ее части.</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применении судами некоторых положений Гражданского кодекса РФ об ответственности за нарушение обязательств см. </w:t>
      </w:r>
      <w:hyperlink r:id="rId2435" w:history="1">
        <w:r>
          <w:rPr>
            <w:rStyle w:val="a4"/>
          </w:rPr>
          <w:t>постановление</w:t>
        </w:r>
      </w:hyperlink>
      <w:r>
        <w:t xml:space="preserve"> Пленума Верховного Суда РФ от 24 марта 2016 г.</w:t>
      </w:r>
      <w:r>
        <w:t xml:space="preserve"> N 7</w:t>
      </w:r>
    </w:p>
    <w:p w:rsidR="00000000" w:rsidRDefault="00B73E98">
      <w:pPr>
        <w:pStyle w:val="afe"/>
      </w:pPr>
    </w:p>
    <w:p w:rsidR="00000000" w:rsidRDefault="00B73E98">
      <w:pPr>
        <w:pStyle w:val="af9"/>
      </w:pPr>
      <w:bookmarkStart w:id="4437" w:name="sub_810"/>
      <w:r>
        <w:rPr>
          <w:rStyle w:val="a3"/>
        </w:rPr>
        <w:t>Статья 810.</w:t>
      </w:r>
      <w:r>
        <w:t xml:space="preserve"> Обязанность заемщика возвратить сумму займа</w:t>
      </w:r>
    </w:p>
    <w:bookmarkEnd w:id="443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436" w:history="1">
        <w:r>
          <w:rPr>
            <w:rStyle w:val="a4"/>
          </w:rPr>
          <w:t>Энциклопедии</w:t>
        </w:r>
      </w:hyperlink>
      <w:r>
        <w:t xml:space="preserve"> и другие комментарии к статье 810 ГК РФ</w:t>
      </w:r>
    </w:p>
    <w:p w:rsidR="00000000" w:rsidRDefault="00B73E98">
      <w:bookmarkStart w:id="4438" w:name="sub_8101"/>
      <w:r>
        <w:t>1. Заемщик обязан возвратить займодавцу полученную сумму займа в срок и в порядке, которые предусмотрены договором займа.</w:t>
      </w:r>
    </w:p>
    <w:p w:rsidR="00000000" w:rsidRDefault="00B73E98">
      <w:bookmarkStart w:id="4439" w:name="sub_81012"/>
      <w:bookmarkEnd w:id="4438"/>
      <w:r>
        <w:t xml:space="preserve">В случаях, когда срок возврата договором не установлен или определен моментом востребования, сумма займа должна быть </w:t>
      </w:r>
      <w:r>
        <w:t>возвращена заемщиком в течение тридцати дней со дня предъявления займодавцем требования об этом, если иное не предусмотрено договором.</w:t>
      </w:r>
    </w:p>
    <w:p w:rsidR="00000000" w:rsidRDefault="00B73E98">
      <w:pPr>
        <w:pStyle w:val="afe"/>
        <w:rPr>
          <w:color w:val="000000"/>
          <w:sz w:val="16"/>
          <w:szCs w:val="16"/>
        </w:rPr>
      </w:pPr>
      <w:bookmarkStart w:id="4440" w:name="sub_8102"/>
      <w:bookmarkEnd w:id="4439"/>
      <w:r>
        <w:rPr>
          <w:color w:val="000000"/>
          <w:sz w:val="16"/>
          <w:szCs w:val="16"/>
        </w:rPr>
        <w:t>Информация об изменениях:</w:t>
      </w:r>
    </w:p>
    <w:bookmarkEnd w:id="4440"/>
    <w:p w:rsidR="00000000" w:rsidRDefault="00B73E98">
      <w:pPr>
        <w:pStyle w:val="aff"/>
      </w:pPr>
      <w:r>
        <w:fldChar w:fldCharType="begin"/>
      </w:r>
      <w:r>
        <w:instrText>HYPERLINK "http://demo.garant.ru/document?id=12090810&amp;sub=12"</w:instrText>
      </w:r>
      <w:r>
        <w:fldChar w:fldCharType="separate"/>
      </w:r>
      <w:r>
        <w:rPr>
          <w:rStyle w:val="a4"/>
        </w:rPr>
        <w:t>Федеральн</w:t>
      </w:r>
      <w:r>
        <w:rPr>
          <w:rStyle w:val="a4"/>
        </w:rPr>
        <w:t>ым законом</w:t>
      </w:r>
      <w:r>
        <w:fldChar w:fldCharType="end"/>
      </w:r>
      <w:r>
        <w:t xml:space="preserve"> от 19 октября 2011 г. N 284-ФЗ в пункт 2 статьи 810 настоящего Кодекса внесены изменения</w:t>
      </w:r>
    </w:p>
    <w:p w:rsidR="00000000" w:rsidRDefault="00B73E98">
      <w:pPr>
        <w:pStyle w:val="aff"/>
      </w:pPr>
      <w:hyperlink r:id="rId2437" w:history="1">
        <w:r>
          <w:rPr>
            <w:rStyle w:val="a4"/>
          </w:rPr>
          <w:t>См. текст пункта в предыдущей редакции</w:t>
        </w:r>
      </w:hyperlink>
    </w:p>
    <w:p w:rsidR="00000000" w:rsidRDefault="00B73E98">
      <w:pPr>
        <w:pStyle w:val="afe"/>
        <w:rPr>
          <w:color w:val="000000"/>
          <w:sz w:val="16"/>
          <w:szCs w:val="16"/>
        </w:rPr>
      </w:pPr>
      <w:r>
        <w:rPr>
          <w:color w:val="000000"/>
          <w:sz w:val="16"/>
          <w:szCs w:val="16"/>
        </w:rPr>
        <w:t>ГАРАНТ:</w:t>
      </w:r>
    </w:p>
    <w:p w:rsidR="00000000" w:rsidRDefault="00B73E98">
      <w:pPr>
        <w:pStyle w:val="afe"/>
      </w:pPr>
      <w:r>
        <w:t>Действие положений пункта 2 статьи 810 на</w:t>
      </w:r>
      <w:r>
        <w:t xml:space="preserve">стоящего Кодекса (в редакции </w:t>
      </w:r>
      <w:hyperlink r:id="rId2438" w:history="1">
        <w:r>
          <w:rPr>
            <w:rStyle w:val="a4"/>
          </w:rPr>
          <w:t>Федерального закона</w:t>
        </w:r>
      </w:hyperlink>
      <w:r>
        <w:t xml:space="preserve"> от 19 октября 2011 г. N 284-ФЗ) </w:t>
      </w:r>
      <w:hyperlink r:id="rId2439" w:history="1">
        <w:r>
          <w:rPr>
            <w:rStyle w:val="a4"/>
          </w:rPr>
          <w:t>распространяется</w:t>
        </w:r>
      </w:hyperlink>
      <w:r>
        <w:t xml:space="preserve"> на отношения, возникшие из дого</w:t>
      </w:r>
      <w:r>
        <w:t xml:space="preserve">воров займа, кредитных договоров, заключенных до дня </w:t>
      </w:r>
      <w:hyperlink r:id="rId2440" w:history="1">
        <w:r>
          <w:rPr>
            <w:rStyle w:val="a4"/>
          </w:rPr>
          <w:t>вступления в силу</w:t>
        </w:r>
      </w:hyperlink>
      <w:r>
        <w:t xml:space="preserve"> названного Федерального закона</w:t>
      </w:r>
    </w:p>
    <w:p w:rsidR="00000000" w:rsidRDefault="00B73E98">
      <w:r>
        <w:t>2. Если иное не предусмотрено договором займа, сумма беспроцентного займа может быть возвра</w:t>
      </w:r>
      <w:r>
        <w:t>щена заемщиком досрочно.</w:t>
      </w:r>
    </w:p>
    <w:p w:rsidR="00000000" w:rsidRDefault="00B73E98">
      <w:bookmarkStart w:id="4441" w:name="sub_81022"/>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w:t>
      </w:r>
      <w:r>
        <w:t xml:space="preserve">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w:t>
      </w:r>
      <w:r>
        <w:t>досрочно.</w:t>
      </w:r>
    </w:p>
    <w:p w:rsidR="00000000" w:rsidRDefault="00B73E98">
      <w:bookmarkStart w:id="4442" w:name="sub_81023"/>
      <w:bookmarkEnd w:id="4441"/>
      <w:r>
        <w:t>Сумма займа, предоставленного под проценты в иных случаях, может быть возвращена досрочно с согласия займодавца.</w:t>
      </w:r>
    </w:p>
    <w:p w:rsidR="00000000" w:rsidRDefault="00B73E98">
      <w:bookmarkStart w:id="4443" w:name="sub_81003"/>
      <w:bookmarkEnd w:id="4442"/>
      <w:r>
        <w:t>3. Если иное не предусмотрено договором займа, сумма займа считается возвращенной в момент переда</w:t>
      </w:r>
      <w:r>
        <w:t>чи ее займодавцу или зачисления соответствующих денежных средств на его банковский счет.</w:t>
      </w:r>
    </w:p>
    <w:bookmarkEnd w:id="4443"/>
    <w:p w:rsidR="00000000" w:rsidRDefault="00B73E98"/>
    <w:p w:rsidR="00000000" w:rsidRDefault="00B73E98">
      <w:pPr>
        <w:pStyle w:val="af9"/>
      </w:pPr>
      <w:bookmarkStart w:id="4444" w:name="sub_811"/>
      <w:r>
        <w:rPr>
          <w:rStyle w:val="a3"/>
        </w:rPr>
        <w:t>Статья 811.</w:t>
      </w:r>
      <w:r>
        <w:t xml:space="preserve"> Последствия нарушения заемщиком договора займа</w:t>
      </w:r>
    </w:p>
    <w:bookmarkEnd w:id="444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441" w:history="1">
        <w:r>
          <w:rPr>
            <w:rStyle w:val="a4"/>
          </w:rPr>
          <w:t>Энциклопедии</w:t>
        </w:r>
      </w:hyperlink>
      <w:r>
        <w:t xml:space="preserve"> и другие комментарии к статье 811 ГК РФ</w:t>
      </w:r>
    </w:p>
    <w:p w:rsidR="00000000" w:rsidRDefault="00B73E98">
      <w:bookmarkStart w:id="4445" w:name="sub_8111"/>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проценты в размере, предусмотренном </w:t>
      </w:r>
      <w:hyperlink w:anchor="sub_3951" w:history="1">
        <w:r>
          <w:rPr>
            <w:rStyle w:val="a4"/>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sub_8091" w:history="1">
        <w:r>
          <w:rPr>
            <w:rStyle w:val="a4"/>
          </w:rPr>
          <w:t>пунктом 1 статьи 809</w:t>
        </w:r>
      </w:hyperlink>
      <w:r>
        <w:t xml:space="preserve"> настоящего Кодекса.</w:t>
      </w:r>
    </w:p>
    <w:p w:rsidR="00000000" w:rsidRDefault="00B73E98">
      <w:bookmarkStart w:id="4446" w:name="sub_8112"/>
      <w:bookmarkEnd w:id="4445"/>
      <w:r>
        <w:t>2.</w:t>
      </w:r>
      <w:r>
        <w:t xml:space="preserve">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w:t>
      </w:r>
      <w:r>
        <w:t>тающимися процентами.</w:t>
      </w:r>
    </w:p>
    <w:bookmarkEnd w:id="4446"/>
    <w:p w:rsidR="00000000" w:rsidRDefault="00B73E98">
      <w:pPr>
        <w:pStyle w:val="afe"/>
        <w:rPr>
          <w:color w:val="000000"/>
          <w:sz w:val="16"/>
          <w:szCs w:val="16"/>
        </w:rPr>
      </w:pPr>
      <w:r>
        <w:rPr>
          <w:color w:val="000000"/>
          <w:sz w:val="16"/>
          <w:szCs w:val="16"/>
        </w:rPr>
        <w:t>ГАРАНТ:</w:t>
      </w:r>
    </w:p>
    <w:p w:rsidR="00000000" w:rsidRDefault="00B73E98">
      <w:pPr>
        <w:pStyle w:val="afe"/>
      </w:pPr>
      <w:hyperlink r:id="rId2442" w:history="1">
        <w:r>
          <w:rPr>
            <w:rStyle w:val="a4"/>
          </w:rPr>
          <w:t>Федеральным законом</w:t>
        </w:r>
      </w:hyperlink>
      <w:r>
        <w:t xml:space="preserve"> от 16 июля 1998 г. N 102-ФЗ "Об ипотеке (залоге недвижимости)" установлено, что обращение взыскания на имущество, заложенное для обе</w:t>
      </w:r>
      <w:r>
        <w:t>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12 месяцев, предшествующих дате обращения в суд или дат</w:t>
      </w:r>
      <w:r>
        <w:t>е направления уведомления об обращении взыскания на заложенное имущество во внесудебном порядке, даже при условии, что каждая просрочка незначительна, если договором об ипотеке не предусмотрено иное</w:t>
      </w:r>
    </w:p>
    <w:p w:rsidR="00000000" w:rsidRDefault="00B73E98">
      <w:pPr>
        <w:pStyle w:val="afe"/>
      </w:pPr>
    </w:p>
    <w:p w:rsidR="00000000" w:rsidRDefault="00B73E98">
      <w:pPr>
        <w:pStyle w:val="af9"/>
      </w:pPr>
      <w:bookmarkStart w:id="4447" w:name="sub_812"/>
      <w:r>
        <w:rPr>
          <w:rStyle w:val="a3"/>
        </w:rPr>
        <w:t>Статья 812.</w:t>
      </w:r>
      <w:r>
        <w:t xml:space="preserve"> Оспаривание договора займа</w:t>
      </w:r>
    </w:p>
    <w:bookmarkEnd w:id="4447"/>
    <w:p w:rsidR="00000000" w:rsidRDefault="00B73E98">
      <w:pPr>
        <w:pStyle w:val="afe"/>
        <w:rPr>
          <w:color w:val="000000"/>
          <w:sz w:val="16"/>
          <w:szCs w:val="16"/>
        </w:rPr>
      </w:pPr>
      <w:r>
        <w:rPr>
          <w:color w:val="000000"/>
          <w:sz w:val="16"/>
          <w:szCs w:val="16"/>
        </w:rPr>
        <w:t>ГАР</w:t>
      </w:r>
      <w:r>
        <w:rPr>
          <w:color w:val="000000"/>
          <w:sz w:val="16"/>
          <w:szCs w:val="16"/>
        </w:rPr>
        <w:t>АНТ:</w:t>
      </w:r>
    </w:p>
    <w:p w:rsidR="00000000" w:rsidRDefault="00B73E98">
      <w:pPr>
        <w:pStyle w:val="afe"/>
      </w:pPr>
      <w:r>
        <w:t xml:space="preserve">См. </w:t>
      </w:r>
      <w:hyperlink r:id="rId2443" w:history="1">
        <w:r>
          <w:rPr>
            <w:rStyle w:val="a4"/>
          </w:rPr>
          <w:t>Энциклопедии</w:t>
        </w:r>
      </w:hyperlink>
      <w:r>
        <w:t xml:space="preserve"> и другие комментарии к статье 812 ГК РФ</w:t>
      </w:r>
    </w:p>
    <w:p w:rsidR="00000000" w:rsidRDefault="00B73E98">
      <w:bookmarkStart w:id="4448" w:name="sub_8121"/>
      <w:r>
        <w:t>1. Заемщик вправе оспаривать договор займа по его безденежности, доказывая, что деньги или другие вещи в действительности н</w:t>
      </w:r>
      <w:r>
        <w:t>е получены им от займодавца или получены в меньшем количестве, чем указано в договоре.</w:t>
      </w:r>
    </w:p>
    <w:p w:rsidR="00000000" w:rsidRDefault="00B73E98">
      <w:bookmarkStart w:id="4449" w:name="sub_81202"/>
      <w:bookmarkEnd w:id="4448"/>
      <w:r>
        <w:t>2. Если договор займа должен быть совершен в письменной форме (</w:t>
      </w:r>
      <w:hyperlink w:anchor="sub_808" w:history="1">
        <w:r>
          <w:rPr>
            <w:rStyle w:val="a4"/>
          </w:rPr>
          <w:t>статья 808</w:t>
        </w:r>
      </w:hyperlink>
      <w:r>
        <w:t>), его оспаривание по безденежности путем свидетельски</w:t>
      </w:r>
      <w:r>
        <w:t>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w:t>
      </w:r>
    </w:p>
    <w:p w:rsidR="00000000" w:rsidRDefault="00B73E98">
      <w:bookmarkStart w:id="4450" w:name="sub_8123"/>
      <w:bookmarkEnd w:id="4449"/>
      <w:r>
        <w:t>3. Если в процессе оспа</w:t>
      </w:r>
      <w:r>
        <w:t>ривания заемщиком договора займа по его безденежности будет установлено, что деньги или другие вещи в действительности не были получены от займодавца, договор займа считается незаключенным. Когда деньги или вещи в действительности получены заемщиком от зай</w:t>
      </w:r>
      <w:r>
        <w:t>модавца в меньшем количестве, чем указано в договоре, договор считается заключенным на это количество денег или вещей.</w:t>
      </w:r>
    </w:p>
    <w:bookmarkEnd w:id="4450"/>
    <w:p w:rsidR="00000000" w:rsidRDefault="00B73E98"/>
    <w:p w:rsidR="00000000" w:rsidRDefault="00B73E98">
      <w:pPr>
        <w:pStyle w:val="af9"/>
      </w:pPr>
      <w:bookmarkStart w:id="4451" w:name="sub_813"/>
      <w:r>
        <w:rPr>
          <w:rStyle w:val="a3"/>
        </w:rPr>
        <w:t>Статья 813.</w:t>
      </w:r>
      <w:r>
        <w:t xml:space="preserve"> Последствия утраты обеспечения обязательств заемщика</w:t>
      </w:r>
    </w:p>
    <w:bookmarkEnd w:id="445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444" w:history="1">
        <w:r>
          <w:rPr>
            <w:rStyle w:val="a4"/>
          </w:rPr>
          <w:t>Энциклопедии</w:t>
        </w:r>
      </w:hyperlink>
      <w:r>
        <w:t xml:space="preserve"> и другие комментарии к статье 813 ГК РФ</w:t>
      </w:r>
    </w:p>
    <w:p w:rsidR="00000000" w:rsidRDefault="00B73E98">
      <w:r>
        <w:t xml:space="preserve">При невыполнении заемщиком предусмотренных договором займа обязанностей по обеспечению возврата суммы займа, а также при утрате обеспечения </w:t>
      </w:r>
      <w:r>
        <w:t>или ухудшении его условий по обстоятельствам, за которые займодавец не отвечает,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000000" w:rsidRDefault="00B73E98"/>
    <w:p w:rsidR="00000000" w:rsidRDefault="00B73E98">
      <w:pPr>
        <w:pStyle w:val="af9"/>
      </w:pPr>
      <w:bookmarkStart w:id="4452" w:name="sub_814"/>
      <w:r>
        <w:rPr>
          <w:rStyle w:val="a3"/>
        </w:rPr>
        <w:t>Статья 814.</w:t>
      </w:r>
      <w:r>
        <w:t xml:space="preserve"> Целевой з</w:t>
      </w:r>
      <w:r>
        <w:t>аем</w:t>
      </w:r>
    </w:p>
    <w:bookmarkEnd w:id="445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445" w:history="1">
        <w:r>
          <w:rPr>
            <w:rStyle w:val="a4"/>
          </w:rPr>
          <w:t>Энциклопедии</w:t>
        </w:r>
      </w:hyperlink>
      <w:r>
        <w:t xml:space="preserve"> и другие комментарии к статье 814 ГК РФ</w:t>
      </w:r>
    </w:p>
    <w:p w:rsidR="00000000" w:rsidRDefault="00B73E98">
      <w:bookmarkStart w:id="4453" w:name="sub_8141"/>
      <w:r>
        <w:t>1. Если договор займа заключен с условием использования заемщиком полученных средств на определенные цели (це</w:t>
      </w:r>
      <w:r>
        <w:t>левой заем), заемщик обязан обеспечить возможность осуществления займодавцем контроля за целевым использованием суммы займа.</w:t>
      </w:r>
    </w:p>
    <w:p w:rsidR="00000000" w:rsidRDefault="00B73E98">
      <w:bookmarkStart w:id="4454" w:name="sub_8142"/>
      <w:bookmarkEnd w:id="4453"/>
      <w:r>
        <w:t>2. В случае невыполнения заемщиком условия договора займа о целевом использовании суммы займа, а также при нарушени</w:t>
      </w:r>
      <w:r>
        <w:t xml:space="preserve">и обязанностей, предусмотренных </w:t>
      </w:r>
      <w:hyperlink w:anchor="sub_8141" w:history="1">
        <w:r>
          <w:rPr>
            <w:rStyle w:val="a4"/>
          </w:rPr>
          <w:t>пунктом 1</w:t>
        </w:r>
      </w:hyperlink>
      <w:r>
        <w:t xml:space="preserve"> настоящей статьи,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bookmarkEnd w:id="4454"/>
    <w:p w:rsidR="00000000" w:rsidRDefault="00B73E98"/>
    <w:p w:rsidR="00000000" w:rsidRDefault="00B73E98">
      <w:pPr>
        <w:pStyle w:val="af9"/>
      </w:pPr>
      <w:bookmarkStart w:id="4455" w:name="sub_815"/>
      <w:r>
        <w:rPr>
          <w:rStyle w:val="a3"/>
        </w:rPr>
        <w:t>Статья 8</w:t>
      </w:r>
      <w:r>
        <w:rPr>
          <w:rStyle w:val="a3"/>
        </w:rPr>
        <w:t>15.</w:t>
      </w:r>
      <w:r>
        <w:t xml:space="preserve"> Вексель</w:t>
      </w:r>
    </w:p>
    <w:bookmarkEnd w:id="445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446" w:history="1">
        <w:r>
          <w:rPr>
            <w:rStyle w:val="a4"/>
          </w:rPr>
          <w:t>Энциклопедии</w:t>
        </w:r>
      </w:hyperlink>
      <w:r>
        <w:t xml:space="preserve"> и другие комментарии к статье 815 ГК РФ</w:t>
      </w:r>
    </w:p>
    <w:p w:rsidR="00000000" w:rsidRDefault="00B73E98">
      <w:bookmarkStart w:id="4456" w:name="sub_8151"/>
      <w:r>
        <w:t>В случаях, когда в соответствии с соглашением сторон заемщиком выдан вексель, удостоверяющий ничем не</w:t>
      </w:r>
      <w:r>
        <w:t xml:space="preserve"> обусловленное обязательство векселедателя (простой вексель) либо иного указанного в векселе плательщика (переводной вексель) выплатить по наступлении предусмотренного векселем срока полученные взаймы денежные суммы, отношения сторон по векселю регулируютс</w:t>
      </w:r>
      <w:r>
        <w:t xml:space="preserve">я </w:t>
      </w:r>
      <w:hyperlink r:id="rId2447" w:history="1">
        <w:r>
          <w:rPr>
            <w:rStyle w:val="a4"/>
          </w:rPr>
          <w:t>законом</w:t>
        </w:r>
      </w:hyperlink>
      <w:r>
        <w:t xml:space="preserve"> о переводном и простом векселе.</w:t>
      </w:r>
    </w:p>
    <w:p w:rsidR="00000000" w:rsidRDefault="00B73E98">
      <w:bookmarkStart w:id="4457" w:name="sub_8152"/>
      <w:bookmarkEnd w:id="4456"/>
      <w:r>
        <w:t>С момента выдачи векселя правила настоящего параграфа могут применяться к этим отношениям постольку, поскольку они не противоречат зако</w:t>
      </w:r>
      <w:r>
        <w:t>ну о переводном и простом векселе.</w:t>
      </w:r>
    </w:p>
    <w:bookmarkEnd w:id="445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некоторых вопросах практики рассмотрения споров, связанных с обращением векселей, см. </w:t>
      </w:r>
      <w:hyperlink r:id="rId2448" w:history="1">
        <w:r>
          <w:rPr>
            <w:rStyle w:val="a4"/>
          </w:rPr>
          <w:t>постановление</w:t>
        </w:r>
      </w:hyperlink>
      <w:r>
        <w:t xml:space="preserve"> Пленума ВС РФ и Пленума ВАС РФ от 4 дека</w:t>
      </w:r>
      <w:r>
        <w:t>бря 2000 г. N 33/14</w:t>
      </w:r>
    </w:p>
    <w:p w:rsidR="00000000" w:rsidRDefault="00B73E98">
      <w:pPr>
        <w:pStyle w:val="afe"/>
      </w:pPr>
    </w:p>
    <w:p w:rsidR="00000000" w:rsidRDefault="00B73E98">
      <w:pPr>
        <w:pStyle w:val="af9"/>
      </w:pPr>
      <w:bookmarkStart w:id="4458" w:name="sub_816"/>
      <w:r>
        <w:rPr>
          <w:rStyle w:val="a3"/>
        </w:rPr>
        <w:t>Статья 816.</w:t>
      </w:r>
      <w:r>
        <w:t xml:space="preserve"> Облигация</w:t>
      </w:r>
    </w:p>
    <w:bookmarkEnd w:id="445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449" w:history="1">
        <w:r>
          <w:rPr>
            <w:rStyle w:val="a4"/>
          </w:rPr>
          <w:t>Энциклопедии</w:t>
        </w:r>
      </w:hyperlink>
      <w:r>
        <w:t xml:space="preserve"> и другие комментарии к статье 816 ГК РФ</w:t>
      </w:r>
    </w:p>
    <w:p w:rsidR="00000000" w:rsidRDefault="00B73E98">
      <w:bookmarkStart w:id="4459" w:name="sub_81601"/>
      <w:r>
        <w:t>В случаях, предусмотренных законом или иными правовыми актами,</w:t>
      </w:r>
      <w:r>
        <w:t xml:space="preserve"> договор займа может быть заключен путем </w:t>
      </w:r>
      <w:hyperlink r:id="rId2450" w:history="1">
        <w:r>
          <w:rPr>
            <w:rStyle w:val="a4"/>
          </w:rPr>
          <w:t>выпуска</w:t>
        </w:r>
      </w:hyperlink>
      <w:r>
        <w:t xml:space="preserve"> и продажи облигаций.</w:t>
      </w:r>
    </w:p>
    <w:p w:rsidR="00000000" w:rsidRDefault="00B73E98">
      <w:bookmarkStart w:id="4460" w:name="sub_81602"/>
      <w:bookmarkEnd w:id="4459"/>
      <w:r>
        <w:t>Облигацией признается ценная бумага, удостоверяющая право ее держателя на получение от лица, выпустившего</w:t>
      </w:r>
      <w:r>
        <w:t xml:space="preserve">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либо иные имущественн</w:t>
      </w:r>
      <w:r>
        <w:t>ые права.</w:t>
      </w:r>
    </w:p>
    <w:p w:rsidR="00000000" w:rsidRDefault="00B73E98">
      <w:bookmarkStart w:id="4461" w:name="sub_8163"/>
      <w:bookmarkEnd w:id="4460"/>
      <w:r>
        <w:t>К отношениям между лицом, выпустившим облигацию, и ее держателем правила настоящего параграфа применяются постольку, поскольку иное не предусмотрено законом или в установленном им порядке.</w:t>
      </w:r>
    </w:p>
    <w:bookmarkEnd w:id="4461"/>
    <w:p w:rsidR="00000000" w:rsidRDefault="00B73E98"/>
    <w:p w:rsidR="00000000" w:rsidRDefault="00B73E98">
      <w:pPr>
        <w:pStyle w:val="af9"/>
      </w:pPr>
      <w:bookmarkStart w:id="4462" w:name="sub_817"/>
      <w:r>
        <w:rPr>
          <w:rStyle w:val="a3"/>
        </w:rPr>
        <w:t>Статья 817.</w:t>
      </w:r>
      <w:r>
        <w:t xml:space="preserve"> Договор госу</w:t>
      </w:r>
      <w:r>
        <w:t>дарственного займа</w:t>
      </w:r>
    </w:p>
    <w:bookmarkEnd w:id="4462"/>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817 ГК РФ</w:t>
      </w:r>
    </w:p>
    <w:p w:rsidR="00000000" w:rsidRDefault="00B73E98">
      <w:bookmarkStart w:id="4463" w:name="sub_8171"/>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000000" w:rsidRDefault="00B73E98">
      <w:bookmarkStart w:id="4464" w:name="sub_8172"/>
      <w:bookmarkEnd w:id="4463"/>
      <w:r>
        <w:t>2. Государственные займы являются добровольными.</w:t>
      </w:r>
    </w:p>
    <w:p w:rsidR="00000000" w:rsidRDefault="00B73E98">
      <w:bookmarkStart w:id="4465" w:name="sub_8173"/>
      <w:bookmarkEnd w:id="4464"/>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w:t>
      </w:r>
      <w:r>
        <w:t>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000000" w:rsidRDefault="00B73E98">
      <w:bookmarkStart w:id="4466" w:name="sub_8174"/>
      <w:bookmarkEnd w:id="4465"/>
      <w:r>
        <w:t>4. Измен</w:t>
      </w:r>
      <w:r>
        <w:t>ение условий выпущенного в обращение займа не допускается.</w:t>
      </w:r>
    </w:p>
    <w:p w:rsidR="00000000" w:rsidRDefault="00B73E98">
      <w:bookmarkStart w:id="4467" w:name="sub_8175"/>
      <w:bookmarkEnd w:id="4466"/>
      <w:r>
        <w:t>5. Правила о договоре государственного займа соответственно применяются к займам, выпускаемым муниципальным образованием.</w:t>
      </w:r>
    </w:p>
    <w:bookmarkEnd w:id="4467"/>
    <w:p w:rsidR="00000000" w:rsidRDefault="00B73E98"/>
    <w:p w:rsidR="00000000" w:rsidRDefault="00B73E98">
      <w:pPr>
        <w:pStyle w:val="af9"/>
      </w:pPr>
      <w:bookmarkStart w:id="4468" w:name="sub_818"/>
      <w:r>
        <w:rPr>
          <w:rStyle w:val="a3"/>
        </w:rPr>
        <w:t>Статья 818.</w:t>
      </w:r>
      <w:r>
        <w:t xml:space="preserve"> Новация долга в заемное обязате</w:t>
      </w:r>
      <w:r>
        <w:t>льство</w:t>
      </w:r>
    </w:p>
    <w:bookmarkEnd w:id="446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451" w:history="1">
        <w:r>
          <w:rPr>
            <w:rStyle w:val="a4"/>
          </w:rPr>
          <w:t>Энциклопедии</w:t>
        </w:r>
      </w:hyperlink>
      <w:r>
        <w:t xml:space="preserve"> и другие комментарии к статье 818 ГК РФ</w:t>
      </w:r>
    </w:p>
    <w:p w:rsidR="00000000" w:rsidRDefault="00B73E98">
      <w:bookmarkStart w:id="4469" w:name="sub_8181"/>
      <w:r>
        <w:t>1. По соглашению сторон долг, возникший из купли-продажи, аренды имущества или иного основания, может быть заменен заемным обязательством.</w:t>
      </w:r>
    </w:p>
    <w:p w:rsidR="00000000" w:rsidRDefault="00B73E98">
      <w:bookmarkStart w:id="4470" w:name="sub_8182"/>
      <w:bookmarkEnd w:id="4469"/>
      <w:r>
        <w:t>2. Замена долга заемным обязательством осуществляется с соблюдением требований о новации (</w:t>
      </w:r>
      <w:hyperlink w:anchor="sub_414" w:history="1">
        <w:r>
          <w:rPr>
            <w:rStyle w:val="a4"/>
          </w:rPr>
          <w:t>статья 414</w:t>
        </w:r>
      </w:hyperlink>
      <w:r>
        <w:t>) и совершается в форме, предусмотренной для заключения договора займа (</w:t>
      </w:r>
      <w:hyperlink w:anchor="sub_808" w:history="1">
        <w:r>
          <w:rPr>
            <w:rStyle w:val="a4"/>
          </w:rPr>
          <w:t>статья 808</w:t>
        </w:r>
      </w:hyperlink>
      <w:r>
        <w:t>).</w:t>
      </w:r>
    </w:p>
    <w:bookmarkEnd w:id="4470"/>
    <w:p w:rsidR="00000000" w:rsidRDefault="00B73E98"/>
    <w:p w:rsidR="00000000" w:rsidRDefault="00B73E98">
      <w:pPr>
        <w:pStyle w:val="1"/>
      </w:pPr>
      <w:bookmarkStart w:id="4471" w:name="sub_819"/>
      <w:r>
        <w:t>§ 2. Кредит</w:t>
      </w:r>
    </w:p>
    <w:bookmarkEnd w:id="447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452" w:history="1">
        <w:r>
          <w:rPr>
            <w:rStyle w:val="a4"/>
          </w:rPr>
          <w:t>Энциклопедию ре</w:t>
        </w:r>
        <w:r>
          <w:rPr>
            <w:rStyle w:val="a4"/>
          </w:rPr>
          <w:t>шений</w:t>
        </w:r>
      </w:hyperlink>
      <w:r>
        <w:t>. Кредитный договор</w:t>
      </w:r>
    </w:p>
    <w:p w:rsidR="00000000" w:rsidRDefault="00B73E98">
      <w:pPr>
        <w:pStyle w:val="afe"/>
      </w:pPr>
      <w:r>
        <w:t xml:space="preserve">См. </w:t>
      </w:r>
      <w:hyperlink r:id="rId2453" w:history="1">
        <w:r>
          <w:rPr>
            <w:rStyle w:val="a4"/>
          </w:rPr>
          <w:t>Обзор</w:t>
        </w:r>
      </w:hyperlink>
      <w:r>
        <w:t xml:space="preserve"> судебной практики на тему "Кредит. Товарный и коммерческий кредит"</w:t>
      </w:r>
    </w:p>
    <w:p w:rsidR="00000000" w:rsidRDefault="00B73E98">
      <w:pPr>
        <w:pStyle w:val="afe"/>
      </w:pPr>
      <w:r>
        <w:t>О разрешении споров, связанных с применением положений настоящего Кодекса о кредитном дог</w:t>
      </w:r>
      <w:r>
        <w:t xml:space="preserve">оворе, см. Информационные письма Президиума Высшего Арбитражного Суда РФ от 13 сентября 2011 г. </w:t>
      </w:r>
      <w:hyperlink r:id="rId2454" w:history="1">
        <w:r>
          <w:rPr>
            <w:rStyle w:val="a4"/>
          </w:rPr>
          <w:t>N 146</w:t>
        </w:r>
      </w:hyperlink>
      <w:r>
        <w:t xml:space="preserve"> и </w:t>
      </w:r>
      <w:hyperlink r:id="rId2455" w:history="1">
        <w:r>
          <w:rPr>
            <w:rStyle w:val="a4"/>
          </w:rPr>
          <w:t>N 147</w:t>
        </w:r>
      </w:hyperlink>
    </w:p>
    <w:p w:rsidR="00000000" w:rsidRDefault="00B73E98">
      <w:pPr>
        <w:pStyle w:val="afe"/>
      </w:pPr>
      <w:r>
        <w:t xml:space="preserve">См. </w:t>
      </w:r>
      <w:hyperlink r:id="rId2456" w:history="1">
        <w:r>
          <w:rPr>
            <w:rStyle w:val="a4"/>
          </w:rPr>
          <w:t>Федеральный закон</w:t>
        </w:r>
      </w:hyperlink>
      <w:r>
        <w:t xml:space="preserve"> от 21 декабря 2013 г. N 353-ФЗ "О потребительском кредите (займе)", </w:t>
      </w:r>
      <w:hyperlink r:id="rId2457" w:history="1">
        <w:r>
          <w:rPr>
            <w:rStyle w:val="a4"/>
          </w:rPr>
          <w:t>вступающий в силу</w:t>
        </w:r>
      </w:hyperlink>
      <w:r>
        <w:t xml:space="preserve"> с 1 июля 2014 г.</w:t>
      </w:r>
    </w:p>
    <w:p w:rsidR="00000000" w:rsidRDefault="00B73E98">
      <w:pPr>
        <w:pStyle w:val="afe"/>
      </w:pPr>
    </w:p>
    <w:p w:rsidR="00000000" w:rsidRDefault="00B73E98">
      <w:pPr>
        <w:pStyle w:val="af9"/>
      </w:pPr>
      <w:bookmarkStart w:id="4472" w:name="sub_20819"/>
      <w:r>
        <w:rPr>
          <w:rStyle w:val="a3"/>
        </w:rPr>
        <w:t>Статья 819.</w:t>
      </w:r>
      <w:r>
        <w:t xml:space="preserve"> </w:t>
      </w:r>
      <w:r>
        <w:t>Кредитный договор</w:t>
      </w:r>
    </w:p>
    <w:bookmarkEnd w:id="447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458" w:history="1">
        <w:r>
          <w:rPr>
            <w:rStyle w:val="a4"/>
          </w:rPr>
          <w:t>Энциклопедии</w:t>
        </w:r>
      </w:hyperlink>
      <w:r>
        <w:t xml:space="preserve"> и другие комментарии к статье 819 ГК РФ</w:t>
      </w:r>
    </w:p>
    <w:p w:rsidR="00000000" w:rsidRDefault="00B73E98">
      <w:bookmarkStart w:id="4473" w:name="sub_8191"/>
      <w:r>
        <w:t>1. По кредитному договору банк или иная кредитная организация (кредитор) обязуются предостави</w:t>
      </w:r>
      <w:r>
        <w:t>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000000" w:rsidRDefault="00B73E98">
      <w:bookmarkStart w:id="4474" w:name="sub_8192"/>
      <w:bookmarkEnd w:id="4473"/>
      <w:r>
        <w:t>2. К отношениям по кредитному договору применяются правила, пред</w:t>
      </w:r>
      <w:r>
        <w:t xml:space="preserve">усмотренные </w:t>
      </w:r>
      <w:hyperlink w:anchor="sub_807" w:history="1">
        <w:r>
          <w:rPr>
            <w:rStyle w:val="a4"/>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bookmarkEnd w:id="4474"/>
    <w:p w:rsidR="00000000" w:rsidRDefault="00B73E98"/>
    <w:p w:rsidR="00000000" w:rsidRDefault="00B73E98">
      <w:pPr>
        <w:pStyle w:val="af9"/>
      </w:pPr>
      <w:bookmarkStart w:id="4475" w:name="sub_820"/>
      <w:r>
        <w:rPr>
          <w:rStyle w:val="a3"/>
        </w:rPr>
        <w:t>Статья 820.</w:t>
      </w:r>
      <w:r>
        <w:t xml:space="preserve"> Форма кредитного договора</w:t>
      </w:r>
    </w:p>
    <w:bookmarkEnd w:id="447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459" w:history="1">
        <w:r>
          <w:rPr>
            <w:rStyle w:val="a4"/>
          </w:rPr>
          <w:t>Энциклопедии</w:t>
        </w:r>
      </w:hyperlink>
      <w:r>
        <w:t xml:space="preserve"> и другие комментарии к статье 820 ГК РФ</w:t>
      </w:r>
    </w:p>
    <w:p w:rsidR="00000000" w:rsidRDefault="00B73E98">
      <w:bookmarkStart w:id="4476" w:name="sub_82011"/>
      <w:r>
        <w:t>Кредитный договор должен быть заключен в письменной форме.</w:t>
      </w:r>
    </w:p>
    <w:p w:rsidR="00000000" w:rsidRDefault="00B73E98">
      <w:bookmarkStart w:id="4477" w:name="sub_82012"/>
      <w:bookmarkEnd w:id="4476"/>
      <w:r>
        <w:t>Несоблюдение письменной формы влечет недействительност</w:t>
      </w:r>
      <w:r>
        <w:t>ь кредитного договора. Такой договор считается ничтожным.</w:t>
      </w:r>
    </w:p>
    <w:bookmarkEnd w:id="4477"/>
    <w:p w:rsidR="00000000" w:rsidRDefault="00B73E98"/>
    <w:p w:rsidR="00000000" w:rsidRDefault="00B73E98">
      <w:pPr>
        <w:pStyle w:val="af9"/>
      </w:pPr>
      <w:bookmarkStart w:id="4478" w:name="sub_821"/>
      <w:r>
        <w:rPr>
          <w:rStyle w:val="a3"/>
        </w:rPr>
        <w:t>Статья 821.</w:t>
      </w:r>
      <w:r>
        <w:t xml:space="preserve"> Отказ от предоставления или получения кредита</w:t>
      </w:r>
    </w:p>
    <w:bookmarkEnd w:id="447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460" w:history="1">
        <w:r>
          <w:rPr>
            <w:rStyle w:val="a4"/>
          </w:rPr>
          <w:t>Энциклопедии</w:t>
        </w:r>
      </w:hyperlink>
      <w:r>
        <w:t xml:space="preserve"> и другие комментарии к стать</w:t>
      </w:r>
      <w:r>
        <w:t>е 821 ГК РФ</w:t>
      </w:r>
    </w:p>
    <w:p w:rsidR="00000000" w:rsidRDefault="00B73E98">
      <w:bookmarkStart w:id="4479" w:name="sub_8211"/>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w:t>
      </w:r>
      <w:r>
        <w:t>щена в срок.</w:t>
      </w:r>
    </w:p>
    <w:p w:rsidR="00000000" w:rsidRDefault="00B73E98">
      <w:bookmarkStart w:id="4480" w:name="sub_8212"/>
      <w:bookmarkEnd w:id="4479"/>
      <w:r>
        <w:t xml:space="preserve">2. Заемщик вправе </w:t>
      </w:r>
      <w:hyperlink r:id="rId2461" w:history="1">
        <w:r>
          <w:rPr>
            <w:rStyle w:val="a4"/>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w:t>
      </w:r>
      <w:r>
        <w:t>е не предусмотрено законом, иными правовыми актами или кредитным договором.</w:t>
      </w:r>
    </w:p>
    <w:p w:rsidR="00000000" w:rsidRDefault="00B73E98">
      <w:bookmarkStart w:id="4481" w:name="sub_8213"/>
      <w:bookmarkEnd w:id="4480"/>
      <w:r>
        <w:t>3. В случае нарушения заемщиком предусмотренной кредитным договором обязанности целевого использования кредита (</w:t>
      </w:r>
      <w:hyperlink w:anchor="sub_814" w:history="1">
        <w:r>
          <w:rPr>
            <w:rStyle w:val="a4"/>
          </w:rPr>
          <w:t>статья 814</w:t>
        </w:r>
      </w:hyperlink>
      <w:r>
        <w:t>) кредитор вправе</w:t>
      </w:r>
      <w:r>
        <w:t xml:space="preserve"> также отказаться от дальнейшего кредитования заемщика по договору.</w:t>
      </w:r>
    </w:p>
    <w:bookmarkEnd w:id="4481"/>
    <w:p w:rsidR="00000000" w:rsidRDefault="00B73E98"/>
    <w:p w:rsidR="00000000" w:rsidRDefault="00B73E98">
      <w:pPr>
        <w:pStyle w:val="1"/>
      </w:pPr>
      <w:bookmarkStart w:id="4482" w:name="sub_822"/>
      <w:r>
        <w:t>§ 3. Товарный и коммерческий кредит</w:t>
      </w:r>
    </w:p>
    <w:bookmarkEnd w:id="4482"/>
    <w:p w:rsidR="00000000" w:rsidRDefault="00B73E98"/>
    <w:p w:rsidR="00000000" w:rsidRDefault="00B73E98">
      <w:pPr>
        <w:pStyle w:val="af9"/>
      </w:pPr>
      <w:bookmarkStart w:id="4483" w:name="sub_20822"/>
      <w:r>
        <w:rPr>
          <w:rStyle w:val="a3"/>
        </w:rPr>
        <w:t>Статья 822.</w:t>
      </w:r>
      <w:r>
        <w:t xml:space="preserve"> Товарный кредит</w:t>
      </w:r>
    </w:p>
    <w:bookmarkEnd w:id="448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462" w:history="1">
        <w:r>
          <w:rPr>
            <w:rStyle w:val="a4"/>
          </w:rPr>
          <w:t>Энциклопед</w:t>
        </w:r>
        <w:r>
          <w:rPr>
            <w:rStyle w:val="a4"/>
          </w:rPr>
          <w:t>ии</w:t>
        </w:r>
      </w:hyperlink>
      <w:r>
        <w:t xml:space="preserve"> и другие комментарии к статье 822 ГК РФ</w:t>
      </w:r>
    </w:p>
    <w:p w:rsidR="00000000" w:rsidRDefault="00B73E98">
      <w:bookmarkStart w:id="4484" w:name="sub_8221"/>
      <w:r>
        <w:t>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w:t>
      </w:r>
      <w:r>
        <w:t xml:space="preserve">няются правила </w:t>
      </w:r>
      <w:hyperlink w:anchor="sub_819" w:history="1">
        <w:r>
          <w:rPr>
            <w:rStyle w:val="a4"/>
          </w:rPr>
          <w:t>параграфа 2</w:t>
        </w:r>
      </w:hyperlink>
      <w:r>
        <w:t xml:space="preserve"> настоящей главы, если иное не предусмотрено таким договором и не вытекает из существа обязательства.</w:t>
      </w:r>
    </w:p>
    <w:p w:rsidR="00000000" w:rsidRDefault="00B73E98">
      <w:bookmarkStart w:id="4485" w:name="sub_8222"/>
      <w:bookmarkEnd w:id="4484"/>
      <w:r>
        <w:t>Условия о количестве, об ассортименте, о комплектности, о качестве, о таре и (или) об у</w:t>
      </w:r>
      <w:r>
        <w:t>паковке предоставляемых вещей должны исполняться в соответствии с правилами о договоре купли-продажи товаров (</w:t>
      </w:r>
      <w:hyperlink w:anchor="sub_465" w:history="1">
        <w:r>
          <w:rPr>
            <w:rStyle w:val="a4"/>
          </w:rPr>
          <w:t>статьи 465 -</w:t>
        </w:r>
      </w:hyperlink>
      <w:r>
        <w:t xml:space="preserve"> </w:t>
      </w:r>
      <w:hyperlink w:anchor="sub_485" w:history="1">
        <w:r>
          <w:rPr>
            <w:rStyle w:val="a4"/>
          </w:rPr>
          <w:t>485</w:t>
        </w:r>
      </w:hyperlink>
      <w:r>
        <w:t>), если иное не предусмотрено договором товарного кредита.</w:t>
      </w:r>
    </w:p>
    <w:bookmarkEnd w:id="4485"/>
    <w:p w:rsidR="00000000" w:rsidRDefault="00B73E98"/>
    <w:p w:rsidR="00000000" w:rsidRDefault="00B73E98">
      <w:pPr>
        <w:pStyle w:val="af9"/>
      </w:pPr>
      <w:bookmarkStart w:id="4486" w:name="sub_823"/>
      <w:r>
        <w:rPr>
          <w:rStyle w:val="a3"/>
        </w:rPr>
        <w:t>Статья 823.</w:t>
      </w:r>
      <w:r>
        <w:t xml:space="preserve"> Коммерческий кредит</w:t>
      </w:r>
    </w:p>
    <w:bookmarkEnd w:id="448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463" w:history="1">
        <w:r>
          <w:rPr>
            <w:rStyle w:val="a4"/>
          </w:rPr>
          <w:t>Энциклопедии</w:t>
        </w:r>
      </w:hyperlink>
      <w:r>
        <w:t xml:space="preserve"> и другие комментарии к статье 823 ГК РФ</w:t>
      </w:r>
    </w:p>
    <w:p w:rsidR="00000000" w:rsidRDefault="00B73E98">
      <w:bookmarkStart w:id="4487" w:name="sub_8231"/>
      <w:r>
        <w:t>1. Договорами, исполнение которых связано с передачей в собственность другой стор</w:t>
      </w:r>
      <w:r>
        <w:t>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w:t>
      </w:r>
      <w:r>
        <w:t>е установлено законом.</w:t>
      </w:r>
    </w:p>
    <w:p w:rsidR="00000000" w:rsidRDefault="00B73E98">
      <w:bookmarkStart w:id="4488" w:name="sub_8232"/>
      <w:bookmarkEnd w:id="4487"/>
      <w:r>
        <w:t xml:space="preserve">2. К коммерческому кредиту соответственно применяются правила настоящей </w:t>
      </w:r>
      <w:hyperlink w:anchor="sub_2042" w:history="1">
        <w:r>
          <w:rPr>
            <w:rStyle w:val="a4"/>
          </w:rPr>
          <w:t>главы</w:t>
        </w:r>
      </w:hyperlink>
      <w:r>
        <w:t>, если иное не предусмотрено правилами о договоре, из которого возникло соответствующее обязательство, и не против</w:t>
      </w:r>
      <w:r>
        <w:t>оречит существу такого обязательства.</w:t>
      </w:r>
    </w:p>
    <w:bookmarkEnd w:id="4488"/>
    <w:p w:rsidR="00000000" w:rsidRDefault="00B73E98"/>
    <w:p w:rsidR="00000000" w:rsidRDefault="00B73E98">
      <w:pPr>
        <w:pStyle w:val="1"/>
      </w:pPr>
      <w:bookmarkStart w:id="4489" w:name="sub_2043"/>
      <w:r>
        <w:t>Глава 43. Финансирование под уступку денежного требования</w:t>
      </w:r>
    </w:p>
    <w:bookmarkEnd w:id="448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464" w:history="1">
        <w:r>
          <w:rPr>
            <w:rStyle w:val="a4"/>
          </w:rPr>
          <w:t>Обзор</w:t>
        </w:r>
      </w:hyperlink>
      <w:r>
        <w:t xml:space="preserve"> судебной практики на тему "Факторинг"</w:t>
      </w:r>
    </w:p>
    <w:p w:rsidR="00000000" w:rsidRDefault="00B73E98">
      <w:pPr>
        <w:pStyle w:val="afe"/>
      </w:pPr>
      <w:r>
        <w:t xml:space="preserve">См. </w:t>
      </w:r>
      <w:hyperlink r:id="rId2465" w:history="1">
        <w:r>
          <w:rPr>
            <w:rStyle w:val="a4"/>
          </w:rPr>
          <w:t>схему</w:t>
        </w:r>
      </w:hyperlink>
      <w:r>
        <w:t xml:space="preserve"> "Договор финансирования под уступку денежного требования"</w:t>
      </w:r>
    </w:p>
    <w:p w:rsidR="00000000" w:rsidRDefault="00B73E98">
      <w:pPr>
        <w:pStyle w:val="afe"/>
      </w:pPr>
    </w:p>
    <w:p w:rsidR="00000000" w:rsidRDefault="00B73E98">
      <w:pPr>
        <w:pStyle w:val="af9"/>
      </w:pPr>
      <w:bookmarkStart w:id="4490" w:name="sub_824"/>
      <w:r>
        <w:rPr>
          <w:rStyle w:val="a3"/>
        </w:rPr>
        <w:t>Статья 824.</w:t>
      </w:r>
      <w:r>
        <w:t xml:space="preserve"> Договор финансирования под уступку денежного требования</w:t>
      </w:r>
    </w:p>
    <w:bookmarkEnd w:id="449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466" w:history="1">
        <w:r>
          <w:rPr>
            <w:rStyle w:val="a4"/>
          </w:rPr>
          <w:t>Энциклопедии</w:t>
        </w:r>
      </w:hyperlink>
      <w:r>
        <w:t xml:space="preserve"> и другие комментарии к статье 824 ГК РФ</w:t>
      </w:r>
    </w:p>
    <w:p w:rsidR="00000000" w:rsidRDefault="00B73E98">
      <w:bookmarkStart w:id="4491" w:name="sub_8241"/>
      <w:r>
        <w:t>1. 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w:t>
      </w:r>
      <w:r>
        <w:t>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w:t>
      </w:r>
      <w:r>
        <w:t>ебование.</w:t>
      </w:r>
    </w:p>
    <w:p w:rsidR="00000000" w:rsidRDefault="00B73E98">
      <w:bookmarkStart w:id="4492" w:name="sub_82412"/>
      <w:bookmarkEnd w:id="4491"/>
      <w:r>
        <w:t>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w:t>
      </w:r>
    </w:p>
    <w:p w:rsidR="00000000" w:rsidRDefault="00B73E98">
      <w:bookmarkStart w:id="4493" w:name="sub_8242"/>
      <w:bookmarkEnd w:id="4492"/>
      <w:r>
        <w:t>2. Обязательства финансового агента по договору</w:t>
      </w:r>
      <w:r>
        <w:t xml:space="preserve"> финансирования под уступку денежного требования могут включать ведение для клиента бухгалтерского учета, а также предоставление клиенту иных финансовых услуг, связанных с денежными требованиями, являющимися предметом уступки.</w:t>
      </w:r>
    </w:p>
    <w:bookmarkEnd w:id="4493"/>
    <w:p w:rsidR="00000000" w:rsidRDefault="00B73E98"/>
    <w:p w:rsidR="00000000" w:rsidRDefault="00B73E98">
      <w:pPr>
        <w:pStyle w:val="afe"/>
        <w:rPr>
          <w:color w:val="000000"/>
          <w:sz w:val="16"/>
          <w:szCs w:val="16"/>
        </w:rPr>
      </w:pPr>
      <w:bookmarkStart w:id="4494" w:name="sub_825"/>
      <w:r>
        <w:rPr>
          <w:color w:val="000000"/>
          <w:sz w:val="16"/>
          <w:szCs w:val="16"/>
        </w:rPr>
        <w:t>Информация об</w:t>
      </w:r>
      <w:r>
        <w:rPr>
          <w:color w:val="000000"/>
          <w:sz w:val="16"/>
          <w:szCs w:val="16"/>
        </w:rPr>
        <w:t xml:space="preserve"> изменениях:</w:t>
      </w:r>
    </w:p>
    <w:bookmarkEnd w:id="4494"/>
    <w:p w:rsidR="00000000" w:rsidRDefault="00B73E98">
      <w:pPr>
        <w:pStyle w:val="aff"/>
      </w:pPr>
      <w:r>
        <w:fldChar w:fldCharType="begin"/>
      </w:r>
      <w:r>
        <w:instrText>HYPERLINK "http://demo.garant.ru/document?id=12066407&amp;sub=1"</w:instrText>
      </w:r>
      <w:r>
        <w:fldChar w:fldCharType="separate"/>
      </w:r>
      <w:r>
        <w:rPr>
          <w:rStyle w:val="a4"/>
        </w:rPr>
        <w:t>Федеральным законом</w:t>
      </w:r>
      <w:r>
        <w:fldChar w:fldCharType="end"/>
      </w:r>
      <w:r>
        <w:t xml:space="preserve"> от 9 апреля 2009 г. N 56-ФЗ статья 825 настоящего Кодекса изложена в новой редакции</w:t>
      </w:r>
    </w:p>
    <w:p w:rsidR="00000000" w:rsidRDefault="00B73E98">
      <w:pPr>
        <w:pStyle w:val="aff"/>
      </w:pPr>
      <w:hyperlink r:id="rId2467" w:history="1">
        <w:r>
          <w:rPr>
            <w:rStyle w:val="a4"/>
          </w:rPr>
          <w:t>См. текс</w:t>
        </w:r>
        <w:r>
          <w:rPr>
            <w:rStyle w:val="a4"/>
          </w:rPr>
          <w:t>т статьи в предыдущей редакции</w:t>
        </w:r>
      </w:hyperlink>
    </w:p>
    <w:p w:rsidR="00000000" w:rsidRDefault="00B73E98">
      <w:pPr>
        <w:pStyle w:val="aff"/>
      </w:pPr>
    </w:p>
    <w:p w:rsidR="00000000" w:rsidRDefault="00B73E98">
      <w:pPr>
        <w:pStyle w:val="af9"/>
      </w:pPr>
      <w:r>
        <w:rPr>
          <w:rStyle w:val="a3"/>
        </w:rPr>
        <w:t>Статья 825.</w:t>
      </w:r>
      <w:r>
        <w:t xml:space="preserve"> Финансовый агент</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825 ГК РФ</w:t>
      </w:r>
    </w:p>
    <w:p w:rsidR="00000000" w:rsidRDefault="00B73E98">
      <w:r>
        <w:t>В качестве финансового агента договоры финансирования под уступку денежного требования могут заключать коммерческие организации.</w:t>
      </w:r>
    </w:p>
    <w:p w:rsidR="00000000" w:rsidRDefault="00B73E98"/>
    <w:p w:rsidR="00000000" w:rsidRDefault="00B73E98">
      <w:pPr>
        <w:pStyle w:val="af9"/>
      </w:pPr>
      <w:bookmarkStart w:id="4495" w:name="sub_826"/>
      <w:r>
        <w:rPr>
          <w:rStyle w:val="a3"/>
        </w:rPr>
        <w:t>Статья 826.</w:t>
      </w:r>
      <w:r>
        <w:t xml:space="preserve"> </w:t>
      </w:r>
      <w:r>
        <w:t>Денежное требование, уступаемое в целях получения финансирования</w:t>
      </w:r>
    </w:p>
    <w:bookmarkEnd w:id="449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468" w:history="1">
        <w:r>
          <w:rPr>
            <w:rStyle w:val="a4"/>
          </w:rPr>
          <w:t>Энциклопедии</w:t>
        </w:r>
      </w:hyperlink>
      <w:r>
        <w:t xml:space="preserve"> и другие комментарии к статье 826 ГК РФ</w:t>
      </w:r>
    </w:p>
    <w:p w:rsidR="00000000" w:rsidRDefault="00B73E98">
      <w:bookmarkStart w:id="4496" w:name="sub_8261"/>
      <w:r>
        <w:t>1. Предметом уступки, под которую предоставляетс</w:t>
      </w:r>
      <w:r>
        <w:t>я финансирование, может быть как денежное требование, срок платежа по которому уже наступил (существующее требование), так и право на получение денежных средств, которое возникнет в будущем (будущее требование).</w:t>
      </w:r>
    </w:p>
    <w:p w:rsidR="00000000" w:rsidRDefault="00B73E98">
      <w:bookmarkStart w:id="4497" w:name="sub_82612"/>
      <w:bookmarkEnd w:id="4496"/>
      <w:r>
        <w:t>Денежное требование, являющ</w:t>
      </w:r>
      <w:r>
        <w:t>ееся предметом уступки, должно быть определено в договоре клиента с финансовым агентом таким образом, который позволяет идентифицировать существующее требование в момент заключения договора, а будущее требование - не позднее чем в момент его возникновения.</w:t>
      </w:r>
    </w:p>
    <w:p w:rsidR="00000000" w:rsidRDefault="00B73E98">
      <w:bookmarkStart w:id="4498" w:name="sub_82602"/>
      <w:bookmarkEnd w:id="4497"/>
      <w:r>
        <w:t>2.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денежных средств, которые являются предметом уступки требования, предусмотренной догов</w:t>
      </w:r>
      <w:r>
        <w:t>ором. Если уступка денежного требования обусловлена определенным событием, она вступает в силу после наступления этого события.</w:t>
      </w:r>
    </w:p>
    <w:p w:rsidR="00000000" w:rsidRDefault="00B73E98">
      <w:bookmarkStart w:id="4499" w:name="sub_826022"/>
      <w:bookmarkEnd w:id="4498"/>
      <w:r>
        <w:t>Дополнительного оформления уступки денежного требования в этих случаях не требуется.</w:t>
      </w:r>
    </w:p>
    <w:bookmarkEnd w:id="4499"/>
    <w:p w:rsidR="00000000" w:rsidRDefault="00B73E98"/>
    <w:p w:rsidR="00000000" w:rsidRDefault="00B73E98">
      <w:pPr>
        <w:pStyle w:val="af9"/>
      </w:pPr>
      <w:bookmarkStart w:id="4500" w:name="sub_827"/>
      <w:r>
        <w:rPr>
          <w:rStyle w:val="a3"/>
        </w:rPr>
        <w:t>Статья</w:t>
      </w:r>
      <w:r>
        <w:rPr>
          <w:rStyle w:val="a3"/>
        </w:rPr>
        <w:t xml:space="preserve"> 827.</w:t>
      </w:r>
      <w:r>
        <w:t xml:space="preserve"> Ответственность клиента перед финансовым агентом</w:t>
      </w:r>
    </w:p>
    <w:bookmarkEnd w:id="450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469" w:history="1">
        <w:r>
          <w:rPr>
            <w:rStyle w:val="a4"/>
          </w:rPr>
          <w:t>Энциклопедии</w:t>
        </w:r>
      </w:hyperlink>
      <w:r>
        <w:t xml:space="preserve"> и другие комментарии к статье 827 ГК РФ</w:t>
      </w:r>
    </w:p>
    <w:p w:rsidR="00000000" w:rsidRDefault="00B73E98">
      <w:bookmarkStart w:id="4501" w:name="sub_8271"/>
      <w:r>
        <w:t>1. Если договором финансирования под уступку денежного требования не предусмотрено иное, клиент несет перед финансовым агентом ответственность за действительность денежного требования, являющегося предметом уступки.</w:t>
      </w:r>
    </w:p>
    <w:p w:rsidR="00000000" w:rsidRDefault="00B73E98">
      <w:bookmarkStart w:id="4502" w:name="sub_8272"/>
      <w:bookmarkEnd w:id="4501"/>
      <w:r>
        <w:t xml:space="preserve">2. Денежное требование, </w:t>
      </w:r>
      <w:r>
        <w:t>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 известны обстоятельства, вследствие которых должник вправе его не исполнять.</w:t>
      </w:r>
    </w:p>
    <w:p w:rsidR="00000000" w:rsidRDefault="00B73E98">
      <w:bookmarkStart w:id="4503" w:name="sub_8273"/>
      <w:bookmarkEnd w:id="4502"/>
      <w:r>
        <w:t>3.</w:t>
      </w:r>
      <w:r>
        <w:t xml:space="preserve">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bookmarkEnd w:id="4503"/>
    <w:p w:rsidR="00000000" w:rsidRDefault="00B73E98"/>
    <w:p w:rsidR="00000000" w:rsidRDefault="00B73E98">
      <w:pPr>
        <w:pStyle w:val="af9"/>
      </w:pPr>
      <w:bookmarkStart w:id="4504" w:name="sub_828"/>
      <w:r>
        <w:rPr>
          <w:rStyle w:val="a3"/>
        </w:rPr>
        <w:t>Статья 828.</w:t>
      </w:r>
      <w:r>
        <w:t xml:space="preserve"> Недействительность запрета уступки денежного требования</w:t>
      </w:r>
    </w:p>
    <w:bookmarkEnd w:id="4504"/>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828 ГК РФ</w:t>
      </w:r>
    </w:p>
    <w:p w:rsidR="00000000" w:rsidRDefault="00B73E98">
      <w:bookmarkStart w:id="4505" w:name="sub_8281"/>
      <w:r>
        <w:t>1. Уступка финансовому агенту денежного требования является действительной, даже если между клиентом и его должником сущ</w:t>
      </w:r>
      <w:r>
        <w:t>ествует соглашение о ее запрете или ограничении.</w:t>
      </w:r>
    </w:p>
    <w:p w:rsidR="00000000" w:rsidRDefault="00B73E98">
      <w:bookmarkStart w:id="4506" w:name="sub_8282"/>
      <w:bookmarkEnd w:id="4505"/>
      <w:r>
        <w:t xml:space="preserve">2. Положение, установленное </w:t>
      </w:r>
      <w:hyperlink w:anchor="sub_8281" w:history="1">
        <w:r>
          <w:rPr>
            <w:rStyle w:val="a4"/>
          </w:rPr>
          <w:t>пунктом 1</w:t>
        </w:r>
      </w:hyperlink>
      <w:r>
        <w:t xml:space="preserve"> настоящей статьи, не освобождает клиента от обязательств или ответственности перед должником в связи с уступкой требования в на</w:t>
      </w:r>
      <w:r>
        <w:t>рушение существующего между ними соглашения о ее запрете или ограничении.</w:t>
      </w:r>
    </w:p>
    <w:bookmarkEnd w:id="4506"/>
    <w:p w:rsidR="00000000" w:rsidRDefault="00B73E98"/>
    <w:p w:rsidR="00000000" w:rsidRDefault="00B73E98">
      <w:pPr>
        <w:pStyle w:val="af9"/>
      </w:pPr>
      <w:bookmarkStart w:id="4507" w:name="sub_829"/>
      <w:r>
        <w:rPr>
          <w:rStyle w:val="a3"/>
        </w:rPr>
        <w:t>Статья 829.</w:t>
      </w:r>
      <w:r>
        <w:t xml:space="preserve"> Последующая уступка денежного требования</w:t>
      </w:r>
    </w:p>
    <w:bookmarkEnd w:id="450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829 ГК РФ</w:t>
      </w:r>
    </w:p>
    <w:p w:rsidR="00000000" w:rsidRDefault="00B73E98">
      <w:bookmarkStart w:id="4508" w:name="sub_82901"/>
      <w:r>
        <w:t>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w:t>
      </w:r>
    </w:p>
    <w:bookmarkEnd w:id="4508"/>
    <w:p w:rsidR="00000000" w:rsidRDefault="00B73E98">
      <w:r>
        <w:t>В случае, когда последующая уступка денежного требования допускается договором, к ней</w:t>
      </w:r>
      <w:r>
        <w:t xml:space="preserve"> соответственно применяются положения настоящей </w:t>
      </w:r>
      <w:hyperlink w:anchor="sub_2042" w:history="1">
        <w:r>
          <w:rPr>
            <w:rStyle w:val="a4"/>
          </w:rPr>
          <w:t>главы</w:t>
        </w:r>
      </w:hyperlink>
      <w:r>
        <w:t>.</w:t>
      </w:r>
    </w:p>
    <w:p w:rsidR="00000000" w:rsidRDefault="00B73E98"/>
    <w:p w:rsidR="00000000" w:rsidRDefault="00B73E98">
      <w:pPr>
        <w:pStyle w:val="af9"/>
      </w:pPr>
      <w:bookmarkStart w:id="4509" w:name="sub_830"/>
      <w:r>
        <w:rPr>
          <w:rStyle w:val="a3"/>
        </w:rPr>
        <w:t>Статья 830.</w:t>
      </w:r>
      <w:r>
        <w:t xml:space="preserve"> Исполнение денежного требования должником финансовому агенту</w:t>
      </w:r>
    </w:p>
    <w:bookmarkEnd w:id="450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470" w:history="1">
        <w:r>
          <w:rPr>
            <w:rStyle w:val="a4"/>
          </w:rPr>
          <w:t>Энциклопедии</w:t>
        </w:r>
      </w:hyperlink>
      <w:r>
        <w:t xml:space="preserve"> и другие комментарии к статье 830 ГК РФ</w:t>
      </w:r>
    </w:p>
    <w:p w:rsidR="00000000" w:rsidRDefault="00B73E98">
      <w:bookmarkStart w:id="4510" w:name="sub_83001"/>
      <w:r>
        <w:t>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и в</w:t>
      </w:r>
      <w:r>
        <w:t xml:space="preserve"> уведомлении определено подлежащее исполнению денежное требование, а также указан финансовый агент, которому должен быть произведен платеж.</w:t>
      </w:r>
    </w:p>
    <w:p w:rsidR="00000000" w:rsidRDefault="00B73E98">
      <w:bookmarkStart w:id="4511" w:name="sub_8302"/>
      <w:bookmarkEnd w:id="4510"/>
      <w:r>
        <w:t xml:space="preserve">2. По просьбе должника финансовый агент обязан в разумный срок представить должнику доказательство </w:t>
      </w:r>
      <w:r>
        <w:t>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000000" w:rsidRDefault="00B73E98">
      <w:bookmarkStart w:id="4512" w:name="sub_83003"/>
      <w:bookmarkEnd w:id="4511"/>
      <w:r>
        <w:t>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w:t>
      </w:r>
    </w:p>
    <w:bookmarkEnd w:id="4512"/>
    <w:p w:rsidR="00000000" w:rsidRDefault="00B73E98"/>
    <w:p w:rsidR="00000000" w:rsidRDefault="00B73E98">
      <w:pPr>
        <w:pStyle w:val="af9"/>
      </w:pPr>
      <w:bookmarkStart w:id="4513" w:name="sub_831"/>
      <w:r>
        <w:rPr>
          <w:rStyle w:val="a3"/>
        </w:rPr>
        <w:t>Статья 831.</w:t>
      </w:r>
      <w:r>
        <w:t xml:space="preserve"> Права финансового агента на суммы, п</w:t>
      </w:r>
      <w:r>
        <w:t>олученные от должника</w:t>
      </w:r>
    </w:p>
    <w:bookmarkEnd w:id="451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831 ГК РФ</w:t>
      </w:r>
    </w:p>
    <w:p w:rsidR="00000000" w:rsidRDefault="00B73E98">
      <w:bookmarkStart w:id="4514" w:name="sub_8311"/>
      <w:r>
        <w:t>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w:t>
      </w:r>
      <w:r>
        <w:t>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цены, за которую агент приобрел требование.</w:t>
      </w:r>
    </w:p>
    <w:p w:rsidR="00000000" w:rsidRDefault="00B73E98">
      <w:bookmarkStart w:id="4515" w:name="sub_8312"/>
      <w:bookmarkEnd w:id="4514"/>
      <w:r>
        <w:t xml:space="preserve">2. Если уступка денежного требования финансовому агенту осуществлена в целях обеспечения исполнения ему обязательства клиента и договором финансирования под уступку требования не предусмотрено иное, финансовый агент обязан представить отчет клиенту </w:t>
      </w:r>
      <w:r>
        <w:t>и передать ему сумму, превышающую сумму долга клиента, обеспеченную уступкой требования. Если денежные средства, полученные финансовым агентом от должника, оказались меньше суммы долга клиента финансовому агенту, обеспеченной уступкой требования, клиент ос</w:t>
      </w:r>
      <w:r>
        <w:t>тается ответственным перед финансовым агентом за остаток долга.</w:t>
      </w:r>
    </w:p>
    <w:bookmarkEnd w:id="4515"/>
    <w:p w:rsidR="00000000" w:rsidRDefault="00B73E98"/>
    <w:p w:rsidR="00000000" w:rsidRDefault="00B73E98">
      <w:pPr>
        <w:pStyle w:val="af9"/>
      </w:pPr>
      <w:bookmarkStart w:id="4516" w:name="sub_832"/>
      <w:r>
        <w:rPr>
          <w:rStyle w:val="a3"/>
        </w:rPr>
        <w:t>Статья 832.</w:t>
      </w:r>
      <w:r>
        <w:t xml:space="preserve"> Встречные требования должника</w:t>
      </w:r>
    </w:p>
    <w:bookmarkEnd w:id="451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471" w:history="1">
        <w:r>
          <w:rPr>
            <w:rStyle w:val="a4"/>
          </w:rPr>
          <w:t>Энциклопедии</w:t>
        </w:r>
      </w:hyperlink>
      <w:r>
        <w:t xml:space="preserve"> и другие комментарии к статье 832 ГК РФ</w:t>
      </w:r>
    </w:p>
    <w:p w:rsidR="00000000" w:rsidRDefault="00B73E98">
      <w:bookmarkStart w:id="4517" w:name="sub_8321"/>
      <w:r>
        <w:t xml:space="preserve">1. В случае обращения финансового агента к должнику с требованием произвести платеж должник вправе в соответствии со </w:t>
      </w:r>
      <w:hyperlink w:anchor="sub_410" w:history="1">
        <w:r>
          <w:rPr>
            <w:rStyle w:val="a4"/>
          </w:rPr>
          <w:t>статьями 410 - 412</w:t>
        </w:r>
      </w:hyperlink>
      <w:r>
        <w:t xml:space="preserve"> настоящего Кодекса предъявить к зачету свои денежные требования, основанные на договор</w:t>
      </w:r>
      <w:r>
        <w:t>е с клиентом, которые уже имелись у должника ко времени, когда им было получено уведомление об уступке требования финансовому агенту.</w:t>
      </w:r>
    </w:p>
    <w:p w:rsidR="00000000" w:rsidRDefault="00B73E98">
      <w:bookmarkStart w:id="4518" w:name="sub_8322"/>
      <w:bookmarkEnd w:id="4517"/>
      <w:r>
        <w:t>2. Требования, которые должник мог бы предъявить клиенту в связи с нарушением последним соглашения о запре</w:t>
      </w:r>
      <w:r>
        <w:t>те или об ограничении уступки требования, не имеют силы в отношении финансового агента.</w:t>
      </w:r>
    </w:p>
    <w:bookmarkEnd w:id="4518"/>
    <w:p w:rsidR="00000000" w:rsidRDefault="00B73E98"/>
    <w:p w:rsidR="00000000" w:rsidRDefault="00B73E98">
      <w:pPr>
        <w:pStyle w:val="af9"/>
      </w:pPr>
      <w:bookmarkStart w:id="4519" w:name="sub_833"/>
      <w:r>
        <w:rPr>
          <w:rStyle w:val="a3"/>
        </w:rPr>
        <w:t>Статья 833.</w:t>
      </w:r>
      <w:r>
        <w:t xml:space="preserve"> Возврат должнику сумм, полученных финансовым агентом</w:t>
      </w:r>
    </w:p>
    <w:bookmarkEnd w:id="4519"/>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833 ГК РФ</w:t>
      </w:r>
    </w:p>
    <w:p w:rsidR="00000000" w:rsidRDefault="00B73E98">
      <w:bookmarkStart w:id="4520" w:name="sub_8331"/>
      <w:r>
        <w:t>1. В случае нарушения клиенто</w:t>
      </w:r>
      <w:r>
        <w:t>м своих обязательств по договору, заключенному с должником, последний не вправе требовать от финансового агента возврат сумм, уже уплаченных ему по перешедшему к финансовому агенту требованию, если должник вправе получить такие суммы непосредственно с клие</w:t>
      </w:r>
      <w:r>
        <w:t>нта.</w:t>
      </w:r>
    </w:p>
    <w:p w:rsidR="00000000" w:rsidRDefault="00B73E98">
      <w:bookmarkStart w:id="4521" w:name="sub_83302"/>
      <w:bookmarkEnd w:id="4520"/>
      <w:r>
        <w:t>2. 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w:t>
      </w:r>
      <w:r>
        <w:t xml:space="preserve"> исполнил свое обязательство осуществить клиенту обещанный платеж, связанный с уступкой требования, либо произвел такой платеж, зная о нарушении клиентом того обязательства перед должником, к которому относится платеж, связанный с уступкой требования.</w:t>
      </w:r>
    </w:p>
    <w:bookmarkEnd w:id="4521"/>
    <w:p w:rsidR="00000000" w:rsidRDefault="00B73E98"/>
    <w:p w:rsidR="00000000" w:rsidRDefault="00B73E98">
      <w:pPr>
        <w:pStyle w:val="1"/>
      </w:pPr>
      <w:bookmarkStart w:id="4522" w:name="sub_2044"/>
      <w:r>
        <w:t>Глава 44. Банковский вклад</w:t>
      </w:r>
    </w:p>
    <w:bookmarkEnd w:id="452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472" w:history="1">
        <w:r>
          <w:rPr>
            <w:rStyle w:val="a4"/>
          </w:rPr>
          <w:t>схему</w:t>
        </w:r>
      </w:hyperlink>
      <w:r>
        <w:t xml:space="preserve"> "Договор банковского вклада (депозит)"</w:t>
      </w:r>
    </w:p>
    <w:p w:rsidR="00000000" w:rsidRDefault="00B73E98">
      <w:pPr>
        <w:pStyle w:val="afe"/>
      </w:pPr>
    </w:p>
    <w:p w:rsidR="00000000" w:rsidRDefault="00B73E98">
      <w:pPr>
        <w:pStyle w:val="af9"/>
      </w:pPr>
      <w:bookmarkStart w:id="4523" w:name="sub_834"/>
      <w:r>
        <w:rPr>
          <w:rStyle w:val="a3"/>
        </w:rPr>
        <w:t>Статья 834.</w:t>
      </w:r>
      <w:r>
        <w:t xml:space="preserve"> Договор банковского вклада</w:t>
      </w:r>
    </w:p>
    <w:bookmarkEnd w:id="452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473" w:history="1">
        <w:r>
          <w:rPr>
            <w:rStyle w:val="a4"/>
          </w:rPr>
          <w:t>Энциклопедии</w:t>
        </w:r>
      </w:hyperlink>
      <w:r>
        <w:t xml:space="preserve"> и другие комментарии к статье 834 ГК РФ</w:t>
      </w:r>
    </w:p>
    <w:p w:rsidR="00000000" w:rsidRDefault="00B73E98">
      <w:pPr>
        <w:pStyle w:val="afe"/>
      </w:pPr>
      <w:r>
        <w:t>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w:t>
      </w:r>
      <w:r>
        <w:t xml:space="preserve">ой Федерации, см. </w:t>
      </w:r>
      <w:hyperlink r:id="rId2474" w:history="1">
        <w:r>
          <w:rPr>
            <w:rStyle w:val="a4"/>
          </w:rPr>
          <w:t>Федеральный закон</w:t>
        </w:r>
      </w:hyperlink>
      <w:r>
        <w:t xml:space="preserve"> от 21 июля 2014 г. N 213-ФЗ</w:t>
      </w:r>
    </w:p>
    <w:p w:rsidR="00000000" w:rsidRDefault="00B73E98">
      <w:bookmarkStart w:id="4524" w:name="sub_8341"/>
      <w:r>
        <w:t>1. По договору банковского вклада (депозита) одна сторона (банк), принявшая поступившую от другой стороны (вкладчика) или</w:t>
      </w:r>
      <w:r>
        <w:t xml:space="preserve">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rsidR="00000000" w:rsidRDefault="00B73E98">
      <w:bookmarkStart w:id="4525" w:name="sub_8342"/>
      <w:bookmarkEnd w:id="4524"/>
      <w:r>
        <w:t>2. Договор банковского вклада, в котором вкладчиком является гражданин, признаетс</w:t>
      </w:r>
      <w:r>
        <w:t>я публичным договором (</w:t>
      </w:r>
      <w:hyperlink w:anchor="sub_426" w:history="1">
        <w:r>
          <w:rPr>
            <w:rStyle w:val="a4"/>
          </w:rPr>
          <w:t>статья 426</w:t>
        </w:r>
      </w:hyperlink>
      <w:r>
        <w:t>).</w:t>
      </w:r>
    </w:p>
    <w:p w:rsidR="00000000" w:rsidRDefault="00B73E98">
      <w:bookmarkStart w:id="4526" w:name="sub_8343"/>
      <w:bookmarkEnd w:id="4525"/>
      <w:r>
        <w:t>3. К отношениям банка и вкладчика по счету, на который внесен вклад, применяются правила о договоре банковского счета (</w:t>
      </w:r>
      <w:hyperlink w:anchor="sub_2045" w:history="1">
        <w:r>
          <w:rPr>
            <w:rStyle w:val="a4"/>
          </w:rPr>
          <w:t>глава 45</w:t>
        </w:r>
      </w:hyperlink>
      <w:r>
        <w:t>), если иное не предусмотр</w:t>
      </w:r>
      <w:r>
        <w:t>ено правилами настоящей главы или не вытекает из существа договора банковского вклада.</w:t>
      </w:r>
    </w:p>
    <w:p w:rsidR="00000000" w:rsidRDefault="00B73E98">
      <w:bookmarkStart w:id="4527" w:name="sub_83432"/>
      <w:bookmarkEnd w:id="4526"/>
      <w:r>
        <w:t>Юридические лица не вправе перечислять находящиеся во вкладах (депозитах) денежные средства другим лицам.</w:t>
      </w:r>
    </w:p>
    <w:p w:rsidR="00000000" w:rsidRDefault="00B73E98">
      <w:bookmarkStart w:id="4528" w:name="sub_8344"/>
      <w:bookmarkEnd w:id="4527"/>
      <w:r>
        <w:t>4. Правила настоящей главы, о</w:t>
      </w:r>
      <w:r>
        <w:t>тносящиеся к банкам, применяются также к другим кредитным организациям, принимающим в соответствии с законом вклады (депозиты) от юридических лиц.</w:t>
      </w:r>
    </w:p>
    <w:bookmarkEnd w:id="4528"/>
    <w:p w:rsidR="00000000" w:rsidRDefault="00B73E98"/>
    <w:p w:rsidR="00000000" w:rsidRDefault="00B73E98">
      <w:pPr>
        <w:pStyle w:val="af9"/>
      </w:pPr>
      <w:bookmarkStart w:id="4529" w:name="sub_835"/>
      <w:r>
        <w:rPr>
          <w:rStyle w:val="a3"/>
        </w:rPr>
        <w:t>Статья 835.</w:t>
      </w:r>
      <w:r>
        <w:t xml:space="preserve"> Право на привлечение денежных средств во вклады</w:t>
      </w:r>
    </w:p>
    <w:bookmarkEnd w:id="452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475" w:history="1">
        <w:r>
          <w:rPr>
            <w:rStyle w:val="a4"/>
          </w:rPr>
          <w:t>Энциклопедии</w:t>
        </w:r>
      </w:hyperlink>
      <w:r>
        <w:t xml:space="preserve"> и другие комментарии к статье 835 ГК РФ</w:t>
      </w:r>
    </w:p>
    <w:p w:rsidR="00000000" w:rsidRDefault="00B73E98">
      <w:bookmarkStart w:id="4530" w:name="sub_8351"/>
      <w:r>
        <w:t>1. Право на привлечение денежных средств во вклады имеют банки, которым такое право предоставлено в соответствии с разрешением (лице</w:t>
      </w:r>
      <w:r>
        <w:t xml:space="preserve">нзией), выданным в порядке, установленном в соответствии с </w:t>
      </w:r>
      <w:hyperlink r:id="rId2476" w:history="1">
        <w:r>
          <w:rPr>
            <w:rStyle w:val="a4"/>
          </w:rPr>
          <w:t>законом</w:t>
        </w:r>
      </w:hyperlink>
      <w:r>
        <w:t>.</w:t>
      </w:r>
    </w:p>
    <w:p w:rsidR="00000000" w:rsidRDefault="00B73E98">
      <w:bookmarkStart w:id="4531" w:name="sub_8352"/>
      <w:bookmarkEnd w:id="4530"/>
      <w:r>
        <w:t>2. В случае принятия вклада от гражданина лицом, не имеющим на это права, или с нарушением порядка, установ</w:t>
      </w:r>
      <w:r>
        <w:t xml:space="preserve">ленного законом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w:anchor="sub_395" w:history="1">
        <w:r>
          <w:rPr>
            <w:rStyle w:val="a4"/>
          </w:rPr>
          <w:t>статьей 395</w:t>
        </w:r>
      </w:hyperlink>
      <w:r>
        <w:t xml:space="preserve"> настоящего Кодекса, и возмещения </w:t>
      </w:r>
      <w:r>
        <w:t>сверх суммы процентов всех причиненных вкладчику убытков.</w:t>
      </w:r>
    </w:p>
    <w:p w:rsidR="00000000" w:rsidRDefault="00B73E98">
      <w:bookmarkStart w:id="4532" w:name="sub_83522"/>
      <w:bookmarkEnd w:id="4531"/>
      <w:r>
        <w:t>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w:anchor="sub_168" w:history="1">
        <w:r>
          <w:rPr>
            <w:rStyle w:val="a4"/>
          </w:rPr>
          <w:t>статья 168</w:t>
        </w:r>
      </w:hyperlink>
      <w:r>
        <w:t>).</w:t>
      </w:r>
    </w:p>
    <w:p w:rsidR="00000000" w:rsidRDefault="00B73E98">
      <w:bookmarkStart w:id="4533" w:name="sub_8353"/>
      <w:bookmarkEnd w:id="4532"/>
      <w:r>
        <w:t xml:space="preserve">3. Если иное не установлено законом, последствия, предусмотренные </w:t>
      </w:r>
      <w:hyperlink w:anchor="sub_8352" w:history="1">
        <w:r>
          <w:rPr>
            <w:rStyle w:val="a4"/>
          </w:rPr>
          <w:t>пунктом 2</w:t>
        </w:r>
      </w:hyperlink>
      <w:r>
        <w:t xml:space="preserve"> настоящей статьи, применяются также в случаях:</w:t>
      </w:r>
    </w:p>
    <w:bookmarkEnd w:id="4533"/>
    <w:p w:rsidR="00000000" w:rsidRDefault="00B73E98">
      <w:r>
        <w:t>привлечения денежных средств граждан и юридических лиц путем продажи им акций и других ценных бумаг, выпуск которых признан незаконным;</w:t>
      </w:r>
    </w:p>
    <w:p w:rsidR="00000000" w:rsidRDefault="00B73E98">
      <w:bookmarkStart w:id="4534" w:name="sub_83533"/>
      <w:r>
        <w:t>привлечения денежных средств граждан во вклады под векселя или иные ценные бумаги, исключающие получение их дер</w:t>
      </w:r>
      <w:r>
        <w:t>жателями вклада по первому требованию и осуществление вкладчиком других прав, предусмотренных правилами настоящей главы.</w:t>
      </w:r>
    </w:p>
    <w:bookmarkEnd w:id="4534"/>
    <w:p w:rsidR="00000000" w:rsidRDefault="00B73E98"/>
    <w:p w:rsidR="00000000" w:rsidRDefault="00B73E98">
      <w:pPr>
        <w:pStyle w:val="af9"/>
      </w:pPr>
      <w:bookmarkStart w:id="4535" w:name="sub_836"/>
      <w:r>
        <w:rPr>
          <w:rStyle w:val="a3"/>
        </w:rPr>
        <w:t>Статья 836.</w:t>
      </w:r>
      <w:r>
        <w:t xml:space="preserve"> Форма договора банковского вклада</w:t>
      </w:r>
    </w:p>
    <w:bookmarkEnd w:id="453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477" w:history="1">
        <w:r>
          <w:rPr>
            <w:rStyle w:val="a4"/>
          </w:rPr>
          <w:t>Энциклопедии</w:t>
        </w:r>
      </w:hyperlink>
      <w:r>
        <w:t xml:space="preserve"> и другие комментарии к статье 836 ГК РФ</w:t>
      </w:r>
    </w:p>
    <w:p w:rsidR="00000000" w:rsidRDefault="00B73E98">
      <w:pPr>
        <w:pStyle w:val="afe"/>
      </w:pPr>
      <w:bookmarkStart w:id="4536" w:name="sub_8361"/>
      <w:r>
        <w:t xml:space="preserve">О конституционно-правовом смысле положений пункта 1 статьи 836 настоящего Кодекса см. </w:t>
      </w:r>
      <w:hyperlink r:id="rId2478" w:history="1">
        <w:r>
          <w:rPr>
            <w:rStyle w:val="a4"/>
          </w:rPr>
          <w:t>Постановление</w:t>
        </w:r>
      </w:hyperlink>
      <w:r>
        <w:t xml:space="preserve"> Конституционного Суда</w:t>
      </w:r>
      <w:r>
        <w:t xml:space="preserve"> РФ от 27 октября 2015 г. N 28-П</w:t>
      </w:r>
    </w:p>
    <w:bookmarkEnd w:id="4536"/>
    <w:p w:rsidR="00000000" w:rsidRDefault="00B73E98">
      <w:r>
        <w:t>1. Договор банковского вклада должен быть заключен в письменной форме.</w:t>
      </w:r>
    </w:p>
    <w:p w:rsidR="00000000" w:rsidRDefault="00B73E98">
      <w:bookmarkStart w:id="4537" w:name="sub_83612"/>
      <w:r>
        <w:t xml:space="preserve">Письменная форма договора банковского вклада считается соблюденной, если внесение вклада удостоверено </w:t>
      </w:r>
      <w:hyperlink w:anchor="sub_843" w:history="1">
        <w:r>
          <w:rPr>
            <w:rStyle w:val="a4"/>
          </w:rPr>
          <w:t>сберегатель</w:t>
        </w:r>
        <w:r>
          <w:rPr>
            <w:rStyle w:val="a4"/>
          </w:rPr>
          <w:t>ной книжкой</w:t>
        </w:r>
      </w:hyperlink>
      <w:r>
        <w:t xml:space="preserve">, </w:t>
      </w:r>
      <w:hyperlink w:anchor="sub_844" w:history="1">
        <w:r>
          <w:rPr>
            <w:rStyle w:val="a4"/>
          </w:rPr>
          <w:t>сберегательным или депозитным сертификатом</w:t>
        </w:r>
      </w:hyperlink>
      <w:r>
        <w:t xml:space="preserve">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w:t>
      </w:r>
      <w:r>
        <w:t>ами и применяемыми в банковской практике обычаями делового оборота.</w:t>
      </w:r>
    </w:p>
    <w:p w:rsidR="00000000" w:rsidRDefault="00B73E98">
      <w:bookmarkStart w:id="4538" w:name="sub_8362"/>
      <w:bookmarkEnd w:id="4537"/>
      <w:r>
        <w:t>2. Несоблюдение письменной формы договора банковского вклада влечет недействительность этого договора. Такой договор является ничтожным.</w:t>
      </w:r>
    </w:p>
    <w:bookmarkEnd w:id="4538"/>
    <w:p w:rsidR="00000000" w:rsidRDefault="00B73E98"/>
    <w:p w:rsidR="00000000" w:rsidRDefault="00B73E98">
      <w:pPr>
        <w:pStyle w:val="af9"/>
      </w:pPr>
      <w:bookmarkStart w:id="4539" w:name="sub_837"/>
      <w:r>
        <w:rPr>
          <w:rStyle w:val="a3"/>
        </w:rPr>
        <w:t>Статья 837.</w:t>
      </w:r>
      <w:r>
        <w:t xml:space="preserve"> Виды в</w:t>
      </w:r>
      <w:r>
        <w:t>кладов</w:t>
      </w:r>
    </w:p>
    <w:bookmarkEnd w:id="453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479" w:history="1">
        <w:r>
          <w:rPr>
            <w:rStyle w:val="a4"/>
          </w:rPr>
          <w:t>Энциклопедии</w:t>
        </w:r>
      </w:hyperlink>
      <w:r>
        <w:t xml:space="preserve"> и другие комментарии к статье 837 ГК РФ</w:t>
      </w:r>
    </w:p>
    <w:p w:rsidR="00000000" w:rsidRDefault="00B73E98">
      <w:bookmarkStart w:id="4540" w:name="sub_8371"/>
      <w:r>
        <w:t>1. Договор банковского вклада заключается на условиях выдачи вклада по первому требованию (вклад до востре</w:t>
      </w:r>
      <w:r>
        <w:t>бования) либо на условиях возврата вклада по истечении определенного договором срока (срочный вклад).</w:t>
      </w:r>
    </w:p>
    <w:p w:rsidR="00000000" w:rsidRDefault="00B73E98">
      <w:bookmarkStart w:id="4541" w:name="sub_837102"/>
      <w:bookmarkEnd w:id="4540"/>
      <w:r>
        <w:t>Договором может быть предусмотрено внесение вкладов на иных условиях их возврата, не противоречащих закону.</w:t>
      </w:r>
    </w:p>
    <w:p w:rsidR="00000000" w:rsidRDefault="00B73E98">
      <w:bookmarkStart w:id="4542" w:name="sub_8372"/>
      <w:bookmarkEnd w:id="4541"/>
      <w:r>
        <w:t>2. По дого</w:t>
      </w:r>
      <w:r>
        <w:t>вору банковского вклада любого вида банк обязан выдать сумму вклада или ее часть по первому требованию вкладчика, за исключением вкладов, внесенных юридическими лицами на иных условиях возврата, предусмотренных договором.</w:t>
      </w:r>
    </w:p>
    <w:p w:rsidR="00000000" w:rsidRDefault="00B73E98">
      <w:bookmarkStart w:id="4543" w:name="sub_83722"/>
      <w:bookmarkEnd w:id="4542"/>
      <w:r>
        <w:t xml:space="preserve">Условие договора </w:t>
      </w:r>
      <w:r>
        <w:t>об отказе гражданина от права на получение вклада по первому требованию ничтожно.</w:t>
      </w:r>
    </w:p>
    <w:p w:rsidR="00000000" w:rsidRDefault="00B73E98">
      <w:bookmarkStart w:id="4544" w:name="sub_8373"/>
      <w:bookmarkEnd w:id="4543"/>
      <w:r>
        <w:t>3. В случаях, когда срочный либо другой вклад, иной, чем вклад до востребования, возвращается вкладчику по его требованию до истечения срока либо до наступле</w:t>
      </w:r>
      <w:r>
        <w:t>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не предусмотрен иной размер процентов.</w:t>
      </w:r>
    </w:p>
    <w:p w:rsidR="00000000" w:rsidRDefault="00B73E98">
      <w:bookmarkStart w:id="4545" w:name="sub_8374"/>
      <w:bookmarkEnd w:id="4544"/>
      <w:r>
        <w:t>4. В случаях, когда вкладчик не требует возврата суммы срочного вклада по истечении срока либо суммы вклада, внесенного на иных условиях возврата, - по наступлении предусмотренных договором обстоятельств, договор считается продленным на условиях вк</w:t>
      </w:r>
      <w:r>
        <w:t>лада до востребования, если иное не предусмотрено договором.</w:t>
      </w:r>
    </w:p>
    <w:bookmarkEnd w:id="4545"/>
    <w:p w:rsidR="00000000" w:rsidRDefault="00B73E98"/>
    <w:p w:rsidR="00000000" w:rsidRDefault="00B73E98">
      <w:pPr>
        <w:pStyle w:val="af9"/>
      </w:pPr>
      <w:bookmarkStart w:id="4546" w:name="sub_838"/>
      <w:r>
        <w:rPr>
          <w:rStyle w:val="a3"/>
        </w:rPr>
        <w:t>Статья 838.</w:t>
      </w:r>
      <w:r>
        <w:t xml:space="preserve"> Проценты на вклад</w:t>
      </w:r>
    </w:p>
    <w:bookmarkEnd w:id="454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480" w:history="1">
        <w:r>
          <w:rPr>
            <w:rStyle w:val="a4"/>
          </w:rPr>
          <w:t>Энциклопедии</w:t>
        </w:r>
      </w:hyperlink>
      <w:r>
        <w:t xml:space="preserve"> и другие комментарии к статье 838 ГК РФ</w:t>
      </w:r>
    </w:p>
    <w:p w:rsidR="00000000" w:rsidRDefault="00B73E98">
      <w:bookmarkStart w:id="4547" w:name="sub_8381"/>
      <w:r>
        <w:t>1. Банк выплачивает вкладчику проценты на сумму вклада в размере, определяемом договором банковского вклада.</w:t>
      </w:r>
    </w:p>
    <w:p w:rsidR="00000000" w:rsidRDefault="00B73E98">
      <w:bookmarkStart w:id="4548" w:name="sub_83802"/>
      <w:bookmarkEnd w:id="4547"/>
      <w:r>
        <w:t>При отсутствии в договоре условия о размере выплачиваемых процентов банк обязан выплачивать проценты в размере, определяемом в соо</w:t>
      </w:r>
      <w:r>
        <w:t xml:space="preserve">тветствии с </w:t>
      </w:r>
      <w:hyperlink w:anchor="sub_809" w:history="1">
        <w:r>
          <w:rPr>
            <w:rStyle w:val="a4"/>
          </w:rPr>
          <w:t>пунктом 1 статьи 809</w:t>
        </w:r>
      </w:hyperlink>
      <w:r>
        <w:t xml:space="preserve"> настоящего Кодекса.</w:t>
      </w:r>
    </w:p>
    <w:p w:rsidR="00000000" w:rsidRDefault="00B73E98">
      <w:bookmarkStart w:id="4549" w:name="sub_8382"/>
      <w:bookmarkEnd w:id="4548"/>
      <w:r>
        <w:t>2. Если иное не предусмотрено договором банковского вклада, банк вправе изменять размер процентов, выплачиваемых на вклады до востребования.</w:t>
      </w:r>
    </w:p>
    <w:bookmarkEnd w:id="4549"/>
    <w:p w:rsidR="00000000" w:rsidRDefault="00B73E98">
      <w:r>
        <w:t>В случае уме</w:t>
      </w:r>
      <w:r>
        <w:t>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000000" w:rsidRDefault="00B73E98">
      <w:bookmarkStart w:id="4550" w:name="sub_8383"/>
      <w:r>
        <w:t>3. Определенны</w:t>
      </w:r>
      <w:r>
        <w:t>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w:t>
      </w:r>
      <w:r>
        <w:t>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w:t>
      </w:r>
    </w:p>
    <w:bookmarkEnd w:id="4550"/>
    <w:p w:rsidR="00000000" w:rsidRDefault="00B73E98">
      <w:pPr>
        <w:pStyle w:val="afe"/>
        <w:rPr>
          <w:color w:val="000000"/>
          <w:sz w:val="16"/>
          <w:szCs w:val="16"/>
        </w:rPr>
      </w:pPr>
      <w:r>
        <w:rPr>
          <w:color w:val="000000"/>
          <w:sz w:val="16"/>
          <w:szCs w:val="16"/>
        </w:rPr>
        <w:t>ГАРАНТ:</w:t>
      </w:r>
    </w:p>
    <w:p w:rsidR="00000000" w:rsidRDefault="00B73E98">
      <w:pPr>
        <w:pStyle w:val="afe"/>
      </w:pPr>
      <w:r>
        <w:t>О применении пункта 3 статьи 838 нас</w:t>
      </w:r>
      <w:r>
        <w:t xml:space="preserve">тоящего Кодекса см. </w:t>
      </w:r>
      <w:hyperlink r:id="rId2481" w:history="1">
        <w:r>
          <w:rPr>
            <w:rStyle w:val="a4"/>
          </w:rPr>
          <w:t>Определение</w:t>
        </w:r>
      </w:hyperlink>
      <w:r>
        <w:t xml:space="preserve"> СК Верховного Суда РФ от 27 января 1998 г.</w:t>
      </w:r>
    </w:p>
    <w:p w:rsidR="00000000" w:rsidRDefault="00B73E98">
      <w:pPr>
        <w:pStyle w:val="afe"/>
      </w:pPr>
    </w:p>
    <w:p w:rsidR="00000000" w:rsidRDefault="00B73E98">
      <w:pPr>
        <w:pStyle w:val="af9"/>
      </w:pPr>
      <w:bookmarkStart w:id="4551" w:name="sub_839"/>
      <w:r>
        <w:rPr>
          <w:rStyle w:val="a3"/>
        </w:rPr>
        <w:t>Статья 839.</w:t>
      </w:r>
      <w:r>
        <w:t xml:space="preserve"> Порядок начисления процентов на вклад и их выплаты</w:t>
      </w:r>
    </w:p>
    <w:bookmarkEnd w:id="455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482" w:history="1">
        <w:r>
          <w:rPr>
            <w:rStyle w:val="a4"/>
          </w:rPr>
          <w:t>Энциклопедии</w:t>
        </w:r>
      </w:hyperlink>
      <w:r>
        <w:t xml:space="preserve"> и другие комментарии к статье 839 ГК РФ</w:t>
      </w:r>
    </w:p>
    <w:p w:rsidR="00000000" w:rsidRDefault="00B73E98">
      <w:pPr>
        <w:pStyle w:val="afe"/>
        <w:rPr>
          <w:color w:val="000000"/>
          <w:sz w:val="16"/>
          <w:szCs w:val="16"/>
        </w:rPr>
      </w:pPr>
      <w:bookmarkStart w:id="4552" w:name="sub_8391"/>
      <w:r>
        <w:rPr>
          <w:color w:val="000000"/>
          <w:sz w:val="16"/>
          <w:szCs w:val="16"/>
        </w:rPr>
        <w:t>Информация об изменениях:</w:t>
      </w:r>
    </w:p>
    <w:bookmarkEnd w:id="4552"/>
    <w:p w:rsidR="00000000" w:rsidRDefault="00B73E98">
      <w:pPr>
        <w:pStyle w:val="aff"/>
      </w:pPr>
      <w:r>
        <w:fldChar w:fldCharType="begin"/>
      </w:r>
      <w:r>
        <w:instrText>HYPERLINK "http://demo.garant.ru/document?id=12039275&amp;sub=0"</w:instrText>
      </w:r>
      <w:r>
        <w:fldChar w:fldCharType="separate"/>
      </w:r>
      <w:r>
        <w:rPr>
          <w:rStyle w:val="a4"/>
        </w:rPr>
        <w:t>Федеральным законом</w:t>
      </w:r>
      <w:r>
        <w:fldChar w:fldCharType="end"/>
      </w:r>
      <w:r>
        <w:t xml:space="preserve"> от 21 марта 2005 г. N 22-ФЗ в пункт 1 стать</w:t>
      </w:r>
      <w:r>
        <w:t>и 839 настоящего Кодекса внесены изменения</w:t>
      </w:r>
    </w:p>
    <w:p w:rsidR="00000000" w:rsidRDefault="00B73E98">
      <w:pPr>
        <w:pStyle w:val="aff"/>
      </w:pPr>
      <w:hyperlink r:id="rId2483" w:history="1">
        <w:r>
          <w:rPr>
            <w:rStyle w:val="a4"/>
          </w:rPr>
          <w:t>См. текст пункта в предыдущей редакции</w:t>
        </w:r>
      </w:hyperlink>
    </w:p>
    <w:p w:rsidR="00000000" w:rsidRDefault="00B73E98">
      <w:pPr>
        <w:pStyle w:val="aff"/>
      </w:pPr>
    </w:p>
    <w:p w:rsidR="00000000" w:rsidRDefault="00B73E98">
      <w:r>
        <w:t>1. Проценты на сумму банковского вклада начисляются со дня, следующего за днем ее поступления в банк, до дня</w:t>
      </w:r>
      <w:r>
        <w:t xml:space="preserve"> ее возврата вкладчику включительно, а если ее списание со счета вкладчика произведено по иным основаниям, до дня списания включительно.</w:t>
      </w:r>
    </w:p>
    <w:p w:rsidR="00000000" w:rsidRDefault="00B73E98">
      <w:bookmarkStart w:id="4553" w:name="sub_8392"/>
      <w:r>
        <w:t xml:space="preserve">2. Если иное не предусмотрено договором банковского вклада, проценты на сумму банковского вклада выплачиваются </w:t>
      </w:r>
      <w:r>
        <w:t>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000000" w:rsidRDefault="00B73E98">
      <w:bookmarkStart w:id="4554" w:name="sub_83922"/>
      <w:bookmarkEnd w:id="4553"/>
      <w:r>
        <w:t>При возврате вклада выплачиваются все начисленные к этом</w:t>
      </w:r>
      <w:r>
        <w:t>у моменту проценты.</w:t>
      </w:r>
    </w:p>
    <w:bookmarkEnd w:id="4554"/>
    <w:p w:rsidR="00000000" w:rsidRDefault="00B73E98"/>
    <w:p w:rsidR="00000000" w:rsidRDefault="00B73E98">
      <w:pPr>
        <w:pStyle w:val="af9"/>
      </w:pPr>
      <w:bookmarkStart w:id="4555" w:name="sub_840"/>
      <w:r>
        <w:rPr>
          <w:rStyle w:val="a3"/>
        </w:rPr>
        <w:t>Статья 840.</w:t>
      </w:r>
      <w:r>
        <w:t xml:space="preserve"> Обеспечение возврата вклада</w:t>
      </w:r>
    </w:p>
    <w:bookmarkEnd w:id="455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484" w:history="1">
        <w:r>
          <w:rPr>
            <w:rStyle w:val="a4"/>
          </w:rPr>
          <w:t>Энциклопедии</w:t>
        </w:r>
      </w:hyperlink>
      <w:r>
        <w:t xml:space="preserve"> и другие комментарии к статье 840 ГК РФ</w:t>
      </w:r>
    </w:p>
    <w:p w:rsidR="00000000" w:rsidRDefault="00B73E98">
      <w:pPr>
        <w:pStyle w:val="afe"/>
        <w:rPr>
          <w:color w:val="000000"/>
          <w:sz w:val="16"/>
          <w:szCs w:val="16"/>
        </w:rPr>
      </w:pPr>
      <w:bookmarkStart w:id="4556" w:name="sub_84001"/>
      <w:r>
        <w:rPr>
          <w:color w:val="000000"/>
          <w:sz w:val="16"/>
          <w:szCs w:val="16"/>
        </w:rPr>
        <w:t>Информация об изменениях:</w:t>
      </w:r>
    </w:p>
    <w:bookmarkEnd w:id="4556"/>
    <w:p w:rsidR="00000000" w:rsidRDefault="00B73E98">
      <w:pPr>
        <w:pStyle w:val="aff"/>
      </w:pPr>
      <w:r>
        <w:fldChar w:fldCharType="begin"/>
      </w:r>
      <w:r>
        <w:instrText>HYPERLINK "http://demo.garant.ru/document?id=12033721&amp;sub=2"</w:instrText>
      </w:r>
      <w:r>
        <w:fldChar w:fldCharType="separate"/>
      </w:r>
      <w:r>
        <w:rPr>
          <w:rStyle w:val="a4"/>
        </w:rPr>
        <w:t>Федеральным законом</w:t>
      </w:r>
      <w:r>
        <w:fldChar w:fldCharType="end"/>
      </w:r>
      <w:r>
        <w:t xml:space="preserve"> от 23 декабря 2003 г. N 182-ФЗ пункт 1 статьи 840 настоящего Кодекса изложен в новой редакции</w:t>
      </w:r>
    </w:p>
    <w:p w:rsidR="00000000" w:rsidRDefault="00B73E98">
      <w:pPr>
        <w:pStyle w:val="aff"/>
      </w:pPr>
      <w:hyperlink r:id="rId2485" w:history="1">
        <w:r>
          <w:rPr>
            <w:rStyle w:val="a4"/>
          </w:rPr>
          <w:t>См. текст пункта в предыдущей редакции</w:t>
        </w:r>
      </w:hyperlink>
    </w:p>
    <w:p w:rsidR="00000000" w:rsidRDefault="00B73E98">
      <w:pPr>
        <w:pStyle w:val="aff"/>
      </w:pPr>
    </w:p>
    <w:p w:rsidR="00000000" w:rsidRDefault="00B73E98">
      <w:r>
        <w:t xml:space="preserve">1. Возврат вкладов граждан банком обеспечивается путем осуществляемого в соответствии с </w:t>
      </w:r>
      <w:hyperlink r:id="rId2486" w:history="1">
        <w:r>
          <w:rPr>
            <w:rStyle w:val="a4"/>
          </w:rPr>
          <w:t>законом</w:t>
        </w:r>
      </w:hyperlink>
      <w:r>
        <w:t xml:space="preserve"> обязательного страхования вкладов, а в предусмотренных</w:t>
      </w:r>
      <w:r>
        <w:t xml:space="preserve"> законом случаях и иными способами.</w:t>
      </w:r>
    </w:p>
    <w:p w:rsidR="00000000" w:rsidRDefault="00B73E98">
      <w:bookmarkStart w:id="4557" w:name="sub_84002"/>
      <w:r>
        <w:t>2. Способы обеспечения банком возврата вкладов юридических лиц определяются договором банковского вклада.</w:t>
      </w:r>
    </w:p>
    <w:p w:rsidR="00000000" w:rsidRDefault="00B73E98">
      <w:bookmarkStart w:id="4558" w:name="sub_8403"/>
      <w:bookmarkEnd w:id="4557"/>
      <w:r>
        <w:t>3. При заключении договора банковского вклада банк обязан предоставить вкладчику информацию об обеспеченности возврата вклада.</w:t>
      </w:r>
    </w:p>
    <w:p w:rsidR="00000000" w:rsidRDefault="00B73E98">
      <w:bookmarkStart w:id="4559" w:name="sub_8404"/>
      <w:bookmarkEnd w:id="4558"/>
      <w:r>
        <w:t>4. При невыполнении банком предусмотренных законом или договором банковского вклада обязанностей по обеспечению в</w:t>
      </w:r>
      <w:r>
        <w:t xml:space="preserve">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sub_809" w:history="1">
        <w:r>
          <w:rPr>
            <w:rStyle w:val="a4"/>
          </w:rPr>
          <w:t>пунктом 1 статьи 809</w:t>
        </w:r>
      </w:hyperlink>
      <w:r>
        <w:t xml:space="preserve"> настоящего Кодекса, и возмещения причиненных убытков.</w:t>
      </w:r>
    </w:p>
    <w:bookmarkEnd w:id="4559"/>
    <w:p w:rsidR="00000000" w:rsidRDefault="00B73E98"/>
    <w:p w:rsidR="00000000" w:rsidRDefault="00B73E98">
      <w:pPr>
        <w:pStyle w:val="af9"/>
      </w:pPr>
      <w:bookmarkStart w:id="4560" w:name="sub_841"/>
      <w:r>
        <w:rPr>
          <w:rStyle w:val="a3"/>
        </w:rPr>
        <w:t>Статья 841.</w:t>
      </w:r>
      <w:r>
        <w:t xml:space="preserve"> Внесение третьими лицами денежных средств на счет вкладчика</w:t>
      </w:r>
    </w:p>
    <w:bookmarkEnd w:id="456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487" w:history="1">
        <w:r>
          <w:rPr>
            <w:rStyle w:val="a4"/>
          </w:rPr>
          <w:t>Энциклопедии</w:t>
        </w:r>
      </w:hyperlink>
      <w:r>
        <w:t xml:space="preserve"> и другие комментар</w:t>
      </w:r>
      <w:r>
        <w:t>ии к статье 841 ГК РФ</w:t>
      </w:r>
    </w:p>
    <w:p w:rsidR="00000000" w:rsidRDefault="00B73E98">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w:t>
      </w:r>
      <w:r>
        <w:t>, что вкладчик выразил согласие на получение денежных средств от таких лиц, предоставив им необходимые данные о счете по вкладу.</w:t>
      </w:r>
    </w:p>
    <w:p w:rsidR="00000000" w:rsidRDefault="00B73E98"/>
    <w:p w:rsidR="00000000" w:rsidRDefault="00B73E98">
      <w:pPr>
        <w:pStyle w:val="af9"/>
      </w:pPr>
      <w:bookmarkStart w:id="4561" w:name="sub_842"/>
      <w:r>
        <w:rPr>
          <w:rStyle w:val="a3"/>
        </w:rPr>
        <w:t>Статья 842.</w:t>
      </w:r>
      <w:r>
        <w:t xml:space="preserve"> Вклады в пользу третьих лиц</w:t>
      </w:r>
    </w:p>
    <w:bookmarkEnd w:id="456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488" w:history="1">
        <w:r>
          <w:rPr>
            <w:rStyle w:val="a4"/>
          </w:rPr>
          <w:t>Энциклопедии</w:t>
        </w:r>
      </w:hyperlink>
      <w:r>
        <w:t xml:space="preserve"> и другие комментарии к статье 842 ГК РФ</w:t>
      </w:r>
    </w:p>
    <w:p w:rsidR="00000000" w:rsidRDefault="00B73E98">
      <w:bookmarkStart w:id="4562" w:name="sub_8421"/>
      <w:r>
        <w:t xml:space="preserve">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w:t>
      </w:r>
      <w:r>
        <w:t>к банку первого требования, основанного на этих правах, либо выражения им банку иным способом намерения воспользоваться такими правами.</w:t>
      </w:r>
    </w:p>
    <w:p w:rsidR="00000000" w:rsidRDefault="00B73E98">
      <w:bookmarkStart w:id="4563" w:name="sub_84212"/>
      <w:bookmarkEnd w:id="4562"/>
      <w:r>
        <w:t>Указание имени гражданина (</w:t>
      </w:r>
      <w:hyperlink w:anchor="sub_19" w:history="1">
        <w:r>
          <w:rPr>
            <w:rStyle w:val="a4"/>
          </w:rPr>
          <w:t>статья 19</w:t>
        </w:r>
      </w:hyperlink>
      <w:r>
        <w:t>) или наименования юридического лица (</w:t>
      </w:r>
      <w:hyperlink w:anchor="sub_54" w:history="1">
        <w:r>
          <w:rPr>
            <w:rStyle w:val="a4"/>
          </w:rPr>
          <w:t>статья 54</w:t>
        </w:r>
      </w:hyperlink>
      <w:r>
        <w:t>), в пользу которого вносится вклад, является существенным условием соответствующего договора банковского вклада.</w:t>
      </w:r>
    </w:p>
    <w:p w:rsidR="00000000" w:rsidRDefault="00B73E98">
      <w:bookmarkStart w:id="4564" w:name="sub_84213"/>
      <w:bookmarkEnd w:id="4563"/>
      <w:r>
        <w:t xml:space="preserve">Договор банковского вклада в пользу гражданина, умершего к моменту заключения договора, либо не </w:t>
      </w:r>
      <w:r>
        <w:t>существующего к этому моменту юридического лица ничтожен.</w:t>
      </w:r>
    </w:p>
    <w:p w:rsidR="00000000" w:rsidRDefault="00B73E98">
      <w:bookmarkStart w:id="4565" w:name="sub_8422"/>
      <w:bookmarkEnd w:id="4564"/>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w:t>
      </w:r>
      <w:r>
        <w:t xml:space="preserve"> им на счет по вкладу денежных средств.</w:t>
      </w:r>
    </w:p>
    <w:p w:rsidR="00000000" w:rsidRDefault="00B73E98">
      <w:bookmarkStart w:id="4566" w:name="sub_8423"/>
      <w:bookmarkEnd w:id="4565"/>
      <w:r>
        <w:t>3. Правила о договоре в пользу третьего лица (</w:t>
      </w:r>
      <w:hyperlink w:anchor="sub_430" w:history="1">
        <w:r>
          <w:rPr>
            <w:rStyle w:val="a4"/>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w:t>
      </w:r>
      <w:r>
        <w:t>и существу банковского вклада.</w:t>
      </w:r>
    </w:p>
    <w:bookmarkEnd w:id="4566"/>
    <w:p w:rsidR="00000000" w:rsidRDefault="00B73E98"/>
    <w:p w:rsidR="00000000" w:rsidRDefault="00B73E98">
      <w:pPr>
        <w:pStyle w:val="af9"/>
      </w:pPr>
      <w:bookmarkStart w:id="4567" w:name="sub_843"/>
      <w:r>
        <w:rPr>
          <w:rStyle w:val="a3"/>
        </w:rPr>
        <w:t>Статья 843.</w:t>
      </w:r>
      <w:r>
        <w:t xml:space="preserve"> Сберегательная книжка</w:t>
      </w:r>
    </w:p>
    <w:bookmarkEnd w:id="456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489" w:history="1">
        <w:r>
          <w:rPr>
            <w:rStyle w:val="a4"/>
          </w:rPr>
          <w:t>Энциклопедии</w:t>
        </w:r>
      </w:hyperlink>
      <w:r>
        <w:t xml:space="preserve"> и другие комментарии к статье 843 ГК РФ</w:t>
      </w:r>
    </w:p>
    <w:p w:rsidR="00000000" w:rsidRDefault="00B73E98">
      <w:bookmarkStart w:id="4568" w:name="sub_8431"/>
      <w:r>
        <w:t>1. Если соглашением сторон не пр</w:t>
      </w:r>
      <w:r>
        <w:t>едусмотрено иное, заключение договора банковского вклада с гражданином и внесение денежных средств на его счет по вкладу удостоверяются сберегательной книжкой. Договором банковского вклада может быть предусмотрена выдача именной сберегательной книжки или с</w:t>
      </w:r>
      <w:r>
        <w:t>берегательной книжки на предъявителя. Сберегательная книжка на предъявителя является ценной бумагой.</w:t>
      </w:r>
    </w:p>
    <w:p w:rsidR="00000000" w:rsidRDefault="00B73E98">
      <w:bookmarkStart w:id="4569" w:name="sub_1237"/>
      <w:bookmarkEnd w:id="4568"/>
      <w:r>
        <w:t>В сберегательной книжке должны быть указаны и удостоверены банком наименование и место нахождения банка (</w:t>
      </w:r>
      <w:hyperlink w:anchor="sub_54" w:history="1">
        <w:r>
          <w:rPr>
            <w:rStyle w:val="a4"/>
          </w:rPr>
          <w:t>статья 54</w:t>
        </w:r>
      </w:hyperlink>
      <w:r>
        <w:t>)</w:t>
      </w:r>
      <w: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w:t>
      </w:r>
      <w:r>
        <w:t>берегательной книжки в банк.</w:t>
      </w:r>
    </w:p>
    <w:p w:rsidR="00000000" w:rsidRDefault="00B73E98">
      <w:bookmarkStart w:id="4570" w:name="sub_84313"/>
      <w:bookmarkEnd w:id="4569"/>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000000" w:rsidRDefault="00B73E98">
      <w:bookmarkStart w:id="4571" w:name="sub_8432"/>
      <w:bookmarkEnd w:id="4570"/>
      <w:r>
        <w:t>2. Выдача вклада, выплата проце</w:t>
      </w:r>
      <w:r>
        <w:t>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000000" w:rsidRDefault="00B73E98">
      <w:bookmarkStart w:id="4572" w:name="sub_84322"/>
      <w:bookmarkEnd w:id="4571"/>
      <w:r>
        <w:t>Если именная сберегательная книжка утрачена или приведена в него</w:t>
      </w:r>
      <w:r>
        <w:t>дное для предъявления состояние, банк по заявлению вкладчика выдает ему новую сберегательную книжку.</w:t>
      </w:r>
    </w:p>
    <w:bookmarkEnd w:id="4572"/>
    <w:p w:rsidR="00000000" w:rsidRDefault="00B73E98">
      <w:r>
        <w:t>Восстановление прав по утраченной сберегательной книжке на предъявителя осуществляется в порядке, предусмотренном для ценных бумаг на предъявителя</w:t>
      </w:r>
      <w:r>
        <w:t xml:space="preserve"> (</w:t>
      </w:r>
      <w:hyperlink w:anchor="sub_148" w:history="1">
        <w:r>
          <w:rPr>
            <w:rStyle w:val="a4"/>
          </w:rPr>
          <w:t>статья 148</w:t>
        </w:r>
      </w:hyperlink>
      <w:r>
        <w:t>).</w:t>
      </w:r>
    </w:p>
    <w:p w:rsidR="00000000" w:rsidRDefault="00B73E98"/>
    <w:p w:rsidR="00000000" w:rsidRDefault="00B73E98">
      <w:pPr>
        <w:pStyle w:val="af9"/>
      </w:pPr>
      <w:bookmarkStart w:id="4573" w:name="sub_844"/>
      <w:r>
        <w:rPr>
          <w:rStyle w:val="a3"/>
        </w:rPr>
        <w:t>Статья 844.</w:t>
      </w:r>
      <w:r>
        <w:t xml:space="preserve"> Сберегательный (депозитный) сертификат</w:t>
      </w:r>
    </w:p>
    <w:bookmarkEnd w:id="457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490" w:history="1">
        <w:r>
          <w:rPr>
            <w:rStyle w:val="a4"/>
          </w:rPr>
          <w:t>Энциклопедии</w:t>
        </w:r>
      </w:hyperlink>
      <w:r>
        <w:t xml:space="preserve"> и другие комментарии к статье 844 ГК РФ</w:t>
      </w:r>
    </w:p>
    <w:p w:rsidR="00000000" w:rsidRDefault="00B73E98">
      <w:bookmarkStart w:id="4574" w:name="sub_8441"/>
      <w:r>
        <w:t>1. Сберегательный (депозитный) сертификат является ценной бумагой, удостоверяющей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w:t>
      </w:r>
      <w:r>
        <w:t xml:space="preserve"> в банке, выдавшем сертификат, или в любом филиале этого банка.</w:t>
      </w:r>
    </w:p>
    <w:p w:rsidR="00000000" w:rsidRDefault="00B73E98">
      <w:bookmarkStart w:id="4575" w:name="sub_8442"/>
      <w:bookmarkEnd w:id="4574"/>
      <w:r>
        <w:t>2. Сберегательные (депозитные) сертификаты могут быть предъявительскими или именными.</w:t>
      </w:r>
    </w:p>
    <w:p w:rsidR="00000000" w:rsidRDefault="00B73E98">
      <w:bookmarkStart w:id="4576" w:name="sub_8443"/>
      <w:bookmarkEnd w:id="4575"/>
      <w:r>
        <w:t>3. В случае досрочного предъявления сберегательного (депозитного) сертифик</w:t>
      </w:r>
      <w:r>
        <w:t>ата к оплате банком выплачиваются сумма вклада и проценты, выплачиваемые по вкладам до востребования, если условиями сертификата не установлен иной размер процентов.</w:t>
      </w:r>
    </w:p>
    <w:bookmarkEnd w:id="4576"/>
    <w:p w:rsidR="00000000" w:rsidRDefault="00B73E98"/>
    <w:p w:rsidR="00000000" w:rsidRDefault="00B73E98">
      <w:pPr>
        <w:pStyle w:val="1"/>
      </w:pPr>
      <w:bookmarkStart w:id="4577" w:name="sub_2045"/>
      <w:r>
        <w:t>Глава 45. Банковский счет</w:t>
      </w:r>
    </w:p>
    <w:bookmarkEnd w:id="4577"/>
    <w:p w:rsidR="00000000" w:rsidRDefault="00B73E98">
      <w:pPr>
        <w:pStyle w:val="afe"/>
        <w:rPr>
          <w:color w:val="000000"/>
          <w:sz w:val="16"/>
          <w:szCs w:val="16"/>
        </w:rPr>
      </w:pPr>
      <w:r>
        <w:rPr>
          <w:color w:val="000000"/>
          <w:sz w:val="16"/>
          <w:szCs w:val="16"/>
        </w:rPr>
        <w:t>ГАРАНТ:</w:t>
      </w:r>
    </w:p>
    <w:p w:rsidR="00000000" w:rsidRDefault="00B73E98">
      <w:pPr>
        <w:pStyle w:val="afe"/>
      </w:pPr>
      <w:r>
        <w:t>О некоторых вопросах практики р</w:t>
      </w:r>
      <w:r>
        <w:t xml:space="preserve">ассмотрения споров, связанных с заключением, исполнением и расторжением договоров банковского счета, см. </w:t>
      </w:r>
      <w:hyperlink r:id="rId2491" w:history="1">
        <w:r>
          <w:rPr>
            <w:rStyle w:val="a4"/>
          </w:rPr>
          <w:t>постановление</w:t>
        </w:r>
      </w:hyperlink>
      <w:r>
        <w:t xml:space="preserve"> Пленума ВАС РФ от 19 апреля 1999 г. N 5</w:t>
      </w:r>
    </w:p>
    <w:p w:rsidR="00000000" w:rsidRDefault="00B73E98">
      <w:pPr>
        <w:pStyle w:val="afe"/>
      </w:pPr>
      <w:r>
        <w:t xml:space="preserve">См. </w:t>
      </w:r>
      <w:hyperlink r:id="rId2492" w:history="1">
        <w:r>
          <w:rPr>
            <w:rStyle w:val="a4"/>
          </w:rPr>
          <w:t>схему</w:t>
        </w:r>
      </w:hyperlink>
      <w:r>
        <w:t xml:space="preserve"> "Договор банковского счета"</w:t>
      </w:r>
    </w:p>
    <w:p w:rsidR="00000000" w:rsidRDefault="00B73E98">
      <w:pPr>
        <w:pStyle w:val="afe"/>
      </w:pPr>
    </w:p>
    <w:p w:rsidR="00000000" w:rsidRDefault="00B73E98">
      <w:pPr>
        <w:pStyle w:val="af9"/>
      </w:pPr>
      <w:bookmarkStart w:id="4578" w:name="sub_845"/>
      <w:r>
        <w:rPr>
          <w:rStyle w:val="a3"/>
        </w:rPr>
        <w:t>Статья 845.</w:t>
      </w:r>
      <w:r>
        <w:t xml:space="preserve"> Договор банковского счета</w:t>
      </w:r>
    </w:p>
    <w:bookmarkEnd w:id="457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493" w:history="1">
        <w:r>
          <w:rPr>
            <w:rStyle w:val="a4"/>
          </w:rPr>
          <w:t>Энциклопедии</w:t>
        </w:r>
      </w:hyperlink>
      <w:r>
        <w:t xml:space="preserve"> и другие комментарии к статье 845 ГК РФ</w:t>
      </w:r>
    </w:p>
    <w:p w:rsidR="00000000" w:rsidRDefault="00B73E98">
      <w:pPr>
        <w:pStyle w:val="afe"/>
      </w:pPr>
      <w:r>
        <w:t>Об открыт</w:t>
      </w:r>
      <w:r>
        <w:t xml:space="preserve">ии банковских счетов хозяйственными обществами, имеющими стратегическое значение для оборонно-промышленного комплекса и безопасности Российской Федерации, см. </w:t>
      </w:r>
      <w:hyperlink r:id="rId2494" w:history="1">
        <w:r>
          <w:rPr>
            <w:rStyle w:val="a4"/>
          </w:rPr>
          <w:t>Федеральный закон</w:t>
        </w:r>
      </w:hyperlink>
      <w:r>
        <w:t xml:space="preserve"> от 21 июля 2014 </w:t>
      </w:r>
      <w:r>
        <w:t>г. N 213-ФЗ</w:t>
      </w:r>
    </w:p>
    <w:p w:rsidR="00000000" w:rsidRDefault="00B73E98">
      <w:bookmarkStart w:id="4579" w:name="sub_8451"/>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w:t>
      </w:r>
      <w:r>
        <w:t>ведении других операций по счету.</w:t>
      </w:r>
    </w:p>
    <w:p w:rsidR="00000000" w:rsidRDefault="00B73E98">
      <w:bookmarkStart w:id="4580" w:name="sub_8452"/>
      <w:bookmarkEnd w:id="4579"/>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000000" w:rsidRDefault="00B73E98">
      <w:bookmarkStart w:id="4581" w:name="sub_8453"/>
      <w:bookmarkEnd w:id="4580"/>
      <w:r>
        <w:t>3. Банк не вправе определять и контролировать напра</w:t>
      </w:r>
      <w:r>
        <w:t>вления использования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w:t>
      </w:r>
    </w:p>
    <w:p w:rsidR="00000000" w:rsidRDefault="00B73E98">
      <w:bookmarkStart w:id="4582" w:name="sub_8454"/>
      <w:bookmarkEnd w:id="4581"/>
      <w:r>
        <w:t>4. Правила настоящей главы, относ</w:t>
      </w:r>
      <w:r>
        <w:t>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bookmarkEnd w:id="4582"/>
    <w:p w:rsidR="00000000" w:rsidRDefault="00B73E98"/>
    <w:p w:rsidR="00000000" w:rsidRDefault="00B73E98">
      <w:pPr>
        <w:pStyle w:val="af9"/>
      </w:pPr>
      <w:bookmarkStart w:id="4583" w:name="sub_846"/>
      <w:r>
        <w:rPr>
          <w:rStyle w:val="a3"/>
        </w:rPr>
        <w:t>Статья 846.</w:t>
      </w:r>
      <w:r>
        <w:t xml:space="preserve"> Заключение договора банковского счета</w:t>
      </w:r>
    </w:p>
    <w:bookmarkEnd w:id="4583"/>
    <w:p w:rsidR="00000000" w:rsidRDefault="00B73E98">
      <w:pPr>
        <w:pStyle w:val="afe"/>
        <w:rPr>
          <w:color w:val="000000"/>
          <w:sz w:val="16"/>
          <w:szCs w:val="16"/>
        </w:rPr>
      </w:pPr>
      <w:r>
        <w:rPr>
          <w:color w:val="000000"/>
          <w:sz w:val="16"/>
          <w:szCs w:val="16"/>
        </w:rPr>
        <w:t>ГАРА</w:t>
      </w:r>
      <w:r>
        <w:rPr>
          <w:color w:val="000000"/>
          <w:sz w:val="16"/>
          <w:szCs w:val="16"/>
        </w:rPr>
        <w:t>НТ:</w:t>
      </w:r>
    </w:p>
    <w:p w:rsidR="00000000" w:rsidRDefault="00B73E98">
      <w:pPr>
        <w:pStyle w:val="afe"/>
      </w:pPr>
      <w:r>
        <w:t xml:space="preserve">См. </w:t>
      </w:r>
      <w:hyperlink r:id="rId2495" w:history="1">
        <w:r>
          <w:rPr>
            <w:rStyle w:val="a4"/>
          </w:rPr>
          <w:t>Энциклопедии</w:t>
        </w:r>
      </w:hyperlink>
      <w:r>
        <w:t xml:space="preserve"> и другие комментарии к статье 846 ГК РФ</w:t>
      </w:r>
    </w:p>
    <w:p w:rsidR="00000000" w:rsidRDefault="00B73E98">
      <w:bookmarkStart w:id="4584" w:name="sub_8461"/>
      <w:r>
        <w:t>1. При заключении договора банковского счета клиенту или указанному им лицу открывается счет в банке на условиях, согласованных сторонами.</w:t>
      </w:r>
    </w:p>
    <w:p w:rsidR="00000000" w:rsidRDefault="00B73E98">
      <w:bookmarkStart w:id="4585" w:name="sub_8462"/>
      <w:bookmarkEnd w:id="4584"/>
      <w:r>
        <w:t>2. Банк обязан заключить договор банковского счета с клиентом, обратившимся с предложением открыть сч</w:t>
      </w:r>
      <w:r>
        <w:t xml:space="preserve">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w:t>
      </w:r>
      <w:hyperlink r:id="rId2496" w:history="1">
        <w:r>
          <w:rPr>
            <w:rStyle w:val="a4"/>
          </w:rPr>
          <w:t>банковскими правилами</w:t>
        </w:r>
      </w:hyperlink>
      <w:r>
        <w:t>.</w:t>
      </w:r>
    </w:p>
    <w:p w:rsidR="00000000" w:rsidRDefault="00B73E98">
      <w:bookmarkStart w:id="4586" w:name="sub_84622"/>
      <w:bookmarkEnd w:id="4585"/>
      <w:r>
        <w:t xml:space="preserve">Банк не вправе отказать в открытии счета, совершение соответствующих операций по которому предусмотрено законом, учредительными документами банка и выданным ему разрешением (лицензией), за исключением случаев, когда такой отказ вызван отсутствием </w:t>
      </w:r>
      <w:r>
        <w:t>у банка возможности принять на банковское обслуживание либо допускается законом или иными правовыми актами.</w:t>
      </w:r>
    </w:p>
    <w:p w:rsidR="00000000" w:rsidRDefault="00B73E98">
      <w:bookmarkStart w:id="4587" w:name="sub_84623"/>
      <w:bookmarkEnd w:id="4586"/>
      <w:r>
        <w:t>При необоснованном уклонении банка от заключения договора банковского счета клиент вправе предъявить ему требования, предусмотренн</w:t>
      </w:r>
      <w:r>
        <w:t xml:space="preserve">ые </w:t>
      </w:r>
      <w:hyperlink w:anchor="sub_445" w:history="1">
        <w:r>
          <w:rPr>
            <w:rStyle w:val="a4"/>
          </w:rPr>
          <w:t>пунктом 4 статьи 445</w:t>
        </w:r>
      </w:hyperlink>
      <w:r>
        <w:t xml:space="preserve"> настоящего Кодекса.</w:t>
      </w:r>
    </w:p>
    <w:bookmarkEnd w:id="4587"/>
    <w:p w:rsidR="00000000" w:rsidRDefault="00B73E98"/>
    <w:p w:rsidR="00000000" w:rsidRDefault="00B73E98">
      <w:pPr>
        <w:pStyle w:val="af9"/>
      </w:pPr>
      <w:bookmarkStart w:id="4588" w:name="sub_847"/>
      <w:r>
        <w:rPr>
          <w:rStyle w:val="a3"/>
        </w:rPr>
        <w:t>Статья 847.</w:t>
      </w:r>
      <w:r>
        <w:t xml:space="preserve"> Удостоверение права распоряжения денежными средствами, находящимися на счете</w:t>
      </w:r>
    </w:p>
    <w:bookmarkEnd w:id="458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497" w:history="1">
        <w:r>
          <w:rPr>
            <w:rStyle w:val="a4"/>
          </w:rPr>
          <w:t>Энциклопедии</w:t>
        </w:r>
      </w:hyperlink>
      <w:r>
        <w:t xml:space="preserve"> и другие комментарии к статье 847 ГК РФ</w:t>
      </w:r>
    </w:p>
    <w:p w:rsidR="00000000" w:rsidRDefault="00B73E98">
      <w:bookmarkStart w:id="4589" w:name="sub_8471"/>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w:t>
      </w:r>
      <w:r>
        <w:t xml:space="preserve">новленными в соответствии с ним </w:t>
      </w:r>
      <w:hyperlink r:id="rId2498" w:history="1">
        <w:r>
          <w:rPr>
            <w:rStyle w:val="a4"/>
          </w:rPr>
          <w:t>банковскими правилами</w:t>
        </w:r>
      </w:hyperlink>
      <w:r>
        <w:t xml:space="preserve"> и договором банковского счета.</w:t>
      </w:r>
    </w:p>
    <w:p w:rsidR="00000000" w:rsidRDefault="00B73E98">
      <w:bookmarkStart w:id="4590" w:name="sub_8472"/>
      <w:bookmarkEnd w:id="4589"/>
      <w:r>
        <w:t>2. Клиент может дать распоряжение банку о списании денежных средств со счета по требовани</w:t>
      </w:r>
      <w:r>
        <w:t>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w:t>
      </w:r>
      <w:r>
        <w:t>дентифицировать лицо, имеющее право на его предъявление.</w:t>
      </w:r>
    </w:p>
    <w:p w:rsidR="00000000" w:rsidRDefault="00B73E98">
      <w:bookmarkStart w:id="4591" w:name="sub_8473"/>
      <w:bookmarkEnd w:id="4590"/>
      <w:r>
        <w:t xml:space="preserve">3. Договором может быть предусмотрено удостоверение прав распоряжения денежными суммами, находящимися на счете, электронными средствами платежа и другими документами с использованием </w:t>
      </w:r>
      <w:r>
        <w:t>в них аналогов собственноручной подписи (</w:t>
      </w:r>
      <w:hyperlink w:anchor="sub_1602" w:history="1">
        <w:r>
          <w:rPr>
            <w:rStyle w:val="a4"/>
          </w:rPr>
          <w:t>пункт 2 статьи 160</w:t>
        </w:r>
      </w:hyperlink>
      <w:r>
        <w:t>), кодов, паролей и иных средств, подтверждающих, что распоряжение дано уполномоченным на это лицом.</w:t>
      </w:r>
    </w:p>
    <w:bookmarkEnd w:id="4591"/>
    <w:p w:rsidR="00000000" w:rsidRDefault="00B73E98"/>
    <w:p w:rsidR="00000000" w:rsidRDefault="00B73E98">
      <w:pPr>
        <w:pStyle w:val="af9"/>
      </w:pPr>
      <w:bookmarkStart w:id="4592" w:name="sub_848"/>
      <w:r>
        <w:rPr>
          <w:rStyle w:val="a3"/>
        </w:rPr>
        <w:t>Статья 848.</w:t>
      </w:r>
      <w:r>
        <w:t xml:space="preserve"> Операции по счету, выполняемые банком</w:t>
      </w:r>
    </w:p>
    <w:bookmarkEnd w:id="459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499" w:history="1">
        <w:r>
          <w:rPr>
            <w:rStyle w:val="a4"/>
          </w:rPr>
          <w:t>Энциклопедии</w:t>
        </w:r>
      </w:hyperlink>
      <w:r>
        <w:t xml:space="preserve"> и другие комментарии к статье 848 ГК РФ</w:t>
      </w:r>
    </w:p>
    <w:p w:rsidR="00000000" w:rsidRDefault="00B73E98">
      <w:bookmarkStart w:id="4593" w:name="sub_84801"/>
      <w:r>
        <w:t>Банк обязан совершать для клиента операции, предусмотренные для счетов данного вида законом, установленными в соотве</w:t>
      </w:r>
      <w:r>
        <w:t>тствии с ним банковскими правилами и применяемыми в банковской практике обычаями делового оборота, если договором банковского счета не предусмотрено иное.</w:t>
      </w:r>
    </w:p>
    <w:bookmarkEnd w:id="4593"/>
    <w:p w:rsidR="00000000" w:rsidRDefault="00B73E98"/>
    <w:p w:rsidR="00000000" w:rsidRDefault="00B73E98">
      <w:pPr>
        <w:pStyle w:val="af9"/>
      </w:pPr>
      <w:bookmarkStart w:id="4594" w:name="sub_849"/>
      <w:r>
        <w:rPr>
          <w:rStyle w:val="a3"/>
        </w:rPr>
        <w:t>Статья 849.</w:t>
      </w:r>
      <w:r>
        <w:t xml:space="preserve"> Сроки операций по счету</w:t>
      </w:r>
    </w:p>
    <w:bookmarkEnd w:id="459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00" w:history="1">
        <w:r>
          <w:rPr>
            <w:rStyle w:val="a4"/>
          </w:rPr>
          <w:t>Энциклопедии</w:t>
        </w:r>
      </w:hyperlink>
      <w:r>
        <w:t xml:space="preserve"> и другие комментарии к статье 849 ГК РФ</w:t>
      </w:r>
    </w:p>
    <w:p w:rsidR="00000000" w:rsidRDefault="00B73E98">
      <w:bookmarkStart w:id="4595" w:name="sub_8491"/>
      <w:r>
        <w:t>Банк обязан зачислять поступившие на счет клиента денежные средства не позже дня, следующего за днем поступления в банк соответствующего платежного документа, ес</w:t>
      </w:r>
      <w:r>
        <w:t>ли более короткий срок не предусмотрен договором банковского счета.</w:t>
      </w:r>
    </w:p>
    <w:p w:rsidR="00000000" w:rsidRDefault="00B73E98">
      <w:bookmarkStart w:id="4596" w:name="sub_8492"/>
      <w:bookmarkEnd w:id="4595"/>
      <w:r>
        <w:t>Банк обязан по распоряжению клиента выдавать или перечислять со счета денежные средства клиента не позже дня, следующего за днем поступления в банк соответствующего платежн</w:t>
      </w:r>
      <w:r>
        <w:t>ого документа, если иные сроки не предусмотрены законом, изданными в соответствии с ним банковскими правилами или договором банковского счета.</w:t>
      </w:r>
    </w:p>
    <w:bookmarkEnd w:id="4596"/>
    <w:p w:rsidR="00000000" w:rsidRDefault="00B73E98"/>
    <w:p w:rsidR="00000000" w:rsidRDefault="00B73E98">
      <w:pPr>
        <w:pStyle w:val="af9"/>
      </w:pPr>
      <w:bookmarkStart w:id="4597" w:name="sub_850"/>
      <w:r>
        <w:rPr>
          <w:rStyle w:val="a3"/>
        </w:rPr>
        <w:t>Статья 850.</w:t>
      </w:r>
      <w:r>
        <w:t xml:space="preserve"> Кредитование счета</w:t>
      </w:r>
    </w:p>
    <w:bookmarkEnd w:id="459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01" w:history="1">
        <w:r>
          <w:rPr>
            <w:rStyle w:val="a4"/>
          </w:rPr>
          <w:t>Энциклопедии</w:t>
        </w:r>
      </w:hyperlink>
      <w:r>
        <w:t xml:space="preserve"> и другие комментарии к статье 850 ГК РФ</w:t>
      </w:r>
    </w:p>
    <w:p w:rsidR="00000000" w:rsidRDefault="00B73E98">
      <w:bookmarkStart w:id="4598" w:name="sub_85001"/>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w:t>
      </w:r>
      <w:r>
        <w:t>редоставившим клиенту кредит на соответствующую сумму со дня осуществления такого платежа.</w:t>
      </w:r>
    </w:p>
    <w:p w:rsidR="00000000" w:rsidRDefault="00B73E98">
      <w:bookmarkStart w:id="4599" w:name="sub_8502"/>
      <w:bookmarkEnd w:id="4598"/>
      <w:r>
        <w:t>2. Права и обязанности сторон, связанные с кредитованием счета, определяются правилами о займе и кредите (</w:t>
      </w:r>
      <w:hyperlink w:anchor="sub_2042" w:history="1">
        <w:r>
          <w:rPr>
            <w:rStyle w:val="a4"/>
          </w:rPr>
          <w:t>глава 42</w:t>
        </w:r>
      </w:hyperlink>
      <w:r>
        <w:t xml:space="preserve">), если </w:t>
      </w:r>
      <w:r>
        <w:t>договором банковского счета не предусмотрено иное.</w:t>
      </w:r>
    </w:p>
    <w:bookmarkEnd w:id="4599"/>
    <w:p w:rsidR="00000000" w:rsidRDefault="00B73E98"/>
    <w:p w:rsidR="00000000" w:rsidRDefault="00B73E98">
      <w:pPr>
        <w:pStyle w:val="af9"/>
      </w:pPr>
      <w:bookmarkStart w:id="4600" w:name="sub_851"/>
      <w:r>
        <w:rPr>
          <w:rStyle w:val="a3"/>
        </w:rPr>
        <w:t>Статья 851.</w:t>
      </w:r>
      <w:r>
        <w:t xml:space="preserve"> Оплата расходов банка на совершение операций по счету</w:t>
      </w:r>
    </w:p>
    <w:bookmarkEnd w:id="460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02" w:history="1">
        <w:r>
          <w:rPr>
            <w:rStyle w:val="a4"/>
          </w:rPr>
          <w:t>Энциклопедии</w:t>
        </w:r>
      </w:hyperlink>
      <w:r>
        <w:t xml:space="preserve"> и другие комментарии к стать</w:t>
      </w:r>
      <w:r>
        <w:t>е 851 ГК РФ</w:t>
      </w:r>
    </w:p>
    <w:p w:rsidR="00000000" w:rsidRDefault="00B73E98">
      <w:bookmarkStart w:id="4601" w:name="sub_8511"/>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000000" w:rsidRDefault="00B73E98">
      <w:bookmarkStart w:id="4602" w:name="sub_8512"/>
      <w:bookmarkEnd w:id="4601"/>
      <w:r>
        <w:t xml:space="preserve">2. Плата за услуги банка, предусмотренная </w:t>
      </w:r>
      <w:hyperlink w:anchor="sub_8511" w:history="1">
        <w:r>
          <w:rPr>
            <w:rStyle w:val="a4"/>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bookmarkEnd w:id="4602"/>
    <w:p w:rsidR="00000000" w:rsidRDefault="00B73E98"/>
    <w:p w:rsidR="00000000" w:rsidRDefault="00B73E98">
      <w:pPr>
        <w:pStyle w:val="af9"/>
      </w:pPr>
      <w:bookmarkStart w:id="4603" w:name="sub_852"/>
      <w:r>
        <w:rPr>
          <w:rStyle w:val="a3"/>
        </w:rPr>
        <w:t>Статья 852.</w:t>
      </w:r>
      <w:r>
        <w:t xml:space="preserve"> Проценты за пользование банком денежными средствами, находящимися на счете</w:t>
      </w:r>
    </w:p>
    <w:bookmarkEnd w:id="460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03" w:history="1">
        <w:r>
          <w:rPr>
            <w:rStyle w:val="a4"/>
          </w:rPr>
          <w:t>Энциклопедии</w:t>
        </w:r>
      </w:hyperlink>
      <w:r>
        <w:t xml:space="preserve"> и другие комментарии к статье 852 ГК РФ</w:t>
      </w:r>
    </w:p>
    <w:p w:rsidR="00000000" w:rsidRDefault="00B73E98">
      <w:bookmarkStart w:id="4604" w:name="sub_8521"/>
      <w:r>
        <w:t>1. Если иное не предусмотрено договор</w:t>
      </w:r>
      <w:r>
        <w:t>ом банковского счета, за пользование денежными средствами, находящимися на счете клиента, банк уплачивает проценты, сумма которых зачисляется на счет.</w:t>
      </w:r>
    </w:p>
    <w:p w:rsidR="00000000" w:rsidRDefault="00B73E98">
      <w:bookmarkStart w:id="4605" w:name="sub_85212"/>
      <w:bookmarkEnd w:id="4604"/>
      <w:r>
        <w:t>Сумма процентов зачисляется на счет в сроки, предусмотренные договором, а в случае, когд</w:t>
      </w:r>
      <w:r>
        <w:t>а такие сроки договором не предусмотрены, по истечении каждого квартала.</w:t>
      </w:r>
    </w:p>
    <w:p w:rsidR="00000000" w:rsidRDefault="00B73E98">
      <w:bookmarkStart w:id="4606" w:name="sub_85222"/>
      <w:bookmarkEnd w:id="4605"/>
      <w:r>
        <w:t xml:space="preserve">2. Проценты, указанные в </w:t>
      </w:r>
      <w:hyperlink w:anchor="sub_8521" w:history="1">
        <w:r>
          <w:rPr>
            <w:rStyle w:val="a4"/>
          </w:rPr>
          <w:t>пункте 1</w:t>
        </w:r>
      </w:hyperlink>
      <w:r>
        <w:t xml:space="preserve"> настоящей статьи, уплачиваются банком в размере, определяемом договором банковского счета, а при отсутств</w:t>
      </w:r>
      <w:r>
        <w:t>ии в договоре соответствующего условия в размере, обычно уплачиваемом банком по вкладам до востребования (</w:t>
      </w:r>
      <w:hyperlink w:anchor="sub_838" w:history="1">
        <w:r>
          <w:rPr>
            <w:rStyle w:val="a4"/>
          </w:rPr>
          <w:t>статья 838</w:t>
        </w:r>
      </w:hyperlink>
      <w:r>
        <w:t>).</w:t>
      </w:r>
    </w:p>
    <w:bookmarkEnd w:id="4606"/>
    <w:p w:rsidR="00000000" w:rsidRDefault="00B73E98"/>
    <w:p w:rsidR="00000000" w:rsidRDefault="00B73E98">
      <w:pPr>
        <w:pStyle w:val="af9"/>
      </w:pPr>
      <w:bookmarkStart w:id="4607" w:name="sub_853"/>
      <w:r>
        <w:rPr>
          <w:rStyle w:val="a3"/>
        </w:rPr>
        <w:t>Статья 853.</w:t>
      </w:r>
      <w:r>
        <w:t xml:space="preserve"> Зачет встречных требований банка и клиента по счету</w:t>
      </w:r>
    </w:p>
    <w:bookmarkEnd w:id="460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04" w:history="1">
        <w:r>
          <w:rPr>
            <w:rStyle w:val="a4"/>
          </w:rPr>
          <w:t>Энциклопедии</w:t>
        </w:r>
      </w:hyperlink>
      <w:r>
        <w:t xml:space="preserve"> и другие комментарии к статье 853 ГК РФ</w:t>
      </w:r>
    </w:p>
    <w:p w:rsidR="00000000" w:rsidRDefault="00B73E98">
      <w:bookmarkStart w:id="4608" w:name="sub_8531"/>
      <w:r>
        <w:t>Денежные требования банка к клиенту, связанные с кредитованием счета (</w:t>
      </w:r>
      <w:hyperlink w:anchor="sub_850" w:history="1">
        <w:r>
          <w:rPr>
            <w:rStyle w:val="a4"/>
          </w:rPr>
          <w:t>статья 850</w:t>
        </w:r>
      </w:hyperlink>
      <w:r>
        <w:t>) и оплатой услуг банка (</w:t>
      </w:r>
      <w:hyperlink w:anchor="sub_851" w:history="1">
        <w:r>
          <w:rPr>
            <w:rStyle w:val="a4"/>
          </w:rPr>
          <w:t>статья 851</w:t>
        </w:r>
      </w:hyperlink>
      <w:r>
        <w:t>), а также требования клиента к банку об уплате процентов за пользование денежными средствами (</w:t>
      </w:r>
      <w:hyperlink w:anchor="sub_852" w:history="1">
        <w:r>
          <w:rPr>
            <w:rStyle w:val="a4"/>
          </w:rPr>
          <w:t>статья 852</w:t>
        </w:r>
      </w:hyperlink>
      <w:r>
        <w:t>) прекращаются зачетом (</w:t>
      </w:r>
      <w:hyperlink w:anchor="sub_410" w:history="1">
        <w:r>
          <w:rPr>
            <w:rStyle w:val="a4"/>
          </w:rPr>
          <w:t>статья 410</w:t>
        </w:r>
      </w:hyperlink>
      <w:r>
        <w:t>), если иное не предусмотрено договором бан</w:t>
      </w:r>
      <w:r>
        <w:t>ковского счета.</w:t>
      </w:r>
    </w:p>
    <w:p w:rsidR="00000000" w:rsidRDefault="00B73E98">
      <w:bookmarkStart w:id="4609" w:name="sub_8532"/>
      <w:bookmarkEnd w:id="4608"/>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w:t>
      </w:r>
      <w:r>
        <w:t>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bookmarkEnd w:id="4609"/>
    <w:p w:rsidR="00000000" w:rsidRDefault="00B73E98"/>
    <w:p w:rsidR="00000000" w:rsidRDefault="00B73E98">
      <w:pPr>
        <w:pStyle w:val="af9"/>
      </w:pPr>
      <w:bookmarkStart w:id="4610" w:name="sub_854"/>
      <w:r>
        <w:rPr>
          <w:rStyle w:val="a3"/>
        </w:rPr>
        <w:t>Статья 854.</w:t>
      </w:r>
      <w:r>
        <w:t xml:space="preserve"> Основания списания денежных средств со счета</w:t>
      </w:r>
    </w:p>
    <w:bookmarkEnd w:id="461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05" w:history="1">
        <w:r>
          <w:rPr>
            <w:rStyle w:val="a4"/>
          </w:rPr>
          <w:t>Энциклопедии</w:t>
        </w:r>
      </w:hyperlink>
      <w:r>
        <w:t xml:space="preserve"> и другие комментарии к статье 854 ГК РФ</w:t>
      </w:r>
    </w:p>
    <w:p w:rsidR="00000000" w:rsidRDefault="00B73E98">
      <w:bookmarkStart w:id="4611" w:name="sub_8541"/>
      <w:r>
        <w:t>1. Списание денежных средств со счета осуществляется банком на основании распоряжения клиента.</w:t>
      </w:r>
    </w:p>
    <w:p w:rsidR="00000000" w:rsidRDefault="00B73E98">
      <w:bookmarkStart w:id="4612" w:name="sub_8542"/>
      <w:bookmarkEnd w:id="4611"/>
      <w:r>
        <w:t xml:space="preserve">2. Без распоряжения клиента </w:t>
      </w:r>
      <w:r>
        <w:t>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bookmarkEnd w:id="4612"/>
    <w:p w:rsidR="00000000" w:rsidRDefault="00B73E98">
      <w:pPr>
        <w:pStyle w:val="afe"/>
        <w:rPr>
          <w:color w:val="000000"/>
          <w:sz w:val="16"/>
          <w:szCs w:val="16"/>
        </w:rPr>
      </w:pPr>
      <w:r>
        <w:rPr>
          <w:color w:val="000000"/>
          <w:sz w:val="16"/>
          <w:szCs w:val="16"/>
        </w:rPr>
        <w:t>ГАРАНТ:</w:t>
      </w:r>
    </w:p>
    <w:p w:rsidR="00000000" w:rsidRDefault="00B73E98">
      <w:pPr>
        <w:pStyle w:val="afe"/>
      </w:pPr>
      <w:r>
        <w:t>О списании денежных средств, находящихся на счете, без распоряжени</w:t>
      </w:r>
      <w:r>
        <w:t xml:space="preserve">я клиента см. </w:t>
      </w:r>
      <w:hyperlink r:id="rId2506" w:history="1">
        <w:r>
          <w:rPr>
            <w:rStyle w:val="a4"/>
          </w:rPr>
          <w:t>письмо</w:t>
        </w:r>
      </w:hyperlink>
      <w:r>
        <w:t xml:space="preserve"> Президиума ВАС РФ от 1 октября 1996 г. N 8</w:t>
      </w:r>
    </w:p>
    <w:p w:rsidR="00000000" w:rsidRDefault="00B73E98">
      <w:pPr>
        <w:pStyle w:val="afe"/>
      </w:pPr>
      <w:r>
        <w:t xml:space="preserve">О порядке взыскания кредитором признанных должником сумм, когда претензионный порядок предусмотрен договором, см. </w:t>
      </w:r>
      <w:hyperlink r:id="rId2507" w:history="1">
        <w:r>
          <w:rPr>
            <w:rStyle w:val="a4"/>
          </w:rPr>
          <w:t>письмо</w:t>
        </w:r>
      </w:hyperlink>
      <w:r>
        <w:t xml:space="preserve"> Президиума ВАС РФ от 25 июля 1996 г. N 6</w:t>
      </w:r>
    </w:p>
    <w:p w:rsidR="00000000" w:rsidRDefault="00B73E98">
      <w:pPr>
        <w:pStyle w:val="afe"/>
      </w:pPr>
    </w:p>
    <w:p w:rsidR="00000000" w:rsidRDefault="00B73E98">
      <w:pPr>
        <w:pStyle w:val="afe"/>
        <w:rPr>
          <w:color w:val="000000"/>
          <w:sz w:val="16"/>
          <w:szCs w:val="16"/>
        </w:rPr>
      </w:pPr>
      <w:bookmarkStart w:id="4613" w:name="sub_855"/>
      <w:r>
        <w:rPr>
          <w:color w:val="000000"/>
          <w:sz w:val="16"/>
          <w:szCs w:val="16"/>
        </w:rPr>
        <w:t>Информация об изменениях:</w:t>
      </w:r>
    </w:p>
    <w:bookmarkEnd w:id="4613"/>
    <w:p w:rsidR="00000000" w:rsidRDefault="00B73E98">
      <w:pPr>
        <w:pStyle w:val="aff"/>
      </w:pPr>
      <w:r>
        <w:fldChar w:fldCharType="begin"/>
      </w:r>
      <w:r>
        <w:instrText>HYPERLINK "http://demo.garant.ru/document?id=85405&amp;sub=260"</w:instrText>
      </w:r>
      <w:r>
        <w:fldChar w:fldCharType="separate"/>
      </w:r>
      <w:r>
        <w:rPr>
          <w:rStyle w:val="a4"/>
        </w:rPr>
        <w:t>Федеральным законом</w:t>
      </w:r>
      <w:r>
        <w:fldChar w:fldCharType="end"/>
      </w:r>
      <w:r>
        <w:t xml:space="preserve"> от 10 января 2003 г. N 8-ФЗ в статью </w:t>
      </w:r>
      <w:r>
        <w:t>855 настоящего Кодекса внесены изменения</w:t>
      </w:r>
    </w:p>
    <w:p w:rsidR="00000000" w:rsidRDefault="00B73E98">
      <w:pPr>
        <w:pStyle w:val="aff"/>
      </w:pPr>
      <w:hyperlink r:id="rId2508"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855.</w:t>
      </w:r>
      <w:r>
        <w:t xml:space="preserve"> Очередность списания денежных средств со счета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09" w:history="1">
        <w:r>
          <w:rPr>
            <w:rStyle w:val="a4"/>
          </w:rPr>
          <w:t>Энциклопедии</w:t>
        </w:r>
      </w:hyperlink>
      <w:r>
        <w:t xml:space="preserve"> и другие комментарии к статье 855 ГК РФ</w:t>
      </w:r>
    </w:p>
    <w:p w:rsidR="00000000" w:rsidRDefault="00B73E98">
      <w:bookmarkStart w:id="4614" w:name="sub_8551"/>
      <w:r>
        <w:t>1. При наличии на счете денежных средств, сумма которых достаточна для удовлетворения всех требований, предъявленных к счету, списан</w:t>
      </w:r>
      <w:r>
        <w:t>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000000" w:rsidRDefault="00B73E98">
      <w:pPr>
        <w:pStyle w:val="afe"/>
        <w:rPr>
          <w:color w:val="000000"/>
          <w:sz w:val="16"/>
          <w:szCs w:val="16"/>
        </w:rPr>
      </w:pPr>
      <w:bookmarkStart w:id="4615" w:name="sub_8552"/>
      <w:bookmarkEnd w:id="4614"/>
      <w:r>
        <w:rPr>
          <w:color w:val="000000"/>
          <w:sz w:val="16"/>
          <w:szCs w:val="16"/>
        </w:rPr>
        <w:t>Информация об изменениях:</w:t>
      </w:r>
    </w:p>
    <w:bookmarkEnd w:id="4615"/>
    <w:p w:rsidR="00000000" w:rsidRDefault="00B73E98">
      <w:pPr>
        <w:pStyle w:val="aff"/>
      </w:pPr>
      <w:r>
        <w:fldChar w:fldCharType="begin"/>
      </w:r>
      <w:r>
        <w:instrText>HYPERLINK "http://demo.garan</w:instrText>
      </w:r>
      <w:r>
        <w:instrText>t.ru/document?id=70423074&amp;sub=8553"</w:instrText>
      </w:r>
      <w:r>
        <w:fldChar w:fldCharType="separate"/>
      </w:r>
      <w:r>
        <w:rPr>
          <w:rStyle w:val="a4"/>
        </w:rPr>
        <w:t>Федеральным законом</w:t>
      </w:r>
      <w:r>
        <w:fldChar w:fldCharType="end"/>
      </w:r>
      <w:r>
        <w:t xml:space="preserve"> от 2 декабря 2013 г. N 345-ФЗ пункт 2 статьи 855 настоящего Кодекса изложен в новой редакции</w:t>
      </w:r>
    </w:p>
    <w:p w:rsidR="00000000" w:rsidRDefault="00B73E98">
      <w:pPr>
        <w:pStyle w:val="aff"/>
      </w:pPr>
      <w:hyperlink r:id="rId2510" w:history="1">
        <w:r>
          <w:rPr>
            <w:rStyle w:val="a4"/>
          </w:rPr>
          <w:t>См. текст пункта в предыдущей редакции</w:t>
        </w:r>
      </w:hyperlink>
    </w:p>
    <w:p w:rsidR="00000000" w:rsidRDefault="00B73E98">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000000" w:rsidRDefault="00B73E98">
      <w:bookmarkStart w:id="4616" w:name="sub_85220"/>
      <w:r>
        <w:t>в первую очередь по исполнительным документам, предусматривающим перечислени</w:t>
      </w:r>
      <w:r>
        <w:t>е или выдачу денежных средств со счета для удовлетворения требований о возмещении вреда, причиненного жизни и здоровью, а также требований о взыскании алиментов;</w:t>
      </w:r>
    </w:p>
    <w:p w:rsidR="00000000" w:rsidRDefault="00B73E98">
      <w:bookmarkStart w:id="4617" w:name="sub_85230"/>
      <w:bookmarkEnd w:id="4616"/>
      <w:r>
        <w:t>во вторую очередь по исполнительным документам, предусматривающим перечислен</w:t>
      </w:r>
      <w:r>
        <w:t>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000000" w:rsidRDefault="00B73E98">
      <w:bookmarkStart w:id="4618" w:name="sub_85240"/>
      <w:bookmarkEnd w:id="4617"/>
      <w:r>
        <w:t>в</w:t>
      </w:r>
      <w:r>
        <w:t xml:space="preserve">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w:t>
      </w:r>
      <w:r>
        <w:t>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000000" w:rsidRDefault="00B73E98">
      <w:bookmarkStart w:id="4619" w:name="sub_85525"/>
      <w:bookmarkEnd w:id="4618"/>
      <w:r>
        <w:t>в четвертую очередь по исполнительным документам, предусматривающим удовлетворение других денежных требований;</w:t>
      </w:r>
    </w:p>
    <w:p w:rsidR="00000000" w:rsidRDefault="00B73E98">
      <w:bookmarkStart w:id="4620" w:name="sub_85526"/>
      <w:bookmarkEnd w:id="4619"/>
      <w:r>
        <w:t>в пятую очередь по другим платежным документам в порядке календарной очередности.</w:t>
      </w:r>
    </w:p>
    <w:p w:rsidR="00000000" w:rsidRDefault="00B73E98">
      <w:bookmarkStart w:id="4621" w:name="sub_855028"/>
      <w:bookmarkEnd w:id="4620"/>
      <w:r>
        <w:t>Списание средств со счета</w:t>
      </w:r>
      <w:r>
        <w:t xml:space="preserve"> по требованиям, относящимся к одной очереди, производится в порядке календарной очередности поступления документов.</w:t>
      </w:r>
    </w:p>
    <w:bookmarkEnd w:id="4621"/>
    <w:p w:rsidR="00000000" w:rsidRDefault="00B73E98"/>
    <w:p w:rsidR="00000000" w:rsidRDefault="00B73E98">
      <w:pPr>
        <w:pStyle w:val="af9"/>
      </w:pPr>
      <w:bookmarkStart w:id="4622" w:name="sub_856"/>
      <w:r>
        <w:rPr>
          <w:rStyle w:val="a3"/>
        </w:rPr>
        <w:t>Статья 856.</w:t>
      </w:r>
      <w:r>
        <w:t xml:space="preserve"> Ответственность банка за ненадлежащее совершение операций по счету</w:t>
      </w:r>
    </w:p>
    <w:bookmarkEnd w:id="462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11" w:history="1">
        <w:r>
          <w:rPr>
            <w:rStyle w:val="a4"/>
          </w:rPr>
          <w:t>Энциклопедии</w:t>
        </w:r>
      </w:hyperlink>
      <w:r>
        <w:t xml:space="preserve"> и другие комментарии к статье 856 ГК РФ</w:t>
      </w:r>
    </w:p>
    <w:p w:rsidR="00000000" w:rsidRDefault="00B73E98">
      <w:r>
        <w:t xml:space="preserve">В случаях несвоевременного зачисления на счет поступивших клиенту денежных средств либо их необоснованного списания банком со счета, а также невыполнения указаний </w:t>
      </w:r>
      <w:r>
        <w:t xml:space="preserve">клиента о перечислении денежных средств со счета либо об их выдаче со счета банк обязан уплатить на эту сумму проценты в порядке и в размере, предусмотренных </w:t>
      </w:r>
      <w:hyperlink w:anchor="sub_395" w:history="1">
        <w:r>
          <w:rPr>
            <w:rStyle w:val="a4"/>
          </w:rPr>
          <w:t>статьей 395</w:t>
        </w:r>
      </w:hyperlink>
      <w:r>
        <w:t xml:space="preserve"> настоящего Кодекса.</w:t>
      </w:r>
    </w:p>
    <w:p w:rsidR="00000000" w:rsidRDefault="00B73E98"/>
    <w:p w:rsidR="00000000" w:rsidRDefault="00B73E98">
      <w:pPr>
        <w:pStyle w:val="af9"/>
      </w:pPr>
      <w:bookmarkStart w:id="4623" w:name="sub_857"/>
      <w:r>
        <w:rPr>
          <w:rStyle w:val="a3"/>
        </w:rPr>
        <w:t>Статья 857.</w:t>
      </w:r>
      <w:r>
        <w:t xml:space="preserve"> Банковская тайна</w:t>
      </w:r>
    </w:p>
    <w:bookmarkEnd w:id="462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12" w:history="1">
        <w:r>
          <w:rPr>
            <w:rStyle w:val="a4"/>
          </w:rPr>
          <w:t>Энциклопедии</w:t>
        </w:r>
      </w:hyperlink>
      <w:r>
        <w:t xml:space="preserve"> и другие комментарии к статье 857 ГК РФ</w:t>
      </w:r>
    </w:p>
    <w:p w:rsidR="00000000" w:rsidRDefault="00B73E98">
      <w:bookmarkStart w:id="4624" w:name="sub_8571"/>
      <w:r>
        <w:t>1. Банк гарантирует тайну банковского счета и банковского вклада, операций по счету и сведений о клиенте.</w:t>
      </w:r>
    </w:p>
    <w:bookmarkEnd w:id="4624"/>
    <w:p w:rsidR="00000000" w:rsidRDefault="00B73E98"/>
    <w:p w:rsidR="00000000" w:rsidRDefault="00B73E98">
      <w:pPr>
        <w:pStyle w:val="afe"/>
        <w:rPr>
          <w:color w:val="000000"/>
          <w:sz w:val="16"/>
          <w:szCs w:val="16"/>
        </w:rPr>
      </w:pPr>
      <w:bookmarkStart w:id="4625" w:name="sub_85702"/>
      <w:r>
        <w:rPr>
          <w:color w:val="000000"/>
          <w:sz w:val="16"/>
          <w:szCs w:val="16"/>
        </w:rPr>
        <w:t>Информация об изменениях:</w:t>
      </w:r>
    </w:p>
    <w:bookmarkEnd w:id="4625"/>
    <w:p w:rsidR="00000000" w:rsidRDefault="00B73E98">
      <w:pPr>
        <w:pStyle w:val="aff"/>
      </w:pPr>
      <w:r>
        <w:fldChar w:fldCharType="begin"/>
      </w:r>
      <w:r>
        <w:instrText>HYPERLINK "http://demo.garant.ru/document?id=12038289&amp;sub=2"</w:instrText>
      </w:r>
      <w:r>
        <w:fldChar w:fldCharType="separate"/>
      </w:r>
      <w:r>
        <w:rPr>
          <w:rStyle w:val="a4"/>
        </w:rPr>
        <w:t>Федеральным законом</w:t>
      </w:r>
      <w:r>
        <w:fldChar w:fldCharType="end"/>
      </w:r>
      <w:r>
        <w:t xml:space="preserve"> от 30 декабря 2004 г. N 219-ФЗ пункт 2 статьи 857 настоящего Кодекса изложен в новой редакции, </w:t>
      </w:r>
      <w:hyperlink r:id="rId2513" w:history="1">
        <w:r>
          <w:rPr>
            <w:rStyle w:val="a4"/>
          </w:rPr>
          <w:t>вступающей в силу</w:t>
        </w:r>
      </w:hyperlink>
      <w:r>
        <w:t xml:space="preserve"> с 1 июня 2005 г.</w:t>
      </w:r>
    </w:p>
    <w:p w:rsidR="00000000" w:rsidRDefault="00B73E98">
      <w:pPr>
        <w:pStyle w:val="aff"/>
      </w:pPr>
      <w:hyperlink r:id="rId2514" w:history="1">
        <w:r>
          <w:rPr>
            <w:rStyle w:val="a4"/>
          </w:rPr>
          <w:t>См. текст пункта в предыдущей редакции</w:t>
        </w:r>
      </w:hyperlink>
    </w:p>
    <w:p w:rsidR="00000000" w:rsidRDefault="00B73E98">
      <w:pPr>
        <w:pStyle w:val="aff"/>
      </w:pPr>
    </w:p>
    <w:p w:rsidR="00000000" w:rsidRDefault="00B73E98">
      <w:r>
        <w:t>2. Сведения, составл</w:t>
      </w:r>
      <w:r>
        <w:t xml:space="preserve">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2515" w:history="1">
        <w:r>
          <w:rPr>
            <w:rStyle w:val="a4"/>
          </w:rPr>
          <w:t>законом</w:t>
        </w:r>
      </w:hyperlink>
      <w:r>
        <w:t xml:space="preserve">. Государственным органам и их должностным лицам такие сведения могут быть предоставлены исключительно в случаях и порядке, которые предусмотрены </w:t>
      </w:r>
      <w:hyperlink r:id="rId2516" w:history="1">
        <w:r>
          <w:rPr>
            <w:rStyle w:val="a4"/>
          </w:rPr>
          <w:t>законом</w:t>
        </w:r>
      </w:hyperlink>
      <w:r>
        <w:t>.</w:t>
      </w:r>
    </w:p>
    <w:p w:rsidR="00000000" w:rsidRDefault="00B73E98">
      <w:bookmarkStart w:id="4626" w:name="sub_8573"/>
      <w:r>
        <w:t>3. В случае разглашения ба</w:t>
      </w:r>
      <w:r>
        <w:t>нком сведений, составляющих банковскую тайну, клиент, права которого нарушены, вправе потребовать от банка возмещения причиненных убытков.</w:t>
      </w:r>
    </w:p>
    <w:bookmarkEnd w:id="4626"/>
    <w:p w:rsidR="00000000" w:rsidRDefault="00B73E98"/>
    <w:p w:rsidR="00000000" w:rsidRDefault="00B73E98">
      <w:pPr>
        <w:pStyle w:val="af9"/>
      </w:pPr>
      <w:bookmarkStart w:id="4627" w:name="sub_858"/>
      <w:r>
        <w:rPr>
          <w:rStyle w:val="a3"/>
        </w:rPr>
        <w:t>Статья 858.</w:t>
      </w:r>
      <w:r>
        <w:t xml:space="preserve"> Ограничение распоряжения счетом</w:t>
      </w:r>
    </w:p>
    <w:bookmarkEnd w:id="462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17" w:history="1">
        <w:r>
          <w:rPr>
            <w:rStyle w:val="a4"/>
          </w:rPr>
          <w:t>Энциклопедии</w:t>
        </w:r>
      </w:hyperlink>
      <w:r>
        <w:t xml:space="preserve"> и другие комментарии к статье 858 ГК РФ</w:t>
      </w:r>
    </w:p>
    <w:p w:rsidR="00000000" w:rsidRDefault="00B73E98">
      <w:r>
        <w:t xml:space="preserve">Ограничение прав клиента на распоряжение денежными средствами, находящимися на счете, не допускается, за исключением наложения ареста на денежные средства, находящиеся на счете, </w:t>
      </w:r>
      <w:r>
        <w:t>или приостановления операций по счету в случаях, предусмотренных законом.</w:t>
      </w:r>
    </w:p>
    <w:p w:rsidR="00000000" w:rsidRDefault="00B73E98"/>
    <w:p w:rsidR="00000000" w:rsidRDefault="00B73E98">
      <w:pPr>
        <w:pStyle w:val="af9"/>
      </w:pPr>
      <w:bookmarkStart w:id="4628" w:name="sub_859"/>
      <w:r>
        <w:rPr>
          <w:rStyle w:val="a3"/>
        </w:rPr>
        <w:t>Статья 859.</w:t>
      </w:r>
      <w:r>
        <w:t xml:space="preserve"> Расторжение договора банковского счета</w:t>
      </w:r>
    </w:p>
    <w:bookmarkEnd w:id="462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18" w:history="1">
        <w:r>
          <w:rPr>
            <w:rStyle w:val="a4"/>
          </w:rPr>
          <w:t>Энциклопедии</w:t>
        </w:r>
      </w:hyperlink>
      <w:r>
        <w:t xml:space="preserve"> и другие комментарии к стать</w:t>
      </w:r>
      <w:r>
        <w:t>е 859 ГК РФ</w:t>
      </w:r>
    </w:p>
    <w:p w:rsidR="00000000" w:rsidRDefault="00B73E98">
      <w:bookmarkStart w:id="4629" w:name="sub_8591"/>
      <w:r>
        <w:t>1. Договор банковского счета расторгается по заявлению клиента в любое время.</w:t>
      </w:r>
    </w:p>
    <w:bookmarkEnd w:id="462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правомерности закрытия счета клиенту при наличии решения о приостановлении операций по этому счету см. </w:t>
      </w:r>
      <w:hyperlink r:id="rId2519" w:history="1">
        <w:r>
          <w:rPr>
            <w:rStyle w:val="a4"/>
          </w:rPr>
          <w:t>письмо</w:t>
        </w:r>
      </w:hyperlink>
      <w:r>
        <w:t xml:space="preserve"> ЦБР от 22 октября 2002 г. N 31-1-5/2181</w:t>
      </w:r>
    </w:p>
    <w:p w:rsidR="00000000" w:rsidRDefault="00B73E98">
      <w:pPr>
        <w:pStyle w:val="afe"/>
      </w:pPr>
    </w:p>
    <w:p w:rsidR="00000000" w:rsidRDefault="00B73E98">
      <w:pPr>
        <w:pStyle w:val="afe"/>
        <w:rPr>
          <w:color w:val="000000"/>
          <w:sz w:val="16"/>
          <w:szCs w:val="16"/>
        </w:rPr>
      </w:pPr>
      <w:bookmarkStart w:id="4630" w:name="sub_85911"/>
      <w:r>
        <w:rPr>
          <w:color w:val="000000"/>
          <w:sz w:val="16"/>
          <w:szCs w:val="16"/>
        </w:rPr>
        <w:t>Информация об изменениях:</w:t>
      </w:r>
    </w:p>
    <w:bookmarkEnd w:id="4630"/>
    <w:p w:rsidR="00000000" w:rsidRDefault="00B73E98">
      <w:pPr>
        <w:pStyle w:val="aff"/>
      </w:pPr>
      <w:r>
        <w:fldChar w:fldCharType="begin"/>
      </w:r>
      <w:r>
        <w:instrText>HYPERLINK "http://demo.garant.ru/document?id=12041068&amp;sub=1"</w:instrText>
      </w:r>
      <w:r>
        <w:fldChar w:fldCharType="separate"/>
      </w:r>
      <w:r>
        <w:rPr>
          <w:rStyle w:val="a4"/>
        </w:rPr>
        <w:t>Федеральным законом</w:t>
      </w:r>
      <w:r>
        <w:fldChar w:fldCharType="end"/>
      </w:r>
      <w:r>
        <w:t xml:space="preserve"> от 18 июля 2005 г. N 89-ФЗ статья 859 настоящего Кодекс</w:t>
      </w:r>
      <w:r>
        <w:t>а дополнена пунктом 1.1</w:t>
      </w:r>
    </w:p>
    <w:p w:rsidR="00000000" w:rsidRDefault="00B73E98">
      <w:pPr>
        <w:pStyle w:val="aff"/>
      </w:pPr>
    </w:p>
    <w:p w:rsidR="00000000" w:rsidRDefault="00B73E98">
      <w:hyperlink r:id="rId2520" w:history="1">
        <w:r>
          <w:rPr>
            <w:rStyle w:val="a4"/>
          </w:rPr>
          <w:t>1.1.</w:t>
        </w:r>
      </w:hyperlink>
      <w:r>
        <w:t xml:space="preserve"> Если иное не предусмотрено договором, при отсутствии в течение двух лет денежных средств на счете клиента и операций по этому счету банк вправе отказаться от испол</w:t>
      </w:r>
      <w:r>
        <w:t>нения договора банковского счета, предупредив в письменной форме об этом клиента.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w:t>
      </w:r>
      <w:r>
        <w:t>упили денежные средства.</w:t>
      </w:r>
    </w:p>
    <w:p w:rsidR="00000000" w:rsidRDefault="00B73E98">
      <w:pPr>
        <w:pStyle w:val="afe"/>
        <w:rPr>
          <w:color w:val="000000"/>
          <w:sz w:val="16"/>
          <w:szCs w:val="16"/>
        </w:rPr>
      </w:pPr>
      <w:bookmarkStart w:id="4631" w:name="sub_85921"/>
      <w:r>
        <w:rPr>
          <w:color w:val="000000"/>
          <w:sz w:val="16"/>
          <w:szCs w:val="16"/>
        </w:rPr>
        <w:t>Информация об изменениях:</w:t>
      </w:r>
    </w:p>
    <w:bookmarkEnd w:id="4631"/>
    <w:p w:rsidR="00000000" w:rsidRDefault="00B73E98">
      <w:pPr>
        <w:pStyle w:val="aff"/>
      </w:pPr>
      <w:r>
        <w:fldChar w:fldCharType="begin"/>
      </w:r>
      <w:r>
        <w:instrText>HYPERLINK "http://demo.garant.ru/document?id=70303754&amp;sub=61"</w:instrText>
      </w:r>
      <w:r>
        <w:fldChar w:fldCharType="separate"/>
      </w:r>
      <w:r>
        <w:rPr>
          <w:rStyle w:val="a4"/>
        </w:rPr>
        <w:t>Федеральным законом</w:t>
      </w:r>
      <w:r>
        <w:fldChar w:fldCharType="end"/>
      </w:r>
      <w:r>
        <w:t xml:space="preserve"> от 28 июня 2013 г. N 134-ФЗ статья 859 настоящего Кодекса дополнена пунктом 1.2</w:t>
      </w:r>
    </w:p>
    <w:p w:rsidR="00000000" w:rsidRDefault="00B73E98">
      <w:r>
        <w:t>1.2. Банк вправе растор</w:t>
      </w:r>
      <w:r>
        <w:t>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w:t>
      </w:r>
      <w:r>
        <w:t>ении договора банковского счета.</w:t>
      </w:r>
    </w:p>
    <w:p w:rsidR="00000000" w:rsidRDefault="00B73E98">
      <w:bookmarkStart w:id="4632" w:name="sub_859212"/>
      <w:r>
        <w:t>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w:t>
      </w:r>
      <w:r>
        <w:t xml:space="preserve">м операций по начислению процентов в соответствии с договором банковского счета, по перечислению обязательных платежей в бюджет и операций, предусмотренных </w:t>
      </w:r>
      <w:hyperlink w:anchor="sub_8593" w:history="1">
        <w:r>
          <w:rPr>
            <w:rStyle w:val="a4"/>
          </w:rPr>
          <w:t>пунктом 3</w:t>
        </w:r>
      </w:hyperlink>
      <w:r>
        <w:t xml:space="preserve"> настоящей статьи.</w:t>
      </w:r>
    </w:p>
    <w:p w:rsidR="00000000" w:rsidRDefault="00B73E98">
      <w:bookmarkStart w:id="4633" w:name="sub_8592"/>
      <w:bookmarkEnd w:id="4632"/>
      <w:r>
        <w:t>2. По требованию банка догов</w:t>
      </w:r>
      <w:r>
        <w:t>ор банковского счета может быть расторгнут судом в следующих случаях:</w:t>
      </w:r>
    </w:p>
    <w:p w:rsidR="00000000" w:rsidRDefault="00B73E98">
      <w:bookmarkStart w:id="4634" w:name="sub_859202"/>
      <w:bookmarkEnd w:id="4633"/>
      <w:r>
        <w:t>когда сумма денежных средств, хранящихся на счете клиента, окажется ниже минимального размера, предусмотренного банковскими правилами или договором, если такая сумма не</w:t>
      </w:r>
      <w:r>
        <w:t xml:space="preserve"> будет восстановлена в течение месяца со дня предупреждения банка об этом;</w:t>
      </w:r>
    </w:p>
    <w:p w:rsidR="00000000" w:rsidRDefault="00B73E98">
      <w:bookmarkStart w:id="4635" w:name="sub_859203"/>
      <w:bookmarkEnd w:id="4634"/>
      <w:r>
        <w:t>при отсутствии операций по этому счету в течение года, если иное не предусмотрено договором.</w:t>
      </w:r>
    </w:p>
    <w:p w:rsidR="00000000" w:rsidRDefault="00B73E98">
      <w:pPr>
        <w:pStyle w:val="afe"/>
        <w:rPr>
          <w:color w:val="000000"/>
          <w:sz w:val="16"/>
          <w:szCs w:val="16"/>
        </w:rPr>
      </w:pPr>
      <w:bookmarkStart w:id="4636" w:name="sub_8593"/>
      <w:bookmarkEnd w:id="4635"/>
      <w:r>
        <w:rPr>
          <w:color w:val="000000"/>
          <w:sz w:val="16"/>
          <w:szCs w:val="16"/>
        </w:rPr>
        <w:t>Информация об изменениях:</w:t>
      </w:r>
    </w:p>
    <w:bookmarkEnd w:id="4636"/>
    <w:p w:rsidR="00000000" w:rsidRDefault="00B73E98">
      <w:pPr>
        <w:pStyle w:val="aff"/>
      </w:pPr>
      <w:r>
        <w:fldChar w:fldCharType="begin"/>
      </w:r>
      <w:r>
        <w:instrText>HYPERLINK "http:</w:instrText>
      </w:r>
      <w:r>
        <w:instrText>//demo.garant.ru/document?id=70303754&amp;sub=62"</w:instrText>
      </w:r>
      <w:r>
        <w:fldChar w:fldCharType="separate"/>
      </w:r>
      <w:r>
        <w:rPr>
          <w:rStyle w:val="a4"/>
        </w:rPr>
        <w:t>Федеральным законом</w:t>
      </w:r>
      <w:r>
        <w:fldChar w:fldCharType="end"/>
      </w:r>
      <w:r>
        <w:t xml:space="preserve"> от 28 июня 2013 г. N 134-ФЗ в пункт 3 статьи 859 настоящего Кодекса внесены изменения</w:t>
      </w:r>
    </w:p>
    <w:p w:rsidR="00000000" w:rsidRDefault="00B73E98">
      <w:pPr>
        <w:pStyle w:val="aff"/>
      </w:pPr>
      <w:hyperlink r:id="rId2521" w:history="1">
        <w:r>
          <w:rPr>
            <w:rStyle w:val="a4"/>
          </w:rPr>
          <w:t>См. текст пункта в предыдущей редакции</w:t>
        </w:r>
      </w:hyperlink>
    </w:p>
    <w:p w:rsidR="00000000" w:rsidRDefault="00B73E98">
      <w:r>
        <w:t>3.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w:t>
      </w:r>
    </w:p>
    <w:p w:rsidR="00000000" w:rsidRDefault="00B73E98">
      <w:bookmarkStart w:id="4637" w:name="sub_85932"/>
      <w:r>
        <w:t xml:space="preserve">В случае неявки клиента за получением остатка денежных </w:t>
      </w:r>
      <w:r>
        <w:t xml:space="preserve">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w:t>
      </w:r>
      <w:r>
        <w:t xml:space="preserve">банк обязан зачислить денежные средства на специальный счет в Банке России, </w:t>
      </w:r>
      <w:hyperlink r:id="rId2522" w:history="1">
        <w:r>
          <w:rPr>
            <w:rStyle w:val="a4"/>
          </w:rPr>
          <w:t>порядок</w:t>
        </w:r>
      </w:hyperlink>
      <w:r>
        <w:t xml:space="preserve"> открытия и ведения которого, а также порядок зачисления и возврата денежных средств с которого устанавливаетс</w:t>
      </w:r>
      <w:r>
        <w:t>я Банком России.</w:t>
      </w:r>
    </w:p>
    <w:p w:rsidR="00000000" w:rsidRDefault="00B73E98">
      <w:bookmarkStart w:id="4638" w:name="sub_8594"/>
      <w:bookmarkEnd w:id="4637"/>
      <w:r>
        <w:t>4. Расторжение договора банковского счета является основанием закрытия счета клиента.</w:t>
      </w:r>
    </w:p>
    <w:bookmarkEnd w:id="4638"/>
    <w:p w:rsidR="00000000" w:rsidRDefault="00B73E98"/>
    <w:p w:rsidR="00000000" w:rsidRDefault="00B73E98">
      <w:pPr>
        <w:pStyle w:val="af9"/>
      </w:pPr>
      <w:bookmarkStart w:id="4639" w:name="sub_860"/>
      <w:r>
        <w:rPr>
          <w:rStyle w:val="a3"/>
        </w:rPr>
        <w:t>Статья 860.</w:t>
      </w:r>
      <w:r>
        <w:t xml:space="preserve"> Счета банков</w:t>
      </w:r>
    </w:p>
    <w:bookmarkEnd w:id="463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23" w:history="1">
        <w:r>
          <w:rPr>
            <w:rStyle w:val="a4"/>
          </w:rPr>
          <w:t>Энциклопедии</w:t>
        </w:r>
      </w:hyperlink>
      <w:r>
        <w:t xml:space="preserve"> </w:t>
      </w:r>
      <w:r>
        <w:t>и другие комментарии к статье 860 ГК РФ</w:t>
      </w:r>
    </w:p>
    <w:p w:rsidR="00000000" w:rsidRDefault="00B73E98">
      <w:r>
        <w:t>Правила настоящей главы распространяются на корреспондентские счета, корреспондентские субсчета, другие счета банков, если иное не предусмотрено законом, иными правовыми актами или установленными в соответствии с ним</w:t>
      </w:r>
      <w:r>
        <w:t>и банковскими правилами.</w:t>
      </w:r>
    </w:p>
    <w:p w:rsidR="00000000" w:rsidRDefault="00B73E98">
      <w:pPr>
        <w:pStyle w:val="afe"/>
        <w:rPr>
          <w:color w:val="000000"/>
          <w:sz w:val="16"/>
          <w:szCs w:val="16"/>
        </w:rPr>
      </w:pPr>
      <w:bookmarkStart w:id="4640" w:name="sub_86010"/>
      <w:r>
        <w:rPr>
          <w:color w:val="000000"/>
          <w:sz w:val="16"/>
          <w:szCs w:val="16"/>
        </w:rPr>
        <w:t>Информация об изменениях:</w:t>
      </w:r>
    </w:p>
    <w:bookmarkEnd w:id="4640"/>
    <w:p w:rsidR="00000000" w:rsidRDefault="00B73E98">
      <w:pPr>
        <w:pStyle w:val="aff"/>
      </w:pPr>
      <w:r>
        <w:fldChar w:fldCharType="begin"/>
      </w:r>
      <w:r>
        <w:instrText>HYPERLINK "http://demo.garant.ru/document?id=70444862&amp;sub=4"</w:instrText>
      </w:r>
      <w:r>
        <w:fldChar w:fldCharType="separate"/>
      </w:r>
      <w:r>
        <w:rPr>
          <w:rStyle w:val="a4"/>
        </w:rPr>
        <w:t>Федеральным законом</w:t>
      </w:r>
      <w:r>
        <w:fldChar w:fldCharType="end"/>
      </w:r>
      <w:r>
        <w:t xml:space="preserve"> от 21 декабря 2013 г. N 379-ФЗ настоящий Кодекс дополнен статьей 860.1, </w:t>
      </w:r>
      <w:hyperlink r:id="rId2524" w:history="1">
        <w:r>
          <w:rPr>
            <w:rStyle w:val="a4"/>
          </w:rPr>
          <w:t>вступающей в силу</w:t>
        </w:r>
      </w:hyperlink>
      <w:r>
        <w:t xml:space="preserve"> с 1 июля 2014 г.</w:t>
      </w:r>
    </w:p>
    <w:p w:rsidR="00000000" w:rsidRDefault="00B73E98">
      <w:r>
        <w:rPr>
          <w:rStyle w:val="a3"/>
        </w:rPr>
        <w:t xml:space="preserve">Статья 860.1. </w:t>
      </w:r>
      <w:r>
        <w:t>Договор номинального счета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25" w:history="1">
        <w:r>
          <w:rPr>
            <w:rStyle w:val="a4"/>
          </w:rPr>
          <w:t>комментарии</w:t>
        </w:r>
      </w:hyperlink>
      <w:r>
        <w:t xml:space="preserve"> к статье 860.1 ГК РФ</w:t>
      </w:r>
    </w:p>
    <w:p w:rsidR="00000000" w:rsidRDefault="00B73E98">
      <w:pPr>
        <w:pStyle w:val="afe"/>
        <w:rPr>
          <w:color w:val="000000"/>
          <w:sz w:val="16"/>
          <w:szCs w:val="16"/>
        </w:rPr>
      </w:pPr>
      <w:bookmarkStart w:id="4641" w:name="sub_86011"/>
      <w:r>
        <w:rPr>
          <w:color w:val="000000"/>
          <w:sz w:val="16"/>
          <w:szCs w:val="16"/>
        </w:rPr>
        <w:t>Информация об изменениях:</w:t>
      </w:r>
    </w:p>
    <w:bookmarkEnd w:id="4641"/>
    <w:p w:rsidR="00000000" w:rsidRDefault="00B73E98">
      <w:pPr>
        <w:pStyle w:val="aff"/>
      </w:pPr>
      <w:r>
        <w:fldChar w:fldCharType="begin"/>
      </w:r>
      <w:r>
        <w:instrText>HYPERLINK "http://demo.garant.ru/document?id=70726862&amp;sub=3"</w:instrText>
      </w:r>
      <w:r>
        <w:fldChar w:fldCharType="separate"/>
      </w:r>
      <w:r>
        <w:rPr>
          <w:rStyle w:val="a4"/>
        </w:rPr>
        <w:t>Федеральным законом</w:t>
      </w:r>
      <w:r>
        <w:fldChar w:fldCharType="end"/>
      </w:r>
      <w:r>
        <w:t xml:space="preserve"> от 22 декабря 2014 г. N 432-ФЗ в пункт 1 статьи 860.1 настоящего Кодекса внесены изменения</w:t>
      </w:r>
    </w:p>
    <w:p w:rsidR="00000000" w:rsidRDefault="00B73E98">
      <w:pPr>
        <w:pStyle w:val="aff"/>
      </w:pPr>
      <w:hyperlink r:id="rId2526" w:history="1">
        <w:r>
          <w:rPr>
            <w:rStyle w:val="a4"/>
          </w:rPr>
          <w:t>См. текст пункта в предыдущей редакции</w:t>
        </w:r>
      </w:hyperlink>
    </w:p>
    <w:p w:rsidR="00000000" w:rsidRDefault="00B73E98">
      <w:r>
        <w:t>1. Номинальный счет может открываться владельцу счета для совершения операций с денежными средствами, права на которые принадлежат другому лицу - бенефициару.</w:t>
      </w:r>
    </w:p>
    <w:p w:rsidR="00000000" w:rsidRDefault="00B73E98">
      <w:r>
        <w:t>Права на денежные средства, пост</w:t>
      </w:r>
      <w:r>
        <w:t>упающие на номинальный счет, в том числе в результате их внесения владельцем счета, принадлежат бенефициару.</w:t>
      </w:r>
    </w:p>
    <w:p w:rsidR="00000000" w:rsidRDefault="00B73E98">
      <w:bookmarkStart w:id="4642" w:name="sub_860113"/>
      <w:r>
        <w:t>Номинальный счет может открываться для совершения операций с денежными средствами, права на которые принадлежат нескольким лицам - бенефи</w:t>
      </w:r>
      <w:r>
        <w:t xml:space="preserve">циарам, за исключением случаев, установленных </w:t>
      </w:r>
      <w:hyperlink r:id="rId2527" w:history="1">
        <w:r>
          <w:rPr>
            <w:rStyle w:val="a4"/>
          </w:rPr>
          <w:t>законом</w:t>
        </w:r>
      </w:hyperlink>
      <w:r>
        <w:t>.</w:t>
      </w:r>
    </w:p>
    <w:p w:rsidR="00000000" w:rsidRDefault="00B73E98">
      <w:bookmarkStart w:id="4643" w:name="sub_8601002"/>
      <w:bookmarkEnd w:id="4642"/>
      <w:r>
        <w:t xml:space="preserve">2. Существенным условием договора номинального счета является указание бенефициара либо порядка получения информации </w:t>
      </w:r>
      <w:r>
        <w:t>от владельца счета о бенефициаре или бенефициарах, а также основание их участия в отношениях по договору номинального счета.</w:t>
      </w:r>
    </w:p>
    <w:p w:rsidR="00000000" w:rsidRDefault="00B73E98">
      <w:bookmarkStart w:id="4644" w:name="sub_86013"/>
      <w:bookmarkEnd w:id="4643"/>
      <w:r>
        <w:t>3. Законом или договором номинального счета с участием бенефициара на банк может быть возложена обязанность кон</w:t>
      </w:r>
      <w:r>
        <w:t>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bookmarkEnd w:id="4644"/>
    <w:p w:rsidR="00000000" w:rsidRDefault="00B73E98"/>
    <w:p w:rsidR="00000000" w:rsidRDefault="00B73E98">
      <w:pPr>
        <w:pStyle w:val="afe"/>
        <w:rPr>
          <w:color w:val="000000"/>
          <w:sz w:val="16"/>
          <w:szCs w:val="16"/>
        </w:rPr>
      </w:pPr>
      <w:bookmarkStart w:id="4645" w:name="sub_86020"/>
      <w:r>
        <w:rPr>
          <w:color w:val="000000"/>
          <w:sz w:val="16"/>
          <w:szCs w:val="16"/>
        </w:rPr>
        <w:t>Информация об изменениях:</w:t>
      </w:r>
    </w:p>
    <w:bookmarkEnd w:id="4645"/>
    <w:p w:rsidR="00000000" w:rsidRDefault="00B73E98">
      <w:pPr>
        <w:pStyle w:val="aff"/>
      </w:pPr>
      <w:r>
        <w:fldChar w:fldCharType="begin"/>
      </w:r>
      <w:r>
        <w:instrText>HYPERLINK "http://demo.garant.ru/document?id=7044</w:instrText>
      </w:r>
      <w:r>
        <w:instrText>4862&amp;sub=4"</w:instrText>
      </w:r>
      <w:r>
        <w:fldChar w:fldCharType="separate"/>
      </w:r>
      <w:r>
        <w:rPr>
          <w:rStyle w:val="a4"/>
        </w:rPr>
        <w:t>Федеральным законом</w:t>
      </w:r>
      <w:r>
        <w:fldChar w:fldCharType="end"/>
      </w:r>
      <w:r>
        <w:t xml:space="preserve"> от 21 декабря 2013 г. N 379-ФЗ настоящий Кодекс дополнен статьей 860.2, </w:t>
      </w:r>
      <w:hyperlink r:id="rId2528" w:history="1">
        <w:r>
          <w:rPr>
            <w:rStyle w:val="a4"/>
          </w:rPr>
          <w:t>вступающей в силу</w:t>
        </w:r>
      </w:hyperlink>
      <w:r>
        <w:t xml:space="preserve"> с 1 июля 2014 г.</w:t>
      </w:r>
    </w:p>
    <w:p w:rsidR="00000000" w:rsidRDefault="00B73E98">
      <w:r>
        <w:rPr>
          <w:rStyle w:val="a3"/>
        </w:rPr>
        <w:t>Статья 860.2.</w:t>
      </w:r>
      <w:r>
        <w:t xml:space="preserve"> Заключение договора номинального сче</w:t>
      </w:r>
      <w:r>
        <w:t>та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29" w:history="1">
        <w:r>
          <w:rPr>
            <w:rStyle w:val="a4"/>
          </w:rPr>
          <w:t>комментарии</w:t>
        </w:r>
      </w:hyperlink>
      <w:r>
        <w:t xml:space="preserve"> к статье 860.2 ГК РФ</w:t>
      </w:r>
    </w:p>
    <w:p w:rsidR="00000000" w:rsidRDefault="00B73E98">
      <w:bookmarkStart w:id="4646" w:name="sub_86021"/>
      <w:r>
        <w:t>1. Договор номинального счета заключается в письменной форме путем составления одного документа, подписанного сторонами (</w:t>
      </w:r>
      <w:hyperlink w:anchor="sub_4342" w:history="1">
        <w:r>
          <w:rPr>
            <w:rStyle w:val="a4"/>
          </w:rPr>
          <w:t>пункт 2 статьи 434</w:t>
        </w:r>
      </w:hyperlink>
      <w:r>
        <w:t>), с обязательным указанием даты его заключения.</w:t>
      </w:r>
    </w:p>
    <w:p w:rsidR="00000000" w:rsidRDefault="00B73E98">
      <w:bookmarkStart w:id="4647" w:name="sub_860202"/>
      <w:bookmarkEnd w:id="4646"/>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w:t>
      </w:r>
      <w:r>
        <w:t>ается также бенефициаром.</w:t>
      </w:r>
    </w:p>
    <w:p w:rsidR="00000000" w:rsidRDefault="00B73E98">
      <w:bookmarkStart w:id="4648" w:name="sub_86023"/>
      <w:bookmarkEnd w:id="4647"/>
      <w:r>
        <w:t>3. Несоблюдение формы договора номинального счета влечет его недействительность.</w:t>
      </w:r>
    </w:p>
    <w:p w:rsidR="00000000" w:rsidRDefault="00B73E98">
      <w:bookmarkStart w:id="4649" w:name="sub_86024"/>
      <w:bookmarkEnd w:id="4648"/>
      <w:r>
        <w:t xml:space="preserve">4. В случае, если на номинальном счете учитываются денежные средства нескольких бенефициаров, денежные средства </w:t>
      </w:r>
      <w:r>
        <w:t>каждого бенефициара должны учитываться банком на специальных разделах номинального счета при условии, что в соответствии с законом или договором номинального счета обязанность по учету денежных средств бенефициаров не возложена на владельца счета.</w:t>
      </w:r>
    </w:p>
    <w:bookmarkEnd w:id="4649"/>
    <w:p w:rsidR="00000000" w:rsidRDefault="00B73E98"/>
    <w:p w:rsidR="00000000" w:rsidRDefault="00B73E98">
      <w:pPr>
        <w:pStyle w:val="afe"/>
        <w:rPr>
          <w:color w:val="000000"/>
          <w:sz w:val="16"/>
          <w:szCs w:val="16"/>
        </w:rPr>
      </w:pPr>
      <w:bookmarkStart w:id="4650" w:name="sub_86030"/>
      <w:r>
        <w:rPr>
          <w:color w:val="000000"/>
          <w:sz w:val="16"/>
          <w:szCs w:val="16"/>
        </w:rPr>
        <w:t>Информация об изменениях:</w:t>
      </w:r>
    </w:p>
    <w:bookmarkEnd w:id="4650"/>
    <w:p w:rsidR="00000000" w:rsidRDefault="00B73E98">
      <w:pPr>
        <w:pStyle w:val="aff"/>
      </w:pPr>
      <w:r>
        <w:fldChar w:fldCharType="begin"/>
      </w:r>
      <w:r>
        <w:instrText>HYPERLINK "http://demo.garant.ru/document?id=70444862&amp;sub=4"</w:instrText>
      </w:r>
      <w:r>
        <w:fldChar w:fldCharType="separate"/>
      </w:r>
      <w:r>
        <w:rPr>
          <w:rStyle w:val="a4"/>
        </w:rPr>
        <w:t>Федеральным законом</w:t>
      </w:r>
      <w:r>
        <w:fldChar w:fldCharType="end"/>
      </w:r>
      <w:r>
        <w:t xml:space="preserve"> от 21 декабря 2013 г. N 379-ФЗ настоящий Кодекс дополнен статьей 860.3, </w:t>
      </w:r>
      <w:hyperlink r:id="rId2530" w:history="1">
        <w:r>
          <w:rPr>
            <w:rStyle w:val="a4"/>
          </w:rPr>
          <w:t>вступающей в силу</w:t>
        </w:r>
      </w:hyperlink>
      <w:r>
        <w:t xml:space="preserve"> с 1 июля 2014 г.</w:t>
      </w:r>
    </w:p>
    <w:p w:rsidR="00000000" w:rsidRDefault="00B73E98">
      <w:r>
        <w:rPr>
          <w:rStyle w:val="a3"/>
        </w:rPr>
        <w:t>Статья 860.3.</w:t>
      </w:r>
      <w:r>
        <w:t xml:space="preserve"> Операции по номинальному счету</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31" w:history="1">
        <w:r>
          <w:rPr>
            <w:rStyle w:val="a4"/>
          </w:rPr>
          <w:t>комментарии</w:t>
        </w:r>
      </w:hyperlink>
      <w:r>
        <w:t xml:space="preserve"> к статье 860.3 ГК РФ</w:t>
      </w:r>
    </w:p>
    <w:p w:rsidR="00000000" w:rsidRDefault="00B73E98">
      <w:r>
        <w:t>Законом или договором номинального счета может быть ог</w:t>
      </w:r>
      <w:r>
        <w:t>раничен круг операций, которые могут совершаться по указанию владельца счета, в том числе путем определения лиц, которым могут перечисляться или выдаваться денежные средства, либо лиц, с согласия которых совершаются операции по счету, либо документов, явля</w:t>
      </w:r>
      <w:r>
        <w:t>ющихся основанием совершения операций, а также определения иных обстоятельств, позволяющих банку контролировать соблюдение установленных ограничений в совершении операций.</w:t>
      </w:r>
    </w:p>
    <w:p w:rsidR="00000000" w:rsidRDefault="00B73E98"/>
    <w:p w:rsidR="00000000" w:rsidRDefault="00B73E98">
      <w:pPr>
        <w:pStyle w:val="afe"/>
        <w:rPr>
          <w:color w:val="000000"/>
          <w:sz w:val="16"/>
          <w:szCs w:val="16"/>
        </w:rPr>
      </w:pPr>
      <w:bookmarkStart w:id="4651" w:name="sub_86040"/>
      <w:r>
        <w:rPr>
          <w:color w:val="000000"/>
          <w:sz w:val="16"/>
          <w:szCs w:val="16"/>
        </w:rPr>
        <w:t>Информация об изменениях:</w:t>
      </w:r>
    </w:p>
    <w:bookmarkEnd w:id="4651"/>
    <w:p w:rsidR="00000000" w:rsidRDefault="00B73E98">
      <w:pPr>
        <w:pStyle w:val="aff"/>
      </w:pPr>
      <w:r>
        <w:fldChar w:fldCharType="begin"/>
      </w:r>
      <w:r>
        <w:instrText>HYPERLINK "http://demo.garant.ru/docume</w:instrText>
      </w:r>
      <w:r>
        <w:instrText>nt?id=70444862&amp;sub=4"</w:instrText>
      </w:r>
      <w:r>
        <w:fldChar w:fldCharType="separate"/>
      </w:r>
      <w:r>
        <w:rPr>
          <w:rStyle w:val="a4"/>
        </w:rPr>
        <w:t>Федеральным законом</w:t>
      </w:r>
      <w:r>
        <w:fldChar w:fldCharType="end"/>
      </w:r>
      <w:r>
        <w:t xml:space="preserve"> от 21 декабря 2013 г. N 379-ФЗ настоящий Кодекс дополнен статьей 860.4, </w:t>
      </w:r>
      <w:hyperlink r:id="rId2532" w:history="1">
        <w:r>
          <w:rPr>
            <w:rStyle w:val="a4"/>
          </w:rPr>
          <w:t>вступающей в силу</w:t>
        </w:r>
      </w:hyperlink>
      <w:r>
        <w:t xml:space="preserve"> с 1 июля 2014 г.</w:t>
      </w:r>
    </w:p>
    <w:p w:rsidR="00000000" w:rsidRDefault="00B73E98">
      <w:pPr>
        <w:pStyle w:val="af9"/>
      </w:pPr>
      <w:r>
        <w:rPr>
          <w:rStyle w:val="a3"/>
        </w:rPr>
        <w:t xml:space="preserve">Статья 860.4. </w:t>
      </w:r>
      <w:r>
        <w:t>Предоставление сведений, с</w:t>
      </w:r>
      <w:r>
        <w:t>оставляющих банковскую тайну, бенефициару по договору номинального счета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33" w:history="1">
        <w:r>
          <w:rPr>
            <w:rStyle w:val="a4"/>
          </w:rPr>
          <w:t>комментарии</w:t>
        </w:r>
      </w:hyperlink>
      <w:r>
        <w:t xml:space="preserve"> к статье 860.4 ГК РФ</w:t>
      </w:r>
    </w:p>
    <w:p w:rsidR="00000000" w:rsidRDefault="00B73E98">
      <w:bookmarkStart w:id="4652" w:name="sub_86041"/>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000000" w:rsidRDefault="00B73E98">
      <w:bookmarkStart w:id="4653" w:name="sub_86042"/>
      <w:bookmarkEnd w:id="4652"/>
      <w:r>
        <w:t>2. Бенефициар по договору номинального счета с участием б</w:t>
      </w:r>
      <w:r>
        <w:t>енефициара вправе требовать от банка предоставления сведений, составляющих банковскую тайну.</w:t>
      </w:r>
    </w:p>
    <w:bookmarkEnd w:id="4653"/>
    <w:p w:rsidR="00000000" w:rsidRDefault="00B73E98"/>
    <w:p w:rsidR="00000000" w:rsidRDefault="00B73E98">
      <w:pPr>
        <w:pStyle w:val="afe"/>
        <w:rPr>
          <w:color w:val="000000"/>
          <w:sz w:val="16"/>
          <w:szCs w:val="16"/>
        </w:rPr>
      </w:pPr>
      <w:bookmarkStart w:id="4654" w:name="sub_86050"/>
      <w:r>
        <w:rPr>
          <w:color w:val="000000"/>
          <w:sz w:val="16"/>
          <w:szCs w:val="16"/>
        </w:rPr>
        <w:t>Информация об изменениях:</w:t>
      </w:r>
    </w:p>
    <w:bookmarkEnd w:id="4654"/>
    <w:p w:rsidR="00000000" w:rsidRDefault="00B73E98">
      <w:pPr>
        <w:pStyle w:val="aff"/>
      </w:pPr>
      <w:r>
        <w:fldChar w:fldCharType="begin"/>
      </w:r>
      <w:r>
        <w:instrText>HYPERLINK "http://demo.garant.ru/document?id=70444862&amp;sub=4"</w:instrText>
      </w:r>
      <w:r>
        <w:fldChar w:fldCharType="separate"/>
      </w:r>
      <w:r>
        <w:rPr>
          <w:rStyle w:val="a4"/>
        </w:rPr>
        <w:t>Федеральным законом</w:t>
      </w:r>
      <w:r>
        <w:fldChar w:fldCharType="end"/>
      </w:r>
      <w:r>
        <w:t xml:space="preserve"> от 21 декабря 2013 г. N 37</w:t>
      </w:r>
      <w:r>
        <w:t xml:space="preserve">9-ФЗ настоящий Кодекс дополнен статьей 860.5, </w:t>
      </w:r>
      <w:hyperlink r:id="rId2534" w:history="1">
        <w:r>
          <w:rPr>
            <w:rStyle w:val="a4"/>
          </w:rPr>
          <w:t>вступающей в силу</w:t>
        </w:r>
      </w:hyperlink>
      <w:r>
        <w:t xml:space="preserve"> с 1 июля 2014 г.</w:t>
      </w:r>
    </w:p>
    <w:p w:rsidR="00000000" w:rsidRDefault="00B73E98">
      <w:pPr>
        <w:pStyle w:val="af9"/>
      </w:pPr>
      <w:r>
        <w:rPr>
          <w:rStyle w:val="a3"/>
        </w:rPr>
        <w:t xml:space="preserve">Статья 860.5. </w:t>
      </w:r>
      <w:r>
        <w:t>Арест или списание денежных средств, находящихся на номинальном счете</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35" w:history="1">
        <w:r>
          <w:rPr>
            <w:rStyle w:val="a4"/>
          </w:rPr>
          <w:t>комментарии</w:t>
        </w:r>
      </w:hyperlink>
      <w:r>
        <w:t xml:space="preserve"> к статье 860.5 ГК РФ</w:t>
      </w:r>
    </w:p>
    <w:p w:rsidR="00000000" w:rsidRDefault="00B73E98">
      <w:bookmarkStart w:id="4655" w:name="sub_86051"/>
      <w:r>
        <w:t>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w:t>
      </w:r>
      <w:r>
        <w:t xml:space="preserve">сключением обязательств, предусмотренных </w:t>
      </w:r>
      <w:hyperlink w:anchor="sub_850" w:history="1">
        <w:r>
          <w:rPr>
            <w:rStyle w:val="a4"/>
          </w:rPr>
          <w:t>статьями 850</w:t>
        </w:r>
      </w:hyperlink>
      <w:r>
        <w:t xml:space="preserve"> и </w:t>
      </w:r>
      <w:hyperlink w:anchor="sub_851" w:history="1">
        <w:r>
          <w:rPr>
            <w:rStyle w:val="a4"/>
          </w:rPr>
          <w:t>851</w:t>
        </w:r>
      </w:hyperlink>
      <w:r>
        <w:t xml:space="preserve"> настоящего Кодекса, не допускается.</w:t>
      </w:r>
    </w:p>
    <w:p w:rsidR="00000000" w:rsidRDefault="00B73E98">
      <w:bookmarkStart w:id="4656" w:name="sub_86052"/>
      <w:bookmarkEnd w:id="4655"/>
      <w:r>
        <w:t>2. Арест или списание денежных средств с номинального счета по обязательствам бенефициара до</w:t>
      </w:r>
      <w:r>
        <w:t>пускается по решению суда, списание денежных средств допускается также в случаях, предусмотренных законом или договором номинального счета.</w:t>
      </w:r>
    </w:p>
    <w:bookmarkEnd w:id="4656"/>
    <w:p w:rsidR="00000000" w:rsidRDefault="00B73E98"/>
    <w:p w:rsidR="00000000" w:rsidRDefault="00B73E98">
      <w:pPr>
        <w:pStyle w:val="afe"/>
        <w:rPr>
          <w:color w:val="000000"/>
          <w:sz w:val="16"/>
          <w:szCs w:val="16"/>
        </w:rPr>
      </w:pPr>
      <w:bookmarkStart w:id="4657" w:name="sub_86060"/>
      <w:r>
        <w:rPr>
          <w:color w:val="000000"/>
          <w:sz w:val="16"/>
          <w:szCs w:val="16"/>
        </w:rPr>
        <w:t>Информация об изменениях:</w:t>
      </w:r>
    </w:p>
    <w:bookmarkEnd w:id="4657"/>
    <w:p w:rsidR="00000000" w:rsidRDefault="00B73E98">
      <w:pPr>
        <w:pStyle w:val="aff"/>
      </w:pPr>
      <w:r>
        <w:fldChar w:fldCharType="begin"/>
      </w:r>
      <w:r>
        <w:instrText>HYPERLINK "http://demo.garant.ru/document?id=70444862&amp;sub=4"</w:instrText>
      </w:r>
      <w:r>
        <w:fldChar w:fldCharType="separate"/>
      </w:r>
      <w:r>
        <w:rPr>
          <w:rStyle w:val="a4"/>
        </w:rPr>
        <w:t>Федеральным законом</w:t>
      </w:r>
      <w:r>
        <w:fldChar w:fldCharType="end"/>
      </w:r>
      <w:r>
        <w:t xml:space="preserve"> от 21 декабря 2013 г. N 379-ФЗ настоящий Кодекс дополнен статьей 860.6, </w:t>
      </w:r>
      <w:hyperlink r:id="rId2536" w:history="1">
        <w:r>
          <w:rPr>
            <w:rStyle w:val="a4"/>
          </w:rPr>
          <w:t>вступающей в силу</w:t>
        </w:r>
      </w:hyperlink>
      <w:r>
        <w:t xml:space="preserve"> с 1 июля 2014 г.</w:t>
      </w:r>
    </w:p>
    <w:p w:rsidR="00000000" w:rsidRDefault="00B73E98">
      <w:r>
        <w:rPr>
          <w:rStyle w:val="a3"/>
        </w:rPr>
        <w:t xml:space="preserve">Статья 860.6. </w:t>
      </w:r>
      <w:r>
        <w:t>Изменение и расторжение договора номинального с</w:t>
      </w:r>
      <w:r>
        <w:t>чета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37" w:history="1">
        <w:r>
          <w:rPr>
            <w:rStyle w:val="a4"/>
          </w:rPr>
          <w:t>комментарии</w:t>
        </w:r>
      </w:hyperlink>
      <w:r>
        <w:t xml:space="preserve"> к статье 860.6 ГК РФ</w:t>
      </w:r>
    </w:p>
    <w:p w:rsidR="00000000" w:rsidRDefault="00B73E98">
      <w:bookmarkStart w:id="4658" w:name="sub_86061"/>
      <w:r>
        <w:t>1. Договор номинального счета с участием бенефициара может быть изменен или расторгнут только с согласия бенефициара, если законом</w:t>
      </w:r>
      <w:r>
        <w:t xml:space="preserve"> или договором номинального счета не предусмотрено иное.</w:t>
      </w:r>
    </w:p>
    <w:p w:rsidR="00000000" w:rsidRDefault="00B73E98">
      <w:bookmarkStart w:id="4659" w:name="sub_86062"/>
      <w:bookmarkEnd w:id="4658"/>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 если это предусм</w:t>
      </w:r>
      <w:r>
        <w:t>отрено договором номинального счета.</w:t>
      </w:r>
    </w:p>
    <w:p w:rsidR="00000000" w:rsidRDefault="00B73E98">
      <w:bookmarkStart w:id="4660" w:name="sub_86063"/>
      <w:bookmarkEnd w:id="4659"/>
      <w:r>
        <w:t>3.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w:t>
      </w:r>
      <w:r>
        <w:t>м номинального счета либо не вытекает из существа отношений, по указанию бенефициара перечисляется на другой счет.</w:t>
      </w:r>
    </w:p>
    <w:bookmarkEnd w:id="4660"/>
    <w:p w:rsidR="00000000" w:rsidRDefault="00B73E98"/>
    <w:p w:rsidR="00000000" w:rsidRDefault="00B73E98">
      <w:pPr>
        <w:pStyle w:val="afe"/>
        <w:rPr>
          <w:color w:val="000000"/>
          <w:sz w:val="16"/>
          <w:szCs w:val="16"/>
        </w:rPr>
      </w:pPr>
      <w:bookmarkStart w:id="4661" w:name="sub_86070"/>
      <w:r>
        <w:rPr>
          <w:color w:val="000000"/>
          <w:sz w:val="16"/>
          <w:szCs w:val="16"/>
        </w:rPr>
        <w:t>Информация об изменениях:</w:t>
      </w:r>
    </w:p>
    <w:bookmarkEnd w:id="4661"/>
    <w:p w:rsidR="00000000" w:rsidRDefault="00B73E98">
      <w:pPr>
        <w:pStyle w:val="aff"/>
      </w:pPr>
      <w:r>
        <w:fldChar w:fldCharType="begin"/>
      </w:r>
      <w:r>
        <w:instrText>HYPERLINK "http://demo.garant.ru/document?id=70444862&amp;sub=4"</w:instrText>
      </w:r>
      <w:r>
        <w:fldChar w:fldCharType="separate"/>
      </w:r>
      <w:r>
        <w:rPr>
          <w:rStyle w:val="a4"/>
        </w:rPr>
        <w:t>Федеральным законом</w:t>
      </w:r>
      <w:r>
        <w:fldChar w:fldCharType="end"/>
      </w:r>
      <w:r>
        <w:t xml:space="preserve"> от 2</w:t>
      </w:r>
      <w:r>
        <w:t xml:space="preserve">1 декабря 2013 г. N 379-ФЗ настоящий Кодекс дополнен статьей 860.7, </w:t>
      </w:r>
      <w:hyperlink r:id="rId2538" w:history="1">
        <w:r>
          <w:rPr>
            <w:rStyle w:val="a4"/>
          </w:rPr>
          <w:t>вступающей в силу</w:t>
        </w:r>
      </w:hyperlink>
      <w:r>
        <w:t xml:space="preserve"> с 1 июля 2014 г.</w:t>
      </w:r>
    </w:p>
    <w:p w:rsidR="00000000" w:rsidRDefault="00B73E98">
      <w:r>
        <w:rPr>
          <w:rStyle w:val="a3"/>
        </w:rPr>
        <w:t xml:space="preserve">Статья 860.7. </w:t>
      </w:r>
      <w:r>
        <w:t>Договор счета эскроу</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39" w:history="1">
        <w:r>
          <w:rPr>
            <w:rStyle w:val="a4"/>
          </w:rPr>
          <w:t>комментарии</w:t>
        </w:r>
      </w:hyperlink>
      <w:r>
        <w:t xml:space="preserve"> к статье 860.7 ГК РФ</w:t>
      </w:r>
    </w:p>
    <w:p w:rsidR="00000000" w:rsidRDefault="00B73E98">
      <w:bookmarkStart w:id="4662" w:name="sub_86071"/>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w:t>
      </w:r>
      <w:r>
        <w:t>и другому лицу (бенефициару) при возникновении оснований, предусмотренных договором между банком, депонентом и бенефициаром.</w:t>
      </w:r>
    </w:p>
    <w:p w:rsidR="00000000" w:rsidRDefault="00B73E98">
      <w:bookmarkStart w:id="4663" w:name="sub_86072"/>
      <w:bookmarkEnd w:id="4662"/>
      <w:r>
        <w:t>2. Обязательства по договору счета эскроу могут содержаться наряду с договором счета эскроу в ином договоре, по к</w:t>
      </w:r>
      <w:r>
        <w:t>оторому эскроу-агентом является банк.</w:t>
      </w:r>
    </w:p>
    <w:p w:rsidR="00000000" w:rsidRDefault="00B73E98">
      <w:bookmarkStart w:id="4664" w:name="sub_86073"/>
      <w:bookmarkEnd w:id="4663"/>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000000" w:rsidRDefault="00B73E98">
      <w:bookmarkStart w:id="4665" w:name="sub_86074"/>
      <w:bookmarkEnd w:id="4664"/>
      <w:r>
        <w:t xml:space="preserve">4. К отношениям сторон в связи с </w:t>
      </w:r>
      <w:r>
        <w:t xml:space="preserve">открытием, обслуживанием и закрытием счета эскроу применяются общие положения о банковском счете, если иное не предусмотрено настоящей статьей и </w:t>
      </w:r>
      <w:hyperlink w:anchor="sub_86080" w:history="1">
        <w:r>
          <w:rPr>
            <w:rStyle w:val="a4"/>
          </w:rPr>
          <w:t>статьями 860.8 - 860.10</w:t>
        </w:r>
      </w:hyperlink>
      <w:r>
        <w:t xml:space="preserve"> настоящего Кодекса или не вытекает из существа отношений сто</w:t>
      </w:r>
      <w:r>
        <w:t>рон.</w:t>
      </w:r>
    </w:p>
    <w:bookmarkEnd w:id="4665"/>
    <w:p w:rsidR="00000000" w:rsidRDefault="00B73E98"/>
    <w:p w:rsidR="00000000" w:rsidRDefault="00B73E98">
      <w:pPr>
        <w:pStyle w:val="afe"/>
        <w:rPr>
          <w:color w:val="000000"/>
          <w:sz w:val="16"/>
          <w:szCs w:val="16"/>
        </w:rPr>
      </w:pPr>
      <w:bookmarkStart w:id="4666" w:name="sub_86080"/>
      <w:r>
        <w:rPr>
          <w:color w:val="000000"/>
          <w:sz w:val="16"/>
          <w:szCs w:val="16"/>
        </w:rPr>
        <w:t>Информация об изменениях:</w:t>
      </w:r>
    </w:p>
    <w:bookmarkEnd w:id="4666"/>
    <w:p w:rsidR="00000000" w:rsidRDefault="00B73E98">
      <w:pPr>
        <w:pStyle w:val="aff"/>
      </w:pPr>
      <w:r>
        <w:fldChar w:fldCharType="begin"/>
      </w:r>
      <w:r>
        <w:instrText>HYPERLINK "http://demo.garant.ru/document?id=70444862&amp;sub=4"</w:instrText>
      </w:r>
      <w:r>
        <w:fldChar w:fldCharType="separate"/>
      </w:r>
      <w:r>
        <w:rPr>
          <w:rStyle w:val="a4"/>
        </w:rPr>
        <w:t>Федеральным законом</w:t>
      </w:r>
      <w:r>
        <w:fldChar w:fldCharType="end"/>
      </w:r>
      <w:r>
        <w:t xml:space="preserve"> от 21 декабря 2013 г. N 379-ФЗ настоящий Кодекс дополнен статьей 860.8, </w:t>
      </w:r>
      <w:hyperlink r:id="rId2540" w:history="1">
        <w:r>
          <w:rPr>
            <w:rStyle w:val="a4"/>
          </w:rPr>
          <w:t>вступающей в силу</w:t>
        </w:r>
      </w:hyperlink>
      <w:r>
        <w:t xml:space="preserve"> с 1 июля 2014 г.</w:t>
      </w:r>
    </w:p>
    <w:p w:rsidR="00000000" w:rsidRDefault="00B73E98">
      <w:pPr>
        <w:pStyle w:val="af9"/>
      </w:pPr>
      <w:r>
        <w:rPr>
          <w:rStyle w:val="a3"/>
        </w:rPr>
        <w:t xml:space="preserve">Статья 860.8. </w:t>
      </w:r>
      <w:r>
        <w:t>Ограничения по распоряжению денежными средствами и использованию счета эскроу</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41" w:history="1">
        <w:r>
          <w:rPr>
            <w:rStyle w:val="a4"/>
          </w:rPr>
          <w:t>комментарии</w:t>
        </w:r>
      </w:hyperlink>
      <w:r>
        <w:t xml:space="preserve"> к статье 860.8 </w:t>
      </w:r>
      <w:r>
        <w:t>ГК РФ</w:t>
      </w:r>
    </w:p>
    <w:p w:rsidR="00000000" w:rsidRDefault="00B73E98">
      <w:bookmarkStart w:id="4667" w:name="sub_86081"/>
      <w:r>
        <w:t xml:space="preserve">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 Правило </w:t>
      </w:r>
      <w:hyperlink w:anchor="sub_858" w:history="1">
        <w:r>
          <w:rPr>
            <w:rStyle w:val="a4"/>
          </w:rPr>
          <w:t>статьи 858</w:t>
        </w:r>
      </w:hyperlink>
      <w:r>
        <w:t xml:space="preserve"> настоящего Кодекса не применяется к договору счета эскроу.</w:t>
      </w:r>
    </w:p>
    <w:p w:rsidR="00000000" w:rsidRDefault="00B73E98">
      <w:bookmarkStart w:id="4668" w:name="sub_86082"/>
      <w:bookmarkEnd w:id="4667"/>
      <w:r>
        <w:t>2. Если иное не предусмотрено договором, зачисление на счет эскроу иных денежных средств депонента, помимо депонируемой суммы, указанной в договоре условного депонирования денежн</w:t>
      </w:r>
      <w:r>
        <w:t>ых средств, не допускается.</w:t>
      </w:r>
    </w:p>
    <w:p w:rsidR="00000000" w:rsidRDefault="00B73E98">
      <w:bookmarkStart w:id="4669" w:name="sub_86083"/>
      <w:bookmarkEnd w:id="4668"/>
      <w:r>
        <w:t>3. При возникновении оснований, предусмотренных договором условного депонирования денежных средств, банк в установленный таким договором срок, а при его отсутствии - в течение десяти дней обязан выдать бенефици</w:t>
      </w:r>
      <w:r>
        <w:t>ару депонированную сумму или перечислить ее на указанный им счет.</w:t>
      </w:r>
    </w:p>
    <w:bookmarkEnd w:id="4669"/>
    <w:p w:rsidR="00000000" w:rsidRDefault="00B73E98"/>
    <w:p w:rsidR="00000000" w:rsidRDefault="00B73E98">
      <w:pPr>
        <w:pStyle w:val="afe"/>
        <w:rPr>
          <w:color w:val="000000"/>
          <w:sz w:val="16"/>
          <w:szCs w:val="16"/>
        </w:rPr>
      </w:pPr>
      <w:bookmarkStart w:id="4670" w:name="sub_86090"/>
      <w:r>
        <w:rPr>
          <w:color w:val="000000"/>
          <w:sz w:val="16"/>
          <w:szCs w:val="16"/>
        </w:rPr>
        <w:t>Информация об изменениях:</w:t>
      </w:r>
    </w:p>
    <w:bookmarkEnd w:id="4670"/>
    <w:p w:rsidR="00000000" w:rsidRDefault="00B73E98">
      <w:pPr>
        <w:pStyle w:val="aff"/>
      </w:pPr>
      <w:r>
        <w:fldChar w:fldCharType="begin"/>
      </w:r>
      <w:r>
        <w:instrText>HYPERLINK "http://demo.garant.ru/document?id=70444862&amp;sub=4"</w:instrText>
      </w:r>
      <w:r>
        <w:fldChar w:fldCharType="separate"/>
      </w:r>
      <w:r>
        <w:rPr>
          <w:rStyle w:val="a4"/>
        </w:rPr>
        <w:t>Федеральным законом</w:t>
      </w:r>
      <w:r>
        <w:fldChar w:fldCharType="end"/>
      </w:r>
      <w:r>
        <w:t xml:space="preserve"> от 21 декабря 2013 г. N </w:t>
      </w:r>
      <w:r>
        <w:t xml:space="preserve">379-ФЗ настоящий Кодекс дополнен статьей 860.9, </w:t>
      </w:r>
      <w:hyperlink r:id="rId2542" w:history="1">
        <w:r>
          <w:rPr>
            <w:rStyle w:val="a4"/>
          </w:rPr>
          <w:t>вступающей в силу</w:t>
        </w:r>
      </w:hyperlink>
      <w:r>
        <w:t xml:space="preserve"> с 1 июля 2014 г.</w:t>
      </w:r>
    </w:p>
    <w:p w:rsidR="00000000" w:rsidRDefault="00B73E98">
      <w:pPr>
        <w:pStyle w:val="af9"/>
      </w:pPr>
      <w:r>
        <w:rPr>
          <w:rStyle w:val="a3"/>
        </w:rPr>
        <w:t xml:space="preserve">Статья 860.9. </w:t>
      </w:r>
      <w:r>
        <w:t>Предоставление сведений, составляющих банковскую тайну, по договору счета эскроу</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43" w:history="1">
        <w:r>
          <w:rPr>
            <w:rStyle w:val="a4"/>
          </w:rPr>
          <w:t>комментарии</w:t>
        </w:r>
      </w:hyperlink>
      <w:r>
        <w:t xml:space="preserve"> к статье 860.9 ГК РФ</w:t>
      </w:r>
    </w:p>
    <w:p w:rsidR="00000000" w:rsidRDefault="00B73E98">
      <w:r>
        <w:t>Право требовать от банка предоставления сведений, составляющих банковскую тайну, имеют как депонент, так и бенефициар.</w:t>
      </w:r>
    </w:p>
    <w:p w:rsidR="00000000" w:rsidRDefault="00B73E98"/>
    <w:p w:rsidR="00000000" w:rsidRDefault="00B73E98">
      <w:pPr>
        <w:pStyle w:val="afe"/>
        <w:rPr>
          <w:color w:val="000000"/>
          <w:sz w:val="16"/>
          <w:szCs w:val="16"/>
        </w:rPr>
      </w:pPr>
      <w:bookmarkStart w:id="4671" w:name="sub_860100"/>
      <w:r>
        <w:rPr>
          <w:color w:val="000000"/>
          <w:sz w:val="16"/>
          <w:szCs w:val="16"/>
        </w:rPr>
        <w:t>Информация об изменениях:</w:t>
      </w:r>
    </w:p>
    <w:bookmarkEnd w:id="4671"/>
    <w:p w:rsidR="00000000" w:rsidRDefault="00B73E98">
      <w:pPr>
        <w:pStyle w:val="aff"/>
      </w:pPr>
      <w:r>
        <w:fldChar w:fldCharType="begin"/>
      </w:r>
      <w:r>
        <w:instrText>HYPERLINK "http://demo.garant.ru/document?id=70444862&amp;sub=4"</w:instrText>
      </w:r>
      <w:r>
        <w:fldChar w:fldCharType="separate"/>
      </w:r>
      <w:r>
        <w:rPr>
          <w:rStyle w:val="a4"/>
        </w:rPr>
        <w:t>Федеральным законом</w:t>
      </w:r>
      <w:r>
        <w:fldChar w:fldCharType="end"/>
      </w:r>
      <w:r>
        <w:t xml:space="preserve"> от 21 декабря 2013 г. N 379-ФЗ настоящий Кодекс дополнен статьей 860.10, </w:t>
      </w:r>
      <w:hyperlink r:id="rId2544" w:history="1">
        <w:r>
          <w:rPr>
            <w:rStyle w:val="a4"/>
          </w:rPr>
          <w:t>вступающей в силу</w:t>
        </w:r>
      </w:hyperlink>
      <w:r>
        <w:t xml:space="preserve"> с 1 июля</w:t>
      </w:r>
      <w:r>
        <w:t xml:space="preserve"> 2014 г.</w:t>
      </w:r>
    </w:p>
    <w:p w:rsidR="00000000" w:rsidRDefault="00B73E98">
      <w:r>
        <w:rPr>
          <w:rStyle w:val="a3"/>
        </w:rPr>
        <w:t xml:space="preserve">Статья 860.10. </w:t>
      </w:r>
      <w:r>
        <w:t>Закрытие счета эскроу</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45" w:history="1">
        <w:r>
          <w:rPr>
            <w:rStyle w:val="a4"/>
          </w:rPr>
          <w:t>комментарии</w:t>
        </w:r>
      </w:hyperlink>
      <w:r>
        <w:t xml:space="preserve"> к статье 860.10 ГК РФ</w:t>
      </w:r>
    </w:p>
    <w:p w:rsidR="00000000" w:rsidRDefault="00B73E98">
      <w:bookmarkStart w:id="4672" w:name="sub_860101"/>
      <w:r>
        <w:t>1. Если иное не предусмотрено договором, закрытие счета эскроу осуществляется банком п</w:t>
      </w:r>
      <w:r>
        <w:t xml:space="preserve">о истечении срока действия или прекращения по иным основаниям договора условного депонирования денежных средств. Правила, предусмотренные </w:t>
      </w:r>
      <w:hyperlink w:anchor="sub_8591" w:history="1">
        <w:r>
          <w:rPr>
            <w:rStyle w:val="a4"/>
          </w:rPr>
          <w:t>пунктами 1 - 2 статьи 859</w:t>
        </w:r>
      </w:hyperlink>
      <w:r>
        <w:t xml:space="preserve"> настоящего Кодекса, не применяются к отношениям по счету эскроу.</w:t>
      </w:r>
    </w:p>
    <w:p w:rsidR="00000000" w:rsidRDefault="00B73E98">
      <w:bookmarkStart w:id="4673" w:name="sub_860120"/>
      <w:bookmarkEnd w:id="4672"/>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w:t>
      </w:r>
      <w:r>
        <w:t>иару перечисляется или выдается бенефициару.</w:t>
      </w:r>
    </w:p>
    <w:bookmarkEnd w:id="4673"/>
    <w:p w:rsidR="00000000" w:rsidRDefault="00B73E98"/>
    <w:p w:rsidR="00000000" w:rsidRDefault="00B73E98">
      <w:pPr>
        <w:pStyle w:val="1"/>
      </w:pPr>
      <w:bookmarkStart w:id="4674" w:name="sub_2046"/>
      <w:r>
        <w:t>Глава 46. Расчеты</w:t>
      </w:r>
    </w:p>
    <w:bookmarkEnd w:id="467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46" w:history="1">
        <w:r>
          <w:rPr>
            <w:rStyle w:val="a4"/>
          </w:rPr>
          <w:t>Энциклопедию решений</w:t>
        </w:r>
      </w:hyperlink>
      <w:r>
        <w:t>. Расчеты</w:t>
      </w:r>
    </w:p>
    <w:p w:rsidR="00000000" w:rsidRDefault="00B73E98">
      <w:pPr>
        <w:pStyle w:val="afe"/>
      </w:pPr>
      <w:r>
        <w:t xml:space="preserve">См. </w:t>
      </w:r>
      <w:hyperlink r:id="rId2547" w:history="1">
        <w:r>
          <w:rPr>
            <w:rStyle w:val="a4"/>
          </w:rPr>
          <w:t>схему</w:t>
        </w:r>
      </w:hyperlink>
      <w:r>
        <w:t xml:space="preserve"> "Расчеты. Формы безналичных расчетов"</w:t>
      </w:r>
    </w:p>
    <w:p w:rsidR="00000000" w:rsidRDefault="00B73E98">
      <w:pPr>
        <w:pStyle w:val="afe"/>
      </w:pPr>
    </w:p>
    <w:p w:rsidR="00000000" w:rsidRDefault="00B73E98">
      <w:pPr>
        <w:pStyle w:val="1"/>
      </w:pPr>
      <w:bookmarkStart w:id="4675" w:name="sub_861"/>
      <w:r>
        <w:t>§ 1. Общие положения о расчетах</w:t>
      </w:r>
    </w:p>
    <w:bookmarkEnd w:id="4675"/>
    <w:p w:rsidR="00000000" w:rsidRDefault="00B73E98"/>
    <w:p w:rsidR="00000000" w:rsidRDefault="00B73E98">
      <w:pPr>
        <w:pStyle w:val="af9"/>
      </w:pPr>
      <w:bookmarkStart w:id="4676" w:name="sub_20861"/>
      <w:r>
        <w:rPr>
          <w:rStyle w:val="a3"/>
        </w:rPr>
        <w:t>Статья 861.</w:t>
      </w:r>
      <w:r>
        <w:t xml:space="preserve"> Наличные и безналичные расчеты</w:t>
      </w:r>
    </w:p>
    <w:bookmarkEnd w:id="467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48" w:history="1">
        <w:r>
          <w:rPr>
            <w:rStyle w:val="a4"/>
          </w:rPr>
          <w:t>Энциклопедии</w:t>
        </w:r>
      </w:hyperlink>
      <w:r>
        <w:t xml:space="preserve"> и другие к</w:t>
      </w:r>
      <w:r>
        <w:t>омментарии к статье 861 ГК РФ</w:t>
      </w:r>
    </w:p>
    <w:p w:rsidR="00000000" w:rsidRDefault="00B73E98">
      <w:bookmarkStart w:id="4677" w:name="sub_8611"/>
      <w:r>
        <w:t>1. Расчеты с участием граждан, не связанные с осуществлением ими предпринимательской деятельности, могут производиться наличными деньгами (</w:t>
      </w:r>
      <w:hyperlink w:anchor="sub_140" w:history="1">
        <w:r>
          <w:rPr>
            <w:rStyle w:val="a4"/>
          </w:rPr>
          <w:t>статья 140</w:t>
        </w:r>
      </w:hyperlink>
      <w:r>
        <w:t xml:space="preserve">) без ограничения суммы или в </w:t>
      </w:r>
      <w:hyperlink r:id="rId2549" w:history="1">
        <w:r>
          <w:rPr>
            <w:rStyle w:val="a4"/>
          </w:rPr>
          <w:t>безналичном порядке</w:t>
        </w:r>
      </w:hyperlink>
      <w:r>
        <w:t>.</w:t>
      </w:r>
    </w:p>
    <w:p w:rsidR="00000000" w:rsidRDefault="00B73E98">
      <w:bookmarkStart w:id="4678" w:name="sub_8612"/>
      <w:bookmarkEnd w:id="4677"/>
      <w: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w:t>
      </w:r>
      <w:hyperlink r:id="rId2550" w:history="1">
        <w:r>
          <w:rPr>
            <w:rStyle w:val="a4"/>
          </w:rPr>
          <w:t>безналичном порядке</w:t>
        </w:r>
      </w:hyperlink>
      <w:r>
        <w:t xml:space="preserve">. Расчеты между этими лицами могут производиться также </w:t>
      </w:r>
      <w:hyperlink r:id="rId2551" w:history="1">
        <w:r>
          <w:rPr>
            <w:rStyle w:val="a4"/>
          </w:rPr>
          <w:t>наличными деньгами</w:t>
        </w:r>
      </w:hyperlink>
      <w:r>
        <w:t>, если иное не установлено законом.</w:t>
      </w:r>
    </w:p>
    <w:bookmarkEnd w:id="467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применении контрольно-кассовой техники при осуществлении наличных денежных расчетов и (или) расчетов с использованием платежных карт см. </w:t>
      </w:r>
      <w:hyperlink r:id="rId2552" w:history="1">
        <w:r>
          <w:rPr>
            <w:rStyle w:val="a4"/>
          </w:rPr>
          <w:t>Федеральный закон</w:t>
        </w:r>
      </w:hyperlink>
      <w:r>
        <w:t xml:space="preserve"> от 22 мая 2003 г. N 54-ФЗ</w:t>
      </w:r>
    </w:p>
    <w:p w:rsidR="00000000" w:rsidRDefault="00B73E98">
      <w:pPr>
        <w:pStyle w:val="afe"/>
      </w:pPr>
    </w:p>
    <w:p w:rsidR="00000000" w:rsidRDefault="00B73E98">
      <w:bookmarkStart w:id="4679" w:name="sub_8613"/>
      <w:r>
        <w:t>3</w:t>
      </w:r>
      <w:r>
        <w:t>. Безналичные расчеты производятся через банки, иные кредитные организации (далее - банки), в которых открыты соответствующие счета, если иное не вытекает из закона и не обусловлено используемой формой расчетов.</w:t>
      </w:r>
    </w:p>
    <w:bookmarkEnd w:id="4679"/>
    <w:p w:rsidR="00000000" w:rsidRDefault="00B73E98"/>
    <w:p w:rsidR="00000000" w:rsidRDefault="00B73E98">
      <w:pPr>
        <w:pStyle w:val="af9"/>
      </w:pPr>
      <w:bookmarkStart w:id="4680" w:name="sub_862"/>
      <w:r>
        <w:rPr>
          <w:rStyle w:val="a3"/>
        </w:rPr>
        <w:t>Статья 862.</w:t>
      </w:r>
      <w:r>
        <w:t xml:space="preserve"> Формы безналичны</w:t>
      </w:r>
      <w:r>
        <w:t>х расчетов</w:t>
      </w:r>
    </w:p>
    <w:bookmarkEnd w:id="468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53" w:history="1">
        <w:r>
          <w:rPr>
            <w:rStyle w:val="a4"/>
          </w:rPr>
          <w:t>Энциклопедии</w:t>
        </w:r>
      </w:hyperlink>
      <w:r>
        <w:t xml:space="preserve"> и другие комментарии к статье 862 ГК РФ</w:t>
      </w:r>
    </w:p>
    <w:p w:rsidR="00000000" w:rsidRDefault="00B73E98">
      <w:bookmarkStart w:id="4681" w:name="sub_8621"/>
      <w:r>
        <w:t xml:space="preserve">1. При осуществлении безналичных расчетов допускаются расчеты платежными поручениями, по аккредитиву, </w:t>
      </w:r>
      <w:r>
        <w:t>чеками, расчеты по инкассо, а также расчеты в иных формах, предусмотренных законом, установленными в соответствии с ним банковскими правилами и применяемыми в банковской практике обычаями делового оборота.</w:t>
      </w:r>
    </w:p>
    <w:p w:rsidR="00000000" w:rsidRDefault="00B73E98">
      <w:bookmarkStart w:id="4682" w:name="sub_8622"/>
      <w:bookmarkEnd w:id="4681"/>
      <w:r>
        <w:t>2. Стороны по договору вправе избр</w:t>
      </w:r>
      <w:r>
        <w:t xml:space="preserve">ать и установить в договоре любую из форм расчетов, указанных в </w:t>
      </w:r>
      <w:hyperlink w:anchor="sub_8621" w:history="1">
        <w:r>
          <w:rPr>
            <w:rStyle w:val="a4"/>
          </w:rPr>
          <w:t>пункте 1</w:t>
        </w:r>
      </w:hyperlink>
      <w:r>
        <w:t xml:space="preserve"> настоящей статьи.</w:t>
      </w:r>
    </w:p>
    <w:bookmarkEnd w:id="4682"/>
    <w:p w:rsidR="00000000" w:rsidRDefault="00B73E98"/>
    <w:p w:rsidR="00000000" w:rsidRDefault="00B73E98">
      <w:pPr>
        <w:pStyle w:val="1"/>
      </w:pPr>
      <w:bookmarkStart w:id="4683" w:name="sub_863"/>
      <w:r>
        <w:t>§ 2. Расчеты платежными поручениями</w:t>
      </w:r>
    </w:p>
    <w:bookmarkEnd w:id="4683"/>
    <w:p w:rsidR="00000000" w:rsidRDefault="00B73E98"/>
    <w:p w:rsidR="00000000" w:rsidRDefault="00B73E98">
      <w:pPr>
        <w:pStyle w:val="af9"/>
      </w:pPr>
      <w:bookmarkStart w:id="4684" w:name="sub_20863"/>
      <w:r>
        <w:rPr>
          <w:rStyle w:val="a3"/>
        </w:rPr>
        <w:t>Статья 863.</w:t>
      </w:r>
      <w:r>
        <w:t xml:space="preserve"> Общие положения о расчетах платежными поручениями</w:t>
      </w:r>
    </w:p>
    <w:bookmarkEnd w:id="468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54" w:history="1">
        <w:r>
          <w:rPr>
            <w:rStyle w:val="a4"/>
          </w:rPr>
          <w:t>Энциклопедии</w:t>
        </w:r>
      </w:hyperlink>
      <w:r>
        <w:t xml:space="preserve"> и другие комментарии к статье 863 ГК РФ</w:t>
      </w:r>
    </w:p>
    <w:p w:rsidR="00000000" w:rsidRDefault="00B73E98">
      <w:bookmarkStart w:id="4685" w:name="sub_8631"/>
      <w:r>
        <w:t>1. При расчетах платежным поручением банк обязуется по поручению плательщика за счет средств, находящихся на его счете,</w:t>
      </w:r>
      <w:r>
        <w:t xml:space="preserve"> перевести определенную денежную сумму на счет указанного плательщиком лица в этом или в ином банке в срок, предусмотренный законом или устанавливаемый в соответствии с ним, если более короткий срок не предусмотрен договором банковского счета либо не опред</w:t>
      </w:r>
      <w:r>
        <w:t>еляется применяемыми в банковской практике обычаями делового оборота.</w:t>
      </w:r>
    </w:p>
    <w:p w:rsidR="00000000" w:rsidRDefault="00B73E98">
      <w:bookmarkStart w:id="4686" w:name="sub_8632"/>
      <w:bookmarkEnd w:id="4685"/>
      <w:r>
        <w:t>2. Правила настоящего параграфа применяются к отношениям, связанным с перечислением денежных средств через банк лицом, не имеющим счет в данном банке, если иное не предус</w:t>
      </w:r>
      <w:r>
        <w:t>мотрено законом, установленными в соответствии с ним банковскими правилами или не вытекает из существа этих отношений.</w:t>
      </w:r>
    </w:p>
    <w:p w:rsidR="00000000" w:rsidRDefault="00B73E98">
      <w:bookmarkStart w:id="4687" w:name="sub_8633"/>
      <w:bookmarkEnd w:id="4686"/>
      <w:r>
        <w:t>3. Порядок осуществления расчетов платежными поручениями регулируется законом, а также установленными в соответствии с ни</w:t>
      </w:r>
      <w:r>
        <w:t>м банковскими правилами и применяемыми в банковской практике обычаями делового оборота.</w:t>
      </w:r>
    </w:p>
    <w:bookmarkEnd w:id="4687"/>
    <w:p w:rsidR="00000000" w:rsidRDefault="00B73E98"/>
    <w:p w:rsidR="00000000" w:rsidRDefault="00B73E98">
      <w:pPr>
        <w:pStyle w:val="af9"/>
      </w:pPr>
      <w:bookmarkStart w:id="4688" w:name="sub_864"/>
      <w:r>
        <w:rPr>
          <w:rStyle w:val="a3"/>
        </w:rPr>
        <w:t>Статья 864.</w:t>
      </w:r>
      <w:r>
        <w:t xml:space="preserve"> Условия исполнения банком платежного поручения</w:t>
      </w:r>
    </w:p>
    <w:bookmarkEnd w:id="468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55" w:history="1">
        <w:r>
          <w:rPr>
            <w:rStyle w:val="a4"/>
          </w:rPr>
          <w:t>Энциклопедии</w:t>
        </w:r>
      </w:hyperlink>
      <w:r>
        <w:t xml:space="preserve"> и другие комментарии к статье 864 ГК РФ</w:t>
      </w:r>
    </w:p>
    <w:p w:rsidR="00000000" w:rsidRDefault="00B73E98">
      <w:bookmarkStart w:id="4689" w:name="sub_8641"/>
      <w:r>
        <w:t xml:space="preserve">1. Содержание платежного поручения и представляемых вместе с ним расчетных документов и их форма должны соответствовать требованиям, предусмотренным законом и установленными в соответствии с ним </w:t>
      </w:r>
      <w:hyperlink r:id="rId2556" w:history="1">
        <w:r>
          <w:rPr>
            <w:rStyle w:val="a4"/>
          </w:rPr>
          <w:t>банковскими правилами</w:t>
        </w:r>
      </w:hyperlink>
      <w:r>
        <w:t>.</w:t>
      </w:r>
    </w:p>
    <w:p w:rsidR="00000000" w:rsidRDefault="00B73E98">
      <w:bookmarkStart w:id="4690" w:name="sub_8642"/>
      <w:bookmarkEnd w:id="4689"/>
      <w:r>
        <w:t xml:space="preserve">2. При несоответствии платежного поручения требованиям, указанным в </w:t>
      </w:r>
      <w:hyperlink w:anchor="sub_8641" w:history="1">
        <w:r>
          <w:rPr>
            <w:rStyle w:val="a4"/>
          </w:rPr>
          <w:t>пункте 1</w:t>
        </w:r>
      </w:hyperlink>
      <w:r>
        <w:t xml:space="preserve"> настоящей статьи, банк может уточнить содержание поручения. </w:t>
      </w:r>
      <w:r>
        <w:t>Такой запрос должен быть сделан плательщику незамедлительно по получении поручения. При неполучении ответа в срок, предусмотренный законом или установленными в соответствии с ним банковскими правилами, а при их отсутствии - в разумный срок банк может остав</w:t>
      </w:r>
      <w:r>
        <w:t>ить поручение без исполнения и возвратить его плательщику, если иное не предусмотрено законом, установленными в соответствии с ним банковскими правилами или договором между банком и плательщиком.</w:t>
      </w:r>
    </w:p>
    <w:p w:rsidR="00000000" w:rsidRDefault="00B73E98">
      <w:bookmarkStart w:id="4691" w:name="sub_8643"/>
      <w:bookmarkEnd w:id="4690"/>
      <w:r>
        <w:t xml:space="preserve">3. Поручение плательщика исполняется банком </w:t>
      </w:r>
      <w:r>
        <w:t>при наличии средств на счете плательщика, если иное не предусмотрено договором между плательщиком и банком. Поручения исполняются банком с соблюдением очередности списания денежных средств со счета (</w:t>
      </w:r>
      <w:hyperlink w:anchor="sub_855" w:history="1">
        <w:r>
          <w:rPr>
            <w:rStyle w:val="a4"/>
          </w:rPr>
          <w:t>статья 855</w:t>
        </w:r>
      </w:hyperlink>
      <w:r>
        <w:t>).</w:t>
      </w:r>
    </w:p>
    <w:bookmarkEnd w:id="4691"/>
    <w:p w:rsidR="00000000" w:rsidRDefault="00B73E98"/>
    <w:p w:rsidR="00000000" w:rsidRDefault="00B73E98">
      <w:pPr>
        <w:pStyle w:val="af9"/>
      </w:pPr>
      <w:bookmarkStart w:id="4692" w:name="sub_865"/>
      <w:r>
        <w:rPr>
          <w:rStyle w:val="a3"/>
        </w:rPr>
        <w:t>Ста</w:t>
      </w:r>
      <w:r>
        <w:rPr>
          <w:rStyle w:val="a3"/>
        </w:rPr>
        <w:t>тья 865.</w:t>
      </w:r>
      <w:r>
        <w:t xml:space="preserve"> Исполнение поручения</w:t>
      </w:r>
    </w:p>
    <w:bookmarkEnd w:id="469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57" w:history="1">
        <w:r>
          <w:rPr>
            <w:rStyle w:val="a4"/>
          </w:rPr>
          <w:t>Энциклопедии</w:t>
        </w:r>
      </w:hyperlink>
      <w:r>
        <w:t xml:space="preserve"> и другие комментарии к статье 865 ГК РФ</w:t>
      </w:r>
    </w:p>
    <w:p w:rsidR="00000000" w:rsidRDefault="00B73E98">
      <w:bookmarkStart w:id="4693" w:name="sub_8651"/>
      <w:r>
        <w:t xml:space="preserve">1. Банк, принявший платежное поручение плательщика, обязан перечислить соответствующую денежную сумму банку получателя средств для ее зачисления на счет лица, указанного в поручении, в срок, установленный </w:t>
      </w:r>
      <w:hyperlink w:anchor="sub_863" w:history="1">
        <w:r>
          <w:rPr>
            <w:rStyle w:val="a4"/>
          </w:rPr>
          <w:t>пунктом 1 статьи 863</w:t>
        </w:r>
      </w:hyperlink>
      <w:r>
        <w:t xml:space="preserve"> насто</w:t>
      </w:r>
      <w:r>
        <w:t>ящего Кодекса.</w:t>
      </w:r>
    </w:p>
    <w:p w:rsidR="00000000" w:rsidRDefault="00B73E98">
      <w:bookmarkStart w:id="4694" w:name="sub_8652"/>
      <w:bookmarkEnd w:id="4693"/>
      <w:r>
        <w:t>2. Банк вправе привлекать другие банки для выполнения операций по перечислению денежных средств на счет, указанный в поручении клиента.</w:t>
      </w:r>
    </w:p>
    <w:p w:rsidR="00000000" w:rsidRDefault="00B73E98">
      <w:bookmarkStart w:id="4695" w:name="sub_8653"/>
      <w:bookmarkEnd w:id="4694"/>
      <w:r>
        <w:t>3. Банк обязан незамедлительно информировать плательщика по его требовани</w:t>
      </w:r>
      <w:r>
        <w:t>ю об исполнении поручения. Порядок оформления и требования к содержанию извещения об исполнении поручения предусматриваются законом, установленными в соответствии с ним банковскими правилами или соглашением сторон.</w:t>
      </w:r>
    </w:p>
    <w:bookmarkEnd w:id="4695"/>
    <w:p w:rsidR="00000000" w:rsidRDefault="00B73E98"/>
    <w:p w:rsidR="00000000" w:rsidRDefault="00B73E98">
      <w:pPr>
        <w:pStyle w:val="af9"/>
      </w:pPr>
      <w:bookmarkStart w:id="4696" w:name="sub_866"/>
      <w:r>
        <w:rPr>
          <w:rStyle w:val="a3"/>
        </w:rPr>
        <w:t>Статья 866.</w:t>
      </w:r>
      <w:r>
        <w:t xml:space="preserve"> Ответственнос</w:t>
      </w:r>
      <w:r>
        <w:t>ть за неисполнение или ненадлежащее исполнение поручения</w:t>
      </w:r>
    </w:p>
    <w:bookmarkEnd w:id="469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58" w:history="1">
        <w:r>
          <w:rPr>
            <w:rStyle w:val="a4"/>
          </w:rPr>
          <w:t>Энциклопедии</w:t>
        </w:r>
      </w:hyperlink>
      <w:r>
        <w:t xml:space="preserve"> и другие комментарии к статье 866 ГК РФ</w:t>
      </w:r>
    </w:p>
    <w:p w:rsidR="00000000" w:rsidRDefault="00B73E98">
      <w:bookmarkStart w:id="4697" w:name="sub_8661"/>
      <w:r>
        <w:t>1. В случае неисполнения или ненадлежащего исполнения по</w:t>
      </w:r>
      <w:r>
        <w:t xml:space="preserve">ручения клиента банк несет ответственность по основаниям и в размерах, которые предусмотрены </w:t>
      </w:r>
      <w:hyperlink w:anchor="sub_1025" w:history="1">
        <w:r>
          <w:rPr>
            <w:rStyle w:val="a4"/>
          </w:rPr>
          <w:t>главой 25</w:t>
        </w:r>
      </w:hyperlink>
      <w:r>
        <w:t xml:space="preserve"> настоящего Кодекса.</w:t>
      </w:r>
    </w:p>
    <w:p w:rsidR="00000000" w:rsidRDefault="00B73E98">
      <w:bookmarkStart w:id="4698" w:name="sub_8662"/>
      <w:bookmarkEnd w:id="4697"/>
      <w:r>
        <w:t xml:space="preserve">2. В случаях, когда неисполнение или ненадлежащее исполнение поручения имело место в связи </w:t>
      </w:r>
      <w:r>
        <w:t xml:space="preserve">с нарушением правил совершения расчетных операций банком, привлеченным для исполнения поручения плательщика, ответственность, предусмотренная </w:t>
      </w:r>
      <w:hyperlink w:anchor="sub_8661" w:history="1">
        <w:r>
          <w:rPr>
            <w:rStyle w:val="a4"/>
          </w:rPr>
          <w:t>пунктом 1</w:t>
        </w:r>
      </w:hyperlink>
      <w:r>
        <w:t xml:space="preserve"> настоящей статьи, может быть возложена судом на этот банк.</w:t>
      </w:r>
    </w:p>
    <w:p w:rsidR="00000000" w:rsidRDefault="00B73E98">
      <w:bookmarkStart w:id="4699" w:name="sub_8663"/>
      <w:bookmarkEnd w:id="4698"/>
      <w:r>
        <w:t xml:space="preserve">3. </w:t>
      </w:r>
      <w:r>
        <w:t xml:space="preserve">Если нарушение правил совершения расчетных операций банком повлекло неправомерное удержание денежных средств, банк обязан уплатить проценты в порядке и в размере, предусмотренных </w:t>
      </w:r>
      <w:hyperlink w:anchor="sub_395" w:history="1">
        <w:r>
          <w:rPr>
            <w:rStyle w:val="a4"/>
          </w:rPr>
          <w:t>статьей 395</w:t>
        </w:r>
      </w:hyperlink>
      <w:r>
        <w:t xml:space="preserve"> настоящего Кодекса.</w:t>
      </w:r>
    </w:p>
    <w:bookmarkEnd w:id="4699"/>
    <w:p w:rsidR="00000000" w:rsidRDefault="00B73E98"/>
    <w:p w:rsidR="00000000" w:rsidRDefault="00B73E98">
      <w:pPr>
        <w:pStyle w:val="1"/>
      </w:pPr>
      <w:bookmarkStart w:id="4700" w:name="sub_13333"/>
      <w:r>
        <w:t xml:space="preserve">§ </w:t>
      </w:r>
      <w:r>
        <w:t>3. Расчеты по аккредитиву</w:t>
      </w:r>
    </w:p>
    <w:bookmarkEnd w:id="470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практике рассмотрения споров, связанных с использованием аккредитивной формы расчетов, см. </w:t>
      </w:r>
      <w:hyperlink r:id="rId2559" w:history="1">
        <w:r>
          <w:rPr>
            <w:rStyle w:val="a4"/>
          </w:rPr>
          <w:t xml:space="preserve">Обзор </w:t>
        </w:r>
      </w:hyperlink>
      <w:r>
        <w:t>Президиума ВАС РФ от 15 января 1999 г. N 39</w:t>
      </w:r>
    </w:p>
    <w:p w:rsidR="00000000" w:rsidRDefault="00B73E98">
      <w:pPr>
        <w:pStyle w:val="afe"/>
      </w:pPr>
    </w:p>
    <w:p w:rsidR="00000000" w:rsidRDefault="00B73E98">
      <w:pPr>
        <w:pStyle w:val="af9"/>
      </w:pPr>
      <w:bookmarkStart w:id="4701" w:name="sub_867"/>
      <w:r>
        <w:rPr>
          <w:rStyle w:val="a3"/>
        </w:rPr>
        <w:t>Статья 867.</w:t>
      </w:r>
      <w:r>
        <w:t xml:space="preserve"> Общие положения о расчетах по аккредитиву</w:t>
      </w:r>
    </w:p>
    <w:bookmarkEnd w:id="470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60" w:history="1">
        <w:r>
          <w:rPr>
            <w:rStyle w:val="a4"/>
          </w:rPr>
          <w:t>Энциклопедии</w:t>
        </w:r>
      </w:hyperlink>
      <w:r>
        <w:t xml:space="preserve"> и другие комментарии к статье 867 ГК РФ</w:t>
      </w:r>
    </w:p>
    <w:p w:rsidR="00000000" w:rsidRDefault="00B73E98">
      <w:pPr>
        <w:pStyle w:val="afe"/>
      </w:pPr>
      <w:r>
        <w:t xml:space="preserve">Об открытии аккредитивов хозяйственными обществами, имеющими стратегическое значение для оборонно-промышленного комплекса и безопасности РФ, см. </w:t>
      </w:r>
      <w:hyperlink r:id="rId2561" w:history="1">
        <w:r>
          <w:rPr>
            <w:rStyle w:val="a4"/>
          </w:rPr>
          <w:t>Федеральный закон</w:t>
        </w:r>
      </w:hyperlink>
      <w:r>
        <w:t xml:space="preserve"> от 21 июля 2014 г. N 213-ФЗ</w:t>
      </w:r>
    </w:p>
    <w:p w:rsidR="00000000" w:rsidRDefault="00B73E98">
      <w:bookmarkStart w:id="4702" w:name="sub_8671"/>
      <w:r>
        <w:t>1. При расчетах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получателю средств или оплатить, акцептовать или учесть переводной вексель</w:t>
      </w:r>
      <w:r>
        <w:t xml:space="preserve"> либо дать полномочие другому банку (исполняющему банку) произвести платежи получателю средств или оплатить, акцептовать или учесть переводной вексель.</w:t>
      </w:r>
    </w:p>
    <w:p w:rsidR="00000000" w:rsidRDefault="00B73E98">
      <w:bookmarkStart w:id="4703" w:name="sub_86712"/>
      <w:bookmarkEnd w:id="4702"/>
      <w:r>
        <w:t>К банку-эмитенту, производящему платежи получателю средств либо оплачивающему, акцептую</w:t>
      </w:r>
      <w:r>
        <w:t>щему или учитывающему переводной вексель, применяются правила об исполняющем банке.</w:t>
      </w:r>
    </w:p>
    <w:p w:rsidR="00000000" w:rsidRDefault="00B73E98">
      <w:bookmarkStart w:id="4704" w:name="sub_8672"/>
      <w:bookmarkEnd w:id="4703"/>
      <w:r>
        <w:t>2. В случае открытия покрытого (депонированного) аккредитива банк-эмитент при его открытии обязан перечислить сумму аккредитива (покрытие) за счет плательщ</w:t>
      </w:r>
      <w:r>
        <w:t>ика либо предоставленного ему кредита в распоряжение исполняющего банка на весь срок действия обязательства банка-эмитента.</w:t>
      </w:r>
    </w:p>
    <w:p w:rsidR="00000000" w:rsidRDefault="00B73E98">
      <w:bookmarkStart w:id="4705" w:name="sub_86722"/>
      <w:bookmarkEnd w:id="4704"/>
      <w:r>
        <w:t>В случае открытия непокрытого (гарантированного) аккредитива исполняющему банку предоставляется право списывать всю</w:t>
      </w:r>
      <w:r>
        <w:t xml:space="preserve"> сумму аккредитива с ведущегося у него счета банка-эмитента.</w:t>
      </w:r>
    </w:p>
    <w:p w:rsidR="00000000" w:rsidRDefault="00B73E98">
      <w:bookmarkStart w:id="4706" w:name="sub_8673"/>
      <w:bookmarkEnd w:id="4705"/>
      <w:r>
        <w:t xml:space="preserve">3. Порядок осуществления расчетов по аккредитиву регулируется законом, а также установленными в соответствии с ним </w:t>
      </w:r>
      <w:hyperlink r:id="rId2562" w:history="1">
        <w:r>
          <w:rPr>
            <w:rStyle w:val="a4"/>
          </w:rPr>
          <w:t>б</w:t>
        </w:r>
        <w:r>
          <w:rPr>
            <w:rStyle w:val="a4"/>
          </w:rPr>
          <w:t>анковскими правилами</w:t>
        </w:r>
      </w:hyperlink>
      <w:r>
        <w:t xml:space="preserve"> и применяемыми в банковской практике обычаями делового оборота.</w:t>
      </w:r>
    </w:p>
    <w:bookmarkEnd w:id="4706"/>
    <w:p w:rsidR="00000000" w:rsidRDefault="00B73E98"/>
    <w:p w:rsidR="00000000" w:rsidRDefault="00B73E98">
      <w:pPr>
        <w:pStyle w:val="af9"/>
      </w:pPr>
      <w:bookmarkStart w:id="4707" w:name="sub_868"/>
      <w:r>
        <w:rPr>
          <w:rStyle w:val="a3"/>
        </w:rPr>
        <w:t>Статья 868.</w:t>
      </w:r>
      <w:r>
        <w:t xml:space="preserve"> Отзывный аккредитив</w:t>
      </w:r>
    </w:p>
    <w:bookmarkEnd w:id="470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63" w:history="1">
        <w:r>
          <w:rPr>
            <w:rStyle w:val="a4"/>
          </w:rPr>
          <w:t>Энциклопедии</w:t>
        </w:r>
      </w:hyperlink>
      <w:r>
        <w:t xml:space="preserve"> и другие комментарии к статье 868 ГК РФ</w:t>
      </w:r>
    </w:p>
    <w:p w:rsidR="00000000" w:rsidRDefault="00B73E98">
      <w:bookmarkStart w:id="4708" w:name="sub_8681"/>
      <w:r>
        <w:t>1. Отзывным признается аккредитив, который может быть изменен или отменен банком-эмитентом без предварительного уведомления получателя средств. Отзыв аккредитива не создает каких-либо обязательств банка-эмит</w:t>
      </w:r>
      <w:r>
        <w:t>ента перед получателем средств.</w:t>
      </w:r>
    </w:p>
    <w:p w:rsidR="00000000" w:rsidRDefault="00B73E98">
      <w:bookmarkStart w:id="4709" w:name="sub_8682"/>
      <w:bookmarkEnd w:id="4708"/>
      <w:r>
        <w:t>2. Исполняющий банк обязан осуществить платеж или иные операции по отзывному аккредитиву, если к моменту их совершения им не получено уведомление об изменении условий или отмене аккредитива.</w:t>
      </w:r>
    </w:p>
    <w:p w:rsidR="00000000" w:rsidRDefault="00B73E98">
      <w:bookmarkStart w:id="4710" w:name="sub_8683"/>
      <w:bookmarkEnd w:id="4709"/>
      <w:r>
        <w:t>3</w:t>
      </w:r>
      <w:r>
        <w:t>. Аккредитив является отзывным, если в его тексте прямо не установлено иное.</w:t>
      </w:r>
    </w:p>
    <w:bookmarkEnd w:id="4710"/>
    <w:p w:rsidR="00000000" w:rsidRDefault="00B73E98"/>
    <w:p w:rsidR="00000000" w:rsidRDefault="00B73E98">
      <w:pPr>
        <w:pStyle w:val="af9"/>
      </w:pPr>
      <w:bookmarkStart w:id="4711" w:name="sub_869"/>
      <w:r>
        <w:rPr>
          <w:rStyle w:val="a3"/>
        </w:rPr>
        <w:t>Статья 869.</w:t>
      </w:r>
      <w:r>
        <w:t xml:space="preserve"> Безотзывный аккредитив</w:t>
      </w:r>
    </w:p>
    <w:bookmarkEnd w:id="471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64" w:history="1">
        <w:r>
          <w:rPr>
            <w:rStyle w:val="a4"/>
          </w:rPr>
          <w:t>Энциклопедии</w:t>
        </w:r>
      </w:hyperlink>
      <w:r>
        <w:t xml:space="preserve"> и другие комментарии к статье 869</w:t>
      </w:r>
      <w:r>
        <w:t xml:space="preserve"> ГК РФ</w:t>
      </w:r>
    </w:p>
    <w:p w:rsidR="00000000" w:rsidRDefault="00B73E98">
      <w:bookmarkStart w:id="4712" w:name="sub_8691"/>
      <w:r>
        <w:t>1. Безотзывным признается аккредитив, который не может быть отменен без согласия получателя средств.</w:t>
      </w:r>
    </w:p>
    <w:p w:rsidR="00000000" w:rsidRDefault="00B73E98">
      <w:bookmarkStart w:id="4713" w:name="sub_8692"/>
      <w:bookmarkEnd w:id="4712"/>
      <w:r>
        <w:t>2. По просьбе банка-эмитента исполняющий банк, участвующий в проведении аккредитивной операции, может подтвердить безотзывны</w:t>
      </w:r>
      <w:r>
        <w:t>й аккредитив (подтвержденный аккредитив). Такое подтверждение означает принятие исполняющим банком дополнительного к обязательству банка-эмитента обязательства произвести платеж в соответствии с условиями аккредитива.</w:t>
      </w:r>
    </w:p>
    <w:p w:rsidR="00000000" w:rsidRDefault="00B73E98">
      <w:bookmarkStart w:id="4714" w:name="sub_86922"/>
      <w:bookmarkEnd w:id="4713"/>
      <w:r>
        <w:t>Безотзывный аккредити</w:t>
      </w:r>
      <w:r>
        <w:t>в, подтвержденный исполняющим банком, не может быть изменен или отменен без согласия исполняющего банка.</w:t>
      </w:r>
    </w:p>
    <w:bookmarkEnd w:id="4714"/>
    <w:p w:rsidR="00000000" w:rsidRDefault="00B73E98"/>
    <w:p w:rsidR="00000000" w:rsidRDefault="00B73E98">
      <w:pPr>
        <w:pStyle w:val="af9"/>
      </w:pPr>
      <w:bookmarkStart w:id="4715" w:name="sub_870"/>
      <w:r>
        <w:rPr>
          <w:rStyle w:val="a3"/>
        </w:rPr>
        <w:t>Статья 870.</w:t>
      </w:r>
      <w:r>
        <w:t xml:space="preserve"> Исполнение аккредитива</w:t>
      </w:r>
    </w:p>
    <w:bookmarkEnd w:id="471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65" w:history="1">
        <w:r>
          <w:rPr>
            <w:rStyle w:val="a4"/>
          </w:rPr>
          <w:t>Энциклопедии</w:t>
        </w:r>
      </w:hyperlink>
      <w:r>
        <w:t xml:space="preserve"> и др</w:t>
      </w:r>
      <w:r>
        <w:t>угие комментарии к статье 870 ГК РФ</w:t>
      </w:r>
    </w:p>
    <w:p w:rsidR="00000000" w:rsidRDefault="00B73E98">
      <w:bookmarkStart w:id="4716" w:name="sub_87001"/>
      <w:r>
        <w:t>1. Для исполнения аккредитива получатель средств представляет в исполняющий банк документы, подтверждающие выполнение всех условий аккредитива. При нарушении хотя бы одного из этих условий исполнение аккредитива</w:t>
      </w:r>
      <w:r>
        <w:t xml:space="preserve"> не производится.</w:t>
      </w:r>
    </w:p>
    <w:p w:rsidR="00000000" w:rsidRDefault="00B73E98">
      <w:bookmarkStart w:id="4717" w:name="sub_87002"/>
      <w:bookmarkEnd w:id="4716"/>
      <w:r>
        <w:t>2. Если исполняющий банк произвел платеж или осуществил иную операцию в соответствии с условиями аккредитива, банк-эмитент обязан возместить ему понесенные расходы. Указанные расходы, а также все иные расходы банка-эмите</w:t>
      </w:r>
      <w:r>
        <w:t>нта, связанные с исполнением аккредитива, возмещаются плательщиком.</w:t>
      </w:r>
    </w:p>
    <w:bookmarkEnd w:id="4717"/>
    <w:p w:rsidR="00000000" w:rsidRDefault="00B73E98"/>
    <w:p w:rsidR="00000000" w:rsidRDefault="00B73E98">
      <w:pPr>
        <w:pStyle w:val="af9"/>
      </w:pPr>
      <w:bookmarkStart w:id="4718" w:name="sub_871"/>
      <w:r>
        <w:rPr>
          <w:rStyle w:val="a3"/>
        </w:rPr>
        <w:t>Статья 871.</w:t>
      </w:r>
      <w:r>
        <w:t xml:space="preserve"> Отказ в принятии документов</w:t>
      </w:r>
    </w:p>
    <w:bookmarkEnd w:id="471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66" w:history="1">
        <w:r>
          <w:rPr>
            <w:rStyle w:val="a4"/>
          </w:rPr>
          <w:t>Энциклопедии</w:t>
        </w:r>
      </w:hyperlink>
      <w:r>
        <w:t xml:space="preserve"> и другие комментарии к статье 871 ГК</w:t>
      </w:r>
      <w:r>
        <w:t xml:space="preserve"> РФ</w:t>
      </w:r>
    </w:p>
    <w:p w:rsidR="00000000" w:rsidRDefault="00B73E98">
      <w:bookmarkStart w:id="4719" w:name="sub_8711"/>
      <w:r>
        <w:t>1. Если исполняющий банк отказывает в принятии документов, которые по внешним признакам не соответствуют условиям аккредитива, он обязан незамедлительно проинформировать об этом получателя средств и банк-эмитент с указанием причин отказа.</w:t>
      </w:r>
    </w:p>
    <w:p w:rsidR="00000000" w:rsidRDefault="00B73E98">
      <w:bookmarkStart w:id="4720" w:name="sub_8712"/>
      <w:bookmarkEnd w:id="4719"/>
      <w:r>
        <w:t>2. Если банк-эмитент, получив принятые исполняющим банком документы, считает, что они не соответствуют по внешним признакам условиям аккредитива, он вправе отказаться от их принятия и потребовать от исполняющего банка сумму, уплаченную получател</w:t>
      </w:r>
      <w:r>
        <w:t>ю средств с нарушением условий аккредитива, а по непокрытому аккредитиву отказаться от возмещения выплаченных сумм.</w:t>
      </w:r>
    </w:p>
    <w:bookmarkEnd w:id="4720"/>
    <w:p w:rsidR="00000000" w:rsidRDefault="00B73E98"/>
    <w:p w:rsidR="00000000" w:rsidRDefault="00B73E98">
      <w:pPr>
        <w:pStyle w:val="af9"/>
      </w:pPr>
      <w:bookmarkStart w:id="4721" w:name="sub_872"/>
      <w:r>
        <w:rPr>
          <w:rStyle w:val="a3"/>
        </w:rPr>
        <w:t>Статья 872.</w:t>
      </w:r>
      <w:r>
        <w:t xml:space="preserve"> Ответственность банка за нарушение условий аккредитива</w:t>
      </w:r>
    </w:p>
    <w:bookmarkEnd w:id="472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67" w:history="1">
        <w:r>
          <w:rPr>
            <w:rStyle w:val="a4"/>
          </w:rPr>
          <w:t>Энциклопедии</w:t>
        </w:r>
      </w:hyperlink>
      <w:r>
        <w:t xml:space="preserve"> и другие комментарии к статье 872 ГК РФ</w:t>
      </w:r>
    </w:p>
    <w:p w:rsidR="00000000" w:rsidRDefault="00B73E98">
      <w:bookmarkStart w:id="4722" w:name="sub_8721"/>
      <w:r>
        <w:t>1. Ответственность за нарушение условий аккредитива перед плательщиком несет банк-эмитент, а перед банком-эмитентом исполняющий банк, за исключением случаев, предусмотрен</w:t>
      </w:r>
      <w:r>
        <w:t>ных настоящей статьей.</w:t>
      </w:r>
    </w:p>
    <w:p w:rsidR="00000000" w:rsidRDefault="00B73E98">
      <w:bookmarkStart w:id="4723" w:name="sub_8722"/>
      <w:bookmarkEnd w:id="4722"/>
      <w:r>
        <w:t>2. При необоснованном отказе исполняющего банка в выплате денежных средств по покрытому или подтвержденному аккредитиву ответственность перед получателем средств может быть возложена на исполняющий банк.</w:t>
      </w:r>
    </w:p>
    <w:p w:rsidR="00000000" w:rsidRDefault="00B73E98">
      <w:bookmarkStart w:id="4724" w:name="sub_8723"/>
      <w:bookmarkEnd w:id="4723"/>
      <w:r>
        <w:t>3. В случае неправильной выплаты исполняющим банком денежных средств по покрытому или подтвержденному аккредитиву вследствие нарушения условий аккредитива ответственность перед плательщиком может быть возложена на исполняющий банк.</w:t>
      </w:r>
    </w:p>
    <w:bookmarkEnd w:id="4724"/>
    <w:p w:rsidR="00000000" w:rsidRDefault="00B73E98"/>
    <w:p w:rsidR="00000000" w:rsidRDefault="00B73E98">
      <w:pPr>
        <w:pStyle w:val="af9"/>
      </w:pPr>
      <w:bookmarkStart w:id="4725" w:name="sub_873"/>
      <w:r>
        <w:rPr>
          <w:rStyle w:val="a3"/>
        </w:rPr>
        <w:t>Статья 873.</w:t>
      </w:r>
      <w:r>
        <w:t xml:space="preserve"> Закрытие аккредитива</w:t>
      </w:r>
    </w:p>
    <w:bookmarkEnd w:id="472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68" w:history="1">
        <w:r>
          <w:rPr>
            <w:rStyle w:val="a4"/>
          </w:rPr>
          <w:t>Энциклопедии</w:t>
        </w:r>
      </w:hyperlink>
      <w:r>
        <w:t xml:space="preserve"> и другие комментарии к статье 873 ГК РФ</w:t>
      </w:r>
    </w:p>
    <w:p w:rsidR="00000000" w:rsidRDefault="00B73E98">
      <w:bookmarkStart w:id="4726" w:name="sub_8731"/>
      <w:r>
        <w:t>1. Закрытие аккредитива в исполняющем банке производится:</w:t>
      </w:r>
    </w:p>
    <w:p w:rsidR="00000000" w:rsidRDefault="00B73E98">
      <w:bookmarkStart w:id="4727" w:name="sub_87312"/>
      <w:bookmarkEnd w:id="4726"/>
      <w:r>
        <w:t>по ис</w:t>
      </w:r>
      <w:r>
        <w:t>течении срока аккредитива;</w:t>
      </w:r>
    </w:p>
    <w:bookmarkEnd w:id="4727"/>
    <w:p w:rsidR="00000000" w:rsidRDefault="00B73E98">
      <w:r>
        <w:t>по заявлению получателя средств об отказе от использования аккредитива до истечения срока его действия, если возможность такого отказа предусмотрена условиями аккредитива;</w:t>
      </w:r>
    </w:p>
    <w:p w:rsidR="00000000" w:rsidRDefault="00B73E98">
      <w:r>
        <w:t>по требованию плательщика о полном или частичном</w:t>
      </w:r>
      <w:r>
        <w:t xml:space="preserve"> отзыве аккредитива, если такой отзыв возможен по условиям аккредитива.</w:t>
      </w:r>
    </w:p>
    <w:p w:rsidR="00000000" w:rsidRDefault="00B73E98">
      <w:r>
        <w:t>О закрытии аккредитива исполняющий банк должен поставить в известность банк-эмитент.</w:t>
      </w:r>
    </w:p>
    <w:p w:rsidR="00000000" w:rsidRDefault="00B73E98">
      <w:bookmarkStart w:id="4728" w:name="sub_8732"/>
      <w:r>
        <w:t>2. Неиспользованная сумма покрытого аккредитива подлежит возврату банку-эмитенту незамедлит</w:t>
      </w:r>
      <w:r>
        <w:t>ельно одновременно с закрытием аккредитива. Банк-эмитент обязан зачислить возвращенные суммы на счет плательщика, с которого депонировались средства.</w:t>
      </w:r>
    </w:p>
    <w:bookmarkEnd w:id="4728"/>
    <w:p w:rsidR="00000000" w:rsidRDefault="00B73E98"/>
    <w:p w:rsidR="00000000" w:rsidRDefault="00B73E98">
      <w:pPr>
        <w:pStyle w:val="1"/>
      </w:pPr>
      <w:bookmarkStart w:id="4729" w:name="sub_874"/>
      <w:r>
        <w:t>§ 4. Расчеты по инкассо</w:t>
      </w:r>
    </w:p>
    <w:bookmarkEnd w:id="4729"/>
    <w:p w:rsidR="00000000" w:rsidRDefault="00B73E98">
      <w:pPr>
        <w:pStyle w:val="afe"/>
        <w:rPr>
          <w:color w:val="000000"/>
          <w:sz w:val="16"/>
          <w:szCs w:val="16"/>
        </w:rPr>
      </w:pPr>
      <w:r>
        <w:rPr>
          <w:color w:val="000000"/>
          <w:sz w:val="16"/>
          <w:szCs w:val="16"/>
        </w:rPr>
        <w:t>ГАРАНТ:</w:t>
      </w:r>
    </w:p>
    <w:p w:rsidR="00000000" w:rsidRDefault="00B73E98">
      <w:pPr>
        <w:pStyle w:val="afe"/>
      </w:pPr>
      <w:r>
        <w:t>О практике рассмотрения споров, связанных с использ</w:t>
      </w:r>
      <w:r>
        <w:t xml:space="preserve">ованием инкассовой формы расчетов, см. </w:t>
      </w:r>
      <w:hyperlink r:id="rId2569" w:history="1">
        <w:r>
          <w:rPr>
            <w:rStyle w:val="a4"/>
          </w:rPr>
          <w:t>Обзор</w:t>
        </w:r>
      </w:hyperlink>
      <w:r>
        <w:t xml:space="preserve"> Президиума ВАС РФ от 15 января 1999 г. N 39</w:t>
      </w:r>
    </w:p>
    <w:p w:rsidR="00000000" w:rsidRDefault="00B73E98">
      <w:pPr>
        <w:pStyle w:val="afe"/>
      </w:pPr>
    </w:p>
    <w:p w:rsidR="00000000" w:rsidRDefault="00B73E98">
      <w:pPr>
        <w:pStyle w:val="af9"/>
      </w:pPr>
      <w:bookmarkStart w:id="4730" w:name="sub_20874"/>
      <w:r>
        <w:rPr>
          <w:rStyle w:val="a3"/>
        </w:rPr>
        <w:t>Статья 874.</w:t>
      </w:r>
      <w:r>
        <w:t xml:space="preserve"> Общие положения о расчетах по инкассо</w:t>
      </w:r>
    </w:p>
    <w:bookmarkEnd w:id="473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70" w:history="1">
        <w:r>
          <w:rPr>
            <w:rStyle w:val="a4"/>
          </w:rPr>
          <w:t>Энциклопедии</w:t>
        </w:r>
      </w:hyperlink>
      <w:r>
        <w:t xml:space="preserve"> и другие комментарии к статье 874 ГК РФ</w:t>
      </w:r>
    </w:p>
    <w:p w:rsidR="00000000" w:rsidRDefault="00B73E98">
      <w:bookmarkStart w:id="4731" w:name="sub_8741"/>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000000" w:rsidRDefault="00B73E98">
      <w:bookmarkStart w:id="4732" w:name="sub_8742"/>
      <w:bookmarkEnd w:id="4731"/>
      <w:r>
        <w:t>2. Банк-эмитент, получивший поручение клиента, вправе привлекать</w:t>
      </w:r>
      <w:r>
        <w:t xml:space="preserve"> для его выполнения иной банк (исполняющий банк).</w:t>
      </w:r>
    </w:p>
    <w:p w:rsidR="00000000" w:rsidRDefault="00B73E98">
      <w:bookmarkStart w:id="4733" w:name="sub_87422"/>
      <w:bookmarkEnd w:id="4732"/>
      <w:r>
        <w:t xml:space="preserve">Порядок осуществления расчетов по инкассо регулируется законом, установленными в соответствии с ним </w:t>
      </w:r>
      <w:hyperlink r:id="rId2571" w:history="1">
        <w:r>
          <w:rPr>
            <w:rStyle w:val="a4"/>
          </w:rPr>
          <w:t>банковскими правилами</w:t>
        </w:r>
      </w:hyperlink>
      <w:r>
        <w:t xml:space="preserve"> и </w:t>
      </w:r>
      <w:r>
        <w:t>применяемыми в банковской практике обычаями делового оборота.</w:t>
      </w:r>
    </w:p>
    <w:p w:rsidR="00000000" w:rsidRDefault="00B73E98">
      <w:bookmarkStart w:id="4734" w:name="sub_8743"/>
      <w:bookmarkEnd w:id="4733"/>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w:anchor="sub_1025" w:history="1">
        <w:r>
          <w:rPr>
            <w:rStyle w:val="a4"/>
          </w:rPr>
          <w:t>главой 25</w:t>
        </w:r>
      </w:hyperlink>
      <w:r>
        <w:t xml:space="preserve"> настоящего Кодекса.</w:t>
      </w:r>
    </w:p>
    <w:p w:rsidR="00000000" w:rsidRDefault="00B73E98">
      <w:bookmarkStart w:id="4735" w:name="sub_87432"/>
      <w:bookmarkEnd w:id="4734"/>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w:t>
      </w:r>
      <w:r>
        <w:t>ь возложена на этот банк.</w:t>
      </w:r>
    </w:p>
    <w:bookmarkEnd w:id="4735"/>
    <w:p w:rsidR="00000000" w:rsidRDefault="00B73E98"/>
    <w:p w:rsidR="00000000" w:rsidRDefault="00B73E98">
      <w:pPr>
        <w:pStyle w:val="af9"/>
      </w:pPr>
      <w:bookmarkStart w:id="4736" w:name="sub_875"/>
      <w:r>
        <w:rPr>
          <w:rStyle w:val="a3"/>
        </w:rPr>
        <w:t>Статья 875.</w:t>
      </w:r>
      <w:r>
        <w:t xml:space="preserve"> Исполнение инкассового поручения</w:t>
      </w:r>
    </w:p>
    <w:bookmarkEnd w:id="4736"/>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875 ГК РФ</w:t>
      </w:r>
    </w:p>
    <w:p w:rsidR="00000000" w:rsidRDefault="00B73E98">
      <w:bookmarkStart w:id="4737" w:name="sub_8751"/>
      <w:r>
        <w:t>1. При отсутствии какого-либо документа или несоответствии документов по внешним признакам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w:t>
      </w:r>
      <w:r>
        <w:t>статков банк вправе возвратить документы без исполнения.</w:t>
      </w:r>
    </w:p>
    <w:p w:rsidR="00000000" w:rsidRDefault="00B73E98">
      <w:bookmarkStart w:id="4738" w:name="sub_8752"/>
      <w:bookmarkEnd w:id="4737"/>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000000" w:rsidRDefault="00B73E98">
      <w:bookmarkStart w:id="4739" w:name="sub_8753"/>
      <w:bookmarkEnd w:id="4738"/>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bookmarkEnd w:id="4739"/>
    <w:p w:rsidR="00000000" w:rsidRDefault="00B73E98">
      <w:r>
        <w:t>Если документы подлежат оплате в иной срок, исполняющий банк должен для получения акцепта плат</w:t>
      </w:r>
      <w:r>
        <w:t>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000000" w:rsidRDefault="00B73E98">
      <w:bookmarkStart w:id="4740" w:name="sub_8754"/>
      <w:r>
        <w:t>4. Частичные платежи могут быть приняты в случаях, когд</w:t>
      </w:r>
      <w:r>
        <w:t>а это установлено банковскими правилами, либо при наличии специального разрешения в инкассовом поручении.</w:t>
      </w:r>
    </w:p>
    <w:p w:rsidR="00000000" w:rsidRDefault="00B73E98">
      <w:bookmarkStart w:id="4741" w:name="sub_8755"/>
      <w:bookmarkEnd w:id="4740"/>
      <w:r>
        <w:t>5. Полученные (инкассированные) суммы должны быть немедленно переданы исполняющим банком в распоряжение банку-эмитенту, который обязан</w:t>
      </w:r>
      <w:r>
        <w:t xml:space="preserve"> зачислить эти суммы на счет клиента. Исполняющий банк вправе удержать из инкассированных сумм причитающиеся ему вознаграждение и возмещение расходов.</w:t>
      </w:r>
    </w:p>
    <w:bookmarkEnd w:id="4741"/>
    <w:p w:rsidR="00000000" w:rsidRDefault="00B73E98"/>
    <w:p w:rsidR="00000000" w:rsidRDefault="00B73E98">
      <w:pPr>
        <w:pStyle w:val="af9"/>
      </w:pPr>
      <w:bookmarkStart w:id="4742" w:name="sub_876"/>
      <w:r>
        <w:rPr>
          <w:rStyle w:val="a3"/>
        </w:rPr>
        <w:t>Статья 876.</w:t>
      </w:r>
      <w:r>
        <w:t xml:space="preserve"> Извещение о проведенных операциях</w:t>
      </w:r>
    </w:p>
    <w:bookmarkEnd w:id="4742"/>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876</w:t>
      </w:r>
      <w:r>
        <w:t xml:space="preserve"> ГК РФ</w:t>
      </w:r>
    </w:p>
    <w:p w:rsidR="00000000" w:rsidRDefault="00B73E98">
      <w:bookmarkStart w:id="4743" w:name="sub_8761"/>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bookmarkEnd w:id="4743"/>
    <w:p w:rsidR="00000000" w:rsidRDefault="00B73E98">
      <w:r>
        <w:t>Банк-эмитент обязан немедленно информировать об этом клиента, запросив у него указа</w:t>
      </w:r>
      <w:r>
        <w:t>ния относительно дальнейших действий.</w:t>
      </w:r>
    </w:p>
    <w:p w:rsidR="00000000" w:rsidRDefault="00B73E98">
      <w:bookmarkStart w:id="4744" w:name="sub_8762"/>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bookmarkEnd w:id="4744"/>
    <w:p w:rsidR="00000000" w:rsidRDefault="00B73E98"/>
    <w:p w:rsidR="00000000" w:rsidRDefault="00B73E98">
      <w:pPr>
        <w:pStyle w:val="1"/>
      </w:pPr>
      <w:bookmarkStart w:id="4745" w:name="sub_877"/>
      <w:r>
        <w:t>§ 5. Расчеты чеками</w:t>
      </w:r>
    </w:p>
    <w:bookmarkEnd w:id="474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72" w:history="1">
        <w:r>
          <w:rPr>
            <w:rStyle w:val="a4"/>
          </w:rPr>
          <w:t>схему</w:t>
        </w:r>
      </w:hyperlink>
      <w:r>
        <w:t xml:space="preserve"> "Чеки"</w:t>
      </w:r>
    </w:p>
    <w:p w:rsidR="00000000" w:rsidRDefault="00B73E98">
      <w:pPr>
        <w:pStyle w:val="af9"/>
      </w:pPr>
      <w:bookmarkStart w:id="4746" w:name="sub_20877"/>
      <w:r>
        <w:rPr>
          <w:rStyle w:val="a3"/>
        </w:rPr>
        <w:t>Статья 877.</w:t>
      </w:r>
      <w:r>
        <w:t xml:space="preserve"> Общие положения о расчетах чеками</w:t>
      </w:r>
    </w:p>
    <w:bookmarkEnd w:id="474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73" w:history="1">
        <w:r>
          <w:rPr>
            <w:rStyle w:val="a4"/>
          </w:rPr>
          <w:t>Энцикл</w:t>
        </w:r>
        <w:r>
          <w:rPr>
            <w:rStyle w:val="a4"/>
          </w:rPr>
          <w:t>опедии</w:t>
        </w:r>
      </w:hyperlink>
      <w:r>
        <w:t xml:space="preserve"> и другие комментарии к статье 877 ГК РФ</w:t>
      </w:r>
    </w:p>
    <w:p w:rsidR="00000000" w:rsidRDefault="00B73E98">
      <w:bookmarkStart w:id="4747" w:name="sub_8771"/>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000000" w:rsidRDefault="00B73E98">
      <w:bookmarkStart w:id="4748" w:name="sub_8772"/>
      <w:bookmarkEnd w:id="4747"/>
      <w:r>
        <w:t>2. В качестве плательщика по</w:t>
      </w:r>
      <w:r>
        <w:t xml:space="preserve"> чеку может быть указан только банк, где чекодатель имеет средства, которыми он вправе распоряжаться путем выставления чеков.</w:t>
      </w:r>
    </w:p>
    <w:p w:rsidR="00000000" w:rsidRDefault="00B73E98">
      <w:bookmarkStart w:id="4749" w:name="sub_8773"/>
      <w:bookmarkEnd w:id="4748"/>
      <w:r>
        <w:t>3. Отзыв чека до истечения срока для его предъявления не допускается.</w:t>
      </w:r>
    </w:p>
    <w:p w:rsidR="00000000" w:rsidRDefault="00B73E98">
      <w:bookmarkStart w:id="4750" w:name="sub_8774"/>
      <w:bookmarkEnd w:id="4749"/>
      <w:r>
        <w:t>4. Выдача чека не погашает д</w:t>
      </w:r>
      <w:r>
        <w:t>енежного обязательства, во исполнение которого он выдан.</w:t>
      </w:r>
    </w:p>
    <w:p w:rsidR="00000000" w:rsidRDefault="00B73E98">
      <w:bookmarkStart w:id="4751" w:name="sub_8775"/>
      <w:bookmarkEnd w:id="4750"/>
      <w:r>
        <w:t>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w:t>
      </w:r>
      <w:r>
        <w:t xml:space="preserve">ми </w:t>
      </w:r>
      <w:hyperlink r:id="rId2574" w:history="1">
        <w:r>
          <w:rPr>
            <w:rStyle w:val="a4"/>
          </w:rPr>
          <w:t>банковскими правилами</w:t>
        </w:r>
      </w:hyperlink>
      <w:r>
        <w:t>.</w:t>
      </w:r>
    </w:p>
    <w:bookmarkEnd w:id="4751"/>
    <w:p w:rsidR="00000000" w:rsidRDefault="00B73E98"/>
    <w:p w:rsidR="00000000" w:rsidRDefault="00B73E98">
      <w:pPr>
        <w:pStyle w:val="af9"/>
      </w:pPr>
      <w:bookmarkStart w:id="4752" w:name="sub_878"/>
      <w:r>
        <w:rPr>
          <w:rStyle w:val="a3"/>
        </w:rPr>
        <w:t>Статья 878.</w:t>
      </w:r>
      <w:r>
        <w:t xml:space="preserve"> Реквизиты чека</w:t>
      </w:r>
    </w:p>
    <w:bookmarkEnd w:id="475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75" w:history="1">
        <w:r>
          <w:rPr>
            <w:rStyle w:val="a4"/>
          </w:rPr>
          <w:t>Энциклопедии</w:t>
        </w:r>
      </w:hyperlink>
      <w:r>
        <w:t xml:space="preserve"> и другие комментарии к статье 878 ГК РФ</w:t>
      </w:r>
    </w:p>
    <w:p w:rsidR="00000000" w:rsidRDefault="00B73E98">
      <w:bookmarkStart w:id="4753" w:name="sub_8781"/>
      <w:r>
        <w:t>1. Чек должен содержать:</w:t>
      </w:r>
    </w:p>
    <w:p w:rsidR="00000000" w:rsidRDefault="00B73E98">
      <w:bookmarkStart w:id="4754" w:name="sub_87811"/>
      <w:bookmarkEnd w:id="4753"/>
      <w:r>
        <w:t>1) наименование "чек", включенное в текст документа;</w:t>
      </w:r>
    </w:p>
    <w:p w:rsidR="00000000" w:rsidRDefault="00B73E98">
      <w:bookmarkStart w:id="4755" w:name="sub_87812"/>
      <w:bookmarkEnd w:id="4754"/>
      <w:r>
        <w:t>2) поручение плательщику выплатить определенную денежную сумму;</w:t>
      </w:r>
    </w:p>
    <w:p w:rsidR="00000000" w:rsidRDefault="00B73E98">
      <w:bookmarkStart w:id="4756" w:name="sub_87813"/>
      <w:bookmarkEnd w:id="4755"/>
      <w:r>
        <w:t>3) наименова</w:t>
      </w:r>
      <w:r>
        <w:t>ние плательщика и указание счета, с которого должен быть произведен платеж;</w:t>
      </w:r>
    </w:p>
    <w:p w:rsidR="00000000" w:rsidRDefault="00B73E98">
      <w:bookmarkStart w:id="4757" w:name="sub_87814"/>
      <w:bookmarkEnd w:id="4756"/>
      <w:r>
        <w:t>4) указание валюты платежа;</w:t>
      </w:r>
    </w:p>
    <w:p w:rsidR="00000000" w:rsidRDefault="00B73E98">
      <w:bookmarkStart w:id="4758" w:name="sub_87815"/>
      <w:bookmarkEnd w:id="4757"/>
      <w:r>
        <w:t>5) указание даты и места составления чека;</w:t>
      </w:r>
    </w:p>
    <w:p w:rsidR="00000000" w:rsidRDefault="00B73E98">
      <w:bookmarkStart w:id="4759" w:name="sub_87816"/>
      <w:bookmarkEnd w:id="4758"/>
      <w:r>
        <w:t>6) подпись лица, выписавшего чек, - чекодателя.</w:t>
      </w:r>
    </w:p>
    <w:p w:rsidR="00000000" w:rsidRDefault="00B73E98">
      <w:bookmarkStart w:id="4760" w:name="sub_87817"/>
      <w:bookmarkEnd w:id="4759"/>
      <w:r>
        <w:t>Отсутствие в документе какого-либо из указанных реквизитов лишает его силы чека.</w:t>
      </w:r>
    </w:p>
    <w:p w:rsidR="00000000" w:rsidRDefault="00B73E98">
      <w:bookmarkStart w:id="4761" w:name="sub_87818"/>
      <w:bookmarkEnd w:id="4760"/>
      <w:r>
        <w:t>Чек, не содержащий указание места его составления, рассматривается как подписанный в месте нахождения чекодателя.</w:t>
      </w:r>
    </w:p>
    <w:bookmarkEnd w:id="4761"/>
    <w:p w:rsidR="00000000" w:rsidRDefault="00B73E98">
      <w:r>
        <w:t>Указание о процентах сч</w:t>
      </w:r>
      <w:r>
        <w:t>итается ненаписанным.</w:t>
      </w:r>
    </w:p>
    <w:p w:rsidR="00000000" w:rsidRDefault="00B73E98">
      <w:bookmarkStart w:id="4762" w:name="sub_8782"/>
      <w:r>
        <w:t>2. Форма чека и порядок его заполнения определяются законом и установленными в соответствии с ним банковскими правилами.</w:t>
      </w:r>
    </w:p>
    <w:bookmarkEnd w:id="476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76" w:history="1">
        <w:r>
          <w:rPr>
            <w:rStyle w:val="a4"/>
          </w:rPr>
          <w:t>форму</w:t>
        </w:r>
      </w:hyperlink>
      <w:r>
        <w:t xml:space="preserve"> универсального с</w:t>
      </w:r>
      <w:r>
        <w:t xml:space="preserve">тандартизированного чека, введенную в хозяйственный оборот РФ </w:t>
      </w:r>
      <w:hyperlink r:id="rId2577" w:history="1">
        <w:r>
          <w:rPr>
            <w:rStyle w:val="a4"/>
          </w:rPr>
          <w:t>постановлением</w:t>
        </w:r>
      </w:hyperlink>
      <w:r>
        <w:t xml:space="preserve"> Президиума ВС РФ от 13 января 1992 г. N 2174-I</w:t>
      </w:r>
    </w:p>
    <w:p w:rsidR="00000000" w:rsidRDefault="00B73E98">
      <w:pPr>
        <w:pStyle w:val="afe"/>
      </w:pPr>
    </w:p>
    <w:p w:rsidR="00000000" w:rsidRDefault="00B73E98">
      <w:pPr>
        <w:pStyle w:val="af9"/>
      </w:pPr>
      <w:bookmarkStart w:id="4763" w:name="sub_879"/>
      <w:r>
        <w:rPr>
          <w:rStyle w:val="a3"/>
        </w:rPr>
        <w:t>Статья 879.</w:t>
      </w:r>
      <w:r>
        <w:t xml:space="preserve"> Оплата чека</w:t>
      </w:r>
    </w:p>
    <w:bookmarkEnd w:id="476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78" w:history="1">
        <w:r>
          <w:rPr>
            <w:rStyle w:val="a4"/>
          </w:rPr>
          <w:t>Энциклопедии</w:t>
        </w:r>
      </w:hyperlink>
      <w:r>
        <w:t xml:space="preserve"> и другие комментарии к статье 879 ГК РФ</w:t>
      </w:r>
    </w:p>
    <w:p w:rsidR="00000000" w:rsidRDefault="00B73E98">
      <w:bookmarkStart w:id="4764" w:name="sub_8791"/>
      <w:r>
        <w:t>1. Чек оплачивается за счет средств чекодателя.</w:t>
      </w:r>
    </w:p>
    <w:bookmarkEnd w:id="4764"/>
    <w:p w:rsidR="00000000" w:rsidRDefault="00B73E98">
      <w:r>
        <w:t>В случае депонирования средств порядок и условия депонирования средств для покрытия чека устан</w:t>
      </w:r>
      <w:r>
        <w:t>авливаются банковскими правилами.</w:t>
      </w:r>
    </w:p>
    <w:p w:rsidR="00000000" w:rsidRDefault="00B73E98">
      <w:bookmarkStart w:id="4765" w:name="sub_8792"/>
      <w:r>
        <w:t xml:space="preserve">2. Чек подлежит оплате плательщиком при условии предъявления его к оплате в </w:t>
      </w:r>
      <w:hyperlink r:id="rId2579" w:history="1">
        <w:r>
          <w:rPr>
            <w:rStyle w:val="a4"/>
          </w:rPr>
          <w:t>срок</w:t>
        </w:r>
      </w:hyperlink>
      <w:r>
        <w:t>, установленный законом.</w:t>
      </w:r>
    </w:p>
    <w:p w:rsidR="00000000" w:rsidRDefault="00B73E98">
      <w:bookmarkStart w:id="4766" w:name="sub_8793"/>
      <w:bookmarkEnd w:id="4765"/>
      <w:r>
        <w:t xml:space="preserve">3. Плательщик по чеку обязан </w:t>
      </w:r>
      <w:r>
        <w:t>удостовериться всеми доступными ему способами в подлинности чека, а также в том, что предъявитель чека является уполномоченным по нему лицом.</w:t>
      </w:r>
    </w:p>
    <w:p w:rsidR="00000000" w:rsidRDefault="00B73E98">
      <w:bookmarkStart w:id="4767" w:name="sub_87932"/>
      <w:bookmarkEnd w:id="4766"/>
      <w:r>
        <w:t>При оплате индоссированного чека плательщик обязан проверить правильность индоссаментов, но не по</w:t>
      </w:r>
      <w:r>
        <w:t>дписи индоссантов.</w:t>
      </w:r>
    </w:p>
    <w:p w:rsidR="00000000" w:rsidRDefault="00B73E98">
      <w:bookmarkStart w:id="4768" w:name="sub_8794"/>
      <w:bookmarkEnd w:id="4767"/>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000000" w:rsidRDefault="00B73E98">
      <w:bookmarkStart w:id="4769" w:name="sub_8795"/>
      <w:bookmarkEnd w:id="4768"/>
      <w:r>
        <w:t>5. Лицо,</w:t>
      </w:r>
      <w:r>
        <w:t xml:space="preserve"> оплатившее чек, вправе потребовать передачи ему чека с распиской в получении платежа.</w:t>
      </w:r>
    </w:p>
    <w:bookmarkEnd w:id="4769"/>
    <w:p w:rsidR="00000000" w:rsidRDefault="00B73E98"/>
    <w:p w:rsidR="00000000" w:rsidRDefault="00B73E98">
      <w:pPr>
        <w:pStyle w:val="af9"/>
      </w:pPr>
      <w:bookmarkStart w:id="4770" w:name="sub_880"/>
      <w:r>
        <w:rPr>
          <w:rStyle w:val="a3"/>
        </w:rPr>
        <w:t>Статья 880.</w:t>
      </w:r>
      <w:r>
        <w:t xml:space="preserve"> Передача прав по чеку</w:t>
      </w:r>
    </w:p>
    <w:bookmarkEnd w:id="477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880 ГК РФ</w:t>
      </w:r>
    </w:p>
    <w:p w:rsidR="00000000" w:rsidRDefault="00B73E98">
      <w:bookmarkStart w:id="4771" w:name="sub_88001"/>
      <w:r>
        <w:t xml:space="preserve">1. Передача прав по чеку производится в порядке, установленном </w:t>
      </w:r>
      <w:hyperlink w:anchor="sub_146" w:history="1">
        <w:r>
          <w:rPr>
            <w:rStyle w:val="a4"/>
          </w:rPr>
          <w:t>статьей 146</w:t>
        </w:r>
      </w:hyperlink>
      <w:r>
        <w:t xml:space="preserve"> настоящего Кодекса, с соблюдением правил, предусмотренных настоящей статьей.</w:t>
      </w:r>
    </w:p>
    <w:p w:rsidR="00000000" w:rsidRDefault="00B73E98">
      <w:bookmarkStart w:id="4772" w:name="sub_88002"/>
      <w:bookmarkEnd w:id="4771"/>
      <w:r>
        <w:t>2. Именной чек не подлежит передаче.</w:t>
      </w:r>
    </w:p>
    <w:p w:rsidR="00000000" w:rsidRDefault="00B73E98">
      <w:bookmarkStart w:id="4773" w:name="sub_88003"/>
      <w:bookmarkEnd w:id="4772"/>
      <w:r>
        <w:t>3. В п</w:t>
      </w:r>
      <w:r>
        <w:t>ереводном чеке индоссамент на плательщика имеет силу расписки за получение платежа.</w:t>
      </w:r>
    </w:p>
    <w:bookmarkEnd w:id="4773"/>
    <w:p w:rsidR="00000000" w:rsidRDefault="00B73E98">
      <w:r>
        <w:t>Индоссамент, совершенный плательщиком, является недействительным.</w:t>
      </w:r>
    </w:p>
    <w:p w:rsidR="00000000" w:rsidRDefault="00B73E98">
      <w:bookmarkStart w:id="4774" w:name="sub_880033"/>
      <w:r>
        <w:t>Лицо, владеющее переводным чеком, полученным по индоссаменту, считается его законным вл</w:t>
      </w:r>
      <w:r>
        <w:t>адельцем, если оно основывает свое право на непрерывном ряде индоссаментов.</w:t>
      </w:r>
    </w:p>
    <w:bookmarkEnd w:id="4774"/>
    <w:p w:rsidR="00000000" w:rsidRDefault="00B73E98"/>
    <w:p w:rsidR="00000000" w:rsidRDefault="00B73E98">
      <w:pPr>
        <w:pStyle w:val="af9"/>
      </w:pPr>
      <w:bookmarkStart w:id="4775" w:name="sub_881"/>
      <w:r>
        <w:rPr>
          <w:rStyle w:val="a3"/>
        </w:rPr>
        <w:t>Статья 881.</w:t>
      </w:r>
      <w:r>
        <w:t xml:space="preserve"> Гарантия платежа</w:t>
      </w:r>
    </w:p>
    <w:bookmarkEnd w:id="4775"/>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881 ГК РФ</w:t>
      </w:r>
    </w:p>
    <w:p w:rsidR="00000000" w:rsidRDefault="00B73E98">
      <w:bookmarkStart w:id="4776" w:name="sub_8811"/>
      <w:r>
        <w:t>1. Платеж по чеку может быть гарантирован полностью или частично посредство</w:t>
      </w:r>
      <w:r>
        <w:t>м аваля.</w:t>
      </w:r>
    </w:p>
    <w:bookmarkEnd w:id="4776"/>
    <w:p w:rsidR="00000000" w:rsidRDefault="00B73E98">
      <w:r>
        <w:t>Гарантия платежа по чеку (аваль) может даваться любым лицом, за исключением плательщика.</w:t>
      </w:r>
    </w:p>
    <w:p w:rsidR="00000000" w:rsidRDefault="00B73E98">
      <w:bookmarkStart w:id="4777" w:name="sub_8812"/>
      <w:r>
        <w:t xml:space="preserve">2. Аваль проставляется на лицевой стороне чека или на дополнительном листе путем надписи "считать за аваль" и указания, кем и за кого он дан. </w:t>
      </w:r>
      <w:r>
        <w:t>Если не указано, за кого он дан, то считается, что аваль дан за чекодателя.</w:t>
      </w:r>
    </w:p>
    <w:bookmarkEnd w:id="4777"/>
    <w:p w:rsidR="00000000" w:rsidRDefault="00B73E98">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w:t>
      </w:r>
      <w:r>
        <w:t xml:space="preserve"> надписи.</w:t>
      </w:r>
    </w:p>
    <w:p w:rsidR="00000000" w:rsidRDefault="00B73E98">
      <w:bookmarkStart w:id="4778" w:name="sub_8813"/>
      <w:r>
        <w:t>3. Авалист отвечает так же, как и тот, за кого он дал аваль.</w:t>
      </w:r>
    </w:p>
    <w:bookmarkEnd w:id="4778"/>
    <w:p w:rsidR="00000000" w:rsidRDefault="00B73E98">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w:t>
      </w:r>
      <w:r>
        <w:t>есоблюдение формы.</w:t>
      </w:r>
    </w:p>
    <w:p w:rsidR="00000000" w:rsidRDefault="00B73E98">
      <w:bookmarkStart w:id="4779" w:name="sub_8814"/>
      <w:r>
        <w:t>4. Авалист, оплативший чек, приобретает права, вытекающие из чека, против того, за кого он дал гарантию, и против тех, кто обязан перед последним.</w:t>
      </w:r>
    </w:p>
    <w:bookmarkEnd w:id="4779"/>
    <w:p w:rsidR="00000000" w:rsidRDefault="00B73E98"/>
    <w:p w:rsidR="00000000" w:rsidRDefault="00B73E98">
      <w:pPr>
        <w:pStyle w:val="af9"/>
      </w:pPr>
      <w:bookmarkStart w:id="4780" w:name="sub_882"/>
      <w:r>
        <w:rPr>
          <w:rStyle w:val="a3"/>
        </w:rPr>
        <w:t>Статья 882.</w:t>
      </w:r>
      <w:r>
        <w:t xml:space="preserve"> Инкассирование чека</w:t>
      </w:r>
    </w:p>
    <w:bookmarkEnd w:id="478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882 ГК РФ</w:t>
      </w:r>
    </w:p>
    <w:p w:rsidR="00000000" w:rsidRDefault="00B73E98">
      <w:bookmarkStart w:id="4781" w:name="sub_8821"/>
      <w:r>
        <w:t>1. Представление чека в банк, обслуживающий чекодержателя, на инкассо для получения платежа считается предъявлением чека к платежу.</w:t>
      </w:r>
    </w:p>
    <w:p w:rsidR="00000000" w:rsidRDefault="00B73E98">
      <w:bookmarkStart w:id="4782" w:name="sub_882102"/>
      <w:bookmarkEnd w:id="4781"/>
      <w:r>
        <w:t xml:space="preserve">Оплата чека производится в порядке, установленном </w:t>
      </w:r>
      <w:hyperlink w:anchor="sub_875" w:history="1">
        <w:r>
          <w:rPr>
            <w:rStyle w:val="a4"/>
          </w:rPr>
          <w:t>статьей 875</w:t>
        </w:r>
      </w:hyperlink>
      <w:r>
        <w:t xml:space="preserve"> настоящего Кодекса.</w:t>
      </w:r>
    </w:p>
    <w:p w:rsidR="00000000" w:rsidRDefault="00B73E98">
      <w:bookmarkStart w:id="4783" w:name="sub_8822"/>
      <w:bookmarkEnd w:id="4782"/>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bookmarkEnd w:id="4783"/>
    <w:p w:rsidR="00000000" w:rsidRDefault="00B73E98"/>
    <w:p w:rsidR="00000000" w:rsidRDefault="00B73E98">
      <w:pPr>
        <w:pStyle w:val="af9"/>
      </w:pPr>
      <w:bookmarkStart w:id="4784" w:name="sub_883"/>
      <w:r>
        <w:rPr>
          <w:rStyle w:val="a3"/>
        </w:rPr>
        <w:t>Статья 883.</w:t>
      </w:r>
      <w:r>
        <w:t xml:space="preserve"> Удостоверение отказа от оплаты чека</w:t>
      </w:r>
    </w:p>
    <w:bookmarkEnd w:id="4784"/>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883 ГК РФ</w:t>
      </w:r>
    </w:p>
    <w:p w:rsidR="00000000" w:rsidRDefault="00B73E98">
      <w:bookmarkStart w:id="4785" w:name="sub_8831"/>
      <w:r>
        <w:t>1. Отказ от оплаты чека должен быть удостоверен одним из следующих способов:</w:t>
      </w:r>
    </w:p>
    <w:p w:rsidR="00000000" w:rsidRDefault="00B73E98">
      <w:bookmarkStart w:id="4786" w:name="sub_88311"/>
      <w:bookmarkEnd w:id="4785"/>
      <w:r>
        <w:t>1) совершением нотариусом протеста либо сост</w:t>
      </w:r>
      <w:r>
        <w:t>авлением равнозначного акта в порядке, установленном законом;</w:t>
      </w:r>
    </w:p>
    <w:p w:rsidR="00000000" w:rsidRDefault="00B73E98">
      <w:bookmarkStart w:id="4787" w:name="sub_88312"/>
      <w:bookmarkEnd w:id="4786"/>
      <w:r>
        <w:t>2) отметкой плательщика на чеке об отказе в его оплате с указанием даты представления чека к оплате;</w:t>
      </w:r>
    </w:p>
    <w:p w:rsidR="00000000" w:rsidRDefault="00B73E98">
      <w:bookmarkStart w:id="4788" w:name="sub_88313"/>
      <w:bookmarkEnd w:id="4787"/>
      <w:r>
        <w:t>3) отметкой инкассирующего банка с указанием даты о том, что чек своевременно выставлен и не оплачен.</w:t>
      </w:r>
    </w:p>
    <w:p w:rsidR="00000000" w:rsidRDefault="00B73E98">
      <w:bookmarkStart w:id="4789" w:name="sub_8832"/>
      <w:bookmarkEnd w:id="4788"/>
      <w:r>
        <w:t>2. Протест или равнозначный акт должен быть совершен до истечения срока для предъявления чека.</w:t>
      </w:r>
    </w:p>
    <w:bookmarkEnd w:id="4789"/>
    <w:p w:rsidR="00000000" w:rsidRDefault="00B73E98">
      <w:r>
        <w:t>Если предъявление чека имело место</w:t>
      </w:r>
      <w:r>
        <w:t xml:space="preserve"> в последний день срока, протест или равнозначный акт может быть совершен в следующий рабочий день.</w:t>
      </w:r>
    </w:p>
    <w:p w:rsidR="00000000" w:rsidRDefault="00B73E98"/>
    <w:p w:rsidR="00000000" w:rsidRDefault="00B73E98">
      <w:pPr>
        <w:pStyle w:val="af9"/>
      </w:pPr>
      <w:bookmarkStart w:id="4790" w:name="sub_884"/>
      <w:r>
        <w:rPr>
          <w:rStyle w:val="a3"/>
        </w:rPr>
        <w:t>Статья 884.</w:t>
      </w:r>
      <w:r>
        <w:t xml:space="preserve"> Извещение о неоплате чека</w:t>
      </w:r>
    </w:p>
    <w:bookmarkEnd w:id="479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884 ГК РФ</w:t>
      </w:r>
    </w:p>
    <w:p w:rsidR="00000000" w:rsidRDefault="00B73E98">
      <w:r>
        <w:t>Чекодержатель обязан известить своего индоссанта и чекодател</w:t>
      </w:r>
      <w:r>
        <w:t>я о неплатеже в течение двух рабочих дней, следующих за днем совершения протеста или равнозначного акта.</w:t>
      </w:r>
    </w:p>
    <w:p w:rsidR="00000000" w:rsidRDefault="00B73E98">
      <w:bookmarkStart w:id="4791" w:name="sub_8842"/>
      <w:r>
        <w:t>Каждый индоссант должен в течение двух рабочих дней, следующих за днем получения им извещения, довести до сведения своего индоссанта полученное</w:t>
      </w:r>
      <w:r>
        <w:t xml:space="preserve"> им извещение. В тот же срок направляется извещение тому, кто дал аваль за это лицо.</w:t>
      </w:r>
    </w:p>
    <w:p w:rsidR="00000000" w:rsidRDefault="00B73E98">
      <w:bookmarkStart w:id="4792" w:name="sub_8843"/>
      <w:bookmarkEnd w:id="4791"/>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w:t>
      </w:r>
      <w:r>
        <w:t>озмещаемых убытков не может превышать сумму чека.</w:t>
      </w:r>
    </w:p>
    <w:bookmarkEnd w:id="4792"/>
    <w:p w:rsidR="00000000" w:rsidRDefault="00B73E98"/>
    <w:p w:rsidR="00000000" w:rsidRDefault="00B73E98">
      <w:pPr>
        <w:pStyle w:val="af9"/>
      </w:pPr>
      <w:bookmarkStart w:id="4793" w:name="sub_885"/>
      <w:r>
        <w:rPr>
          <w:rStyle w:val="a3"/>
        </w:rPr>
        <w:t>Статья 885.</w:t>
      </w:r>
      <w:r>
        <w:t xml:space="preserve"> Последствия неоплаты чека</w:t>
      </w:r>
    </w:p>
    <w:bookmarkEnd w:id="479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885 ГК РФ</w:t>
      </w:r>
    </w:p>
    <w:p w:rsidR="00000000" w:rsidRDefault="00B73E98">
      <w:bookmarkStart w:id="4794" w:name="sub_8851"/>
      <w:r>
        <w:t>1. В случае отказа плательщика от оплаты чека чекодержатель вправе по своему выбору предъявить</w:t>
      </w:r>
      <w:r>
        <w:t xml:space="preserve"> иск к одному, нескольким или ко всем обязанным по чеку лицам (чекодателю, авалистам, индоссантам), которые несут перед ним солидарную ответственность.</w:t>
      </w:r>
    </w:p>
    <w:p w:rsidR="00000000" w:rsidRDefault="00B73E98">
      <w:bookmarkStart w:id="4795" w:name="sub_8852"/>
      <w:bookmarkEnd w:id="4794"/>
      <w:r>
        <w:t>2. Чекодержатель вправе потребовать от указанных лиц оплаты суммы чека, своих издержек н</w:t>
      </w:r>
      <w:r>
        <w:t xml:space="preserve">а получение оплаты, а также процентов в соответствии с </w:t>
      </w:r>
      <w:hyperlink w:anchor="sub_395" w:history="1">
        <w:r>
          <w:rPr>
            <w:rStyle w:val="a4"/>
          </w:rPr>
          <w:t>пунктом 1 статьи 395</w:t>
        </w:r>
      </w:hyperlink>
      <w:r>
        <w:t xml:space="preserve"> настоящего Кодекса.</w:t>
      </w:r>
    </w:p>
    <w:p w:rsidR="00000000" w:rsidRDefault="00B73E98">
      <w:bookmarkStart w:id="4796" w:name="sub_885202"/>
      <w:bookmarkEnd w:id="4795"/>
      <w:r>
        <w:t>Такое же право принадлежит обязанному по чеку лицу после того, как оно оплатило чек.</w:t>
      </w:r>
    </w:p>
    <w:p w:rsidR="00000000" w:rsidRDefault="00B73E98">
      <w:bookmarkStart w:id="4797" w:name="sub_8853"/>
      <w:bookmarkEnd w:id="4796"/>
      <w:r>
        <w:t>3. Иск чекодер</w:t>
      </w:r>
      <w:r>
        <w:t xml:space="preserve">жателя к лицам, указанным в </w:t>
      </w:r>
      <w:hyperlink w:anchor="sub_8851" w:history="1">
        <w:r>
          <w:rPr>
            <w:rStyle w:val="a4"/>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w:t>
      </w:r>
      <w:r>
        <w:t>нием шести месяцев со дня, когда соответствующее обязанное лицо удовлетворило требование, или со дня предъявления ему иска.</w:t>
      </w:r>
    </w:p>
    <w:bookmarkEnd w:id="4797"/>
    <w:p w:rsidR="00000000" w:rsidRDefault="00B73E98"/>
    <w:p w:rsidR="00000000" w:rsidRDefault="00B73E98">
      <w:pPr>
        <w:pStyle w:val="1"/>
      </w:pPr>
      <w:bookmarkStart w:id="4798" w:name="sub_2047"/>
      <w:r>
        <w:t>Глава 47. Хранение</w:t>
      </w:r>
    </w:p>
    <w:bookmarkEnd w:id="479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80" w:history="1">
        <w:r>
          <w:rPr>
            <w:rStyle w:val="a4"/>
          </w:rPr>
          <w:t>схему</w:t>
        </w:r>
      </w:hyperlink>
      <w:r>
        <w:t xml:space="preserve"> "Договор</w:t>
      </w:r>
      <w:r>
        <w:t xml:space="preserve"> хранения"</w:t>
      </w:r>
    </w:p>
    <w:p w:rsidR="00000000" w:rsidRDefault="00B73E98">
      <w:pPr>
        <w:pStyle w:val="afe"/>
      </w:pPr>
      <w:r>
        <w:t xml:space="preserve">См. </w:t>
      </w:r>
      <w:hyperlink r:id="rId2581" w:history="1">
        <w:r>
          <w:rPr>
            <w:rStyle w:val="a4"/>
          </w:rPr>
          <w:t>Энциклопедию решений. Договор хранения</w:t>
        </w:r>
      </w:hyperlink>
    </w:p>
    <w:p w:rsidR="00000000" w:rsidRDefault="00B73E98">
      <w:pPr>
        <w:pStyle w:val="afe"/>
      </w:pPr>
    </w:p>
    <w:p w:rsidR="00000000" w:rsidRDefault="00B73E98">
      <w:pPr>
        <w:pStyle w:val="1"/>
      </w:pPr>
      <w:bookmarkStart w:id="4799" w:name="sub_886"/>
      <w:r>
        <w:t>§ 1. Общие положения о хранении</w:t>
      </w:r>
    </w:p>
    <w:bookmarkEnd w:id="4799"/>
    <w:p w:rsidR="00000000" w:rsidRDefault="00B73E98"/>
    <w:p w:rsidR="00000000" w:rsidRDefault="00B73E98">
      <w:pPr>
        <w:pStyle w:val="af9"/>
      </w:pPr>
      <w:bookmarkStart w:id="4800" w:name="sub_20886"/>
      <w:r>
        <w:rPr>
          <w:rStyle w:val="a3"/>
        </w:rPr>
        <w:t>Статья 886.</w:t>
      </w:r>
      <w:r>
        <w:t xml:space="preserve"> Договор хранения</w:t>
      </w:r>
    </w:p>
    <w:bookmarkEnd w:id="480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82" w:history="1">
        <w:r>
          <w:rPr>
            <w:rStyle w:val="a4"/>
          </w:rPr>
          <w:t>Энциклопедии</w:t>
        </w:r>
      </w:hyperlink>
      <w:r>
        <w:t xml:space="preserve"> и другие комментарии к статье 886 ГК РФ</w:t>
      </w:r>
    </w:p>
    <w:p w:rsidR="00000000" w:rsidRDefault="00B73E98">
      <w:bookmarkStart w:id="4801" w:name="sub_8861"/>
      <w:r>
        <w:t>1. По договору хранения одна сторона (хранитель) обязуется хранить вещь, переданную ей другой стороной (поклажедателем), и возвратит</w:t>
      </w:r>
      <w:r>
        <w:t>ь эту вещь в сохранности.</w:t>
      </w:r>
    </w:p>
    <w:p w:rsidR="00000000" w:rsidRDefault="00B73E98">
      <w:bookmarkStart w:id="4802" w:name="sub_8862"/>
      <w:bookmarkEnd w:id="4801"/>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w:t>
      </w:r>
      <w:r>
        <w:t>й хранитель), может быть предусмотрена обязанность хранителя принять на хранение вещь от поклажедателя в предусмотренный договором срок.</w:t>
      </w:r>
    </w:p>
    <w:bookmarkEnd w:id="4802"/>
    <w:p w:rsidR="00000000" w:rsidRDefault="00B73E98"/>
    <w:p w:rsidR="00000000" w:rsidRDefault="00B73E98">
      <w:pPr>
        <w:pStyle w:val="af9"/>
      </w:pPr>
      <w:bookmarkStart w:id="4803" w:name="sub_887"/>
      <w:r>
        <w:rPr>
          <w:rStyle w:val="a3"/>
        </w:rPr>
        <w:t>Статья 887.</w:t>
      </w:r>
      <w:r>
        <w:t xml:space="preserve"> Форма договора хранения</w:t>
      </w:r>
    </w:p>
    <w:bookmarkEnd w:id="480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83" w:history="1">
        <w:r>
          <w:rPr>
            <w:rStyle w:val="a4"/>
          </w:rPr>
          <w:t>Энциклопедии</w:t>
        </w:r>
      </w:hyperlink>
      <w:r>
        <w:t xml:space="preserve"> и другие комментарии к статье 887 ГК РФ</w:t>
      </w:r>
    </w:p>
    <w:p w:rsidR="00000000" w:rsidRDefault="00B73E98">
      <w:bookmarkStart w:id="4804" w:name="sub_8871"/>
      <w:r>
        <w:t xml:space="preserve">1. Договор хранения должен быть заключен в письменной форме в случаях, указанных в </w:t>
      </w:r>
      <w:hyperlink w:anchor="sub_161" w:history="1">
        <w:r>
          <w:rPr>
            <w:rStyle w:val="a4"/>
          </w:rPr>
          <w:t>статье 161</w:t>
        </w:r>
      </w:hyperlink>
      <w:r>
        <w:t xml:space="preserve"> настоящего Кодекса. При этом для договора хранения между граж</w:t>
      </w:r>
      <w:r>
        <w:t>данами (</w:t>
      </w:r>
      <w:hyperlink w:anchor="sub_161" w:history="1">
        <w:r>
          <w:rPr>
            <w:rStyle w:val="a4"/>
          </w:rPr>
          <w:t>подпункт 2 пункта 1 статьи 161</w:t>
        </w:r>
      </w:hyperlink>
      <w:r>
        <w:t xml:space="preserve">) соблюдение письменной формы требуется, если стоимость передаваемой на хранение вещи превышает не менее чем в десять раз установленный законом </w:t>
      </w:r>
      <w:hyperlink r:id="rId2584" w:history="1">
        <w:r>
          <w:rPr>
            <w:rStyle w:val="a4"/>
          </w:rPr>
          <w:t>минимальный размер оплаты труда</w:t>
        </w:r>
      </w:hyperlink>
      <w:r>
        <w:t>.</w:t>
      </w:r>
    </w:p>
    <w:p w:rsidR="00000000" w:rsidRDefault="00B73E98">
      <w:bookmarkStart w:id="4805" w:name="sub_88712"/>
      <w:bookmarkEnd w:id="4804"/>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w:t>
      </w:r>
      <w:r>
        <w:t>редаваемой на хранение.</w:t>
      </w:r>
    </w:p>
    <w:p w:rsidR="00000000" w:rsidRDefault="00B73E98">
      <w:bookmarkStart w:id="4806" w:name="sub_88713"/>
      <w:bookmarkEnd w:id="4805"/>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000000" w:rsidRDefault="00B73E98">
      <w:bookmarkStart w:id="4807" w:name="sub_8872"/>
      <w:bookmarkEnd w:id="4806"/>
      <w:r>
        <w:t>2. Простая пис</w:t>
      </w:r>
      <w:r>
        <w:t>ьменная форма договора хранения считается соблюденной, если принятие вещи на хранение удостоверено хранителем выдачей поклажедателю:</w:t>
      </w:r>
    </w:p>
    <w:bookmarkEnd w:id="4807"/>
    <w:p w:rsidR="00000000" w:rsidRDefault="00B73E98">
      <w:r>
        <w:t>сохранной расписки, квитанции, свидетельства или иного документа, подписанного хранителем;</w:t>
      </w:r>
    </w:p>
    <w:p w:rsidR="00000000" w:rsidRDefault="00B73E98">
      <w:r>
        <w:t>номерного жетона (номера</w:t>
      </w:r>
      <w:r>
        <w:t xml:space="preserve">), иного знака, удостоверяющего прием вещей на хранение, если такая форма подтверждения приема вещей на хранение предусмотрена </w:t>
      </w:r>
      <w:hyperlink w:anchor="sub_9232" w:history="1">
        <w:r>
          <w:rPr>
            <w:rStyle w:val="a4"/>
          </w:rPr>
          <w:t>законом</w:t>
        </w:r>
      </w:hyperlink>
      <w:r>
        <w:t xml:space="preserve"> или иным </w:t>
      </w:r>
      <w:hyperlink r:id="rId2585" w:history="1">
        <w:r>
          <w:rPr>
            <w:rStyle w:val="a4"/>
          </w:rPr>
          <w:t>правовым актом</w:t>
        </w:r>
      </w:hyperlink>
      <w:r>
        <w:t xml:space="preserve"> либо обычн</w:t>
      </w:r>
      <w:r>
        <w:t>а для данного вида хранения.</w:t>
      </w:r>
    </w:p>
    <w:p w:rsidR="00000000" w:rsidRDefault="00B73E98">
      <w:bookmarkStart w:id="4808" w:name="sub_8873"/>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bookmarkEnd w:id="4808"/>
    <w:p w:rsidR="00000000" w:rsidRDefault="00B73E98"/>
    <w:p w:rsidR="00000000" w:rsidRDefault="00B73E98">
      <w:pPr>
        <w:pStyle w:val="af9"/>
      </w:pPr>
      <w:bookmarkStart w:id="4809" w:name="sub_888"/>
      <w:r>
        <w:rPr>
          <w:rStyle w:val="a3"/>
        </w:rPr>
        <w:t>Статья 888.</w:t>
      </w:r>
      <w:r>
        <w:t xml:space="preserve"> Исполнение обязанности принять вещь на хранение</w:t>
      </w:r>
    </w:p>
    <w:bookmarkEnd w:id="480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86" w:history="1">
        <w:r>
          <w:rPr>
            <w:rStyle w:val="a4"/>
          </w:rPr>
          <w:t>Энциклопедии</w:t>
        </w:r>
      </w:hyperlink>
      <w:r>
        <w:t xml:space="preserve"> и другие комментарии к статье 888 ГК РФ</w:t>
      </w:r>
    </w:p>
    <w:p w:rsidR="00000000" w:rsidRDefault="00B73E98">
      <w:bookmarkStart w:id="4810" w:name="sub_8881"/>
      <w:r>
        <w:t>1. Хранитель, взявший на себя по договору хранения обязанность принять вещь на хранение (</w:t>
      </w:r>
      <w:hyperlink w:anchor="sub_8862" w:history="1">
        <w:r>
          <w:rPr>
            <w:rStyle w:val="a4"/>
          </w:rPr>
          <w:t>пункт 2 статьи 886</w:t>
        </w:r>
      </w:hyperlink>
      <w:r>
        <w:t>), не вправе требовать передачи ему этой вещи на хранение.</w:t>
      </w:r>
    </w:p>
    <w:p w:rsidR="00000000" w:rsidRDefault="00B73E98">
      <w:bookmarkStart w:id="4811" w:name="sub_8882"/>
      <w:bookmarkEnd w:id="4810"/>
      <w:r>
        <w:t>Однако поклажедатель, не передавший вещь на хран</w:t>
      </w:r>
      <w:r>
        <w:t>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w:t>
      </w:r>
      <w:r>
        <w:t>явит хранителю об отказе от его услуг в разумный срок.</w:t>
      </w:r>
    </w:p>
    <w:p w:rsidR="00000000" w:rsidRDefault="00B73E98">
      <w:bookmarkStart w:id="4812" w:name="sub_88802"/>
      <w:bookmarkEnd w:id="4811"/>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w:t>
      </w:r>
      <w:r>
        <w:t>ана.</w:t>
      </w:r>
    </w:p>
    <w:bookmarkEnd w:id="4812"/>
    <w:p w:rsidR="00000000" w:rsidRDefault="00B73E98"/>
    <w:p w:rsidR="00000000" w:rsidRDefault="00B73E98">
      <w:pPr>
        <w:pStyle w:val="af9"/>
      </w:pPr>
      <w:bookmarkStart w:id="4813" w:name="sub_889"/>
      <w:r>
        <w:rPr>
          <w:rStyle w:val="a3"/>
        </w:rPr>
        <w:t>Статья 889.</w:t>
      </w:r>
      <w:r>
        <w:t xml:space="preserve"> Срок хранения</w:t>
      </w:r>
    </w:p>
    <w:bookmarkEnd w:id="481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87" w:history="1">
        <w:r>
          <w:rPr>
            <w:rStyle w:val="a4"/>
          </w:rPr>
          <w:t>Энциклопедии</w:t>
        </w:r>
      </w:hyperlink>
      <w:r>
        <w:t xml:space="preserve"> и другие комментарии к статье 889 ГК РФ</w:t>
      </w:r>
    </w:p>
    <w:p w:rsidR="00000000" w:rsidRDefault="00B73E98">
      <w:bookmarkStart w:id="4814" w:name="sub_8891"/>
      <w:r>
        <w:t>1. Хранитель обязан хранить вещь в течение обусловленного договор</w:t>
      </w:r>
      <w:r>
        <w:t>ом хранения срока.</w:t>
      </w:r>
    </w:p>
    <w:p w:rsidR="00000000" w:rsidRDefault="00B73E98">
      <w:bookmarkStart w:id="4815" w:name="sub_8892"/>
      <w:bookmarkEnd w:id="4814"/>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000000" w:rsidRDefault="00B73E98">
      <w:bookmarkStart w:id="4816" w:name="sub_8893"/>
      <w:bookmarkEnd w:id="4815"/>
      <w:r>
        <w:t>3. Если срок хранения определен моментом в</w:t>
      </w:r>
      <w:r>
        <w:t>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w:t>
      </w:r>
      <w:r>
        <w:t xml:space="preserve">лечет последствия, предусмотренные </w:t>
      </w:r>
      <w:hyperlink w:anchor="sub_899" w:history="1">
        <w:r>
          <w:rPr>
            <w:rStyle w:val="a4"/>
          </w:rPr>
          <w:t>статьей 899</w:t>
        </w:r>
      </w:hyperlink>
      <w:r>
        <w:t xml:space="preserve"> настоящего Кодекса.</w:t>
      </w:r>
    </w:p>
    <w:bookmarkEnd w:id="4816"/>
    <w:p w:rsidR="00000000" w:rsidRDefault="00B73E98"/>
    <w:p w:rsidR="00000000" w:rsidRDefault="00B73E98">
      <w:pPr>
        <w:pStyle w:val="af9"/>
      </w:pPr>
      <w:bookmarkStart w:id="4817" w:name="sub_890"/>
      <w:r>
        <w:rPr>
          <w:rStyle w:val="a3"/>
        </w:rPr>
        <w:t>Статья 890.</w:t>
      </w:r>
      <w:r>
        <w:t xml:space="preserve"> Хранение вещей с обезличением</w:t>
      </w:r>
    </w:p>
    <w:bookmarkEnd w:id="481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88" w:history="1">
        <w:r>
          <w:rPr>
            <w:rStyle w:val="a4"/>
          </w:rPr>
          <w:t>Энциклопедии</w:t>
        </w:r>
      </w:hyperlink>
      <w:r>
        <w:t xml:space="preserve"> и другие комментарии к статье 890 ГК РФ</w:t>
      </w:r>
    </w:p>
    <w:p w:rsidR="00000000" w:rsidRDefault="00B73E98">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w:t>
      </w:r>
      <w:r>
        <w:t>озвращается равное или обусловленное сторонами количество вещей того же рода и качества.</w:t>
      </w:r>
    </w:p>
    <w:p w:rsidR="00000000" w:rsidRDefault="00B73E98"/>
    <w:p w:rsidR="00000000" w:rsidRDefault="00B73E98">
      <w:pPr>
        <w:pStyle w:val="af9"/>
      </w:pPr>
      <w:bookmarkStart w:id="4818" w:name="sub_891"/>
      <w:r>
        <w:rPr>
          <w:rStyle w:val="a3"/>
        </w:rPr>
        <w:t>Статья 891.</w:t>
      </w:r>
      <w:r>
        <w:t xml:space="preserve"> Обязанность хранителя обеспечить сохранность вещи</w:t>
      </w:r>
    </w:p>
    <w:bookmarkEnd w:id="481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89" w:history="1">
        <w:r>
          <w:rPr>
            <w:rStyle w:val="a4"/>
          </w:rPr>
          <w:t>Энциклопедии</w:t>
        </w:r>
      </w:hyperlink>
      <w:r>
        <w:t xml:space="preserve"> и </w:t>
      </w:r>
      <w:r>
        <w:t>другие комментарии к статье 891 ГК РФ</w:t>
      </w:r>
    </w:p>
    <w:p w:rsidR="00000000" w:rsidRDefault="00B73E98">
      <w:bookmarkStart w:id="4819" w:name="sub_8911"/>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000000" w:rsidRDefault="00B73E98">
      <w:bookmarkStart w:id="4820" w:name="sub_89112"/>
      <w:bookmarkEnd w:id="4819"/>
      <w:r>
        <w:t>При отсутствии в договоре условий о таких мерах или н</w:t>
      </w:r>
      <w:r>
        <w:t>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w:t>
      </w:r>
      <w:r>
        <w:t>говором.</w:t>
      </w:r>
    </w:p>
    <w:p w:rsidR="00000000" w:rsidRDefault="00B73E98">
      <w:bookmarkStart w:id="4821" w:name="sub_8912"/>
      <w:bookmarkEnd w:id="4820"/>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w:t>
      </w:r>
      <w:r>
        <w:t>п.).</w:t>
      </w:r>
    </w:p>
    <w:p w:rsidR="00000000" w:rsidRDefault="00B73E98">
      <w:bookmarkStart w:id="4822" w:name="sub_8913"/>
      <w:bookmarkEnd w:id="4821"/>
      <w:r>
        <w:t>3. Если хранение осуществляется безвозмездно, хранитель обязан заботиться о принятой на хранение вещи не менее, чем о своих вещах.</w:t>
      </w:r>
    </w:p>
    <w:bookmarkEnd w:id="4822"/>
    <w:p w:rsidR="00000000" w:rsidRDefault="00B73E98"/>
    <w:p w:rsidR="00000000" w:rsidRDefault="00B73E98">
      <w:pPr>
        <w:pStyle w:val="af9"/>
      </w:pPr>
      <w:bookmarkStart w:id="4823" w:name="sub_892"/>
      <w:r>
        <w:rPr>
          <w:rStyle w:val="a3"/>
        </w:rPr>
        <w:t>Статья 892.</w:t>
      </w:r>
      <w:r>
        <w:t xml:space="preserve"> Пользование вещью, переданной на хранение</w:t>
      </w:r>
    </w:p>
    <w:bookmarkEnd w:id="482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90" w:history="1">
        <w:r>
          <w:rPr>
            <w:rStyle w:val="a4"/>
          </w:rPr>
          <w:t>Энциклопедии</w:t>
        </w:r>
      </w:hyperlink>
      <w:r>
        <w:t xml:space="preserve"> и другие комментарии к статье 892 ГК РФ</w:t>
      </w:r>
    </w:p>
    <w:p w:rsidR="00000000" w:rsidRDefault="00B73E98">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w:t>
      </w:r>
      <w:r>
        <w:t>а исключением случая, когда пользование хранимой вещью необходимо для обеспечения ее сохранности и не противоречит договору хранения.</w:t>
      </w:r>
    </w:p>
    <w:p w:rsidR="00000000" w:rsidRDefault="00B73E98"/>
    <w:p w:rsidR="00000000" w:rsidRDefault="00B73E98">
      <w:pPr>
        <w:pStyle w:val="af9"/>
      </w:pPr>
      <w:bookmarkStart w:id="4824" w:name="sub_893"/>
      <w:r>
        <w:rPr>
          <w:rStyle w:val="a3"/>
        </w:rPr>
        <w:t>Статья 893.</w:t>
      </w:r>
      <w:r>
        <w:t xml:space="preserve"> Изменение условий хранения</w:t>
      </w:r>
    </w:p>
    <w:bookmarkEnd w:id="482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91" w:history="1">
        <w:r>
          <w:rPr>
            <w:rStyle w:val="a4"/>
          </w:rPr>
          <w:t>Энциклопедии</w:t>
        </w:r>
      </w:hyperlink>
      <w:r>
        <w:t xml:space="preserve"> и другие комментарии к статье 893 ГК РФ</w:t>
      </w:r>
    </w:p>
    <w:p w:rsidR="00000000" w:rsidRDefault="00B73E98">
      <w:bookmarkStart w:id="4825" w:name="sub_8931"/>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000000" w:rsidRDefault="00B73E98">
      <w:bookmarkStart w:id="4826" w:name="sub_893102"/>
      <w:bookmarkEnd w:id="4825"/>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000000" w:rsidRDefault="00B73E98">
      <w:bookmarkStart w:id="4827" w:name="sub_8932"/>
      <w:bookmarkEnd w:id="4826"/>
      <w:r>
        <w:t>2. Если во время хран</w:t>
      </w:r>
      <w:r>
        <w:t>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w:t>
      </w:r>
      <w:r>
        <w:t>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bookmarkEnd w:id="4827"/>
    <w:p w:rsidR="00000000" w:rsidRDefault="00B73E98"/>
    <w:p w:rsidR="00000000" w:rsidRDefault="00B73E98">
      <w:pPr>
        <w:pStyle w:val="af9"/>
      </w:pPr>
      <w:bookmarkStart w:id="4828" w:name="sub_894"/>
      <w:r>
        <w:rPr>
          <w:rStyle w:val="a3"/>
        </w:rPr>
        <w:t>Статья 894.</w:t>
      </w:r>
      <w:r>
        <w:t xml:space="preserve"> Хранение веще</w:t>
      </w:r>
      <w:r>
        <w:t>й с опасными свойствами</w:t>
      </w:r>
    </w:p>
    <w:bookmarkEnd w:id="482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92" w:history="1">
        <w:r>
          <w:rPr>
            <w:rStyle w:val="a4"/>
          </w:rPr>
          <w:t>Энциклопедии</w:t>
        </w:r>
      </w:hyperlink>
      <w:r>
        <w:t xml:space="preserve"> и другие комментарии к статье 894 ГК РФ</w:t>
      </w:r>
    </w:p>
    <w:p w:rsidR="00000000" w:rsidRDefault="00B73E98">
      <w:bookmarkStart w:id="4829" w:name="sub_8941"/>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w:t>
      </w:r>
      <w:r>
        <w:t>дателю убытков. Поклажедатель отвечает за убытки, причиненные в связи с хранением таких вещей хранителю и третьим лицам.</w:t>
      </w:r>
    </w:p>
    <w:p w:rsidR="00000000" w:rsidRDefault="00B73E98">
      <w:bookmarkStart w:id="4830" w:name="sub_89411"/>
      <w:bookmarkEnd w:id="4829"/>
      <w:r>
        <w:t xml:space="preserve">При передаче вещей с опасными свойствами на хранение профессиональному хранителю правила, предусмотренные </w:t>
      </w:r>
      <w:hyperlink w:anchor="sub_8941" w:history="1">
        <w:r>
          <w:rPr>
            <w:rStyle w:val="a4"/>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000000" w:rsidRDefault="00B73E98">
      <w:bookmarkStart w:id="4831" w:name="sub_89413"/>
      <w:bookmarkEnd w:id="4830"/>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000000" w:rsidRDefault="00B73E98">
      <w:bookmarkStart w:id="4832" w:name="sub_8942"/>
      <w:bookmarkEnd w:id="4831"/>
      <w:r>
        <w:t xml:space="preserve">2. Если принятые на хранение с ведома </w:t>
      </w:r>
      <w:r>
        <w:t xml:space="preserve">и согласия хранителя вещи, указанные в </w:t>
      </w:r>
      <w:hyperlink w:anchor="sub_8941" w:history="1">
        <w:r>
          <w:rPr>
            <w:rStyle w:val="a4"/>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w:t>
      </w:r>
      <w:r>
        <w:t>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w:t>
      </w:r>
      <w:r>
        <w:t>анителем и третьими лицами за убытки, причиненные в связи с хранением этих вещей.</w:t>
      </w:r>
    </w:p>
    <w:bookmarkEnd w:id="4832"/>
    <w:p w:rsidR="00000000" w:rsidRDefault="00B73E98"/>
    <w:p w:rsidR="00000000" w:rsidRDefault="00B73E98">
      <w:pPr>
        <w:pStyle w:val="af9"/>
      </w:pPr>
      <w:bookmarkStart w:id="4833" w:name="sub_895"/>
      <w:r>
        <w:rPr>
          <w:rStyle w:val="a3"/>
        </w:rPr>
        <w:t>Статья 895.</w:t>
      </w:r>
      <w:r>
        <w:t xml:space="preserve"> Передача вещи на хранение третьему лицу</w:t>
      </w:r>
    </w:p>
    <w:bookmarkEnd w:id="483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93" w:history="1">
        <w:r>
          <w:rPr>
            <w:rStyle w:val="a4"/>
          </w:rPr>
          <w:t>Энциклопедии</w:t>
        </w:r>
      </w:hyperlink>
      <w:r>
        <w:t xml:space="preserve"> и другие ко</w:t>
      </w:r>
      <w:r>
        <w:t>мментарии к статье 895 ГК РФ</w:t>
      </w:r>
    </w:p>
    <w:p w:rsidR="00000000" w:rsidRDefault="00B73E98">
      <w:bookmarkStart w:id="4834" w:name="sub_89501"/>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w:t>
      </w:r>
      <w:r>
        <w:t xml:space="preserve"> поклажедателя и лишен возможности получить его согласие.</w:t>
      </w:r>
    </w:p>
    <w:p w:rsidR="00000000" w:rsidRDefault="00B73E98">
      <w:bookmarkStart w:id="4835" w:name="sub_89502"/>
      <w:bookmarkEnd w:id="4834"/>
      <w:r>
        <w:t>О передаче вещи на хранение третьему лицу хранитель обязан незамедлительно уведомить поклажедателя.</w:t>
      </w:r>
    </w:p>
    <w:p w:rsidR="00000000" w:rsidRDefault="00B73E98">
      <w:bookmarkStart w:id="4836" w:name="sub_8953"/>
      <w:bookmarkEnd w:id="4835"/>
      <w:r>
        <w:t>При передаче вещи на хранение третьему лицу условия договора ме</w:t>
      </w:r>
      <w:r>
        <w:t>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bookmarkEnd w:id="4836"/>
    <w:p w:rsidR="00000000" w:rsidRDefault="00B73E98"/>
    <w:p w:rsidR="00000000" w:rsidRDefault="00B73E98">
      <w:pPr>
        <w:pStyle w:val="af9"/>
      </w:pPr>
      <w:bookmarkStart w:id="4837" w:name="sub_896"/>
      <w:r>
        <w:rPr>
          <w:rStyle w:val="a3"/>
        </w:rPr>
        <w:t>Статья 896.</w:t>
      </w:r>
      <w:r>
        <w:t xml:space="preserve"> Вознаграждение за хранение</w:t>
      </w:r>
    </w:p>
    <w:bookmarkEnd w:id="483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94" w:history="1">
        <w:r>
          <w:rPr>
            <w:rStyle w:val="a4"/>
          </w:rPr>
          <w:t>Энциклопедии</w:t>
        </w:r>
      </w:hyperlink>
      <w:r>
        <w:t xml:space="preserve"> и другие комментарии к статье 896 ГК РФ</w:t>
      </w:r>
    </w:p>
    <w:p w:rsidR="00000000" w:rsidRDefault="00B73E98">
      <w:bookmarkStart w:id="4838" w:name="sub_8961"/>
      <w:r>
        <w:t>1. Вознаграждение за хранение должно быть уплачено хранителю по окончании хранения, а если оплата хранения предусмотрена по периодам, оно дол</w:t>
      </w:r>
      <w:r>
        <w:t>жно выплачиваться соответствующими частями по истечении каждого периода.</w:t>
      </w:r>
    </w:p>
    <w:p w:rsidR="00000000" w:rsidRDefault="00B73E98">
      <w:bookmarkStart w:id="4839" w:name="sub_8962"/>
      <w:bookmarkEnd w:id="4838"/>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w:t>
      </w:r>
      <w:r>
        <w:t>ра и потребовать от поклажедателя немедленно забрать сданную на хранение вещь.</w:t>
      </w:r>
    </w:p>
    <w:p w:rsidR="00000000" w:rsidRDefault="00B73E98">
      <w:bookmarkStart w:id="4840" w:name="sub_8963"/>
      <w:bookmarkEnd w:id="4839"/>
      <w:r>
        <w:t>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w:t>
      </w:r>
      <w:r>
        <w:t xml:space="preserve">аждения, а в случае, предусмотренном </w:t>
      </w:r>
      <w:hyperlink w:anchor="sub_8941" w:history="1">
        <w:r>
          <w:rPr>
            <w:rStyle w:val="a4"/>
          </w:rPr>
          <w:t>пунктом 1 статьи 894</w:t>
        </w:r>
      </w:hyperlink>
      <w:r>
        <w:t xml:space="preserve"> настоящего Кодекса, на всю сумму вознаграждения.</w:t>
      </w:r>
    </w:p>
    <w:p w:rsidR="00000000" w:rsidRDefault="00B73E98">
      <w:bookmarkStart w:id="4841" w:name="sub_896302"/>
      <w:bookmarkEnd w:id="4840"/>
      <w:r>
        <w:t>Если хранение прекращается досрочно по обстоятельствам, за которые хранитель отвечает, он не вправе требо</w:t>
      </w:r>
      <w:r>
        <w:t>вать вознаграждение за хранение, а полученные в счет этого вознаграждения суммы должен вернуть поклажедателю.</w:t>
      </w:r>
    </w:p>
    <w:p w:rsidR="00000000" w:rsidRDefault="00B73E98">
      <w:bookmarkStart w:id="4842" w:name="sub_89604"/>
      <w:bookmarkEnd w:id="4841"/>
      <w:r>
        <w:t xml:space="preserve">4. Если по истечении срока хранения находящаяся на хранении вещь не взята обратно поклажедателем, он обязан уплатить хранителю </w:t>
      </w:r>
      <w:r>
        <w:t>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000000" w:rsidRDefault="00B73E98">
      <w:bookmarkStart w:id="4843" w:name="sub_89605"/>
      <w:bookmarkEnd w:id="4842"/>
      <w:r>
        <w:t>5. Правила настоящей статьи применяются, если договором хранения не предусмот</w:t>
      </w:r>
      <w:r>
        <w:t>рено иное.</w:t>
      </w:r>
    </w:p>
    <w:bookmarkEnd w:id="4843"/>
    <w:p w:rsidR="00000000" w:rsidRDefault="00B73E98"/>
    <w:p w:rsidR="00000000" w:rsidRDefault="00B73E98">
      <w:pPr>
        <w:pStyle w:val="af9"/>
      </w:pPr>
      <w:bookmarkStart w:id="4844" w:name="sub_897"/>
      <w:r>
        <w:rPr>
          <w:rStyle w:val="a3"/>
        </w:rPr>
        <w:t>Статья 897.</w:t>
      </w:r>
      <w:r>
        <w:t xml:space="preserve"> Возмещение расходов на хранение</w:t>
      </w:r>
    </w:p>
    <w:bookmarkEnd w:id="484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95" w:history="1">
        <w:r>
          <w:rPr>
            <w:rStyle w:val="a4"/>
          </w:rPr>
          <w:t>Энциклопедии</w:t>
        </w:r>
      </w:hyperlink>
      <w:r>
        <w:t xml:space="preserve"> и другие комментарии к статье 897 ГК РФ</w:t>
      </w:r>
    </w:p>
    <w:p w:rsidR="00000000" w:rsidRDefault="00B73E98">
      <w:bookmarkStart w:id="4845" w:name="sub_8971"/>
      <w:r>
        <w:t>1. Если иное не предусмотрено договором хранения, расходы хранителя на хранение вещи включаются в вознаграждение за хранение.</w:t>
      </w:r>
    </w:p>
    <w:p w:rsidR="00000000" w:rsidRDefault="00B73E98">
      <w:bookmarkStart w:id="4846" w:name="sub_89702"/>
      <w:bookmarkEnd w:id="4845"/>
      <w:r>
        <w:t>2. При безвозмездном хранении поклажедатель обязан возместить хранителю произведенные им необходимые расходы на х</w:t>
      </w:r>
      <w:r>
        <w:t>ранение вещи, если законом или договором хранения не предусмотрено иное.</w:t>
      </w:r>
    </w:p>
    <w:bookmarkEnd w:id="4846"/>
    <w:p w:rsidR="00000000" w:rsidRDefault="00B73E98"/>
    <w:p w:rsidR="00000000" w:rsidRDefault="00B73E98">
      <w:pPr>
        <w:pStyle w:val="af9"/>
      </w:pPr>
      <w:bookmarkStart w:id="4847" w:name="sub_898"/>
      <w:r>
        <w:rPr>
          <w:rStyle w:val="a3"/>
        </w:rPr>
        <w:t>Статья 898.</w:t>
      </w:r>
      <w:r>
        <w:t xml:space="preserve"> Чрезвычайные расходы на хранение</w:t>
      </w:r>
    </w:p>
    <w:bookmarkEnd w:id="484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96" w:history="1">
        <w:r>
          <w:rPr>
            <w:rStyle w:val="a4"/>
          </w:rPr>
          <w:t>Энциклопедии</w:t>
        </w:r>
      </w:hyperlink>
      <w:r>
        <w:t xml:space="preserve"> и другие комментарии к статье 898 ГК РФ</w:t>
      </w:r>
    </w:p>
    <w:p w:rsidR="00000000" w:rsidRDefault="00B73E98">
      <w:bookmarkStart w:id="4848" w:name="sub_8981"/>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w:t>
      </w:r>
      <w:r>
        <w:t xml:space="preserve">тель дал согласие на эти расходы или одобрил их впоследствии, а также в других случаях, предусмотренных </w:t>
      </w:r>
      <w:hyperlink w:anchor="sub_8932" w:history="1">
        <w:r>
          <w:rPr>
            <w:rStyle w:val="a4"/>
          </w:rPr>
          <w:t>законом</w:t>
        </w:r>
      </w:hyperlink>
      <w:r>
        <w:t>, иными правовыми актами или договором.</w:t>
      </w:r>
    </w:p>
    <w:p w:rsidR="00000000" w:rsidRDefault="00B73E98">
      <w:bookmarkStart w:id="4849" w:name="sub_8982"/>
      <w:bookmarkEnd w:id="4848"/>
      <w:r>
        <w:t xml:space="preserve">2. При необходимости произвести чрезвычайные расходы хранитель </w:t>
      </w:r>
      <w:r>
        <w:t>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000000" w:rsidRDefault="00B73E98">
      <w:bookmarkStart w:id="4850" w:name="sub_89822"/>
      <w:bookmarkEnd w:id="4849"/>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w:t>
      </w:r>
      <w:r>
        <w:t>ебовать возмещения чрезвычайных расходов лишь в пределах ущерба, который мог быть причинен вещи, если бы эти расходы не были произведены.</w:t>
      </w:r>
    </w:p>
    <w:p w:rsidR="00000000" w:rsidRDefault="00B73E98">
      <w:bookmarkStart w:id="4851" w:name="sub_89803"/>
      <w:bookmarkEnd w:id="4850"/>
      <w:r>
        <w:t>3. Если иное не предусмотрено договором хранения, чрезвычайные расходы возмещаются сверх вознагражде</w:t>
      </w:r>
      <w:r>
        <w:t>ния за хранение.</w:t>
      </w:r>
    </w:p>
    <w:bookmarkEnd w:id="4851"/>
    <w:p w:rsidR="00000000" w:rsidRDefault="00B73E98"/>
    <w:p w:rsidR="00000000" w:rsidRDefault="00B73E98">
      <w:pPr>
        <w:pStyle w:val="af9"/>
      </w:pPr>
      <w:bookmarkStart w:id="4852" w:name="sub_899"/>
      <w:r>
        <w:rPr>
          <w:rStyle w:val="a3"/>
        </w:rPr>
        <w:t>Статья 899.</w:t>
      </w:r>
      <w:r>
        <w:t xml:space="preserve"> Обязанность поклажедателя взять вещь обратно</w:t>
      </w:r>
    </w:p>
    <w:bookmarkEnd w:id="485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97" w:history="1">
        <w:r>
          <w:rPr>
            <w:rStyle w:val="a4"/>
          </w:rPr>
          <w:t>Энциклопедии</w:t>
        </w:r>
      </w:hyperlink>
      <w:r>
        <w:t xml:space="preserve"> и другие комментарии к статье 899 ГК РФ</w:t>
      </w:r>
    </w:p>
    <w:p w:rsidR="00000000" w:rsidRDefault="00B73E98">
      <w:bookmarkStart w:id="4853" w:name="sub_8991"/>
      <w:r>
        <w:t>1. По истечении обусло</w:t>
      </w:r>
      <w:r>
        <w:t xml:space="preserve">вленного срока хранения или срока, предоставленного хранителем для обратного получения вещи на основании </w:t>
      </w:r>
      <w:hyperlink w:anchor="sub_889" w:history="1">
        <w:r>
          <w:rPr>
            <w:rStyle w:val="a4"/>
          </w:rPr>
          <w:t>пункта 3 статьи 889</w:t>
        </w:r>
      </w:hyperlink>
      <w:r>
        <w:t xml:space="preserve"> настоящего Кодекса, поклажедатель обязан немедленно забрать переданную на хранение вещь.</w:t>
      </w:r>
    </w:p>
    <w:p w:rsidR="00000000" w:rsidRDefault="00B73E98">
      <w:bookmarkStart w:id="4854" w:name="sub_8992"/>
      <w:bookmarkEnd w:id="4853"/>
      <w:r>
        <w:t>2</w:t>
      </w:r>
      <w:r>
        <w:t>.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w:t>
      </w:r>
      <w:r>
        <w:t xml:space="preserve"> самостоятельно продать вещь по цене, сложившейся в месте хранения, а если стоимость вещи по оценке превышает сто установленных законом </w:t>
      </w:r>
      <w:hyperlink r:id="rId2598" w:history="1">
        <w:r>
          <w:rPr>
            <w:rStyle w:val="a4"/>
          </w:rPr>
          <w:t>минимальных размеров оплаты труда</w:t>
        </w:r>
      </w:hyperlink>
      <w:r>
        <w:t xml:space="preserve">, продать ее с аукциона </w:t>
      </w:r>
      <w:r>
        <w:t xml:space="preserve">в порядке, предусмотренном </w:t>
      </w:r>
      <w:hyperlink w:anchor="sub_447" w:history="1">
        <w:r>
          <w:rPr>
            <w:rStyle w:val="a4"/>
          </w:rPr>
          <w:t>статьями 447 - 449</w:t>
        </w:r>
      </w:hyperlink>
      <w:r>
        <w:t xml:space="preserve"> настоящего Кодекса.</w:t>
      </w:r>
    </w:p>
    <w:p w:rsidR="00000000" w:rsidRDefault="00B73E98">
      <w:bookmarkStart w:id="4855" w:name="sub_89922"/>
      <w:bookmarkEnd w:id="4854"/>
      <w:r>
        <w:t>Сумма, вырученная от продажи вещи, передается поклажедателю за вычетом сумм, причитающихся хранителю, в том числе его расходов на продажу вещи.</w:t>
      </w:r>
    </w:p>
    <w:bookmarkEnd w:id="4855"/>
    <w:p w:rsidR="00000000" w:rsidRDefault="00B73E98"/>
    <w:p w:rsidR="00000000" w:rsidRDefault="00B73E98">
      <w:pPr>
        <w:pStyle w:val="af9"/>
      </w:pPr>
      <w:bookmarkStart w:id="4856" w:name="sub_900"/>
      <w:r>
        <w:rPr>
          <w:rStyle w:val="a3"/>
        </w:rPr>
        <w:t>Статья 900.</w:t>
      </w:r>
      <w:r>
        <w:t xml:space="preserve"> Обязанность хранителя возвратить вещь</w:t>
      </w:r>
    </w:p>
    <w:bookmarkEnd w:id="485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599" w:history="1">
        <w:r>
          <w:rPr>
            <w:rStyle w:val="a4"/>
          </w:rPr>
          <w:t>Энциклопедии</w:t>
        </w:r>
      </w:hyperlink>
      <w:r>
        <w:t xml:space="preserve"> и другие комментарии к статье 900 ГК РФ</w:t>
      </w:r>
    </w:p>
    <w:p w:rsidR="00000000" w:rsidRDefault="00B73E98">
      <w:bookmarkStart w:id="4857" w:name="sub_90010"/>
      <w:r>
        <w:t xml:space="preserve">1. Хранитель обязан возвратить поклажедателю или </w:t>
      </w:r>
      <w:r>
        <w:t>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sub_890" w:history="1">
        <w:r>
          <w:rPr>
            <w:rStyle w:val="a4"/>
          </w:rPr>
          <w:t>статья 890</w:t>
        </w:r>
      </w:hyperlink>
      <w:r>
        <w:t>).</w:t>
      </w:r>
    </w:p>
    <w:p w:rsidR="00000000" w:rsidRDefault="00B73E98">
      <w:bookmarkStart w:id="4858" w:name="sub_900002"/>
      <w:bookmarkEnd w:id="4857"/>
      <w:r>
        <w:t>2. Вещь должна быть возвращена хранителем в том с</w:t>
      </w:r>
      <w:r>
        <w:t>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000000" w:rsidRDefault="00B73E98">
      <w:bookmarkStart w:id="4859" w:name="sub_9033"/>
      <w:bookmarkEnd w:id="4858"/>
      <w:r>
        <w:t>3. Одновременно с возвратом вещи хранитель обязан передать плоды и доходы, пол</w:t>
      </w:r>
      <w:r>
        <w:t>ученные за время ее хранения, если иное не предусмотрено договором хранения.</w:t>
      </w:r>
    </w:p>
    <w:bookmarkEnd w:id="4859"/>
    <w:p w:rsidR="00000000" w:rsidRDefault="00B73E98"/>
    <w:p w:rsidR="00000000" w:rsidRDefault="00B73E98">
      <w:pPr>
        <w:pStyle w:val="af9"/>
      </w:pPr>
      <w:bookmarkStart w:id="4860" w:name="sub_901"/>
      <w:r>
        <w:rPr>
          <w:rStyle w:val="a3"/>
        </w:rPr>
        <w:t>Статья 901.</w:t>
      </w:r>
      <w:r>
        <w:t xml:space="preserve"> Основания ответственности хранителя</w:t>
      </w:r>
    </w:p>
    <w:bookmarkEnd w:id="486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00" w:history="1">
        <w:r>
          <w:rPr>
            <w:rStyle w:val="a4"/>
          </w:rPr>
          <w:t>Энциклопедии</w:t>
        </w:r>
      </w:hyperlink>
      <w:r>
        <w:t xml:space="preserve"> и другие комментарии</w:t>
      </w:r>
      <w:r>
        <w:t xml:space="preserve"> к статье 901 ГК РФ</w:t>
      </w:r>
    </w:p>
    <w:p w:rsidR="00000000" w:rsidRDefault="00B73E98">
      <w:bookmarkStart w:id="4861" w:name="sub_9011"/>
      <w:r>
        <w:t xml:space="preserve">1. Хранитель отвечает за утрату, недостачу или повреждение вещей, принятых на хранение, по основаниям, предусмотренным </w:t>
      </w:r>
      <w:hyperlink w:anchor="sub_401" w:history="1">
        <w:r>
          <w:rPr>
            <w:rStyle w:val="a4"/>
          </w:rPr>
          <w:t>статьей 401</w:t>
        </w:r>
      </w:hyperlink>
      <w:r>
        <w:t xml:space="preserve"> настоящего Кодекса.</w:t>
      </w:r>
    </w:p>
    <w:p w:rsidR="00000000" w:rsidRDefault="00B73E98">
      <w:bookmarkStart w:id="4862" w:name="sub_90111"/>
      <w:bookmarkEnd w:id="4861"/>
      <w:r>
        <w:t>Профессиональный хранитель отвечает</w:t>
      </w:r>
      <w:r>
        <w:t xml:space="preserve">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w:t>
      </w:r>
      <w:r>
        <w:t>тате умысла или грубой неосторожности поклажедателя.</w:t>
      </w:r>
    </w:p>
    <w:p w:rsidR="00000000" w:rsidRDefault="00B73E98">
      <w:bookmarkStart w:id="4863" w:name="sub_9012"/>
      <w:bookmarkEnd w:id="4862"/>
      <w:r>
        <w:t>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sub_899" w:history="1">
        <w:r>
          <w:rPr>
            <w:rStyle w:val="a4"/>
          </w:rPr>
          <w:t>пункт 1 статьи 899</w:t>
        </w:r>
      </w:hyperlink>
      <w:r>
        <w:t>), хранитель отвечает лишь при наличии с его стороны умысла или грубой неосторожности.</w:t>
      </w:r>
    </w:p>
    <w:bookmarkEnd w:id="4863"/>
    <w:p w:rsidR="00000000" w:rsidRDefault="00B73E98"/>
    <w:p w:rsidR="00000000" w:rsidRDefault="00B73E98">
      <w:pPr>
        <w:pStyle w:val="af9"/>
      </w:pPr>
      <w:bookmarkStart w:id="4864" w:name="sub_902"/>
      <w:r>
        <w:rPr>
          <w:rStyle w:val="a3"/>
        </w:rPr>
        <w:t>Статья 902.</w:t>
      </w:r>
      <w:r>
        <w:t xml:space="preserve"> Размер ответственности хранителя</w:t>
      </w:r>
    </w:p>
    <w:bookmarkEnd w:id="486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01" w:history="1">
        <w:r>
          <w:rPr>
            <w:rStyle w:val="a4"/>
          </w:rPr>
          <w:t>Энциклопедии</w:t>
        </w:r>
      </w:hyperlink>
      <w:r>
        <w:t xml:space="preserve"> и другие комментарии к статье 902 ГК РФ</w:t>
      </w:r>
    </w:p>
    <w:p w:rsidR="00000000" w:rsidRDefault="00B73E98">
      <w:bookmarkStart w:id="4865" w:name="sub_9021"/>
      <w:r>
        <w:t xml:space="preserve">1. Убытки, причиненные поклажедателю утратой, недостачей или повреждением вещей, возмещаются хранителем в соответствии со </w:t>
      </w:r>
      <w:hyperlink w:anchor="sub_393" w:history="1">
        <w:r>
          <w:rPr>
            <w:rStyle w:val="a4"/>
          </w:rPr>
          <w:t>статьей 393</w:t>
        </w:r>
      </w:hyperlink>
      <w:r>
        <w:t xml:space="preserve"> настоящего Кодекса, если законом или договором х</w:t>
      </w:r>
      <w:r>
        <w:t>ранения не предусмотрено иное.</w:t>
      </w:r>
    </w:p>
    <w:p w:rsidR="00000000" w:rsidRDefault="00B73E98">
      <w:bookmarkStart w:id="4866" w:name="sub_9022"/>
      <w:bookmarkEnd w:id="4865"/>
      <w:r>
        <w:t>2. При безвозмездном хранении убытки, причиненные поклажедателю утратой, недостачей или повреждением вещей, возмещаются:</w:t>
      </w:r>
    </w:p>
    <w:p w:rsidR="00000000" w:rsidRDefault="00B73E98">
      <w:bookmarkStart w:id="4867" w:name="sub_90221"/>
      <w:bookmarkEnd w:id="4866"/>
      <w:r>
        <w:t>1) за утрату и недостачу вещей - в размере стоимости утраченных или нед</w:t>
      </w:r>
      <w:r>
        <w:t>остающих вещей;</w:t>
      </w:r>
    </w:p>
    <w:p w:rsidR="00000000" w:rsidRDefault="00B73E98">
      <w:bookmarkStart w:id="4868" w:name="sub_90222"/>
      <w:bookmarkEnd w:id="4867"/>
      <w:r>
        <w:t>2) за повреждение вещей - в размере суммы, на которую понизилась их стоимость.</w:t>
      </w:r>
    </w:p>
    <w:p w:rsidR="00000000" w:rsidRDefault="00B73E98">
      <w:bookmarkStart w:id="4869" w:name="sub_90203"/>
      <w:bookmarkEnd w:id="4868"/>
      <w:r>
        <w:t>3. В случае, когда в результате повреждения, за которое хранитель отвечает, качество вещи изменилось настолько, что она не мо</w:t>
      </w:r>
      <w:r>
        <w:t>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bookmarkEnd w:id="4869"/>
    <w:p w:rsidR="00000000" w:rsidRDefault="00B73E98"/>
    <w:p w:rsidR="00000000" w:rsidRDefault="00B73E98">
      <w:pPr>
        <w:pStyle w:val="af9"/>
      </w:pPr>
      <w:bookmarkStart w:id="4870" w:name="sub_903"/>
      <w:r>
        <w:rPr>
          <w:rStyle w:val="a3"/>
        </w:rPr>
        <w:t>Стать</w:t>
      </w:r>
      <w:r>
        <w:rPr>
          <w:rStyle w:val="a3"/>
        </w:rPr>
        <w:t>я 903.</w:t>
      </w:r>
      <w:r>
        <w:t xml:space="preserve"> Возмещение убытков, причиненных хранителю</w:t>
      </w:r>
    </w:p>
    <w:bookmarkEnd w:id="487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903 ГК РФ</w:t>
      </w:r>
    </w:p>
    <w:p w:rsidR="00000000" w:rsidRDefault="00B73E98">
      <w: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w:t>
      </w:r>
      <w:r>
        <w:t>лжен был знать об этих свойствах.</w:t>
      </w:r>
    </w:p>
    <w:p w:rsidR="00000000" w:rsidRDefault="00B73E98"/>
    <w:p w:rsidR="00000000" w:rsidRDefault="00B73E98">
      <w:pPr>
        <w:pStyle w:val="af9"/>
      </w:pPr>
      <w:bookmarkStart w:id="4871" w:name="sub_904"/>
      <w:r>
        <w:rPr>
          <w:rStyle w:val="a3"/>
        </w:rPr>
        <w:t>Статья 904.</w:t>
      </w:r>
      <w:r>
        <w:t xml:space="preserve"> Прекращение хранения по требованию поклажедателя</w:t>
      </w:r>
    </w:p>
    <w:bookmarkEnd w:id="487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02" w:history="1">
        <w:r>
          <w:rPr>
            <w:rStyle w:val="a4"/>
          </w:rPr>
          <w:t>Энциклопедии</w:t>
        </w:r>
      </w:hyperlink>
      <w:r>
        <w:t xml:space="preserve"> и другие комментарии к статье 904 ГК РФ</w:t>
      </w:r>
    </w:p>
    <w:p w:rsidR="00000000" w:rsidRDefault="00B73E98">
      <w:r>
        <w:t>Хранитель обязан п</w:t>
      </w:r>
      <w:r>
        <w:t>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000000" w:rsidRDefault="00B73E98"/>
    <w:p w:rsidR="00000000" w:rsidRDefault="00B73E98">
      <w:pPr>
        <w:pStyle w:val="af9"/>
      </w:pPr>
      <w:bookmarkStart w:id="4872" w:name="sub_905"/>
      <w:r>
        <w:rPr>
          <w:rStyle w:val="a3"/>
        </w:rPr>
        <w:t>Статья 905.</w:t>
      </w:r>
      <w:r>
        <w:t xml:space="preserve"> Применение общих положений о хранении к отдельным его видам</w:t>
      </w:r>
    </w:p>
    <w:bookmarkEnd w:id="487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03" w:history="1">
        <w:r>
          <w:rPr>
            <w:rStyle w:val="a4"/>
          </w:rPr>
          <w:t>Энциклопедии</w:t>
        </w:r>
      </w:hyperlink>
      <w:r>
        <w:t xml:space="preserve"> и другие комментарии к статье 905 ГК РФ</w:t>
      </w:r>
    </w:p>
    <w:p w:rsidR="00000000" w:rsidRDefault="00B73E98">
      <w:r>
        <w:t>Общие положения о хранении (</w:t>
      </w:r>
      <w:hyperlink w:anchor="sub_886" w:history="1">
        <w:r>
          <w:rPr>
            <w:rStyle w:val="a4"/>
          </w:rPr>
          <w:t>статьи 886 - 904</w:t>
        </w:r>
      </w:hyperlink>
      <w:r>
        <w:t>) применяются к отдельным его видам, если правилами об отдельных видах хранения, сод</w:t>
      </w:r>
      <w:r>
        <w:t xml:space="preserve">ержащимися в </w:t>
      </w:r>
      <w:hyperlink w:anchor="sub_20907" w:history="1">
        <w:r>
          <w:rPr>
            <w:rStyle w:val="a4"/>
          </w:rPr>
          <w:t>статьях 907 - 926</w:t>
        </w:r>
      </w:hyperlink>
      <w:r>
        <w:t xml:space="preserve"> настоящего Кодекса и в других законах, не установлено иное.</w:t>
      </w:r>
    </w:p>
    <w:p w:rsidR="00000000" w:rsidRDefault="00B73E98"/>
    <w:p w:rsidR="00000000" w:rsidRDefault="00B73E98">
      <w:pPr>
        <w:pStyle w:val="af9"/>
      </w:pPr>
      <w:bookmarkStart w:id="4873" w:name="sub_906"/>
      <w:r>
        <w:rPr>
          <w:rStyle w:val="a3"/>
        </w:rPr>
        <w:t>Статья 906.</w:t>
      </w:r>
      <w:r>
        <w:t xml:space="preserve"> Хранение в силу закона</w:t>
      </w:r>
    </w:p>
    <w:bookmarkEnd w:id="487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04" w:history="1">
        <w:r>
          <w:rPr>
            <w:rStyle w:val="a4"/>
          </w:rPr>
          <w:t>Энциклопедии</w:t>
        </w:r>
      </w:hyperlink>
      <w:r>
        <w:t xml:space="preserve"> </w:t>
      </w:r>
      <w:r>
        <w:t>и другие комментарии к статье 906 ГК РФ</w:t>
      </w:r>
    </w:p>
    <w:p w:rsidR="00000000" w:rsidRDefault="00B73E98">
      <w:r>
        <w:t>Правила настоящей главы применяются к обязательствам хранения, возникающим в силу закона, если законом не установлены иные правила.</w:t>
      </w:r>
    </w:p>
    <w:p w:rsidR="00000000" w:rsidRDefault="00B73E98"/>
    <w:p w:rsidR="00000000" w:rsidRDefault="00B73E98">
      <w:pPr>
        <w:pStyle w:val="1"/>
      </w:pPr>
      <w:bookmarkStart w:id="4874" w:name="sub_907"/>
      <w:r>
        <w:t>§ 2. Хранение на товарном складе</w:t>
      </w:r>
    </w:p>
    <w:bookmarkEnd w:id="4874"/>
    <w:p w:rsidR="00000000" w:rsidRDefault="00B73E98"/>
    <w:p w:rsidR="00000000" w:rsidRDefault="00B73E98">
      <w:pPr>
        <w:pStyle w:val="af9"/>
      </w:pPr>
      <w:bookmarkStart w:id="4875" w:name="sub_20907"/>
      <w:r>
        <w:rPr>
          <w:rStyle w:val="a3"/>
        </w:rPr>
        <w:t>Статья 907.</w:t>
      </w:r>
      <w:r>
        <w:t xml:space="preserve"> Договор складского хранения</w:t>
      </w:r>
    </w:p>
    <w:bookmarkEnd w:id="487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05" w:history="1">
        <w:r>
          <w:rPr>
            <w:rStyle w:val="a4"/>
          </w:rPr>
          <w:t>Энциклопедии</w:t>
        </w:r>
      </w:hyperlink>
      <w:r>
        <w:t xml:space="preserve"> и другие комментарии к статье 907 ГК РФ</w:t>
      </w:r>
    </w:p>
    <w:p w:rsidR="00000000" w:rsidRDefault="00B73E98">
      <w:bookmarkStart w:id="4876" w:name="sub_9071"/>
      <w:r>
        <w:t>1. По договору складского хранения товарный склад (хранитель) обязуется за вознагр</w:t>
      </w:r>
      <w:r>
        <w:t>аждение хранить товары, переданные ему товаровладельцем (поклажедателем), и возвратить эти товары в сохранности.</w:t>
      </w:r>
    </w:p>
    <w:p w:rsidR="00000000" w:rsidRDefault="00B73E98">
      <w:bookmarkStart w:id="4877" w:name="sub_90712"/>
      <w:bookmarkEnd w:id="4876"/>
      <w:r>
        <w:t>Товарным складом признается организация, осуществляющая в качестве предпринимательской деятельности хранение товаров и оказыва</w:t>
      </w:r>
      <w:r>
        <w:t>ющая связанные с хранением услуги.</w:t>
      </w:r>
    </w:p>
    <w:p w:rsidR="00000000" w:rsidRDefault="00B73E98">
      <w:bookmarkStart w:id="4878" w:name="sub_9072"/>
      <w:bookmarkEnd w:id="4877"/>
      <w:r>
        <w:t>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sub_912" w:history="1">
        <w:r>
          <w:rPr>
            <w:rStyle w:val="a4"/>
          </w:rPr>
          <w:t>статья 912</w:t>
        </w:r>
      </w:hyperlink>
      <w:r>
        <w:t>).</w:t>
      </w:r>
    </w:p>
    <w:bookmarkEnd w:id="4878"/>
    <w:p w:rsidR="00000000" w:rsidRDefault="00B73E98"/>
    <w:p w:rsidR="00000000" w:rsidRDefault="00B73E98">
      <w:pPr>
        <w:pStyle w:val="afe"/>
        <w:rPr>
          <w:color w:val="000000"/>
          <w:sz w:val="16"/>
          <w:szCs w:val="16"/>
        </w:rPr>
      </w:pPr>
      <w:bookmarkStart w:id="4879" w:name="sub_908"/>
      <w:r>
        <w:rPr>
          <w:color w:val="000000"/>
          <w:sz w:val="16"/>
          <w:szCs w:val="16"/>
        </w:rPr>
        <w:t>Информация об изменениях:</w:t>
      </w:r>
    </w:p>
    <w:bookmarkEnd w:id="4879"/>
    <w:p w:rsidR="00000000" w:rsidRDefault="00B73E98">
      <w:pPr>
        <w:pStyle w:val="aff"/>
      </w:pPr>
      <w:r>
        <w:fldChar w:fldCharType="begin"/>
      </w:r>
      <w:r>
        <w:instrText>HYPERLINK "http://demo.garant.ru/document?id=12029440&amp;sub=28"</w:instrText>
      </w:r>
      <w:r>
        <w:fldChar w:fldCharType="separate"/>
      </w:r>
      <w:r>
        <w:rPr>
          <w:rStyle w:val="a4"/>
        </w:rPr>
        <w:t>Федеральным законом</w:t>
      </w:r>
      <w:r>
        <w:fldChar w:fldCharType="end"/>
      </w:r>
      <w:r>
        <w:t xml:space="preserve"> от 10 января 2003 г. N 15-ФЗ в статью 908 настоящего Кодекса внесены изменения</w:t>
      </w:r>
    </w:p>
    <w:p w:rsidR="00000000" w:rsidRDefault="00B73E98">
      <w:pPr>
        <w:pStyle w:val="aff"/>
      </w:pPr>
      <w:hyperlink r:id="rId2606"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908.</w:t>
      </w:r>
      <w:r>
        <w:t xml:space="preserve"> Хранение товаров складом общего пользования</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07" w:history="1">
        <w:r>
          <w:rPr>
            <w:rStyle w:val="a4"/>
          </w:rPr>
          <w:t>Энциклопедии</w:t>
        </w:r>
      </w:hyperlink>
      <w:r>
        <w:t xml:space="preserve"> и другие комментарии к статье 908 ГК РФ</w:t>
      </w:r>
    </w:p>
    <w:p w:rsidR="00000000" w:rsidRDefault="00B73E98">
      <w:bookmarkStart w:id="4880" w:name="sub_9081"/>
      <w:r>
        <w:t>1. Товарный скла</w:t>
      </w:r>
      <w:r>
        <w:t>д признается складом общего пользования, если из закона, иных правовых актов вытекает, что она обязана принимать товары на хранение от любого товаровладельца.</w:t>
      </w:r>
    </w:p>
    <w:bookmarkEnd w:id="488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Текст части 1 статьи 908 настоящего Кодекса (в редакции </w:t>
      </w:r>
      <w:hyperlink r:id="rId2608" w:history="1">
        <w:r>
          <w:rPr>
            <w:rStyle w:val="a4"/>
          </w:rPr>
          <w:t>Федерального закона</w:t>
        </w:r>
      </w:hyperlink>
      <w:r>
        <w:t xml:space="preserve"> от 10 января 2003 г. N 15-ФЗ) приводится с сохранением орфографии источников официального опубликования</w:t>
      </w:r>
    </w:p>
    <w:p w:rsidR="00000000" w:rsidRDefault="00B73E98">
      <w:pPr>
        <w:pStyle w:val="afe"/>
      </w:pPr>
    </w:p>
    <w:p w:rsidR="00000000" w:rsidRDefault="00B73E98">
      <w:bookmarkStart w:id="4881" w:name="sub_9082"/>
      <w:r>
        <w:t>2. Договор складского хранения, заключаемый товарным складом общего пользования, при</w:t>
      </w:r>
      <w:r>
        <w:t>знается публичным договором (</w:t>
      </w:r>
      <w:hyperlink w:anchor="sub_426" w:history="1">
        <w:r>
          <w:rPr>
            <w:rStyle w:val="a4"/>
          </w:rPr>
          <w:t>статья 426</w:t>
        </w:r>
      </w:hyperlink>
      <w:r>
        <w:t>).</w:t>
      </w:r>
    </w:p>
    <w:bookmarkEnd w:id="4881"/>
    <w:p w:rsidR="00000000" w:rsidRDefault="00B73E98"/>
    <w:p w:rsidR="00000000" w:rsidRDefault="00B73E98">
      <w:pPr>
        <w:pStyle w:val="af9"/>
      </w:pPr>
      <w:bookmarkStart w:id="4882" w:name="sub_909"/>
      <w:r>
        <w:rPr>
          <w:rStyle w:val="a3"/>
        </w:rPr>
        <w:t>Статья 909.</w:t>
      </w:r>
      <w:r>
        <w:t xml:space="preserve"> Проверка товаров при их приеме товарным складом и во время хранения</w:t>
      </w:r>
    </w:p>
    <w:bookmarkEnd w:id="488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09" w:history="1">
        <w:r>
          <w:rPr>
            <w:rStyle w:val="a4"/>
          </w:rPr>
          <w:t>Энциклопедии</w:t>
        </w:r>
      </w:hyperlink>
      <w:r>
        <w:t xml:space="preserve"> и другие комментарии к статье 909 ГК РФ</w:t>
      </w:r>
    </w:p>
    <w:p w:rsidR="00000000" w:rsidRDefault="00B73E98">
      <w:bookmarkStart w:id="4883" w:name="sub_9091"/>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w:t>
      </w:r>
      <w:r>
        <w:t xml:space="preserve"> мест либо меру - вес, объем) и внешнее состояние.</w:t>
      </w:r>
    </w:p>
    <w:p w:rsidR="00000000" w:rsidRDefault="00B73E98">
      <w:bookmarkStart w:id="4884" w:name="sub_9092"/>
      <w:bookmarkEnd w:id="4883"/>
      <w:r>
        <w:t xml:space="preserve">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w:t>
      </w:r>
      <w:r>
        <w:t>меры, необходимые для обеспечения сохранности товаров.</w:t>
      </w:r>
    </w:p>
    <w:bookmarkEnd w:id="4884"/>
    <w:p w:rsidR="00000000" w:rsidRDefault="00B73E98"/>
    <w:p w:rsidR="00000000" w:rsidRDefault="00B73E98">
      <w:pPr>
        <w:pStyle w:val="af9"/>
      </w:pPr>
      <w:bookmarkStart w:id="4885" w:name="sub_910"/>
      <w:r>
        <w:rPr>
          <w:rStyle w:val="a3"/>
        </w:rPr>
        <w:t>Статья 910.</w:t>
      </w:r>
      <w:r>
        <w:t xml:space="preserve"> Изменение условий хранения и состояния товаров</w:t>
      </w:r>
    </w:p>
    <w:bookmarkEnd w:id="4885"/>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910 ГК РФ</w:t>
      </w:r>
    </w:p>
    <w:p w:rsidR="00000000" w:rsidRDefault="00B73E98">
      <w:bookmarkStart w:id="4886" w:name="sub_91001"/>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w:t>
      </w:r>
      <w:r>
        <w:t>словия хранения товаров, предусмотренные договором складского хранения.</w:t>
      </w:r>
    </w:p>
    <w:p w:rsidR="00000000" w:rsidRDefault="00B73E98">
      <w:bookmarkStart w:id="4887" w:name="sub_91002"/>
      <w:bookmarkEnd w:id="4886"/>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w:t>
      </w:r>
      <w:r>
        <w:t>ый склад обязан незамедлительно составить об этом акт и в тот же день известить товаровладельца.</w:t>
      </w:r>
    </w:p>
    <w:bookmarkEnd w:id="4887"/>
    <w:p w:rsidR="00000000" w:rsidRDefault="00B73E98"/>
    <w:p w:rsidR="00000000" w:rsidRDefault="00B73E98">
      <w:pPr>
        <w:pStyle w:val="af9"/>
      </w:pPr>
      <w:bookmarkStart w:id="4888" w:name="sub_911"/>
      <w:r>
        <w:rPr>
          <w:rStyle w:val="a3"/>
        </w:rPr>
        <w:t>Статья 911.</w:t>
      </w:r>
      <w:r>
        <w:t xml:space="preserve"> Проверка количества и состояния товара при возвращении его товаровладельцу</w:t>
      </w:r>
    </w:p>
    <w:bookmarkEnd w:id="488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10" w:history="1">
        <w:r>
          <w:rPr>
            <w:rStyle w:val="a4"/>
          </w:rPr>
          <w:t>Энциклопедии</w:t>
        </w:r>
      </w:hyperlink>
      <w:r>
        <w:t xml:space="preserve"> и другие комментарии к статье 911 ГК РФ</w:t>
      </w:r>
    </w:p>
    <w:p w:rsidR="00000000" w:rsidRDefault="00B73E98">
      <w:bookmarkStart w:id="4889" w:name="sub_9111"/>
      <w:r>
        <w:t>1. Товаровладелец и товарный склад имеют право каждый требовать при возвращении товара его осмотра и проверки его количества. Вызван</w:t>
      </w:r>
      <w:r>
        <w:t>ные этим расходы несет тот, кто потребовал осмотра товара или проверки его количества.</w:t>
      </w:r>
    </w:p>
    <w:p w:rsidR="00000000" w:rsidRDefault="00B73E98">
      <w:bookmarkStart w:id="4890" w:name="sub_9112"/>
      <w:bookmarkEnd w:id="4889"/>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w:t>
      </w:r>
      <w:r>
        <w:t>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bookmarkEnd w:id="4890"/>
    <w:p w:rsidR="00000000" w:rsidRDefault="00B73E98">
      <w:r>
        <w:t>При о</w:t>
      </w:r>
      <w:r>
        <w:t xml:space="preserve">тсутствии заявления, указанного в </w:t>
      </w:r>
      <w:hyperlink w:anchor="sub_9112" w:history="1">
        <w:r>
          <w:rPr>
            <w:rStyle w:val="a4"/>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000000" w:rsidRDefault="00B73E98"/>
    <w:p w:rsidR="00000000" w:rsidRDefault="00B73E98">
      <w:pPr>
        <w:pStyle w:val="af9"/>
      </w:pPr>
      <w:bookmarkStart w:id="4891" w:name="sub_912"/>
      <w:r>
        <w:rPr>
          <w:rStyle w:val="a3"/>
        </w:rPr>
        <w:t>Статья 912.</w:t>
      </w:r>
      <w:r>
        <w:t xml:space="preserve"> Складские документы</w:t>
      </w:r>
    </w:p>
    <w:bookmarkEnd w:id="489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11" w:history="1">
        <w:r>
          <w:rPr>
            <w:rStyle w:val="a4"/>
          </w:rPr>
          <w:t>Энциклопедии</w:t>
        </w:r>
      </w:hyperlink>
      <w:r>
        <w:t xml:space="preserve"> и другие комментарии к статье 912 ГК РФ</w:t>
      </w:r>
    </w:p>
    <w:p w:rsidR="00000000" w:rsidRDefault="00B73E98">
      <w:bookmarkStart w:id="4892" w:name="sub_9121"/>
      <w:r>
        <w:t>1. Товарный склад выдает в подтверждение принятия товара на хранение один из следующих складских документов:</w:t>
      </w:r>
    </w:p>
    <w:p w:rsidR="00000000" w:rsidRDefault="00B73E98">
      <w:bookmarkStart w:id="4893" w:name="sub_91212"/>
      <w:bookmarkEnd w:id="4892"/>
      <w:r>
        <w:t>двойное складское свидетельство;</w:t>
      </w:r>
    </w:p>
    <w:bookmarkEnd w:id="4893"/>
    <w:p w:rsidR="00000000" w:rsidRDefault="00B73E98">
      <w:r>
        <w:fldChar w:fldCharType="begin"/>
      </w:r>
      <w:r>
        <w:instrText>HYPERLINK "http://demo.garant.ru/document?id=1866974&amp;sub=0"</w:instrText>
      </w:r>
      <w:r>
        <w:fldChar w:fldCharType="separate"/>
      </w:r>
      <w:r>
        <w:rPr>
          <w:rStyle w:val="a4"/>
        </w:rPr>
        <w:t>простое складское свидетельство</w:t>
      </w:r>
      <w:r>
        <w:fldChar w:fldCharType="end"/>
      </w:r>
      <w:r>
        <w:t>;</w:t>
      </w:r>
    </w:p>
    <w:p w:rsidR="00000000" w:rsidRDefault="00B73E98">
      <w:r>
        <w:t>складскую квитанцию.</w:t>
      </w:r>
    </w:p>
    <w:p w:rsidR="00000000" w:rsidRDefault="00B73E98">
      <w:bookmarkStart w:id="4894" w:name="sub_9122"/>
      <w:r>
        <w:t>2. Двойное складское свидетельство состоит из двух частей - складского свидетельс</w:t>
      </w:r>
      <w:r>
        <w:t>тва и залогового свидетельства (варранта), которые могут быть отделены одно от другого.</w:t>
      </w:r>
    </w:p>
    <w:p w:rsidR="00000000" w:rsidRDefault="00B73E98">
      <w:bookmarkStart w:id="4895" w:name="sub_9123"/>
      <w:bookmarkEnd w:id="4894"/>
      <w:r>
        <w:t>3. Двойное складское свидетельство, каждая из двух его частей и простое складское свидетельство являются ценными бумагами.</w:t>
      </w:r>
    </w:p>
    <w:p w:rsidR="00000000" w:rsidRDefault="00B73E98">
      <w:bookmarkStart w:id="4896" w:name="sub_9124"/>
      <w:bookmarkEnd w:id="4895"/>
      <w:r>
        <w:t>4. Товар, при</w:t>
      </w:r>
      <w:r>
        <w:t>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bookmarkEnd w:id="4896"/>
    <w:p w:rsidR="00000000" w:rsidRDefault="00B73E98"/>
    <w:p w:rsidR="00000000" w:rsidRDefault="00B73E98">
      <w:pPr>
        <w:pStyle w:val="af9"/>
      </w:pPr>
      <w:bookmarkStart w:id="4897" w:name="sub_913"/>
      <w:r>
        <w:rPr>
          <w:rStyle w:val="a3"/>
        </w:rPr>
        <w:t>Статья 913.</w:t>
      </w:r>
      <w:r>
        <w:t xml:space="preserve"> Двойное складское свидетельство</w:t>
      </w:r>
    </w:p>
    <w:bookmarkEnd w:id="489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12" w:history="1">
        <w:r>
          <w:rPr>
            <w:rStyle w:val="a4"/>
          </w:rPr>
          <w:t>Энциклопедии</w:t>
        </w:r>
      </w:hyperlink>
      <w:r>
        <w:t xml:space="preserve"> и другие комментарии к статье 913 ГК РФ</w:t>
      </w:r>
    </w:p>
    <w:p w:rsidR="00000000" w:rsidRDefault="00B73E98">
      <w:pPr>
        <w:pStyle w:val="afe"/>
        <w:rPr>
          <w:color w:val="000000"/>
          <w:sz w:val="16"/>
          <w:szCs w:val="16"/>
        </w:rPr>
      </w:pPr>
      <w:bookmarkStart w:id="4898" w:name="sub_9131"/>
      <w:r>
        <w:rPr>
          <w:color w:val="000000"/>
          <w:sz w:val="16"/>
          <w:szCs w:val="16"/>
        </w:rPr>
        <w:t>Информация об изменениях:</w:t>
      </w:r>
    </w:p>
    <w:bookmarkEnd w:id="4898"/>
    <w:p w:rsidR="00000000" w:rsidRDefault="00B73E98">
      <w:pPr>
        <w:pStyle w:val="aff"/>
      </w:pPr>
      <w:r>
        <w:fldChar w:fldCharType="begin"/>
      </w:r>
      <w:r>
        <w:instrText>HYPERLINK "http://demo.garant.ru/document?id=70839306&amp;sub=3"</w:instrText>
      </w:r>
      <w:r>
        <w:fldChar w:fldCharType="separate"/>
      </w:r>
      <w:r>
        <w:rPr>
          <w:rStyle w:val="a4"/>
        </w:rPr>
        <w:t>Федеральным законом</w:t>
      </w:r>
      <w:r>
        <w:fldChar w:fldCharType="end"/>
      </w:r>
      <w:r>
        <w:t xml:space="preserve"> от 6 апреля 2015 г. N 82-ФЗ</w:t>
      </w:r>
      <w:r>
        <w:t xml:space="preserve"> в пункт 1 статьи 913 настоящего Кодекса закона внесены изменения</w:t>
      </w:r>
    </w:p>
    <w:p w:rsidR="00000000" w:rsidRDefault="00B73E98">
      <w:pPr>
        <w:pStyle w:val="aff"/>
      </w:pPr>
      <w:hyperlink r:id="rId2613" w:history="1">
        <w:r>
          <w:rPr>
            <w:rStyle w:val="a4"/>
          </w:rPr>
          <w:t>См. текст пункта в предыдущей редакции</w:t>
        </w:r>
      </w:hyperlink>
    </w:p>
    <w:p w:rsidR="00000000" w:rsidRDefault="00B73E98">
      <w:r>
        <w:t>1. В каждой части двойного складского свидетельства должны быть одинаково указаны:</w:t>
      </w:r>
    </w:p>
    <w:p w:rsidR="00000000" w:rsidRDefault="00B73E98">
      <w:bookmarkStart w:id="4899" w:name="sub_91311"/>
      <w:r>
        <w:t>1) наименование и место нахождения товарного склада, принявшего товар на хранение;</w:t>
      </w:r>
    </w:p>
    <w:p w:rsidR="00000000" w:rsidRDefault="00B73E98">
      <w:bookmarkStart w:id="4900" w:name="sub_9132"/>
      <w:bookmarkEnd w:id="4899"/>
      <w:r>
        <w:t>2) текущий номер складского свидетельства по реестру склада;</w:t>
      </w:r>
    </w:p>
    <w:p w:rsidR="00000000" w:rsidRDefault="00B73E98">
      <w:bookmarkStart w:id="4901" w:name="sub_91313"/>
      <w:bookmarkEnd w:id="4900"/>
      <w:r>
        <w:t>3) наименование юридического лица либо имя гражданина, от которого пр</w:t>
      </w:r>
      <w:r>
        <w:t>инят товар на хранение, а также место нахождения (место жительства) товаровладельца;</w:t>
      </w:r>
    </w:p>
    <w:p w:rsidR="00000000" w:rsidRDefault="00B73E98">
      <w:bookmarkStart w:id="4902" w:name="sub_9134"/>
      <w:bookmarkEnd w:id="4901"/>
      <w:r>
        <w:t>4) наименование и количество принятого на хранение товара - число единиц и (или) товарных мест и (или) мера (вес, объем) товара;</w:t>
      </w:r>
    </w:p>
    <w:p w:rsidR="00000000" w:rsidRDefault="00B73E98">
      <w:bookmarkStart w:id="4903" w:name="sub_91315"/>
      <w:bookmarkEnd w:id="4902"/>
      <w:r>
        <w:t>5) срок,</w:t>
      </w:r>
      <w:r>
        <w:t xml:space="preserve"> на который товар принят на хранение, если такой срок устанавливается, либо указание, что товар принят на хранение до востребования;</w:t>
      </w:r>
    </w:p>
    <w:p w:rsidR="00000000" w:rsidRDefault="00B73E98">
      <w:bookmarkStart w:id="4904" w:name="sub_9136"/>
      <w:bookmarkEnd w:id="4903"/>
      <w:r>
        <w:t>6) размер вознаграждения за хранение либо тарифы, на основании которых он исчисляется, и порядок оплаты хр</w:t>
      </w:r>
      <w:r>
        <w:t>анения;</w:t>
      </w:r>
    </w:p>
    <w:p w:rsidR="00000000" w:rsidRDefault="00B73E98">
      <w:bookmarkStart w:id="4905" w:name="sub_91317"/>
      <w:bookmarkEnd w:id="4904"/>
      <w:r>
        <w:t>7) дата выдачи складского свидетельства.</w:t>
      </w:r>
    </w:p>
    <w:p w:rsidR="00000000" w:rsidRDefault="00B73E98">
      <w:bookmarkStart w:id="4906" w:name="sub_91318"/>
      <w:bookmarkEnd w:id="4905"/>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000000" w:rsidRDefault="00B73E98">
      <w:bookmarkStart w:id="4907" w:name="sub_9130"/>
      <w:bookmarkEnd w:id="4906"/>
      <w:r>
        <w:t>2. Докуме</w:t>
      </w:r>
      <w:r>
        <w:t>нт, не соответствующий требованиям настоящей статьи, не является двойным складским свидетельством.</w:t>
      </w:r>
    </w:p>
    <w:bookmarkEnd w:id="4907"/>
    <w:p w:rsidR="00000000" w:rsidRDefault="00B73E98"/>
    <w:p w:rsidR="00000000" w:rsidRDefault="00B73E98">
      <w:pPr>
        <w:pStyle w:val="af9"/>
      </w:pPr>
      <w:bookmarkStart w:id="4908" w:name="sub_914"/>
      <w:r>
        <w:rPr>
          <w:rStyle w:val="a3"/>
        </w:rPr>
        <w:t>Статья 914.</w:t>
      </w:r>
      <w:r>
        <w:t xml:space="preserve"> Права держателей складского и залогового свидетельств</w:t>
      </w:r>
    </w:p>
    <w:bookmarkEnd w:id="4908"/>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914 ГК РФ</w:t>
      </w:r>
    </w:p>
    <w:p w:rsidR="00000000" w:rsidRDefault="00B73E98">
      <w:bookmarkStart w:id="4909" w:name="sub_9141"/>
      <w:r>
        <w:t>1. Держатель скла</w:t>
      </w:r>
      <w:r>
        <w:t>дского и залогового свидетельств имеет право распоряжения хранящимся на складе товаром в полном объеме.</w:t>
      </w:r>
    </w:p>
    <w:p w:rsidR="00000000" w:rsidRDefault="00B73E98">
      <w:bookmarkStart w:id="4910" w:name="sub_91402"/>
      <w:bookmarkEnd w:id="4909"/>
      <w:r>
        <w:t xml:space="preserve">2. Держатель складского свидетельства, отделенного от залогового свидетельства, вправе распоряжаться товаром, но не может взять его со </w:t>
      </w:r>
      <w:r>
        <w:t>склада до погашения кредита, выданного по залоговому свидетельству.</w:t>
      </w:r>
    </w:p>
    <w:p w:rsidR="00000000" w:rsidRDefault="00B73E98">
      <w:bookmarkStart w:id="4911" w:name="sub_91403"/>
      <w:bookmarkEnd w:id="4910"/>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w:t>
      </w:r>
      <w:r>
        <w:t xml:space="preserve"> процентов по нему. При залоге товара об этом делается отметка на складском свидетельстве.</w:t>
      </w:r>
    </w:p>
    <w:bookmarkEnd w:id="4911"/>
    <w:p w:rsidR="00000000" w:rsidRDefault="00B73E98"/>
    <w:p w:rsidR="00000000" w:rsidRDefault="00B73E98">
      <w:pPr>
        <w:pStyle w:val="af9"/>
      </w:pPr>
      <w:bookmarkStart w:id="4912" w:name="sub_915"/>
      <w:r>
        <w:rPr>
          <w:rStyle w:val="a3"/>
        </w:rPr>
        <w:t>Статья 915.</w:t>
      </w:r>
      <w:r>
        <w:t xml:space="preserve"> Передача складского и залогового свидетельств</w:t>
      </w:r>
    </w:p>
    <w:bookmarkEnd w:id="491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14" w:history="1">
        <w:r>
          <w:rPr>
            <w:rStyle w:val="a4"/>
          </w:rPr>
          <w:t>Энциклопеди</w:t>
        </w:r>
        <w:r>
          <w:rPr>
            <w:rStyle w:val="a4"/>
          </w:rPr>
          <w:t>и</w:t>
        </w:r>
      </w:hyperlink>
      <w:r>
        <w:t xml:space="preserve"> и другие комментарии к статье 915 ГК РФ</w:t>
      </w:r>
    </w:p>
    <w:p w:rsidR="00000000" w:rsidRDefault="00B73E98">
      <w:r>
        <w:t>Складское свидетельство и залоговое свидетельство могут передаваться вместе или порознь по передаточным надписям.</w:t>
      </w:r>
    </w:p>
    <w:p w:rsidR="00000000" w:rsidRDefault="00B73E98"/>
    <w:p w:rsidR="00000000" w:rsidRDefault="00B73E98">
      <w:pPr>
        <w:pStyle w:val="af9"/>
      </w:pPr>
      <w:bookmarkStart w:id="4913" w:name="sub_916"/>
      <w:r>
        <w:rPr>
          <w:rStyle w:val="a3"/>
        </w:rPr>
        <w:t>Статья 916.</w:t>
      </w:r>
      <w:r>
        <w:t xml:space="preserve"> Выдача товара по двойному складскому свидетельству</w:t>
      </w:r>
    </w:p>
    <w:bookmarkEnd w:id="491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15" w:history="1">
        <w:r>
          <w:rPr>
            <w:rStyle w:val="a4"/>
          </w:rPr>
          <w:t>Энциклопедии</w:t>
        </w:r>
      </w:hyperlink>
      <w:r>
        <w:t xml:space="preserve"> и другие комментарии к статье 916 ГК РФ</w:t>
      </w:r>
    </w:p>
    <w:p w:rsidR="00000000" w:rsidRDefault="00B73E98">
      <w:bookmarkStart w:id="4914" w:name="sub_9161"/>
      <w:r>
        <w:t>1. Товарный склад выдает товар держателю складского и залогового свидетельств (двойного складского свидетельства) не иначе как в обмен на о</w:t>
      </w:r>
      <w:r>
        <w:t>ба эти свидетельства вместе.</w:t>
      </w:r>
    </w:p>
    <w:p w:rsidR="00000000" w:rsidRDefault="00B73E98">
      <w:bookmarkStart w:id="4915" w:name="sub_91602"/>
      <w:bookmarkEnd w:id="4914"/>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w:t>
      </w:r>
      <w:r>
        <w:t>лга по залоговому свидетельству.</w:t>
      </w:r>
    </w:p>
    <w:p w:rsidR="00000000" w:rsidRDefault="00B73E98">
      <w:bookmarkStart w:id="4916" w:name="sub_91603"/>
      <w:bookmarkEnd w:id="4915"/>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w:t>
      </w:r>
      <w:r>
        <w:t>д держателем залогового свидетельства за платеж всей обеспеченной по нему суммы.</w:t>
      </w:r>
    </w:p>
    <w:p w:rsidR="00000000" w:rsidRDefault="00B73E98">
      <w:bookmarkStart w:id="4917" w:name="sub_91604"/>
      <w:bookmarkEnd w:id="4916"/>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w:t>
      </w:r>
      <w:r>
        <w:t>ые свидетельства на товар, оставшийся на складе.</w:t>
      </w:r>
    </w:p>
    <w:bookmarkEnd w:id="4917"/>
    <w:p w:rsidR="00000000" w:rsidRDefault="00B73E98"/>
    <w:p w:rsidR="00000000" w:rsidRDefault="00B73E98">
      <w:pPr>
        <w:pStyle w:val="af9"/>
      </w:pPr>
      <w:bookmarkStart w:id="4918" w:name="sub_917"/>
      <w:r>
        <w:rPr>
          <w:rStyle w:val="a3"/>
        </w:rPr>
        <w:t>Статья 917.</w:t>
      </w:r>
      <w:r>
        <w:t xml:space="preserve"> Простое складское свидетельство</w:t>
      </w:r>
    </w:p>
    <w:bookmarkEnd w:id="491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16" w:history="1">
        <w:r>
          <w:rPr>
            <w:rStyle w:val="a4"/>
          </w:rPr>
          <w:t>Энциклопедии</w:t>
        </w:r>
      </w:hyperlink>
      <w:r>
        <w:t xml:space="preserve"> и другие комментарии к статье 917 ГК РФ</w:t>
      </w:r>
    </w:p>
    <w:p w:rsidR="00000000" w:rsidRDefault="00B73E98">
      <w:bookmarkStart w:id="4919" w:name="sub_9171"/>
      <w:r>
        <w:t xml:space="preserve">1. </w:t>
      </w:r>
      <w:r>
        <w:t>Простое складское свидетельство выдается на предъявителя.</w:t>
      </w:r>
    </w:p>
    <w:p w:rsidR="00000000" w:rsidRDefault="00B73E98">
      <w:bookmarkStart w:id="4920" w:name="sub_9172"/>
      <w:bookmarkEnd w:id="4919"/>
      <w:r>
        <w:t xml:space="preserve">2. Простое складское свидетельство должно содержать сведения, предусмотренные </w:t>
      </w:r>
      <w:hyperlink w:anchor="sub_9131" w:history="1">
        <w:r>
          <w:rPr>
            <w:rStyle w:val="a4"/>
          </w:rPr>
          <w:t>подпунктами 1</w:t>
        </w:r>
      </w:hyperlink>
      <w:r>
        <w:t xml:space="preserve">, </w:t>
      </w:r>
      <w:hyperlink w:anchor="sub_9132" w:history="1">
        <w:r>
          <w:rPr>
            <w:rStyle w:val="a4"/>
          </w:rPr>
          <w:t>2</w:t>
        </w:r>
      </w:hyperlink>
      <w:r>
        <w:t xml:space="preserve">, </w:t>
      </w:r>
      <w:hyperlink w:anchor="sub_9134" w:history="1">
        <w:r>
          <w:rPr>
            <w:rStyle w:val="a4"/>
          </w:rPr>
          <w:t>4 - 7 пункт</w:t>
        </w:r>
        <w:r>
          <w:rPr>
            <w:rStyle w:val="a4"/>
          </w:rPr>
          <w:t>а 1</w:t>
        </w:r>
      </w:hyperlink>
      <w:r>
        <w:t xml:space="preserve"> и </w:t>
      </w:r>
      <w:hyperlink w:anchor="sub_9130" w:history="1">
        <w:r>
          <w:rPr>
            <w:rStyle w:val="a4"/>
          </w:rPr>
          <w:t>последним абзацем статьи 913</w:t>
        </w:r>
      </w:hyperlink>
      <w:r>
        <w:t xml:space="preserve"> настоящего Кодекса, а также указание на то, что оно выдано на предъявителя.</w:t>
      </w:r>
    </w:p>
    <w:p w:rsidR="00000000" w:rsidRDefault="00B73E98">
      <w:bookmarkStart w:id="4921" w:name="sub_9173"/>
      <w:bookmarkEnd w:id="4920"/>
      <w:r>
        <w:t>3. Документ, не соответствующий требованиям настоящей статьи, не явл</w:t>
      </w:r>
      <w:r>
        <w:t>яется простым складским свидетельством.</w:t>
      </w:r>
    </w:p>
    <w:bookmarkEnd w:id="4921"/>
    <w:p w:rsidR="00000000" w:rsidRDefault="00B73E98"/>
    <w:p w:rsidR="00000000" w:rsidRDefault="00B73E98">
      <w:pPr>
        <w:pStyle w:val="af9"/>
      </w:pPr>
      <w:bookmarkStart w:id="4922" w:name="sub_918"/>
      <w:r>
        <w:rPr>
          <w:rStyle w:val="a3"/>
        </w:rPr>
        <w:t>Статья 918.</w:t>
      </w:r>
      <w:r>
        <w:t xml:space="preserve"> Хранение вещей с правом распоряжения ими</w:t>
      </w:r>
    </w:p>
    <w:bookmarkEnd w:id="492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17" w:history="1">
        <w:r>
          <w:rPr>
            <w:rStyle w:val="a4"/>
          </w:rPr>
          <w:t>Энциклопедии</w:t>
        </w:r>
      </w:hyperlink>
      <w:r>
        <w:t xml:space="preserve"> и другие комментарии к статье 918 ГК РФ</w:t>
      </w:r>
    </w:p>
    <w:p w:rsidR="00000000" w:rsidRDefault="00B73E98">
      <w:r>
        <w:t>Если из зако</w:t>
      </w:r>
      <w:r>
        <w:t xml:space="preserve">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sub_2042" w:history="1">
        <w:r>
          <w:rPr>
            <w:rStyle w:val="a4"/>
          </w:rPr>
          <w:t>главы 42</w:t>
        </w:r>
      </w:hyperlink>
      <w:r>
        <w:t xml:space="preserve"> настоящего Кодекса о займе, однако время и место возврата тов</w:t>
      </w:r>
      <w:r>
        <w:t>аров определяются правилами настоящей главы.</w:t>
      </w:r>
    </w:p>
    <w:p w:rsidR="00000000" w:rsidRDefault="00B73E98"/>
    <w:p w:rsidR="00000000" w:rsidRDefault="00B73E98">
      <w:pPr>
        <w:pStyle w:val="1"/>
      </w:pPr>
      <w:bookmarkStart w:id="4923" w:name="sub_919"/>
      <w:r>
        <w:t>§ 3. Специальные виды хранения</w:t>
      </w:r>
    </w:p>
    <w:bookmarkEnd w:id="4923"/>
    <w:p w:rsidR="00000000" w:rsidRDefault="00B73E98"/>
    <w:p w:rsidR="00000000" w:rsidRDefault="00B73E98">
      <w:pPr>
        <w:pStyle w:val="af9"/>
      </w:pPr>
      <w:bookmarkStart w:id="4924" w:name="sub_20919"/>
      <w:r>
        <w:rPr>
          <w:rStyle w:val="a3"/>
        </w:rPr>
        <w:t>Статья 919.</w:t>
      </w:r>
      <w:r>
        <w:t xml:space="preserve"> Хранение в ломбарде</w:t>
      </w:r>
    </w:p>
    <w:bookmarkEnd w:id="4924"/>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919 ГК РФ</w:t>
      </w:r>
    </w:p>
    <w:p w:rsidR="00000000" w:rsidRDefault="00B73E98">
      <w:bookmarkStart w:id="4925" w:name="sub_9191"/>
      <w:r>
        <w:t xml:space="preserve">1. </w:t>
      </w:r>
      <w:hyperlink r:id="rId2618" w:history="1">
        <w:r>
          <w:rPr>
            <w:rStyle w:val="a4"/>
          </w:rPr>
          <w:t>Договор</w:t>
        </w:r>
      </w:hyperlink>
      <w:r>
        <w:t xml:space="preserve"> хранения в ломбарде вещей, принадлежащих гражданину, является публичным договором (</w:t>
      </w:r>
      <w:hyperlink w:anchor="sub_426" w:history="1">
        <w:r>
          <w:rPr>
            <w:rStyle w:val="a4"/>
          </w:rPr>
          <w:t>статья 426</w:t>
        </w:r>
      </w:hyperlink>
      <w:r>
        <w:t>).</w:t>
      </w:r>
    </w:p>
    <w:p w:rsidR="00000000" w:rsidRDefault="00B73E98">
      <w:bookmarkStart w:id="4926" w:name="sub_9192"/>
      <w:bookmarkEnd w:id="4925"/>
      <w:r>
        <w:t xml:space="preserve">2. Заключение договора хранения в ломбарде удостоверяется выдачей ломбардом поклажедателю именной </w:t>
      </w:r>
      <w:hyperlink r:id="rId2619" w:history="1">
        <w:r>
          <w:rPr>
            <w:rStyle w:val="a4"/>
          </w:rPr>
          <w:t>сохранной квитанции</w:t>
        </w:r>
      </w:hyperlink>
      <w:r>
        <w:t>.</w:t>
      </w:r>
    </w:p>
    <w:p w:rsidR="00000000" w:rsidRDefault="00B73E98">
      <w:bookmarkStart w:id="4927" w:name="sub_9133"/>
      <w:bookmarkEnd w:id="4926"/>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w:t>
      </w:r>
      <w:r>
        <w:t>рговле в момент и в месте их принятия на хранение.</w:t>
      </w:r>
    </w:p>
    <w:p w:rsidR="00000000" w:rsidRDefault="00B73E98">
      <w:bookmarkStart w:id="4928" w:name="sub_9194"/>
      <w:bookmarkEnd w:id="4927"/>
      <w:r>
        <w:t xml:space="preserve">4. Ломбард обязан страховать в пользу поклажедателя за свой счет принятые на хранение вещи в полной сумме их оценки, произведенной в соответствии с </w:t>
      </w:r>
      <w:hyperlink w:anchor="sub_9133" w:history="1">
        <w:r>
          <w:rPr>
            <w:rStyle w:val="a4"/>
          </w:rPr>
          <w:t>пунктом 3</w:t>
        </w:r>
      </w:hyperlink>
      <w:r>
        <w:t xml:space="preserve"> насто</w:t>
      </w:r>
      <w:r>
        <w:t>ящей статьи.</w:t>
      </w:r>
    </w:p>
    <w:bookmarkEnd w:id="4928"/>
    <w:p w:rsidR="00000000" w:rsidRDefault="00B73E98"/>
    <w:p w:rsidR="00000000" w:rsidRDefault="00B73E98">
      <w:pPr>
        <w:pStyle w:val="af9"/>
      </w:pPr>
      <w:bookmarkStart w:id="4929" w:name="sub_920"/>
      <w:r>
        <w:rPr>
          <w:rStyle w:val="a3"/>
        </w:rPr>
        <w:t>Статья 920.</w:t>
      </w:r>
      <w:r>
        <w:t xml:space="preserve"> Не востребованные из ломбарда вещи</w:t>
      </w:r>
    </w:p>
    <w:bookmarkEnd w:id="4929"/>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920 ГК РФ</w:t>
      </w:r>
    </w:p>
    <w:p w:rsidR="00000000" w:rsidRDefault="00B73E98">
      <w:bookmarkStart w:id="4930" w:name="sub_92001"/>
      <w:r>
        <w:t>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w:t>
      </w:r>
      <w:r>
        <w:t xml:space="preserve">а невостребованная вещь может быть продана ломбардом в порядке, установленном </w:t>
      </w:r>
      <w:hyperlink w:anchor="sub_3585" w:history="1">
        <w:r>
          <w:rPr>
            <w:rStyle w:val="a4"/>
          </w:rPr>
          <w:t>пунктом 5 статьи 358</w:t>
        </w:r>
      </w:hyperlink>
      <w:r>
        <w:t xml:space="preserve"> настоящего Кодекса.</w:t>
      </w:r>
    </w:p>
    <w:bookmarkEnd w:id="4930"/>
    <w:p w:rsidR="00000000" w:rsidRDefault="00B73E98"/>
    <w:p w:rsidR="00000000" w:rsidRDefault="00B73E98">
      <w:pPr>
        <w:pStyle w:val="afe"/>
        <w:rPr>
          <w:color w:val="000000"/>
          <w:sz w:val="16"/>
          <w:szCs w:val="16"/>
        </w:rPr>
      </w:pPr>
      <w:bookmarkStart w:id="4931" w:name="sub_92002"/>
      <w:r>
        <w:rPr>
          <w:color w:val="000000"/>
          <w:sz w:val="16"/>
          <w:szCs w:val="16"/>
        </w:rPr>
        <w:t>Информация об изменениях:</w:t>
      </w:r>
    </w:p>
    <w:bookmarkEnd w:id="4931"/>
    <w:p w:rsidR="00000000" w:rsidRDefault="00B73E98">
      <w:pPr>
        <w:pStyle w:val="aff"/>
      </w:pPr>
      <w:r>
        <w:fldChar w:fldCharType="begin"/>
      </w:r>
      <w:r>
        <w:instrText>HYPERLINK "http://demo.garant.ru/document?id=12054841&amp;sub</w:instrText>
      </w:r>
      <w:r>
        <w:instrText>=3"</w:instrText>
      </w:r>
      <w:r>
        <w:fldChar w:fldCharType="separate"/>
      </w:r>
      <w:r>
        <w:rPr>
          <w:rStyle w:val="a4"/>
        </w:rPr>
        <w:t>Федеральным законом</w:t>
      </w:r>
      <w:r>
        <w:fldChar w:fldCharType="end"/>
      </w:r>
      <w:r>
        <w:t xml:space="preserve"> от 19 июля 2007 г. N 197-ФЗ в пункт 2 статьи 920 настоящего Кодекса внесены изменения, </w:t>
      </w:r>
      <w:hyperlink r:id="rId2620" w:history="1">
        <w:r>
          <w:rPr>
            <w:rStyle w:val="a4"/>
          </w:rPr>
          <w:t>вступающие в силу</w:t>
        </w:r>
      </w:hyperlink>
      <w:r>
        <w:t xml:space="preserve"> с 1 января 2008 г.</w:t>
      </w:r>
    </w:p>
    <w:p w:rsidR="00000000" w:rsidRDefault="00B73E98">
      <w:pPr>
        <w:pStyle w:val="aff"/>
      </w:pPr>
      <w:hyperlink r:id="rId2621" w:history="1">
        <w:r>
          <w:rPr>
            <w:rStyle w:val="a4"/>
          </w:rPr>
          <w:t>См. текст пункта в предыдущей редакции</w:t>
        </w:r>
      </w:hyperlink>
    </w:p>
    <w:p w:rsidR="00000000" w:rsidRDefault="00B73E98">
      <w:pPr>
        <w:pStyle w:val="aff"/>
      </w:pPr>
    </w:p>
    <w:p w:rsidR="00000000" w:rsidRDefault="00B73E98">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000000" w:rsidRDefault="00B73E98"/>
    <w:p w:rsidR="00000000" w:rsidRDefault="00B73E98">
      <w:pPr>
        <w:pStyle w:val="af9"/>
      </w:pPr>
      <w:bookmarkStart w:id="4932" w:name="sub_921"/>
      <w:r>
        <w:rPr>
          <w:rStyle w:val="a3"/>
        </w:rPr>
        <w:t>Статья 921.</w:t>
      </w:r>
      <w:r>
        <w:t xml:space="preserve"> Хранение ценностей в банке</w:t>
      </w:r>
    </w:p>
    <w:bookmarkEnd w:id="4932"/>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921 ГК РФ</w:t>
      </w:r>
    </w:p>
    <w:p w:rsidR="00000000" w:rsidRDefault="00B73E98">
      <w:bookmarkStart w:id="4933" w:name="sub_9211"/>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000000" w:rsidRDefault="00B73E98">
      <w:bookmarkStart w:id="4934" w:name="sub_92102"/>
      <w:bookmarkEnd w:id="4933"/>
      <w:r>
        <w:t>2. Заключение договора хранения ценносте</w:t>
      </w:r>
      <w:r>
        <w:t>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bookmarkEnd w:id="4934"/>
    <w:p w:rsidR="00000000" w:rsidRDefault="00B73E98">
      <w:pPr>
        <w:pStyle w:val="afe"/>
        <w:rPr>
          <w:color w:val="000000"/>
          <w:sz w:val="16"/>
          <w:szCs w:val="16"/>
        </w:rPr>
      </w:pPr>
      <w:r>
        <w:rPr>
          <w:color w:val="000000"/>
          <w:sz w:val="16"/>
          <w:szCs w:val="16"/>
        </w:rPr>
        <w:t>ГАРАНТ:</w:t>
      </w:r>
    </w:p>
    <w:p w:rsidR="00000000" w:rsidRDefault="00B73E98">
      <w:pPr>
        <w:pStyle w:val="afe"/>
      </w:pPr>
      <w:r>
        <w:t>О порядке заключения кредитными организациями договора хранения дра</w:t>
      </w:r>
      <w:r>
        <w:t xml:space="preserve">гоценных металлов и ведения счета ответственного хранения драгоценных металлов в Банке России см. </w:t>
      </w:r>
      <w:hyperlink r:id="rId2622" w:history="1">
        <w:r>
          <w:rPr>
            <w:rStyle w:val="a4"/>
          </w:rPr>
          <w:t>Указание</w:t>
        </w:r>
      </w:hyperlink>
      <w:r>
        <w:t xml:space="preserve"> ЦБР от 18 ноября 1999 г. N 682-У</w:t>
      </w:r>
    </w:p>
    <w:p w:rsidR="00000000" w:rsidRDefault="00B73E98">
      <w:pPr>
        <w:pStyle w:val="afe"/>
      </w:pPr>
    </w:p>
    <w:p w:rsidR="00000000" w:rsidRDefault="00B73E98">
      <w:pPr>
        <w:pStyle w:val="af9"/>
      </w:pPr>
      <w:bookmarkStart w:id="4935" w:name="sub_922"/>
      <w:r>
        <w:rPr>
          <w:rStyle w:val="a3"/>
        </w:rPr>
        <w:t>Статья 922.</w:t>
      </w:r>
      <w:r>
        <w:t xml:space="preserve"> Хранение ценностей в индивидуальном</w:t>
      </w:r>
      <w:r>
        <w:t xml:space="preserve"> банковском сейфе</w:t>
      </w:r>
    </w:p>
    <w:bookmarkEnd w:id="493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23" w:history="1">
        <w:r>
          <w:rPr>
            <w:rStyle w:val="a4"/>
          </w:rPr>
          <w:t>Энциклопедии</w:t>
        </w:r>
      </w:hyperlink>
      <w:r>
        <w:t xml:space="preserve"> и другие комментарии к статье 922 ГК РФ</w:t>
      </w:r>
    </w:p>
    <w:p w:rsidR="00000000" w:rsidRDefault="00B73E98">
      <w:bookmarkStart w:id="4936" w:name="sub_9221"/>
      <w:r>
        <w:t>1. Договором хранения ценностей в банке может быть предусмотрено их хранение с использованием п</w:t>
      </w:r>
      <w:r>
        <w:t>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000000" w:rsidRDefault="00B73E98">
      <w:bookmarkStart w:id="4937" w:name="sub_92212"/>
      <w:bookmarkEnd w:id="4936"/>
      <w:r>
        <w:t>По договору хранения ценностей в индивидуальном банковском сейфе клиенту предоставляе</w:t>
      </w:r>
      <w:r>
        <w:t>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bookmarkEnd w:id="4937"/>
    <w:p w:rsidR="00000000" w:rsidRDefault="00B73E98">
      <w:r>
        <w:t>Условиями договора может быть предусмотрено право клиента работать в банке с ценностями, хранимыми в индивидуальном сейфе.</w:t>
      </w:r>
    </w:p>
    <w:p w:rsidR="00000000" w:rsidRDefault="00B73E98">
      <w:bookmarkStart w:id="4938" w:name="sub_9222"/>
      <w:r>
        <w:t xml:space="preserve">2. По договору хранения ценностей в банке с использованием клиентом индивидуального банковского сейфа банк принимает </w:t>
      </w:r>
      <w:r>
        <w:t>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000000" w:rsidRDefault="00B73E98">
      <w:bookmarkStart w:id="4939" w:name="sub_9223"/>
      <w:bookmarkEnd w:id="4938"/>
      <w:r>
        <w:t>3. По договору хранения ценностей в банке с предоставлением клиенту инд</w:t>
      </w:r>
      <w:r>
        <w:t>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000000" w:rsidRDefault="00B73E98">
      <w:bookmarkStart w:id="4940" w:name="sub_922302"/>
      <w:bookmarkEnd w:id="4939"/>
      <w:r>
        <w:t xml:space="preserve">Банк обязан осуществлять контроль за доступом в помещение, где </w:t>
      </w:r>
      <w:r>
        <w:t>находится предоставленный клиенту сейф.</w:t>
      </w:r>
    </w:p>
    <w:p w:rsidR="00000000" w:rsidRDefault="00B73E98">
      <w:bookmarkStart w:id="4941" w:name="sub_922303"/>
      <w:bookmarkEnd w:id="4940"/>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w:t>
      </w:r>
      <w:r>
        <w:t>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000000" w:rsidRDefault="00B73E98">
      <w:bookmarkStart w:id="4942" w:name="sub_9224"/>
      <w:bookmarkEnd w:id="4941"/>
      <w:r>
        <w:t>4. К договору о предоставлении банковского сейфа в пользование другому лицу без ответс</w:t>
      </w:r>
      <w:r>
        <w:t xml:space="preserve">твенности банка за содержимое сейфа применяются правила настоящего Кодекса о </w:t>
      </w:r>
      <w:hyperlink w:anchor="sub_2034" w:history="1">
        <w:r>
          <w:rPr>
            <w:rStyle w:val="a4"/>
          </w:rPr>
          <w:t>договоре аренды.</w:t>
        </w:r>
      </w:hyperlink>
    </w:p>
    <w:bookmarkEnd w:id="4942"/>
    <w:p w:rsidR="00000000" w:rsidRDefault="00B73E98"/>
    <w:p w:rsidR="00000000" w:rsidRDefault="00B73E98">
      <w:pPr>
        <w:pStyle w:val="af9"/>
      </w:pPr>
      <w:bookmarkStart w:id="4943" w:name="sub_923"/>
      <w:r>
        <w:rPr>
          <w:rStyle w:val="a3"/>
        </w:rPr>
        <w:t>Статья 923.</w:t>
      </w:r>
      <w:r>
        <w:t xml:space="preserve"> Хранение в камерах хранения транспортных организаций</w:t>
      </w:r>
    </w:p>
    <w:bookmarkEnd w:id="494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923 ГК РФ</w:t>
      </w:r>
    </w:p>
    <w:p w:rsidR="00000000" w:rsidRDefault="00B73E98">
      <w:bookmarkStart w:id="4944" w:name="sub_9231"/>
      <w:r>
        <w:t>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w:t>
      </w:r>
      <w:r>
        <w:t>тных организаций признается публичным договором (</w:t>
      </w:r>
      <w:hyperlink w:anchor="sub_426" w:history="1">
        <w:r>
          <w:rPr>
            <w:rStyle w:val="a4"/>
          </w:rPr>
          <w:t>статья 426</w:t>
        </w:r>
      </w:hyperlink>
      <w:r>
        <w:t>).</w:t>
      </w:r>
    </w:p>
    <w:p w:rsidR="00000000" w:rsidRDefault="00B73E98">
      <w:bookmarkStart w:id="4945" w:name="sub_9232"/>
      <w:bookmarkEnd w:id="4944"/>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w:t>
      </w:r>
      <w:r>
        <w:t xml:space="preserve">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000000" w:rsidRDefault="00B73E98">
      <w:bookmarkStart w:id="4946" w:name="sub_9233"/>
      <w:bookmarkEnd w:id="4945"/>
      <w:r>
        <w:t>3. Срок, в течение которого камера хранения обязана хранить вещи, определяется правилам</w:t>
      </w:r>
      <w:r>
        <w:t xml:space="preserve">и, установленными в соответствии с </w:t>
      </w:r>
      <w:hyperlink w:anchor="sub_78422" w:history="1">
        <w:r>
          <w:rPr>
            <w:rStyle w:val="a4"/>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w:t>
      </w:r>
      <w:r>
        <w:t xml:space="preserve"> в течение тридцати дней. По истечении этого срока невостребованные вещи могут быть проданы в порядке, предусмотренном </w:t>
      </w:r>
      <w:hyperlink w:anchor="sub_8992" w:history="1">
        <w:r>
          <w:rPr>
            <w:rStyle w:val="a4"/>
          </w:rPr>
          <w:t>пунктом 2 статьи 899</w:t>
        </w:r>
      </w:hyperlink>
      <w:r>
        <w:t xml:space="preserve"> настоящего Кодекса.</w:t>
      </w:r>
    </w:p>
    <w:p w:rsidR="00000000" w:rsidRDefault="00B73E98">
      <w:bookmarkStart w:id="4947" w:name="sub_9234"/>
      <w:bookmarkEnd w:id="4946"/>
      <w:r>
        <w:t>4. Убытки поклажедателя вследствие утраты, недостачи и</w:t>
      </w:r>
      <w:r>
        <w:t>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bookmarkEnd w:id="4947"/>
    <w:p w:rsidR="00000000" w:rsidRDefault="00B73E98"/>
    <w:p w:rsidR="00000000" w:rsidRDefault="00B73E98">
      <w:pPr>
        <w:pStyle w:val="af9"/>
      </w:pPr>
      <w:bookmarkStart w:id="4948" w:name="sub_924"/>
      <w:r>
        <w:rPr>
          <w:rStyle w:val="a3"/>
        </w:rPr>
        <w:t>Статья 924.</w:t>
      </w:r>
      <w:r>
        <w:t xml:space="preserve"> Хранение в гардеробах организаций</w:t>
      </w:r>
    </w:p>
    <w:bookmarkEnd w:id="4948"/>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924 ГК РФ</w:t>
      </w:r>
    </w:p>
    <w:p w:rsidR="00000000" w:rsidRDefault="00B73E98">
      <w:bookmarkStart w:id="4949" w:name="sub_9241"/>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w:t>
      </w:r>
      <w:r>
        <w:t>е вещи на хранение.</w:t>
      </w:r>
    </w:p>
    <w:p w:rsidR="00000000" w:rsidRDefault="00B73E98">
      <w:bookmarkStart w:id="4950" w:name="sub_92411"/>
      <w:bookmarkEnd w:id="4949"/>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sub_891" w:history="1">
        <w:r>
          <w:rPr>
            <w:rStyle w:val="a4"/>
          </w:rPr>
          <w:t>пунктами 1</w:t>
        </w:r>
      </w:hyperlink>
      <w:r>
        <w:t xml:space="preserve"> и</w:t>
      </w:r>
      <w:r>
        <w:t xml:space="preserve"> </w:t>
      </w:r>
      <w:hyperlink w:anchor="sub_8912" w:history="1">
        <w:r>
          <w:rPr>
            <w:rStyle w:val="a4"/>
          </w:rPr>
          <w:t>2 статьи 891</w:t>
        </w:r>
      </w:hyperlink>
      <w:r>
        <w:t xml:space="preserve"> настоящего Кодекса.</w:t>
      </w:r>
    </w:p>
    <w:p w:rsidR="00000000" w:rsidRDefault="00B73E98">
      <w:bookmarkStart w:id="4951" w:name="sub_9242"/>
      <w:bookmarkEnd w:id="4950"/>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w:t>
      </w:r>
      <w:r>
        <w:t>х для этих целей в организациях и средствах транспорта.</w:t>
      </w:r>
    </w:p>
    <w:bookmarkEnd w:id="4951"/>
    <w:p w:rsidR="00000000" w:rsidRDefault="00B73E98"/>
    <w:p w:rsidR="00000000" w:rsidRDefault="00B73E98">
      <w:pPr>
        <w:pStyle w:val="af9"/>
      </w:pPr>
      <w:bookmarkStart w:id="4952" w:name="sub_925"/>
      <w:r>
        <w:rPr>
          <w:rStyle w:val="a3"/>
        </w:rPr>
        <w:t>Статья 925.</w:t>
      </w:r>
      <w:r>
        <w:t xml:space="preserve"> Хранение в гостинице</w:t>
      </w:r>
    </w:p>
    <w:bookmarkEnd w:id="4952"/>
    <w:p w:rsidR="00000000" w:rsidRDefault="00B73E98">
      <w:pPr>
        <w:pStyle w:val="afe"/>
        <w:rPr>
          <w:color w:val="000000"/>
          <w:sz w:val="16"/>
          <w:szCs w:val="16"/>
        </w:rPr>
      </w:pPr>
      <w:r>
        <w:rPr>
          <w:color w:val="000000"/>
          <w:sz w:val="16"/>
          <w:szCs w:val="16"/>
        </w:rPr>
        <w:t>ГАРАНТ:</w:t>
      </w:r>
    </w:p>
    <w:p w:rsidR="00000000" w:rsidRDefault="00B73E98">
      <w:pPr>
        <w:pStyle w:val="afe"/>
      </w:pPr>
      <w:r>
        <w:t>См. Энциклопедии и другие комментарии к статье 925 ГК РФ</w:t>
      </w:r>
    </w:p>
    <w:p w:rsidR="00000000" w:rsidRDefault="00B73E98">
      <w:bookmarkStart w:id="4953" w:name="sub_9251"/>
      <w:r>
        <w:t>1. Гостиница отвечает как хранитель и без особого о том соглашения с пр</w:t>
      </w:r>
      <w:r>
        <w:t>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000000" w:rsidRDefault="00B73E98">
      <w:bookmarkStart w:id="4954" w:name="sub_925102"/>
      <w:bookmarkEnd w:id="4953"/>
      <w:r>
        <w:t>Внесенной в гостиницу считается вещь, ввере</w:t>
      </w:r>
      <w:r>
        <w:t>нная работникам гостиницы, либо вещь, помещенная в гостиничном номере или ином предназначенном для этого месте.</w:t>
      </w:r>
    </w:p>
    <w:p w:rsidR="00000000" w:rsidRDefault="00B73E98">
      <w:bookmarkStart w:id="4955" w:name="sub_9252"/>
      <w:bookmarkEnd w:id="4954"/>
      <w:r>
        <w:t>2. Гостиница отвечает за утрату денег, иных валютных ценностей, ценных бумаг и других драгоценных вещей постояльца при условии</w:t>
      </w:r>
      <w:r>
        <w:t>,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w:t>
      </w:r>
      <w:r>
        <w:t>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000000" w:rsidRDefault="00B73E98">
      <w:bookmarkStart w:id="4956" w:name="sub_9253"/>
      <w:bookmarkEnd w:id="4955"/>
      <w:r>
        <w:t>3. Постоялец, обнаруживший утрату, недоста</w:t>
      </w:r>
      <w:r>
        <w:t>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000000" w:rsidRDefault="00B73E98">
      <w:bookmarkStart w:id="4957" w:name="sub_9254"/>
      <w:bookmarkEnd w:id="4956"/>
      <w:r>
        <w:t>4. Сделанное гостиницей объявление о том, что она не прини</w:t>
      </w:r>
      <w:r>
        <w:t>мает на себя ответственности за несохранность вещей постояльцев, не освобождает ее от ответственности.</w:t>
      </w:r>
    </w:p>
    <w:p w:rsidR="00000000" w:rsidRDefault="00B73E98">
      <w:bookmarkStart w:id="4958" w:name="sub_9255"/>
      <w:bookmarkEnd w:id="4957"/>
      <w:r>
        <w:t>5. Правила настоящей статьи соответственно применяются в отношении хранения вещей граждан в мотелях, домах отдыха, пансионатах, санатория</w:t>
      </w:r>
      <w:r>
        <w:t>х, банях и других подобных организациях.</w:t>
      </w:r>
    </w:p>
    <w:bookmarkEnd w:id="4958"/>
    <w:p w:rsidR="00000000" w:rsidRDefault="00B73E98"/>
    <w:p w:rsidR="00000000" w:rsidRDefault="00B73E98">
      <w:pPr>
        <w:pStyle w:val="af9"/>
      </w:pPr>
      <w:bookmarkStart w:id="4959" w:name="sub_926"/>
      <w:r>
        <w:rPr>
          <w:rStyle w:val="a3"/>
        </w:rPr>
        <w:t>Статья 926.</w:t>
      </w:r>
      <w:r>
        <w:t xml:space="preserve"> Хранение вещей, являющихся предметом спора (секвестр)</w:t>
      </w:r>
    </w:p>
    <w:bookmarkEnd w:id="495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24" w:history="1">
        <w:r>
          <w:rPr>
            <w:rStyle w:val="a4"/>
          </w:rPr>
          <w:t>Энциклопедии</w:t>
        </w:r>
      </w:hyperlink>
      <w:r>
        <w:t xml:space="preserve"> и другие комментарии к статье 926 ГК Р</w:t>
      </w:r>
      <w:r>
        <w:t>Ф</w:t>
      </w:r>
    </w:p>
    <w:p w:rsidR="00000000" w:rsidRDefault="00B73E98">
      <w:bookmarkStart w:id="4960" w:name="sub_9261"/>
      <w:r>
        <w:t>1. По договору о секвестре двое или несколько лиц, между которыми возник с</w:t>
      </w:r>
      <w:r>
        <w:t>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000000" w:rsidRDefault="00B73E98">
      <w:bookmarkStart w:id="4961" w:name="sub_9262"/>
      <w:bookmarkEnd w:id="4960"/>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bookmarkEnd w:id="4961"/>
    <w:p w:rsidR="00000000" w:rsidRDefault="00B73E98">
      <w:r>
        <w:t>Хранителем по судебному секвестру может быть как лицо, назначенное судом, так и лицо, о</w:t>
      </w:r>
      <w:r>
        <w:t>пределяемое по взаимному согласию спорящих сторон. В обоих случаях требуется согласие хранителя, если законом не установлено иное.</w:t>
      </w:r>
    </w:p>
    <w:p w:rsidR="00000000" w:rsidRDefault="00B73E98">
      <w:bookmarkStart w:id="4962" w:name="sub_9263"/>
      <w:r>
        <w:t>3. На хранение в порядке секвестра могут быть переданы как движимые, так и недвижимые вещи.</w:t>
      </w:r>
    </w:p>
    <w:p w:rsidR="00000000" w:rsidRDefault="00B73E98">
      <w:bookmarkStart w:id="4963" w:name="sub_9264"/>
      <w:bookmarkEnd w:id="4962"/>
      <w:r>
        <w:t>4. Хранит</w:t>
      </w:r>
      <w:r>
        <w:t>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bookmarkEnd w:id="4963"/>
    <w:p w:rsidR="00000000" w:rsidRDefault="00B73E98"/>
    <w:p w:rsidR="00000000" w:rsidRDefault="00B73E98">
      <w:pPr>
        <w:pStyle w:val="1"/>
      </w:pPr>
      <w:bookmarkStart w:id="4964" w:name="sub_2048"/>
      <w:r>
        <w:t>Глава 48. Страхование</w:t>
      </w:r>
    </w:p>
    <w:bookmarkEnd w:id="496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25" w:history="1">
        <w:r>
          <w:rPr>
            <w:rStyle w:val="a4"/>
          </w:rPr>
          <w:t>Энциклопедию решений</w:t>
        </w:r>
      </w:hyperlink>
      <w:r>
        <w:t>. Страхование</w:t>
      </w:r>
    </w:p>
    <w:p w:rsidR="00000000" w:rsidRDefault="00B73E98">
      <w:pPr>
        <w:pStyle w:val="afe"/>
      </w:pPr>
      <w:r>
        <w:t xml:space="preserve">О применении судами законодательства об обязательном страховании гражданской ответственности владельцев транспортных средств см. </w:t>
      </w:r>
      <w:hyperlink r:id="rId2626" w:history="1">
        <w:r>
          <w:rPr>
            <w:rStyle w:val="a4"/>
          </w:rPr>
          <w:t>постановление</w:t>
        </w:r>
      </w:hyperlink>
      <w:r>
        <w:t xml:space="preserve"> Пленума Верховного Суда РФ от 29 января 2015 г. N 2</w:t>
      </w:r>
    </w:p>
    <w:p w:rsidR="00000000" w:rsidRDefault="00B73E98">
      <w:pPr>
        <w:pStyle w:val="afe"/>
      </w:pPr>
      <w:r>
        <w:t xml:space="preserve">О практике рассмотрения споров, связанных с исполнением договоров страхования, см. </w:t>
      </w:r>
      <w:hyperlink r:id="rId2627" w:history="1">
        <w:r>
          <w:rPr>
            <w:rStyle w:val="a4"/>
          </w:rPr>
          <w:t>Обзор</w:t>
        </w:r>
      </w:hyperlink>
      <w:r>
        <w:t xml:space="preserve"> Пре</w:t>
      </w:r>
      <w:r>
        <w:t>зидиума ВАС РФ от 28 ноября 2003 г. N 75</w:t>
      </w:r>
    </w:p>
    <w:p w:rsidR="00000000" w:rsidRDefault="00B73E98">
      <w:pPr>
        <w:pStyle w:val="afe"/>
      </w:pPr>
      <w:r>
        <w:t xml:space="preserve">О применении судами законодательства о добровольном страховании имущества граждан см. </w:t>
      </w:r>
      <w:hyperlink r:id="rId2628" w:history="1">
        <w:r>
          <w:rPr>
            <w:rStyle w:val="a4"/>
          </w:rPr>
          <w:t>постановление</w:t>
        </w:r>
      </w:hyperlink>
      <w:r>
        <w:t xml:space="preserve"> Пленума Верховного Суда РФ от 27 июня 2013 г. N 20</w:t>
      </w:r>
    </w:p>
    <w:p w:rsidR="00000000" w:rsidRDefault="00B73E98">
      <w:pPr>
        <w:pStyle w:val="afe"/>
      </w:pPr>
      <w:r>
        <w:t>С</w:t>
      </w:r>
      <w:r>
        <w:t xml:space="preserve">м. </w:t>
      </w:r>
      <w:hyperlink r:id="rId2629" w:history="1">
        <w:r>
          <w:rPr>
            <w:rStyle w:val="a4"/>
          </w:rPr>
          <w:t>Закон</w:t>
        </w:r>
      </w:hyperlink>
      <w:r>
        <w:t xml:space="preserve"> РФ от 27 ноября 1992 г. N 4015-I "Об организации страхового дела в Российской Федерации"</w:t>
      </w:r>
    </w:p>
    <w:p w:rsidR="00000000" w:rsidRDefault="00B73E98">
      <w:pPr>
        <w:pStyle w:val="afe"/>
      </w:pPr>
      <w:r>
        <w:t xml:space="preserve">См. </w:t>
      </w:r>
      <w:hyperlink r:id="rId2630" w:history="1">
        <w:r>
          <w:rPr>
            <w:rStyle w:val="a4"/>
          </w:rPr>
          <w:t>схему</w:t>
        </w:r>
      </w:hyperlink>
      <w:r>
        <w:t xml:space="preserve"> "Договор страхования"</w:t>
      </w:r>
    </w:p>
    <w:p w:rsidR="00000000" w:rsidRDefault="00B73E98">
      <w:pPr>
        <w:pStyle w:val="afe"/>
      </w:pPr>
    </w:p>
    <w:p w:rsidR="00000000" w:rsidRDefault="00B73E98">
      <w:pPr>
        <w:pStyle w:val="af9"/>
      </w:pPr>
      <w:bookmarkStart w:id="4965" w:name="sub_927"/>
      <w:r>
        <w:rPr>
          <w:rStyle w:val="a3"/>
        </w:rPr>
        <w:t>Статья 927.</w:t>
      </w:r>
      <w:r>
        <w:t xml:space="preserve"> Добровольное и обязательное страхование</w:t>
      </w:r>
    </w:p>
    <w:bookmarkEnd w:id="496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31" w:history="1">
        <w:r>
          <w:rPr>
            <w:rStyle w:val="a4"/>
          </w:rPr>
          <w:t>Энциклопедии</w:t>
        </w:r>
      </w:hyperlink>
      <w:r>
        <w:t xml:space="preserve"> и другие комментарии к статье 927 ГК РФ</w:t>
      </w:r>
    </w:p>
    <w:p w:rsidR="00000000" w:rsidRDefault="00B73E98">
      <w:bookmarkStart w:id="4966" w:name="sub_9271"/>
      <w:r>
        <w:t>1. Страхование осуществляется на основании договоров и</w:t>
      </w:r>
      <w:r>
        <w:t>мущественного или личного страхования, заключаемых гражданином или юридическим лицом (страхователем) со страховой организацией (страховщиком).</w:t>
      </w:r>
    </w:p>
    <w:p w:rsidR="00000000" w:rsidRDefault="00B73E98">
      <w:bookmarkStart w:id="4967" w:name="sub_92712"/>
      <w:bookmarkEnd w:id="4966"/>
      <w:r>
        <w:t>Договор личного страхования является публичным договором (</w:t>
      </w:r>
      <w:hyperlink w:anchor="sub_426" w:history="1">
        <w:r>
          <w:rPr>
            <w:rStyle w:val="a4"/>
          </w:rPr>
          <w:t>статья 426</w:t>
        </w:r>
      </w:hyperlink>
      <w:r>
        <w:t>).</w:t>
      </w:r>
    </w:p>
    <w:p w:rsidR="00000000" w:rsidRDefault="00B73E98">
      <w:bookmarkStart w:id="4968" w:name="sub_9272"/>
      <w:bookmarkEnd w:id="4967"/>
      <w: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w:t>
      </w:r>
      <w:r>
        <w:t>нтересованных лиц (</w:t>
      </w:r>
      <w:hyperlink w:anchor="sub_935" w:history="1">
        <w:r>
          <w:rPr>
            <w:rStyle w:val="a4"/>
          </w:rPr>
          <w:t>обязательное страхование</w:t>
        </w:r>
      </w:hyperlink>
      <w:r>
        <w:t>),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w:t>
      </w:r>
      <w:r>
        <w:t>х не является обязательным.</w:t>
      </w:r>
    </w:p>
    <w:p w:rsidR="00000000" w:rsidRDefault="00B73E98">
      <w:bookmarkStart w:id="4969" w:name="sub_9273"/>
      <w:bookmarkEnd w:id="4968"/>
      <w:r>
        <w:t>3. Законом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w:t>
      </w:r>
      <w:hyperlink w:anchor="sub_969" w:history="1">
        <w:r>
          <w:rPr>
            <w:rStyle w:val="a4"/>
          </w:rPr>
          <w:t>обязательное государств</w:t>
        </w:r>
        <w:r>
          <w:rPr>
            <w:rStyle w:val="a4"/>
          </w:rPr>
          <w:t>енное страхование</w:t>
        </w:r>
      </w:hyperlink>
      <w:r>
        <w:t>).</w:t>
      </w:r>
    </w:p>
    <w:bookmarkEnd w:id="4969"/>
    <w:p w:rsidR="00000000" w:rsidRDefault="00B73E98"/>
    <w:p w:rsidR="00000000" w:rsidRDefault="00B73E98">
      <w:pPr>
        <w:pStyle w:val="af9"/>
      </w:pPr>
      <w:bookmarkStart w:id="4970" w:name="sub_928"/>
      <w:r>
        <w:rPr>
          <w:rStyle w:val="a3"/>
        </w:rPr>
        <w:t>Статья 928.</w:t>
      </w:r>
      <w:r>
        <w:t xml:space="preserve"> Интересы, страхование которых не допускается</w:t>
      </w:r>
    </w:p>
    <w:bookmarkEnd w:id="497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32" w:history="1">
        <w:r>
          <w:rPr>
            <w:rStyle w:val="a4"/>
          </w:rPr>
          <w:t>Энциклопедии</w:t>
        </w:r>
      </w:hyperlink>
      <w:r>
        <w:t xml:space="preserve"> и другие комментарии к статье 928 ГК РФ</w:t>
      </w:r>
    </w:p>
    <w:p w:rsidR="00000000" w:rsidRDefault="00B73E98">
      <w:bookmarkStart w:id="4971" w:name="sub_9281"/>
      <w:r>
        <w:t>1. Страхование противоправных интересов не допускается.</w:t>
      </w:r>
    </w:p>
    <w:p w:rsidR="00000000" w:rsidRDefault="00B73E98">
      <w:bookmarkStart w:id="4972" w:name="sub_92802"/>
      <w:bookmarkEnd w:id="4971"/>
      <w:r>
        <w:t>2. Не допускается страхование убытков от участия в играх, лотереях и пари.</w:t>
      </w:r>
    </w:p>
    <w:p w:rsidR="00000000" w:rsidRDefault="00B73E98">
      <w:bookmarkStart w:id="4973" w:name="sub_928003"/>
      <w:bookmarkEnd w:id="4972"/>
      <w:r>
        <w:t>3. Не допускается страхование расходов, к которым лицо может быть принуждено в целях освобождения заложников.</w:t>
      </w:r>
    </w:p>
    <w:p w:rsidR="00000000" w:rsidRDefault="00B73E98">
      <w:bookmarkStart w:id="4974" w:name="sub_9284"/>
      <w:bookmarkEnd w:id="4973"/>
      <w:r>
        <w:t xml:space="preserve">4. Условия договоров страхования, противоречащие </w:t>
      </w:r>
      <w:hyperlink w:anchor="sub_9281" w:history="1">
        <w:r>
          <w:rPr>
            <w:rStyle w:val="a4"/>
          </w:rPr>
          <w:t>пунктам 1 - 3</w:t>
        </w:r>
      </w:hyperlink>
      <w:r>
        <w:t xml:space="preserve"> настоящей статьи, ничтожны.</w:t>
      </w:r>
    </w:p>
    <w:bookmarkEnd w:id="4974"/>
    <w:p w:rsidR="00000000" w:rsidRDefault="00B73E98"/>
    <w:p w:rsidR="00000000" w:rsidRDefault="00B73E98">
      <w:pPr>
        <w:pStyle w:val="af9"/>
      </w:pPr>
      <w:bookmarkStart w:id="4975" w:name="sub_929"/>
      <w:r>
        <w:rPr>
          <w:rStyle w:val="a3"/>
        </w:rPr>
        <w:t>Статья 929.</w:t>
      </w:r>
      <w:r>
        <w:t xml:space="preserve"> Договор имущественного страхования</w:t>
      </w:r>
    </w:p>
    <w:bookmarkEnd w:id="497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33" w:history="1">
        <w:r>
          <w:rPr>
            <w:rStyle w:val="a4"/>
          </w:rPr>
          <w:t>Энциклопедии</w:t>
        </w:r>
      </w:hyperlink>
      <w:r>
        <w:t xml:space="preserve"> и другие комментарии к статье 929 ГК РФ</w:t>
      </w:r>
    </w:p>
    <w:p w:rsidR="00000000" w:rsidRDefault="00B73E98">
      <w:bookmarkStart w:id="4976" w:name="sub_9291"/>
      <w:r>
        <w:t>1. По договору имущественного страхования одна сторона (страх</w:t>
      </w:r>
      <w:r>
        <w:t xml:space="preserve">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w:t>
      </w:r>
      <w:r>
        <w:t>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000000" w:rsidRDefault="00B73E98">
      <w:bookmarkStart w:id="4977" w:name="sub_9292"/>
      <w:bookmarkEnd w:id="4976"/>
      <w:r>
        <w:t>2. По дого</w:t>
      </w:r>
      <w:r>
        <w:t>вору имущественного страхования могут быть, в частности, застрахованы следующие имущественные интересы:</w:t>
      </w:r>
    </w:p>
    <w:p w:rsidR="00000000" w:rsidRDefault="00B73E98">
      <w:bookmarkStart w:id="4978" w:name="sub_929201"/>
      <w:bookmarkEnd w:id="4977"/>
      <w:r>
        <w:t>1) риск утраты (гибели), недостачи или повреждения определенного имущества (</w:t>
      </w:r>
      <w:hyperlink w:anchor="sub_930" w:history="1">
        <w:r>
          <w:rPr>
            <w:rStyle w:val="a4"/>
          </w:rPr>
          <w:t>статья 930</w:t>
        </w:r>
      </w:hyperlink>
      <w:r>
        <w:t>);</w:t>
      </w:r>
    </w:p>
    <w:p w:rsidR="00000000" w:rsidRDefault="00B73E98">
      <w:bookmarkStart w:id="4979" w:name="sub_92922"/>
      <w:bookmarkEnd w:id="4978"/>
      <w:r>
        <w:t>2</w:t>
      </w:r>
      <w:r>
        <w:t>)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sub_931" w:history="1">
        <w:r>
          <w:rPr>
            <w:rStyle w:val="a4"/>
          </w:rPr>
          <w:t>с</w:t>
        </w:r>
        <w:r>
          <w:rPr>
            <w:rStyle w:val="a4"/>
          </w:rPr>
          <w:t>татьи 931</w:t>
        </w:r>
      </w:hyperlink>
      <w:r>
        <w:t xml:space="preserve"> и </w:t>
      </w:r>
      <w:hyperlink w:anchor="sub_932" w:history="1">
        <w:r>
          <w:rPr>
            <w:rStyle w:val="a4"/>
          </w:rPr>
          <w:t>932</w:t>
        </w:r>
      </w:hyperlink>
      <w:r>
        <w:t>);</w:t>
      </w:r>
    </w:p>
    <w:p w:rsidR="00000000" w:rsidRDefault="00B73E98">
      <w:bookmarkStart w:id="4980" w:name="sub_92923"/>
      <w:bookmarkEnd w:id="4979"/>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w:t>
      </w:r>
      <w:r>
        <w:t>обстоятельствам, в том числе риск неполучения ожидаемых доходов - предпринимательский риск (</w:t>
      </w:r>
      <w:hyperlink w:anchor="sub_933" w:history="1">
        <w:r>
          <w:rPr>
            <w:rStyle w:val="a4"/>
          </w:rPr>
          <w:t>статья 933</w:t>
        </w:r>
      </w:hyperlink>
      <w:r>
        <w:t>).</w:t>
      </w:r>
    </w:p>
    <w:bookmarkEnd w:id="4980"/>
    <w:p w:rsidR="00000000" w:rsidRDefault="00B73E98"/>
    <w:p w:rsidR="00000000" w:rsidRDefault="00B73E98">
      <w:pPr>
        <w:pStyle w:val="af9"/>
      </w:pPr>
      <w:bookmarkStart w:id="4981" w:name="sub_930"/>
      <w:r>
        <w:rPr>
          <w:rStyle w:val="a3"/>
        </w:rPr>
        <w:t>Статья 930.</w:t>
      </w:r>
      <w:r>
        <w:t xml:space="preserve"> Страхование имущества</w:t>
      </w:r>
    </w:p>
    <w:bookmarkEnd w:id="498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34" w:history="1">
        <w:r>
          <w:rPr>
            <w:rStyle w:val="a4"/>
          </w:rPr>
          <w:t>Энциклопедии</w:t>
        </w:r>
      </w:hyperlink>
      <w:r>
        <w:t xml:space="preserve"> и другие комментарии к статье 930 ГК РФ</w:t>
      </w:r>
    </w:p>
    <w:p w:rsidR="00000000" w:rsidRDefault="00B73E98">
      <w:bookmarkStart w:id="4982" w:name="sub_9310"/>
      <w:r>
        <w:t xml:space="preserve">1. Имущество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интерес в </w:t>
      </w:r>
      <w:r>
        <w:t>сохранении этого имущества.</w:t>
      </w:r>
    </w:p>
    <w:p w:rsidR="00000000" w:rsidRDefault="00B73E98">
      <w:bookmarkStart w:id="4983" w:name="sub_2930"/>
      <w:bookmarkEnd w:id="4982"/>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000000" w:rsidRDefault="00B73E98">
      <w:bookmarkStart w:id="4984" w:name="sub_93003"/>
      <w:bookmarkEnd w:id="4983"/>
      <w:r>
        <w:t>3. Договор страхования имущест</w:t>
      </w:r>
      <w:r>
        <w:t>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000000" w:rsidRDefault="00B73E98">
      <w:bookmarkStart w:id="4985" w:name="sub_930032"/>
      <w:bookmarkEnd w:id="4984"/>
      <w:r>
        <w:t>При заключении такого договора страхователю выдается страховой полис на предъявителя. При о</w:t>
      </w:r>
      <w:r>
        <w:t>существлении страхователем или выгодоприобретателем прав по такому договору необходимо представление этого полиса страховщику.</w:t>
      </w:r>
    </w:p>
    <w:bookmarkEnd w:id="4985"/>
    <w:p w:rsidR="00000000" w:rsidRDefault="00B73E98"/>
    <w:p w:rsidR="00000000" w:rsidRDefault="00B73E98">
      <w:pPr>
        <w:pStyle w:val="af9"/>
      </w:pPr>
      <w:bookmarkStart w:id="4986" w:name="sub_931"/>
      <w:r>
        <w:rPr>
          <w:rStyle w:val="a3"/>
        </w:rPr>
        <w:t>Статья 931.</w:t>
      </w:r>
      <w:r>
        <w:t xml:space="preserve"> Страхование ответственности за причинение вреда</w:t>
      </w:r>
    </w:p>
    <w:bookmarkEnd w:id="498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35" w:history="1">
        <w:r>
          <w:rPr>
            <w:rStyle w:val="a4"/>
          </w:rPr>
          <w:t>Энциклопедии</w:t>
        </w:r>
      </w:hyperlink>
      <w:r>
        <w:t xml:space="preserve"> и другие комментарии к статье 931 ГК РФ</w:t>
      </w:r>
    </w:p>
    <w:p w:rsidR="00000000" w:rsidRDefault="00B73E98">
      <w:bookmarkStart w:id="4987" w:name="sub_9311"/>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w:t>
      </w:r>
      <w:r>
        <w:t>трахован риск ответственности самого страхователя или иного лица, на которое такая ответственность может быть возложена.</w:t>
      </w:r>
    </w:p>
    <w:p w:rsidR="00000000" w:rsidRDefault="00B73E98">
      <w:bookmarkStart w:id="4988" w:name="sub_9312"/>
      <w:bookmarkEnd w:id="4987"/>
      <w:r>
        <w:t>2. Лицо, риск ответственности которого за причинение вреда застрахован, должно быть названо в договоре страхования. Есл</w:t>
      </w:r>
      <w:r>
        <w:t>и это лицо в договоре не названо, считается застрахованным риск ответственности самого страхователя.</w:t>
      </w:r>
    </w:p>
    <w:p w:rsidR="00000000" w:rsidRDefault="00B73E98">
      <w:bookmarkStart w:id="4989" w:name="sub_9313"/>
      <w:bookmarkEnd w:id="4988"/>
      <w:r>
        <w:t>3. Договор страхования риска ответственности за причинение вреда считается заключенным в пользу лиц, которым может быть причинен вред (выго</w:t>
      </w:r>
      <w:r>
        <w:t>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000000" w:rsidRDefault="00B73E98">
      <w:bookmarkStart w:id="4990" w:name="sub_9314"/>
      <w:bookmarkEnd w:id="4989"/>
      <w:r>
        <w:t>4. В случае, когда ответственность за причинение вреда застрахована</w:t>
      </w:r>
      <w:r>
        <w:t xml:space="preserve">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w:t>
      </w:r>
      <w:r>
        <w:t>у требование о возмещении вреда в пределах страховой суммы.</w:t>
      </w:r>
    </w:p>
    <w:bookmarkEnd w:id="4990"/>
    <w:p w:rsidR="00000000" w:rsidRDefault="00B73E98"/>
    <w:p w:rsidR="00000000" w:rsidRDefault="00B73E98">
      <w:pPr>
        <w:pStyle w:val="af9"/>
      </w:pPr>
      <w:bookmarkStart w:id="4991" w:name="sub_932"/>
      <w:r>
        <w:rPr>
          <w:rStyle w:val="a3"/>
        </w:rPr>
        <w:t>Статья 932.</w:t>
      </w:r>
      <w:r>
        <w:t xml:space="preserve"> Страхование ответственности по договору</w:t>
      </w:r>
    </w:p>
    <w:bookmarkEnd w:id="499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36" w:history="1">
        <w:r>
          <w:rPr>
            <w:rStyle w:val="a4"/>
          </w:rPr>
          <w:t>Энциклопедии</w:t>
        </w:r>
      </w:hyperlink>
      <w:r>
        <w:t xml:space="preserve"> и другие комментарии к статье 932 ГК РФ</w:t>
      </w:r>
    </w:p>
    <w:p w:rsidR="00000000" w:rsidRDefault="00B73E98">
      <w:bookmarkStart w:id="4992" w:name="sub_9321"/>
      <w:r>
        <w:t>1. Страхование риска ответственности за нарушение договора допускается в случаях, предусмотренных законом.</w:t>
      </w:r>
    </w:p>
    <w:p w:rsidR="00000000" w:rsidRDefault="00B73E98">
      <w:bookmarkStart w:id="4993" w:name="sub_9322"/>
      <w:bookmarkEnd w:id="4992"/>
      <w:r>
        <w:t>2. По договору страхования риска ответственности за нарушение договора может быть за</w:t>
      </w:r>
      <w:r>
        <w:t>страхован только риск ответственности самого страхователя. Договор страхования, не соответствующий этому требованию, ничтожен.</w:t>
      </w:r>
    </w:p>
    <w:p w:rsidR="00000000" w:rsidRDefault="00B73E98">
      <w:bookmarkStart w:id="4994" w:name="sub_9323"/>
      <w:bookmarkEnd w:id="4993"/>
      <w:r>
        <w:t>3. Риск ответственности за нарушение договора считается застрахованным в пользу стороны, перед которой по условия</w:t>
      </w:r>
      <w:r>
        <w:t>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bookmarkEnd w:id="4994"/>
    <w:p w:rsidR="00000000" w:rsidRDefault="00B73E98"/>
    <w:p w:rsidR="00000000" w:rsidRDefault="00B73E98">
      <w:pPr>
        <w:pStyle w:val="af9"/>
      </w:pPr>
      <w:bookmarkStart w:id="4995" w:name="sub_933"/>
      <w:r>
        <w:rPr>
          <w:rStyle w:val="a3"/>
        </w:rPr>
        <w:t>Статья 933.</w:t>
      </w:r>
      <w:r>
        <w:t xml:space="preserve"> Страхование предпри</w:t>
      </w:r>
      <w:r>
        <w:t>нимательского риска</w:t>
      </w:r>
    </w:p>
    <w:bookmarkEnd w:id="499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37" w:history="1">
        <w:r>
          <w:rPr>
            <w:rStyle w:val="a4"/>
          </w:rPr>
          <w:t>Энциклопедии</w:t>
        </w:r>
      </w:hyperlink>
      <w:r>
        <w:t xml:space="preserve"> и другие комментарии к статье 933 ГК РФ</w:t>
      </w:r>
    </w:p>
    <w:p w:rsidR="00000000" w:rsidRDefault="00B73E98">
      <w:bookmarkStart w:id="4996" w:name="sub_9331"/>
      <w:r>
        <w:t>По договору страхования предпринимательского риска может быть застрахован предпринимательский</w:t>
      </w:r>
      <w:r>
        <w:t xml:space="preserve"> риск только самого страхователя и только в его пользу.</w:t>
      </w:r>
    </w:p>
    <w:p w:rsidR="00000000" w:rsidRDefault="00B73E98">
      <w:bookmarkStart w:id="4997" w:name="sub_9332"/>
      <w:bookmarkEnd w:id="4996"/>
      <w:r>
        <w:t>Договор страхования предпринимательского риска лица, не являющегося страхователем, ничтожен.</w:t>
      </w:r>
    </w:p>
    <w:p w:rsidR="00000000" w:rsidRDefault="00B73E98">
      <w:bookmarkStart w:id="4998" w:name="sub_9333"/>
      <w:bookmarkEnd w:id="4997"/>
      <w:r>
        <w:t>Договор страхования предпринимательского риска в пользу лица, не являющегос</w:t>
      </w:r>
      <w:r>
        <w:t>я страхователем, считается заключенным в пользу страхователя.</w:t>
      </w:r>
    </w:p>
    <w:bookmarkEnd w:id="4998"/>
    <w:p w:rsidR="00000000" w:rsidRDefault="00B73E98"/>
    <w:p w:rsidR="00000000" w:rsidRDefault="00B73E98">
      <w:pPr>
        <w:pStyle w:val="af9"/>
      </w:pPr>
      <w:bookmarkStart w:id="4999" w:name="sub_934"/>
      <w:r>
        <w:rPr>
          <w:rStyle w:val="a3"/>
        </w:rPr>
        <w:t>Статья 934.</w:t>
      </w:r>
      <w:r>
        <w:t xml:space="preserve"> Договор личного страхования</w:t>
      </w:r>
    </w:p>
    <w:bookmarkEnd w:id="499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38" w:history="1">
        <w:r>
          <w:rPr>
            <w:rStyle w:val="a4"/>
          </w:rPr>
          <w:t>Энциклопедии</w:t>
        </w:r>
      </w:hyperlink>
      <w:r>
        <w:t xml:space="preserve"> и другие комментарии к статье 934 ГК РФ</w:t>
      </w:r>
    </w:p>
    <w:p w:rsidR="00000000" w:rsidRDefault="00B73E98">
      <w:bookmarkStart w:id="5000" w:name="sub_9341"/>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w:t>
      </w:r>
      <w:r>
        <w:t>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w:t>
      </w:r>
      <w:r>
        <w:t>тия (страхового случая).</w:t>
      </w:r>
    </w:p>
    <w:p w:rsidR="00000000" w:rsidRDefault="00B73E98">
      <w:bookmarkStart w:id="5001" w:name="sub_93412"/>
      <w:bookmarkEnd w:id="5000"/>
      <w:r>
        <w:t>Право на получение страховой суммы принадлежит лицу, в пользу которого заключен договор.</w:t>
      </w:r>
    </w:p>
    <w:p w:rsidR="00000000" w:rsidRDefault="00B73E98">
      <w:bookmarkStart w:id="5002" w:name="sub_9342"/>
      <w:bookmarkEnd w:id="5001"/>
      <w:r>
        <w:t>2. Договор личного страхования считается заключенным в пользу застрахованного лица, если в договоре не назва</w:t>
      </w:r>
      <w:r>
        <w:t>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000000" w:rsidRDefault="00B73E98">
      <w:bookmarkStart w:id="5003" w:name="sub_93422"/>
      <w:bookmarkEnd w:id="5002"/>
      <w:r>
        <w:t>Договор личного страхования в</w:t>
      </w:r>
      <w:r>
        <w:t xml:space="preserve">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w:t>
      </w:r>
      <w:r>
        <w:t>твительным по иску застрахованного лица, а в случае смерти этого лица по иску его наследников.</w:t>
      </w:r>
    </w:p>
    <w:bookmarkEnd w:id="5003"/>
    <w:p w:rsidR="00000000" w:rsidRDefault="00B73E98"/>
    <w:p w:rsidR="00000000" w:rsidRDefault="00B73E98">
      <w:pPr>
        <w:pStyle w:val="af9"/>
      </w:pPr>
      <w:bookmarkStart w:id="5004" w:name="sub_935"/>
      <w:r>
        <w:rPr>
          <w:rStyle w:val="a3"/>
        </w:rPr>
        <w:t>Статья 935.</w:t>
      </w:r>
      <w:r>
        <w:t xml:space="preserve"> Обязательное страхование</w:t>
      </w:r>
    </w:p>
    <w:bookmarkEnd w:id="500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39" w:history="1">
        <w:r>
          <w:rPr>
            <w:rStyle w:val="a4"/>
          </w:rPr>
          <w:t>Энциклопедии</w:t>
        </w:r>
      </w:hyperlink>
      <w:r>
        <w:t xml:space="preserve"> и другие ком</w:t>
      </w:r>
      <w:r>
        <w:t>ментарии к статье 935 ГК РФ</w:t>
      </w:r>
    </w:p>
    <w:p w:rsidR="00000000" w:rsidRDefault="00B73E98">
      <w:bookmarkStart w:id="5005" w:name="sub_9351"/>
      <w:r>
        <w:t>1. Законом на указанных в нем лиц может быть возложена обязанность страховать:</w:t>
      </w:r>
    </w:p>
    <w:p w:rsidR="00000000" w:rsidRDefault="00B73E98">
      <w:bookmarkStart w:id="5006" w:name="sub_93512"/>
      <w:bookmarkEnd w:id="5005"/>
      <w:r>
        <w:t>жизнь, здоровье или имущество других определенных в законе лиц на случай причинения вреда их жизни, здоровью или имуществу;</w:t>
      </w:r>
    </w:p>
    <w:p w:rsidR="00000000" w:rsidRDefault="00B73E98">
      <w:bookmarkStart w:id="5007" w:name="sub_93513"/>
      <w:bookmarkEnd w:id="5006"/>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000000" w:rsidRDefault="00B73E98">
      <w:bookmarkStart w:id="5008" w:name="sub_9352"/>
      <w:bookmarkEnd w:id="5007"/>
      <w:r>
        <w:t>2. Обязанность страховать свою жизнь или здоро</w:t>
      </w:r>
      <w:r>
        <w:t>вье не может быть возложена на гражданина по закону.</w:t>
      </w:r>
    </w:p>
    <w:p w:rsidR="00000000" w:rsidRDefault="00B73E98">
      <w:bookmarkStart w:id="5009" w:name="sub_9353"/>
      <w:bookmarkEnd w:id="5008"/>
      <w:r>
        <w:t xml:space="preserve">3. В случаях, предусмотренных </w:t>
      </w:r>
      <w:hyperlink r:id="rId2640" w:history="1">
        <w:r>
          <w:rPr>
            <w:rStyle w:val="a4"/>
          </w:rPr>
          <w:t>законом</w:t>
        </w:r>
      </w:hyperlink>
      <w:r>
        <w:t xml:space="preserve"> или в установленном им порядке, на юридических лиц, имеющих в хозяйственном ведении и</w:t>
      </w:r>
      <w:r>
        <w:t>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000000" w:rsidRDefault="00B73E98">
      <w:bookmarkStart w:id="5010" w:name="sub_9354"/>
      <w:bookmarkEnd w:id="5009"/>
      <w:r>
        <w:t>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учредительных документах юридического лица, являющегося собственником имуще</w:t>
      </w:r>
      <w:r>
        <w:t xml:space="preserve">ства, такое страхование не является обязательным в смысле настоящей статьи и не влечет последствий, предусмотренных </w:t>
      </w:r>
      <w:hyperlink w:anchor="sub_937" w:history="1">
        <w:r>
          <w:rPr>
            <w:rStyle w:val="a4"/>
          </w:rPr>
          <w:t>статьей 937</w:t>
        </w:r>
      </w:hyperlink>
      <w:r>
        <w:t xml:space="preserve"> настоящего Кодекса.</w:t>
      </w:r>
    </w:p>
    <w:bookmarkEnd w:id="5010"/>
    <w:p w:rsidR="00000000" w:rsidRDefault="00B73E98"/>
    <w:p w:rsidR="00000000" w:rsidRDefault="00B73E98">
      <w:pPr>
        <w:pStyle w:val="af9"/>
      </w:pPr>
      <w:bookmarkStart w:id="5011" w:name="sub_936"/>
      <w:r>
        <w:rPr>
          <w:rStyle w:val="a3"/>
        </w:rPr>
        <w:t>Статья 936.</w:t>
      </w:r>
      <w:r>
        <w:t xml:space="preserve"> Осуществление обязательного страхования</w:t>
      </w:r>
    </w:p>
    <w:bookmarkEnd w:id="5011"/>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936 ГК РФ</w:t>
      </w:r>
    </w:p>
    <w:p w:rsidR="00000000" w:rsidRDefault="00B73E98">
      <w:bookmarkStart w:id="5012" w:name="sub_9361"/>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000000" w:rsidRDefault="00B73E98">
      <w:pPr>
        <w:pStyle w:val="afe"/>
        <w:rPr>
          <w:color w:val="000000"/>
          <w:sz w:val="16"/>
          <w:szCs w:val="16"/>
        </w:rPr>
      </w:pPr>
      <w:bookmarkStart w:id="5013" w:name="sub_9362"/>
      <w:bookmarkEnd w:id="5012"/>
      <w:r>
        <w:rPr>
          <w:color w:val="000000"/>
          <w:sz w:val="16"/>
          <w:szCs w:val="16"/>
        </w:rPr>
        <w:t>Информация об изменения</w:t>
      </w:r>
      <w:r>
        <w:rPr>
          <w:color w:val="000000"/>
          <w:sz w:val="16"/>
          <w:szCs w:val="16"/>
        </w:rPr>
        <w:t>х:</w:t>
      </w:r>
    </w:p>
    <w:bookmarkEnd w:id="5013"/>
    <w:p w:rsidR="00000000" w:rsidRDefault="00B73E98">
      <w:pPr>
        <w:pStyle w:val="aff"/>
      </w:pPr>
      <w:r>
        <w:fldChar w:fldCharType="begin"/>
      </w:r>
      <w:r>
        <w:instrText>HYPERLINK "http://demo.garant.ru/document?id=70089558&amp;sub=2"</w:instrText>
      </w:r>
      <w:r>
        <w:fldChar w:fldCharType="separate"/>
      </w:r>
      <w:r>
        <w:rPr>
          <w:rStyle w:val="a4"/>
        </w:rPr>
        <w:t>Федеральным законом</w:t>
      </w:r>
      <w:r>
        <w:fldChar w:fldCharType="end"/>
      </w:r>
      <w:r>
        <w:t xml:space="preserve"> от 14 июня 2012 г. N 78-ФЗ в пункт 2 статьи 936 настоящего Кодекса внесены изменения, </w:t>
      </w:r>
      <w:hyperlink r:id="rId2641" w:history="1">
        <w:r>
          <w:rPr>
            <w:rStyle w:val="a4"/>
          </w:rPr>
          <w:t xml:space="preserve">вступающие в </w:t>
        </w:r>
        <w:r>
          <w:rPr>
            <w:rStyle w:val="a4"/>
          </w:rPr>
          <w:t>силу</w:t>
        </w:r>
      </w:hyperlink>
      <w:r>
        <w:t xml:space="preserve"> с 1 января 2013 г.</w:t>
      </w:r>
    </w:p>
    <w:p w:rsidR="00000000" w:rsidRDefault="00B73E98">
      <w:pPr>
        <w:pStyle w:val="aff"/>
      </w:pPr>
      <w:hyperlink r:id="rId2642" w:history="1">
        <w:r>
          <w:rPr>
            <w:rStyle w:val="a4"/>
          </w:rPr>
          <w:t>См. текст пункта в предыдущей редакции</w:t>
        </w:r>
      </w:hyperlink>
    </w:p>
    <w:p w:rsidR="00000000" w:rsidRDefault="00B73E98">
      <w:r>
        <w:t>2. Обязательное страхование осуществляется за счет страхователя.</w:t>
      </w:r>
    </w:p>
    <w:p w:rsidR="00000000" w:rsidRDefault="00B73E98">
      <w:bookmarkStart w:id="5014" w:name="sub_9363"/>
      <w:r>
        <w:t>3. Объекты, подлежащие обязательному страхованию, р</w:t>
      </w:r>
      <w:r>
        <w:t xml:space="preserve">иски, от которых они должны быть застрахованы, и минимальные размеры страховых сумм определяются законом, а в случае, предусмотренном </w:t>
      </w:r>
      <w:hyperlink w:anchor="sub_9353" w:history="1">
        <w:r>
          <w:rPr>
            <w:rStyle w:val="a4"/>
          </w:rPr>
          <w:t>пунктом 3 статьи 935</w:t>
        </w:r>
      </w:hyperlink>
      <w:r>
        <w:t xml:space="preserve"> настоящего Кодекса, законом или в установленном им порядке.</w:t>
      </w:r>
    </w:p>
    <w:bookmarkEnd w:id="5014"/>
    <w:p w:rsidR="00000000" w:rsidRDefault="00B73E98"/>
    <w:p w:rsidR="00000000" w:rsidRDefault="00B73E98">
      <w:pPr>
        <w:pStyle w:val="af9"/>
      </w:pPr>
      <w:bookmarkStart w:id="5015" w:name="sub_937"/>
      <w:r>
        <w:rPr>
          <w:rStyle w:val="a3"/>
        </w:rPr>
        <w:t>Статья 937.</w:t>
      </w:r>
      <w:r>
        <w:t xml:space="preserve"> Последствия нарушения правил об обязательном страховании</w:t>
      </w:r>
    </w:p>
    <w:bookmarkEnd w:id="5015"/>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937 ГК РФ</w:t>
      </w:r>
    </w:p>
    <w:p w:rsidR="00000000" w:rsidRDefault="00B73E98">
      <w:bookmarkStart w:id="5016" w:name="sub_9371"/>
      <w:r>
        <w:t>1. Лицо, в пользу которого по закону должно быть осуществлено обязательное страхование, вправе, если ему известно, что страхован</w:t>
      </w:r>
      <w:r>
        <w:t>ие не осуществлено, потребовать в судебном порядке его осуществления лицом, на которое возложена обязанность страхования.</w:t>
      </w:r>
    </w:p>
    <w:p w:rsidR="00000000" w:rsidRDefault="00B73E98">
      <w:bookmarkStart w:id="5017" w:name="sub_9372"/>
      <w:bookmarkEnd w:id="5016"/>
      <w:r>
        <w:t>2. Если лицо, на которое возложена обязанность страхования, не осуществило его или заключило договор страхования на ус</w:t>
      </w:r>
      <w:r>
        <w:t>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w:t>
      </w:r>
      <w:r>
        <w:t>щение при надлежащем страховании.</w:t>
      </w:r>
    </w:p>
    <w:p w:rsidR="00000000" w:rsidRDefault="00B73E98">
      <w:pPr>
        <w:pStyle w:val="afe"/>
        <w:rPr>
          <w:color w:val="000000"/>
          <w:sz w:val="16"/>
          <w:szCs w:val="16"/>
        </w:rPr>
      </w:pPr>
      <w:bookmarkStart w:id="5018" w:name="sub_9373"/>
      <w:bookmarkEnd w:id="5017"/>
      <w:r>
        <w:rPr>
          <w:color w:val="000000"/>
          <w:sz w:val="16"/>
          <w:szCs w:val="16"/>
        </w:rPr>
        <w:t>Информация об изменениях:</w:t>
      </w:r>
    </w:p>
    <w:bookmarkEnd w:id="5018"/>
    <w:p w:rsidR="00000000" w:rsidRDefault="00B73E98">
      <w:pPr>
        <w:pStyle w:val="aff"/>
      </w:pPr>
      <w:r>
        <w:fldChar w:fldCharType="begin"/>
      </w:r>
      <w:r>
        <w:instrText>HYPERLINK "http://demo.garant.ru/document?id=70319190&amp;sub=401"</w:instrText>
      </w:r>
      <w:r>
        <w:fldChar w:fldCharType="separate"/>
      </w:r>
      <w:r>
        <w:rPr>
          <w:rStyle w:val="a4"/>
        </w:rPr>
        <w:t>Федеральным законом</w:t>
      </w:r>
      <w:r>
        <w:fldChar w:fldCharType="end"/>
      </w:r>
      <w:r>
        <w:t xml:space="preserve"> от 23 июля 2013 г. N 251-ФЗ в пункт 3 статьи 937 настоящего Кодекса внесены изменения, </w:t>
      </w:r>
      <w:hyperlink r:id="rId2643" w:history="1">
        <w:r>
          <w:rPr>
            <w:rStyle w:val="a4"/>
          </w:rPr>
          <w:t>вступающие в силу</w:t>
        </w:r>
      </w:hyperlink>
      <w:r>
        <w:t xml:space="preserve"> с 1 сентября 2013 г</w:t>
      </w:r>
    </w:p>
    <w:p w:rsidR="00000000" w:rsidRDefault="00B73E98">
      <w:pPr>
        <w:pStyle w:val="aff"/>
      </w:pPr>
      <w:hyperlink r:id="rId2644" w:history="1">
        <w:r>
          <w:rPr>
            <w:rStyle w:val="a4"/>
          </w:rPr>
          <w:t>См. текст пункта в предыдущей редакции</w:t>
        </w:r>
      </w:hyperlink>
    </w:p>
    <w:p w:rsidR="00000000" w:rsidRDefault="00B73E98">
      <w:r>
        <w:t>3. Суммы, неосновательно сбереженные лицом, на</w:t>
      </w:r>
      <w:r>
        <w:t xml:space="preserve">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w:t>
      </w:r>
      <w:r>
        <w:t xml:space="preserve">йской Федерации с начислением на эти суммы процентов в соответствии со </w:t>
      </w:r>
      <w:hyperlink w:anchor="sub_395" w:history="1">
        <w:r>
          <w:rPr>
            <w:rStyle w:val="a4"/>
          </w:rPr>
          <w:t>статьей 395</w:t>
        </w:r>
      </w:hyperlink>
      <w:r>
        <w:t xml:space="preserve"> настоящего Кодекса.</w:t>
      </w:r>
    </w:p>
    <w:p w:rsidR="00000000" w:rsidRDefault="00B73E98"/>
    <w:p w:rsidR="00000000" w:rsidRDefault="00B73E98">
      <w:pPr>
        <w:pStyle w:val="afe"/>
        <w:rPr>
          <w:color w:val="000000"/>
          <w:sz w:val="16"/>
          <w:szCs w:val="16"/>
        </w:rPr>
      </w:pPr>
      <w:bookmarkStart w:id="5019" w:name="sub_938"/>
      <w:r>
        <w:rPr>
          <w:color w:val="000000"/>
          <w:sz w:val="16"/>
          <w:szCs w:val="16"/>
        </w:rPr>
        <w:t>Информация об изменениях:</w:t>
      </w:r>
    </w:p>
    <w:bookmarkEnd w:id="5019"/>
    <w:p w:rsidR="00000000" w:rsidRDefault="00B73E98">
      <w:pPr>
        <w:pStyle w:val="aff"/>
      </w:pPr>
      <w:r>
        <w:fldChar w:fldCharType="begin"/>
      </w:r>
      <w:r>
        <w:instrText>HYPERLINK "http://demo.garant.ru/document?id=70319190&amp;sub=402"</w:instrText>
      </w:r>
      <w:r>
        <w:fldChar w:fldCharType="separate"/>
      </w:r>
      <w:r>
        <w:rPr>
          <w:rStyle w:val="a4"/>
        </w:rPr>
        <w:t>Федеральным законом</w:t>
      </w:r>
      <w:r>
        <w:fldChar w:fldCharType="end"/>
      </w:r>
      <w:r>
        <w:t xml:space="preserve"> от</w:t>
      </w:r>
      <w:r>
        <w:t xml:space="preserve"> 23 июля 2013 г. N 251-ФЗ в статью 938 настоящего Кодекса внесены изменения, </w:t>
      </w:r>
      <w:hyperlink r:id="rId2645" w:history="1">
        <w:r>
          <w:rPr>
            <w:rStyle w:val="a4"/>
          </w:rPr>
          <w:t>вступающие в силу</w:t>
        </w:r>
      </w:hyperlink>
      <w:r>
        <w:t xml:space="preserve"> с 1 сентября 2013 г</w:t>
      </w:r>
    </w:p>
    <w:p w:rsidR="00000000" w:rsidRDefault="00B73E98">
      <w:pPr>
        <w:pStyle w:val="aff"/>
      </w:pPr>
      <w:hyperlink r:id="rId2646" w:history="1">
        <w:r>
          <w:rPr>
            <w:rStyle w:val="a4"/>
          </w:rPr>
          <w:t>См. текст ст</w:t>
        </w:r>
        <w:r>
          <w:rPr>
            <w:rStyle w:val="a4"/>
          </w:rPr>
          <w:t>атьи в предыдущей редакции</w:t>
        </w:r>
      </w:hyperlink>
    </w:p>
    <w:p w:rsidR="00000000" w:rsidRDefault="00B73E98">
      <w:pPr>
        <w:pStyle w:val="af9"/>
      </w:pPr>
      <w:r>
        <w:rPr>
          <w:rStyle w:val="a3"/>
        </w:rPr>
        <w:t>Статья 938.</w:t>
      </w:r>
      <w:r>
        <w:t xml:space="preserve"> Страховщик</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47" w:history="1">
        <w:r>
          <w:rPr>
            <w:rStyle w:val="a4"/>
          </w:rPr>
          <w:t>Энциклопедии</w:t>
        </w:r>
      </w:hyperlink>
      <w:r>
        <w:t xml:space="preserve"> и другие комментарии к статье 938 ГК РФ</w:t>
      </w:r>
    </w:p>
    <w:p w:rsidR="00000000" w:rsidRDefault="00B73E98">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000000" w:rsidRDefault="00B73E98">
      <w:bookmarkStart w:id="5020" w:name="sub_9382"/>
      <w:r>
        <w:t>Требования, которым должны отвечать страховые организации, порядок лицензирования их де</w:t>
      </w:r>
      <w:r>
        <w:t>ятельности и осуществления надзора за этой деятельностью определяются законами о страховании.</w:t>
      </w:r>
    </w:p>
    <w:bookmarkEnd w:id="5020"/>
    <w:p w:rsidR="00000000" w:rsidRDefault="00B73E98"/>
    <w:p w:rsidR="00000000" w:rsidRDefault="00B73E98">
      <w:pPr>
        <w:pStyle w:val="af9"/>
      </w:pPr>
      <w:bookmarkStart w:id="5021" w:name="sub_939"/>
      <w:r>
        <w:rPr>
          <w:rStyle w:val="a3"/>
        </w:rPr>
        <w:t>Статья 939.</w:t>
      </w:r>
      <w:r>
        <w:t xml:space="preserve"> Выполнение обязанностей по договору страхования страхователем и выгодоприобретателем</w:t>
      </w:r>
    </w:p>
    <w:bookmarkEnd w:id="5021"/>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939 ГК РФ</w:t>
      </w:r>
    </w:p>
    <w:p w:rsidR="00000000" w:rsidRDefault="00B73E98">
      <w:bookmarkStart w:id="5022" w:name="sub_9391"/>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w:t>
      </w:r>
      <w:r>
        <w:t xml:space="preserve"> обязанности страхователя выполнены лицом, в пользу которого заключен договор.</w:t>
      </w:r>
    </w:p>
    <w:p w:rsidR="00000000" w:rsidRDefault="00B73E98">
      <w:bookmarkStart w:id="5023" w:name="sub_9392"/>
      <w:bookmarkEnd w:id="5022"/>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w:t>
      </w:r>
      <w:r>
        <w:t>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w:t>
      </w:r>
      <w:r>
        <w:t>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bookmarkEnd w:id="5023"/>
    <w:p w:rsidR="00000000" w:rsidRDefault="00B73E98"/>
    <w:p w:rsidR="00000000" w:rsidRDefault="00B73E98">
      <w:pPr>
        <w:pStyle w:val="af9"/>
      </w:pPr>
      <w:bookmarkStart w:id="5024" w:name="sub_940"/>
      <w:r>
        <w:rPr>
          <w:rStyle w:val="a3"/>
        </w:rPr>
        <w:t>Статья 940.</w:t>
      </w:r>
      <w:r>
        <w:t xml:space="preserve"> Форма договора страхования</w:t>
      </w:r>
    </w:p>
    <w:bookmarkEnd w:id="502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48" w:history="1">
        <w:r>
          <w:rPr>
            <w:rStyle w:val="a4"/>
          </w:rPr>
          <w:t>Энциклопедии</w:t>
        </w:r>
      </w:hyperlink>
      <w:r>
        <w:t xml:space="preserve"> и другие комментарии к статье 940 ГК РФ</w:t>
      </w:r>
    </w:p>
    <w:p w:rsidR="00000000" w:rsidRDefault="00B73E98">
      <w:bookmarkStart w:id="5025" w:name="sub_9401"/>
      <w:r>
        <w:t>1. Договор страхования должен быть заключен в письменной форме.</w:t>
      </w:r>
    </w:p>
    <w:p w:rsidR="00000000" w:rsidRDefault="00B73E98">
      <w:bookmarkStart w:id="5026" w:name="sub_940102"/>
      <w:bookmarkEnd w:id="5025"/>
      <w:r>
        <w:t>Несоблюдение письменной формы влечет недействительность договора страхования, за</w:t>
      </w:r>
      <w:r>
        <w:t xml:space="preserve"> исключением договора обязательного государственного страхования (</w:t>
      </w:r>
      <w:hyperlink w:anchor="sub_969" w:history="1">
        <w:r>
          <w:rPr>
            <w:rStyle w:val="a4"/>
          </w:rPr>
          <w:t>статья 969</w:t>
        </w:r>
      </w:hyperlink>
      <w:r>
        <w:t>).</w:t>
      </w:r>
    </w:p>
    <w:p w:rsidR="00000000" w:rsidRDefault="00B73E98">
      <w:bookmarkStart w:id="5027" w:name="sub_9402"/>
      <w:bookmarkEnd w:id="5026"/>
      <w:r>
        <w:t>2. Договор страхования может быть заключен путем составления одного документа (</w:t>
      </w:r>
      <w:hyperlink w:anchor="sub_4342" w:history="1">
        <w:r>
          <w:rPr>
            <w:rStyle w:val="a4"/>
          </w:rPr>
          <w:t>пункт 2 статьи 434</w:t>
        </w:r>
      </w:hyperlink>
      <w:r>
        <w:t>)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000000" w:rsidRDefault="00B73E98">
      <w:bookmarkStart w:id="5028" w:name="sub_94022"/>
      <w:bookmarkEnd w:id="5027"/>
      <w:r>
        <w:t>В последнем случае согласие страхователя заключить договор н</w:t>
      </w:r>
      <w:r>
        <w:t xml:space="preserve">а предложенных страховщиком условиях подтверждается принятием от страховщика указанных в </w:t>
      </w:r>
      <w:hyperlink w:anchor="sub_9402" w:history="1">
        <w:r>
          <w:rPr>
            <w:rStyle w:val="a4"/>
          </w:rPr>
          <w:t>абзаце первом</w:t>
        </w:r>
      </w:hyperlink>
      <w:r>
        <w:t xml:space="preserve"> настоящего пункта документов.</w:t>
      </w:r>
    </w:p>
    <w:p w:rsidR="00000000" w:rsidRDefault="00B73E98">
      <w:bookmarkStart w:id="5029" w:name="sub_9403"/>
      <w:bookmarkEnd w:id="5028"/>
      <w:r>
        <w:t>3. Страховщик при заключении договора страхования вправе применять разработанные</w:t>
      </w:r>
      <w:r>
        <w:t xml:space="preserve"> им или объединением страховщиков стандартные формы договора (страхового полиса) по отдельным видам страхования.</w:t>
      </w:r>
    </w:p>
    <w:bookmarkEnd w:id="5029"/>
    <w:p w:rsidR="00000000" w:rsidRDefault="00B73E98"/>
    <w:p w:rsidR="00000000" w:rsidRDefault="00B73E98">
      <w:pPr>
        <w:pStyle w:val="af9"/>
      </w:pPr>
      <w:bookmarkStart w:id="5030" w:name="sub_941"/>
      <w:r>
        <w:rPr>
          <w:rStyle w:val="a3"/>
        </w:rPr>
        <w:t>Статья 941.</w:t>
      </w:r>
      <w:r>
        <w:t xml:space="preserve"> Страхование по генеральному полису</w:t>
      </w:r>
    </w:p>
    <w:bookmarkEnd w:id="503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49" w:history="1">
        <w:r>
          <w:rPr>
            <w:rStyle w:val="a4"/>
          </w:rPr>
          <w:t>Э</w:t>
        </w:r>
        <w:r>
          <w:rPr>
            <w:rStyle w:val="a4"/>
          </w:rPr>
          <w:t>нциклопедии</w:t>
        </w:r>
      </w:hyperlink>
      <w:r>
        <w:t xml:space="preserve"> и другие комментарии к статье 941 ГК РФ</w:t>
      </w:r>
    </w:p>
    <w:p w:rsidR="00000000" w:rsidRDefault="00B73E98">
      <w:bookmarkStart w:id="5031" w:name="sub_9411"/>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w:t>
      </w:r>
      <w:r>
        <w:t>уществляться на основании одного договора страхования - генерального полиса.</w:t>
      </w:r>
    </w:p>
    <w:p w:rsidR="00000000" w:rsidRDefault="00B73E98">
      <w:bookmarkStart w:id="5032" w:name="sub_9412"/>
      <w:bookmarkEnd w:id="5031"/>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w:t>
      </w:r>
      <w:r>
        <w:t xml:space="preserve">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000000" w:rsidRDefault="00B73E98">
      <w:bookmarkStart w:id="5033" w:name="sub_9413"/>
      <w:bookmarkEnd w:id="5032"/>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000000" w:rsidRDefault="00B73E98">
      <w:bookmarkStart w:id="5034" w:name="sub_94132"/>
      <w:bookmarkEnd w:id="5033"/>
      <w:r>
        <w:t>В случае несоответствия содержания страхового полиса генеральному полису пред</w:t>
      </w:r>
      <w:r>
        <w:t>почтение отдается страховому полису.</w:t>
      </w:r>
    </w:p>
    <w:bookmarkEnd w:id="5034"/>
    <w:p w:rsidR="00000000" w:rsidRDefault="00B73E98"/>
    <w:p w:rsidR="00000000" w:rsidRDefault="00B73E98">
      <w:pPr>
        <w:pStyle w:val="af9"/>
      </w:pPr>
      <w:bookmarkStart w:id="5035" w:name="sub_942"/>
      <w:r>
        <w:rPr>
          <w:rStyle w:val="a3"/>
        </w:rPr>
        <w:t>Статья 942.</w:t>
      </w:r>
      <w:r>
        <w:t xml:space="preserve"> Существенные условия договора страхования</w:t>
      </w:r>
    </w:p>
    <w:bookmarkEnd w:id="503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50" w:history="1">
        <w:r>
          <w:rPr>
            <w:rStyle w:val="a4"/>
          </w:rPr>
          <w:t>Энциклопедии</w:t>
        </w:r>
      </w:hyperlink>
      <w:r>
        <w:t xml:space="preserve"> и другие комментарии к статье 942 ГК РФ</w:t>
      </w:r>
    </w:p>
    <w:p w:rsidR="00000000" w:rsidRDefault="00B73E98">
      <w:bookmarkStart w:id="5036" w:name="sub_9421"/>
      <w:r>
        <w:t>1. При заключении договора имущественного страхования между страхователем и страховщиком должно быть достигнуто соглашение:</w:t>
      </w:r>
    </w:p>
    <w:p w:rsidR="00000000" w:rsidRDefault="00B73E98">
      <w:bookmarkStart w:id="5037" w:name="sub_94211"/>
      <w:bookmarkEnd w:id="5036"/>
      <w:r>
        <w:t>1) об определенном имуществе либо ином имущественном интересе, являющемся объектом страхования;</w:t>
      </w:r>
    </w:p>
    <w:p w:rsidR="00000000" w:rsidRDefault="00B73E98">
      <w:bookmarkStart w:id="5038" w:name="sub_94212"/>
      <w:bookmarkEnd w:id="5037"/>
      <w:r>
        <w:t>2</w:t>
      </w:r>
      <w:r>
        <w:t>) о характере события, на случай наступления которого осуществляется страхование (страхового случая);</w:t>
      </w:r>
    </w:p>
    <w:p w:rsidR="00000000" w:rsidRDefault="00B73E98">
      <w:bookmarkStart w:id="5039" w:name="sub_94213"/>
      <w:bookmarkEnd w:id="5038"/>
      <w:r>
        <w:t>3) о размере страховой суммы;</w:t>
      </w:r>
    </w:p>
    <w:p w:rsidR="00000000" w:rsidRDefault="00B73E98">
      <w:bookmarkStart w:id="5040" w:name="sub_94214"/>
      <w:bookmarkEnd w:id="5039"/>
      <w:r>
        <w:t>4) о сроке действия договора.</w:t>
      </w:r>
    </w:p>
    <w:p w:rsidR="00000000" w:rsidRDefault="00B73E98">
      <w:bookmarkStart w:id="5041" w:name="sub_9422"/>
      <w:bookmarkEnd w:id="5040"/>
      <w:r>
        <w:t>2. При заключении договора личного страхо</w:t>
      </w:r>
      <w:r>
        <w:t>вания между страхователем и страховщиком должно быть достигнуто соглашение:</w:t>
      </w:r>
    </w:p>
    <w:p w:rsidR="00000000" w:rsidRDefault="00B73E98">
      <w:bookmarkStart w:id="5042" w:name="sub_94221"/>
      <w:bookmarkEnd w:id="5041"/>
      <w:r>
        <w:t>1) о застрахованном лице;</w:t>
      </w:r>
    </w:p>
    <w:p w:rsidR="00000000" w:rsidRDefault="00B73E98">
      <w:bookmarkStart w:id="5043" w:name="sub_94222"/>
      <w:bookmarkEnd w:id="5042"/>
      <w:r>
        <w:t>2) о характере события, на случай наступления которого в жизни застрахованного лица осуществляется страхование (страхов</w:t>
      </w:r>
      <w:r>
        <w:t>ого случая);</w:t>
      </w:r>
    </w:p>
    <w:p w:rsidR="00000000" w:rsidRDefault="00B73E98">
      <w:bookmarkStart w:id="5044" w:name="sub_94223"/>
      <w:bookmarkEnd w:id="5043"/>
      <w:r>
        <w:t>3) о размере страховой суммы;</w:t>
      </w:r>
    </w:p>
    <w:p w:rsidR="00000000" w:rsidRDefault="00B73E98">
      <w:bookmarkStart w:id="5045" w:name="sub_94224"/>
      <w:bookmarkEnd w:id="5044"/>
      <w:r>
        <w:t>4) о сроке действия договора.</w:t>
      </w:r>
    </w:p>
    <w:bookmarkEnd w:id="5045"/>
    <w:p w:rsidR="00000000" w:rsidRDefault="00B73E98"/>
    <w:p w:rsidR="00000000" w:rsidRDefault="00B73E98">
      <w:pPr>
        <w:pStyle w:val="af9"/>
      </w:pPr>
      <w:bookmarkStart w:id="5046" w:name="sub_943"/>
      <w:r>
        <w:rPr>
          <w:rStyle w:val="a3"/>
        </w:rPr>
        <w:t>Статья 943.</w:t>
      </w:r>
      <w:r>
        <w:t xml:space="preserve"> Определение условий договора страхования в правилах страхования</w:t>
      </w:r>
    </w:p>
    <w:bookmarkEnd w:id="504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51" w:history="1">
        <w:r>
          <w:rPr>
            <w:rStyle w:val="a4"/>
          </w:rPr>
          <w:t>Энциклопедии</w:t>
        </w:r>
      </w:hyperlink>
      <w:r>
        <w:t xml:space="preserve"> и другие комментарии к статье 943 ГК РФ</w:t>
      </w:r>
    </w:p>
    <w:p w:rsidR="00000000" w:rsidRDefault="00B73E98">
      <w:bookmarkStart w:id="5047" w:name="sub_9431"/>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w:t>
      </w:r>
      <w:r>
        <w:t>денных страховщиком либо объединением страховщиков (правилах страхования).</w:t>
      </w:r>
    </w:p>
    <w:p w:rsidR="00000000" w:rsidRDefault="00B73E98">
      <w:bookmarkStart w:id="5048" w:name="sub_9432"/>
      <w:bookmarkEnd w:id="5047"/>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w:t>
      </w:r>
      <w:r>
        <w:t xml:space="preserve">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w:t>
      </w:r>
      <w:r>
        <w:t>ючении договора правил страхования должно быть удостоверено записью в договоре.</w:t>
      </w:r>
    </w:p>
    <w:p w:rsidR="00000000" w:rsidRDefault="00B73E98">
      <w:bookmarkStart w:id="5049" w:name="sub_9433"/>
      <w:bookmarkEnd w:id="5048"/>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w:t>
      </w:r>
      <w:r>
        <w:t>нении правил.</w:t>
      </w:r>
    </w:p>
    <w:p w:rsidR="00000000" w:rsidRDefault="00B73E98">
      <w:bookmarkStart w:id="5050" w:name="sub_9434"/>
      <w:bookmarkEnd w:id="5049"/>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w:t>
      </w:r>
      <w:r>
        <w:t>стоящей статьи для него необязательны.</w:t>
      </w:r>
    </w:p>
    <w:bookmarkEnd w:id="5050"/>
    <w:p w:rsidR="00000000" w:rsidRDefault="00B73E98"/>
    <w:p w:rsidR="00000000" w:rsidRDefault="00B73E98">
      <w:pPr>
        <w:pStyle w:val="af9"/>
      </w:pPr>
      <w:bookmarkStart w:id="5051" w:name="sub_944"/>
      <w:r>
        <w:rPr>
          <w:rStyle w:val="a3"/>
        </w:rPr>
        <w:t>Статья 944.</w:t>
      </w:r>
      <w:r>
        <w:t xml:space="preserve"> Сведения, предоставляемые страхователем при заключении договора страхования</w:t>
      </w:r>
    </w:p>
    <w:bookmarkEnd w:id="505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52" w:history="1">
        <w:r>
          <w:rPr>
            <w:rStyle w:val="a4"/>
          </w:rPr>
          <w:t>Энциклопедии</w:t>
        </w:r>
      </w:hyperlink>
      <w:r>
        <w:t xml:space="preserve"> и другие комментар</w:t>
      </w:r>
      <w:r>
        <w:t>ии к статье 944 ГК РФ</w:t>
      </w:r>
    </w:p>
    <w:p w:rsidR="00000000" w:rsidRDefault="00B73E98">
      <w:bookmarkStart w:id="5052" w:name="sub_9441"/>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w:t>
      </w:r>
      <w:r>
        <w:t xml:space="preserve"> убытков от его наступления (страхового риска), если эти обстоятельства не известны и не должны быть известны страховщику.</w:t>
      </w:r>
    </w:p>
    <w:p w:rsidR="00000000" w:rsidRDefault="00B73E98">
      <w:bookmarkStart w:id="5053" w:name="sub_94412"/>
      <w:bookmarkEnd w:id="5052"/>
      <w:r>
        <w:t>Существенными признаются во всяком случае обстоятельства, определенно оговоренные страховщиком в стандартной форме д</w:t>
      </w:r>
      <w:r>
        <w:t>оговора страхования (страхового полиса) или в его письменном запросе.</w:t>
      </w:r>
    </w:p>
    <w:p w:rsidR="00000000" w:rsidRDefault="00B73E98">
      <w:bookmarkStart w:id="5054" w:name="sub_9442"/>
      <w:bookmarkEnd w:id="5053"/>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w:t>
      </w:r>
      <w:r>
        <w:t>ра либо признания его недействительным на том основании, что соответствующие обстоятельства не были сообщены страхователем.</w:t>
      </w:r>
    </w:p>
    <w:p w:rsidR="00000000" w:rsidRDefault="00B73E98">
      <w:bookmarkStart w:id="5055" w:name="sub_9443"/>
      <w:bookmarkEnd w:id="5054"/>
      <w:r>
        <w:t>3. Если после заключения договора страхования будет установлено, что страхователь сообщил страховщику заведомо ложны</w:t>
      </w:r>
      <w:r>
        <w:t xml:space="preserve">е сведения об обстоятельствах, указанных в </w:t>
      </w:r>
      <w:hyperlink w:anchor="sub_9441" w:history="1">
        <w:r>
          <w:rPr>
            <w:rStyle w:val="a4"/>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w:anchor="sub_179" w:history="1">
        <w:r>
          <w:rPr>
            <w:rStyle w:val="a4"/>
          </w:rPr>
          <w:t>пунктом 2 статьи 179</w:t>
        </w:r>
      </w:hyperlink>
      <w:r>
        <w:t xml:space="preserve"> настоя</w:t>
      </w:r>
      <w:r>
        <w:t>щего Кодекса.</w:t>
      </w:r>
    </w:p>
    <w:p w:rsidR="00000000" w:rsidRDefault="00B73E98">
      <w:bookmarkStart w:id="5056" w:name="sub_94432"/>
      <w:bookmarkEnd w:id="5055"/>
      <w:r>
        <w:t>Страховщик не может требовать признания договора страхования недействительным, если обстоятельства, о которых умолчал страхователь, уже отпали.</w:t>
      </w:r>
    </w:p>
    <w:bookmarkEnd w:id="5056"/>
    <w:p w:rsidR="00000000" w:rsidRDefault="00B73E98"/>
    <w:p w:rsidR="00000000" w:rsidRDefault="00B73E98">
      <w:pPr>
        <w:pStyle w:val="af9"/>
      </w:pPr>
      <w:bookmarkStart w:id="5057" w:name="sub_945"/>
      <w:r>
        <w:rPr>
          <w:rStyle w:val="a3"/>
        </w:rPr>
        <w:t>Статья 945.</w:t>
      </w:r>
      <w:r>
        <w:t xml:space="preserve"> Право страховщика на оценку страхового риска</w:t>
      </w:r>
    </w:p>
    <w:bookmarkEnd w:id="505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53" w:history="1">
        <w:r>
          <w:rPr>
            <w:rStyle w:val="a4"/>
          </w:rPr>
          <w:t>Энциклопедии</w:t>
        </w:r>
      </w:hyperlink>
      <w:r>
        <w:t xml:space="preserve"> и другие комментарии к статье 945 ГК РФ</w:t>
      </w:r>
    </w:p>
    <w:p w:rsidR="00000000" w:rsidRDefault="00B73E98">
      <w:bookmarkStart w:id="5058" w:name="sub_9451"/>
      <w:r>
        <w:t>1. При заключении договора страхования имущества страховщик вправе произвести осмотр страхуемого имущества, а при необхо</w:t>
      </w:r>
      <w:r>
        <w:t>димости назначить экспертизу в целях установления его действительной стоимости.</w:t>
      </w:r>
    </w:p>
    <w:p w:rsidR="00000000" w:rsidRDefault="00B73E98">
      <w:bookmarkStart w:id="5059" w:name="sub_9452"/>
      <w:bookmarkEnd w:id="5058"/>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000000" w:rsidRDefault="00B73E98">
      <w:bookmarkStart w:id="5060" w:name="sub_9453"/>
      <w:bookmarkEnd w:id="5059"/>
      <w:r>
        <w:t>3. Оценка страхового риска страховщиком на основании настоящей статьи необязательна для страхователя, который вправе доказывать иное.</w:t>
      </w:r>
    </w:p>
    <w:bookmarkEnd w:id="5060"/>
    <w:p w:rsidR="00000000" w:rsidRDefault="00B73E98"/>
    <w:p w:rsidR="00000000" w:rsidRDefault="00B73E98">
      <w:pPr>
        <w:pStyle w:val="af9"/>
      </w:pPr>
      <w:bookmarkStart w:id="5061" w:name="sub_946"/>
      <w:r>
        <w:rPr>
          <w:rStyle w:val="a3"/>
        </w:rPr>
        <w:t>Статья 946.</w:t>
      </w:r>
      <w:r>
        <w:t xml:space="preserve"> Тайна страхования</w:t>
      </w:r>
    </w:p>
    <w:bookmarkEnd w:id="506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54" w:history="1">
        <w:r>
          <w:rPr>
            <w:rStyle w:val="a4"/>
          </w:rPr>
          <w:t>Энциклопедии</w:t>
        </w:r>
      </w:hyperlink>
      <w:r>
        <w:t xml:space="preserve"> и другие </w:t>
      </w:r>
      <w:hyperlink r:id="rId2655" w:history="1">
        <w:r>
          <w:rPr>
            <w:rStyle w:val="a4"/>
          </w:rPr>
          <w:t>комментарии</w:t>
        </w:r>
      </w:hyperlink>
      <w:r>
        <w:t xml:space="preserve"> к статье 946 ГК РФ</w:t>
      </w:r>
    </w:p>
    <w:p w:rsidR="00000000" w:rsidRDefault="00B73E98">
      <w:r>
        <w:t>Страховщик не вправе разглашать полученные им в результате своей профессиональной деятельности сведения о страхователе, застра</w:t>
      </w:r>
      <w:r>
        <w:t>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w:t>
      </w:r>
      <w:r>
        <w:t xml:space="preserve"> предусмотренными </w:t>
      </w:r>
      <w:hyperlink w:anchor="sub_139" w:history="1">
        <w:r>
          <w:rPr>
            <w:rStyle w:val="a4"/>
          </w:rPr>
          <w:t>статьей 139</w:t>
        </w:r>
      </w:hyperlink>
      <w:r>
        <w:t xml:space="preserve"> или </w:t>
      </w:r>
      <w:hyperlink w:anchor="sub_150" w:history="1">
        <w:r>
          <w:rPr>
            <w:rStyle w:val="a4"/>
          </w:rPr>
          <w:t>статьей 150</w:t>
        </w:r>
      </w:hyperlink>
      <w:r>
        <w:t xml:space="preserve"> настоящего Кодекса.</w:t>
      </w:r>
    </w:p>
    <w:p w:rsidR="00000000" w:rsidRDefault="00B73E98"/>
    <w:p w:rsidR="00000000" w:rsidRDefault="00B73E98">
      <w:pPr>
        <w:pStyle w:val="af9"/>
      </w:pPr>
      <w:bookmarkStart w:id="5062" w:name="sub_947"/>
      <w:r>
        <w:rPr>
          <w:rStyle w:val="a3"/>
        </w:rPr>
        <w:t>Статья 947.</w:t>
      </w:r>
      <w:r>
        <w:t xml:space="preserve"> Страховая сумма</w:t>
      </w:r>
    </w:p>
    <w:bookmarkEnd w:id="506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56" w:history="1">
        <w:r>
          <w:rPr>
            <w:rStyle w:val="a4"/>
          </w:rPr>
          <w:t>Энциклопедии</w:t>
        </w:r>
      </w:hyperlink>
      <w:r>
        <w:t xml:space="preserve"> и другие </w:t>
      </w:r>
      <w:r>
        <w:t>комментарии к статье 947 ГК РФ</w:t>
      </w:r>
    </w:p>
    <w:p w:rsidR="00000000" w:rsidRDefault="00B73E98">
      <w:bookmarkStart w:id="5063" w:name="sub_9471"/>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w:t>
      </w:r>
      <w:r>
        <w:t>я соглашением страхователя со страховщиком в соответствии с правилами, предусмотренными настоящей статьей.</w:t>
      </w:r>
    </w:p>
    <w:p w:rsidR="00000000" w:rsidRDefault="00B73E98">
      <w:bookmarkStart w:id="5064" w:name="sub_9472"/>
      <w:bookmarkEnd w:id="5063"/>
      <w:r>
        <w:t>2. При страховании имущества или предпринимательского риска, если договором страхования не предусмотрено иное, страховая сумма не дол</w:t>
      </w:r>
      <w:r>
        <w:t>жна превышать их действительную стоимость (страховую стоимость). Такой стоимостью считается:</w:t>
      </w:r>
    </w:p>
    <w:bookmarkEnd w:id="5064"/>
    <w:p w:rsidR="00000000" w:rsidRDefault="00B73E98">
      <w:pPr>
        <w:pStyle w:val="afe"/>
        <w:rPr>
          <w:color w:val="000000"/>
          <w:sz w:val="16"/>
          <w:szCs w:val="16"/>
        </w:rPr>
      </w:pPr>
      <w:r>
        <w:rPr>
          <w:color w:val="000000"/>
          <w:sz w:val="16"/>
          <w:szCs w:val="16"/>
        </w:rPr>
        <w:t>ГАРАНТ:</w:t>
      </w:r>
    </w:p>
    <w:p w:rsidR="00000000" w:rsidRDefault="00B73E98">
      <w:pPr>
        <w:pStyle w:val="afe"/>
      </w:pPr>
      <w:r>
        <w:t>Редакции Гражданского кодекса (часть вторая), опубликованные в "Собрании законодательства РФ" и "Российской газете", имеют расхождения. Текст преды</w:t>
      </w:r>
      <w:r>
        <w:t>дущего абзаца приводится в редакции "Собрания законодательства РФ"</w:t>
      </w:r>
    </w:p>
    <w:p w:rsidR="00000000" w:rsidRDefault="00B73E98">
      <w:pPr>
        <w:pStyle w:val="afe"/>
      </w:pPr>
      <w:hyperlink r:id="rId2657" w:history="1">
        <w:r>
          <w:rPr>
            <w:rStyle w:val="a4"/>
          </w:rPr>
          <w:t>См. текст абзаца в редакции "Российской газеты"</w:t>
        </w:r>
      </w:hyperlink>
    </w:p>
    <w:p w:rsidR="00000000" w:rsidRDefault="00B73E98">
      <w:pPr>
        <w:pStyle w:val="afe"/>
      </w:pPr>
    </w:p>
    <w:p w:rsidR="00000000" w:rsidRDefault="00B73E98">
      <w:bookmarkStart w:id="5065" w:name="sub_94722"/>
      <w:r>
        <w:t>для имущества его действительная стоимость в месте его нахождения в день заключения договора страхования;</w:t>
      </w:r>
    </w:p>
    <w:p w:rsidR="00000000" w:rsidRDefault="00B73E98">
      <w:bookmarkStart w:id="5066" w:name="sub_94723"/>
      <w:bookmarkEnd w:id="5065"/>
      <w:r>
        <w:t>для предпринимательского риска убытки от предпринимательской деятельности, которые страхователь, как можно ожидать, понес бы при нас</w:t>
      </w:r>
      <w:r>
        <w:t>туплении страхового случая.</w:t>
      </w:r>
    </w:p>
    <w:p w:rsidR="00000000" w:rsidRDefault="00B73E98">
      <w:bookmarkStart w:id="5067" w:name="sub_9473"/>
      <w:bookmarkEnd w:id="5066"/>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bookmarkEnd w:id="5067"/>
    <w:p w:rsidR="00000000" w:rsidRDefault="00B73E98"/>
    <w:p w:rsidR="00000000" w:rsidRDefault="00B73E98">
      <w:pPr>
        <w:pStyle w:val="af9"/>
      </w:pPr>
      <w:bookmarkStart w:id="5068" w:name="sub_948"/>
      <w:r>
        <w:rPr>
          <w:rStyle w:val="a3"/>
        </w:rPr>
        <w:t>Статья 948.</w:t>
      </w:r>
      <w:r>
        <w:t xml:space="preserve"> Оспаривание страховой стоимости имущест</w:t>
      </w:r>
      <w:r>
        <w:t>ва</w:t>
      </w:r>
    </w:p>
    <w:bookmarkEnd w:id="506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58" w:history="1">
        <w:r>
          <w:rPr>
            <w:rStyle w:val="a4"/>
          </w:rPr>
          <w:t>Энциклопедии</w:t>
        </w:r>
      </w:hyperlink>
      <w:r>
        <w:t xml:space="preserve"> и другие комментарии к статье 948 ГК РФ</w:t>
      </w:r>
    </w:p>
    <w:p w:rsidR="00000000" w:rsidRDefault="00B73E98">
      <w:r>
        <w:t>Страховая стоимость имущества, указанная в договоре страхования, не может быть впоследствии оспорена, за исключением с</w:t>
      </w:r>
      <w:r>
        <w:t>лучая, когда страховщик, не воспользовавшийся до заключения договора своим правом на оценку страхового риска (</w:t>
      </w:r>
      <w:hyperlink w:anchor="sub_945" w:history="1">
        <w:r>
          <w:rPr>
            <w:rStyle w:val="a4"/>
          </w:rPr>
          <w:t>пункт 1 статьи 945</w:t>
        </w:r>
      </w:hyperlink>
      <w:r>
        <w:t>), был умышленно введен в заблуждение относительно этой стоимости.</w:t>
      </w:r>
    </w:p>
    <w:p w:rsidR="00000000" w:rsidRDefault="00B73E98"/>
    <w:p w:rsidR="00000000" w:rsidRDefault="00B73E98">
      <w:pPr>
        <w:pStyle w:val="af9"/>
      </w:pPr>
      <w:bookmarkStart w:id="5069" w:name="sub_949"/>
      <w:r>
        <w:rPr>
          <w:rStyle w:val="a3"/>
        </w:rPr>
        <w:t>Статья 949.</w:t>
      </w:r>
      <w:r>
        <w:t xml:space="preserve"> Неполное имущественное страхование</w:t>
      </w:r>
    </w:p>
    <w:bookmarkEnd w:id="506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59" w:history="1">
        <w:r>
          <w:rPr>
            <w:rStyle w:val="a4"/>
          </w:rPr>
          <w:t>Энциклопедии</w:t>
        </w:r>
      </w:hyperlink>
      <w:r>
        <w:t xml:space="preserve"> и другие комментарии к статье 949 ГК РФ</w:t>
      </w:r>
    </w:p>
    <w:p w:rsidR="00000000" w:rsidRDefault="00B73E98">
      <w:bookmarkStart w:id="5070" w:name="sub_94901"/>
      <w:r>
        <w:t>Если в договоре страхования имущества или предпринимательского риска страхов</w:t>
      </w:r>
      <w:r>
        <w:t>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000000" w:rsidRDefault="00B73E98">
      <w:bookmarkStart w:id="5071" w:name="sub_94902"/>
      <w:bookmarkEnd w:id="5070"/>
      <w:r>
        <w:t>Договором может быть предусмотрен более высокий размер страхового возмещения, но не выше страховой стоимости.</w:t>
      </w:r>
    </w:p>
    <w:bookmarkEnd w:id="5071"/>
    <w:p w:rsidR="00000000" w:rsidRDefault="00B73E98"/>
    <w:p w:rsidR="00000000" w:rsidRDefault="00B73E98">
      <w:pPr>
        <w:pStyle w:val="af9"/>
      </w:pPr>
      <w:bookmarkStart w:id="5072" w:name="sub_950"/>
      <w:r>
        <w:rPr>
          <w:rStyle w:val="a3"/>
        </w:rPr>
        <w:t>Статья 950.</w:t>
      </w:r>
      <w:r>
        <w:t xml:space="preserve"> Дополнительное имущественное страхование</w:t>
      </w:r>
    </w:p>
    <w:bookmarkEnd w:id="507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60" w:history="1">
        <w:r>
          <w:rPr>
            <w:rStyle w:val="a4"/>
          </w:rPr>
          <w:t>Энциклопедии</w:t>
        </w:r>
      </w:hyperlink>
      <w:r>
        <w:t xml:space="preserve"> и другие комментарии к статье 950 ГК РФ</w:t>
      </w:r>
    </w:p>
    <w:p w:rsidR="00000000" w:rsidRDefault="00B73E98">
      <w:bookmarkStart w:id="5073" w:name="sub_95001"/>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w:t>
      </w:r>
      <w:r>
        <w:t>ание, в том числе у другого страховщика, но с тем, чтобы общая страховая сумма по всем договорам страхования не превышала страховую стоимость.</w:t>
      </w:r>
    </w:p>
    <w:p w:rsidR="00000000" w:rsidRDefault="00B73E98">
      <w:bookmarkStart w:id="5074" w:name="sub_95002"/>
      <w:bookmarkEnd w:id="5073"/>
      <w:r>
        <w:t xml:space="preserve">2. Несоблюдение положений </w:t>
      </w:r>
      <w:hyperlink w:anchor="sub_95001" w:history="1">
        <w:r>
          <w:rPr>
            <w:rStyle w:val="a4"/>
          </w:rPr>
          <w:t>пункта 1</w:t>
        </w:r>
      </w:hyperlink>
      <w:r>
        <w:t xml:space="preserve"> настоящей статьи влечет последств</w:t>
      </w:r>
      <w:r>
        <w:t xml:space="preserve">ия, предусмотренные </w:t>
      </w:r>
      <w:hyperlink w:anchor="sub_9514" w:history="1">
        <w:r>
          <w:rPr>
            <w:rStyle w:val="a4"/>
          </w:rPr>
          <w:t>пунктом 4 статьи 951</w:t>
        </w:r>
      </w:hyperlink>
      <w:r>
        <w:t xml:space="preserve"> настоящего Кодекса.</w:t>
      </w:r>
    </w:p>
    <w:bookmarkEnd w:id="5074"/>
    <w:p w:rsidR="00000000" w:rsidRDefault="00B73E98"/>
    <w:p w:rsidR="00000000" w:rsidRDefault="00B73E98">
      <w:pPr>
        <w:pStyle w:val="af9"/>
      </w:pPr>
      <w:bookmarkStart w:id="5075" w:name="sub_951"/>
      <w:r>
        <w:rPr>
          <w:rStyle w:val="a3"/>
        </w:rPr>
        <w:t>Статья 951.</w:t>
      </w:r>
      <w:r>
        <w:t xml:space="preserve"> Последствия страхования сверх страховой стоимости</w:t>
      </w:r>
    </w:p>
    <w:bookmarkEnd w:id="507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61" w:history="1">
        <w:r>
          <w:rPr>
            <w:rStyle w:val="a4"/>
          </w:rPr>
          <w:t>Энциклопеди</w:t>
        </w:r>
        <w:r>
          <w:rPr>
            <w:rStyle w:val="a4"/>
          </w:rPr>
          <w:t>и</w:t>
        </w:r>
      </w:hyperlink>
      <w:r>
        <w:t xml:space="preserve"> и другие комментарии к статье 951 ГК РФ</w:t>
      </w:r>
    </w:p>
    <w:p w:rsidR="00000000" w:rsidRDefault="00B73E98">
      <w:bookmarkStart w:id="5076" w:name="sub_9511"/>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w:t>
      </w:r>
      <w:r>
        <w:t>т страховую стоимость.</w:t>
      </w:r>
    </w:p>
    <w:p w:rsidR="00000000" w:rsidRDefault="00B73E98">
      <w:bookmarkStart w:id="5077" w:name="sub_1233"/>
      <w:bookmarkEnd w:id="5076"/>
      <w:r>
        <w:t>Уплаченная излишне часть страховой премии возврату в этом случае не подлежит.</w:t>
      </w:r>
    </w:p>
    <w:p w:rsidR="00000000" w:rsidRDefault="00B73E98">
      <w:bookmarkStart w:id="5078" w:name="sub_9512"/>
      <w:bookmarkEnd w:id="5077"/>
      <w:r>
        <w:t>2. Если в соответствии с договором страхования страховая премия вносится в рассрочку и к моменту установления обстоятельств</w:t>
      </w:r>
      <w:r>
        <w:t xml:space="preserve">, указанных в </w:t>
      </w:r>
      <w:hyperlink w:anchor="sub_9511" w:history="1">
        <w:r>
          <w:rPr>
            <w:rStyle w:val="a4"/>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000000" w:rsidRDefault="00B73E98">
      <w:bookmarkStart w:id="5079" w:name="sub_9513"/>
      <w:bookmarkEnd w:id="5078"/>
      <w:r>
        <w:t>3. Если завышение страх</w:t>
      </w:r>
      <w:r>
        <w:t>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w:t>
      </w:r>
      <w:r>
        <w:t>вой премии.</w:t>
      </w:r>
    </w:p>
    <w:p w:rsidR="00000000" w:rsidRDefault="00B73E98">
      <w:bookmarkStart w:id="5080" w:name="sub_9514"/>
      <w:bookmarkEnd w:id="5079"/>
      <w:r>
        <w:t xml:space="preserve">4. Правила, предусмотренные в </w:t>
      </w:r>
      <w:hyperlink w:anchor="sub_9511" w:history="1">
        <w:r>
          <w:rPr>
            <w:rStyle w:val="a4"/>
          </w:rPr>
          <w:t>пунктах 1 - 3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w:t>
      </w:r>
      <w:r>
        <w:t>екта у двух или нескольких страховщиков (двойное страхование).</w:t>
      </w:r>
    </w:p>
    <w:p w:rsidR="00000000" w:rsidRDefault="00B73E98">
      <w:bookmarkStart w:id="5081" w:name="sub_95142"/>
      <w:bookmarkEnd w:id="5080"/>
      <w:r>
        <w:t xml:space="preserve">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w:t>
      </w:r>
      <w:r>
        <w:t>договору страхования.</w:t>
      </w:r>
    </w:p>
    <w:bookmarkEnd w:id="5081"/>
    <w:p w:rsidR="00000000" w:rsidRDefault="00B73E98"/>
    <w:p w:rsidR="00000000" w:rsidRDefault="00B73E98">
      <w:pPr>
        <w:pStyle w:val="af9"/>
      </w:pPr>
      <w:bookmarkStart w:id="5082" w:name="sub_952"/>
      <w:r>
        <w:rPr>
          <w:rStyle w:val="a3"/>
        </w:rPr>
        <w:t>Статья 952.</w:t>
      </w:r>
      <w:r>
        <w:t xml:space="preserve"> Имущественное страхование от разных страховых рисков</w:t>
      </w:r>
    </w:p>
    <w:bookmarkEnd w:id="5082"/>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952 ГК РФ</w:t>
      </w:r>
    </w:p>
    <w:p w:rsidR="00000000" w:rsidRDefault="00B73E98">
      <w:bookmarkStart w:id="5083" w:name="sub_9521"/>
      <w:r>
        <w:t>1. Имущество и предпринимательский риск могут быть застрахованы от разных страховых рисков как</w:t>
      </w:r>
      <w:r>
        <w:t xml:space="preserve"> по одному, так и по отдельным договорам страхования, в том числе по договорам с разными страховщиками.</w:t>
      </w:r>
    </w:p>
    <w:p w:rsidR="00000000" w:rsidRDefault="00B73E98">
      <w:bookmarkStart w:id="5084" w:name="sub_952102"/>
      <w:bookmarkEnd w:id="5083"/>
      <w:r>
        <w:t>В этих случаях допускается превышение размера общей страховой суммы по всем договорам над страховой стоимостью.</w:t>
      </w:r>
    </w:p>
    <w:p w:rsidR="00000000" w:rsidRDefault="00B73E98">
      <w:bookmarkStart w:id="5085" w:name="sub_9522"/>
      <w:bookmarkEnd w:id="5084"/>
      <w:r>
        <w:t>2. Е</w:t>
      </w:r>
      <w:r>
        <w:t xml:space="preserve">сли из двух или нескольких договоров, заключенных в соответствии с </w:t>
      </w:r>
      <w:hyperlink w:anchor="sub_9521" w:history="1">
        <w:r>
          <w:rPr>
            <w:rStyle w:val="a4"/>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w:t>
      </w:r>
      <w:r>
        <w:t xml:space="preserve">учая, к таким договорам в соответствующей части применяются правила, предусмотренные </w:t>
      </w:r>
      <w:hyperlink w:anchor="sub_9514" w:history="1">
        <w:r>
          <w:rPr>
            <w:rStyle w:val="a4"/>
          </w:rPr>
          <w:t>пунктом 4 статьи 951</w:t>
        </w:r>
      </w:hyperlink>
      <w:r>
        <w:t xml:space="preserve"> настоящего Кодекса.</w:t>
      </w:r>
    </w:p>
    <w:bookmarkEnd w:id="5085"/>
    <w:p w:rsidR="00000000" w:rsidRDefault="00B73E98"/>
    <w:p w:rsidR="00000000" w:rsidRDefault="00B73E98">
      <w:pPr>
        <w:pStyle w:val="af9"/>
      </w:pPr>
      <w:bookmarkStart w:id="5086" w:name="sub_953"/>
      <w:r>
        <w:rPr>
          <w:rStyle w:val="a3"/>
        </w:rPr>
        <w:t>Статья 953.</w:t>
      </w:r>
      <w:r>
        <w:t xml:space="preserve"> Сострахование</w:t>
      </w:r>
    </w:p>
    <w:bookmarkEnd w:id="508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62" w:history="1">
        <w:r>
          <w:rPr>
            <w:rStyle w:val="a4"/>
          </w:rPr>
          <w:t>Энциклопедии</w:t>
        </w:r>
      </w:hyperlink>
      <w:r>
        <w:t xml:space="preserve"> и другие комментарии к статье 953 ГК РФ</w:t>
      </w:r>
    </w:p>
    <w:p w:rsidR="00000000" w:rsidRDefault="00B73E98">
      <w:r>
        <w:t>Объект страхования может быть застрахован по одному договору страхования совместно несколькими страховщиками (сострахование). Если в таком д</w:t>
      </w:r>
      <w:r>
        <w:t>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r>
        <w:t>.</w:t>
      </w:r>
    </w:p>
    <w:p w:rsidR="00000000" w:rsidRDefault="00B73E98"/>
    <w:p w:rsidR="00000000" w:rsidRDefault="00B73E98">
      <w:pPr>
        <w:pStyle w:val="af9"/>
      </w:pPr>
      <w:bookmarkStart w:id="5087" w:name="sub_954"/>
      <w:r>
        <w:rPr>
          <w:rStyle w:val="a3"/>
        </w:rPr>
        <w:t>Статья 954.</w:t>
      </w:r>
      <w:r>
        <w:t xml:space="preserve"> Страховая премия и страховые взносы</w:t>
      </w:r>
    </w:p>
    <w:bookmarkEnd w:id="508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63" w:history="1">
        <w:r>
          <w:rPr>
            <w:rStyle w:val="a4"/>
          </w:rPr>
          <w:t>Энциклопедии</w:t>
        </w:r>
      </w:hyperlink>
      <w:r>
        <w:t xml:space="preserve"> и другие комментарии к статье 954 ГК РФ</w:t>
      </w:r>
    </w:p>
    <w:p w:rsidR="00000000" w:rsidRDefault="00B73E98">
      <w:bookmarkStart w:id="5088" w:name="sub_9541"/>
      <w:r>
        <w:t>1. Под страховой премией понимается плата за страховани</w:t>
      </w:r>
      <w:r>
        <w:t>е, которую страхователь (выгодоприобретатель) обязан уплатить страховщику в порядке и в сроки, которые установлены договором страхования.</w:t>
      </w:r>
    </w:p>
    <w:p w:rsidR="00000000" w:rsidRDefault="00B73E98">
      <w:pPr>
        <w:pStyle w:val="afe"/>
        <w:rPr>
          <w:color w:val="000000"/>
          <w:sz w:val="16"/>
          <w:szCs w:val="16"/>
        </w:rPr>
      </w:pPr>
      <w:bookmarkStart w:id="5089" w:name="sub_9542"/>
      <w:bookmarkEnd w:id="5088"/>
      <w:r>
        <w:rPr>
          <w:color w:val="000000"/>
          <w:sz w:val="16"/>
          <w:szCs w:val="16"/>
        </w:rPr>
        <w:t>Информация об изменениях:</w:t>
      </w:r>
    </w:p>
    <w:bookmarkEnd w:id="5089"/>
    <w:p w:rsidR="00000000" w:rsidRDefault="00B73E98">
      <w:pPr>
        <w:pStyle w:val="aff"/>
      </w:pPr>
      <w:r>
        <w:fldChar w:fldCharType="begin"/>
      </w:r>
      <w:r>
        <w:instrText>HYPERLINK "http://demo.garant.ru/document?id=70319190&amp;sub=403"</w:instrText>
      </w:r>
      <w:r>
        <w:fldChar w:fldCharType="separate"/>
      </w:r>
      <w:r>
        <w:rPr>
          <w:rStyle w:val="a4"/>
        </w:rPr>
        <w:t>Федеральным законом</w:t>
      </w:r>
      <w:r>
        <w:fldChar w:fldCharType="end"/>
      </w:r>
      <w:r>
        <w:t xml:space="preserve"> от 23 июля 2013 г. N 251-ФЗ в пункт 2 статьи 954 настоящего Кодекса внесены изменения, </w:t>
      </w:r>
      <w:hyperlink r:id="rId2664" w:history="1">
        <w:r>
          <w:rPr>
            <w:rStyle w:val="a4"/>
          </w:rPr>
          <w:t>вступающие в силу</w:t>
        </w:r>
      </w:hyperlink>
      <w:r>
        <w:t xml:space="preserve"> с 1 сентября 2013 г</w:t>
      </w:r>
    </w:p>
    <w:p w:rsidR="00000000" w:rsidRDefault="00B73E98">
      <w:pPr>
        <w:pStyle w:val="aff"/>
      </w:pPr>
      <w:hyperlink r:id="rId2665" w:history="1">
        <w:r>
          <w:rPr>
            <w:rStyle w:val="a4"/>
          </w:rPr>
          <w:t>См. текст пункта в предыдущей редакции</w:t>
        </w:r>
      </w:hyperlink>
    </w:p>
    <w:p w:rsidR="00000000" w:rsidRDefault="00B73E98">
      <w:r>
        <w:t xml:space="preserve">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w:t>
      </w:r>
      <w:r>
        <w:t>страховой суммы, с учетом объекта страхования и характера страхового риска.</w:t>
      </w:r>
    </w:p>
    <w:p w:rsidR="00000000" w:rsidRDefault="00B73E98">
      <w:bookmarkStart w:id="5090" w:name="sub_95422"/>
      <w:r>
        <w:t xml:space="preserve">В предусмотренных </w:t>
      </w:r>
      <w:hyperlink r:id="rId2666" w:history="1">
        <w:r>
          <w:rPr>
            <w:rStyle w:val="a4"/>
          </w:rPr>
          <w:t>законом</w:t>
        </w:r>
      </w:hyperlink>
      <w:r>
        <w:t xml:space="preserve"> случаях размер страховой премии определяется в соответствии со </w:t>
      </w:r>
      <w:hyperlink r:id="rId2667" w:history="1">
        <w:r>
          <w:rPr>
            <w:rStyle w:val="a4"/>
          </w:rPr>
          <w:t>страховыми тарифами</w:t>
        </w:r>
      </w:hyperlink>
      <w:r>
        <w:t>, установленными или регулируемыми органами страхового надзора.</w:t>
      </w:r>
    </w:p>
    <w:p w:rsidR="00000000" w:rsidRDefault="00B73E98">
      <w:bookmarkStart w:id="5091" w:name="sub_9543"/>
      <w:bookmarkEnd w:id="5090"/>
      <w:r>
        <w:t>3. Если договором страхования предусмотрено внесение страховой премии в рассрочку, договором могут быть опр</w:t>
      </w:r>
      <w:r>
        <w:t>еделены последствия неуплаты в установленные сроки очередных страховых взносов.</w:t>
      </w:r>
    </w:p>
    <w:p w:rsidR="00000000" w:rsidRDefault="00B73E98">
      <w:bookmarkStart w:id="5092" w:name="sub_9544"/>
      <w:bookmarkEnd w:id="5091"/>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w:t>
      </w:r>
      <w:r>
        <w:t>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bookmarkEnd w:id="5092"/>
    <w:p w:rsidR="00000000" w:rsidRDefault="00B73E98"/>
    <w:p w:rsidR="00000000" w:rsidRDefault="00B73E98">
      <w:pPr>
        <w:pStyle w:val="af9"/>
      </w:pPr>
      <w:bookmarkStart w:id="5093" w:name="sub_955"/>
      <w:r>
        <w:rPr>
          <w:rStyle w:val="a3"/>
        </w:rPr>
        <w:t>Статья 955.</w:t>
      </w:r>
      <w:r>
        <w:t xml:space="preserve"> Замена застрахованного лица</w:t>
      </w:r>
    </w:p>
    <w:bookmarkEnd w:id="509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w:t>
      </w:r>
      <w:r>
        <w:t>татье 955 ГК РФ</w:t>
      </w:r>
    </w:p>
    <w:p w:rsidR="00000000" w:rsidRDefault="00B73E98">
      <w:bookmarkStart w:id="5094" w:name="sub_9551"/>
      <w:r>
        <w:t>1. В случае, когда по договору страхования риска ответственности за причинение вреда (</w:t>
      </w:r>
      <w:hyperlink w:anchor="sub_931" w:history="1">
        <w:r>
          <w:rPr>
            <w:rStyle w:val="a4"/>
          </w:rPr>
          <w:t>статья 931</w:t>
        </w:r>
      </w:hyperlink>
      <w:r>
        <w:t>) застрахована ответственность лица иного, чем страхователь, последний вправе, если иное не предусмотрено догов</w:t>
      </w:r>
      <w:r>
        <w:t>ором, в любое время до наступления страхового случая заменить это лицо другим, письменно уведомив об этом страховщика.</w:t>
      </w:r>
    </w:p>
    <w:p w:rsidR="00000000" w:rsidRDefault="00B73E98">
      <w:bookmarkStart w:id="5095" w:name="sub_9552"/>
      <w:bookmarkEnd w:id="5094"/>
      <w:r>
        <w:t>2. Застрахованное лицо, названное в договоре личного страхования, может быть заменено страхователем другим лицом лишь с с</w:t>
      </w:r>
      <w:r>
        <w:t>огласия самого застрахованного лица и страховщика.</w:t>
      </w:r>
    </w:p>
    <w:bookmarkEnd w:id="5095"/>
    <w:p w:rsidR="00000000" w:rsidRDefault="00B73E98"/>
    <w:p w:rsidR="00000000" w:rsidRDefault="00B73E98">
      <w:pPr>
        <w:pStyle w:val="af9"/>
      </w:pPr>
      <w:bookmarkStart w:id="5096" w:name="sub_956"/>
      <w:r>
        <w:rPr>
          <w:rStyle w:val="a3"/>
        </w:rPr>
        <w:t>Статья 956.</w:t>
      </w:r>
      <w:r>
        <w:t xml:space="preserve"> Замена выгодоприобретателя</w:t>
      </w:r>
    </w:p>
    <w:bookmarkEnd w:id="509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68" w:history="1">
        <w:r>
          <w:rPr>
            <w:rStyle w:val="a4"/>
          </w:rPr>
          <w:t>Энциклопедии</w:t>
        </w:r>
      </w:hyperlink>
      <w:r>
        <w:t xml:space="preserve"> и другие комментарии к статье 956 ГК РФ</w:t>
      </w:r>
    </w:p>
    <w:p w:rsidR="00000000" w:rsidRDefault="00B73E98">
      <w:bookmarkStart w:id="5097" w:name="sub_95601"/>
      <w:r>
        <w:t>Страхо</w:t>
      </w:r>
      <w:r>
        <w:t>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sub_9342" w:history="1">
        <w:r>
          <w:rPr>
            <w:rStyle w:val="a4"/>
          </w:rPr>
          <w:t>пункт 2 статьи 934</w:t>
        </w:r>
      </w:hyperlink>
      <w:r>
        <w:t>), допускается лишь с согласия этого лица.</w:t>
      </w:r>
    </w:p>
    <w:p w:rsidR="00000000" w:rsidRDefault="00B73E98">
      <w:bookmarkStart w:id="5098" w:name="sub_9562"/>
      <w:bookmarkEnd w:id="5097"/>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w:t>
      </w:r>
      <w:r>
        <w:t>е о выплате страхового возмещения или страховой суммы.</w:t>
      </w:r>
    </w:p>
    <w:bookmarkEnd w:id="5098"/>
    <w:p w:rsidR="00000000" w:rsidRDefault="00B73E98"/>
    <w:p w:rsidR="00000000" w:rsidRDefault="00B73E98">
      <w:pPr>
        <w:pStyle w:val="af9"/>
      </w:pPr>
      <w:bookmarkStart w:id="5099" w:name="sub_957"/>
      <w:r>
        <w:rPr>
          <w:rStyle w:val="a3"/>
        </w:rPr>
        <w:t>Статья 957.</w:t>
      </w:r>
      <w:r>
        <w:t xml:space="preserve"> Начало действия договора страхования</w:t>
      </w:r>
    </w:p>
    <w:bookmarkEnd w:id="509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69" w:history="1">
        <w:r>
          <w:rPr>
            <w:rStyle w:val="a4"/>
          </w:rPr>
          <w:t>Энциклопедии</w:t>
        </w:r>
      </w:hyperlink>
      <w:r>
        <w:t xml:space="preserve"> и другие комментарии к статье 957 ГК РФ</w:t>
      </w:r>
    </w:p>
    <w:p w:rsidR="00000000" w:rsidRDefault="00B73E98">
      <w:bookmarkStart w:id="5100" w:name="sub_9571"/>
      <w:r>
        <w:t>1. Договор страхования, если в нем не предусмотрено иное, вступает в силу в момент уплаты страховой премии или первого ее взноса.</w:t>
      </w:r>
    </w:p>
    <w:p w:rsidR="00000000" w:rsidRDefault="00B73E98">
      <w:bookmarkStart w:id="5101" w:name="sub_95702"/>
      <w:bookmarkEnd w:id="5100"/>
      <w:r>
        <w:t>2. Страхование, обусловленное договором страхования, распространяется на страховые случаи, происшедши</w:t>
      </w:r>
      <w:r>
        <w:t>е после вступления договора страхования в силу, если в договоре не предусмотрен иной срок начала действия страхования.</w:t>
      </w:r>
    </w:p>
    <w:bookmarkEnd w:id="5101"/>
    <w:p w:rsidR="00000000" w:rsidRDefault="00B73E98"/>
    <w:p w:rsidR="00000000" w:rsidRDefault="00B73E98">
      <w:pPr>
        <w:pStyle w:val="af9"/>
      </w:pPr>
      <w:bookmarkStart w:id="5102" w:name="sub_958"/>
      <w:r>
        <w:rPr>
          <w:rStyle w:val="a3"/>
        </w:rPr>
        <w:t>Статья 958.</w:t>
      </w:r>
      <w:r>
        <w:t xml:space="preserve"> Досрочное прекращение договора страхования</w:t>
      </w:r>
    </w:p>
    <w:bookmarkEnd w:id="510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70" w:history="1">
        <w:r>
          <w:rPr>
            <w:rStyle w:val="a4"/>
          </w:rPr>
          <w:t>Энциклопедии</w:t>
        </w:r>
      </w:hyperlink>
      <w:r>
        <w:t xml:space="preserve"> и другие комментарии к статье 958 ГК РФ</w:t>
      </w:r>
    </w:p>
    <w:p w:rsidR="00000000" w:rsidRDefault="00B73E98">
      <w:bookmarkStart w:id="5103" w:name="sub_9581"/>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w:t>
      </w:r>
      <w:r>
        <w:t>вание страхового риска прекратилось по обстоятельствам иным, чем страховой случай. К таким обстоятельствам, в частности, относятся:</w:t>
      </w:r>
    </w:p>
    <w:bookmarkEnd w:id="5103"/>
    <w:p w:rsidR="00000000" w:rsidRDefault="00B73E98">
      <w:r>
        <w:t>гибель застрахованного имущества по причинам иным, чем наступление страхового случая;</w:t>
      </w:r>
    </w:p>
    <w:p w:rsidR="00000000" w:rsidRDefault="00B73E98">
      <w:r>
        <w:t>прекращение в установленном по</w:t>
      </w:r>
      <w:r>
        <w:t>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000000" w:rsidRDefault="00B73E98">
      <w:bookmarkStart w:id="5104" w:name="sub_9582"/>
      <w:r>
        <w:t>2. Страхователь (выгодоприобретатель) вправе отказаться от договора страхования в любое врем</w:t>
      </w:r>
      <w:r>
        <w:t xml:space="preserve">я, если к моменту отказа возможность наступления страхового случая не отпала по обстоятельствам, указанным в </w:t>
      </w:r>
      <w:hyperlink w:anchor="sub_9581" w:history="1">
        <w:r>
          <w:rPr>
            <w:rStyle w:val="a4"/>
          </w:rPr>
          <w:t>пункте 1</w:t>
        </w:r>
      </w:hyperlink>
      <w:r>
        <w:t xml:space="preserve"> настоящей статьи.</w:t>
      </w:r>
    </w:p>
    <w:p w:rsidR="00000000" w:rsidRDefault="00B73E98">
      <w:bookmarkStart w:id="5105" w:name="sub_9583"/>
      <w:bookmarkEnd w:id="5104"/>
      <w:r>
        <w:t>3. При досрочном прекращении договора страхования по обстоятельствам, указанны</w:t>
      </w:r>
      <w:r>
        <w:t xml:space="preserve">м в </w:t>
      </w:r>
      <w:hyperlink w:anchor="sub_9581" w:history="1">
        <w:r>
          <w:rPr>
            <w:rStyle w:val="a4"/>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000000" w:rsidRDefault="00B73E98">
      <w:bookmarkStart w:id="5106" w:name="sub_95832"/>
      <w:bookmarkEnd w:id="5105"/>
      <w:r>
        <w:t>При досрочном отказе страхователя (выгодоприобретателя) от догов</w:t>
      </w:r>
      <w:r>
        <w:t>ора страхования уплаченная страховщику страховая премия не подлежит возврату, если договором не предусмотрено иное.</w:t>
      </w:r>
    </w:p>
    <w:bookmarkEnd w:id="5106"/>
    <w:p w:rsidR="00000000" w:rsidRDefault="00B73E98"/>
    <w:p w:rsidR="00000000" w:rsidRDefault="00B73E98">
      <w:pPr>
        <w:pStyle w:val="af9"/>
      </w:pPr>
      <w:bookmarkStart w:id="5107" w:name="sub_959"/>
      <w:r>
        <w:rPr>
          <w:rStyle w:val="a3"/>
        </w:rPr>
        <w:t>Статья 959.</w:t>
      </w:r>
      <w:r>
        <w:t xml:space="preserve"> Последствия увеличения страхового риска в период действия договора страхования</w:t>
      </w:r>
    </w:p>
    <w:bookmarkEnd w:id="510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71" w:history="1">
        <w:r>
          <w:rPr>
            <w:rStyle w:val="a4"/>
          </w:rPr>
          <w:t>Энциклопедии</w:t>
        </w:r>
      </w:hyperlink>
      <w:r>
        <w:t xml:space="preserve"> и другие комментарии к статье 959 ГК РФ</w:t>
      </w:r>
    </w:p>
    <w:p w:rsidR="00000000" w:rsidRDefault="00B73E98">
      <w:bookmarkStart w:id="5108" w:name="sub_9591"/>
      <w:r>
        <w:t>1. В период действия договора имущественного страхования страхователь (выгодоприобретатель) обязан незамедлительно сообщать страховщику о ставших</w:t>
      </w:r>
      <w:r>
        <w:t xml:space="preserve">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000000" w:rsidRDefault="00B73E98">
      <w:bookmarkStart w:id="5109" w:name="sub_95912"/>
      <w:bookmarkEnd w:id="5108"/>
      <w:r>
        <w:t>Значительными во всяком случае признаются изменения, о</w:t>
      </w:r>
      <w:r>
        <w:t>говоренные в договоре страхования (страховом полисе) и в переданных страхователю правилах страхования.</w:t>
      </w:r>
    </w:p>
    <w:p w:rsidR="00000000" w:rsidRDefault="00B73E98">
      <w:bookmarkStart w:id="5110" w:name="sub_9592"/>
      <w:bookmarkEnd w:id="5109"/>
      <w:r>
        <w:t>2. Страховщик, уведомленный об обстоятельствах, влекущих увеличение страхового риска, вправе потребовать изменения условий договора стра</w:t>
      </w:r>
      <w:r>
        <w:t>хования или уплаты дополнительной страховой премии соразмерно увеличению риска.</w:t>
      </w:r>
    </w:p>
    <w:p w:rsidR="00000000" w:rsidRDefault="00B73E98">
      <w:bookmarkStart w:id="5111" w:name="sub_95921"/>
      <w:bookmarkEnd w:id="5110"/>
      <w:r>
        <w:t>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w:t>
      </w:r>
      <w:r>
        <w:t xml:space="preserve">торжения договора в соответствии с правилами, предусмотренными </w:t>
      </w:r>
      <w:hyperlink w:anchor="sub_1029" w:history="1">
        <w:r>
          <w:rPr>
            <w:rStyle w:val="a4"/>
          </w:rPr>
          <w:t>главой 29</w:t>
        </w:r>
      </w:hyperlink>
      <w:r>
        <w:t xml:space="preserve"> настоящего Кодекса.</w:t>
      </w:r>
    </w:p>
    <w:p w:rsidR="00000000" w:rsidRDefault="00B73E98">
      <w:bookmarkStart w:id="5112" w:name="sub_9593"/>
      <w:bookmarkEnd w:id="5111"/>
      <w:r>
        <w:t xml:space="preserve">3. При неисполнении страхователем либо выгодоприобретателем предусмотренной в </w:t>
      </w:r>
      <w:hyperlink w:anchor="sub_9591" w:history="1">
        <w:r>
          <w:rPr>
            <w:rStyle w:val="a4"/>
          </w:rPr>
          <w:t>пункте 1</w:t>
        </w:r>
      </w:hyperlink>
      <w:r>
        <w:t xml:space="preserve"> настоящ</w:t>
      </w:r>
      <w:r>
        <w:t>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w:anchor="sub_4535" w:history="1">
        <w:r>
          <w:rPr>
            <w:rStyle w:val="a4"/>
          </w:rPr>
          <w:t>пункт 5 статьи 453</w:t>
        </w:r>
      </w:hyperlink>
      <w:r>
        <w:t>).</w:t>
      </w:r>
    </w:p>
    <w:p w:rsidR="00000000" w:rsidRDefault="00B73E98">
      <w:bookmarkStart w:id="5113" w:name="sub_9594"/>
      <w:bookmarkEnd w:id="5112"/>
      <w:r>
        <w:t>4. Страховщик не вправе требовать расторжения догов</w:t>
      </w:r>
      <w:r>
        <w:t>ора страхования, если обстоятельства, влекущие увеличение страхового риска, уже отпали.</w:t>
      </w:r>
    </w:p>
    <w:p w:rsidR="00000000" w:rsidRDefault="00B73E98">
      <w:bookmarkStart w:id="5114" w:name="sub_9595"/>
      <w:bookmarkEnd w:id="5113"/>
      <w:r>
        <w:t xml:space="preserve">5. При личном страховании последствия изменения страхового риска в период действия договора страхования, указанные в </w:t>
      </w:r>
      <w:hyperlink w:anchor="sub_9592" w:history="1">
        <w:r>
          <w:rPr>
            <w:rStyle w:val="a4"/>
          </w:rPr>
          <w:t>пунктах 2</w:t>
        </w:r>
      </w:hyperlink>
      <w:r>
        <w:t xml:space="preserve"> и </w:t>
      </w:r>
      <w:hyperlink w:anchor="sub_9593" w:history="1">
        <w:r>
          <w:rPr>
            <w:rStyle w:val="a4"/>
          </w:rPr>
          <w:t>3</w:t>
        </w:r>
      </w:hyperlink>
      <w:r>
        <w:t xml:space="preserve"> настоящей статьи, могут наступить, только если они прямо предусмотрены в договоре.</w:t>
      </w:r>
    </w:p>
    <w:bookmarkEnd w:id="5114"/>
    <w:p w:rsidR="00000000" w:rsidRDefault="00B73E98"/>
    <w:p w:rsidR="00000000" w:rsidRDefault="00B73E98">
      <w:pPr>
        <w:pStyle w:val="af9"/>
      </w:pPr>
      <w:bookmarkStart w:id="5115" w:name="sub_960"/>
      <w:r>
        <w:rPr>
          <w:rStyle w:val="a3"/>
        </w:rPr>
        <w:t>Статья 960.</w:t>
      </w:r>
      <w:r>
        <w:t xml:space="preserve"> Переход прав на застрахованное имущество к другому лицу</w:t>
      </w:r>
    </w:p>
    <w:bookmarkEnd w:id="511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72" w:history="1">
        <w:r>
          <w:rPr>
            <w:rStyle w:val="a4"/>
          </w:rPr>
          <w:t>Энциклопедии</w:t>
        </w:r>
      </w:hyperlink>
      <w:r>
        <w:t xml:space="preserve"> и другие комментарии к статье 960 ГК РФ</w:t>
      </w:r>
    </w:p>
    <w:p w:rsidR="00000000" w:rsidRDefault="00B73E98">
      <w:bookmarkStart w:id="5116" w:name="sub_96001"/>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w:t>
      </w:r>
      <w:r>
        <w:t xml:space="preserve">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w:anchor="sub_235" w:history="1">
        <w:r>
          <w:rPr>
            <w:rStyle w:val="a4"/>
          </w:rPr>
          <w:t>пункте 2 статьи 235</w:t>
        </w:r>
      </w:hyperlink>
      <w:r>
        <w:t xml:space="preserve"> настоящего Кодекса, и отказа от права собственности </w:t>
      </w:r>
      <w:r>
        <w:t>(</w:t>
      </w:r>
      <w:hyperlink w:anchor="sub_236" w:history="1">
        <w:r>
          <w:rPr>
            <w:rStyle w:val="a4"/>
          </w:rPr>
          <w:t>статья 236</w:t>
        </w:r>
      </w:hyperlink>
      <w:r>
        <w:t>).</w:t>
      </w:r>
    </w:p>
    <w:p w:rsidR="00000000" w:rsidRDefault="00B73E98">
      <w:bookmarkStart w:id="5117" w:name="sub_96002"/>
      <w:bookmarkEnd w:id="5116"/>
      <w:r>
        <w:t>Лицо, к которому перешли права на застрахованное имущество, должно незамедлительно письменно уведомить об этом страховщика.</w:t>
      </w:r>
    </w:p>
    <w:bookmarkEnd w:id="5117"/>
    <w:p w:rsidR="00000000" w:rsidRDefault="00B73E98"/>
    <w:p w:rsidR="00000000" w:rsidRDefault="00B73E98">
      <w:pPr>
        <w:pStyle w:val="af9"/>
      </w:pPr>
      <w:bookmarkStart w:id="5118" w:name="sub_961"/>
      <w:r>
        <w:rPr>
          <w:rStyle w:val="a3"/>
        </w:rPr>
        <w:t>Статья 961.</w:t>
      </w:r>
      <w:r>
        <w:t xml:space="preserve"> Уведомление страховщика о наступлении страхово</w:t>
      </w:r>
      <w:r>
        <w:t>го случая</w:t>
      </w:r>
    </w:p>
    <w:bookmarkEnd w:id="511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73" w:history="1">
        <w:r>
          <w:rPr>
            <w:rStyle w:val="a4"/>
          </w:rPr>
          <w:t>Энциклопедии</w:t>
        </w:r>
      </w:hyperlink>
      <w:r>
        <w:t xml:space="preserve"> и другие комментарии к статье 961 ГК РФ</w:t>
      </w:r>
    </w:p>
    <w:p w:rsidR="00000000" w:rsidRDefault="00B73E98">
      <w:bookmarkStart w:id="5119" w:name="sub_9611"/>
      <w:r>
        <w:t>1. Страхователь по договору имущественного страхования после того, как ему стало известно о наступлении</w:t>
      </w:r>
      <w:r>
        <w:t xml:space="preserve">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000000" w:rsidRDefault="00B73E98">
      <w:bookmarkStart w:id="5120" w:name="sub_96112"/>
      <w:bookmarkEnd w:id="5119"/>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000000" w:rsidRDefault="00B73E98">
      <w:bookmarkStart w:id="5121" w:name="sub_9612"/>
      <w:bookmarkEnd w:id="5120"/>
      <w:r>
        <w:t xml:space="preserve">2. Неисполнение обязанности, предусмотренной </w:t>
      </w:r>
      <w:hyperlink w:anchor="sub_9611" w:history="1">
        <w:r>
          <w:rPr>
            <w:rStyle w:val="a4"/>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w:t>
      </w:r>
      <w:r>
        <w:t>гло сказаться на его обязанности выплатить страховое возмещение.</w:t>
      </w:r>
    </w:p>
    <w:p w:rsidR="00000000" w:rsidRDefault="00B73E98">
      <w:bookmarkStart w:id="5122" w:name="sub_9613"/>
      <w:bookmarkEnd w:id="5121"/>
      <w:r>
        <w:t xml:space="preserve">3. Правила, предусмотренные </w:t>
      </w:r>
      <w:hyperlink w:anchor="sub_9611" w:history="1">
        <w:r>
          <w:rPr>
            <w:rStyle w:val="a4"/>
          </w:rPr>
          <w:t>пунктами 1</w:t>
        </w:r>
      </w:hyperlink>
      <w:r>
        <w:t xml:space="preserve"> и </w:t>
      </w:r>
      <w:hyperlink w:anchor="sub_9612" w:history="1">
        <w:r>
          <w:rPr>
            <w:rStyle w:val="a4"/>
          </w:rPr>
          <w:t>2</w:t>
        </w:r>
      </w:hyperlink>
      <w:r>
        <w:t xml:space="preserve"> настоящей статьи, соответственно применяются к договору личного страхования, есл</w:t>
      </w:r>
      <w:r>
        <w:t>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bookmarkEnd w:id="5122"/>
    <w:p w:rsidR="00000000" w:rsidRDefault="00B73E98"/>
    <w:p w:rsidR="00000000" w:rsidRDefault="00B73E98">
      <w:pPr>
        <w:pStyle w:val="af9"/>
      </w:pPr>
      <w:bookmarkStart w:id="5123" w:name="sub_962"/>
      <w:r>
        <w:rPr>
          <w:rStyle w:val="a3"/>
        </w:rPr>
        <w:t>Статья 962.</w:t>
      </w:r>
      <w:r>
        <w:t xml:space="preserve"> Уменьшение убытков от страхового случ</w:t>
      </w:r>
      <w:r>
        <w:t>ая</w:t>
      </w:r>
    </w:p>
    <w:bookmarkEnd w:id="512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74" w:history="1">
        <w:r>
          <w:rPr>
            <w:rStyle w:val="a4"/>
          </w:rPr>
          <w:t>Энциклопедии</w:t>
        </w:r>
      </w:hyperlink>
      <w:r>
        <w:t xml:space="preserve"> и другие комментарии к статье 962 ГК РФ</w:t>
      </w:r>
    </w:p>
    <w:p w:rsidR="00000000" w:rsidRDefault="00B73E98">
      <w:bookmarkStart w:id="5124" w:name="sub_9621"/>
      <w:r>
        <w:t>1. При наступлении страхового случая, предусмотренного договором имущественного страхования, страхователь обяз</w:t>
      </w:r>
      <w:r>
        <w:t>ан принять разумные и доступные в сложившихся обстоятельствах меры, чтобы уменьшить возможные убытки.</w:t>
      </w:r>
    </w:p>
    <w:p w:rsidR="00000000" w:rsidRDefault="00B73E98">
      <w:bookmarkStart w:id="5125" w:name="sub_96212"/>
      <w:bookmarkEnd w:id="5124"/>
      <w:r>
        <w:t>Принимая такие меры, страхователь должен следовать указаниям страховщика, если они сообщены страхователю.</w:t>
      </w:r>
    </w:p>
    <w:p w:rsidR="00000000" w:rsidRDefault="00B73E98">
      <w:bookmarkStart w:id="5126" w:name="sub_9622"/>
      <w:bookmarkEnd w:id="5125"/>
      <w:r>
        <w:t>2. Расходы в ц</w:t>
      </w:r>
      <w:r>
        <w:t>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000000" w:rsidRDefault="00B73E98">
      <w:bookmarkStart w:id="5127" w:name="sub_96222"/>
      <w:bookmarkEnd w:id="5126"/>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000000" w:rsidRDefault="00B73E98">
      <w:bookmarkStart w:id="5128" w:name="sub_9623"/>
      <w:bookmarkEnd w:id="5127"/>
      <w:r>
        <w:t>3. Страховщик освобождается от возмещения убыт</w:t>
      </w:r>
      <w:r>
        <w:t>ков, возникших вследствие того, что страхователь умышленно не принял разумных и доступных ему мер, чтобы уменьшить возможные убытки.</w:t>
      </w:r>
    </w:p>
    <w:bookmarkEnd w:id="5128"/>
    <w:p w:rsidR="00000000" w:rsidRDefault="00B73E98"/>
    <w:p w:rsidR="00000000" w:rsidRDefault="00B73E98">
      <w:pPr>
        <w:pStyle w:val="af9"/>
      </w:pPr>
      <w:bookmarkStart w:id="5129" w:name="sub_963"/>
      <w:r>
        <w:rPr>
          <w:rStyle w:val="a3"/>
        </w:rPr>
        <w:t>Статья 963.</w:t>
      </w:r>
      <w:r>
        <w:t xml:space="preserve"> Последствия наступления страхового случая по вине страхователя, выгодоприобретателя или застрах</w:t>
      </w:r>
      <w:r>
        <w:t>ованного лица</w:t>
      </w:r>
    </w:p>
    <w:bookmarkEnd w:id="512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75" w:history="1">
        <w:r>
          <w:rPr>
            <w:rStyle w:val="a4"/>
          </w:rPr>
          <w:t>Энциклопедии</w:t>
        </w:r>
      </w:hyperlink>
      <w:r>
        <w:t xml:space="preserve"> и другие комментарии к статье 963 ГК РФ</w:t>
      </w:r>
    </w:p>
    <w:p w:rsidR="00000000" w:rsidRDefault="00B73E98">
      <w:bookmarkStart w:id="5130" w:name="sub_9631"/>
      <w:r>
        <w:t>1. Страховщик освобождается от выплаты страхового возмещения или страховой суммы, если страховой сл</w:t>
      </w:r>
      <w:r>
        <w:t xml:space="preserve">учай наступил вследствие умысла страхователя, выгодоприобретателя или застрахованного лица, за исключением случаев, предусмотренных </w:t>
      </w:r>
      <w:hyperlink w:anchor="sub_9632" w:history="1">
        <w:r>
          <w:rPr>
            <w:rStyle w:val="a4"/>
          </w:rPr>
          <w:t>пунктами 2</w:t>
        </w:r>
      </w:hyperlink>
      <w:r>
        <w:t xml:space="preserve"> и </w:t>
      </w:r>
      <w:hyperlink w:anchor="sub_9633" w:history="1">
        <w:r>
          <w:rPr>
            <w:rStyle w:val="a4"/>
          </w:rPr>
          <w:t>3</w:t>
        </w:r>
      </w:hyperlink>
      <w:r>
        <w:t xml:space="preserve"> настоящей статьи.</w:t>
      </w:r>
    </w:p>
    <w:bookmarkStart w:id="5131" w:name="sub_963102"/>
    <w:bookmarkEnd w:id="5130"/>
    <w:p w:rsidR="00000000" w:rsidRDefault="00B73E98">
      <w:r>
        <w:fldChar w:fldCharType="begin"/>
      </w:r>
      <w:r>
        <w:instrText>HYPERLINK "http://dem</w:instrText>
      </w:r>
      <w:r>
        <w:instrText>o.garant.ru/document?id=12015482&amp;sub=265"</w:instrText>
      </w:r>
      <w:r>
        <w:fldChar w:fldCharType="separate"/>
      </w:r>
      <w:r>
        <w:rPr>
          <w:rStyle w:val="a4"/>
        </w:rPr>
        <w:t>Законом</w:t>
      </w:r>
      <w:r>
        <w:fldChar w:fldCharType="end"/>
      </w:r>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w:t>
      </w:r>
      <w:r>
        <w:t>ателя или выгодоприобретателя.</w:t>
      </w:r>
    </w:p>
    <w:p w:rsidR="00000000" w:rsidRDefault="00B73E98">
      <w:bookmarkStart w:id="5132" w:name="sub_9632"/>
      <w:bookmarkEnd w:id="5131"/>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w:t>
      </w:r>
      <w:r>
        <w:t>ица.</w:t>
      </w:r>
    </w:p>
    <w:p w:rsidR="00000000" w:rsidRDefault="00B73E98">
      <w:bookmarkStart w:id="5133" w:name="sub_9633"/>
      <w:bookmarkEnd w:id="5132"/>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w:t>
      </w:r>
      <w:r>
        <w:t>ования действовал уже не менее двух лет.</w:t>
      </w:r>
    </w:p>
    <w:bookmarkEnd w:id="5133"/>
    <w:p w:rsidR="00000000" w:rsidRDefault="00B73E98"/>
    <w:p w:rsidR="00000000" w:rsidRDefault="00B73E98">
      <w:pPr>
        <w:pStyle w:val="af9"/>
      </w:pPr>
      <w:bookmarkStart w:id="5134" w:name="sub_964"/>
      <w:r>
        <w:rPr>
          <w:rStyle w:val="a3"/>
        </w:rPr>
        <w:t>Статья 964.</w:t>
      </w:r>
      <w:r>
        <w:t xml:space="preserve"> Основания освобождения страховщика от выплаты страхового возмещения и страховой суммы</w:t>
      </w:r>
    </w:p>
    <w:bookmarkEnd w:id="513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76" w:history="1">
        <w:r>
          <w:rPr>
            <w:rStyle w:val="a4"/>
          </w:rPr>
          <w:t>Энциклопедии</w:t>
        </w:r>
      </w:hyperlink>
      <w:r>
        <w:t xml:space="preserve"> и другие комментарии к статье 964 ГК РФ</w:t>
      </w:r>
    </w:p>
    <w:p w:rsidR="00000000" w:rsidRDefault="00B73E98">
      <w:bookmarkStart w:id="5135" w:name="sub_9641"/>
      <w:r>
        <w:t>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bookmarkEnd w:id="5135"/>
    <w:p w:rsidR="00000000" w:rsidRDefault="00B73E98">
      <w:r>
        <w:t>воздействия я</w:t>
      </w:r>
      <w:r>
        <w:t>дерного взрыва, радиации или радиоактивного заражения;</w:t>
      </w:r>
    </w:p>
    <w:p w:rsidR="00000000" w:rsidRDefault="00B73E98">
      <w:r>
        <w:t>военных действий, а также маневров или иных военных мероприятий;</w:t>
      </w:r>
    </w:p>
    <w:p w:rsidR="00000000" w:rsidRDefault="00B73E98">
      <w:r>
        <w:t>гражданской войны, народных волнений всякого рода или забастовок.</w:t>
      </w:r>
    </w:p>
    <w:p w:rsidR="00000000" w:rsidRDefault="00B73E98">
      <w:bookmarkStart w:id="5136" w:name="sub_9642"/>
      <w:r>
        <w:t xml:space="preserve">2. Если договором имущественного страхования не предусмотрено </w:t>
      </w:r>
      <w:r>
        <w:t>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bookmarkEnd w:id="5136"/>
    <w:p w:rsidR="00000000" w:rsidRDefault="00B73E98"/>
    <w:p w:rsidR="00000000" w:rsidRDefault="00B73E98">
      <w:pPr>
        <w:pStyle w:val="af9"/>
      </w:pPr>
      <w:bookmarkStart w:id="5137" w:name="sub_965"/>
      <w:r>
        <w:rPr>
          <w:rStyle w:val="a3"/>
        </w:rPr>
        <w:t>Статья 965.</w:t>
      </w:r>
      <w:r>
        <w:t xml:space="preserve"> Переход </w:t>
      </w:r>
      <w:r>
        <w:t>к страховщику прав страхователя на возмещение ущерба (суброгация)</w:t>
      </w:r>
    </w:p>
    <w:bookmarkEnd w:id="513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77" w:history="1">
        <w:r>
          <w:rPr>
            <w:rStyle w:val="a4"/>
          </w:rPr>
          <w:t>Энциклопедии</w:t>
        </w:r>
      </w:hyperlink>
      <w:r>
        <w:t xml:space="preserve"> и другие комментарии к статье 965 ГК РФ</w:t>
      </w:r>
    </w:p>
    <w:p w:rsidR="00000000" w:rsidRDefault="00B73E98">
      <w:bookmarkStart w:id="5138" w:name="sub_9651"/>
      <w:r>
        <w:t>1. Если договором имущественного страхования не</w:t>
      </w:r>
      <w:r>
        <w:t xml:space="preserve">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w:t>
      </w:r>
      <w:r>
        <w:t>условие договора, исключающее переход к страховщику права требования к лицу, умышленно причинившему убытки, ничтожно.</w:t>
      </w:r>
    </w:p>
    <w:p w:rsidR="00000000" w:rsidRDefault="00B73E98">
      <w:bookmarkStart w:id="5139" w:name="sub_9652"/>
      <w:bookmarkEnd w:id="5138"/>
      <w:r>
        <w:t>2. Перешедшее к страховщику право требования осуществляется им с соблюдением правил, регулирующих отношения между страхова</w:t>
      </w:r>
      <w:r>
        <w:t>телем (выгодоприобретателем) и лицом, ответственным за убытки.</w:t>
      </w:r>
    </w:p>
    <w:p w:rsidR="00000000" w:rsidRDefault="00B73E98">
      <w:bookmarkStart w:id="5140" w:name="sub_9653"/>
      <w:bookmarkEnd w:id="5139"/>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w:t>
      </w:r>
      <w:r>
        <w:t>его к нему права требования.</w:t>
      </w:r>
    </w:p>
    <w:p w:rsidR="00000000" w:rsidRDefault="00B73E98">
      <w:bookmarkStart w:id="5141" w:name="sub_9654"/>
      <w:bookmarkEnd w:id="5140"/>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w:t>
      </w:r>
      <w:r>
        <w:t>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bookmarkEnd w:id="5141"/>
    <w:p w:rsidR="00000000" w:rsidRDefault="00B73E98"/>
    <w:p w:rsidR="00000000" w:rsidRDefault="00B73E98">
      <w:pPr>
        <w:pStyle w:val="afe"/>
        <w:rPr>
          <w:color w:val="000000"/>
          <w:sz w:val="16"/>
          <w:szCs w:val="16"/>
        </w:rPr>
      </w:pPr>
      <w:bookmarkStart w:id="5142" w:name="sub_966"/>
      <w:r>
        <w:rPr>
          <w:color w:val="000000"/>
          <w:sz w:val="16"/>
          <w:szCs w:val="16"/>
        </w:rPr>
        <w:t>Информация об изменениях:</w:t>
      </w:r>
    </w:p>
    <w:bookmarkEnd w:id="5142"/>
    <w:p w:rsidR="00000000" w:rsidRDefault="00B73E98">
      <w:pPr>
        <w:pStyle w:val="aff"/>
      </w:pPr>
      <w:r>
        <w:fldChar w:fldCharType="begin"/>
      </w:r>
      <w:r>
        <w:instrText>HYPERLINK "http://demo.garant.ru/document?id=12056812&amp;sub=1"</w:instrText>
      </w:r>
      <w:r>
        <w:fldChar w:fldCharType="separate"/>
      </w:r>
      <w:r>
        <w:rPr>
          <w:rStyle w:val="a4"/>
        </w:rPr>
        <w:t>Федеральным законом</w:t>
      </w:r>
      <w:r>
        <w:fldChar w:fldCharType="end"/>
      </w:r>
      <w:r>
        <w:t xml:space="preserve"> от 4 ноября 2007 г. N 251-ФЗ статья 966 настоящего Кодекса изложена в новой редакции</w:t>
      </w:r>
    </w:p>
    <w:p w:rsidR="00000000" w:rsidRDefault="00B73E98">
      <w:pPr>
        <w:pStyle w:val="aff"/>
      </w:pPr>
      <w:hyperlink r:id="rId2678" w:history="1">
        <w:r>
          <w:rPr>
            <w:rStyle w:val="a4"/>
          </w:rPr>
          <w:t>См. текст статьи в предыдущ</w:t>
        </w:r>
        <w:r>
          <w:rPr>
            <w:rStyle w:val="a4"/>
          </w:rPr>
          <w:t>ей редакции</w:t>
        </w:r>
      </w:hyperlink>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Установленный статьей 966 настоящего Кодекса (в редакции </w:t>
      </w:r>
      <w:hyperlink r:id="rId2679" w:history="1">
        <w:r>
          <w:rPr>
            <w:rStyle w:val="a4"/>
          </w:rPr>
          <w:t>Федерального закона</w:t>
        </w:r>
      </w:hyperlink>
      <w:r>
        <w:t xml:space="preserve"> от 4 ноября 2007 г. N 251-ФЗ) срок исковой давности по требованиям, вытекающим из договора ст</w:t>
      </w:r>
      <w:r>
        <w:t xml:space="preserve">рахования риска ответственности по обязательствам, возникающим вследствие причинения вреда жизни, здоровью или имуществу других лиц, применяется также к требованиям, ранее установленный </w:t>
      </w:r>
      <w:hyperlink w:anchor="sub_196" w:history="1">
        <w:r>
          <w:rPr>
            <w:rStyle w:val="a4"/>
          </w:rPr>
          <w:t>Гражданским кодексом</w:t>
        </w:r>
      </w:hyperlink>
      <w:r>
        <w:t xml:space="preserve"> Российской Федерации сро</w:t>
      </w:r>
      <w:r>
        <w:t xml:space="preserve">к предъявления которых не истек до дня </w:t>
      </w:r>
      <w:hyperlink r:id="rId2680" w:history="1">
        <w:r>
          <w:rPr>
            <w:rStyle w:val="a4"/>
          </w:rPr>
          <w:t>вступления в силу</w:t>
        </w:r>
      </w:hyperlink>
      <w:r>
        <w:t xml:space="preserve"> названного Федерального закона</w:t>
      </w:r>
    </w:p>
    <w:p w:rsidR="00000000" w:rsidRDefault="00B73E98">
      <w:pPr>
        <w:pStyle w:val="afe"/>
      </w:pPr>
    </w:p>
    <w:p w:rsidR="00000000" w:rsidRDefault="00B73E98">
      <w:pPr>
        <w:pStyle w:val="af9"/>
      </w:pPr>
      <w:r>
        <w:rPr>
          <w:rStyle w:val="a3"/>
        </w:rPr>
        <w:t xml:space="preserve">Статья 966. </w:t>
      </w:r>
      <w:r>
        <w:t>Исковая давность по требованиям, связанным с имущественным страхованием</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81" w:history="1">
        <w:r>
          <w:rPr>
            <w:rStyle w:val="a4"/>
          </w:rPr>
          <w:t>Энциклопедии</w:t>
        </w:r>
      </w:hyperlink>
      <w:r>
        <w:t xml:space="preserve"> и другие комментарии к статье 966 ГК РФ</w:t>
      </w:r>
    </w:p>
    <w:p w:rsidR="00000000" w:rsidRDefault="00B73E98">
      <w:bookmarkStart w:id="5143" w:name="sub_9661"/>
      <w:r>
        <w:t>1. Срок исковой давности по требованиям, вытекающим из договора имущественного страхования, за исключением договора страхования риска ответс</w:t>
      </w:r>
      <w:r>
        <w:t>твенности по обязательствам, возникающим вследствие причинения вреда жизни, здоровью или имуществу других лиц, составляет два года.</w:t>
      </w:r>
    </w:p>
    <w:p w:rsidR="00000000" w:rsidRDefault="00B73E98">
      <w:bookmarkStart w:id="5144" w:name="sub_9662"/>
      <w:bookmarkEnd w:id="5143"/>
      <w:r>
        <w:t>2. </w:t>
      </w:r>
      <w:r>
        <w:t>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w:anchor="sub_196" w:history="1">
        <w:r>
          <w:rPr>
            <w:rStyle w:val="a4"/>
          </w:rPr>
          <w:t>статья 196</w:t>
        </w:r>
      </w:hyperlink>
      <w:r>
        <w:t>).</w:t>
      </w:r>
    </w:p>
    <w:bookmarkEnd w:id="5144"/>
    <w:p w:rsidR="00000000" w:rsidRDefault="00B73E98"/>
    <w:p w:rsidR="00000000" w:rsidRDefault="00B73E98">
      <w:pPr>
        <w:pStyle w:val="af9"/>
      </w:pPr>
      <w:bookmarkStart w:id="5145" w:name="sub_967"/>
      <w:r>
        <w:rPr>
          <w:rStyle w:val="a3"/>
        </w:rPr>
        <w:t>Статья 967.</w:t>
      </w:r>
      <w:r>
        <w:t xml:space="preserve"> Перестрахование</w:t>
      </w:r>
    </w:p>
    <w:bookmarkEnd w:id="514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82" w:history="1">
        <w:r>
          <w:rPr>
            <w:rStyle w:val="a4"/>
          </w:rPr>
          <w:t>Энциклопедии</w:t>
        </w:r>
      </w:hyperlink>
      <w:r>
        <w:t xml:space="preserve"> и другие комментарии к статье 967 ГК РФ</w:t>
      </w:r>
    </w:p>
    <w:p w:rsidR="00000000" w:rsidRDefault="00B73E98">
      <w:bookmarkStart w:id="5146" w:name="sub_9671"/>
      <w:r>
        <w:t>1. Риск выплаты страхового возмещения или страховой суммы, принятый на</w:t>
      </w:r>
      <w:r>
        <w:t xml:space="preserve">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000000" w:rsidRDefault="00B73E98">
      <w:bookmarkStart w:id="5147" w:name="sub_9672"/>
      <w:bookmarkEnd w:id="5146"/>
      <w:r>
        <w:t>2. К договору перестрахования применяются правила, преду</w:t>
      </w:r>
      <w:r>
        <w:t>смотренные настоящей главой,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w:t>
      </w:r>
      <w:r>
        <w:t>ия, считается в этом последнем договоре страхователем.</w:t>
      </w:r>
    </w:p>
    <w:p w:rsidR="00000000" w:rsidRDefault="00B73E98">
      <w:bookmarkStart w:id="5148" w:name="sub_9673"/>
      <w:bookmarkEnd w:id="5147"/>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000000" w:rsidRDefault="00B73E98">
      <w:bookmarkStart w:id="5149" w:name="sub_9674"/>
      <w:bookmarkEnd w:id="5148"/>
      <w:r>
        <w:t>4. Допускается последовательное заключение двух или нескольких договоров перестрахования.</w:t>
      </w:r>
    </w:p>
    <w:bookmarkEnd w:id="5149"/>
    <w:p w:rsidR="00000000" w:rsidRDefault="00B73E98"/>
    <w:p w:rsidR="00000000" w:rsidRDefault="00B73E98">
      <w:pPr>
        <w:pStyle w:val="af9"/>
      </w:pPr>
      <w:bookmarkStart w:id="5150" w:name="sub_968"/>
      <w:r>
        <w:rPr>
          <w:rStyle w:val="a3"/>
        </w:rPr>
        <w:t>Статья 968.</w:t>
      </w:r>
      <w:r>
        <w:t xml:space="preserve"> Взаимное страхование</w:t>
      </w:r>
    </w:p>
    <w:bookmarkEnd w:id="515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968 ГК РФ</w:t>
      </w:r>
    </w:p>
    <w:p w:rsidR="00000000" w:rsidRDefault="00B73E98">
      <w:bookmarkStart w:id="5151" w:name="sub_9681"/>
      <w:r>
        <w:t>1. Граждане и юридические лица могут страхова</w:t>
      </w:r>
      <w:r>
        <w:t xml:space="preserve">ть свое имущество и иные имущественные интересы, указанные в </w:t>
      </w:r>
      <w:hyperlink w:anchor="sub_9292" w:history="1">
        <w:r>
          <w:rPr>
            <w:rStyle w:val="a4"/>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000000" w:rsidRDefault="00B73E98">
      <w:bookmarkStart w:id="5152" w:name="sub_9682"/>
      <w:bookmarkEnd w:id="5151"/>
      <w:r>
        <w:t>2. Общества</w:t>
      </w:r>
      <w:r>
        <w:t xml:space="preserve">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000000" w:rsidRDefault="00B73E98">
      <w:bookmarkStart w:id="5153" w:name="sub_968022"/>
      <w:bookmarkEnd w:id="5152"/>
      <w:r>
        <w:t>Особенности правового положения обществ взаимного страхования и условия их деятельности опреде</w:t>
      </w:r>
      <w:r>
        <w:t xml:space="preserve">ляются в соответствии с настоящим Кодексом </w:t>
      </w:r>
      <w:hyperlink r:id="rId2683" w:history="1">
        <w:r>
          <w:rPr>
            <w:rStyle w:val="a4"/>
          </w:rPr>
          <w:t>законом</w:t>
        </w:r>
      </w:hyperlink>
      <w:r>
        <w:t xml:space="preserve"> о взаимном страховании.</w:t>
      </w:r>
    </w:p>
    <w:bookmarkEnd w:id="5153"/>
    <w:p w:rsidR="00000000" w:rsidRDefault="00B73E98"/>
    <w:p w:rsidR="00000000" w:rsidRDefault="00B73E98">
      <w:pPr>
        <w:pStyle w:val="afe"/>
        <w:rPr>
          <w:color w:val="000000"/>
          <w:sz w:val="16"/>
          <w:szCs w:val="16"/>
        </w:rPr>
      </w:pPr>
      <w:bookmarkStart w:id="5154" w:name="sub_9683"/>
      <w:r>
        <w:rPr>
          <w:color w:val="000000"/>
          <w:sz w:val="16"/>
          <w:szCs w:val="16"/>
        </w:rPr>
        <w:t>Информация об изменениях:</w:t>
      </w:r>
    </w:p>
    <w:bookmarkEnd w:id="5154"/>
    <w:p w:rsidR="00000000" w:rsidRDefault="00B73E98">
      <w:pPr>
        <w:pStyle w:val="aff"/>
      </w:pPr>
      <w:r>
        <w:fldChar w:fldCharType="begin"/>
      </w:r>
      <w:r>
        <w:instrText>HYPERLINK "http://demo.garant.ru/document?id=12057385&amp;sub=201"</w:instrText>
      </w:r>
      <w:r>
        <w:fldChar w:fldCharType="separate"/>
      </w:r>
      <w:r>
        <w:rPr>
          <w:rStyle w:val="a4"/>
        </w:rPr>
        <w:t>Фед</w:t>
      </w:r>
      <w:r>
        <w:rPr>
          <w:rStyle w:val="a4"/>
        </w:rPr>
        <w:t>еральным законом</w:t>
      </w:r>
      <w:r>
        <w:fldChar w:fldCharType="end"/>
      </w:r>
      <w:r>
        <w:t xml:space="preserve"> от 29 ноября 2007 г. N 287-ФЗ в пункт 3 статьи 968 настоящего Кодекса внесены изменения</w:t>
      </w:r>
    </w:p>
    <w:p w:rsidR="00000000" w:rsidRDefault="00B73E98">
      <w:pPr>
        <w:pStyle w:val="aff"/>
      </w:pPr>
      <w:hyperlink r:id="rId2684" w:history="1">
        <w:r>
          <w:rPr>
            <w:rStyle w:val="a4"/>
          </w:rPr>
          <w:t>См. текст пункта в предыдущей редакции</w:t>
        </w:r>
      </w:hyperlink>
    </w:p>
    <w:p w:rsidR="00000000" w:rsidRDefault="00B73E98">
      <w:pPr>
        <w:pStyle w:val="aff"/>
      </w:pPr>
    </w:p>
    <w:p w:rsidR="00000000" w:rsidRDefault="00B73E98">
      <w:r>
        <w:t>3. Страхование обществами взаимного страхов</w:t>
      </w:r>
      <w:r>
        <w:t>ания имущества и имущественных интересов своих членов осуществляется непосредственно на основании членства, если учредительными документами общества не предусмотрено заключение в этих случаях договоров страхования.</w:t>
      </w:r>
    </w:p>
    <w:p w:rsidR="00000000" w:rsidRDefault="00B73E98">
      <w:bookmarkStart w:id="5155" w:name="sub_968032"/>
      <w:r>
        <w:t>Правила, предусмотренные настоя</w:t>
      </w:r>
      <w:r>
        <w:t xml:space="preserve">щей главой, применяются к отношениям по страхованию между обществом взаимного страхования и его членами, если иное не предусмотрено </w:t>
      </w:r>
      <w:hyperlink r:id="rId2685" w:history="1">
        <w:r>
          <w:rPr>
            <w:rStyle w:val="a4"/>
          </w:rPr>
          <w:t>законом</w:t>
        </w:r>
      </w:hyperlink>
      <w:r>
        <w:t xml:space="preserve"> о взаимном страховании.</w:t>
      </w:r>
    </w:p>
    <w:p w:rsidR="00000000" w:rsidRDefault="00B73E98">
      <w:bookmarkStart w:id="5156" w:name="sub_9684"/>
      <w:bookmarkEnd w:id="5155"/>
      <w:r>
        <w:t>4. Осуществ</w:t>
      </w:r>
      <w:r>
        <w:t xml:space="preserve">ление обязательного страхования путем взаимного страхования допускается в случаях, предусмотренных </w:t>
      </w:r>
      <w:hyperlink r:id="rId2686" w:history="1">
        <w:r>
          <w:rPr>
            <w:rStyle w:val="a4"/>
          </w:rPr>
          <w:t>законом</w:t>
        </w:r>
      </w:hyperlink>
      <w:r>
        <w:t xml:space="preserve"> о взаимном страховании.</w:t>
      </w:r>
    </w:p>
    <w:p w:rsidR="00000000" w:rsidRDefault="00B73E98">
      <w:bookmarkStart w:id="5157" w:name="sub_9685"/>
      <w:bookmarkEnd w:id="5156"/>
      <w:r>
        <w:t xml:space="preserve">5. </w:t>
      </w:r>
      <w:hyperlink r:id="rId2687" w:history="1">
        <w:r>
          <w:rPr>
            <w:rStyle w:val="a4"/>
          </w:rPr>
          <w:t>Утратил силу</w:t>
        </w:r>
      </w:hyperlink>
      <w:r>
        <w:t>.</w:t>
      </w:r>
    </w:p>
    <w:bookmarkEnd w:id="5157"/>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r>
        <w:t xml:space="preserve">См. текст </w:t>
      </w:r>
      <w:hyperlink r:id="rId2688" w:history="1">
        <w:r>
          <w:rPr>
            <w:rStyle w:val="a4"/>
          </w:rPr>
          <w:t>пункта 5 статьи 968</w:t>
        </w:r>
      </w:hyperlink>
    </w:p>
    <w:p w:rsidR="00000000" w:rsidRDefault="00B73E98">
      <w:pPr>
        <w:pStyle w:val="aff"/>
      </w:pPr>
    </w:p>
    <w:p w:rsidR="00000000" w:rsidRDefault="00B73E98">
      <w:pPr>
        <w:pStyle w:val="af9"/>
      </w:pPr>
      <w:bookmarkStart w:id="5158" w:name="sub_969"/>
      <w:r>
        <w:rPr>
          <w:rStyle w:val="a3"/>
        </w:rPr>
        <w:t>Статья 969.</w:t>
      </w:r>
      <w:r>
        <w:t xml:space="preserve"> Обязательное государственное страхование</w:t>
      </w:r>
    </w:p>
    <w:bookmarkEnd w:id="515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89" w:history="1">
        <w:r>
          <w:rPr>
            <w:rStyle w:val="a4"/>
          </w:rPr>
          <w:t>Энциклопедии</w:t>
        </w:r>
      </w:hyperlink>
      <w:r>
        <w:t xml:space="preserve"> и другие комментарии к статье 970 ГК РФ</w:t>
      </w:r>
    </w:p>
    <w:p w:rsidR="00000000" w:rsidRDefault="00B73E98">
      <w:bookmarkStart w:id="5159" w:name="sub_9691"/>
      <w:r>
        <w:t>1. В целях обеспечения социальных интересов граждан и интересов государства законом может быть установлено обязательное государствен</w:t>
      </w:r>
      <w:r>
        <w:t>ное страхование жизни, здоровья и имущества государственных служащих определенных категорий.</w:t>
      </w:r>
    </w:p>
    <w:p w:rsidR="00000000" w:rsidRDefault="00B73E98">
      <w:bookmarkStart w:id="5160" w:name="sub_969012"/>
      <w:bookmarkEnd w:id="5159"/>
      <w:r>
        <w:t xml:space="preserve">Обязательное государственное страхование осуществляется за счет средств, выделяемых на эти цели из соответствующего бюджета министерствам и иным </w:t>
      </w:r>
      <w:r>
        <w:t>федеральным органам исполнительной власти (страхователям).</w:t>
      </w:r>
    </w:p>
    <w:p w:rsidR="00000000" w:rsidRDefault="00B73E98">
      <w:bookmarkStart w:id="5161" w:name="sub_9692"/>
      <w:bookmarkEnd w:id="5160"/>
      <w:r>
        <w:t xml:space="preserve">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w:t>
      </w:r>
      <w:r>
        <w:t>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000000" w:rsidRDefault="00B73E98">
      <w:bookmarkStart w:id="5162" w:name="sub_9693"/>
      <w:bookmarkEnd w:id="5161"/>
      <w:r>
        <w:t xml:space="preserve">3. Обязательное государственное страхование оплачивается </w:t>
      </w:r>
      <w:r>
        <w:t>страховщикам в размере, определенном законами и иными правовыми актами о таком страховании.</w:t>
      </w:r>
    </w:p>
    <w:p w:rsidR="00000000" w:rsidRDefault="00B73E98">
      <w:bookmarkStart w:id="5163" w:name="sub_9694"/>
      <w:bookmarkEnd w:id="5162"/>
      <w:r>
        <w:t xml:space="preserve">4. Правила, предусмотренные настоящей главой, применяются к обязательному государственному страхованию, если иное не предусмотрено законами и иными </w:t>
      </w:r>
      <w:r>
        <w:t>правовыми актами о таком страховании и не вытекает из существа соответствующих отношений по страхованию.</w:t>
      </w:r>
    </w:p>
    <w:bookmarkEnd w:id="5163"/>
    <w:p w:rsidR="00000000" w:rsidRDefault="00B73E98"/>
    <w:p w:rsidR="00000000" w:rsidRDefault="00B73E98">
      <w:pPr>
        <w:pStyle w:val="afe"/>
        <w:rPr>
          <w:color w:val="000000"/>
          <w:sz w:val="16"/>
          <w:szCs w:val="16"/>
        </w:rPr>
      </w:pPr>
      <w:bookmarkStart w:id="5164" w:name="sub_970"/>
      <w:r>
        <w:rPr>
          <w:color w:val="000000"/>
          <w:sz w:val="16"/>
          <w:szCs w:val="16"/>
        </w:rPr>
        <w:t>Информация об изменениях:</w:t>
      </w:r>
    </w:p>
    <w:bookmarkEnd w:id="5164"/>
    <w:p w:rsidR="00000000" w:rsidRDefault="00B73E98">
      <w:pPr>
        <w:pStyle w:val="aff"/>
      </w:pPr>
      <w:r>
        <w:fldChar w:fldCharType="begin"/>
      </w:r>
      <w:r>
        <w:instrText>HYPERLINK "http://demo.garant.ru/document?id=71008360&amp;sub=2"</w:instrText>
      </w:r>
      <w:r>
        <w:fldChar w:fldCharType="separate"/>
      </w:r>
      <w:r>
        <w:rPr>
          <w:rStyle w:val="a4"/>
        </w:rPr>
        <w:t>Федеральным законом</w:t>
      </w:r>
      <w:r>
        <w:fldChar w:fldCharType="end"/>
      </w:r>
      <w:r>
        <w:t xml:space="preserve"> от 29 июня 2015 г. </w:t>
      </w:r>
      <w:r>
        <w:t>N 185-ФЗ в статью 970 настоящего Кодекса внесены изменения</w:t>
      </w:r>
    </w:p>
    <w:p w:rsidR="00000000" w:rsidRDefault="00B73E98">
      <w:pPr>
        <w:pStyle w:val="aff"/>
      </w:pPr>
      <w:hyperlink r:id="rId2690" w:history="1">
        <w:r>
          <w:rPr>
            <w:rStyle w:val="a4"/>
          </w:rPr>
          <w:t>См. текст статьи в предыдущей редакции</w:t>
        </w:r>
      </w:hyperlink>
    </w:p>
    <w:p w:rsidR="00000000" w:rsidRDefault="00B73E98">
      <w:pPr>
        <w:pStyle w:val="af9"/>
      </w:pPr>
      <w:r>
        <w:rPr>
          <w:rStyle w:val="a3"/>
        </w:rPr>
        <w:t>Статья 970.</w:t>
      </w:r>
      <w:r>
        <w:t xml:space="preserve"> Применение общих правил о страховании к специальным видам страхования</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w:t>
      </w:r>
      <w:r>
        <w:t xml:space="preserve"> комментарии к статье 970 ГК РФ</w:t>
      </w:r>
    </w:p>
    <w:p w:rsidR="00000000" w:rsidRDefault="00B73E98">
      <w:r>
        <w:t xml:space="preserve">Правила, предусмотренные настоящей главой, применяются к отношениям по страхованию иностранных инвестиций от некоммерческих рисков, морскому страхованию, медицинскому страхованию, страхованию банковских вкладов, страхованию </w:t>
      </w:r>
      <w:r>
        <w:t>пенсий и страхованию экспортных кредитов и инвестиций от предпринимательских и (или) политических рисков постольку, поскольку законами об этих видах страхования и </w:t>
      </w:r>
      <w:hyperlink r:id="rId2691" w:history="1">
        <w:r>
          <w:rPr>
            <w:rStyle w:val="a4"/>
          </w:rPr>
          <w:t>Федеральным законом</w:t>
        </w:r>
      </w:hyperlink>
      <w:r>
        <w:t xml:space="preserve"> от 17 м</w:t>
      </w:r>
      <w:r>
        <w:t>ая 2007 года N 82-ФЗ "О банке развития" не установлено иное.</w:t>
      </w:r>
    </w:p>
    <w:p w:rsidR="00000000" w:rsidRDefault="00B73E98"/>
    <w:p w:rsidR="00000000" w:rsidRDefault="00B73E98">
      <w:pPr>
        <w:pStyle w:val="1"/>
      </w:pPr>
      <w:bookmarkStart w:id="5165" w:name="sub_2049"/>
      <w:r>
        <w:t>Глава 49. Поручение</w:t>
      </w:r>
    </w:p>
    <w:bookmarkEnd w:id="516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92" w:history="1">
        <w:r>
          <w:rPr>
            <w:rStyle w:val="a4"/>
          </w:rPr>
          <w:t>Энциклопедию решений</w:t>
        </w:r>
      </w:hyperlink>
      <w:r>
        <w:t>. Договор поручения</w:t>
      </w:r>
    </w:p>
    <w:p w:rsidR="00000000" w:rsidRDefault="00B73E98">
      <w:pPr>
        <w:pStyle w:val="afe"/>
      </w:pPr>
      <w:r>
        <w:t xml:space="preserve">См. </w:t>
      </w:r>
      <w:hyperlink r:id="rId2693" w:history="1">
        <w:r>
          <w:rPr>
            <w:rStyle w:val="a4"/>
          </w:rPr>
          <w:t>Обзор</w:t>
        </w:r>
      </w:hyperlink>
      <w:r>
        <w:t xml:space="preserve"> судебной практики на тему "Поручение"</w:t>
      </w:r>
    </w:p>
    <w:p w:rsidR="00000000" w:rsidRDefault="00B73E98">
      <w:pPr>
        <w:pStyle w:val="afe"/>
      </w:pPr>
      <w:r>
        <w:t xml:space="preserve">См. </w:t>
      </w:r>
      <w:hyperlink r:id="rId2694" w:history="1">
        <w:r>
          <w:rPr>
            <w:rStyle w:val="a4"/>
          </w:rPr>
          <w:t>схему</w:t>
        </w:r>
      </w:hyperlink>
      <w:r>
        <w:t xml:space="preserve"> "Договор поручения. Договор комиссии"</w:t>
      </w:r>
    </w:p>
    <w:p w:rsidR="00000000" w:rsidRDefault="00B73E98">
      <w:pPr>
        <w:pStyle w:val="afe"/>
      </w:pPr>
    </w:p>
    <w:p w:rsidR="00000000" w:rsidRDefault="00B73E98">
      <w:pPr>
        <w:pStyle w:val="af9"/>
      </w:pPr>
      <w:bookmarkStart w:id="5166" w:name="sub_971"/>
      <w:r>
        <w:rPr>
          <w:rStyle w:val="a3"/>
        </w:rPr>
        <w:t>Статья 971.</w:t>
      </w:r>
      <w:r>
        <w:t xml:space="preserve"> Договор поручения</w:t>
      </w:r>
    </w:p>
    <w:bookmarkEnd w:id="516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95" w:history="1">
        <w:r>
          <w:rPr>
            <w:rStyle w:val="a4"/>
          </w:rPr>
          <w:t>Энциклопедии</w:t>
        </w:r>
      </w:hyperlink>
      <w:r>
        <w:t xml:space="preserve"> и другие комментарии к статье 971 ГК РФ</w:t>
      </w:r>
    </w:p>
    <w:p w:rsidR="00000000" w:rsidRDefault="00B73E98">
      <w:bookmarkStart w:id="5167" w:name="sub_9711"/>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w:t>
      </w:r>
      <w:r>
        <w:t>рава и обязанности по сделке, совершенной поверенным, возникают непосредственно у доверителя.</w:t>
      </w:r>
    </w:p>
    <w:p w:rsidR="00000000" w:rsidRDefault="00B73E98">
      <w:bookmarkStart w:id="5168" w:name="sub_9712"/>
      <w:bookmarkEnd w:id="5167"/>
      <w:r>
        <w:t>2. Договор поручения может быть заключен с указанием срока, в течение которого поверенный вправе действовать от имени доверителя, или без такого у</w:t>
      </w:r>
      <w:r>
        <w:t>казания.</w:t>
      </w:r>
    </w:p>
    <w:bookmarkEnd w:id="5168"/>
    <w:p w:rsidR="00000000" w:rsidRDefault="00B73E98"/>
    <w:p w:rsidR="00000000" w:rsidRDefault="00B73E98">
      <w:pPr>
        <w:pStyle w:val="af9"/>
      </w:pPr>
      <w:bookmarkStart w:id="5169" w:name="sub_972"/>
      <w:r>
        <w:rPr>
          <w:rStyle w:val="a3"/>
        </w:rPr>
        <w:t>Статья 972.</w:t>
      </w:r>
      <w:r>
        <w:t xml:space="preserve"> Вознаграждение поверенного</w:t>
      </w:r>
    </w:p>
    <w:bookmarkEnd w:id="516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96" w:history="1">
        <w:r>
          <w:rPr>
            <w:rStyle w:val="a4"/>
          </w:rPr>
          <w:t>Энциклопедии</w:t>
        </w:r>
      </w:hyperlink>
      <w:r>
        <w:t xml:space="preserve"> и другие комментарии к статье 972 ГК РФ</w:t>
      </w:r>
    </w:p>
    <w:p w:rsidR="00000000" w:rsidRDefault="00B73E98">
      <w:bookmarkStart w:id="5170" w:name="sub_9721"/>
      <w:r>
        <w:t>1. Доверитель обязан уплатить поверенному вознаграждение, если это предусмотрено законом, иными правовыми актами или договором поручения.</w:t>
      </w:r>
    </w:p>
    <w:p w:rsidR="00000000" w:rsidRDefault="00B73E98">
      <w:bookmarkStart w:id="5171" w:name="sub_97212"/>
      <w:bookmarkEnd w:id="5170"/>
      <w:r>
        <w:t>В случаях, когда договор поручения связан с осуществлением обеими сторонами или одной из них предприн</w:t>
      </w:r>
      <w:r>
        <w:t>имательской деятельности, доверитель обязан уплатить поверенному вознаграждение, если договором не предусмотрено иное.</w:t>
      </w:r>
    </w:p>
    <w:p w:rsidR="00000000" w:rsidRDefault="00B73E98">
      <w:bookmarkStart w:id="5172" w:name="sub_97202"/>
      <w:bookmarkEnd w:id="5171"/>
      <w:r>
        <w:t>2. При отсутствии в возмездном договоре поручения условия о размере вознаграждения или о порядке его уплаты вознагражде</w:t>
      </w:r>
      <w:r>
        <w:t xml:space="preserve">ние уплачивается после исполнения поручения в размере, определяемом в соответствии с </w:t>
      </w:r>
      <w:hyperlink w:anchor="sub_4243" w:history="1">
        <w:r>
          <w:rPr>
            <w:rStyle w:val="a4"/>
          </w:rPr>
          <w:t>пунктом 3 статьи 424</w:t>
        </w:r>
      </w:hyperlink>
      <w:r>
        <w:t xml:space="preserve"> настоящего Кодекса.</w:t>
      </w:r>
    </w:p>
    <w:p w:rsidR="00000000" w:rsidRDefault="00B73E98">
      <w:bookmarkStart w:id="5173" w:name="sub_9723"/>
      <w:bookmarkEnd w:id="5172"/>
      <w:r>
        <w:t>3. Поверенный, действующий в качестве коммерческого представителя (</w:t>
      </w:r>
      <w:hyperlink w:anchor="sub_184" w:history="1">
        <w:r>
          <w:rPr>
            <w:rStyle w:val="a4"/>
          </w:rPr>
          <w:t>пункт 1 статьи 184</w:t>
        </w:r>
      </w:hyperlink>
      <w:r>
        <w:t xml:space="preserve">), вправе в соответствии со </w:t>
      </w:r>
      <w:hyperlink w:anchor="sub_359" w:history="1">
        <w:r>
          <w:rPr>
            <w:rStyle w:val="a4"/>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bookmarkEnd w:id="5173"/>
    <w:p w:rsidR="00000000" w:rsidRDefault="00B73E98"/>
    <w:p w:rsidR="00000000" w:rsidRDefault="00B73E98">
      <w:pPr>
        <w:pStyle w:val="af9"/>
      </w:pPr>
      <w:bookmarkStart w:id="5174" w:name="sub_973"/>
      <w:r>
        <w:rPr>
          <w:rStyle w:val="a3"/>
        </w:rPr>
        <w:t>Стать</w:t>
      </w:r>
      <w:r>
        <w:rPr>
          <w:rStyle w:val="a3"/>
        </w:rPr>
        <w:t>я 973.</w:t>
      </w:r>
      <w:r>
        <w:t xml:space="preserve"> Исполнение поручения в соответствии с указаниями доверителя</w:t>
      </w:r>
    </w:p>
    <w:bookmarkEnd w:id="517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97" w:history="1">
        <w:r>
          <w:rPr>
            <w:rStyle w:val="a4"/>
          </w:rPr>
          <w:t>Энциклопедии</w:t>
        </w:r>
      </w:hyperlink>
      <w:r>
        <w:t xml:space="preserve"> и другие комментарии к статье 973 ГК РФ</w:t>
      </w:r>
    </w:p>
    <w:p w:rsidR="00000000" w:rsidRDefault="00B73E98">
      <w:bookmarkStart w:id="5175" w:name="sub_9731"/>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000000" w:rsidRDefault="00B73E98">
      <w:bookmarkStart w:id="5176" w:name="sub_9732"/>
      <w:bookmarkEnd w:id="5175"/>
      <w:r>
        <w:t>2. Поверенный вправе отступить от указаний доверителя, если по обстоятель</w:t>
      </w:r>
      <w:r>
        <w:t>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w:t>
      </w:r>
      <w:r>
        <w:t>озможным.</w:t>
      </w:r>
    </w:p>
    <w:p w:rsidR="00000000" w:rsidRDefault="00B73E98">
      <w:bookmarkStart w:id="5177" w:name="sub_9733"/>
      <w:bookmarkEnd w:id="5176"/>
      <w:r>
        <w:t>3. Поверенному, действующему в качестве коммерческого представителя (</w:t>
      </w:r>
      <w:hyperlink w:anchor="sub_184" w:history="1">
        <w:r>
          <w:rPr>
            <w:rStyle w:val="a4"/>
          </w:rPr>
          <w:t>пункт 1 статьи 184</w:t>
        </w:r>
      </w:hyperlink>
      <w:r>
        <w:t>), может быть предоставлено доверителем право отступать в интересах доверителя от его указаний без предварительного за</w:t>
      </w:r>
      <w:r>
        <w:t>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bookmarkEnd w:id="5177"/>
    <w:p w:rsidR="00000000" w:rsidRDefault="00B73E98"/>
    <w:p w:rsidR="00000000" w:rsidRDefault="00B73E98">
      <w:pPr>
        <w:pStyle w:val="af9"/>
      </w:pPr>
      <w:bookmarkStart w:id="5178" w:name="sub_974"/>
      <w:r>
        <w:rPr>
          <w:rStyle w:val="a3"/>
        </w:rPr>
        <w:t>Статья 974.</w:t>
      </w:r>
      <w:r>
        <w:t xml:space="preserve"> Обязанности поверенного</w:t>
      </w:r>
    </w:p>
    <w:bookmarkEnd w:id="517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98" w:history="1">
        <w:r>
          <w:rPr>
            <w:rStyle w:val="a4"/>
          </w:rPr>
          <w:t>Энциклопедии</w:t>
        </w:r>
      </w:hyperlink>
      <w:r>
        <w:t xml:space="preserve"> и другие комментарии к статье 974 ГК РФ</w:t>
      </w:r>
    </w:p>
    <w:p w:rsidR="00000000" w:rsidRDefault="00B73E98">
      <w:r>
        <w:t>Поверенный обязан:</w:t>
      </w:r>
    </w:p>
    <w:p w:rsidR="00000000" w:rsidRDefault="00B73E98">
      <w:bookmarkStart w:id="5179" w:name="sub_9741"/>
      <w:r>
        <w:t xml:space="preserve">лично исполнять данное ему поручение, за исключением случаев, указанных в </w:t>
      </w:r>
      <w:hyperlink w:anchor="sub_976" w:history="1">
        <w:r>
          <w:rPr>
            <w:rStyle w:val="a4"/>
          </w:rPr>
          <w:t>статье 976</w:t>
        </w:r>
      </w:hyperlink>
      <w:r>
        <w:t xml:space="preserve"> настоящего Ко</w:t>
      </w:r>
      <w:r>
        <w:t>декса;</w:t>
      </w:r>
    </w:p>
    <w:p w:rsidR="00000000" w:rsidRDefault="00B73E98">
      <w:bookmarkStart w:id="5180" w:name="sub_9743"/>
      <w:bookmarkEnd w:id="5179"/>
      <w:r>
        <w:t>сообщать доверителю по его требованию все сведения о ходе исполнения поручения;</w:t>
      </w:r>
    </w:p>
    <w:p w:rsidR="00000000" w:rsidRDefault="00B73E98">
      <w:bookmarkStart w:id="5181" w:name="sub_97404"/>
      <w:bookmarkEnd w:id="5180"/>
      <w:r>
        <w:t>передавать доверителю без промедления все полученное по сделкам, совершенным во исполнение поручения;</w:t>
      </w:r>
    </w:p>
    <w:p w:rsidR="00000000" w:rsidRDefault="00B73E98">
      <w:bookmarkStart w:id="5182" w:name="sub_97405"/>
      <w:bookmarkEnd w:id="5181"/>
      <w:r>
        <w:t>по исполнении по</w:t>
      </w:r>
      <w:r>
        <w:t>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w:t>
      </w:r>
      <w:r>
        <w:t>рактеру поручения.</w:t>
      </w:r>
    </w:p>
    <w:bookmarkEnd w:id="5182"/>
    <w:p w:rsidR="00000000" w:rsidRDefault="00B73E98"/>
    <w:p w:rsidR="00000000" w:rsidRDefault="00B73E98">
      <w:pPr>
        <w:pStyle w:val="af9"/>
      </w:pPr>
      <w:bookmarkStart w:id="5183" w:name="sub_975"/>
      <w:r>
        <w:rPr>
          <w:rStyle w:val="a3"/>
        </w:rPr>
        <w:t>Статья 975.</w:t>
      </w:r>
      <w:r>
        <w:t xml:space="preserve"> Обязанности доверителя</w:t>
      </w:r>
    </w:p>
    <w:bookmarkEnd w:id="518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699" w:history="1">
        <w:r>
          <w:rPr>
            <w:rStyle w:val="a4"/>
          </w:rPr>
          <w:t>Энциклопедии</w:t>
        </w:r>
      </w:hyperlink>
      <w:r>
        <w:t xml:space="preserve"> и другие комментарии к статье 975 ГК РФ</w:t>
      </w:r>
    </w:p>
    <w:p w:rsidR="00000000" w:rsidRDefault="00B73E98">
      <w:bookmarkStart w:id="5184" w:name="sub_9751"/>
      <w:r>
        <w:t>1. Доверитель обязан выдать поверенному до</w:t>
      </w:r>
      <w:r>
        <w:t xml:space="preserve">веренность (доверенности) на совершение юридических действий, предусмотренных договором поручения, за исключением случаев, предусмотренных </w:t>
      </w:r>
      <w:hyperlink w:anchor="sub_182" w:history="1">
        <w:r>
          <w:rPr>
            <w:rStyle w:val="a4"/>
          </w:rPr>
          <w:t>абзацем вторым пункта 1 статьи 182</w:t>
        </w:r>
      </w:hyperlink>
      <w:r>
        <w:t xml:space="preserve"> настоящего Кодекса.</w:t>
      </w:r>
    </w:p>
    <w:p w:rsidR="00000000" w:rsidRDefault="00B73E98">
      <w:bookmarkStart w:id="5185" w:name="sub_9752"/>
      <w:bookmarkEnd w:id="5184"/>
      <w:r>
        <w:t>2. Доверитель обязан, если иное не предусмотрено договором:</w:t>
      </w:r>
    </w:p>
    <w:p w:rsidR="00000000" w:rsidRDefault="00B73E98">
      <w:bookmarkStart w:id="5186" w:name="sub_97522"/>
      <w:bookmarkEnd w:id="5185"/>
      <w:r>
        <w:t>возмещать поверенному понесенные издержки;</w:t>
      </w:r>
    </w:p>
    <w:p w:rsidR="00000000" w:rsidRDefault="00B73E98">
      <w:bookmarkStart w:id="5187" w:name="sub_97523"/>
      <w:bookmarkEnd w:id="5186"/>
      <w:r>
        <w:t>обеспечивать поверенного средствами, необходимыми для исполнения поручения.</w:t>
      </w:r>
    </w:p>
    <w:p w:rsidR="00000000" w:rsidRDefault="00B73E98">
      <w:bookmarkStart w:id="5188" w:name="sub_9753"/>
      <w:bookmarkEnd w:id="5187"/>
      <w:r>
        <w:t xml:space="preserve">3. Доверитель обязан без </w:t>
      </w:r>
      <w:r>
        <w:t>промедления принять от поверенного все исполненное им в соответствии с договором поручения.</w:t>
      </w:r>
    </w:p>
    <w:p w:rsidR="00000000" w:rsidRDefault="00B73E98">
      <w:bookmarkStart w:id="5189" w:name="sub_9754"/>
      <w:bookmarkEnd w:id="5188"/>
      <w:r>
        <w:t xml:space="preserve">4. Доверитель обязан уплатить поверенному вознаграждение, если в соответствии со </w:t>
      </w:r>
      <w:hyperlink w:anchor="sub_972" w:history="1">
        <w:r>
          <w:rPr>
            <w:rStyle w:val="a4"/>
          </w:rPr>
          <w:t>статьей 972</w:t>
        </w:r>
      </w:hyperlink>
      <w:r>
        <w:t xml:space="preserve"> настоящего Кодекса договор пор</w:t>
      </w:r>
      <w:r>
        <w:t>учения является возмездным.</w:t>
      </w:r>
    </w:p>
    <w:bookmarkEnd w:id="5189"/>
    <w:p w:rsidR="00000000" w:rsidRDefault="00B73E98"/>
    <w:p w:rsidR="00000000" w:rsidRDefault="00B73E98">
      <w:pPr>
        <w:pStyle w:val="af9"/>
      </w:pPr>
      <w:bookmarkStart w:id="5190" w:name="sub_976"/>
      <w:r>
        <w:rPr>
          <w:rStyle w:val="a3"/>
        </w:rPr>
        <w:t>Статья 976.</w:t>
      </w:r>
      <w:r>
        <w:t xml:space="preserve"> Передоверие исполнения поручения</w:t>
      </w:r>
    </w:p>
    <w:bookmarkEnd w:id="519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976 ГК РФ</w:t>
      </w:r>
    </w:p>
    <w:p w:rsidR="00000000" w:rsidRDefault="00B73E98">
      <w:bookmarkStart w:id="5191" w:name="sub_9761"/>
      <w:r>
        <w:t>1. Поверенный вправе передать исполнение поручения другому лицу (заместителю) лишь в случаях и на условиях, п</w:t>
      </w:r>
      <w:r>
        <w:t xml:space="preserve">редусмотренных </w:t>
      </w:r>
      <w:hyperlink w:anchor="sub_187" w:history="1">
        <w:r>
          <w:rPr>
            <w:rStyle w:val="a4"/>
          </w:rPr>
          <w:t>статьей 187</w:t>
        </w:r>
      </w:hyperlink>
      <w:r>
        <w:t xml:space="preserve"> настоящего Кодекса.</w:t>
      </w:r>
    </w:p>
    <w:p w:rsidR="00000000" w:rsidRDefault="00B73E98">
      <w:bookmarkStart w:id="5192" w:name="sub_97602"/>
      <w:bookmarkEnd w:id="5191"/>
      <w:r>
        <w:t>2. Доверитель вправе отвести заместителя, избранного поверенным.</w:t>
      </w:r>
    </w:p>
    <w:p w:rsidR="00000000" w:rsidRDefault="00B73E98">
      <w:bookmarkStart w:id="5193" w:name="sub_9763"/>
      <w:bookmarkEnd w:id="5192"/>
      <w:r>
        <w:t>3. Если возможный заместитель поверенного поименован в договоре поручения, поверенный</w:t>
      </w:r>
      <w:r>
        <w:t xml:space="preserve"> не отвечает ни за его выбор, ни за ведение им дел.</w:t>
      </w:r>
    </w:p>
    <w:p w:rsidR="00000000" w:rsidRDefault="00B73E98">
      <w:bookmarkStart w:id="5194" w:name="sub_97632"/>
      <w:bookmarkEnd w:id="5193"/>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w:t>
      </w:r>
      <w:r>
        <w:t>еля.</w:t>
      </w:r>
    </w:p>
    <w:bookmarkEnd w:id="5194"/>
    <w:p w:rsidR="00000000" w:rsidRDefault="00B73E98"/>
    <w:p w:rsidR="00000000" w:rsidRDefault="00B73E98">
      <w:pPr>
        <w:pStyle w:val="af9"/>
      </w:pPr>
      <w:bookmarkStart w:id="5195" w:name="sub_977"/>
      <w:r>
        <w:rPr>
          <w:rStyle w:val="a3"/>
        </w:rPr>
        <w:t>Статья 977.</w:t>
      </w:r>
      <w:r>
        <w:t xml:space="preserve"> Прекращение договора поручения</w:t>
      </w:r>
    </w:p>
    <w:bookmarkEnd w:id="519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700" w:history="1">
        <w:r>
          <w:rPr>
            <w:rStyle w:val="a4"/>
          </w:rPr>
          <w:t>Энциклопедии</w:t>
        </w:r>
      </w:hyperlink>
      <w:r>
        <w:t xml:space="preserve"> и другие комментарии к статье 977 ГК РФ</w:t>
      </w:r>
    </w:p>
    <w:p w:rsidR="00000000" w:rsidRDefault="00B73E98">
      <w:bookmarkStart w:id="5196" w:name="sub_9771"/>
      <w:r>
        <w:t>1. Договор поручения прекращается вследствие:</w:t>
      </w:r>
    </w:p>
    <w:p w:rsidR="00000000" w:rsidRDefault="00B73E98">
      <w:bookmarkStart w:id="5197" w:name="sub_97712"/>
      <w:bookmarkEnd w:id="5196"/>
      <w:r>
        <w:t>отмены поручения доверителем;</w:t>
      </w:r>
    </w:p>
    <w:p w:rsidR="00000000" w:rsidRDefault="00B73E98">
      <w:bookmarkStart w:id="5198" w:name="sub_97713"/>
      <w:bookmarkEnd w:id="5197"/>
      <w:r>
        <w:t>отказа поверенного;</w:t>
      </w:r>
    </w:p>
    <w:p w:rsidR="00000000" w:rsidRDefault="00B73E98">
      <w:bookmarkStart w:id="5199" w:name="sub_97714"/>
      <w:bookmarkEnd w:id="5198"/>
      <w:r>
        <w:t>смерти доверителя или поверенного, признания кого-либо из них недееспособным, ограниченно дееспособным или безвестно отсутствующим.</w:t>
      </w:r>
    </w:p>
    <w:p w:rsidR="00000000" w:rsidRDefault="00B73E98">
      <w:bookmarkStart w:id="5200" w:name="sub_9772"/>
      <w:bookmarkEnd w:id="5199"/>
      <w:r>
        <w:t>2. Дов</w:t>
      </w:r>
      <w:r>
        <w:t>еритель вправе отменить поручение, а поверенный отказаться от него во всякое время. Соглашение об отказе от этого права ничтожно.</w:t>
      </w:r>
    </w:p>
    <w:p w:rsidR="00000000" w:rsidRDefault="00B73E98">
      <w:bookmarkStart w:id="5201" w:name="sub_9773"/>
      <w:bookmarkEnd w:id="5200"/>
      <w:r>
        <w:t>3. Сторона, отказывающаяся от договора поручения, предусматривающего действия поверенного в качестве коммерчес</w:t>
      </w:r>
      <w:r>
        <w:t>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000000" w:rsidRDefault="00B73E98">
      <w:bookmarkStart w:id="5202" w:name="sub_97732"/>
      <w:bookmarkEnd w:id="5201"/>
      <w:r>
        <w:t>При реорганизации юридического лица, являющегося коммерческим представителем,</w:t>
      </w:r>
      <w:r>
        <w:t xml:space="preserve"> доверитель вправе отменить поручение без такого предварительного уведомления.</w:t>
      </w:r>
    </w:p>
    <w:bookmarkEnd w:id="5202"/>
    <w:p w:rsidR="00000000" w:rsidRDefault="00B73E98"/>
    <w:p w:rsidR="00000000" w:rsidRDefault="00B73E98">
      <w:pPr>
        <w:pStyle w:val="af9"/>
      </w:pPr>
      <w:bookmarkStart w:id="5203" w:name="sub_978"/>
      <w:r>
        <w:rPr>
          <w:rStyle w:val="a3"/>
        </w:rPr>
        <w:t>Статья 978.</w:t>
      </w:r>
      <w:r>
        <w:t xml:space="preserve"> Последствия прекращения договора поручения</w:t>
      </w:r>
    </w:p>
    <w:bookmarkEnd w:id="520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701" w:history="1">
        <w:r>
          <w:rPr>
            <w:rStyle w:val="a4"/>
          </w:rPr>
          <w:t>Энциклопедии</w:t>
        </w:r>
      </w:hyperlink>
      <w:r>
        <w:t xml:space="preserve"> и другие к</w:t>
      </w:r>
      <w:r>
        <w:t>омментарии к статье 978 ГК РФ</w:t>
      </w:r>
    </w:p>
    <w:p w:rsidR="00000000" w:rsidRDefault="00B73E98">
      <w:bookmarkStart w:id="5204" w:name="sub_9781"/>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w:t>
      </w:r>
      <w:r>
        <w:t>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000000" w:rsidRDefault="00B73E98">
      <w:bookmarkStart w:id="5205" w:name="sub_9782"/>
      <w:bookmarkEnd w:id="5204"/>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w:t>
      </w:r>
      <w:r>
        <w:t>еля.</w:t>
      </w:r>
    </w:p>
    <w:p w:rsidR="00000000" w:rsidRDefault="00B73E98">
      <w:bookmarkStart w:id="5206" w:name="sub_9783"/>
      <w:bookmarkEnd w:id="5205"/>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w:t>
      </w:r>
      <w:r>
        <w:t xml:space="preserve">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bookmarkEnd w:id="5206"/>
    <w:p w:rsidR="00000000" w:rsidRDefault="00B73E98"/>
    <w:p w:rsidR="00000000" w:rsidRDefault="00B73E98">
      <w:pPr>
        <w:pStyle w:val="af9"/>
      </w:pPr>
      <w:bookmarkStart w:id="5207" w:name="sub_979"/>
      <w:r>
        <w:rPr>
          <w:rStyle w:val="a3"/>
        </w:rPr>
        <w:t>Статья 979.</w:t>
      </w:r>
      <w:r>
        <w:t xml:space="preserve"> Обязанности наследников поверенного и ликвидатора юридического л</w:t>
      </w:r>
      <w:r>
        <w:t>ица, являющегося поверенным</w:t>
      </w:r>
    </w:p>
    <w:bookmarkEnd w:id="520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702" w:history="1">
        <w:r>
          <w:rPr>
            <w:rStyle w:val="a4"/>
          </w:rPr>
          <w:t>Энциклопедии</w:t>
        </w:r>
      </w:hyperlink>
      <w:r>
        <w:t xml:space="preserve"> и другие комментарии к статье 979 ГК РФ</w:t>
      </w:r>
    </w:p>
    <w:p w:rsidR="00000000" w:rsidRDefault="00B73E98">
      <w:bookmarkStart w:id="5208" w:name="sub_9791"/>
      <w:r>
        <w:t>В случае смерти поверенного его наследники обязаны известить доверителя о прекращении</w:t>
      </w:r>
      <w:r>
        <w:t xml:space="preserve">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bookmarkEnd w:id="5208"/>
    <w:p w:rsidR="00000000" w:rsidRDefault="00B73E98">
      <w:r>
        <w:t>Такая же обязанность лежит на ликвидаторе юридического лица, являющегося поверен</w:t>
      </w:r>
      <w:r>
        <w:t>ным.</w:t>
      </w:r>
    </w:p>
    <w:p w:rsidR="00000000" w:rsidRDefault="00B73E98"/>
    <w:p w:rsidR="00000000" w:rsidRDefault="00B73E98">
      <w:pPr>
        <w:pStyle w:val="1"/>
      </w:pPr>
      <w:bookmarkStart w:id="5209" w:name="sub_2050"/>
      <w:r>
        <w:t>Глава 50. Действия в чужом интересе без поручения</w:t>
      </w:r>
    </w:p>
    <w:bookmarkEnd w:id="5209"/>
    <w:p w:rsidR="00000000" w:rsidRDefault="00B73E98"/>
    <w:p w:rsidR="00000000" w:rsidRDefault="00B73E98">
      <w:pPr>
        <w:pStyle w:val="af9"/>
      </w:pPr>
      <w:bookmarkStart w:id="5210" w:name="sub_980"/>
      <w:r>
        <w:rPr>
          <w:rStyle w:val="a3"/>
        </w:rPr>
        <w:t>Статья 980.</w:t>
      </w:r>
      <w:r>
        <w:t xml:space="preserve"> Условия действий в чужом интересе</w:t>
      </w:r>
    </w:p>
    <w:bookmarkEnd w:id="521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980 ГК РФ</w:t>
      </w:r>
    </w:p>
    <w:p w:rsidR="00000000" w:rsidRDefault="00B73E98">
      <w:bookmarkStart w:id="5211" w:name="sub_98001"/>
      <w:r>
        <w:t>1. Действия без поручения, иного указания или заранее обещанного соглас</w:t>
      </w:r>
      <w:r>
        <w:t xml:space="preserve">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w:t>
      </w:r>
      <w:r>
        <w:t>или вероятных намерений заинтересованного лица и с необходимой по обстоятельствам дела заботливостью и осмотрительностью.</w:t>
      </w:r>
    </w:p>
    <w:p w:rsidR="00000000" w:rsidRDefault="00B73E98">
      <w:bookmarkStart w:id="5212" w:name="sub_98002"/>
      <w:bookmarkEnd w:id="5211"/>
      <w:r>
        <w:t>2. Правила, предусмотренные настоящей главой, не применяются к действиям в интересе других лиц, совершаемым государс</w:t>
      </w:r>
      <w:r>
        <w:t>твенными и муниципальными органами, для которых такие действия являются одной из целей их деятельности.</w:t>
      </w:r>
    </w:p>
    <w:bookmarkEnd w:id="5212"/>
    <w:p w:rsidR="00000000" w:rsidRDefault="00B73E98"/>
    <w:p w:rsidR="00000000" w:rsidRDefault="00B73E98">
      <w:pPr>
        <w:pStyle w:val="af9"/>
      </w:pPr>
      <w:bookmarkStart w:id="5213" w:name="sub_981"/>
      <w:r>
        <w:rPr>
          <w:rStyle w:val="a3"/>
        </w:rPr>
        <w:t>Статья 981.</w:t>
      </w:r>
      <w:r>
        <w:t xml:space="preserve"> Уведомление заинтересованного лица о действиях в его интересе</w:t>
      </w:r>
    </w:p>
    <w:bookmarkEnd w:id="521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981 ГК РФ</w:t>
      </w:r>
    </w:p>
    <w:p w:rsidR="00000000" w:rsidRDefault="00B73E98">
      <w:bookmarkStart w:id="5214" w:name="sub_9811"/>
      <w:r>
        <w:t xml:space="preserve">1. </w:t>
      </w:r>
      <w:r>
        <w:t>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w:t>
      </w:r>
      <w:r>
        <w:t>й ущерб для заинтересованного лица.</w:t>
      </w:r>
    </w:p>
    <w:p w:rsidR="00000000" w:rsidRDefault="00B73E98">
      <w:bookmarkStart w:id="5215" w:name="sub_98102"/>
      <w:bookmarkEnd w:id="5214"/>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bookmarkEnd w:id="5215"/>
    <w:p w:rsidR="00000000" w:rsidRDefault="00B73E98"/>
    <w:p w:rsidR="00000000" w:rsidRDefault="00B73E98">
      <w:pPr>
        <w:pStyle w:val="af9"/>
      </w:pPr>
      <w:bookmarkStart w:id="5216" w:name="sub_982"/>
      <w:r>
        <w:rPr>
          <w:rStyle w:val="a3"/>
        </w:rPr>
        <w:t>Статья 982.</w:t>
      </w:r>
      <w:r>
        <w:t xml:space="preserve"> Последствия одобрения заинте</w:t>
      </w:r>
      <w:r>
        <w:t>ресованным лицом действий в его интересе</w:t>
      </w:r>
    </w:p>
    <w:bookmarkEnd w:id="5216"/>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982 ГК РФ</w:t>
      </w:r>
    </w:p>
    <w:p w:rsidR="00000000" w:rsidRDefault="00B73E98">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w:t>
      </w:r>
      <w:r>
        <w:t>ие было устным.</w:t>
      </w:r>
    </w:p>
    <w:p w:rsidR="00000000" w:rsidRDefault="00B73E98"/>
    <w:p w:rsidR="00000000" w:rsidRDefault="00B73E98">
      <w:pPr>
        <w:pStyle w:val="af9"/>
      </w:pPr>
      <w:bookmarkStart w:id="5217" w:name="sub_983"/>
      <w:r>
        <w:rPr>
          <w:rStyle w:val="a3"/>
        </w:rPr>
        <w:t>Статья 983.</w:t>
      </w:r>
      <w:r>
        <w:t xml:space="preserve"> Последствия неодобрения заинтересованным лицом действий в его интересе</w:t>
      </w:r>
    </w:p>
    <w:bookmarkEnd w:id="521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983 ГК РФ</w:t>
      </w:r>
    </w:p>
    <w:p w:rsidR="00000000" w:rsidRDefault="00B73E98">
      <w:bookmarkStart w:id="5218" w:name="sub_9831"/>
      <w:r>
        <w:t>1. Действия в чужом интересе, совершенные после того, как тому, кто их совершает, стало</w:t>
      </w:r>
      <w:r>
        <w:t xml:space="preserve">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000000" w:rsidRDefault="00B73E98">
      <w:bookmarkStart w:id="5219" w:name="sub_9832"/>
      <w:bookmarkEnd w:id="5218"/>
      <w:r>
        <w:t xml:space="preserve">2. Действия с целью предотвратить опасность для жизни лица, оказавшегося в </w:t>
      </w:r>
      <w:r>
        <w:t>опасности, допускаются и против воли этого лица, а исполнение обязанности по содержанию кого-либо - против воли того, на ком лежит эта обязанность.</w:t>
      </w:r>
    </w:p>
    <w:bookmarkEnd w:id="5219"/>
    <w:p w:rsidR="00000000" w:rsidRDefault="00B73E98"/>
    <w:p w:rsidR="00000000" w:rsidRDefault="00B73E98">
      <w:pPr>
        <w:pStyle w:val="af9"/>
      </w:pPr>
      <w:bookmarkStart w:id="5220" w:name="sub_984"/>
      <w:r>
        <w:rPr>
          <w:rStyle w:val="a3"/>
        </w:rPr>
        <w:t>Статья 984.</w:t>
      </w:r>
      <w:r>
        <w:t xml:space="preserve"> Возмещение убытков лицу, действовавшему в чужом интересе</w:t>
      </w:r>
    </w:p>
    <w:bookmarkEnd w:id="522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w:t>
      </w:r>
      <w:r>
        <w:t>ентарии к статье 984 ГК РФ</w:t>
      </w:r>
    </w:p>
    <w:p w:rsidR="00000000" w:rsidRDefault="00B73E98">
      <w:bookmarkStart w:id="5221" w:name="sub_9841"/>
      <w:r>
        <w:t>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w:t>
      </w:r>
      <w:r>
        <w:t xml:space="preserve">одов, которые вызваны действиями, указанными в </w:t>
      </w:r>
      <w:hyperlink w:anchor="sub_983" w:history="1">
        <w:r>
          <w:rPr>
            <w:rStyle w:val="a4"/>
          </w:rPr>
          <w:t>пункте 1 статьи 983</w:t>
        </w:r>
      </w:hyperlink>
      <w:r>
        <w:t xml:space="preserve"> настоящего Кодекса.</w:t>
      </w:r>
    </w:p>
    <w:p w:rsidR="00000000" w:rsidRDefault="00B73E98">
      <w:bookmarkStart w:id="5222" w:name="sub_98412"/>
      <w:bookmarkEnd w:id="5221"/>
      <w:r>
        <w:t>Право на возмещение необходимых расходов и иного реального ущерба сохраняется и в том случае, когда действия в чужом интересе н</w:t>
      </w:r>
      <w:r>
        <w:t>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000000" w:rsidRDefault="00B73E98">
      <w:bookmarkStart w:id="5223" w:name="sub_98402"/>
      <w:bookmarkEnd w:id="5222"/>
      <w:r>
        <w:t xml:space="preserve">2. Расходы и иные убытки лица, действовавшего в чужом интересе, понесенные им </w:t>
      </w:r>
      <w:r>
        <w:t>в связи с действиями, которые предприняты после получения одобрения от заинтересованного лица (</w:t>
      </w:r>
      <w:hyperlink w:anchor="sub_982" w:history="1">
        <w:r>
          <w:rPr>
            <w:rStyle w:val="a4"/>
          </w:rPr>
          <w:t>статья 982</w:t>
        </w:r>
      </w:hyperlink>
      <w:r>
        <w:t>), возмещаются по правилам о договоре соответствующего вида.</w:t>
      </w:r>
    </w:p>
    <w:bookmarkEnd w:id="5223"/>
    <w:p w:rsidR="00000000" w:rsidRDefault="00B73E98"/>
    <w:p w:rsidR="00000000" w:rsidRDefault="00B73E98">
      <w:pPr>
        <w:pStyle w:val="af9"/>
      </w:pPr>
      <w:bookmarkStart w:id="5224" w:name="sub_985"/>
      <w:r>
        <w:rPr>
          <w:rStyle w:val="a3"/>
        </w:rPr>
        <w:t>Статья 985.</w:t>
      </w:r>
      <w:r>
        <w:t xml:space="preserve"> Вознаграждение за действия в чужом и</w:t>
      </w:r>
      <w:r>
        <w:t>нтересе</w:t>
      </w:r>
    </w:p>
    <w:bookmarkEnd w:id="5224"/>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985 ГК РФ</w:t>
      </w:r>
    </w:p>
    <w:p w:rsidR="00000000" w:rsidRDefault="00B73E98">
      <w:r>
        <w:t xml:space="preserve">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w:t>
      </w:r>
      <w:r>
        <w:t>с заинтересованным лицом или обычаями делового оборота.</w:t>
      </w:r>
    </w:p>
    <w:p w:rsidR="00000000" w:rsidRDefault="00B73E98"/>
    <w:p w:rsidR="00000000" w:rsidRDefault="00B73E98">
      <w:pPr>
        <w:pStyle w:val="af9"/>
      </w:pPr>
      <w:bookmarkStart w:id="5225" w:name="sub_986"/>
      <w:r>
        <w:rPr>
          <w:rStyle w:val="a3"/>
        </w:rPr>
        <w:t>Статья 986.</w:t>
      </w:r>
      <w:r>
        <w:t xml:space="preserve"> Последствия сделки в чужом интересе</w:t>
      </w:r>
    </w:p>
    <w:bookmarkEnd w:id="5225"/>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986 ГК РФ</w:t>
      </w:r>
    </w:p>
    <w:p w:rsidR="00000000" w:rsidRDefault="00B73E98">
      <w:r>
        <w:t>Обязанности по сделке, заключенной в чужом интересе, переходят к лицу, в интересах которого он</w:t>
      </w:r>
      <w:r>
        <w:t>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000000" w:rsidRDefault="00B73E98">
      <w:bookmarkStart w:id="5226" w:name="sub_98602"/>
      <w:r>
        <w:t>При переходе обязанностей по такой сде</w:t>
      </w:r>
      <w:r>
        <w:t>лке к лицу, в интересах которого она была заключена, последнему должны быть переданы и права по этой сделке.</w:t>
      </w:r>
    </w:p>
    <w:bookmarkEnd w:id="5226"/>
    <w:p w:rsidR="00000000" w:rsidRDefault="00B73E98"/>
    <w:p w:rsidR="00000000" w:rsidRDefault="00B73E98">
      <w:pPr>
        <w:pStyle w:val="af9"/>
      </w:pPr>
      <w:bookmarkStart w:id="5227" w:name="sub_987"/>
      <w:r>
        <w:rPr>
          <w:rStyle w:val="a3"/>
        </w:rPr>
        <w:t>Статья 987.</w:t>
      </w:r>
      <w:r>
        <w:t xml:space="preserve"> Неосновательное обогащение вследствие действий в чужом интересе</w:t>
      </w:r>
    </w:p>
    <w:bookmarkEnd w:id="522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987 ГК РФ</w:t>
      </w:r>
    </w:p>
    <w:p w:rsidR="00000000" w:rsidRDefault="00B73E98">
      <w:r>
        <w:t>Если</w:t>
      </w:r>
      <w:r>
        <w:t xml:space="preserve">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w:t>
      </w:r>
      <w:r>
        <w:t xml:space="preserve">, предусмотренные </w:t>
      </w:r>
      <w:hyperlink w:anchor="sub_2060" w:history="1">
        <w:r>
          <w:rPr>
            <w:rStyle w:val="a4"/>
          </w:rPr>
          <w:t>главой 60</w:t>
        </w:r>
      </w:hyperlink>
      <w:r>
        <w:t xml:space="preserve"> настоящего Кодекса.</w:t>
      </w:r>
    </w:p>
    <w:p w:rsidR="00000000" w:rsidRDefault="00B73E98"/>
    <w:p w:rsidR="00000000" w:rsidRDefault="00B73E98">
      <w:pPr>
        <w:pStyle w:val="af9"/>
      </w:pPr>
      <w:bookmarkStart w:id="5228" w:name="sub_988"/>
      <w:r>
        <w:rPr>
          <w:rStyle w:val="a3"/>
        </w:rPr>
        <w:t>Статья 988.</w:t>
      </w:r>
      <w:r>
        <w:t xml:space="preserve"> Возмещение вреда, причиненного действиями в чужом интересе</w:t>
      </w:r>
    </w:p>
    <w:bookmarkEnd w:id="5228"/>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988 ГК РФ</w:t>
      </w:r>
    </w:p>
    <w:p w:rsidR="00000000" w:rsidRDefault="00B73E98">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sub_2059" w:history="1">
        <w:r>
          <w:rPr>
            <w:rStyle w:val="a4"/>
          </w:rPr>
          <w:t>главой 59</w:t>
        </w:r>
      </w:hyperlink>
      <w:r>
        <w:t xml:space="preserve"> настоящего Кодекса.</w:t>
      </w:r>
    </w:p>
    <w:p w:rsidR="00000000" w:rsidRDefault="00B73E98"/>
    <w:p w:rsidR="00000000" w:rsidRDefault="00B73E98">
      <w:pPr>
        <w:pStyle w:val="af9"/>
      </w:pPr>
      <w:bookmarkStart w:id="5229" w:name="sub_989"/>
      <w:r>
        <w:rPr>
          <w:rStyle w:val="a3"/>
        </w:rPr>
        <w:t>Статья 989.</w:t>
      </w:r>
      <w:r>
        <w:t xml:space="preserve"> Отчет лица, действовавшег</w:t>
      </w:r>
      <w:r>
        <w:t>о в чужом интересе</w:t>
      </w:r>
    </w:p>
    <w:bookmarkEnd w:id="5229"/>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989 ГК РФ</w:t>
      </w:r>
    </w:p>
    <w:p w:rsidR="00000000" w:rsidRDefault="00B73E98">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w:t>
      </w:r>
      <w:r>
        <w:t>ов.</w:t>
      </w:r>
    </w:p>
    <w:p w:rsidR="00000000" w:rsidRDefault="00B73E98"/>
    <w:p w:rsidR="00000000" w:rsidRDefault="00B73E98">
      <w:pPr>
        <w:pStyle w:val="1"/>
      </w:pPr>
      <w:bookmarkStart w:id="5230" w:name="sub_2051"/>
      <w:r>
        <w:t>Глава 51. Комиссия</w:t>
      </w:r>
    </w:p>
    <w:bookmarkEnd w:id="523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703" w:history="1">
        <w:r>
          <w:rPr>
            <w:rStyle w:val="a4"/>
          </w:rPr>
          <w:t>Энциклопедию решений</w:t>
        </w:r>
      </w:hyperlink>
      <w:r>
        <w:t>. Договор комиссии</w:t>
      </w:r>
    </w:p>
    <w:p w:rsidR="00000000" w:rsidRDefault="00B73E98">
      <w:pPr>
        <w:pStyle w:val="afe"/>
      </w:pPr>
      <w:r>
        <w:t>См. Обзор практики применения арбитражными судами положений главы 51 Гражданского кодекса РФ</w:t>
      </w:r>
    </w:p>
    <w:p w:rsidR="00000000" w:rsidRDefault="00B73E98">
      <w:pPr>
        <w:pStyle w:val="afe"/>
      </w:pPr>
      <w:r>
        <w:t xml:space="preserve">См. </w:t>
      </w:r>
      <w:hyperlink r:id="rId2704" w:history="1">
        <w:r>
          <w:rPr>
            <w:rStyle w:val="a4"/>
          </w:rPr>
          <w:t>схему</w:t>
        </w:r>
      </w:hyperlink>
      <w:r>
        <w:t xml:space="preserve"> "Договор поручения. Договор комиссии"</w:t>
      </w:r>
    </w:p>
    <w:p w:rsidR="00000000" w:rsidRDefault="00B73E98">
      <w:pPr>
        <w:pStyle w:val="afe"/>
      </w:pPr>
    </w:p>
    <w:p w:rsidR="00000000" w:rsidRDefault="00B73E98">
      <w:pPr>
        <w:pStyle w:val="af9"/>
      </w:pPr>
      <w:bookmarkStart w:id="5231" w:name="sub_990"/>
      <w:r>
        <w:rPr>
          <w:rStyle w:val="a3"/>
        </w:rPr>
        <w:t>Статья 990.</w:t>
      </w:r>
      <w:r>
        <w:t xml:space="preserve"> Договор комиссии</w:t>
      </w:r>
    </w:p>
    <w:bookmarkEnd w:id="523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705" w:history="1">
        <w:r>
          <w:rPr>
            <w:rStyle w:val="a4"/>
          </w:rPr>
          <w:t>Энциклопедии</w:t>
        </w:r>
      </w:hyperlink>
      <w:r>
        <w:t xml:space="preserve"> и другие комментарии к </w:t>
      </w:r>
      <w:r>
        <w:t>статье 990 ГК РФ</w:t>
      </w:r>
    </w:p>
    <w:p w:rsidR="00000000" w:rsidRDefault="00B73E98">
      <w:bookmarkStart w:id="5232" w:name="sub_9901"/>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000000" w:rsidRDefault="00B73E98">
      <w:bookmarkStart w:id="5233" w:name="sub_99012"/>
      <w:bookmarkEnd w:id="5232"/>
      <w:r>
        <w:t>По сделке, совершенн</w:t>
      </w:r>
      <w:r>
        <w:t>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000000" w:rsidRDefault="00B73E98">
      <w:bookmarkStart w:id="5234" w:name="sub_99002"/>
      <w:bookmarkEnd w:id="5233"/>
      <w:r>
        <w:t>2. Договор комиссии может быть з</w:t>
      </w:r>
      <w:r>
        <w:t>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w:t>
      </w:r>
      <w:r>
        <w:t>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000000" w:rsidRDefault="00B73E98">
      <w:bookmarkStart w:id="5235" w:name="sub_99003"/>
      <w:bookmarkEnd w:id="5234"/>
      <w:r>
        <w:t>3. Законом и иными правовыми актами могут быть предусмотрены особенности отдельных видов догов</w:t>
      </w:r>
      <w:r>
        <w:t>ора комиссии.</w:t>
      </w:r>
    </w:p>
    <w:bookmarkEnd w:id="5235"/>
    <w:p w:rsidR="00000000" w:rsidRDefault="00B73E98"/>
    <w:p w:rsidR="00000000" w:rsidRDefault="00B73E98">
      <w:pPr>
        <w:pStyle w:val="af9"/>
      </w:pPr>
      <w:bookmarkStart w:id="5236" w:name="sub_991"/>
      <w:r>
        <w:rPr>
          <w:rStyle w:val="a3"/>
        </w:rPr>
        <w:t>Статья 991.</w:t>
      </w:r>
      <w:r>
        <w:t xml:space="preserve"> Комиссионное вознаграждение</w:t>
      </w:r>
    </w:p>
    <w:bookmarkEnd w:id="523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706" w:history="1">
        <w:r>
          <w:rPr>
            <w:rStyle w:val="a4"/>
          </w:rPr>
          <w:t>Энциклопедии</w:t>
        </w:r>
      </w:hyperlink>
      <w:r>
        <w:t xml:space="preserve"> и другие комментарии к статье 991 ГК РФ</w:t>
      </w:r>
    </w:p>
    <w:p w:rsidR="00000000" w:rsidRDefault="00B73E98">
      <w:bookmarkStart w:id="5237" w:name="sub_9911"/>
      <w:r>
        <w:t>1. Комитент обязан уплатить комиссионеру в</w:t>
      </w:r>
      <w:r>
        <w:t>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000000" w:rsidRDefault="00B73E98">
      <w:bookmarkStart w:id="5238" w:name="sub_99112"/>
      <w:bookmarkEnd w:id="5237"/>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w:anchor="sub_4243" w:history="1">
        <w:r>
          <w:rPr>
            <w:rStyle w:val="a4"/>
          </w:rPr>
          <w:t>пунктом 3 статьи 424</w:t>
        </w:r>
      </w:hyperlink>
      <w:r>
        <w:t xml:space="preserve"> настоящего Кодекса.</w:t>
      </w:r>
    </w:p>
    <w:p w:rsidR="00000000" w:rsidRDefault="00B73E98">
      <w:bookmarkStart w:id="5239" w:name="sub_9912"/>
      <w:bookmarkEnd w:id="5238"/>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w:t>
      </w:r>
      <w:r>
        <w:t>асходов.</w:t>
      </w:r>
    </w:p>
    <w:bookmarkEnd w:id="5239"/>
    <w:p w:rsidR="00000000" w:rsidRDefault="00B73E98"/>
    <w:p w:rsidR="00000000" w:rsidRDefault="00B73E98">
      <w:pPr>
        <w:pStyle w:val="af9"/>
      </w:pPr>
      <w:bookmarkStart w:id="5240" w:name="sub_992"/>
      <w:r>
        <w:rPr>
          <w:rStyle w:val="a3"/>
        </w:rPr>
        <w:t>Статья 992.</w:t>
      </w:r>
      <w:r>
        <w:t xml:space="preserve"> Исполнение комиссионного поручения</w:t>
      </w:r>
    </w:p>
    <w:bookmarkEnd w:id="524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707" w:history="1">
        <w:r>
          <w:rPr>
            <w:rStyle w:val="a4"/>
          </w:rPr>
          <w:t>Энциклопедии</w:t>
        </w:r>
      </w:hyperlink>
      <w:r>
        <w:t xml:space="preserve"> и другие комментарии к статье 992 ГК РФ</w:t>
      </w:r>
    </w:p>
    <w:p w:rsidR="00000000" w:rsidRDefault="00B73E98">
      <w:bookmarkStart w:id="5241" w:name="sub_9921"/>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w:t>
      </w:r>
      <w:r>
        <w:t>дъявляемыми требованиями.</w:t>
      </w:r>
    </w:p>
    <w:p w:rsidR="00000000" w:rsidRDefault="00B73E98">
      <w:bookmarkStart w:id="5242" w:name="sub_9922"/>
      <w:bookmarkEnd w:id="5241"/>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w:t>
      </w:r>
      <w:r>
        <w:t>глашением сторон.</w:t>
      </w:r>
    </w:p>
    <w:bookmarkEnd w:id="5242"/>
    <w:p w:rsidR="00000000" w:rsidRDefault="00B73E98"/>
    <w:p w:rsidR="00000000" w:rsidRDefault="00B73E98">
      <w:pPr>
        <w:pStyle w:val="af9"/>
      </w:pPr>
      <w:bookmarkStart w:id="5243" w:name="sub_993"/>
      <w:r>
        <w:rPr>
          <w:rStyle w:val="a3"/>
        </w:rPr>
        <w:t>Статья 993.</w:t>
      </w:r>
      <w:r>
        <w:t xml:space="preserve"> Ответственность за неисполнение сделки, заключенной для комитента</w:t>
      </w:r>
    </w:p>
    <w:bookmarkEnd w:id="524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708" w:history="1">
        <w:r>
          <w:rPr>
            <w:rStyle w:val="a4"/>
          </w:rPr>
          <w:t>Энциклопедии</w:t>
        </w:r>
      </w:hyperlink>
      <w:r>
        <w:t xml:space="preserve"> и другие комментарии к статье 993 ГК РФ</w:t>
      </w:r>
    </w:p>
    <w:p w:rsidR="00000000" w:rsidRDefault="00B73E98">
      <w:bookmarkStart w:id="5244" w:name="sub_9931"/>
      <w:r>
        <w:t>1</w:t>
      </w:r>
      <w:r>
        <w:t>.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w:t>
      </w:r>
      <w:r>
        <w:t>е сделки (делькредере).</w:t>
      </w:r>
    </w:p>
    <w:p w:rsidR="00000000" w:rsidRDefault="00B73E98">
      <w:bookmarkStart w:id="5245" w:name="sub_9932"/>
      <w:bookmarkEnd w:id="5244"/>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w:t>
      </w:r>
      <w:r>
        <w:t>му права по такой сделке с соблюдением правил об уступке требования (</w:t>
      </w:r>
      <w:hyperlink w:anchor="sub_382" w:history="1">
        <w:r>
          <w:rPr>
            <w:rStyle w:val="a4"/>
          </w:rPr>
          <w:t>статьи 382 - 386</w:t>
        </w:r>
      </w:hyperlink>
      <w:r>
        <w:t xml:space="preserve">, </w:t>
      </w:r>
      <w:hyperlink w:anchor="sub_388" w:history="1">
        <w:r>
          <w:rPr>
            <w:rStyle w:val="a4"/>
          </w:rPr>
          <w:t>388</w:t>
        </w:r>
      </w:hyperlink>
      <w:r>
        <w:t xml:space="preserve">, </w:t>
      </w:r>
      <w:hyperlink w:anchor="sub_389" w:history="1">
        <w:r>
          <w:rPr>
            <w:rStyle w:val="a4"/>
          </w:rPr>
          <w:t>389</w:t>
        </w:r>
      </w:hyperlink>
      <w:r>
        <w:t>).</w:t>
      </w:r>
    </w:p>
    <w:p w:rsidR="00000000" w:rsidRDefault="00B73E98">
      <w:bookmarkStart w:id="5246" w:name="sub_9933"/>
      <w:bookmarkEnd w:id="5245"/>
      <w:r>
        <w:t xml:space="preserve">3. Уступка прав комитенту по сделке на основании </w:t>
      </w:r>
      <w:hyperlink w:anchor="sub_9932" w:history="1">
        <w:r>
          <w:rPr>
            <w:rStyle w:val="a4"/>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w:t>
      </w:r>
      <w:r>
        <w:t xml:space="preserve"> соглашения о ее запрете или об ограничении.</w:t>
      </w:r>
    </w:p>
    <w:bookmarkEnd w:id="5246"/>
    <w:p w:rsidR="00000000" w:rsidRDefault="00B73E98"/>
    <w:p w:rsidR="00000000" w:rsidRDefault="00B73E98">
      <w:pPr>
        <w:pStyle w:val="af9"/>
      </w:pPr>
      <w:bookmarkStart w:id="5247" w:name="sub_994"/>
      <w:r>
        <w:rPr>
          <w:rStyle w:val="a3"/>
        </w:rPr>
        <w:t>Статья 994.</w:t>
      </w:r>
      <w:r>
        <w:t xml:space="preserve"> Субкомиссия</w:t>
      </w:r>
    </w:p>
    <w:bookmarkEnd w:id="524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994 ГК РФ</w:t>
      </w:r>
    </w:p>
    <w:p w:rsidR="00000000" w:rsidRDefault="00B73E98">
      <w:bookmarkStart w:id="5248" w:name="sub_9941"/>
      <w:r>
        <w:t xml:space="preserve">1. Если иное не предусмотрено договором комиссии, комиссионер вправе в целях исполнения этого договора заключить </w:t>
      </w:r>
      <w:r>
        <w:t>договор субкомиссии с другим лицом, оставаясь ответственным за действия субкомиссионера перед комитентом.</w:t>
      </w:r>
    </w:p>
    <w:p w:rsidR="00000000" w:rsidRDefault="00B73E98">
      <w:bookmarkStart w:id="5249" w:name="sub_99411"/>
      <w:bookmarkEnd w:id="5248"/>
      <w:r>
        <w:t>По договору субкомиссии комиссионер приобретает в отношении субкомиссионера права и обязанности комитента.</w:t>
      </w:r>
    </w:p>
    <w:p w:rsidR="00000000" w:rsidRDefault="00B73E98">
      <w:bookmarkStart w:id="5250" w:name="sub_9942"/>
      <w:bookmarkEnd w:id="5249"/>
      <w:r>
        <w:t>2. До пре</w:t>
      </w:r>
      <w:r>
        <w:t>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bookmarkEnd w:id="5250"/>
    <w:p w:rsidR="00000000" w:rsidRDefault="00B73E98"/>
    <w:p w:rsidR="00000000" w:rsidRDefault="00B73E98">
      <w:pPr>
        <w:pStyle w:val="af9"/>
      </w:pPr>
      <w:bookmarkStart w:id="5251" w:name="sub_995"/>
      <w:r>
        <w:rPr>
          <w:rStyle w:val="a3"/>
        </w:rPr>
        <w:t>Статья 995.</w:t>
      </w:r>
      <w:r>
        <w:t xml:space="preserve"> Отступление от указаний комитента</w:t>
      </w:r>
    </w:p>
    <w:bookmarkEnd w:id="5251"/>
    <w:p w:rsidR="00000000" w:rsidRDefault="00B73E98">
      <w:pPr>
        <w:pStyle w:val="afe"/>
        <w:rPr>
          <w:color w:val="000000"/>
          <w:sz w:val="16"/>
          <w:szCs w:val="16"/>
        </w:rPr>
      </w:pPr>
      <w:r>
        <w:rPr>
          <w:color w:val="000000"/>
          <w:sz w:val="16"/>
          <w:szCs w:val="16"/>
        </w:rPr>
        <w:t>ГАРАНТ:</w:t>
      </w:r>
    </w:p>
    <w:p w:rsidR="00000000" w:rsidRDefault="00B73E98">
      <w:pPr>
        <w:pStyle w:val="afe"/>
      </w:pPr>
      <w:r>
        <w:t>См</w:t>
      </w:r>
      <w:r>
        <w:t xml:space="preserve">. </w:t>
      </w:r>
      <w:hyperlink r:id="rId2709" w:history="1">
        <w:r>
          <w:rPr>
            <w:rStyle w:val="a4"/>
          </w:rPr>
          <w:t>Энциклопедии</w:t>
        </w:r>
      </w:hyperlink>
      <w:r>
        <w:t xml:space="preserve"> и другие комментарии к статье 995 ГК РФ</w:t>
      </w:r>
    </w:p>
    <w:p w:rsidR="00000000" w:rsidRDefault="00B73E98">
      <w:bookmarkStart w:id="5252" w:name="sub_9951"/>
      <w:r>
        <w:t>1. Комиссионер вправе отступить от указаний комитента, если по обстоятельствам дела это необходимо в интересах комитента и комисси</w:t>
      </w:r>
      <w:r>
        <w:t>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000000" w:rsidRDefault="00B73E98">
      <w:bookmarkStart w:id="5253" w:name="sub_995012"/>
      <w:bookmarkEnd w:id="5252"/>
      <w:r>
        <w:t>Комиссионеру, действующему в ка</w:t>
      </w:r>
      <w:r>
        <w:t>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w:t>
      </w:r>
      <w:r>
        <w:t>омиссии.</w:t>
      </w:r>
    </w:p>
    <w:p w:rsidR="00000000" w:rsidRDefault="00B73E98">
      <w:bookmarkStart w:id="5254" w:name="sub_9952"/>
      <w:bookmarkEnd w:id="5253"/>
      <w:r>
        <w:t xml:space="preserve">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w:t>
      </w:r>
      <w:r>
        <w:t>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000000" w:rsidRDefault="00B73E98">
      <w:bookmarkStart w:id="5255" w:name="sub_9953"/>
      <w:bookmarkEnd w:id="5254"/>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w:t>
      </w:r>
      <w:r>
        <w:t>. В противном случае покупка признается принятой комитентом.</w:t>
      </w:r>
    </w:p>
    <w:bookmarkEnd w:id="5255"/>
    <w:p w:rsidR="00000000" w:rsidRDefault="00B73E98">
      <w:r>
        <w:t>Если комиссионер сообщил, что принимает разницу в цене на свой счет, комитент не вправе отказаться от заключенной для него сделки.</w:t>
      </w:r>
    </w:p>
    <w:p w:rsidR="00000000" w:rsidRDefault="00B73E98"/>
    <w:p w:rsidR="00000000" w:rsidRDefault="00B73E98">
      <w:pPr>
        <w:pStyle w:val="af9"/>
      </w:pPr>
      <w:bookmarkStart w:id="5256" w:name="sub_996"/>
      <w:r>
        <w:rPr>
          <w:rStyle w:val="a3"/>
        </w:rPr>
        <w:t>Статья 996.</w:t>
      </w:r>
      <w:r>
        <w:t xml:space="preserve"> Права на вещи, являющиеся предметом </w:t>
      </w:r>
      <w:r>
        <w:t>комиссии</w:t>
      </w:r>
    </w:p>
    <w:bookmarkEnd w:id="525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710" w:history="1">
        <w:r>
          <w:rPr>
            <w:rStyle w:val="a4"/>
          </w:rPr>
          <w:t>Энциклопедии</w:t>
        </w:r>
      </w:hyperlink>
      <w:r>
        <w:t xml:space="preserve"> и другие комментарии к статье 996 ГК РФ</w:t>
      </w:r>
    </w:p>
    <w:p w:rsidR="00000000" w:rsidRDefault="00B73E98">
      <w:bookmarkStart w:id="5257" w:name="sub_9961"/>
      <w:r>
        <w:t>1. Вещи, поступившие к комиссионеру от комитента либо приобретенные комиссионером за счет комитента, явл</w:t>
      </w:r>
      <w:r>
        <w:t>яются собственностью последнего.</w:t>
      </w:r>
    </w:p>
    <w:p w:rsidR="00000000" w:rsidRDefault="00B73E98">
      <w:bookmarkStart w:id="5258" w:name="sub_99602"/>
      <w:bookmarkEnd w:id="5257"/>
      <w:r>
        <w:t xml:space="preserve">2. Комиссионер вправе в соответствии со </w:t>
      </w:r>
      <w:hyperlink w:anchor="sub_359" w:history="1">
        <w:r>
          <w:rPr>
            <w:rStyle w:val="a4"/>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w:t>
      </w:r>
      <w:r>
        <w:t>еспечение своих требований по договору комиссии.</w:t>
      </w:r>
    </w:p>
    <w:p w:rsidR="00000000" w:rsidRDefault="00B73E98">
      <w:bookmarkStart w:id="5259" w:name="sub_996022"/>
      <w:bookmarkEnd w:id="5258"/>
      <w:r>
        <w:t>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w:t>
      </w:r>
      <w:r>
        <w:t xml:space="preserve">оряются в соответствии со </w:t>
      </w:r>
      <w:hyperlink w:anchor="sub_360" w:history="1">
        <w:r>
          <w:rPr>
            <w:rStyle w:val="a4"/>
          </w:rPr>
          <w:t>статьей 360</w:t>
        </w:r>
      </w:hyperlink>
      <w:r>
        <w:t xml:space="preserve"> настоящего Кодекса наравне с требованиями, обеспеченными залогом.</w:t>
      </w:r>
    </w:p>
    <w:bookmarkEnd w:id="5259"/>
    <w:p w:rsidR="00000000" w:rsidRDefault="00B73E98"/>
    <w:p w:rsidR="00000000" w:rsidRDefault="00B73E98">
      <w:pPr>
        <w:pStyle w:val="af9"/>
      </w:pPr>
      <w:bookmarkStart w:id="5260" w:name="sub_997"/>
      <w:r>
        <w:rPr>
          <w:rStyle w:val="a3"/>
        </w:rPr>
        <w:t>Статья 997.</w:t>
      </w:r>
      <w:r>
        <w:t xml:space="preserve"> Удовлетворение требований комиссионера из причитающихся комитенту сумм</w:t>
      </w:r>
    </w:p>
    <w:bookmarkEnd w:id="526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711" w:history="1">
        <w:r>
          <w:rPr>
            <w:rStyle w:val="a4"/>
          </w:rPr>
          <w:t>Энциклопедии</w:t>
        </w:r>
      </w:hyperlink>
      <w:r>
        <w:t xml:space="preserve"> и другие комментарии к статье 997 ГК РФ</w:t>
      </w:r>
    </w:p>
    <w:p w:rsidR="00000000" w:rsidRDefault="00B73E98">
      <w:r>
        <w:t xml:space="preserve">Комиссионер вправе в соответствии со </w:t>
      </w:r>
      <w:hyperlink w:anchor="sub_410" w:history="1">
        <w:r>
          <w:rPr>
            <w:rStyle w:val="a4"/>
          </w:rPr>
          <w:t>статьей 410</w:t>
        </w:r>
      </w:hyperlink>
      <w:r>
        <w:t xml:space="preserve"> настоящего Кодекса удержать причитающиеся ему по договору комиссии суммы </w:t>
      </w:r>
      <w:r>
        <w:t>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w:t>
      </w:r>
      <w:r>
        <w:t>сионером сумм.</w:t>
      </w:r>
    </w:p>
    <w:p w:rsidR="00000000" w:rsidRDefault="00B73E98"/>
    <w:p w:rsidR="00000000" w:rsidRDefault="00B73E98">
      <w:pPr>
        <w:pStyle w:val="af9"/>
      </w:pPr>
      <w:bookmarkStart w:id="5261" w:name="sub_998"/>
      <w:r>
        <w:rPr>
          <w:rStyle w:val="a3"/>
        </w:rPr>
        <w:t>Статья 998.</w:t>
      </w:r>
      <w:r>
        <w:t xml:space="preserve"> Ответственность комиссионера за утрату, недостачу или повреждение имущества комитента</w:t>
      </w:r>
    </w:p>
    <w:bookmarkEnd w:id="526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712" w:history="1">
        <w:r>
          <w:rPr>
            <w:rStyle w:val="a4"/>
          </w:rPr>
          <w:t>Энциклопедии</w:t>
        </w:r>
      </w:hyperlink>
      <w:r>
        <w:t xml:space="preserve"> и другие комментарии к статье 998 ГК РФ</w:t>
      </w:r>
    </w:p>
    <w:p w:rsidR="00000000" w:rsidRDefault="00B73E98">
      <w:bookmarkStart w:id="5262" w:name="sub_9981"/>
      <w:r>
        <w:t>1. Комиссионер отвечает перед комитентом за утрату, недостачу или повреждение находящегося у него имущества комитента.</w:t>
      </w:r>
    </w:p>
    <w:p w:rsidR="00000000" w:rsidRDefault="00B73E98">
      <w:bookmarkStart w:id="5263" w:name="sub_9982"/>
      <w:bookmarkEnd w:id="5262"/>
      <w:r>
        <w:t>2. Если при приеме комиссионером имущества, присланного комитентом либо поступившего к комиссионеру для комитента</w:t>
      </w:r>
      <w:r>
        <w:t>,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w:t>
      </w:r>
      <w:r>
        <w:t xml:space="preserve"> собрать необходимые доказательства и обо всем без промедления сообщить комитенту.</w:t>
      </w:r>
    </w:p>
    <w:p w:rsidR="00000000" w:rsidRDefault="00B73E98">
      <w:bookmarkStart w:id="5264" w:name="sub_9983"/>
      <w:bookmarkEnd w:id="5263"/>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w:t>
      </w:r>
      <w:r>
        <w:t xml:space="preserve"> за счет комитента либо страхование этого имущества комиссионером предусмотрено договором комиссии или обычаями делового оборота.</w:t>
      </w:r>
    </w:p>
    <w:bookmarkEnd w:id="5264"/>
    <w:p w:rsidR="00000000" w:rsidRDefault="00B73E98"/>
    <w:p w:rsidR="00000000" w:rsidRDefault="00B73E98">
      <w:pPr>
        <w:pStyle w:val="af9"/>
      </w:pPr>
      <w:bookmarkStart w:id="5265" w:name="sub_999"/>
      <w:r>
        <w:rPr>
          <w:rStyle w:val="a3"/>
        </w:rPr>
        <w:t>Статья 999.</w:t>
      </w:r>
      <w:r>
        <w:t xml:space="preserve"> Отчет комиссионера</w:t>
      </w:r>
    </w:p>
    <w:bookmarkEnd w:id="526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713" w:history="1">
        <w:r>
          <w:rPr>
            <w:rStyle w:val="a4"/>
          </w:rPr>
          <w:t>Энциклопедии</w:t>
        </w:r>
      </w:hyperlink>
      <w:r>
        <w:t xml:space="preserve"> и другие комментарии к статье 999 ГК РФ</w:t>
      </w:r>
    </w:p>
    <w:p w:rsidR="00000000" w:rsidRDefault="00B73E98">
      <w:r>
        <w:t xml:space="preserve">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w:t>
      </w:r>
      <w:r>
        <w:t>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000000" w:rsidRDefault="00B73E98"/>
    <w:p w:rsidR="00000000" w:rsidRDefault="00B73E98">
      <w:pPr>
        <w:pStyle w:val="af9"/>
      </w:pPr>
      <w:bookmarkStart w:id="5266" w:name="sub_10001"/>
      <w:r>
        <w:rPr>
          <w:rStyle w:val="a3"/>
        </w:rPr>
        <w:t>Статья 1000.</w:t>
      </w:r>
      <w:r>
        <w:t xml:space="preserve"> Принятие комитентом исполненного по договору комиссии</w:t>
      </w:r>
    </w:p>
    <w:bookmarkEnd w:id="526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714" w:history="1">
        <w:r>
          <w:rPr>
            <w:rStyle w:val="a4"/>
          </w:rPr>
          <w:t>Энциклопедии</w:t>
        </w:r>
      </w:hyperlink>
      <w:r>
        <w:t xml:space="preserve"> и другие комментарии к статье 1000 ГК РФ</w:t>
      </w:r>
    </w:p>
    <w:p w:rsidR="00000000" w:rsidRDefault="00B73E98">
      <w:r>
        <w:t>Комитент обязан:</w:t>
      </w:r>
    </w:p>
    <w:p w:rsidR="00000000" w:rsidRDefault="00B73E98">
      <w:bookmarkStart w:id="5267" w:name="sub_100011"/>
      <w:r>
        <w:t>принять от комиссионера все исполненное по договору комиссии;</w:t>
      </w:r>
    </w:p>
    <w:p w:rsidR="00000000" w:rsidRDefault="00B73E98">
      <w:bookmarkStart w:id="5268" w:name="sub_1000111"/>
      <w:bookmarkEnd w:id="5267"/>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000000" w:rsidRDefault="00B73E98">
      <w:bookmarkStart w:id="5269" w:name="sub_100014"/>
      <w:bookmarkEnd w:id="5268"/>
      <w:r>
        <w:t>освободить комиссионера от обязательств, принятых им на себя перед третьим лицом по исполне</w:t>
      </w:r>
      <w:r>
        <w:t>нию комиссионного поручения.</w:t>
      </w:r>
    </w:p>
    <w:bookmarkEnd w:id="5269"/>
    <w:p w:rsidR="00000000" w:rsidRDefault="00B73E98"/>
    <w:p w:rsidR="00000000" w:rsidRDefault="00B73E98">
      <w:pPr>
        <w:pStyle w:val="af9"/>
      </w:pPr>
      <w:bookmarkStart w:id="5270" w:name="sub_21001"/>
      <w:r>
        <w:rPr>
          <w:rStyle w:val="a3"/>
        </w:rPr>
        <w:t>Статья 1001.</w:t>
      </w:r>
      <w:r>
        <w:t xml:space="preserve"> Возмещение расходов на исполнение комиссионного поручения</w:t>
      </w:r>
    </w:p>
    <w:bookmarkEnd w:id="527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715" w:history="1">
        <w:r>
          <w:rPr>
            <w:rStyle w:val="a4"/>
          </w:rPr>
          <w:t>Энциклопедии</w:t>
        </w:r>
      </w:hyperlink>
      <w:r>
        <w:t xml:space="preserve"> и другие комментарии к статье 1001 ГК РФ</w:t>
      </w:r>
    </w:p>
    <w:p w:rsidR="00000000" w:rsidRDefault="00B73E98">
      <w:bookmarkStart w:id="5271" w:name="sub_210011"/>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w:t>
      </w:r>
      <w:r>
        <w:t>го поручения суммы.</w:t>
      </w:r>
    </w:p>
    <w:p w:rsidR="00000000" w:rsidRDefault="00B73E98">
      <w:bookmarkStart w:id="5272" w:name="sub_2100112"/>
      <w:bookmarkEnd w:id="5271"/>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bookmarkEnd w:id="5272"/>
    <w:p w:rsidR="00000000" w:rsidRDefault="00B73E98"/>
    <w:p w:rsidR="00000000" w:rsidRDefault="00B73E98">
      <w:pPr>
        <w:pStyle w:val="af9"/>
      </w:pPr>
      <w:bookmarkStart w:id="5273" w:name="sub_21002"/>
      <w:r>
        <w:rPr>
          <w:rStyle w:val="a3"/>
        </w:rPr>
        <w:t>Статья 1002.</w:t>
      </w:r>
      <w:r>
        <w:t xml:space="preserve"> Прекращение договора </w:t>
      </w:r>
      <w:r>
        <w:t>комиссии</w:t>
      </w:r>
    </w:p>
    <w:bookmarkEnd w:id="527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716" w:history="1">
        <w:r>
          <w:rPr>
            <w:rStyle w:val="a4"/>
          </w:rPr>
          <w:t>Энциклопедии</w:t>
        </w:r>
      </w:hyperlink>
      <w:r>
        <w:t xml:space="preserve"> и другие комментарии к статье 1002 ГК РФ</w:t>
      </w:r>
    </w:p>
    <w:p w:rsidR="00000000" w:rsidRDefault="00B73E98">
      <w:bookmarkStart w:id="5274" w:name="sub_100201"/>
      <w:r>
        <w:t>Договор комиссии прекращается вследствие:</w:t>
      </w:r>
    </w:p>
    <w:bookmarkEnd w:id="5274"/>
    <w:p w:rsidR="00000000" w:rsidRDefault="00B73E98">
      <w:r>
        <w:t>отказа комитента от исполнения договора;</w:t>
      </w:r>
    </w:p>
    <w:p w:rsidR="00000000" w:rsidRDefault="00B73E98">
      <w:r>
        <w:t>отказа</w:t>
      </w:r>
      <w:r>
        <w:t xml:space="preserve"> комиссионера от исполнения договора в случаях, предусмотренных </w:t>
      </w:r>
      <w:hyperlink w:anchor="sub_21004" w:history="1">
        <w:r>
          <w:rPr>
            <w:rStyle w:val="a4"/>
          </w:rPr>
          <w:t>законом</w:t>
        </w:r>
      </w:hyperlink>
      <w:r>
        <w:t xml:space="preserve"> или договором;</w:t>
      </w:r>
    </w:p>
    <w:p w:rsidR="00000000" w:rsidRDefault="00B73E98">
      <w:bookmarkStart w:id="5275" w:name="sub_210021"/>
      <w:r>
        <w:t>смерти комиссионера, признания его недееспособным, ограниченно дееспособным или безвестно отсутствующим;</w:t>
      </w:r>
    </w:p>
    <w:p w:rsidR="00000000" w:rsidRDefault="00B73E98">
      <w:bookmarkStart w:id="5276" w:name="sub_2100215"/>
      <w:bookmarkEnd w:id="5275"/>
      <w:r>
        <w:t>призна</w:t>
      </w:r>
      <w:r>
        <w:t>ния индивидуального предпринимателя, являющегося комиссионером, несостоятельным (банкротом).</w:t>
      </w:r>
    </w:p>
    <w:bookmarkEnd w:id="5276"/>
    <w:p w:rsidR="00000000" w:rsidRDefault="00B73E98">
      <w:pPr>
        <w:pStyle w:val="afe"/>
        <w:rPr>
          <w:color w:val="000000"/>
          <w:sz w:val="16"/>
          <w:szCs w:val="16"/>
        </w:rPr>
      </w:pPr>
      <w:r>
        <w:rPr>
          <w:color w:val="000000"/>
          <w:sz w:val="16"/>
          <w:szCs w:val="16"/>
        </w:rPr>
        <w:t>ГАРАНТ:</w:t>
      </w:r>
    </w:p>
    <w:p w:rsidR="00000000" w:rsidRDefault="00B73E98">
      <w:pPr>
        <w:pStyle w:val="afe"/>
      </w:pPr>
      <w:bookmarkStart w:id="5277" w:name="sub_210022"/>
      <w:r>
        <w:t xml:space="preserve">О практике применения части второй статьи 1002 настоящего Кодекса см. </w:t>
      </w:r>
      <w:hyperlink r:id="rId2717" w:history="1">
        <w:r>
          <w:rPr>
            <w:rStyle w:val="a4"/>
          </w:rPr>
          <w:t>инфо</w:t>
        </w:r>
        <w:r>
          <w:rPr>
            <w:rStyle w:val="a4"/>
          </w:rPr>
          <w:t>рмационное письмо</w:t>
        </w:r>
      </w:hyperlink>
      <w:r>
        <w:t xml:space="preserve"> Президиума ВАС РФ от 30 июля 2002 г. N 68</w:t>
      </w:r>
    </w:p>
    <w:bookmarkEnd w:id="5277"/>
    <w:p w:rsidR="00000000" w:rsidRDefault="00B73E98">
      <w:pPr>
        <w:pStyle w:val="afe"/>
      </w:pPr>
    </w:p>
    <w:p w:rsidR="00000000" w:rsidRDefault="00B73E98">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r>
        <w:t>.</w:t>
      </w:r>
    </w:p>
    <w:p w:rsidR="00000000" w:rsidRDefault="00B73E98"/>
    <w:p w:rsidR="00000000" w:rsidRDefault="00B73E98">
      <w:pPr>
        <w:pStyle w:val="af9"/>
      </w:pPr>
      <w:bookmarkStart w:id="5278" w:name="sub_21003"/>
      <w:r>
        <w:rPr>
          <w:rStyle w:val="a3"/>
        </w:rPr>
        <w:t>Статья 1003.</w:t>
      </w:r>
      <w:r>
        <w:t xml:space="preserve"> Отмена комиссионного поручения комитентом</w:t>
      </w:r>
    </w:p>
    <w:bookmarkEnd w:id="527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718" w:history="1">
        <w:r>
          <w:rPr>
            <w:rStyle w:val="a4"/>
          </w:rPr>
          <w:t>Энциклопедии</w:t>
        </w:r>
      </w:hyperlink>
      <w:r>
        <w:t xml:space="preserve"> и другие комментарии к статье 1003 ГК РФ</w:t>
      </w:r>
    </w:p>
    <w:p w:rsidR="00000000" w:rsidRDefault="00B73E98">
      <w:bookmarkStart w:id="5279" w:name="sub_10031"/>
      <w:r>
        <w:t>1. Комитент вправе в любое время отказатьс</w:t>
      </w:r>
      <w:r>
        <w:t>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000000" w:rsidRDefault="00B73E98">
      <w:bookmarkStart w:id="5280" w:name="sub_210032"/>
      <w:bookmarkEnd w:id="5279"/>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000000" w:rsidRDefault="00B73E98">
      <w:bookmarkStart w:id="5281" w:name="sub_2100322"/>
      <w:bookmarkEnd w:id="5280"/>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000000" w:rsidRDefault="00B73E98">
      <w:bookmarkStart w:id="5282" w:name="sub_210033"/>
      <w:bookmarkEnd w:id="5281"/>
      <w:r>
        <w:t>3. В случае отмены поручения</w:t>
      </w:r>
      <w:r>
        <w:t xml:space="preserve">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w:t>
      </w:r>
      <w:r>
        <w:t>хранение за счет комитента либо продать его по возможно более выгодной для комитента цене.</w:t>
      </w:r>
    </w:p>
    <w:bookmarkEnd w:id="5282"/>
    <w:p w:rsidR="00000000" w:rsidRDefault="00B73E98"/>
    <w:p w:rsidR="00000000" w:rsidRDefault="00B73E98">
      <w:pPr>
        <w:pStyle w:val="af9"/>
      </w:pPr>
      <w:bookmarkStart w:id="5283" w:name="sub_21004"/>
      <w:r>
        <w:rPr>
          <w:rStyle w:val="a3"/>
        </w:rPr>
        <w:t>Статья 1004.</w:t>
      </w:r>
      <w:r>
        <w:t xml:space="preserve"> Отказ комиссионера от исполнения договора комиссии</w:t>
      </w:r>
    </w:p>
    <w:bookmarkEnd w:id="528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1004 ГК РФ</w:t>
      </w:r>
    </w:p>
    <w:p w:rsidR="00000000" w:rsidRDefault="00B73E98">
      <w:bookmarkStart w:id="5284" w:name="sub_10041"/>
      <w:r>
        <w:t>1. Комиссионер не в</w:t>
      </w:r>
      <w:r>
        <w:t>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w:t>
      </w:r>
      <w:r>
        <w:t xml:space="preserve"> тридцать дней, если более продолжительный срок уведомления не предусмотрен договором.</w:t>
      </w:r>
    </w:p>
    <w:p w:rsidR="00000000" w:rsidRDefault="00B73E98">
      <w:bookmarkStart w:id="5285" w:name="sub_100412"/>
      <w:bookmarkEnd w:id="5284"/>
      <w:r>
        <w:t>Комиссионер обязан принять меры, необходимые для обеспечения сохранности имущества комитента.</w:t>
      </w:r>
    </w:p>
    <w:p w:rsidR="00000000" w:rsidRDefault="00B73E98">
      <w:bookmarkStart w:id="5286" w:name="sub_210042"/>
      <w:bookmarkEnd w:id="5285"/>
      <w:r>
        <w:t>2. Комитент должен распорядиться сво</w:t>
      </w:r>
      <w:r>
        <w:t>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w:t>
      </w:r>
      <w:r>
        <w:t>ть имущество на хранение за счет комитента либо продать его по возможно более выгодной для комитента цене.</w:t>
      </w:r>
    </w:p>
    <w:p w:rsidR="00000000" w:rsidRDefault="00B73E98">
      <w:bookmarkStart w:id="5287" w:name="sub_210043"/>
      <w:bookmarkEnd w:id="5286"/>
      <w:r>
        <w:t>3. Если договором комиссии не предусмотрено иное, комиссионер, отказавшийся от исполнения поручения, сохраняет право на комиссион</w:t>
      </w:r>
      <w:r>
        <w:t>ное вознаграждение за сделки, совершенные им до прекращения договора, а также на возмещение понесенных до этого момента расходов.</w:t>
      </w:r>
    </w:p>
    <w:bookmarkEnd w:id="5287"/>
    <w:p w:rsidR="00000000" w:rsidRDefault="00B73E98"/>
    <w:p w:rsidR="00000000" w:rsidRDefault="00B73E98">
      <w:pPr>
        <w:pStyle w:val="1"/>
      </w:pPr>
      <w:bookmarkStart w:id="5288" w:name="sub_2052"/>
      <w:r>
        <w:t>Глава 52. Агентирование</w:t>
      </w:r>
    </w:p>
    <w:bookmarkEnd w:id="528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719" w:history="1">
        <w:r>
          <w:rPr>
            <w:rStyle w:val="a4"/>
          </w:rPr>
          <w:t>Энц</w:t>
        </w:r>
        <w:r>
          <w:rPr>
            <w:rStyle w:val="a4"/>
          </w:rPr>
          <w:t>иклопедию решений</w:t>
        </w:r>
      </w:hyperlink>
      <w:r>
        <w:t>. Агентский договор</w:t>
      </w:r>
    </w:p>
    <w:p w:rsidR="00000000" w:rsidRDefault="00B73E98">
      <w:pPr>
        <w:pStyle w:val="afe"/>
      </w:pPr>
      <w:r>
        <w:t xml:space="preserve">См. </w:t>
      </w:r>
      <w:hyperlink r:id="rId2720" w:history="1">
        <w:r>
          <w:rPr>
            <w:rStyle w:val="a4"/>
          </w:rPr>
          <w:t>Обзор</w:t>
        </w:r>
      </w:hyperlink>
      <w:r>
        <w:t xml:space="preserve"> судебной практики на тему "Агентирование"</w:t>
      </w:r>
    </w:p>
    <w:p w:rsidR="00000000" w:rsidRDefault="00B73E98">
      <w:pPr>
        <w:pStyle w:val="afe"/>
      </w:pPr>
      <w:r>
        <w:t xml:space="preserve">См. </w:t>
      </w:r>
      <w:hyperlink r:id="rId2721" w:history="1">
        <w:r>
          <w:rPr>
            <w:rStyle w:val="a4"/>
          </w:rPr>
          <w:t>схему</w:t>
        </w:r>
      </w:hyperlink>
      <w:r>
        <w:t xml:space="preserve"> "Договор агентирования. Догово</w:t>
      </w:r>
      <w:r>
        <w:t>р доверительного управления имуществом"</w:t>
      </w:r>
    </w:p>
    <w:p w:rsidR="00000000" w:rsidRDefault="00B73E98">
      <w:pPr>
        <w:pStyle w:val="afe"/>
      </w:pPr>
    </w:p>
    <w:p w:rsidR="00000000" w:rsidRDefault="00B73E98">
      <w:pPr>
        <w:pStyle w:val="af9"/>
      </w:pPr>
      <w:bookmarkStart w:id="5289" w:name="sub_21005"/>
      <w:r>
        <w:rPr>
          <w:rStyle w:val="a3"/>
        </w:rPr>
        <w:t>Статья 1005.</w:t>
      </w:r>
      <w:r>
        <w:t xml:space="preserve"> Агентский договор</w:t>
      </w:r>
    </w:p>
    <w:bookmarkEnd w:id="528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722" w:history="1">
        <w:r>
          <w:rPr>
            <w:rStyle w:val="a4"/>
          </w:rPr>
          <w:t>Энциклопедии</w:t>
        </w:r>
      </w:hyperlink>
      <w:r>
        <w:t xml:space="preserve"> и другие комментарии к статье 1005 ГК РФ</w:t>
      </w:r>
    </w:p>
    <w:p w:rsidR="00000000" w:rsidRDefault="00B73E98">
      <w:bookmarkStart w:id="5290" w:name="sub_10051"/>
      <w:r>
        <w:t>1. По агентскому договору од</w:t>
      </w:r>
      <w:r>
        <w:t>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000000" w:rsidRDefault="00B73E98">
      <w:bookmarkStart w:id="5291" w:name="sub_2100512"/>
      <w:bookmarkEnd w:id="5290"/>
      <w:r>
        <w:t>По сделке, совершенной агентом с тр</w:t>
      </w:r>
      <w:r>
        <w:t>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000000" w:rsidRDefault="00B73E98">
      <w:bookmarkStart w:id="5292" w:name="sub_2100513"/>
      <w:bookmarkEnd w:id="5291"/>
      <w:r>
        <w:t>По сделке, соверш</w:t>
      </w:r>
      <w:r>
        <w:t>енной агентом с третьим лицом от имени и за счет принципала, права и обязанности возникают непосредственно у принципала.</w:t>
      </w:r>
    </w:p>
    <w:p w:rsidR="00000000" w:rsidRDefault="00B73E98">
      <w:bookmarkStart w:id="5293" w:name="sub_210052"/>
      <w:bookmarkEnd w:id="5292"/>
      <w:r>
        <w:t>2. В случаях, когда в агентском договоре, заключенном в письменной форме, предусмотрены общие полномочия агента на</w:t>
      </w:r>
      <w:r>
        <w:t xml:space="preserve">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000000" w:rsidRDefault="00B73E98">
      <w:bookmarkStart w:id="5294" w:name="sub_210053"/>
      <w:bookmarkEnd w:id="5293"/>
      <w:r>
        <w:t>3. Агентский договор может быть заключен на определенный срок или без указания срока его действия.</w:t>
      </w:r>
    </w:p>
    <w:p w:rsidR="00000000" w:rsidRDefault="00B73E98">
      <w:bookmarkStart w:id="5295" w:name="sub_210054"/>
      <w:bookmarkEnd w:id="5294"/>
      <w:r>
        <w:t>4. Законом могут быть предусмотрены особенности отдельных видов агентского договора.</w:t>
      </w:r>
    </w:p>
    <w:bookmarkEnd w:id="5295"/>
    <w:p w:rsidR="00000000" w:rsidRDefault="00B73E98"/>
    <w:p w:rsidR="00000000" w:rsidRDefault="00B73E98">
      <w:pPr>
        <w:pStyle w:val="af9"/>
      </w:pPr>
      <w:bookmarkStart w:id="5296" w:name="sub_21006"/>
      <w:r>
        <w:rPr>
          <w:rStyle w:val="a3"/>
        </w:rPr>
        <w:t>Статья 1006.</w:t>
      </w:r>
      <w:r>
        <w:t xml:space="preserve"> Агентское вознаграждение</w:t>
      </w:r>
    </w:p>
    <w:bookmarkEnd w:id="529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723" w:history="1">
        <w:r>
          <w:rPr>
            <w:rStyle w:val="a4"/>
          </w:rPr>
          <w:t>Энциклопедии</w:t>
        </w:r>
      </w:hyperlink>
      <w:r>
        <w:t xml:space="preserve"> и другие комментарии к статье 1006 ГК РФ</w:t>
      </w:r>
    </w:p>
    <w:p w:rsidR="00000000" w:rsidRDefault="00B73E98">
      <w:bookmarkStart w:id="5297" w:name="sub_2110601"/>
      <w:r>
        <w:t>Принципал обязан уплатить агенту вознаграждение в размере и в порядке, установлен</w:t>
      </w:r>
      <w:r>
        <w:t>ных в агентском договоре.</w:t>
      </w:r>
    </w:p>
    <w:p w:rsidR="00000000" w:rsidRDefault="00B73E98">
      <w:bookmarkStart w:id="5298" w:name="sub_2100602"/>
      <w:bookmarkEnd w:id="5297"/>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w:anchor="sub_4243" w:history="1">
        <w:r>
          <w:rPr>
            <w:rStyle w:val="a4"/>
          </w:rPr>
          <w:t>пунктом 3 статьи 424</w:t>
        </w:r>
      </w:hyperlink>
      <w:r>
        <w:t xml:space="preserve"> настоящего Кодекса.</w:t>
      </w:r>
    </w:p>
    <w:p w:rsidR="00000000" w:rsidRDefault="00B73E98">
      <w:bookmarkStart w:id="5299" w:name="sub_2100603"/>
      <w:bookmarkEnd w:id="5298"/>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w:t>
      </w:r>
      <w:r>
        <w:t>м отчета за прошедший период, если из существа договора или обычаев делового оборота не вытекает иной порядок уплаты вознаграждения.</w:t>
      </w:r>
    </w:p>
    <w:bookmarkEnd w:id="5299"/>
    <w:p w:rsidR="00000000" w:rsidRDefault="00B73E98"/>
    <w:p w:rsidR="00000000" w:rsidRDefault="00B73E98">
      <w:pPr>
        <w:pStyle w:val="af9"/>
      </w:pPr>
      <w:bookmarkStart w:id="5300" w:name="sub_21007"/>
      <w:r>
        <w:rPr>
          <w:rStyle w:val="a3"/>
        </w:rPr>
        <w:t>Статья 1007.</w:t>
      </w:r>
      <w:r>
        <w:t xml:space="preserve"> Ограничения агентским договором прав принципала и агента</w:t>
      </w:r>
    </w:p>
    <w:bookmarkEnd w:id="530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1007 ГК РФ</w:t>
      </w:r>
    </w:p>
    <w:p w:rsidR="00000000" w:rsidRDefault="00B73E98">
      <w:bookmarkStart w:id="5301" w:name="sub_10071"/>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w:t>
      </w:r>
      <w:r>
        <w:t>т осуществления на этой территории самостоятельной деятельности, аналогичной деятельности, составляющей предмет агентского договора.</w:t>
      </w:r>
    </w:p>
    <w:p w:rsidR="00000000" w:rsidRDefault="00B73E98">
      <w:bookmarkStart w:id="5302" w:name="sub_10072"/>
      <w:bookmarkEnd w:id="5301"/>
      <w:r>
        <w:t xml:space="preserve">2. Агентским договором может быть предусмотрено обязательство агента не заключать с другими принципалами </w:t>
      </w:r>
      <w:r>
        <w:t>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000000" w:rsidRDefault="00B73E98">
      <w:bookmarkStart w:id="5303" w:name="sub_210073"/>
      <w:bookmarkEnd w:id="5302"/>
      <w:r>
        <w:t>3. Условия агентского договора, в силу которых агент вправе продавать товары, выполнять ра</w:t>
      </w:r>
      <w:r>
        <w:t>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bookmarkEnd w:id="5303"/>
    <w:p w:rsidR="00000000" w:rsidRDefault="00B73E98"/>
    <w:p w:rsidR="00000000" w:rsidRDefault="00B73E98">
      <w:pPr>
        <w:pStyle w:val="af9"/>
      </w:pPr>
      <w:bookmarkStart w:id="5304" w:name="sub_21008"/>
      <w:r>
        <w:rPr>
          <w:rStyle w:val="a3"/>
        </w:rPr>
        <w:t>Статья 1008.</w:t>
      </w:r>
      <w:r>
        <w:t xml:space="preserve"> Отчеты агента</w:t>
      </w:r>
    </w:p>
    <w:bookmarkEnd w:id="530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724" w:history="1">
        <w:r>
          <w:rPr>
            <w:rStyle w:val="a4"/>
          </w:rPr>
          <w:t>Энциклопедии</w:t>
        </w:r>
      </w:hyperlink>
      <w:r>
        <w:t xml:space="preserve"> и другие комментарии к статье 1008 ГК РФ</w:t>
      </w:r>
    </w:p>
    <w:p w:rsidR="00000000" w:rsidRDefault="00B73E98">
      <w:bookmarkStart w:id="5305" w:name="sub_10081"/>
      <w:r>
        <w:t>1. В ходе исполнения агентского договора агент обязан представлять принципалу о</w:t>
      </w:r>
      <w:r>
        <w:t>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000000" w:rsidRDefault="00B73E98">
      <w:bookmarkStart w:id="5306" w:name="sub_10082"/>
      <w:bookmarkEnd w:id="5305"/>
      <w:r>
        <w:t>2. Если агентским договором не</w:t>
      </w:r>
      <w:r>
        <w:t xml:space="preserve"> предусмотрено иное, к отчету агента должны быть приложены необходимые доказательства расходов, произведенных агентом за счет принципала.</w:t>
      </w:r>
    </w:p>
    <w:p w:rsidR="00000000" w:rsidRDefault="00B73E98">
      <w:bookmarkStart w:id="5307" w:name="sub_10083"/>
      <w:bookmarkEnd w:id="5306"/>
      <w:r>
        <w:t>3. Принципал, имеющий возражения по отчету агента, должен сообщить о них агенту в течение тридцати д</w:t>
      </w:r>
      <w:r>
        <w:t>ней со дня получения отчета, если соглашением сторон не установлен иной срок. В противном случае отчет считается принятым принципалом.</w:t>
      </w:r>
    </w:p>
    <w:bookmarkEnd w:id="5307"/>
    <w:p w:rsidR="00000000" w:rsidRDefault="00B73E98"/>
    <w:p w:rsidR="00000000" w:rsidRDefault="00B73E98">
      <w:pPr>
        <w:pStyle w:val="af9"/>
      </w:pPr>
      <w:bookmarkStart w:id="5308" w:name="sub_21009"/>
      <w:r>
        <w:rPr>
          <w:rStyle w:val="a3"/>
        </w:rPr>
        <w:t>Статья 1009.</w:t>
      </w:r>
      <w:r>
        <w:t xml:space="preserve"> Субагентский договор</w:t>
      </w:r>
    </w:p>
    <w:bookmarkEnd w:id="530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725" w:history="1">
        <w:r>
          <w:rPr>
            <w:rStyle w:val="a4"/>
          </w:rPr>
          <w:t>Энциклопедии</w:t>
        </w:r>
      </w:hyperlink>
      <w:r>
        <w:t xml:space="preserve"> и другие комментарии к статье 1009 ГК РФ</w:t>
      </w:r>
    </w:p>
    <w:p w:rsidR="00000000" w:rsidRDefault="00B73E98">
      <w:bookmarkStart w:id="5309" w:name="sub_100901"/>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w:t>
      </w:r>
      <w:r>
        <w:t>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000000" w:rsidRDefault="00B73E98">
      <w:bookmarkStart w:id="5310" w:name="sub_210092"/>
      <w:bookmarkEnd w:id="5309"/>
      <w:r>
        <w:t>2. Субагент не вправе заключать с третьими лица</w:t>
      </w:r>
      <w:r>
        <w:t xml:space="preserve">ми сделки от имени лица, являющегося принципалом по агентскому договору, за исключением случаев, когда в соответствии с </w:t>
      </w:r>
      <w:hyperlink w:anchor="sub_187" w:history="1">
        <w:r>
          <w:rPr>
            <w:rStyle w:val="a4"/>
          </w:rPr>
          <w:t>пунктом 1 статьи 187</w:t>
        </w:r>
      </w:hyperlink>
      <w:r>
        <w:t xml:space="preserve"> настоящего Кодекса субагент может действовать на основе передоверия. Порядок и последствия</w:t>
      </w:r>
      <w:r>
        <w:t xml:space="preserve"> такого передоверия определяются по правилам, предусмотренным </w:t>
      </w:r>
      <w:hyperlink w:anchor="sub_976" w:history="1">
        <w:r>
          <w:rPr>
            <w:rStyle w:val="a4"/>
          </w:rPr>
          <w:t>статьей 976</w:t>
        </w:r>
      </w:hyperlink>
      <w:r>
        <w:t xml:space="preserve"> настоящего Кодекса.</w:t>
      </w:r>
    </w:p>
    <w:bookmarkEnd w:id="5310"/>
    <w:p w:rsidR="00000000" w:rsidRDefault="00B73E98"/>
    <w:p w:rsidR="00000000" w:rsidRDefault="00B73E98">
      <w:pPr>
        <w:pStyle w:val="af9"/>
      </w:pPr>
      <w:bookmarkStart w:id="5311" w:name="sub_21010"/>
      <w:r>
        <w:rPr>
          <w:rStyle w:val="a3"/>
        </w:rPr>
        <w:t>Статья 1010.</w:t>
      </w:r>
      <w:r>
        <w:t xml:space="preserve"> Прекращение агентского договора</w:t>
      </w:r>
    </w:p>
    <w:bookmarkEnd w:id="531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726" w:history="1">
        <w:r>
          <w:rPr>
            <w:rStyle w:val="a4"/>
          </w:rPr>
          <w:t>Энциклопедии</w:t>
        </w:r>
      </w:hyperlink>
      <w:r>
        <w:t xml:space="preserve"> и другие комментарии к статье 1010 ГК РФ</w:t>
      </w:r>
    </w:p>
    <w:p w:rsidR="00000000" w:rsidRDefault="00B73E98">
      <w:bookmarkStart w:id="5312" w:name="sub_210101"/>
      <w:r>
        <w:t>Агентский договор прекращается вследствие:</w:t>
      </w:r>
    </w:p>
    <w:p w:rsidR="00000000" w:rsidRDefault="00B73E98">
      <w:bookmarkStart w:id="5313" w:name="sub_210102"/>
      <w:bookmarkEnd w:id="5312"/>
      <w:r>
        <w:t>отказа одной из сторон от исполнения договора, заключенного без оп</w:t>
      </w:r>
      <w:r>
        <w:t>ределения срока окончания его действия;</w:t>
      </w:r>
    </w:p>
    <w:p w:rsidR="00000000" w:rsidRDefault="00B73E98">
      <w:bookmarkStart w:id="5314" w:name="sub_210103"/>
      <w:bookmarkEnd w:id="5313"/>
      <w:r>
        <w:t>смерти агента, признания его недееспособным, ограниченно дееспособным или безвестно отсутствующим;</w:t>
      </w:r>
    </w:p>
    <w:bookmarkEnd w:id="5314"/>
    <w:p w:rsidR="00000000" w:rsidRDefault="00B73E98">
      <w:r>
        <w:t>признания индивидуального предпринимателя, являющегося агентом, несостоятельным (банкро</w:t>
      </w:r>
      <w:r>
        <w:t>том).</w:t>
      </w:r>
    </w:p>
    <w:p w:rsidR="00000000" w:rsidRDefault="00B73E98"/>
    <w:p w:rsidR="00000000" w:rsidRDefault="00B73E98">
      <w:pPr>
        <w:pStyle w:val="af9"/>
      </w:pPr>
      <w:bookmarkStart w:id="5315" w:name="sub_21011"/>
      <w:r>
        <w:rPr>
          <w:rStyle w:val="a3"/>
        </w:rPr>
        <w:t>Статья 1011.</w:t>
      </w:r>
      <w:r>
        <w:t xml:space="preserve"> Применение к агентским отношениям правил о договорах поручения и комиссии</w:t>
      </w:r>
    </w:p>
    <w:bookmarkEnd w:id="531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727" w:history="1">
        <w:r>
          <w:rPr>
            <w:rStyle w:val="a4"/>
          </w:rPr>
          <w:t>Энциклопедии</w:t>
        </w:r>
      </w:hyperlink>
      <w:r>
        <w:t xml:space="preserve"> и другие комментарии к статье 1011 ГК РФ</w:t>
      </w:r>
    </w:p>
    <w:p w:rsidR="00000000" w:rsidRDefault="00B73E98">
      <w:r>
        <w:t>К отношениям, в</w:t>
      </w:r>
      <w:r>
        <w:t xml:space="preserve">ытекающим из агентского договора, соответственно применяются правила, предусмотренные </w:t>
      </w:r>
      <w:hyperlink w:anchor="sub_2049" w:history="1">
        <w:r>
          <w:rPr>
            <w:rStyle w:val="a4"/>
          </w:rPr>
          <w:t>главой 49</w:t>
        </w:r>
      </w:hyperlink>
      <w:r>
        <w:t xml:space="preserve"> или </w:t>
      </w:r>
      <w:hyperlink w:anchor="sub_2051" w:history="1">
        <w:r>
          <w:rPr>
            <w:rStyle w:val="a4"/>
          </w:rPr>
          <w:t>главой 51</w:t>
        </w:r>
      </w:hyperlink>
      <w:r>
        <w:t xml:space="preserve"> настоящего Кодекса, в зависимости от того, действует агент по условиям этого договора от имени</w:t>
      </w:r>
      <w:r>
        <w:t xml:space="preserve"> принципала или от своего имени, если эти правила не противоречат положениям настоящей главы или существу агентского договора.</w:t>
      </w:r>
    </w:p>
    <w:p w:rsidR="00000000" w:rsidRDefault="00B73E98"/>
    <w:p w:rsidR="00000000" w:rsidRDefault="00B73E98">
      <w:pPr>
        <w:pStyle w:val="1"/>
      </w:pPr>
      <w:bookmarkStart w:id="5316" w:name="sub_2053"/>
      <w:r>
        <w:t>Глава 53. Доверительное управление имуществом</w:t>
      </w:r>
    </w:p>
    <w:bookmarkEnd w:id="5316"/>
    <w:p w:rsidR="00000000" w:rsidRDefault="00B73E98"/>
    <w:p w:rsidR="00000000" w:rsidRDefault="00B73E98">
      <w:pPr>
        <w:pStyle w:val="af9"/>
      </w:pPr>
      <w:bookmarkStart w:id="5317" w:name="sub_21012"/>
      <w:r>
        <w:rPr>
          <w:rStyle w:val="a3"/>
        </w:rPr>
        <w:t>Статья 1012.</w:t>
      </w:r>
      <w:r>
        <w:t xml:space="preserve"> Договор доверительного управления имущество</w:t>
      </w:r>
      <w:r>
        <w:t>м</w:t>
      </w:r>
    </w:p>
    <w:bookmarkEnd w:id="531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1012 ГК РФ</w:t>
      </w:r>
    </w:p>
    <w:p w:rsidR="00000000" w:rsidRDefault="00B73E98">
      <w:bookmarkStart w:id="5318" w:name="sub_10121"/>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w:t>
      </w:r>
      <w:r>
        <w:t>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000000" w:rsidRDefault="00B73E98">
      <w:bookmarkStart w:id="5319" w:name="sub_2101212"/>
      <w:bookmarkEnd w:id="5318"/>
      <w:r>
        <w:t>Передача имущества в доверительное управление не влечет перехода права собствен</w:t>
      </w:r>
      <w:r>
        <w:t>ности на него к доверительному управляющему.</w:t>
      </w:r>
    </w:p>
    <w:p w:rsidR="00000000" w:rsidRDefault="00B73E98">
      <w:bookmarkStart w:id="5320" w:name="sub_2101213"/>
      <w:bookmarkEnd w:id="5319"/>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w:t>
      </w:r>
      <w:r>
        <w:t>ские и фактические действия в интересах выгодоприобретателя.</w:t>
      </w:r>
    </w:p>
    <w:p w:rsidR="00000000" w:rsidRDefault="00B73E98">
      <w:bookmarkStart w:id="5321" w:name="sub_2101202"/>
      <w:bookmarkEnd w:id="5320"/>
      <w:r>
        <w:t>Законом или договором могут быть предусмотрены ограничения в отношении отдельных действий по доверительному управлению имуществом.</w:t>
      </w:r>
    </w:p>
    <w:p w:rsidR="00000000" w:rsidRDefault="00B73E98">
      <w:bookmarkStart w:id="5322" w:name="sub_210123"/>
      <w:bookmarkEnd w:id="5321"/>
      <w:r>
        <w:t>3. Сделки с переданны</w:t>
      </w:r>
      <w:r>
        <w:t>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w:t>
      </w:r>
      <w:r>
        <w:t>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000000" w:rsidRDefault="00B73E98">
      <w:bookmarkStart w:id="5323" w:name="sub_2101232"/>
      <w:bookmarkEnd w:id="5322"/>
      <w:r>
        <w:t>При отсутствии указания о действ</w:t>
      </w:r>
      <w:r>
        <w:t>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bookmarkEnd w:id="5323"/>
    <w:p w:rsidR="00000000" w:rsidRDefault="00B73E98"/>
    <w:p w:rsidR="00000000" w:rsidRDefault="00B73E98">
      <w:pPr>
        <w:pStyle w:val="afe"/>
        <w:rPr>
          <w:color w:val="000000"/>
          <w:sz w:val="16"/>
          <w:szCs w:val="16"/>
        </w:rPr>
      </w:pPr>
      <w:bookmarkStart w:id="5324" w:name="sub_10124"/>
      <w:r>
        <w:rPr>
          <w:color w:val="000000"/>
          <w:sz w:val="16"/>
          <w:szCs w:val="16"/>
        </w:rPr>
        <w:t>Информация об изменениях:</w:t>
      </w:r>
    </w:p>
    <w:bookmarkEnd w:id="5324"/>
    <w:p w:rsidR="00000000" w:rsidRDefault="00B73E98">
      <w:pPr>
        <w:pStyle w:val="aff"/>
      </w:pPr>
      <w:r>
        <w:fldChar w:fldCharType="begin"/>
      </w:r>
      <w:r>
        <w:instrText>HYPERLINK "http://demo.garan</w:instrText>
      </w:r>
      <w:r>
        <w:instrText>t.ru/document?id=12057601&amp;sub=10124"</w:instrText>
      </w:r>
      <w:r>
        <w:fldChar w:fldCharType="separate"/>
      </w:r>
      <w:r>
        <w:rPr>
          <w:rStyle w:val="a4"/>
        </w:rPr>
        <w:t>Федеральным законом</w:t>
      </w:r>
      <w:r>
        <w:fldChar w:fldCharType="end"/>
      </w:r>
      <w:r>
        <w:t xml:space="preserve"> от 6 декабря 2007 г. N 334-ФЗ статья 1012 настоящего Кодекса дополнена пунктом 4</w:t>
      </w:r>
    </w:p>
    <w:p w:rsidR="00000000" w:rsidRDefault="00B73E98">
      <w:pPr>
        <w:pStyle w:val="aff"/>
      </w:pPr>
    </w:p>
    <w:p w:rsidR="00000000" w:rsidRDefault="00B73E98">
      <w:r>
        <w:t xml:space="preserve">4. Особенности доверительного управления паевыми инвестиционными фондами устанавливаются </w:t>
      </w:r>
      <w:hyperlink r:id="rId2728" w:history="1">
        <w:r>
          <w:rPr>
            <w:rStyle w:val="a4"/>
          </w:rPr>
          <w:t>законом</w:t>
        </w:r>
      </w:hyperlink>
      <w:r>
        <w:t>.</w:t>
      </w:r>
    </w:p>
    <w:p w:rsidR="00000000" w:rsidRDefault="00B73E98"/>
    <w:p w:rsidR="00000000" w:rsidRDefault="00B73E98">
      <w:pPr>
        <w:pStyle w:val="afe"/>
        <w:rPr>
          <w:color w:val="000000"/>
          <w:sz w:val="16"/>
          <w:szCs w:val="16"/>
        </w:rPr>
      </w:pPr>
      <w:bookmarkStart w:id="5325" w:name="sub_10125"/>
      <w:r>
        <w:rPr>
          <w:color w:val="000000"/>
          <w:sz w:val="16"/>
          <w:szCs w:val="16"/>
        </w:rPr>
        <w:t>Информация об изменениях:</w:t>
      </w:r>
    </w:p>
    <w:bookmarkEnd w:id="5325"/>
    <w:p w:rsidR="00000000" w:rsidRDefault="00B73E98">
      <w:pPr>
        <w:pStyle w:val="aff"/>
      </w:pPr>
      <w:r>
        <w:fldChar w:fldCharType="begin"/>
      </w:r>
      <w:r>
        <w:instrText>HYPERLINK "http://demo.garant.ru/document?id=12068315&amp;sub=44"</w:instrText>
      </w:r>
      <w:r>
        <w:fldChar w:fldCharType="separate"/>
      </w:r>
      <w:r>
        <w:rPr>
          <w:rStyle w:val="a4"/>
        </w:rPr>
        <w:t>Федеральным законом</w:t>
      </w:r>
      <w:r>
        <w:fldChar w:fldCharType="end"/>
      </w:r>
      <w:r>
        <w:t xml:space="preserve"> от 17 июля 2009 г. N 145-ФЗ статья 1012 настоящего Кодекса дополнена пунктом 5</w:t>
      </w:r>
    </w:p>
    <w:p w:rsidR="00000000" w:rsidRDefault="00B73E98">
      <w:pPr>
        <w:pStyle w:val="aff"/>
      </w:pPr>
    </w:p>
    <w:p w:rsidR="00000000" w:rsidRDefault="00B73E98">
      <w:r>
        <w:t xml:space="preserve">5. Особенности доверительного управления автомобильными дорогами общего пользования федерального значения устанавливаются </w:t>
      </w:r>
      <w:hyperlink r:id="rId2729" w:history="1">
        <w:r>
          <w:rPr>
            <w:rStyle w:val="a4"/>
          </w:rPr>
          <w:t>законом</w:t>
        </w:r>
      </w:hyperlink>
      <w:r>
        <w:t>.</w:t>
      </w:r>
    </w:p>
    <w:p w:rsidR="00000000" w:rsidRDefault="00B73E98"/>
    <w:p w:rsidR="00000000" w:rsidRDefault="00B73E98">
      <w:pPr>
        <w:pStyle w:val="af9"/>
      </w:pPr>
      <w:bookmarkStart w:id="5326" w:name="sub_21013"/>
      <w:r>
        <w:rPr>
          <w:rStyle w:val="a3"/>
        </w:rPr>
        <w:t>Статья 1013.</w:t>
      </w:r>
      <w:r>
        <w:t xml:space="preserve"> Объект доверительного управления</w:t>
      </w:r>
    </w:p>
    <w:bookmarkEnd w:id="5326"/>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1013 ГК РФ</w:t>
      </w:r>
    </w:p>
    <w:p w:rsidR="00000000" w:rsidRDefault="00B73E98">
      <w:bookmarkStart w:id="5327" w:name="sub_10131"/>
      <w: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w:t>
      </w:r>
      <w:r>
        <w:t>кументарными ценными бумагами, исключительные права и другое имущество.</w:t>
      </w:r>
    </w:p>
    <w:p w:rsidR="00000000" w:rsidRDefault="00B73E98">
      <w:bookmarkStart w:id="5328" w:name="sub_210132"/>
      <w:bookmarkEnd w:id="5327"/>
      <w:r>
        <w:t>2. Не могут быть самостоятельным объектом доверительного управления деньги, за исключением случаев, предусмотренных законом.</w:t>
      </w:r>
    </w:p>
    <w:bookmarkEnd w:id="532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Согласно </w:t>
      </w:r>
      <w:hyperlink r:id="rId2730" w:history="1">
        <w:r>
          <w:rPr>
            <w:rStyle w:val="a4"/>
          </w:rPr>
          <w:t>Федеральному закону</w:t>
        </w:r>
      </w:hyperlink>
      <w:r>
        <w:t xml:space="preserve"> от 3 февраля 1996 г. N 17-ФЗ кредитная организация вправе осуществлять доверительное управление денежными средствами и иным имуществом по договору с физическими и юридическими лицами</w:t>
      </w:r>
    </w:p>
    <w:p w:rsidR="00000000" w:rsidRDefault="00B73E98">
      <w:pPr>
        <w:pStyle w:val="afe"/>
      </w:pPr>
    </w:p>
    <w:p w:rsidR="00000000" w:rsidRDefault="00B73E98">
      <w:bookmarkStart w:id="5329" w:name="sub_21133"/>
      <w:r>
        <w:t>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w:t>
      </w:r>
      <w:r>
        <w:t>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w:t>
      </w:r>
      <w:r>
        <w:t>а по иным предусмотренным законом основаниям.</w:t>
      </w:r>
    </w:p>
    <w:bookmarkEnd w:id="5329"/>
    <w:p w:rsidR="00000000" w:rsidRDefault="00B73E98"/>
    <w:p w:rsidR="00000000" w:rsidRDefault="00B73E98">
      <w:pPr>
        <w:pStyle w:val="af9"/>
      </w:pPr>
      <w:bookmarkStart w:id="5330" w:name="sub_21014"/>
      <w:r>
        <w:rPr>
          <w:rStyle w:val="a3"/>
        </w:rPr>
        <w:t>Статья 1014.</w:t>
      </w:r>
      <w:r>
        <w:t xml:space="preserve"> Учредитель управления</w:t>
      </w:r>
    </w:p>
    <w:bookmarkEnd w:id="533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1014 ГК РФ</w:t>
      </w:r>
    </w:p>
    <w:p w:rsidR="00000000" w:rsidRDefault="00B73E98">
      <w:r>
        <w:t xml:space="preserve">Учредителем доверительного управления является собственник имущества, а в случаях, предусмотренных </w:t>
      </w:r>
      <w:hyperlink w:anchor="sub_21026" w:history="1">
        <w:r>
          <w:rPr>
            <w:rStyle w:val="a4"/>
          </w:rPr>
          <w:t>статьей 1026</w:t>
        </w:r>
      </w:hyperlink>
      <w:r>
        <w:t xml:space="preserve"> настоящего Кодекса, другое лицо.</w:t>
      </w:r>
    </w:p>
    <w:p w:rsidR="00000000" w:rsidRDefault="00B73E98"/>
    <w:p w:rsidR="00000000" w:rsidRDefault="00B73E98">
      <w:pPr>
        <w:pStyle w:val="af9"/>
      </w:pPr>
      <w:bookmarkStart w:id="5331" w:name="sub_21015"/>
      <w:r>
        <w:rPr>
          <w:rStyle w:val="a3"/>
        </w:rPr>
        <w:t>Статья 1015.</w:t>
      </w:r>
      <w:r>
        <w:t xml:space="preserve"> Доверительный управляющий</w:t>
      </w:r>
    </w:p>
    <w:bookmarkEnd w:id="5331"/>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1015 ГК РФ</w:t>
      </w:r>
    </w:p>
    <w:p w:rsidR="00000000" w:rsidRDefault="00B73E98">
      <w:bookmarkStart w:id="5332" w:name="sub_10151"/>
      <w:r>
        <w:t>1. Доверительным управляющим может быть индивидуальный предприниматель или к</w:t>
      </w:r>
      <w:r>
        <w:t>оммерческая организация, за исключением унитарного предприятия.</w:t>
      </w:r>
    </w:p>
    <w:p w:rsidR="00000000" w:rsidRDefault="00B73E98">
      <w:bookmarkStart w:id="5333" w:name="sub_21151"/>
      <w:bookmarkEnd w:id="5332"/>
      <w:r>
        <w:t>В случаях, когда доверительное управление имуществом осуществляется по основаниям, предусмотренным законом, доверительным управляющим может быть гражданин, не являющийся пред</w:t>
      </w:r>
      <w:r>
        <w:t>принимателем, или некоммерческая организация, за исключением учреждения.</w:t>
      </w:r>
    </w:p>
    <w:p w:rsidR="00000000" w:rsidRDefault="00B73E98">
      <w:bookmarkStart w:id="5334" w:name="sub_21152"/>
      <w:bookmarkEnd w:id="5333"/>
      <w:r>
        <w:t>2. Имущество не подлежит передаче в доверительное управление государственному органу или органу местного самоуправления.</w:t>
      </w:r>
    </w:p>
    <w:bookmarkEnd w:id="5334"/>
    <w:p w:rsidR="00000000" w:rsidRDefault="00B73E98">
      <w:pPr>
        <w:pStyle w:val="afe"/>
        <w:rPr>
          <w:color w:val="000000"/>
          <w:sz w:val="16"/>
          <w:szCs w:val="16"/>
        </w:rPr>
      </w:pPr>
      <w:r>
        <w:rPr>
          <w:color w:val="000000"/>
          <w:sz w:val="16"/>
          <w:szCs w:val="16"/>
        </w:rPr>
        <w:t>ГАРАНТ:</w:t>
      </w:r>
    </w:p>
    <w:p w:rsidR="00000000" w:rsidRDefault="00B73E98">
      <w:pPr>
        <w:pStyle w:val="afe"/>
      </w:pPr>
      <w:r>
        <w:t>О конституционно-правовом с</w:t>
      </w:r>
      <w:r>
        <w:t xml:space="preserve">мысле части первой пункта 1 и пункта 2 статьи 1015 ГК РФ см. </w:t>
      </w:r>
      <w:hyperlink r:id="rId2731" w:history="1">
        <w:r>
          <w:rPr>
            <w:rStyle w:val="a4"/>
          </w:rPr>
          <w:t>Определение</w:t>
        </w:r>
      </w:hyperlink>
      <w:r>
        <w:t xml:space="preserve"> Конституционного Суда РФ от 1 октября 1998 г. N 168-О</w:t>
      </w:r>
    </w:p>
    <w:p w:rsidR="00000000" w:rsidRDefault="00B73E98">
      <w:pPr>
        <w:pStyle w:val="afe"/>
      </w:pPr>
    </w:p>
    <w:p w:rsidR="00000000" w:rsidRDefault="00B73E98">
      <w:bookmarkStart w:id="5335" w:name="sub_21153"/>
      <w:r>
        <w:t>3. Доверительный управляющий не может быть выгодоприобретателем по договору доверительного управления имуществом.</w:t>
      </w:r>
    </w:p>
    <w:bookmarkEnd w:id="5335"/>
    <w:p w:rsidR="00000000" w:rsidRDefault="00B73E98"/>
    <w:p w:rsidR="00000000" w:rsidRDefault="00B73E98">
      <w:pPr>
        <w:pStyle w:val="af9"/>
      </w:pPr>
      <w:bookmarkStart w:id="5336" w:name="sub_21016"/>
      <w:r>
        <w:rPr>
          <w:rStyle w:val="a3"/>
        </w:rPr>
        <w:t>Статья 1016.</w:t>
      </w:r>
      <w:r>
        <w:t xml:space="preserve"> Существенные условия договора доверительного управления имуществом</w:t>
      </w:r>
    </w:p>
    <w:bookmarkEnd w:id="5336"/>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w:t>
      </w:r>
      <w:r>
        <w:t>016 ГК РФ</w:t>
      </w:r>
    </w:p>
    <w:p w:rsidR="00000000" w:rsidRDefault="00B73E98">
      <w:bookmarkStart w:id="5337" w:name="sub_10161"/>
      <w:r>
        <w:t>1. В договоре доверительного управления имуществом должны быть указаны:</w:t>
      </w:r>
    </w:p>
    <w:bookmarkEnd w:id="5337"/>
    <w:p w:rsidR="00000000" w:rsidRDefault="00B73E98">
      <w:r>
        <w:t>состав имущества, передаваемого в доверительное управление;</w:t>
      </w:r>
    </w:p>
    <w:p w:rsidR="00000000" w:rsidRDefault="00B73E98">
      <w:bookmarkStart w:id="5338" w:name="sub_101613"/>
      <w:r>
        <w:t xml:space="preserve">наименование юридического лица или имя гражданина, в интересах которых осуществляется </w:t>
      </w:r>
      <w:r>
        <w:t>управление имуществом (учредителя управления или выгодоприобретателя);</w:t>
      </w:r>
    </w:p>
    <w:p w:rsidR="00000000" w:rsidRDefault="00B73E98">
      <w:bookmarkStart w:id="5339" w:name="sub_101623"/>
      <w:bookmarkEnd w:id="5338"/>
      <w:r>
        <w:t>размер и форма вознаграждения управляющему, если выплата вознаграждения предусмотрена договором;</w:t>
      </w:r>
    </w:p>
    <w:p w:rsidR="00000000" w:rsidRDefault="00B73E98">
      <w:bookmarkStart w:id="5340" w:name="sub_101615"/>
      <w:bookmarkEnd w:id="5339"/>
      <w:r>
        <w:t>срок действия договора.</w:t>
      </w:r>
    </w:p>
    <w:p w:rsidR="00000000" w:rsidRDefault="00B73E98">
      <w:bookmarkStart w:id="5341" w:name="sub_210162"/>
      <w:bookmarkEnd w:id="5340"/>
      <w:r>
        <w:t>2. Д</w:t>
      </w:r>
      <w:r>
        <w:t xml:space="preserve">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w:t>
      </w:r>
      <w:hyperlink r:id="rId2732" w:history="1">
        <w:r>
          <w:rPr>
            <w:rStyle w:val="a4"/>
          </w:rPr>
          <w:t>законом</w:t>
        </w:r>
      </w:hyperlink>
      <w:r>
        <w:t xml:space="preserve"> могут быть установлены</w:t>
      </w:r>
      <w:r>
        <w:t xml:space="preserve"> иные предельные сроки, на которые может быть заключен договор.</w:t>
      </w:r>
    </w:p>
    <w:p w:rsidR="00000000" w:rsidRDefault="00B73E98">
      <w:bookmarkStart w:id="5342" w:name="sub_210163"/>
      <w:bookmarkEnd w:id="5341"/>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w:t>
      </w:r>
      <w:r>
        <w:t>усмотрены договором.</w:t>
      </w:r>
    </w:p>
    <w:bookmarkEnd w:id="534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Об обязательных условиях договора доверительного управления при передаче в доверительное управление закрепленных в федеральной собственности акций акционерных обществ, созданных в процессе приватизации, см. </w:t>
      </w:r>
      <w:hyperlink r:id="rId2733" w:history="1">
        <w:r>
          <w:rPr>
            <w:rStyle w:val="a4"/>
          </w:rPr>
          <w:t>постановление</w:t>
        </w:r>
      </w:hyperlink>
      <w:r>
        <w:t xml:space="preserve"> Правительства РФ от 7 августа 1997 г. N 989</w:t>
      </w:r>
    </w:p>
    <w:p w:rsidR="00000000" w:rsidRDefault="00B73E98">
      <w:pPr>
        <w:pStyle w:val="afe"/>
      </w:pPr>
    </w:p>
    <w:p w:rsidR="00000000" w:rsidRDefault="00B73E98">
      <w:pPr>
        <w:pStyle w:val="af9"/>
      </w:pPr>
      <w:bookmarkStart w:id="5343" w:name="sub_21017"/>
      <w:r>
        <w:rPr>
          <w:rStyle w:val="a3"/>
        </w:rPr>
        <w:t>Статья 1017.</w:t>
      </w:r>
      <w:r>
        <w:t xml:space="preserve"> Форма договора доверительного управления имуществом</w:t>
      </w:r>
    </w:p>
    <w:bookmarkEnd w:id="534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1017 ГК РФ</w:t>
      </w:r>
    </w:p>
    <w:p w:rsidR="00000000" w:rsidRDefault="00B73E98">
      <w:bookmarkStart w:id="5344" w:name="sub_10171"/>
      <w:r>
        <w:t xml:space="preserve">1. </w:t>
      </w:r>
      <w:hyperlink r:id="rId2734" w:history="1">
        <w:r>
          <w:rPr>
            <w:rStyle w:val="a4"/>
          </w:rPr>
          <w:t>Договор</w:t>
        </w:r>
      </w:hyperlink>
      <w:r>
        <w:t xml:space="preserve"> доверительного управления имуществом должен быть заключен в письменной форме.</w:t>
      </w:r>
    </w:p>
    <w:p w:rsidR="00000000" w:rsidRDefault="00B73E98">
      <w:bookmarkStart w:id="5345" w:name="sub_10172"/>
      <w:bookmarkEnd w:id="5344"/>
      <w:r>
        <w:t>2. Договор доверительного управления недвижимым имуществом должен быть заключен в форме, пред</w:t>
      </w:r>
      <w:r>
        <w:t>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bookmarkEnd w:id="534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государственной </w:t>
      </w:r>
      <w:r>
        <w:t xml:space="preserve">регистрации доверительного управления, связанного с недвижимым имуществом, см. </w:t>
      </w:r>
      <w:hyperlink r:id="rId2735" w:history="1">
        <w:r>
          <w:rPr>
            <w:rStyle w:val="a4"/>
          </w:rPr>
          <w:t>Федеральный закон</w:t>
        </w:r>
      </w:hyperlink>
      <w:r>
        <w:t xml:space="preserve"> от 21 июля 1997 г. N 122-ФЗ</w:t>
      </w:r>
    </w:p>
    <w:p w:rsidR="00000000" w:rsidRDefault="00B73E98">
      <w:pPr>
        <w:pStyle w:val="afe"/>
      </w:pPr>
    </w:p>
    <w:p w:rsidR="00000000" w:rsidRDefault="00B73E98">
      <w:bookmarkStart w:id="5346" w:name="sub_10173"/>
      <w:r>
        <w:t xml:space="preserve">3. Несоблюдение формы договора доверительного управления </w:t>
      </w:r>
      <w:r>
        <w:t>имуществом или требования о регистрации передачи недвижимого имущества в доверительное управление влечет недействительность договора.</w:t>
      </w:r>
    </w:p>
    <w:bookmarkEnd w:id="5346"/>
    <w:p w:rsidR="00000000" w:rsidRDefault="00B73E98"/>
    <w:p w:rsidR="00000000" w:rsidRDefault="00B73E98">
      <w:pPr>
        <w:pStyle w:val="af9"/>
      </w:pPr>
      <w:bookmarkStart w:id="5347" w:name="sub_21018"/>
      <w:r>
        <w:rPr>
          <w:rStyle w:val="a3"/>
        </w:rPr>
        <w:t>Статья 1018.</w:t>
      </w:r>
      <w:r>
        <w:t xml:space="preserve"> Обособление имущества, находящегося в доверительном управлении</w:t>
      </w:r>
    </w:p>
    <w:bookmarkEnd w:id="534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w:t>
      </w:r>
      <w:r>
        <w:t>тарии к статье 1018 ГК РФ</w:t>
      </w:r>
    </w:p>
    <w:p w:rsidR="00000000" w:rsidRDefault="00B73E98">
      <w:bookmarkStart w:id="5348" w:name="sub_10181"/>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w:t>
      </w:r>
      <w:r>
        <w:t>амостоятельный учет. Для расчетов по деятельности, связанной с доверительным управлением, открывается отдельный банковский счет.</w:t>
      </w:r>
    </w:p>
    <w:p w:rsidR="00000000" w:rsidRDefault="00B73E98">
      <w:bookmarkStart w:id="5349" w:name="sub_10182"/>
      <w:bookmarkEnd w:id="5348"/>
      <w:r>
        <w:t>2. Обращение взыскания по долгам учредителя управления на имущество, переданное им в доверительное управление</w:t>
      </w:r>
      <w:r>
        <w:t>,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bookmarkEnd w:id="5349"/>
    <w:p w:rsidR="00000000" w:rsidRDefault="00B73E98"/>
    <w:p w:rsidR="00000000" w:rsidRDefault="00B73E98">
      <w:pPr>
        <w:pStyle w:val="af9"/>
      </w:pPr>
      <w:bookmarkStart w:id="5350" w:name="sub_21019"/>
      <w:r>
        <w:rPr>
          <w:rStyle w:val="a3"/>
        </w:rPr>
        <w:t>Статья 1019.</w:t>
      </w:r>
      <w:r>
        <w:t xml:space="preserve"> Передача в доверит</w:t>
      </w:r>
      <w:r>
        <w:t>ельное управление имущества, обремененного залогом</w:t>
      </w:r>
    </w:p>
    <w:bookmarkEnd w:id="535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1019 ГК РФ</w:t>
      </w:r>
    </w:p>
    <w:p w:rsidR="00000000" w:rsidRDefault="00B73E98">
      <w:bookmarkStart w:id="5351" w:name="sub_10191"/>
      <w:r>
        <w:t>1. Передача заложенного имущества в доверительное управление не лишает залогодержателя права обратить взыскание на это имущество.</w:t>
      </w:r>
    </w:p>
    <w:p w:rsidR="00000000" w:rsidRDefault="00B73E98">
      <w:bookmarkStart w:id="5352" w:name="sub_210192"/>
      <w:bookmarkEnd w:id="5351"/>
      <w:r>
        <w:t xml:space="preserve">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w:t>
      </w:r>
      <w:r>
        <w:t>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bookmarkEnd w:id="5352"/>
    <w:p w:rsidR="00000000" w:rsidRDefault="00B73E98"/>
    <w:p w:rsidR="00000000" w:rsidRDefault="00B73E98">
      <w:pPr>
        <w:pStyle w:val="af9"/>
      </w:pPr>
      <w:bookmarkStart w:id="5353" w:name="sub_21020"/>
      <w:r>
        <w:rPr>
          <w:rStyle w:val="a3"/>
        </w:rPr>
        <w:t>Статья 1020.</w:t>
      </w:r>
      <w:r>
        <w:t xml:space="preserve"> Права и обязанности доверительного управ</w:t>
      </w:r>
      <w:r>
        <w:t>ляющего</w:t>
      </w:r>
    </w:p>
    <w:bookmarkEnd w:id="535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1020 ГК РФ</w:t>
      </w:r>
    </w:p>
    <w:p w:rsidR="00000000" w:rsidRDefault="00B73E98">
      <w:bookmarkStart w:id="5354" w:name="sub_102001"/>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w:t>
      </w:r>
      <w:r>
        <w:t>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000000" w:rsidRDefault="00B73E98">
      <w:bookmarkStart w:id="5355" w:name="sub_210202"/>
      <w:bookmarkEnd w:id="5354"/>
      <w:r>
        <w:t>2. Права, приобретенные доверительным управляющим в результате дейст</w:t>
      </w:r>
      <w:r>
        <w:t>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000000" w:rsidRDefault="00B73E98">
      <w:bookmarkStart w:id="5356" w:name="sub_10203"/>
      <w:bookmarkEnd w:id="5355"/>
      <w:r>
        <w:t>3. Дл</w:t>
      </w:r>
      <w:r>
        <w:t>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w:anchor="sub_301" w:history="1">
        <w:r>
          <w:rPr>
            <w:rStyle w:val="a4"/>
          </w:rPr>
          <w:t>статьи 301</w:t>
        </w:r>
      </w:hyperlink>
      <w:r>
        <w:t xml:space="preserve">, </w:t>
      </w:r>
      <w:hyperlink w:anchor="sub_302" w:history="1">
        <w:r>
          <w:rPr>
            <w:rStyle w:val="a4"/>
          </w:rPr>
          <w:t>302</w:t>
        </w:r>
      </w:hyperlink>
      <w:r>
        <w:t xml:space="preserve">, </w:t>
      </w:r>
      <w:hyperlink w:anchor="sub_304" w:history="1">
        <w:r>
          <w:rPr>
            <w:rStyle w:val="a4"/>
          </w:rPr>
          <w:t>304</w:t>
        </w:r>
      </w:hyperlink>
      <w:r>
        <w:t xml:space="preserve">, </w:t>
      </w:r>
      <w:hyperlink w:anchor="sub_305" w:history="1">
        <w:r>
          <w:rPr>
            <w:rStyle w:val="a4"/>
          </w:rPr>
          <w:t>305</w:t>
        </w:r>
      </w:hyperlink>
      <w:r>
        <w:t>).</w:t>
      </w:r>
    </w:p>
    <w:p w:rsidR="00000000" w:rsidRDefault="00B73E98">
      <w:bookmarkStart w:id="5357" w:name="sub_10204"/>
      <w:bookmarkEnd w:id="5356"/>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bookmarkEnd w:id="5357"/>
    <w:p w:rsidR="00000000" w:rsidRDefault="00B73E98"/>
    <w:p w:rsidR="00000000" w:rsidRDefault="00B73E98">
      <w:pPr>
        <w:pStyle w:val="af9"/>
      </w:pPr>
      <w:bookmarkStart w:id="5358" w:name="sub_21021"/>
      <w:r>
        <w:rPr>
          <w:rStyle w:val="a3"/>
        </w:rPr>
        <w:t>Статья 1021.</w:t>
      </w:r>
      <w:r>
        <w:t xml:space="preserve"> Передача доверительного управления имуществом</w:t>
      </w:r>
    </w:p>
    <w:bookmarkEnd w:id="5358"/>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1021 ГК РФ</w:t>
      </w:r>
    </w:p>
    <w:p w:rsidR="00000000" w:rsidRDefault="00B73E98">
      <w:bookmarkStart w:id="5359" w:name="sub_10211"/>
      <w:r>
        <w:t xml:space="preserve">1. Доверительный управляющий осуществляет доверительное управление имуществом лично, кроме случаев, предусмотренных </w:t>
      </w:r>
      <w:hyperlink w:anchor="sub_210212" w:history="1">
        <w:r>
          <w:rPr>
            <w:rStyle w:val="a4"/>
          </w:rPr>
          <w:t>пунктом 2</w:t>
        </w:r>
      </w:hyperlink>
      <w:r>
        <w:t xml:space="preserve"> настоящей статьи.</w:t>
      </w:r>
    </w:p>
    <w:p w:rsidR="00000000" w:rsidRDefault="00B73E98">
      <w:bookmarkStart w:id="5360" w:name="sub_210212"/>
      <w:bookmarkEnd w:id="5359"/>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w:t>
      </w:r>
      <w:r>
        <w:t>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w:t>
      </w:r>
      <w:r>
        <w:t>ь указания учредителя управления в разумный срок.</w:t>
      </w:r>
    </w:p>
    <w:p w:rsidR="00000000" w:rsidRDefault="00B73E98">
      <w:bookmarkStart w:id="5361" w:name="sub_102122"/>
      <w:bookmarkEnd w:id="5360"/>
      <w:r>
        <w:t>Доверительный управляющий отвечает за действия избранного им поверенного как за свои собственные.</w:t>
      </w:r>
    </w:p>
    <w:bookmarkEnd w:id="5361"/>
    <w:p w:rsidR="00000000" w:rsidRDefault="00B73E98"/>
    <w:p w:rsidR="00000000" w:rsidRDefault="00B73E98">
      <w:pPr>
        <w:pStyle w:val="af9"/>
      </w:pPr>
      <w:bookmarkStart w:id="5362" w:name="sub_21022"/>
      <w:r>
        <w:rPr>
          <w:rStyle w:val="a3"/>
        </w:rPr>
        <w:t>Статья 1022.</w:t>
      </w:r>
      <w:r>
        <w:t xml:space="preserve"> Ответственность доверительного управляющего</w:t>
      </w:r>
    </w:p>
    <w:bookmarkEnd w:id="5362"/>
    <w:p w:rsidR="00000000" w:rsidRDefault="00B73E98">
      <w:pPr>
        <w:pStyle w:val="afe"/>
        <w:rPr>
          <w:color w:val="000000"/>
          <w:sz w:val="16"/>
          <w:szCs w:val="16"/>
        </w:rPr>
      </w:pPr>
      <w:r>
        <w:rPr>
          <w:color w:val="000000"/>
          <w:sz w:val="16"/>
          <w:szCs w:val="16"/>
        </w:rPr>
        <w:t>ГА</w:t>
      </w:r>
      <w:r>
        <w:rPr>
          <w:color w:val="000000"/>
          <w:sz w:val="16"/>
          <w:szCs w:val="16"/>
        </w:rPr>
        <w:t>РАНТ:</w:t>
      </w:r>
    </w:p>
    <w:p w:rsidR="00000000" w:rsidRDefault="00B73E98">
      <w:pPr>
        <w:pStyle w:val="afe"/>
      </w:pPr>
      <w:r>
        <w:t>См. комментарии к статье 1022 ГК РФ</w:t>
      </w:r>
    </w:p>
    <w:p w:rsidR="00000000" w:rsidRDefault="00B73E98">
      <w:bookmarkStart w:id="5363" w:name="sub_10221"/>
      <w:r>
        <w:t xml:space="preserve">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w:t>
      </w:r>
      <w:r>
        <w:t>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000000" w:rsidRDefault="00B73E98">
      <w:bookmarkStart w:id="5364" w:name="sub_102212"/>
      <w:bookmarkEnd w:id="5363"/>
      <w:r>
        <w:t>Доверительный управляющий несет ответствен</w:t>
      </w:r>
      <w:r>
        <w:t>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000000" w:rsidRDefault="00B73E98">
      <w:bookmarkStart w:id="5365" w:name="sub_210222"/>
      <w:bookmarkEnd w:id="5364"/>
      <w:r>
        <w:t>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w:t>
      </w:r>
      <w:r>
        <w:t xml:space="preserve">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sub_10223" w:history="1">
        <w:r>
          <w:rPr>
            <w:rStyle w:val="a4"/>
          </w:rPr>
          <w:t>пунктом 3</w:t>
        </w:r>
      </w:hyperlink>
      <w:r>
        <w:t xml:space="preserve"> настоящей статьи. Учредитель управления может в этом случае потребовать от</w:t>
      </w:r>
      <w:r>
        <w:t xml:space="preserve"> доверительного управляющего возмещения понесенных им убытков.</w:t>
      </w:r>
    </w:p>
    <w:p w:rsidR="00000000" w:rsidRDefault="00B73E98">
      <w:bookmarkStart w:id="5366" w:name="sub_10223"/>
      <w:bookmarkEnd w:id="5365"/>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w:t>
      </w:r>
      <w:r>
        <w:t>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000000" w:rsidRDefault="00B73E98">
      <w:bookmarkStart w:id="5367" w:name="sub_10224"/>
      <w:bookmarkEnd w:id="5366"/>
      <w:r>
        <w:t>4. Договор доверительного управления имуществом может предусм</w:t>
      </w:r>
      <w:r>
        <w:t>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bookmarkEnd w:id="5367"/>
    <w:p w:rsidR="00000000" w:rsidRDefault="00B73E98"/>
    <w:p w:rsidR="00000000" w:rsidRDefault="00B73E98">
      <w:pPr>
        <w:pStyle w:val="af9"/>
      </w:pPr>
      <w:bookmarkStart w:id="5368" w:name="sub_21023"/>
      <w:r>
        <w:rPr>
          <w:rStyle w:val="a3"/>
        </w:rPr>
        <w:t>Статья 102</w:t>
      </w:r>
      <w:r>
        <w:rPr>
          <w:rStyle w:val="a3"/>
        </w:rPr>
        <w:t>3.</w:t>
      </w:r>
      <w:r>
        <w:t xml:space="preserve"> Вознаграждение доверительному управляющему</w:t>
      </w:r>
    </w:p>
    <w:bookmarkEnd w:id="5368"/>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1023 ГК РФ</w:t>
      </w:r>
    </w:p>
    <w:p w:rsidR="00000000" w:rsidRDefault="00B73E98">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w:t>
      </w:r>
      <w:r>
        <w:t>сходов, произведенных им при доверительном управлении имуществом, за счет доходов от использования этого имущества.</w:t>
      </w:r>
    </w:p>
    <w:p w:rsidR="00000000" w:rsidRDefault="00B73E98"/>
    <w:p w:rsidR="00000000" w:rsidRDefault="00B73E98">
      <w:pPr>
        <w:pStyle w:val="af9"/>
      </w:pPr>
      <w:bookmarkStart w:id="5369" w:name="sub_21024"/>
      <w:r>
        <w:rPr>
          <w:rStyle w:val="a3"/>
        </w:rPr>
        <w:t>Статья 1024.</w:t>
      </w:r>
      <w:r>
        <w:t xml:space="preserve"> Прекращение договора доверительного управления имуществом</w:t>
      </w:r>
    </w:p>
    <w:bookmarkEnd w:id="5369"/>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1024 ГК РФ</w:t>
      </w:r>
    </w:p>
    <w:p w:rsidR="00000000" w:rsidRDefault="00B73E98">
      <w:bookmarkStart w:id="5370" w:name="sub_10241"/>
      <w:r>
        <w:t>1. Договор доверительного управления имуществом прекращается вследствие:</w:t>
      </w:r>
    </w:p>
    <w:p w:rsidR="00000000" w:rsidRDefault="00B73E98">
      <w:bookmarkStart w:id="5371" w:name="sub_102412"/>
      <w:bookmarkEnd w:id="5370"/>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000000" w:rsidRDefault="00B73E98">
      <w:bookmarkStart w:id="5372" w:name="sub_1024013"/>
      <w:bookmarkEnd w:id="5371"/>
      <w:r>
        <w:t>отказа выгодоприобретателя от получения выгод по договору, если договором не предусмотрено иное;</w:t>
      </w:r>
    </w:p>
    <w:p w:rsidR="00000000" w:rsidRDefault="00B73E98">
      <w:bookmarkStart w:id="5373" w:name="sub_1024014"/>
      <w:bookmarkEnd w:id="5372"/>
      <w:r>
        <w:t>смерти гражданина, являющегося доверительным управляющим, признания его недееспособным, ограниченно дееспособным или безвестно отс</w:t>
      </w:r>
      <w:r>
        <w:t>утствующим, а также признания индивидуального предпринимателя несостоятельным (банкротом);</w:t>
      </w:r>
    </w:p>
    <w:p w:rsidR="00000000" w:rsidRDefault="00B73E98">
      <w:bookmarkStart w:id="5374" w:name="sub_1024015"/>
      <w:bookmarkEnd w:id="5373"/>
      <w:r>
        <w:t>отказа доверительного управляющего или учредителя управления от осуществления доверительного управления в связи с невозможностью для доверитель</w:t>
      </w:r>
      <w:r>
        <w:t>ного управляющего лично осуществлять доверительное управление имуществом;</w:t>
      </w:r>
    </w:p>
    <w:p w:rsidR="00000000" w:rsidRDefault="00B73E98">
      <w:bookmarkStart w:id="5375" w:name="sub_1024016"/>
      <w:bookmarkEnd w:id="5374"/>
      <w:r>
        <w:t>отказа учредителя управления от договора по иным причинам, чем та, которая указана в абзаце пятом настоящего пункта, при условии выплаты доверительному управляю</w:t>
      </w:r>
      <w:r>
        <w:t>щему обусловленного договором вознаграждения;</w:t>
      </w:r>
    </w:p>
    <w:p w:rsidR="00000000" w:rsidRDefault="00B73E98">
      <w:bookmarkStart w:id="5376" w:name="sub_1024017"/>
      <w:bookmarkEnd w:id="5375"/>
      <w:r>
        <w:t>признания несостоятельным (банкротом) гражданина-предпринимателя, являющегося учредителем управления.</w:t>
      </w:r>
    </w:p>
    <w:p w:rsidR="00000000" w:rsidRDefault="00B73E98">
      <w:bookmarkStart w:id="5377" w:name="sub_10242"/>
      <w:bookmarkEnd w:id="5376"/>
      <w:r>
        <w:t xml:space="preserve">2. При отказе одной стороны от договора доверительного управления </w:t>
      </w:r>
      <w:r>
        <w:t>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000000" w:rsidRDefault="00B73E98">
      <w:bookmarkStart w:id="5378" w:name="sub_210243"/>
      <w:bookmarkEnd w:id="5377"/>
      <w:r>
        <w:t>3. При прекращении договора доверительного управления имущество, находящееся в доверите</w:t>
      </w:r>
      <w:r>
        <w:t>льном управлении, передается учредителю управления, если договором не предусмотрено иное.</w:t>
      </w:r>
    </w:p>
    <w:bookmarkEnd w:id="5378"/>
    <w:p w:rsidR="00000000" w:rsidRDefault="00B73E98"/>
    <w:p w:rsidR="00000000" w:rsidRDefault="00B73E98">
      <w:pPr>
        <w:pStyle w:val="af9"/>
      </w:pPr>
      <w:bookmarkStart w:id="5379" w:name="sub_21025"/>
      <w:r>
        <w:rPr>
          <w:rStyle w:val="a3"/>
        </w:rPr>
        <w:t>Статья 1025.</w:t>
      </w:r>
      <w:r>
        <w:t xml:space="preserve"> Передача в доверительное управление ценных бумаг</w:t>
      </w:r>
    </w:p>
    <w:bookmarkEnd w:id="5379"/>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1025 ГК РФ</w:t>
      </w:r>
    </w:p>
    <w:p w:rsidR="00000000" w:rsidRDefault="00B73E98">
      <w:r>
        <w:t>При передаче в доверительное уп</w:t>
      </w:r>
      <w:r>
        <w:t>равление ценных бумаг может быть предусмотрено объединение ценных бумаг, передаваемых в доверительное управление разными лицами.</w:t>
      </w:r>
    </w:p>
    <w:p w:rsidR="00000000" w:rsidRDefault="00B73E98">
      <w:bookmarkStart w:id="5380" w:name="sub_2102502"/>
      <w:r>
        <w:t>Правомочия доверительного управляющего по распоряжению ценными бумагами определяются в договоре доверительного управ</w:t>
      </w:r>
      <w:r>
        <w:t>ления.</w:t>
      </w:r>
    </w:p>
    <w:p w:rsidR="00000000" w:rsidRDefault="00B73E98">
      <w:bookmarkStart w:id="5381" w:name="sub_210253"/>
      <w:bookmarkEnd w:id="5380"/>
      <w:r>
        <w:t xml:space="preserve">Особенности доверительного управления ценными бумагами определяются </w:t>
      </w:r>
      <w:hyperlink r:id="rId2736" w:history="1">
        <w:r>
          <w:rPr>
            <w:rStyle w:val="a4"/>
          </w:rPr>
          <w:t>законом.</w:t>
        </w:r>
      </w:hyperlink>
    </w:p>
    <w:p w:rsidR="00000000" w:rsidRDefault="00B73E98">
      <w:bookmarkStart w:id="5382" w:name="sub_10254"/>
      <w:bookmarkEnd w:id="5381"/>
      <w:r>
        <w:t>Правила настоящей статьи соответственно применяются к правам, удостов</w:t>
      </w:r>
      <w:r>
        <w:t>еренным бездокументарными ценными бумагами (</w:t>
      </w:r>
      <w:hyperlink w:anchor="sub_149" w:history="1">
        <w:r>
          <w:rPr>
            <w:rStyle w:val="a4"/>
          </w:rPr>
          <w:t>статья 149</w:t>
        </w:r>
      </w:hyperlink>
      <w:r>
        <w:t>).</w:t>
      </w:r>
    </w:p>
    <w:bookmarkEnd w:id="5382"/>
    <w:p w:rsidR="00000000" w:rsidRDefault="00B73E98"/>
    <w:p w:rsidR="00000000" w:rsidRDefault="00B73E98">
      <w:pPr>
        <w:pStyle w:val="af9"/>
      </w:pPr>
      <w:bookmarkStart w:id="5383" w:name="sub_21026"/>
      <w:r>
        <w:rPr>
          <w:rStyle w:val="a3"/>
        </w:rPr>
        <w:t>Статья 1026.</w:t>
      </w:r>
      <w:r>
        <w:t xml:space="preserve"> Доверительное управление имуществом по основаниям, предусмотренным законом</w:t>
      </w:r>
    </w:p>
    <w:bookmarkEnd w:id="538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1026 ГК РФ</w:t>
      </w:r>
    </w:p>
    <w:p w:rsidR="00000000" w:rsidRDefault="00B73E98">
      <w:bookmarkStart w:id="5384" w:name="sub_10261"/>
      <w:r>
        <w:t>1. Доверительное управление имуществом может быть также учреждено:</w:t>
      </w:r>
    </w:p>
    <w:bookmarkEnd w:id="5384"/>
    <w:p w:rsidR="00000000" w:rsidRDefault="00B73E98">
      <w:r>
        <w:t xml:space="preserve">вследствие необходимости постоянного управления имуществом подопечного в случаях, предусмотренных </w:t>
      </w:r>
      <w:hyperlink w:anchor="sub_38" w:history="1">
        <w:r>
          <w:rPr>
            <w:rStyle w:val="a4"/>
          </w:rPr>
          <w:t>статьей 38</w:t>
        </w:r>
      </w:hyperlink>
      <w:r>
        <w:t xml:space="preserve"> настоящего Кодекса;</w:t>
      </w:r>
    </w:p>
    <w:p w:rsidR="00000000" w:rsidRDefault="00B73E98">
      <w:r>
        <w:t>на основании завещания, в к</w:t>
      </w:r>
      <w:r>
        <w:t>отором назначен исполнитель завещания (душеприказчик);</w:t>
      </w:r>
    </w:p>
    <w:p w:rsidR="00000000" w:rsidRDefault="00B73E98">
      <w:bookmarkStart w:id="5385" w:name="sub_102614"/>
      <w:r>
        <w:t>по иным основаниям, предусмотренным законом.</w:t>
      </w:r>
    </w:p>
    <w:p w:rsidR="00000000" w:rsidRDefault="00B73E98">
      <w:bookmarkStart w:id="5386" w:name="sub_10262"/>
      <w:bookmarkEnd w:id="5385"/>
      <w:r>
        <w:t xml:space="preserve">2. Правила, предусмотренные настоящей главой, соответственно применяются к отношениям по доверительному управлению имуществом, </w:t>
      </w:r>
      <w:r>
        <w:t xml:space="preserve">учрежденному по основаниям, указанным в </w:t>
      </w:r>
      <w:hyperlink w:anchor="sub_10261" w:history="1">
        <w:r>
          <w:rPr>
            <w:rStyle w:val="a4"/>
          </w:rPr>
          <w:t>пункте 1</w:t>
        </w:r>
      </w:hyperlink>
      <w:r>
        <w:t xml:space="preserve"> настоящей статьи, если иное не предусмотрено законом и не вытекает из существа таких отношений.</w:t>
      </w:r>
    </w:p>
    <w:p w:rsidR="00000000" w:rsidRDefault="00B73E98">
      <w:bookmarkStart w:id="5387" w:name="sub_102621"/>
      <w:bookmarkEnd w:id="5386"/>
      <w:r>
        <w:t xml:space="preserve">В случаях, когда доверительное управление имуществом учреждается </w:t>
      </w:r>
      <w:r>
        <w:t>по основаниям, указанным в пункте 1 настоящей статьи, права учредителя управления, предусмотренные правилами настоящей главы, принадлежат соответственно органу опеки и попечительства, исполнителю завещания (душеприказчику) или иному лицу, указанному в зако</w:t>
      </w:r>
      <w:r>
        <w:t>не.</w:t>
      </w:r>
    </w:p>
    <w:bookmarkEnd w:id="5387"/>
    <w:p w:rsidR="00000000" w:rsidRDefault="00B73E98"/>
    <w:p w:rsidR="00000000" w:rsidRDefault="00B73E98">
      <w:pPr>
        <w:pStyle w:val="1"/>
      </w:pPr>
      <w:bookmarkStart w:id="5388" w:name="sub_2054"/>
      <w:r>
        <w:t>Глава 54. Коммерческая концессия</w:t>
      </w:r>
    </w:p>
    <w:bookmarkEnd w:id="538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737" w:history="1">
        <w:r>
          <w:rPr>
            <w:rStyle w:val="a4"/>
          </w:rPr>
          <w:t>схему</w:t>
        </w:r>
      </w:hyperlink>
      <w:r>
        <w:t xml:space="preserve"> "Договор коммерческой концессии"</w:t>
      </w:r>
    </w:p>
    <w:p w:rsidR="00000000" w:rsidRDefault="00B73E98">
      <w:pPr>
        <w:pStyle w:val="afe"/>
      </w:pPr>
    </w:p>
    <w:p w:rsidR="00000000" w:rsidRDefault="00B73E98">
      <w:pPr>
        <w:pStyle w:val="afe"/>
        <w:rPr>
          <w:color w:val="000000"/>
          <w:sz w:val="16"/>
          <w:szCs w:val="16"/>
        </w:rPr>
      </w:pPr>
      <w:bookmarkStart w:id="5389" w:name="sub_21027"/>
      <w:r>
        <w:rPr>
          <w:color w:val="000000"/>
          <w:sz w:val="16"/>
          <w:szCs w:val="16"/>
        </w:rPr>
        <w:t>Информация об изменениях:</w:t>
      </w:r>
    </w:p>
    <w:bookmarkEnd w:id="5389"/>
    <w:p w:rsidR="00000000" w:rsidRDefault="00B73E98">
      <w:pPr>
        <w:pStyle w:val="aff"/>
      </w:pPr>
      <w:r>
        <w:fldChar w:fldCharType="begin"/>
      </w:r>
      <w:r>
        <w:instrText>HYPERLINK "http://demo.garant.ru/d</w:instrText>
      </w:r>
      <w:r>
        <w:instrText>ocument?id=12051067&amp;sub=2504"</w:instrText>
      </w:r>
      <w:r>
        <w:fldChar w:fldCharType="separate"/>
      </w:r>
      <w:r>
        <w:rPr>
          <w:rStyle w:val="a4"/>
        </w:rPr>
        <w:t>Федеральным законом</w:t>
      </w:r>
      <w:r>
        <w:fldChar w:fldCharType="end"/>
      </w:r>
      <w:r>
        <w:t xml:space="preserve"> от 18 декабря 2006 г. N 231-ФЗ в статью 1027 настоящего Кодекса внесены изменения, </w:t>
      </w:r>
      <w:hyperlink r:id="rId2738" w:history="1">
        <w:r>
          <w:rPr>
            <w:rStyle w:val="a4"/>
          </w:rPr>
          <w:t>вступающие в силу</w:t>
        </w:r>
      </w:hyperlink>
      <w:r>
        <w:t xml:space="preserve"> с 1 января 2008 г.</w:t>
      </w:r>
    </w:p>
    <w:p w:rsidR="00000000" w:rsidRDefault="00B73E98">
      <w:pPr>
        <w:pStyle w:val="aff"/>
      </w:pPr>
      <w:hyperlink r:id="rId2739"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1027.</w:t>
      </w:r>
      <w:r>
        <w:t xml:space="preserve"> Договор коммерческой концессии</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1027 ГК РФ</w:t>
      </w:r>
    </w:p>
    <w:p w:rsidR="00000000" w:rsidRDefault="00B73E98">
      <w:bookmarkStart w:id="5390" w:name="sub_10271"/>
      <w:r>
        <w:t>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w:t>
      </w:r>
      <w:r>
        <w:t>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000000" w:rsidRDefault="00B73E98">
      <w:bookmarkStart w:id="5391" w:name="sub_10272"/>
      <w:bookmarkEnd w:id="5390"/>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w:t>
      </w:r>
      <w:r>
        <w:t>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w:t>
      </w:r>
      <w:r>
        <w:t>и, выполнению работ, оказанию услуг).</w:t>
      </w:r>
    </w:p>
    <w:p w:rsidR="00000000" w:rsidRDefault="00B73E98">
      <w:bookmarkStart w:id="5392" w:name="sub_10273"/>
      <w:bookmarkEnd w:id="5391"/>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000000" w:rsidRDefault="00B73E98">
      <w:bookmarkStart w:id="5393" w:name="sub_10274"/>
      <w:bookmarkEnd w:id="5392"/>
      <w:r>
        <w:t>4. К договору коммерчес</w:t>
      </w:r>
      <w:r>
        <w:t xml:space="preserve">кой концессии соответственно применяются правила </w:t>
      </w:r>
      <w:hyperlink w:anchor="sub_40000" w:history="1">
        <w:r>
          <w:rPr>
            <w:rStyle w:val="a4"/>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bookmarkEnd w:id="5393"/>
    <w:p w:rsidR="00000000" w:rsidRDefault="00B73E98"/>
    <w:p w:rsidR="00000000" w:rsidRDefault="00B73E98">
      <w:pPr>
        <w:pStyle w:val="af9"/>
      </w:pPr>
      <w:bookmarkStart w:id="5394" w:name="sub_21028"/>
      <w:r>
        <w:rPr>
          <w:rStyle w:val="a3"/>
        </w:rPr>
        <w:t>Статья 10</w:t>
      </w:r>
      <w:r>
        <w:rPr>
          <w:rStyle w:val="a3"/>
        </w:rPr>
        <w:t>28.</w:t>
      </w:r>
      <w:r>
        <w:t xml:space="preserve"> Форма и регистрация договора коммерческой концессии</w:t>
      </w:r>
    </w:p>
    <w:bookmarkEnd w:id="5394"/>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1028 ГК РФ</w:t>
      </w:r>
    </w:p>
    <w:p w:rsidR="00000000" w:rsidRDefault="00B73E98">
      <w:bookmarkStart w:id="5395" w:name="sub_10281"/>
      <w:r>
        <w:t>1. Договор коммерческой концессии должен быть заключен в письменной форме.</w:t>
      </w:r>
    </w:p>
    <w:p w:rsidR="00000000" w:rsidRDefault="00B73E98">
      <w:bookmarkStart w:id="5396" w:name="sub_102812"/>
      <w:bookmarkEnd w:id="5395"/>
      <w:r>
        <w:t>Несоблюдение письменной формы договора влечет его недействительность. Такой договор считается ничтожным.</w:t>
      </w:r>
    </w:p>
    <w:bookmarkEnd w:id="5396"/>
    <w:p w:rsidR="00000000" w:rsidRDefault="00B73E98"/>
    <w:p w:rsidR="00000000" w:rsidRDefault="00B73E98">
      <w:pPr>
        <w:pStyle w:val="afe"/>
        <w:rPr>
          <w:color w:val="000000"/>
          <w:sz w:val="16"/>
          <w:szCs w:val="16"/>
        </w:rPr>
      </w:pPr>
      <w:bookmarkStart w:id="5397" w:name="sub_10282"/>
      <w:r>
        <w:rPr>
          <w:color w:val="000000"/>
          <w:sz w:val="16"/>
          <w:szCs w:val="16"/>
        </w:rPr>
        <w:t>Информация об изменениях:</w:t>
      </w:r>
    </w:p>
    <w:bookmarkEnd w:id="5397"/>
    <w:p w:rsidR="00000000" w:rsidRDefault="00B73E98">
      <w:pPr>
        <w:pStyle w:val="aff"/>
      </w:pPr>
      <w:r>
        <w:fldChar w:fldCharType="begin"/>
      </w:r>
      <w:r>
        <w:instrText>HYPERLINK "http://demo.garant.ru/document?id=70509432&amp;sub=22"</w:instrText>
      </w:r>
      <w:r>
        <w:fldChar w:fldCharType="separate"/>
      </w:r>
      <w:r>
        <w:rPr>
          <w:rStyle w:val="a4"/>
        </w:rPr>
        <w:t>Федеральным законом</w:t>
      </w:r>
      <w:r>
        <w:fldChar w:fldCharType="end"/>
      </w:r>
      <w:r>
        <w:t xml:space="preserve"> от 12 марта </w:t>
      </w:r>
      <w:r>
        <w:t xml:space="preserve">2014 г. N 35-ФЗ пункт 2 статьи 1028 настоящего Кодекса изложен в новой редакции, </w:t>
      </w:r>
      <w:hyperlink r:id="rId2740" w:history="1">
        <w:r>
          <w:rPr>
            <w:rStyle w:val="a4"/>
          </w:rPr>
          <w:t>вступающей в силу</w:t>
        </w:r>
      </w:hyperlink>
      <w:r>
        <w:t xml:space="preserve"> с 1 октября 2014 г.</w:t>
      </w:r>
    </w:p>
    <w:p w:rsidR="00000000" w:rsidRDefault="00B73E98">
      <w:pPr>
        <w:pStyle w:val="aff"/>
      </w:pPr>
      <w:hyperlink r:id="rId2741" w:history="1">
        <w:r>
          <w:rPr>
            <w:rStyle w:val="a4"/>
          </w:rPr>
          <w:t>См. текст</w:t>
        </w:r>
        <w:r>
          <w:rPr>
            <w:rStyle w:val="a4"/>
          </w:rPr>
          <w:t xml:space="preserve"> пункта в предыдущей редакции</w:t>
        </w:r>
      </w:hyperlink>
    </w:p>
    <w:p w:rsidR="00000000" w:rsidRDefault="00B73E98">
      <w:r>
        <w:t>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w:t>
      </w:r>
      <w:r>
        <w:t>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000000" w:rsidRDefault="00B73E98"/>
    <w:p w:rsidR="00000000" w:rsidRDefault="00B73E98">
      <w:pPr>
        <w:pStyle w:val="af9"/>
      </w:pPr>
      <w:bookmarkStart w:id="5398" w:name="sub_21029"/>
      <w:r>
        <w:rPr>
          <w:rStyle w:val="a3"/>
        </w:rPr>
        <w:t>Статья 1029.</w:t>
      </w:r>
      <w:r>
        <w:t xml:space="preserve"> Коммерческая субконцессия</w:t>
      </w:r>
    </w:p>
    <w:bookmarkEnd w:id="5398"/>
    <w:p w:rsidR="00000000" w:rsidRDefault="00B73E98">
      <w:pPr>
        <w:pStyle w:val="afe"/>
        <w:rPr>
          <w:color w:val="000000"/>
          <w:sz w:val="16"/>
          <w:szCs w:val="16"/>
        </w:rPr>
      </w:pPr>
      <w:r>
        <w:rPr>
          <w:color w:val="000000"/>
          <w:sz w:val="16"/>
          <w:szCs w:val="16"/>
        </w:rPr>
        <w:t>ГАРАНТ</w:t>
      </w:r>
      <w:r>
        <w:rPr>
          <w:color w:val="000000"/>
          <w:sz w:val="16"/>
          <w:szCs w:val="16"/>
        </w:rPr>
        <w:t>:</w:t>
      </w:r>
    </w:p>
    <w:p w:rsidR="00000000" w:rsidRDefault="00B73E98">
      <w:pPr>
        <w:pStyle w:val="afe"/>
      </w:pPr>
      <w:r>
        <w:t>См. комментарии к статье 1029 ГК РФ</w:t>
      </w:r>
    </w:p>
    <w:p w:rsidR="00000000" w:rsidRDefault="00B73E98">
      <w:bookmarkStart w:id="5399" w:name="sub_10291"/>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w:t>
      </w:r>
      <w:r>
        <w:t>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w:t>
      </w:r>
      <w:r>
        <w:t xml:space="preserve"> правами на условиях субконцессии.</w:t>
      </w:r>
    </w:p>
    <w:p w:rsidR="00000000" w:rsidRDefault="00B73E98">
      <w:bookmarkStart w:id="5400" w:name="sub_102912"/>
      <w:bookmarkEnd w:id="5399"/>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000000" w:rsidRDefault="00B73E98">
      <w:bookmarkStart w:id="5401" w:name="sub_10292"/>
      <w:bookmarkEnd w:id="5400"/>
      <w:r>
        <w:t>2. Если договор коммерческ</w:t>
      </w:r>
      <w:r>
        <w:t>ой концессии является недействительным, недействительны и заключенные на основании его договоры коммерческой субконцессии.</w:t>
      </w:r>
    </w:p>
    <w:bookmarkEnd w:id="5401"/>
    <w:p w:rsidR="00000000" w:rsidRDefault="00B73E98">
      <w:pPr>
        <w:pStyle w:val="afe"/>
        <w:rPr>
          <w:color w:val="000000"/>
          <w:sz w:val="16"/>
          <w:szCs w:val="16"/>
        </w:rPr>
      </w:pPr>
      <w:r>
        <w:rPr>
          <w:color w:val="000000"/>
          <w:sz w:val="16"/>
          <w:szCs w:val="16"/>
        </w:rPr>
        <w:t>ГАРАНТ:</w:t>
      </w:r>
    </w:p>
    <w:p w:rsidR="00000000" w:rsidRDefault="00B73E98">
      <w:pPr>
        <w:pStyle w:val="afe"/>
      </w:pPr>
      <w:r>
        <w:t>Редакции Гражданского кодекса (часть вторая), опубликованные в "Собрании законодательства РФ" и "Российской газете",</w:t>
      </w:r>
      <w:r>
        <w:t xml:space="preserve"> имеют расхождения. Текст предыдущего абзаца приводится в редакции "Собрания законодательства РФ"</w:t>
      </w:r>
    </w:p>
    <w:p w:rsidR="00000000" w:rsidRDefault="00B73E98">
      <w:pPr>
        <w:pStyle w:val="afe"/>
      </w:pPr>
      <w:hyperlink r:id="rId2742" w:history="1">
        <w:r>
          <w:rPr>
            <w:rStyle w:val="a4"/>
          </w:rPr>
          <w:t>См. текст абзаца в редакции "Российской газеты"</w:t>
        </w:r>
      </w:hyperlink>
    </w:p>
    <w:p w:rsidR="00000000" w:rsidRDefault="00B73E98">
      <w:pPr>
        <w:pStyle w:val="afe"/>
      </w:pPr>
    </w:p>
    <w:p w:rsidR="00000000" w:rsidRDefault="00B73E98">
      <w:bookmarkStart w:id="5402" w:name="sub_10293"/>
      <w:r>
        <w:t>3. Если иное не предусмотрено дог</w:t>
      </w:r>
      <w:r>
        <w:t>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w:t>
      </w:r>
      <w:r>
        <w:t xml:space="preserve">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000000" w:rsidRDefault="00B73E98">
      <w:bookmarkStart w:id="5403" w:name="sub_210293"/>
      <w:bookmarkEnd w:id="5402"/>
      <w:r>
        <w:t>4. Пользователь несет субсидиарную ответственн</w:t>
      </w:r>
      <w:r>
        <w:t>ость за вред, причиненный правообладателю действиями вторичных пользователей, если иное не предусмотрено договором коммерческой концессии.</w:t>
      </w:r>
    </w:p>
    <w:p w:rsidR="00000000" w:rsidRDefault="00B73E98">
      <w:bookmarkStart w:id="5404" w:name="sub_10295"/>
      <w:bookmarkEnd w:id="5403"/>
      <w:r>
        <w:t>5. К договору коммерческой субконцессии применяются предусмотренные настоящей главой правила о дог</w:t>
      </w:r>
      <w:r>
        <w:t>оворе коммерческой концессии, если иное не вытекает из особенностей субконцессии.</w:t>
      </w:r>
    </w:p>
    <w:bookmarkEnd w:id="5404"/>
    <w:p w:rsidR="00000000" w:rsidRDefault="00B73E98"/>
    <w:p w:rsidR="00000000" w:rsidRDefault="00B73E98">
      <w:pPr>
        <w:pStyle w:val="afe"/>
        <w:rPr>
          <w:color w:val="000000"/>
          <w:sz w:val="16"/>
          <w:szCs w:val="16"/>
        </w:rPr>
      </w:pPr>
      <w:bookmarkStart w:id="5405" w:name="sub_1030"/>
      <w:r>
        <w:rPr>
          <w:color w:val="000000"/>
          <w:sz w:val="16"/>
          <w:szCs w:val="16"/>
        </w:rPr>
        <w:t>Информация об изменениях:</w:t>
      </w:r>
    </w:p>
    <w:bookmarkEnd w:id="5405"/>
    <w:p w:rsidR="00000000" w:rsidRDefault="00B73E98">
      <w:pPr>
        <w:pStyle w:val="aff"/>
      </w:pPr>
      <w:r>
        <w:fldChar w:fldCharType="begin"/>
      </w:r>
      <w:r>
        <w:instrText>HYPERLINK "http://demo.garant.ru/document?id=12088077&amp;sub=11"</w:instrText>
      </w:r>
      <w:r>
        <w:fldChar w:fldCharType="separate"/>
      </w:r>
      <w:r>
        <w:rPr>
          <w:rStyle w:val="a4"/>
        </w:rPr>
        <w:t>Федеральным законом</w:t>
      </w:r>
      <w:r>
        <w:fldChar w:fldCharType="end"/>
      </w:r>
      <w:r>
        <w:t xml:space="preserve"> от 18 июля 2011 г. N 216-ФЗ в статью 1</w:t>
      </w:r>
      <w:r>
        <w:t xml:space="preserve">030 настоящего Кодекса внесены изменения, </w:t>
      </w:r>
      <w:hyperlink r:id="rId2743" w:history="1">
        <w:r>
          <w:rPr>
            <w:rStyle w:val="a4"/>
          </w:rPr>
          <w:t>вступающие в силу</w:t>
        </w:r>
      </w:hyperlink>
      <w:r>
        <w:t xml:space="preserve"> по истечении девяноста дней после дня </w:t>
      </w:r>
      <w:hyperlink r:id="rId2744" w:history="1">
        <w:r>
          <w:rPr>
            <w:rStyle w:val="a4"/>
          </w:rPr>
          <w:t>официального опубликования</w:t>
        </w:r>
      </w:hyperlink>
      <w:r>
        <w:t xml:space="preserve"> назва</w:t>
      </w:r>
      <w:r>
        <w:t>нного Федерального закона</w:t>
      </w:r>
    </w:p>
    <w:p w:rsidR="00000000" w:rsidRDefault="00B73E98">
      <w:pPr>
        <w:pStyle w:val="aff"/>
      </w:pPr>
      <w:hyperlink r:id="rId2745" w:history="1">
        <w:r>
          <w:rPr>
            <w:rStyle w:val="a4"/>
          </w:rPr>
          <w:t>См. текст статьи в предыдущей редакции</w:t>
        </w:r>
      </w:hyperlink>
    </w:p>
    <w:p w:rsidR="00000000" w:rsidRDefault="00B73E98">
      <w:pPr>
        <w:pStyle w:val="af9"/>
      </w:pPr>
      <w:r>
        <w:rPr>
          <w:rStyle w:val="a3"/>
        </w:rPr>
        <w:t>Статья 1030.</w:t>
      </w:r>
      <w:r>
        <w:t xml:space="preserve"> Вознаграждение по договору коммерческой концессии</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1030 ГК РФ</w:t>
      </w:r>
    </w:p>
    <w:p w:rsidR="00000000" w:rsidRDefault="00B73E98">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w:t>
      </w:r>
      <w:r>
        <w:t>продажи, или в иной форме, предусмотренной договором.</w:t>
      </w:r>
    </w:p>
    <w:p w:rsidR="00000000" w:rsidRDefault="00B73E98"/>
    <w:p w:rsidR="00000000" w:rsidRDefault="00B73E98">
      <w:pPr>
        <w:pStyle w:val="afe"/>
        <w:rPr>
          <w:color w:val="000000"/>
          <w:sz w:val="16"/>
          <w:szCs w:val="16"/>
        </w:rPr>
      </w:pPr>
      <w:bookmarkStart w:id="5406" w:name="sub_1031"/>
      <w:r>
        <w:rPr>
          <w:color w:val="000000"/>
          <w:sz w:val="16"/>
          <w:szCs w:val="16"/>
        </w:rPr>
        <w:t>Информация об изменениях:</w:t>
      </w:r>
    </w:p>
    <w:bookmarkEnd w:id="5406"/>
    <w:p w:rsidR="00000000" w:rsidRDefault="00B73E98">
      <w:pPr>
        <w:pStyle w:val="aff"/>
      </w:pPr>
      <w:r>
        <w:fldChar w:fldCharType="begin"/>
      </w:r>
      <w:r>
        <w:instrText>HYPERLINK "http://demo.garant.ru/document?id=12051067&amp;sub=256"</w:instrText>
      </w:r>
      <w:r>
        <w:fldChar w:fldCharType="separate"/>
      </w:r>
      <w:r>
        <w:rPr>
          <w:rStyle w:val="a4"/>
        </w:rPr>
        <w:t>Федеральным законом</w:t>
      </w:r>
      <w:r>
        <w:fldChar w:fldCharType="end"/>
      </w:r>
      <w:r>
        <w:t xml:space="preserve"> от 18 декабря 2006 г. N 231-ФЗ в статью 1031 настоящего Кодекса внесены из</w:t>
      </w:r>
      <w:r>
        <w:t xml:space="preserve">менения, </w:t>
      </w:r>
      <w:hyperlink r:id="rId2746" w:history="1">
        <w:r>
          <w:rPr>
            <w:rStyle w:val="a4"/>
          </w:rPr>
          <w:t>вступающие в силу</w:t>
        </w:r>
      </w:hyperlink>
      <w:r>
        <w:t xml:space="preserve"> с 1 января 2008 г.</w:t>
      </w:r>
    </w:p>
    <w:p w:rsidR="00000000" w:rsidRDefault="00B73E98">
      <w:pPr>
        <w:pStyle w:val="aff"/>
      </w:pPr>
      <w:hyperlink r:id="rId2747"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1031.</w:t>
      </w:r>
      <w:r>
        <w:t xml:space="preserve"> Обязанности правообладателя</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1031 ГК РФ</w:t>
      </w:r>
    </w:p>
    <w:p w:rsidR="00000000" w:rsidRDefault="00B73E98">
      <w:bookmarkStart w:id="5407" w:name="sub_10311"/>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w:t>
      </w:r>
      <w:r>
        <w:t>оммерческой концессии, а также проинструктировать пользователя и его работников по вопросам, связанным с осуществлением этих прав.</w:t>
      </w:r>
    </w:p>
    <w:p w:rsidR="00000000" w:rsidRDefault="00B73E98">
      <w:pPr>
        <w:pStyle w:val="afe"/>
        <w:rPr>
          <w:color w:val="000000"/>
          <w:sz w:val="16"/>
          <w:szCs w:val="16"/>
        </w:rPr>
      </w:pPr>
      <w:bookmarkStart w:id="5408" w:name="sub_103102"/>
      <w:bookmarkEnd w:id="5407"/>
      <w:r>
        <w:rPr>
          <w:color w:val="000000"/>
          <w:sz w:val="16"/>
          <w:szCs w:val="16"/>
        </w:rPr>
        <w:t>Информация об изменениях:</w:t>
      </w:r>
    </w:p>
    <w:bookmarkEnd w:id="5408"/>
    <w:p w:rsidR="00000000" w:rsidRDefault="00B73E98">
      <w:pPr>
        <w:pStyle w:val="aff"/>
      </w:pPr>
      <w:r>
        <w:fldChar w:fldCharType="begin"/>
      </w:r>
      <w:r>
        <w:instrText>HYPERLINK "http://demo.garant.ru/document?id=70509432&amp;sub=23"</w:instrText>
      </w:r>
      <w:r>
        <w:fldChar w:fldCharType="separate"/>
      </w:r>
      <w:r>
        <w:rPr>
          <w:rStyle w:val="a4"/>
        </w:rPr>
        <w:t>Федеральн</w:t>
      </w:r>
      <w:r>
        <w:rPr>
          <w:rStyle w:val="a4"/>
        </w:rPr>
        <w:t>ым законом</w:t>
      </w:r>
      <w:r>
        <w:fldChar w:fldCharType="end"/>
      </w:r>
      <w:r>
        <w:t xml:space="preserve"> от 12 марта 2014 г. N 35-ФЗ в пункт 2 статьи 1031 настоящего Кодекса внесены изменения, </w:t>
      </w:r>
      <w:hyperlink r:id="rId2748" w:history="1">
        <w:r>
          <w:rPr>
            <w:rStyle w:val="a4"/>
          </w:rPr>
          <w:t>вступающие в силу</w:t>
        </w:r>
      </w:hyperlink>
      <w:r>
        <w:t xml:space="preserve"> с 1 октября 2014 г.</w:t>
      </w:r>
    </w:p>
    <w:p w:rsidR="00000000" w:rsidRDefault="00B73E98">
      <w:pPr>
        <w:pStyle w:val="aff"/>
      </w:pPr>
      <w:hyperlink r:id="rId2749" w:history="1">
        <w:r>
          <w:rPr>
            <w:rStyle w:val="a4"/>
          </w:rPr>
          <w:t>См. текст пункта в предыдущей редакции</w:t>
        </w:r>
      </w:hyperlink>
    </w:p>
    <w:p w:rsidR="00000000" w:rsidRDefault="00B73E98">
      <w:r>
        <w:t>2. Если договором коммерческой концессии не предусмотрено иное, правообладатель обязан:</w:t>
      </w:r>
    </w:p>
    <w:p w:rsidR="00000000" w:rsidRDefault="00B73E98">
      <w:bookmarkStart w:id="5409" w:name="sub_1031022"/>
      <w:r>
        <w:t>обеспечить государственную регистрацию предоставле</w:t>
      </w:r>
      <w:r>
        <w:t>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sub_10282" w:history="1">
        <w:r>
          <w:rPr>
            <w:rStyle w:val="a4"/>
          </w:rPr>
          <w:t>пункт 2 статьи 1028</w:t>
        </w:r>
      </w:hyperlink>
      <w:r>
        <w:t>);</w:t>
      </w:r>
    </w:p>
    <w:bookmarkEnd w:id="5409"/>
    <w:p w:rsidR="00000000" w:rsidRDefault="00B73E98">
      <w:r>
        <w:t>оказывать пользователю посто</w:t>
      </w:r>
      <w:r>
        <w:t>янное техническое и консультативное содействие, включая содействие в обучении и повышении квалификации работников;</w:t>
      </w:r>
    </w:p>
    <w:p w:rsidR="00000000" w:rsidRDefault="00B73E98">
      <w:bookmarkStart w:id="5410" w:name="sub_10310204"/>
      <w:r>
        <w:t>контролировать качество товаров (работ, услуг), производимых (выполняемых, оказываемых) пользователем на основании договора комме</w:t>
      </w:r>
      <w:r>
        <w:t>рческой концессии.</w:t>
      </w:r>
    </w:p>
    <w:bookmarkEnd w:id="5410"/>
    <w:p w:rsidR="00000000" w:rsidRDefault="00B73E98"/>
    <w:p w:rsidR="00000000" w:rsidRDefault="00B73E98">
      <w:pPr>
        <w:pStyle w:val="afe"/>
        <w:rPr>
          <w:color w:val="000000"/>
          <w:sz w:val="16"/>
          <w:szCs w:val="16"/>
        </w:rPr>
      </w:pPr>
      <w:bookmarkStart w:id="5411" w:name="sub_1032"/>
      <w:r>
        <w:rPr>
          <w:color w:val="000000"/>
          <w:sz w:val="16"/>
          <w:szCs w:val="16"/>
        </w:rPr>
        <w:t>Информация об изменениях:</w:t>
      </w:r>
    </w:p>
    <w:bookmarkEnd w:id="5411"/>
    <w:p w:rsidR="00000000" w:rsidRDefault="00B73E98">
      <w:pPr>
        <w:pStyle w:val="aff"/>
      </w:pPr>
      <w:r>
        <w:fldChar w:fldCharType="begin"/>
      </w:r>
      <w:r>
        <w:instrText>HYPERLINK "http://demo.garant.ru/document?id=12051067&amp;sub=257"</w:instrText>
      </w:r>
      <w:r>
        <w:fldChar w:fldCharType="separate"/>
      </w:r>
      <w:r>
        <w:rPr>
          <w:rStyle w:val="a4"/>
        </w:rPr>
        <w:t>Федеральным законом</w:t>
      </w:r>
      <w:r>
        <w:fldChar w:fldCharType="end"/>
      </w:r>
      <w:r>
        <w:t xml:space="preserve"> от 18 декабря 2006 г. N 231-ФЗ в статью 1032 настоящего Кодекса внесены изменения, </w:t>
      </w:r>
      <w:hyperlink r:id="rId2750" w:history="1">
        <w:r>
          <w:rPr>
            <w:rStyle w:val="a4"/>
          </w:rPr>
          <w:t>вступающие в силу</w:t>
        </w:r>
      </w:hyperlink>
      <w:r>
        <w:t xml:space="preserve"> с 1 января 2008 г.</w:t>
      </w:r>
    </w:p>
    <w:p w:rsidR="00000000" w:rsidRDefault="00B73E98">
      <w:pPr>
        <w:pStyle w:val="aff"/>
      </w:pPr>
      <w:hyperlink r:id="rId2751"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1032.</w:t>
      </w:r>
      <w:r>
        <w:t xml:space="preserve"> Обязанности пользователя</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w:t>
      </w:r>
      <w:r>
        <w:t xml:space="preserve"> статье 1032 ГК РФ</w:t>
      </w:r>
    </w:p>
    <w:p w:rsidR="00000000" w:rsidRDefault="00B73E98">
      <w:r>
        <w:t>С учетом характера и особенностей деятельности, осуществляемой пользователем по договору коммерческой концессии, пользователь обязан:</w:t>
      </w:r>
    </w:p>
    <w:p w:rsidR="00000000" w:rsidRDefault="00B73E98">
      <w:bookmarkStart w:id="5412" w:name="sub_10322"/>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bookmarkEnd w:id="5412"/>
    <w:p w:rsidR="00000000" w:rsidRDefault="00B73E98">
      <w:r>
        <w:t>обеспечивать соответствие качества пр</w:t>
      </w:r>
      <w:r>
        <w:t>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000000" w:rsidRDefault="00B73E98">
      <w:bookmarkStart w:id="5413" w:name="sub_10324"/>
      <w:r>
        <w:t>соблюдать инструкции и указания правообладате</w:t>
      </w:r>
      <w:r>
        <w:t>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w:t>
      </w:r>
      <w:r>
        <w:t>пользуемых пользователем при осуществлении предоставленных ему по договору прав;</w:t>
      </w:r>
    </w:p>
    <w:bookmarkEnd w:id="5413"/>
    <w:p w:rsidR="00000000" w:rsidRDefault="00B73E98">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w:t>
      </w:r>
      <w:r>
        <w:t>авообладателя;</w:t>
      </w:r>
    </w:p>
    <w:p w:rsidR="00000000" w:rsidRDefault="00B73E98">
      <w:bookmarkStart w:id="5414" w:name="sub_10326"/>
      <w:r>
        <w:t>не разглашать секреты производства (ноу-хау) правообладателя и другую полученную от него конфиденциальную коммерческую информацию;</w:t>
      </w:r>
    </w:p>
    <w:p w:rsidR="00000000" w:rsidRDefault="00B73E98">
      <w:bookmarkStart w:id="5415" w:name="sub_10327"/>
      <w:bookmarkEnd w:id="5414"/>
      <w:r>
        <w:t>предоставить оговоренное количество субконцессий, если такая обязанность предусмотр</w:t>
      </w:r>
      <w:r>
        <w:t>ена договором;</w:t>
      </w:r>
    </w:p>
    <w:p w:rsidR="00000000" w:rsidRDefault="00B73E98">
      <w:bookmarkStart w:id="5416" w:name="sub_103208"/>
      <w:bookmarkEnd w:id="5415"/>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w:t>
      </w:r>
      <w:r>
        <w:t xml:space="preserve"> концессии.</w:t>
      </w:r>
    </w:p>
    <w:bookmarkEnd w:id="5416"/>
    <w:p w:rsidR="00000000" w:rsidRDefault="00B73E98"/>
    <w:p w:rsidR="00000000" w:rsidRDefault="00B73E98">
      <w:pPr>
        <w:pStyle w:val="afe"/>
        <w:rPr>
          <w:color w:val="000000"/>
          <w:sz w:val="16"/>
          <w:szCs w:val="16"/>
        </w:rPr>
      </w:pPr>
      <w:bookmarkStart w:id="5417" w:name="sub_1033"/>
      <w:r>
        <w:rPr>
          <w:color w:val="000000"/>
          <w:sz w:val="16"/>
          <w:szCs w:val="16"/>
        </w:rPr>
        <w:t>Информация об изменениях:</w:t>
      </w:r>
    </w:p>
    <w:bookmarkEnd w:id="5417"/>
    <w:p w:rsidR="00000000" w:rsidRDefault="00B73E98">
      <w:pPr>
        <w:pStyle w:val="aff"/>
      </w:pPr>
      <w:r>
        <w:fldChar w:fldCharType="begin"/>
      </w:r>
      <w:r>
        <w:instrText>HYPERLINK "http://demo.garant.ru/document?id=12088077&amp;sub=12"</w:instrText>
      </w:r>
      <w:r>
        <w:fldChar w:fldCharType="separate"/>
      </w:r>
      <w:r>
        <w:rPr>
          <w:rStyle w:val="a4"/>
        </w:rPr>
        <w:t>Федеральным законом</w:t>
      </w:r>
      <w:r>
        <w:fldChar w:fldCharType="end"/>
      </w:r>
      <w:r>
        <w:t xml:space="preserve"> от 18 июля 2011 г. N 216-ФЗ статья 1033 настоящего Кодекса изложена в новой редакции, </w:t>
      </w:r>
      <w:hyperlink r:id="rId2752" w:history="1">
        <w:r>
          <w:rPr>
            <w:rStyle w:val="a4"/>
          </w:rPr>
          <w:t>вступающей в силу</w:t>
        </w:r>
      </w:hyperlink>
      <w:r>
        <w:t xml:space="preserve"> по истечении девяноста дней после дня </w:t>
      </w:r>
      <w:hyperlink r:id="rId2753" w:history="1">
        <w:r>
          <w:rPr>
            <w:rStyle w:val="a4"/>
          </w:rPr>
          <w:t>официального опубликования</w:t>
        </w:r>
      </w:hyperlink>
      <w:r>
        <w:t xml:space="preserve"> названного Федерального закона</w:t>
      </w:r>
    </w:p>
    <w:p w:rsidR="00000000" w:rsidRDefault="00B73E98">
      <w:pPr>
        <w:pStyle w:val="aff"/>
      </w:pPr>
      <w:hyperlink r:id="rId2754" w:history="1">
        <w:r>
          <w:rPr>
            <w:rStyle w:val="a4"/>
          </w:rPr>
          <w:t>См. текст статьи в предыдущей редакции</w:t>
        </w:r>
      </w:hyperlink>
    </w:p>
    <w:p w:rsidR="00000000" w:rsidRDefault="00B73E98">
      <w:pPr>
        <w:pStyle w:val="af9"/>
      </w:pPr>
      <w:r>
        <w:rPr>
          <w:rStyle w:val="a3"/>
        </w:rPr>
        <w:t>Статья 1033.</w:t>
      </w:r>
      <w:r>
        <w:t xml:space="preserve"> Ограничения прав сторон по договору коммерческой концессии</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1033 ГК РФ</w:t>
      </w:r>
    </w:p>
    <w:p w:rsidR="00000000" w:rsidRDefault="00B73E98">
      <w:bookmarkStart w:id="5418" w:name="sub_10331"/>
      <w:r>
        <w:t>1. Договором коммерческой концессии могут быть предусмотрены огр</w:t>
      </w:r>
      <w:r>
        <w:t>аничения прав сторон по этому договору, в частности могут быть предусмотрены:</w:t>
      </w:r>
    </w:p>
    <w:p w:rsidR="00000000" w:rsidRDefault="00B73E98">
      <w:bookmarkStart w:id="5419" w:name="sub_103312"/>
      <w:bookmarkEnd w:id="5418"/>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w:t>
      </w:r>
      <w:r>
        <w:t>ритории либо воздерживаться от собственной аналогичной деятельности на этой территории;</w:t>
      </w:r>
    </w:p>
    <w:p w:rsidR="00000000" w:rsidRDefault="00B73E98">
      <w:bookmarkStart w:id="5420" w:name="sub_103313"/>
      <w:bookmarkEnd w:id="5419"/>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w:t>
      </w:r>
      <w:r>
        <w:t xml:space="preserve">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000000" w:rsidRDefault="00B73E98">
      <w:bookmarkStart w:id="5421" w:name="sub_103314"/>
      <w:bookmarkEnd w:id="5420"/>
      <w:r>
        <w:t>отказ пользователя от получения по договорам коммерческой концессии аналогичных прав у конкуре</w:t>
      </w:r>
      <w:r>
        <w:t>нтов (потенциальных конкурентов) правообладателя;</w:t>
      </w:r>
    </w:p>
    <w:bookmarkEnd w:id="5421"/>
    <w:p w:rsidR="00000000" w:rsidRDefault="00B73E98">
      <w:r>
        <w:t xml:space="preserve">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w:t>
      </w:r>
      <w:r>
        <w:t>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w:t>
      </w:r>
      <w:r>
        <w:t>означений других правообладателей;</w:t>
      </w:r>
    </w:p>
    <w:p w:rsidR="00000000" w:rsidRDefault="00B73E98">
      <w:r>
        <w:t>обязательство пользователя продавать товары, выполнять работы или оказывать услуги исключительно в пределах определенной территории;</w:t>
      </w:r>
    </w:p>
    <w:p w:rsidR="00000000" w:rsidRDefault="00B73E98">
      <w:bookmarkStart w:id="5422" w:name="sub_103315"/>
      <w:r>
        <w:t>обязательство пользователя согласовывать с правообладателем место расположения</w:t>
      </w:r>
      <w:r>
        <w:t xml:space="preserve">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000000" w:rsidRDefault="00B73E98">
      <w:bookmarkStart w:id="5423" w:name="sub_103323"/>
      <w:bookmarkStart w:id="5424" w:name="sub_10332"/>
      <w:bookmarkEnd w:id="5422"/>
      <w:r>
        <w:t>2. Условия договора коммерческой концессии, предусматривающие обязательство по</w:t>
      </w:r>
      <w:r>
        <w:t>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000000" w:rsidRDefault="00B73E98">
      <w:bookmarkStart w:id="5425" w:name="sub_10333"/>
      <w:bookmarkEnd w:id="5423"/>
      <w:bookmarkEnd w:id="5424"/>
      <w:r>
        <w:t xml:space="preserve">3. Ограничительные </w:t>
      </w:r>
      <w:r>
        <w:t xml:space="preserve">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w:t>
      </w:r>
      <w:hyperlink r:id="rId2755" w:history="1">
        <w:r>
          <w:rPr>
            <w:rStyle w:val="a4"/>
          </w:rPr>
          <w:t>антимонопольному законодательству</w:t>
        </w:r>
      </w:hyperlink>
      <w:r>
        <w:t>.</w:t>
      </w:r>
    </w:p>
    <w:bookmarkEnd w:id="5425"/>
    <w:p w:rsidR="00000000" w:rsidRDefault="00B73E98"/>
    <w:p w:rsidR="00000000" w:rsidRDefault="00B73E98">
      <w:pPr>
        <w:pStyle w:val="af9"/>
      </w:pPr>
      <w:bookmarkStart w:id="5426" w:name="sub_1034"/>
      <w:r>
        <w:rPr>
          <w:rStyle w:val="a3"/>
        </w:rPr>
        <w:t>Статья 1034.</w:t>
      </w:r>
      <w:r>
        <w:t xml:space="preserve"> Ответственность правообладателя по требованиям, предъявляемым к пользователю</w:t>
      </w:r>
    </w:p>
    <w:bookmarkEnd w:id="5426"/>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1034 ГК РФ</w:t>
      </w:r>
    </w:p>
    <w:p w:rsidR="00000000" w:rsidRDefault="00B73E98">
      <w:bookmarkStart w:id="5427" w:name="sub_10341"/>
      <w:r>
        <w:t>Правообладатель несет</w:t>
      </w:r>
      <w:r>
        <w:t xml:space="preserve">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000000" w:rsidRDefault="00B73E98">
      <w:bookmarkStart w:id="5428" w:name="sub_10342"/>
      <w:bookmarkEnd w:id="5427"/>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bookmarkEnd w:id="5428"/>
    <w:p w:rsidR="00000000" w:rsidRDefault="00B73E98"/>
    <w:p w:rsidR="00000000" w:rsidRDefault="00B73E98">
      <w:pPr>
        <w:pStyle w:val="afe"/>
        <w:rPr>
          <w:color w:val="000000"/>
          <w:sz w:val="16"/>
          <w:szCs w:val="16"/>
        </w:rPr>
      </w:pPr>
      <w:bookmarkStart w:id="5429" w:name="sub_21035"/>
      <w:r>
        <w:rPr>
          <w:color w:val="000000"/>
          <w:sz w:val="16"/>
          <w:szCs w:val="16"/>
        </w:rPr>
        <w:t>Информация об изменениях:</w:t>
      </w:r>
    </w:p>
    <w:bookmarkEnd w:id="5429"/>
    <w:p w:rsidR="00000000" w:rsidRDefault="00B73E98">
      <w:pPr>
        <w:pStyle w:val="aff"/>
      </w:pPr>
      <w:r>
        <w:fldChar w:fldCharType="begin"/>
      </w:r>
      <w:r>
        <w:instrText>HYPERLINK "http://demo.garant.ru/document?id=120880</w:instrText>
      </w:r>
      <w:r>
        <w:instrText>77&amp;sub=13"</w:instrText>
      </w:r>
      <w:r>
        <w:fldChar w:fldCharType="separate"/>
      </w:r>
      <w:r>
        <w:rPr>
          <w:rStyle w:val="a4"/>
        </w:rPr>
        <w:t>Федеральным законом</w:t>
      </w:r>
      <w:r>
        <w:fldChar w:fldCharType="end"/>
      </w:r>
      <w:r>
        <w:t xml:space="preserve"> от 18 июля 2011 г. N 216-ФЗ статья 1035 настоящего Кодекса изложена в новой редакции, </w:t>
      </w:r>
      <w:hyperlink r:id="rId2756" w:history="1">
        <w:r>
          <w:rPr>
            <w:rStyle w:val="a4"/>
          </w:rPr>
          <w:t>вступающей в силу</w:t>
        </w:r>
      </w:hyperlink>
      <w:r>
        <w:t xml:space="preserve"> по истечении девяноста дней после дня </w:t>
      </w:r>
      <w:hyperlink r:id="rId2757" w:history="1">
        <w:r>
          <w:rPr>
            <w:rStyle w:val="a4"/>
          </w:rPr>
          <w:t>официального опубликования</w:t>
        </w:r>
      </w:hyperlink>
      <w:r>
        <w:t xml:space="preserve"> названного Федерального закона</w:t>
      </w:r>
    </w:p>
    <w:p w:rsidR="00000000" w:rsidRDefault="00B73E98">
      <w:pPr>
        <w:pStyle w:val="aff"/>
      </w:pPr>
      <w:hyperlink r:id="rId2758" w:history="1">
        <w:r>
          <w:rPr>
            <w:rStyle w:val="a4"/>
          </w:rPr>
          <w:t>См. текст статьи в предыдущей редакции</w:t>
        </w:r>
      </w:hyperlink>
    </w:p>
    <w:p w:rsidR="00000000" w:rsidRDefault="00B73E98">
      <w:pPr>
        <w:pStyle w:val="af9"/>
      </w:pPr>
      <w:r>
        <w:rPr>
          <w:rStyle w:val="a3"/>
        </w:rPr>
        <w:t>Статья 1035.</w:t>
      </w:r>
      <w:r>
        <w:t xml:space="preserve"> Преимущественное право пользователя</w:t>
      </w:r>
      <w:r>
        <w:t xml:space="preserve"> на заключение договора коммерческой концессии на новый срок</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1035 ГК РФ</w:t>
      </w:r>
    </w:p>
    <w:p w:rsidR="00000000" w:rsidRDefault="00B73E98">
      <w:bookmarkStart w:id="5430" w:name="sub_10351"/>
      <w:r>
        <w:t>1. Пользователь, надлежащим образом исполнявший свои обязанности, по истечении срока договора коммерческой концессии имеет преимущественное пр</w:t>
      </w:r>
      <w:r>
        <w:t>аво на заключение договора на новый срок.</w:t>
      </w:r>
    </w:p>
    <w:bookmarkEnd w:id="5430"/>
    <w:p w:rsidR="00000000" w:rsidRDefault="00B73E98">
      <w:r>
        <w:t>При заключении договора коммерческой концессии на новый срок условия договора могут быть изменены по соглашению сторон.</w:t>
      </w:r>
    </w:p>
    <w:p w:rsidR="00000000" w:rsidRDefault="00B73E98">
      <w:bookmarkStart w:id="5431" w:name="sub_2103502"/>
      <w:r>
        <w:t>2. Если правообладатель отказал пользователю в заключении договора коммерч</w:t>
      </w:r>
      <w:r>
        <w:t xml:space="preserve">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w:t>
      </w:r>
      <w:r>
        <w:t>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w:t>
      </w:r>
      <w:r>
        <w:t>ов.</w:t>
      </w:r>
    </w:p>
    <w:bookmarkEnd w:id="5431"/>
    <w:p w:rsidR="00000000" w:rsidRDefault="00B73E98"/>
    <w:p w:rsidR="00000000" w:rsidRDefault="00B73E98">
      <w:pPr>
        <w:pStyle w:val="afe"/>
        <w:rPr>
          <w:color w:val="000000"/>
          <w:sz w:val="16"/>
          <w:szCs w:val="16"/>
        </w:rPr>
      </w:pPr>
      <w:bookmarkStart w:id="5432" w:name="sub_1036"/>
      <w:r>
        <w:rPr>
          <w:color w:val="000000"/>
          <w:sz w:val="16"/>
          <w:szCs w:val="16"/>
        </w:rPr>
        <w:t>Информация об изменениях:</w:t>
      </w:r>
    </w:p>
    <w:bookmarkEnd w:id="5432"/>
    <w:p w:rsidR="00000000" w:rsidRDefault="00B73E98">
      <w:pPr>
        <w:pStyle w:val="aff"/>
      </w:pPr>
      <w:r>
        <w:fldChar w:fldCharType="begin"/>
      </w:r>
      <w:r>
        <w:instrText>HYPERLINK "http://demo.garant.ru/document?id=12051067&amp;sub=258"</w:instrText>
      </w:r>
      <w:r>
        <w:fldChar w:fldCharType="separate"/>
      </w:r>
      <w:r>
        <w:rPr>
          <w:rStyle w:val="a4"/>
        </w:rPr>
        <w:t>Федеральным законом</w:t>
      </w:r>
      <w:r>
        <w:fldChar w:fldCharType="end"/>
      </w:r>
      <w:r>
        <w:t xml:space="preserve"> от 18 декабря 2006 г. N 231-ФЗ статья 1036 настоящего Кодекса изложена в новой редакции, </w:t>
      </w:r>
      <w:hyperlink r:id="rId2759" w:history="1">
        <w:r>
          <w:rPr>
            <w:rStyle w:val="a4"/>
          </w:rPr>
          <w:t>вступающей в силу</w:t>
        </w:r>
      </w:hyperlink>
      <w:r>
        <w:t xml:space="preserve"> с 1 января 2008 г.</w:t>
      </w:r>
    </w:p>
    <w:p w:rsidR="00000000" w:rsidRDefault="00B73E98">
      <w:pPr>
        <w:pStyle w:val="aff"/>
      </w:pPr>
      <w:hyperlink r:id="rId2760"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1036.</w:t>
      </w:r>
      <w:r>
        <w:t xml:space="preserve"> Изменение договора коммерческой концессии</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1036 ГК РФ</w:t>
      </w:r>
    </w:p>
    <w:p w:rsidR="00000000" w:rsidRDefault="00B73E98">
      <w:bookmarkStart w:id="5433" w:name="sub_10361"/>
      <w:r>
        <w:t xml:space="preserve">1. Договор коммерческой концессии может быть изменен в соответствии с правилами </w:t>
      </w:r>
      <w:hyperlink w:anchor="sub_1029" w:history="1">
        <w:r>
          <w:rPr>
            <w:rStyle w:val="a4"/>
          </w:rPr>
          <w:t>главы 29</w:t>
        </w:r>
      </w:hyperlink>
      <w:r>
        <w:t xml:space="preserve"> настоящего Кодекса.</w:t>
      </w:r>
    </w:p>
    <w:p w:rsidR="00000000" w:rsidRDefault="00B73E98">
      <w:bookmarkStart w:id="5434" w:name="sub_10362"/>
      <w:bookmarkEnd w:id="5433"/>
      <w:r>
        <w:t>2. Изменение договора коммерческой концессии подле</w:t>
      </w:r>
      <w:r>
        <w:t xml:space="preserve">жит государственной регистрации в порядке, установленном </w:t>
      </w:r>
      <w:hyperlink w:anchor="sub_10282" w:history="1">
        <w:r>
          <w:rPr>
            <w:rStyle w:val="a4"/>
          </w:rPr>
          <w:t>пунктом 2 статьи 1028</w:t>
        </w:r>
      </w:hyperlink>
      <w:r>
        <w:t xml:space="preserve"> настоящего Кодекса.</w:t>
      </w:r>
    </w:p>
    <w:bookmarkEnd w:id="5434"/>
    <w:p w:rsidR="00000000" w:rsidRDefault="00B73E98"/>
    <w:p w:rsidR="00000000" w:rsidRDefault="00B73E98">
      <w:pPr>
        <w:pStyle w:val="afe"/>
        <w:rPr>
          <w:color w:val="000000"/>
          <w:sz w:val="16"/>
          <w:szCs w:val="16"/>
        </w:rPr>
      </w:pPr>
      <w:bookmarkStart w:id="5435" w:name="sub_1037"/>
      <w:r>
        <w:rPr>
          <w:color w:val="000000"/>
          <w:sz w:val="16"/>
          <w:szCs w:val="16"/>
        </w:rPr>
        <w:t>Информация об изменениях:</w:t>
      </w:r>
    </w:p>
    <w:bookmarkEnd w:id="5435"/>
    <w:p w:rsidR="00000000" w:rsidRDefault="00B73E98">
      <w:pPr>
        <w:pStyle w:val="aff"/>
      </w:pPr>
      <w:r>
        <w:fldChar w:fldCharType="begin"/>
      </w:r>
      <w:r>
        <w:instrText>HYPERLINK "http://demo.garant.ru/document?id=12051067&amp;sub=259"</w:instrText>
      </w:r>
      <w:r>
        <w:fldChar w:fldCharType="separate"/>
      </w:r>
      <w:r>
        <w:rPr>
          <w:rStyle w:val="a4"/>
        </w:rPr>
        <w:t>Федеральным зако</w:t>
      </w:r>
      <w:r>
        <w:rPr>
          <w:rStyle w:val="a4"/>
        </w:rPr>
        <w:t>ном</w:t>
      </w:r>
      <w:r>
        <w:fldChar w:fldCharType="end"/>
      </w:r>
      <w:r>
        <w:t xml:space="preserve"> от 18 декабря 2006 г. N 231-ФЗ в статью 1037 настоящего Кодекса внесены изменения, </w:t>
      </w:r>
      <w:hyperlink r:id="rId2761" w:history="1">
        <w:r>
          <w:rPr>
            <w:rStyle w:val="a4"/>
          </w:rPr>
          <w:t>вступающие в силу</w:t>
        </w:r>
      </w:hyperlink>
      <w:r>
        <w:t xml:space="preserve"> с 1 января 2008 г.</w:t>
      </w:r>
    </w:p>
    <w:p w:rsidR="00000000" w:rsidRDefault="00B73E98">
      <w:pPr>
        <w:pStyle w:val="aff"/>
      </w:pPr>
      <w:hyperlink r:id="rId2762" w:history="1">
        <w:r>
          <w:rPr>
            <w:rStyle w:val="a4"/>
          </w:rPr>
          <w:t>См</w:t>
        </w:r>
        <w:r>
          <w:rPr>
            <w:rStyle w:val="a4"/>
          </w:rPr>
          <w:t>. текст статьи в предыдущей редакции</w:t>
        </w:r>
      </w:hyperlink>
    </w:p>
    <w:p w:rsidR="00000000" w:rsidRDefault="00B73E98">
      <w:pPr>
        <w:pStyle w:val="aff"/>
      </w:pPr>
    </w:p>
    <w:p w:rsidR="00000000" w:rsidRDefault="00B73E98">
      <w:pPr>
        <w:pStyle w:val="af9"/>
      </w:pPr>
      <w:r>
        <w:rPr>
          <w:rStyle w:val="a3"/>
        </w:rPr>
        <w:t>Статья 1037.</w:t>
      </w:r>
      <w:r>
        <w:t xml:space="preserve"> Прекращение договора коммерческой концессии</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1037 ГК РФ</w:t>
      </w:r>
    </w:p>
    <w:p w:rsidR="00000000" w:rsidRDefault="00B73E98">
      <w:pPr>
        <w:pStyle w:val="afe"/>
        <w:rPr>
          <w:color w:val="000000"/>
          <w:sz w:val="16"/>
          <w:szCs w:val="16"/>
        </w:rPr>
      </w:pPr>
      <w:bookmarkStart w:id="5436" w:name="sub_10371"/>
      <w:r>
        <w:rPr>
          <w:color w:val="000000"/>
          <w:sz w:val="16"/>
          <w:szCs w:val="16"/>
        </w:rPr>
        <w:t>Информация об изменениях:</w:t>
      </w:r>
    </w:p>
    <w:bookmarkEnd w:id="5436"/>
    <w:p w:rsidR="00000000" w:rsidRDefault="00B73E98">
      <w:pPr>
        <w:pStyle w:val="aff"/>
      </w:pPr>
      <w:r>
        <w:fldChar w:fldCharType="begin"/>
      </w:r>
      <w:r>
        <w:instrText>HYPERLINK "http://demo.garant.ru/document?id=12088077&amp;sub=141"</w:instrText>
      </w:r>
      <w:r>
        <w:fldChar w:fldCharType="separate"/>
      </w:r>
      <w:r>
        <w:rPr>
          <w:rStyle w:val="a4"/>
        </w:rPr>
        <w:t>Федеральным законом</w:t>
      </w:r>
      <w:r>
        <w:fldChar w:fldCharType="end"/>
      </w:r>
      <w:r>
        <w:t xml:space="preserve"> от 18 июля 2011 г. N 216-ФЗ пункт 1 статьи 1037 настоящего Кодекса изложен в новой редакции, </w:t>
      </w:r>
      <w:hyperlink r:id="rId2763" w:history="1">
        <w:r>
          <w:rPr>
            <w:rStyle w:val="a4"/>
          </w:rPr>
          <w:t>вступающей в силу</w:t>
        </w:r>
      </w:hyperlink>
      <w:r>
        <w:t xml:space="preserve"> по истечении девяноста дней после дня </w:t>
      </w:r>
      <w:hyperlink r:id="rId2764" w:history="1">
        <w:r>
          <w:rPr>
            <w:rStyle w:val="a4"/>
          </w:rPr>
          <w:t>официального опубликования</w:t>
        </w:r>
      </w:hyperlink>
      <w:r>
        <w:t xml:space="preserve"> названного Федерального закона</w:t>
      </w:r>
    </w:p>
    <w:p w:rsidR="00000000" w:rsidRDefault="00B73E98">
      <w:pPr>
        <w:pStyle w:val="aff"/>
      </w:pPr>
      <w:hyperlink r:id="rId2765" w:history="1">
        <w:r>
          <w:rPr>
            <w:rStyle w:val="a4"/>
          </w:rPr>
          <w:t>См. текст пункта в предыдущей редакции</w:t>
        </w:r>
      </w:hyperlink>
    </w:p>
    <w:p w:rsidR="00000000" w:rsidRDefault="00B73E98">
      <w:r>
        <w:t>1. Каждая из сторон договора коммерческой концессии</w:t>
      </w:r>
      <w:r>
        <w:t>,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000000" w:rsidRDefault="00B73E98">
      <w:bookmarkStart w:id="5437" w:name="sub_103702"/>
      <w:r>
        <w:t>Каждая из сторон договора коммерческой кон</w:t>
      </w:r>
      <w:r>
        <w:t xml:space="preserve">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w:t>
      </w:r>
      <w:r>
        <w:t>денежной суммы, установленной в качестве отступного.</w:t>
      </w:r>
    </w:p>
    <w:p w:rsidR="00000000" w:rsidRDefault="00B73E98">
      <w:pPr>
        <w:pStyle w:val="afe"/>
        <w:rPr>
          <w:color w:val="000000"/>
          <w:sz w:val="16"/>
          <w:szCs w:val="16"/>
        </w:rPr>
      </w:pPr>
      <w:bookmarkStart w:id="5438" w:name="sub_103711"/>
      <w:bookmarkEnd w:id="5437"/>
      <w:r>
        <w:rPr>
          <w:color w:val="000000"/>
          <w:sz w:val="16"/>
          <w:szCs w:val="16"/>
        </w:rPr>
        <w:t>Информация об изменениях:</w:t>
      </w:r>
    </w:p>
    <w:bookmarkEnd w:id="5438"/>
    <w:p w:rsidR="00000000" w:rsidRDefault="00B73E98">
      <w:pPr>
        <w:pStyle w:val="aff"/>
      </w:pPr>
      <w:r>
        <w:fldChar w:fldCharType="begin"/>
      </w:r>
      <w:r>
        <w:instrText>HYPERLINK "http://demo.garant.ru/document?id=12088077&amp;sub=142"</w:instrText>
      </w:r>
      <w:r>
        <w:fldChar w:fldCharType="separate"/>
      </w:r>
      <w:r>
        <w:rPr>
          <w:rStyle w:val="a4"/>
        </w:rPr>
        <w:t>Федеральным законом</w:t>
      </w:r>
      <w:r>
        <w:fldChar w:fldCharType="end"/>
      </w:r>
      <w:r>
        <w:t xml:space="preserve"> от 18 июля 2011 г. N 216-ФЗ статья 1037 настоящего Кодекса доп</w:t>
      </w:r>
      <w:r>
        <w:t xml:space="preserve">олнена пунктом 1.1, </w:t>
      </w:r>
      <w:hyperlink r:id="rId2766" w:history="1">
        <w:r>
          <w:rPr>
            <w:rStyle w:val="a4"/>
          </w:rPr>
          <w:t>вступающим в силу</w:t>
        </w:r>
      </w:hyperlink>
      <w:r>
        <w:t xml:space="preserve"> по истечении девяноста дней после дня </w:t>
      </w:r>
      <w:hyperlink r:id="rId2767" w:history="1">
        <w:r>
          <w:rPr>
            <w:rStyle w:val="a4"/>
          </w:rPr>
          <w:t>официального опубликования</w:t>
        </w:r>
      </w:hyperlink>
      <w:r>
        <w:t xml:space="preserve"> названного Федерального зак</w:t>
      </w:r>
      <w:r>
        <w:t>она</w:t>
      </w:r>
    </w:p>
    <w:p w:rsidR="00000000" w:rsidRDefault="00B73E98">
      <w:r>
        <w:t>1.1. Правообладатель вправе отказаться от исполнения договора коммерческой концессии полностью или частично в случае:</w:t>
      </w:r>
    </w:p>
    <w:p w:rsidR="00000000" w:rsidRDefault="00B73E98">
      <w:r>
        <w:t>нарушения пользователем условий договора о качестве производимых товаров, выполняемых работ, оказываемых услуг;</w:t>
      </w:r>
    </w:p>
    <w:p w:rsidR="00000000" w:rsidRDefault="00B73E98">
      <w:r>
        <w:t>грубого нарушения поль</w:t>
      </w:r>
      <w:r>
        <w:t>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000000" w:rsidRDefault="00B73E98">
      <w:r>
        <w:t>нарушения пользователем обязанности выплатить правооблад</w:t>
      </w:r>
      <w:r>
        <w:t>ателю вознаграждение в установленный договором срок.</w:t>
      </w:r>
    </w:p>
    <w:p w:rsidR="00000000" w:rsidRDefault="00B73E98">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w:t>
      </w:r>
      <w:r>
        <w:t>умный срок или вновь совершил такое нарушение в течение одного года с даты направления ему указанного требования.</w:t>
      </w:r>
    </w:p>
    <w:p w:rsidR="00000000" w:rsidRDefault="00B73E98">
      <w:bookmarkStart w:id="5439" w:name="sub_10372"/>
      <w:r>
        <w:t xml:space="preserve">2. Досрочное расторжение договора коммерческой концессии, заключенного с указанием срока, а также расторжение договора, заключенного </w:t>
      </w:r>
      <w:r>
        <w:t xml:space="preserve">без указания срока, подлежат государственной регистрации в порядке, установленном </w:t>
      </w:r>
      <w:hyperlink w:anchor="sub_10282" w:history="1">
        <w:r>
          <w:rPr>
            <w:rStyle w:val="a4"/>
          </w:rPr>
          <w:t>пунктом 2 статьи 1028</w:t>
        </w:r>
      </w:hyperlink>
      <w:r>
        <w:t xml:space="preserve"> настоящего Кодекса.</w:t>
      </w:r>
    </w:p>
    <w:p w:rsidR="00000000" w:rsidRDefault="00B73E98">
      <w:bookmarkStart w:id="5440" w:name="sub_10373"/>
      <w:bookmarkEnd w:id="5439"/>
      <w:r>
        <w:t>3. В случае прекращения принадлежащего правообладателю права на товарный знак, знак обс</w:t>
      </w:r>
      <w:r>
        <w:t>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w:t>
      </w:r>
      <w:r>
        <w:t>екращается.</w:t>
      </w:r>
    </w:p>
    <w:p w:rsidR="00000000" w:rsidRDefault="00B73E98">
      <w:bookmarkStart w:id="5441" w:name="sub_10374"/>
      <w:bookmarkEnd w:id="5440"/>
      <w:r>
        <w:t>4. При объявлении правообладателя или пользователя несостоятельным (банкротом) договор коммерческой концессии прекращается.</w:t>
      </w:r>
    </w:p>
    <w:bookmarkEnd w:id="5441"/>
    <w:p w:rsidR="00000000" w:rsidRDefault="00B73E98"/>
    <w:p w:rsidR="00000000" w:rsidRDefault="00B73E98">
      <w:pPr>
        <w:pStyle w:val="af9"/>
      </w:pPr>
      <w:bookmarkStart w:id="5442" w:name="sub_1038"/>
      <w:r>
        <w:rPr>
          <w:rStyle w:val="a3"/>
        </w:rPr>
        <w:t>Статья 1038.</w:t>
      </w:r>
      <w:r>
        <w:t xml:space="preserve"> Сохранение договора коммерческой концессии в силе при перемене сторон</w:t>
      </w:r>
    </w:p>
    <w:bookmarkEnd w:id="5442"/>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1038 ГК РФ</w:t>
      </w:r>
    </w:p>
    <w:p w:rsidR="00000000" w:rsidRDefault="00B73E98">
      <w:bookmarkStart w:id="5443" w:name="sub_10381"/>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w:t>
      </w:r>
      <w:r>
        <w:t>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000000" w:rsidRDefault="00B73E98">
      <w:bookmarkStart w:id="5444" w:name="sub_103802"/>
      <w:bookmarkEnd w:id="5443"/>
      <w:r>
        <w:t>2. В случае смерти правообладателя его права и обязанности по договору коммерчес</w:t>
      </w:r>
      <w:r>
        <w:t>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000000" w:rsidRDefault="00B73E98">
      <w:bookmarkStart w:id="5445" w:name="sub_1038022"/>
      <w:bookmarkEnd w:id="5444"/>
      <w:r>
        <w:t>Осуще</w:t>
      </w:r>
      <w:r>
        <w:t>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bookmarkEnd w:id="5445"/>
    <w:p w:rsidR="00000000" w:rsidRDefault="00B73E98"/>
    <w:p w:rsidR="00000000" w:rsidRDefault="00B73E98">
      <w:pPr>
        <w:pStyle w:val="afe"/>
        <w:rPr>
          <w:color w:val="000000"/>
          <w:sz w:val="16"/>
          <w:szCs w:val="16"/>
        </w:rPr>
      </w:pPr>
      <w:bookmarkStart w:id="5446" w:name="sub_1039"/>
      <w:r>
        <w:rPr>
          <w:color w:val="000000"/>
          <w:sz w:val="16"/>
          <w:szCs w:val="16"/>
        </w:rPr>
        <w:t>Информация об изменениях:</w:t>
      </w:r>
    </w:p>
    <w:bookmarkEnd w:id="5446"/>
    <w:p w:rsidR="00000000" w:rsidRDefault="00B73E98">
      <w:pPr>
        <w:pStyle w:val="aff"/>
      </w:pPr>
      <w:r>
        <w:fldChar w:fldCharType="begin"/>
      </w:r>
      <w:r>
        <w:instrText>HYPERLINK "http://demo.garant.ru/document?id=12051067&amp;sub=2510"</w:instrText>
      </w:r>
      <w:r>
        <w:fldChar w:fldCharType="separate"/>
      </w:r>
      <w:r>
        <w:rPr>
          <w:rStyle w:val="a4"/>
        </w:rPr>
        <w:t>Федеральным законом</w:t>
      </w:r>
      <w:r>
        <w:fldChar w:fldCharType="end"/>
      </w:r>
      <w:r>
        <w:t xml:space="preserve"> от 18 декабря 2006 г. N 231-ФЗ статья 1039 настоящего Кодекса изложена в новой редакции, </w:t>
      </w:r>
      <w:hyperlink r:id="rId2768" w:history="1">
        <w:r>
          <w:rPr>
            <w:rStyle w:val="a4"/>
          </w:rPr>
          <w:t>вступающей в силу</w:t>
        </w:r>
      </w:hyperlink>
      <w:r>
        <w:t xml:space="preserve"> с 1 января 2008 г.</w:t>
      </w:r>
    </w:p>
    <w:p w:rsidR="00000000" w:rsidRDefault="00B73E98">
      <w:pPr>
        <w:pStyle w:val="aff"/>
      </w:pPr>
      <w:hyperlink r:id="rId2769"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1039.</w:t>
      </w:r>
      <w:r>
        <w:t xml:space="preserve"> Последствия изменения коммерческого обозначения</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1039 ГК РФ</w:t>
      </w:r>
    </w:p>
    <w:p w:rsidR="00000000" w:rsidRDefault="00B73E98">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w:t>
      </w:r>
      <w:r>
        <w:t>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w:t>
      </w:r>
      <w:r>
        <w:t>ждения.</w:t>
      </w:r>
    </w:p>
    <w:p w:rsidR="00000000" w:rsidRDefault="00B73E98"/>
    <w:p w:rsidR="00000000" w:rsidRDefault="00B73E98">
      <w:pPr>
        <w:pStyle w:val="afe"/>
        <w:rPr>
          <w:color w:val="000000"/>
          <w:sz w:val="16"/>
          <w:szCs w:val="16"/>
        </w:rPr>
      </w:pPr>
      <w:bookmarkStart w:id="5447" w:name="sub_1040"/>
      <w:r>
        <w:rPr>
          <w:color w:val="000000"/>
          <w:sz w:val="16"/>
          <w:szCs w:val="16"/>
        </w:rPr>
        <w:t>Информация об изменениях:</w:t>
      </w:r>
    </w:p>
    <w:bookmarkEnd w:id="5447"/>
    <w:p w:rsidR="00000000" w:rsidRDefault="00B73E98">
      <w:pPr>
        <w:pStyle w:val="aff"/>
      </w:pPr>
      <w:r>
        <w:fldChar w:fldCharType="begin"/>
      </w:r>
      <w:r>
        <w:instrText>HYPERLINK "http://demo.garant.ru/document?id=12051067&amp;sub=2511"</w:instrText>
      </w:r>
      <w:r>
        <w:fldChar w:fldCharType="separate"/>
      </w:r>
      <w:r>
        <w:rPr>
          <w:rStyle w:val="a4"/>
        </w:rPr>
        <w:t>Федеральным законом</w:t>
      </w:r>
      <w:r>
        <w:fldChar w:fldCharType="end"/>
      </w:r>
      <w:r>
        <w:t xml:space="preserve"> от 18 декабря 2006 г. N 231-ФЗ в статью 1040 настоящего Кодекса внесены изменения, </w:t>
      </w:r>
      <w:hyperlink r:id="rId2770" w:history="1">
        <w:r>
          <w:rPr>
            <w:rStyle w:val="a4"/>
          </w:rPr>
          <w:t>вступающие в силу</w:t>
        </w:r>
      </w:hyperlink>
      <w:r>
        <w:t xml:space="preserve"> с 1 января 2008 г.</w:t>
      </w:r>
    </w:p>
    <w:p w:rsidR="00000000" w:rsidRDefault="00B73E98">
      <w:pPr>
        <w:pStyle w:val="aff"/>
      </w:pPr>
      <w:hyperlink r:id="rId2771"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1040.</w:t>
      </w:r>
      <w:r>
        <w:t xml:space="preserve"> Последствия прекращения исключительного права, пользование которым предо</w:t>
      </w:r>
      <w:r>
        <w:t>ставлено по договору коммерческой концессии</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1040 ГК РФ</w:t>
      </w:r>
    </w:p>
    <w:p w:rsidR="00000000" w:rsidRDefault="00B73E98">
      <w:r>
        <w:t xml:space="preserve">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w:t>
      </w:r>
      <w:r>
        <w:t>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w:t>
      </w:r>
      <w:r>
        <w:t>щегося правообладателю вознаграждения.</w:t>
      </w:r>
    </w:p>
    <w:p w:rsidR="00000000" w:rsidRDefault="00B73E98">
      <w:bookmarkStart w:id="5448" w:name="sub_104002"/>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sub_10373" w:history="1">
        <w:r>
          <w:rPr>
            <w:rStyle w:val="a4"/>
          </w:rPr>
          <w:t>пу</w:t>
        </w:r>
        <w:r>
          <w:rPr>
            <w:rStyle w:val="a4"/>
          </w:rPr>
          <w:t>нктом 3 статьи 1037</w:t>
        </w:r>
      </w:hyperlink>
      <w:r>
        <w:t xml:space="preserve"> и </w:t>
      </w:r>
      <w:hyperlink w:anchor="sub_1039" w:history="1">
        <w:r>
          <w:rPr>
            <w:rStyle w:val="a4"/>
          </w:rPr>
          <w:t>статьей 1039</w:t>
        </w:r>
      </w:hyperlink>
      <w:r>
        <w:t xml:space="preserve"> настоящего Кодекса.</w:t>
      </w:r>
    </w:p>
    <w:bookmarkEnd w:id="5448"/>
    <w:p w:rsidR="00000000" w:rsidRDefault="00B73E98">
      <w:pPr>
        <w:pStyle w:val="afe"/>
        <w:rPr>
          <w:color w:val="000000"/>
          <w:sz w:val="16"/>
          <w:szCs w:val="16"/>
        </w:rPr>
      </w:pPr>
      <w:r>
        <w:rPr>
          <w:color w:val="000000"/>
          <w:sz w:val="16"/>
          <w:szCs w:val="16"/>
        </w:rPr>
        <w:t>ГАРАНТ:</w:t>
      </w:r>
    </w:p>
    <w:p w:rsidR="00000000" w:rsidRDefault="00B73E98">
      <w:pPr>
        <w:pStyle w:val="afe"/>
      </w:pPr>
      <w:hyperlink r:id="rId2772" w:history="1">
        <w:r>
          <w:rPr>
            <w:rStyle w:val="a4"/>
          </w:rPr>
          <w:t>См. комментарий к главе 54 Гражданского кодекса РФ</w:t>
        </w:r>
      </w:hyperlink>
    </w:p>
    <w:p w:rsidR="00000000" w:rsidRDefault="00B73E98">
      <w:pPr>
        <w:pStyle w:val="afe"/>
      </w:pPr>
    </w:p>
    <w:p w:rsidR="00000000" w:rsidRDefault="00B73E98">
      <w:pPr>
        <w:pStyle w:val="1"/>
      </w:pPr>
      <w:bookmarkStart w:id="5449" w:name="sub_2055"/>
      <w:r>
        <w:t>Глава 55. Простое товарищество</w:t>
      </w:r>
    </w:p>
    <w:bookmarkEnd w:id="544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773" w:history="1">
        <w:r>
          <w:rPr>
            <w:rStyle w:val="a4"/>
          </w:rPr>
          <w:t>схему</w:t>
        </w:r>
      </w:hyperlink>
      <w:r>
        <w:t xml:space="preserve"> "Договор простого товарищества"</w:t>
      </w:r>
    </w:p>
    <w:p w:rsidR="00000000" w:rsidRDefault="00B73E98">
      <w:pPr>
        <w:pStyle w:val="af9"/>
      </w:pPr>
      <w:bookmarkStart w:id="5450" w:name="sub_21041"/>
      <w:r>
        <w:rPr>
          <w:rStyle w:val="a3"/>
        </w:rPr>
        <w:t>Статья 1041.</w:t>
      </w:r>
      <w:r>
        <w:t xml:space="preserve"> Договор простого товарищества</w:t>
      </w:r>
    </w:p>
    <w:bookmarkEnd w:id="545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1041 ГК РФ</w:t>
      </w:r>
    </w:p>
    <w:p w:rsidR="00000000" w:rsidRDefault="00B73E98">
      <w:bookmarkStart w:id="5451" w:name="sub_210411"/>
      <w:r>
        <w:t>1. По договору простог</w:t>
      </w:r>
      <w:r>
        <w:t>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bookmarkEnd w:id="545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Об отличительных признаках договора о совместной деятельности см. </w:t>
      </w:r>
      <w:hyperlink r:id="rId2774" w:history="1">
        <w:r>
          <w:rPr>
            <w:rStyle w:val="a4"/>
          </w:rPr>
          <w:t>разъяснение</w:t>
        </w:r>
      </w:hyperlink>
      <w:r>
        <w:t xml:space="preserve"> ГКАП РФ</w:t>
      </w:r>
    </w:p>
    <w:p w:rsidR="00000000" w:rsidRDefault="00B73E98">
      <w:bookmarkStart w:id="5452" w:name="sub_210412"/>
      <w:r>
        <w:t>2. Сторонами договора простого товарищества, заключаемого для осуществления предприн</w:t>
      </w:r>
      <w:r>
        <w:t>имательской деятельности, могут быть только индивидуальные предприниматели и (или) коммерческие организации.</w:t>
      </w:r>
    </w:p>
    <w:p w:rsidR="00000000" w:rsidRDefault="00B73E98">
      <w:pPr>
        <w:pStyle w:val="afe"/>
        <w:rPr>
          <w:color w:val="000000"/>
          <w:sz w:val="16"/>
          <w:szCs w:val="16"/>
        </w:rPr>
      </w:pPr>
      <w:bookmarkStart w:id="5453" w:name="sub_210413"/>
      <w:bookmarkEnd w:id="5452"/>
      <w:r>
        <w:rPr>
          <w:color w:val="000000"/>
          <w:sz w:val="16"/>
          <w:szCs w:val="16"/>
        </w:rPr>
        <w:t>Информация об изменениях:</w:t>
      </w:r>
    </w:p>
    <w:bookmarkEnd w:id="5453"/>
    <w:p w:rsidR="00000000" w:rsidRDefault="00B73E98">
      <w:pPr>
        <w:pStyle w:val="aff"/>
      </w:pPr>
      <w:r>
        <w:fldChar w:fldCharType="begin"/>
      </w:r>
      <w:r>
        <w:instrText>HYPERLINK "http://demo.garant.ru/document?id=12092381&amp;sub=1"</w:instrText>
      </w:r>
      <w:r>
        <w:fldChar w:fldCharType="separate"/>
      </w:r>
      <w:r>
        <w:rPr>
          <w:rStyle w:val="a4"/>
        </w:rPr>
        <w:t>Федеральным законом</w:t>
      </w:r>
      <w:r>
        <w:fldChar w:fldCharType="end"/>
      </w:r>
      <w:r>
        <w:t xml:space="preserve"> от 28 ноября 2011 г. N 336-ФЗ статья 1041 настоящего Кодекса дополнена пунктом 3, </w:t>
      </w:r>
      <w:hyperlink r:id="rId2775" w:history="1">
        <w:r>
          <w:rPr>
            <w:rStyle w:val="a4"/>
          </w:rPr>
          <w:t>вступающим в силу</w:t>
        </w:r>
      </w:hyperlink>
      <w:r>
        <w:t xml:space="preserve"> с 1 января 2012 г.</w:t>
      </w:r>
    </w:p>
    <w:p w:rsidR="00000000" w:rsidRDefault="00B73E98">
      <w:r>
        <w:t>3. Особенности договора простого товарищества, заключаемого для осуществ</w:t>
      </w:r>
      <w:r>
        <w:t xml:space="preserve">ления совместной инвестиционной деятельности (инвестиционного товарищества), устанавливаются </w:t>
      </w:r>
      <w:hyperlink r:id="rId2776" w:history="1">
        <w:r>
          <w:rPr>
            <w:rStyle w:val="a4"/>
          </w:rPr>
          <w:t>Федеральным законом</w:t>
        </w:r>
      </w:hyperlink>
      <w:r>
        <w:t xml:space="preserve"> "Об инвестиционном товариществе".</w:t>
      </w:r>
    </w:p>
    <w:p w:rsidR="00000000" w:rsidRDefault="00B73E98"/>
    <w:p w:rsidR="00000000" w:rsidRDefault="00B73E98">
      <w:pPr>
        <w:pStyle w:val="af9"/>
      </w:pPr>
      <w:bookmarkStart w:id="5454" w:name="sub_21042"/>
      <w:r>
        <w:rPr>
          <w:rStyle w:val="a3"/>
        </w:rPr>
        <w:t>Статья 1042.</w:t>
      </w:r>
      <w:r>
        <w:t xml:space="preserve"> Вклады товарищей</w:t>
      </w:r>
    </w:p>
    <w:bookmarkEnd w:id="5454"/>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1042 ГК РФ</w:t>
      </w:r>
    </w:p>
    <w:p w:rsidR="00000000" w:rsidRDefault="00B73E98">
      <w:bookmarkStart w:id="5455" w:name="sub_104201"/>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000000" w:rsidRDefault="00B73E98">
      <w:bookmarkStart w:id="5456" w:name="sub_210422"/>
      <w:bookmarkEnd w:id="5455"/>
      <w:r>
        <w:t>2.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bookmarkEnd w:id="5456"/>
    <w:p w:rsidR="00000000" w:rsidRDefault="00B73E98"/>
    <w:p w:rsidR="00000000" w:rsidRDefault="00B73E98">
      <w:pPr>
        <w:pStyle w:val="af9"/>
      </w:pPr>
      <w:bookmarkStart w:id="5457" w:name="sub_21043"/>
      <w:r>
        <w:rPr>
          <w:rStyle w:val="a3"/>
        </w:rPr>
        <w:t>Статья 1043.</w:t>
      </w:r>
      <w:r>
        <w:t xml:space="preserve"> Общее имущество товарищей</w:t>
      </w:r>
    </w:p>
    <w:bookmarkEnd w:id="545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1043 ГК РФ</w:t>
      </w:r>
    </w:p>
    <w:bookmarkStart w:id="5458" w:name="sub_10431"/>
    <w:p w:rsidR="00000000" w:rsidRDefault="00B73E98">
      <w:r>
        <w:fldChar w:fldCharType="begin"/>
      </w:r>
      <w:r>
        <w:instrText>HYPERLINK "http://demo.garant.ru/document?id=58102809&amp;sub=7"</w:instrText>
      </w:r>
      <w:r>
        <w:fldChar w:fldCharType="separate"/>
      </w:r>
      <w:r>
        <w:rPr>
          <w:rStyle w:val="a4"/>
        </w:rPr>
        <w:t>1.</w:t>
      </w:r>
      <w:r>
        <w:fldChar w:fldCharType="end"/>
      </w:r>
      <w:r>
        <w:t xml:space="preserve"> Внесенное товарищами имущество, которым они обладали на праве собственности, а также прои</w:t>
      </w:r>
      <w:r>
        <w:t>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w:t>
      </w:r>
      <w:r>
        <w:t>льства.</w:t>
      </w:r>
    </w:p>
    <w:p w:rsidR="00000000" w:rsidRDefault="00B73E98">
      <w:bookmarkStart w:id="5459" w:name="sub_104312"/>
      <w:bookmarkEnd w:id="5458"/>
      <w:r>
        <w:t xml:space="preserve">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w:t>
      </w:r>
      <w:r>
        <w:t>товарищей.</w:t>
      </w:r>
    </w:p>
    <w:p w:rsidR="00000000" w:rsidRDefault="00B73E98">
      <w:bookmarkStart w:id="5460" w:name="sub_10432"/>
      <w:bookmarkEnd w:id="5459"/>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000000" w:rsidRDefault="00B73E98">
      <w:bookmarkStart w:id="5461" w:name="sub_10433"/>
      <w:bookmarkEnd w:id="5460"/>
      <w:r>
        <w:t>3. Пользование общим имуществом товарищей осуществляе</w:t>
      </w:r>
      <w:r>
        <w:t>тся по их общему согласию, а при недостижении согласия в порядке, устанавливаемом судом.</w:t>
      </w:r>
    </w:p>
    <w:p w:rsidR="00000000" w:rsidRDefault="00B73E98">
      <w:bookmarkStart w:id="5462" w:name="sub_10434"/>
      <w:bookmarkEnd w:id="5461"/>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w:t>
      </w:r>
      <w:r>
        <w:t>ром простого товарищества.</w:t>
      </w:r>
    </w:p>
    <w:bookmarkEnd w:id="546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практике разрешения споров, связанных с применением Федерального закона "О государственной регистрации прав на недвижимое имущество и сделок с ним" см. </w:t>
      </w:r>
      <w:hyperlink r:id="rId2777" w:history="1">
        <w:r>
          <w:rPr>
            <w:rStyle w:val="a4"/>
          </w:rPr>
          <w:t xml:space="preserve">Обзор </w:t>
        </w:r>
      </w:hyperlink>
      <w:r>
        <w:t>Президиума ВАС РФ от 16 февраля 2001 г. N 59</w:t>
      </w:r>
    </w:p>
    <w:p w:rsidR="00000000" w:rsidRDefault="00B73E98">
      <w:pPr>
        <w:pStyle w:val="afe"/>
      </w:pPr>
    </w:p>
    <w:p w:rsidR="00000000" w:rsidRDefault="00B73E98">
      <w:pPr>
        <w:pStyle w:val="af9"/>
      </w:pPr>
      <w:bookmarkStart w:id="5463" w:name="sub_21044"/>
      <w:r>
        <w:rPr>
          <w:rStyle w:val="a3"/>
        </w:rPr>
        <w:t>Статья 1044.</w:t>
      </w:r>
      <w:r>
        <w:t xml:space="preserve"> Ведение общих дел товарищей</w:t>
      </w:r>
    </w:p>
    <w:bookmarkEnd w:id="546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1044 ГК РФ</w:t>
      </w:r>
    </w:p>
    <w:p w:rsidR="00000000" w:rsidRDefault="00B73E98">
      <w:bookmarkStart w:id="5464" w:name="sub_10441"/>
      <w:r>
        <w:t>1. При ведении общих дел каждый товарищ вправе действовать от имени всех товарищей, ес</w:t>
      </w:r>
      <w:r>
        <w:t>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000000" w:rsidRDefault="00B73E98">
      <w:bookmarkStart w:id="5465" w:name="sub_1044102"/>
      <w:bookmarkEnd w:id="5464"/>
      <w:r>
        <w:t xml:space="preserve">При совместном ведении дел для совершения каждой сделки требуется </w:t>
      </w:r>
      <w:r>
        <w:t>согласие всех товарищей.</w:t>
      </w:r>
    </w:p>
    <w:p w:rsidR="00000000" w:rsidRDefault="00B73E98">
      <w:bookmarkStart w:id="5466" w:name="sub_210442"/>
      <w:bookmarkEnd w:id="5465"/>
      <w:r>
        <w:t xml:space="preserve">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w:t>
      </w:r>
      <w:r>
        <w:t>в письменной форме.</w:t>
      </w:r>
    </w:p>
    <w:p w:rsidR="00000000" w:rsidRDefault="00B73E98">
      <w:bookmarkStart w:id="5467" w:name="sub_10443"/>
      <w:bookmarkEnd w:id="5466"/>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w:t>
      </w:r>
      <w:r>
        <w:t>и третье лицо знало или должно было знать о наличии таких ограничений.</w:t>
      </w:r>
    </w:p>
    <w:p w:rsidR="00000000" w:rsidRDefault="00B73E98">
      <w:bookmarkStart w:id="5468" w:name="sub_10444"/>
      <w:bookmarkEnd w:id="5467"/>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w:t>
      </w:r>
      <w:r>
        <w:t xml:space="preserve">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w:t>
      </w:r>
      <w:r>
        <w:t>и, вправе требовать их возмещения.</w:t>
      </w:r>
    </w:p>
    <w:p w:rsidR="00000000" w:rsidRDefault="00B73E98">
      <w:bookmarkStart w:id="5469" w:name="sub_10445"/>
      <w:bookmarkEnd w:id="5468"/>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bookmarkEnd w:id="5469"/>
    <w:p w:rsidR="00000000" w:rsidRDefault="00B73E98"/>
    <w:p w:rsidR="00000000" w:rsidRDefault="00B73E98">
      <w:pPr>
        <w:pStyle w:val="af9"/>
      </w:pPr>
      <w:bookmarkStart w:id="5470" w:name="sub_21045"/>
      <w:r>
        <w:rPr>
          <w:rStyle w:val="a3"/>
        </w:rPr>
        <w:t>Статья 1045.</w:t>
      </w:r>
      <w:r>
        <w:t xml:space="preserve"> Право товарища на информацию</w:t>
      </w:r>
    </w:p>
    <w:bookmarkEnd w:id="547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1045 ГК РФ</w:t>
      </w:r>
    </w:p>
    <w:p w:rsidR="00000000" w:rsidRDefault="00B73E98">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w:t>
      </w:r>
      <w:r>
        <w:t>чение, в том числе по соглашению товарищей, ничтожны.</w:t>
      </w:r>
    </w:p>
    <w:p w:rsidR="00000000" w:rsidRDefault="00B73E98"/>
    <w:p w:rsidR="00000000" w:rsidRDefault="00B73E98">
      <w:pPr>
        <w:pStyle w:val="af9"/>
      </w:pPr>
      <w:bookmarkStart w:id="5471" w:name="sub_1046"/>
      <w:r>
        <w:rPr>
          <w:rStyle w:val="a3"/>
        </w:rPr>
        <w:t>Статья 1046.</w:t>
      </w:r>
      <w:r>
        <w:t xml:space="preserve"> Общие расходы и убытки товарищей</w:t>
      </w:r>
    </w:p>
    <w:bookmarkEnd w:id="5471"/>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1046 ГК РФ</w:t>
      </w:r>
    </w:p>
    <w:p w:rsidR="00000000" w:rsidRDefault="00B73E98">
      <w:bookmarkStart w:id="5472" w:name="sub_104601"/>
      <w:r>
        <w:t xml:space="preserve">Порядок покрытия расходов и убытков, связанных с совместной деятельностью товарищей, </w:t>
      </w:r>
      <w:r>
        <w:t>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000000" w:rsidRDefault="00B73E98">
      <w:bookmarkStart w:id="5473" w:name="sub_10462"/>
      <w:bookmarkEnd w:id="5472"/>
      <w:r>
        <w:t>Соглашение, полностью освобождающее кого-либо из товарищей от участия в покрытии общих</w:t>
      </w:r>
      <w:r>
        <w:t xml:space="preserve"> расходов или убытков, ничтожно.</w:t>
      </w:r>
    </w:p>
    <w:bookmarkEnd w:id="5473"/>
    <w:p w:rsidR="00000000" w:rsidRDefault="00B73E98"/>
    <w:p w:rsidR="00000000" w:rsidRDefault="00B73E98">
      <w:pPr>
        <w:pStyle w:val="af9"/>
      </w:pPr>
      <w:bookmarkStart w:id="5474" w:name="sub_1047"/>
      <w:r>
        <w:rPr>
          <w:rStyle w:val="a3"/>
        </w:rPr>
        <w:t>Статья 1047.</w:t>
      </w:r>
      <w:r>
        <w:t xml:space="preserve"> Ответственность товарищей по общим обязательствам</w:t>
      </w:r>
    </w:p>
    <w:bookmarkEnd w:id="5474"/>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1047 ГК РФ</w:t>
      </w:r>
    </w:p>
    <w:p w:rsidR="00000000" w:rsidRDefault="00B73E98">
      <w:bookmarkStart w:id="5475" w:name="sub_10471"/>
      <w:r>
        <w:t xml:space="preserve">1. Если договор простого товарищества не связан с осуществлением его участниками </w:t>
      </w:r>
      <w:r>
        <w:t>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000000" w:rsidRDefault="00B73E98">
      <w:bookmarkStart w:id="5476" w:name="sub_1047102"/>
      <w:bookmarkEnd w:id="5475"/>
      <w:r>
        <w:t>По общим обязательствам, возникшим не из договора, товарищи отвечают с</w:t>
      </w:r>
      <w:r>
        <w:t>олидарно.</w:t>
      </w:r>
    </w:p>
    <w:p w:rsidR="00000000" w:rsidRDefault="00B73E98">
      <w:bookmarkStart w:id="5477" w:name="sub_107402"/>
      <w:bookmarkEnd w:id="5476"/>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bookmarkEnd w:id="5477"/>
    <w:p w:rsidR="00000000" w:rsidRDefault="00B73E98"/>
    <w:p w:rsidR="00000000" w:rsidRDefault="00B73E98">
      <w:pPr>
        <w:pStyle w:val="af9"/>
      </w:pPr>
      <w:bookmarkStart w:id="5478" w:name="sub_1048"/>
      <w:r>
        <w:rPr>
          <w:rStyle w:val="a3"/>
        </w:rPr>
        <w:t>Статья 1048.</w:t>
      </w:r>
      <w:r>
        <w:t xml:space="preserve"> Распределение прибыли</w:t>
      </w:r>
    </w:p>
    <w:bookmarkEnd w:id="5478"/>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1048 ГК РФ</w:t>
      </w:r>
    </w:p>
    <w:p w:rsidR="00000000" w:rsidRDefault="00B73E98">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w:t>
      </w:r>
      <w:r>
        <w:t>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000000" w:rsidRDefault="00B73E98"/>
    <w:p w:rsidR="00000000" w:rsidRDefault="00B73E98">
      <w:pPr>
        <w:pStyle w:val="af9"/>
      </w:pPr>
      <w:bookmarkStart w:id="5479" w:name="sub_1049"/>
      <w:r>
        <w:rPr>
          <w:rStyle w:val="a3"/>
        </w:rPr>
        <w:t>Статья 1049.</w:t>
      </w:r>
      <w:r>
        <w:t xml:space="preserve"> Выдел доли товарища по требованию его кредитора</w:t>
      </w:r>
    </w:p>
    <w:bookmarkEnd w:id="5479"/>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w:t>
      </w:r>
      <w:r>
        <w:t>татье 1049 ГК РФ</w:t>
      </w:r>
    </w:p>
    <w:p w:rsidR="00000000" w:rsidRDefault="00B73E98">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w:anchor="sub_255" w:history="1">
        <w:r>
          <w:rPr>
            <w:rStyle w:val="a4"/>
          </w:rPr>
          <w:t>статьей 255</w:t>
        </w:r>
      </w:hyperlink>
      <w:r>
        <w:t xml:space="preserve"> настоящего Кодекса.</w:t>
      </w:r>
    </w:p>
    <w:p w:rsidR="00000000" w:rsidRDefault="00B73E98"/>
    <w:p w:rsidR="00000000" w:rsidRDefault="00B73E98">
      <w:pPr>
        <w:pStyle w:val="af9"/>
      </w:pPr>
      <w:bookmarkStart w:id="5480" w:name="sub_1050"/>
      <w:r>
        <w:rPr>
          <w:rStyle w:val="a3"/>
        </w:rPr>
        <w:t>Статья 1050.</w:t>
      </w:r>
      <w:r>
        <w:t xml:space="preserve"> Прекращение договора простого товарищества</w:t>
      </w:r>
    </w:p>
    <w:bookmarkEnd w:id="548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1050 ГК РФ</w:t>
      </w:r>
    </w:p>
    <w:p w:rsidR="00000000" w:rsidRDefault="00B73E98">
      <w:bookmarkStart w:id="5481" w:name="sub_105001"/>
      <w:r>
        <w:t>1. Договор простого товарищества прекращается вследствие:</w:t>
      </w:r>
    </w:p>
    <w:p w:rsidR="00000000" w:rsidRDefault="00B73E98">
      <w:bookmarkStart w:id="5482" w:name="sub_1050012"/>
      <w:bookmarkEnd w:id="5481"/>
      <w:r>
        <w:t>объявления кого-либо из товарищей недееспособным, ограниченно дееспособ</w:t>
      </w:r>
      <w:r>
        <w:t>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000000" w:rsidRDefault="00B73E98">
      <w:bookmarkStart w:id="5483" w:name="sub_1050013"/>
      <w:bookmarkEnd w:id="5482"/>
      <w:r>
        <w:t>объявления кого-либо из товарищей несостоятельным (банкро</w:t>
      </w:r>
      <w:r>
        <w:t>том), за изъятием, указанным в абзаце втором настоящего пункта;</w:t>
      </w:r>
    </w:p>
    <w:p w:rsidR="00000000" w:rsidRDefault="00B73E98">
      <w:bookmarkStart w:id="5484" w:name="sub_1050014"/>
      <w:bookmarkEnd w:id="5483"/>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w:t>
      </w:r>
      <w:r>
        <w:t>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000000" w:rsidRDefault="00B73E98">
      <w:bookmarkStart w:id="5485" w:name="sub_10505"/>
      <w:bookmarkEnd w:id="5484"/>
      <w:r>
        <w:t>отказа кого-либо из товарищей от дальнейш</w:t>
      </w:r>
      <w:r>
        <w:t>его участия в бессрочном договоре простого товарищества, за изъятием, указанным в абзаце втором настоящего пункта;</w:t>
      </w:r>
    </w:p>
    <w:p w:rsidR="00000000" w:rsidRDefault="00B73E98">
      <w:bookmarkStart w:id="5486" w:name="sub_1050016"/>
      <w:bookmarkEnd w:id="5485"/>
      <w:r>
        <w:t>расторжения договора простого товарищества, заключенного с указанием срока, по требованию одного из товарищей в отношения</w:t>
      </w:r>
      <w:r>
        <w:t>х между ним и остальными товарищами, за изъятием, указанным в абзаце втором настоящего пункта;</w:t>
      </w:r>
    </w:p>
    <w:p w:rsidR="00000000" w:rsidRDefault="00B73E98">
      <w:bookmarkStart w:id="5487" w:name="sub_10507"/>
      <w:bookmarkEnd w:id="5486"/>
      <w:r>
        <w:t>истечения срока договора простого товарищества;</w:t>
      </w:r>
    </w:p>
    <w:p w:rsidR="00000000" w:rsidRDefault="00B73E98">
      <w:bookmarkStart w:id="5488" w:name="sub_10508"/>
      <w:bookmarkEnd w:id="5487"/>
      <w:r>
        <w:t xml:space="preserve">выдела доли товарища по требованию его кредитора, за изъятием, указанным в </w:t>
      </w:r>
      <w:r>
        <w:t>абзаце втором настоящего пункта.</w:t>
      </w:r>
    </w:p>
    <w:p w:rsidR="00000000" w:rsidRDefault="00B73E98">
      <w:bookmarkStart w:id="5489" w:name="sub_105002"/>
      <w:bookmarkEnd w:id="5488"/>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w:t>
      </w:r>
      <w:r>
        <w:t>оглашением сторон.</w:t>
      </w:r>
    </w:p>
    <w:p w:rsidR="00000000" w:rsidRDefault="00B73E98">
      <w:bookmarkStart w:id="5490" w:name="sub_1050022"/>
      <w:bookmarkEnd w:id="5489"/>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000000" w:rsidRDefault="00B73E98">
      <w:bookmarkStart w:id="5491" w:name="sub_105023"/>
      <w:bookmarkEnd w:id="5490"/>
      <w:r>
        <w:t xml:space="preserve">Раздел имущества, находившегося </w:t>
      </w:r>
      <w:r>
        <w:t xml:space="preserve">в общей собственности товарищей, и возникших у них общих прав требования осуществляется в порядке, установленном </w:t>
      </w:r>
      <w:hyperlink w:anchor="sub_252" w:history="1">
        <w:r>
          <w:rPr>
            <w:rStyle w:val="a4"/>
          </w:rPr>
          <w:t>статьей 252</w:t>
        </w:r>
      </w:hyperlink>
      <w:r>
        <w:t xml:space="preserve"> настоящего Кодекса.</w:t>
      </w:r>
    </w:p>
    <w:p w:rsidR="00000000" w:rsidRDefault="00B73E98">
      <w:bookmarkStart w:id="5492" w:name="sub_10504"/>
      <w:bookmarkEnd w:id="5491"/>
      <w:r>
        <w:t>Товарищ, внесший в общую собственность индивидуально определенную в</w:t>
      </w:r>
      <w:r>
        <w:t>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bookmarkEnd w:id="5492"/>
    <w:p w:rsidR="00000000" w:rsidRDefault="00B73E98"/>
    <w:p w:rsidR="00000000" w:rsidRDefault="00B73E98">
      <w:pPr>
        <w:pStyle w:val="af9"/>
      </w:pPr>
      <w:bookmarkStart w:id="5493" w:name="sub_1051"/>
      <w:r>
        <w:rPr>
          <w:rStyle w:val="a3"/>
        </w:rPr>
        <w:t>Статья 1051.</w:t>
      </w:r>
      <w:r>
        <w:t xml:space="preserve"> Отказ от бессрочного договора простого товарище</w:t>
      </w:r>
      <w:r>
        <w:t>ства</w:t>
      </w:r>
    </w:p>
    <w:bookmarkEnd w:id="549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1051 ГК РФ</w:t>
      </w:r>
    </w:p>
    <w:p w:rsidR="00000000" w:rsidRDefault="00B73E98">
      <w:bookmarkStart w:id="5494" w:name="sub_10511"/>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000000" w:rsidRDefault="00B73E98">
      <w:bookmarkStart w:id="5495" w:name="sub_10512"/>
      <w:bookmarkEnd w:id="5494"/>
      <w:r>
        <w:t>Соглаш</w:t>
      </w:r>
      <w:r>
        <w:t>ение об ограничении права на отказ от бессрочного договора простого товарищества является ничтожным.</w:t>
      </w:r>
    </w:p>
    <w:bookmarkEnd w:id="5495"/>
    <w:p w:rsidR="00000000" w:rsidRDefault="00B73E98"/>
    <w:p w:rsidR="00000000" w:rsidRDefault="00B73E98">
      <w:pPr>
        <w:pStyle w:val="af9"/>
      </w:pPr>
      <w:bookmarkStart w:id="5496" w:name="sub_1052"/>
      <w:r>
        <w:rPr>
          <w:rStyle w:val="a3"/>
        </w:rPr>
        <w:t>Статья 1052.</w:t>
      </w:r>
      <w:r>
        <w:t xml:space="preserve"> Расторжение договора простого товарищества по требованию стороны</w:t>
      </w:r>
    </w:p>
    <w:bookmarkEnd w:id="5496"/>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1052 ГК РФ</w:t>
      </w:r>
    </w:p>
    <w:p w:rsidR="00000000" w:rsidRDefault="00B73E98">
      <w:r>
        <w:t xml:space="preserve">Наряду </w:t>
      </w:r>
      <w:r>
        <w:t xml:space="preserve">с основаниями, указанными в </w:t>
      </w:r>
      <w:hyperlink w:anchor="sub_4502" w:history="1">
        <w:r>
          <w:rPr>
            <w:rStyle w:val="a4"/>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w:t>
      </w:r>
      <w:r>
        <w:t>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000000" w:rsidRDefault="00B73E98"/>
    <w:p w:rsidR="00000000" w:rsidRDefault="00B73E98">
      <w:pPr>
        <w:pStyle w:val="af9"/>
      </w:pPr>
      <w:bookmarkStart w:id="5497" w:name="sub_1053"/>
      <w:r>
        <w:rPr>
          <w:rStyle w:val="a3"/>
        </w:rPr>
        <w:t>Статья 1053.</w:t>
      </w:r>
      <w:r>
        <w:t xml:space="preserve"> Ответственность товарища, в отношении которого договор простого товари</w:t>
      </w:r>
      <w:r>
        <w:t>щества расторгнут</w:t>
      </w:r>
    </w:p>
    <w:bookmarkEnd w:id="549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1053 ГК РФ</w:t>
      </w:r>
    </w:p>
    <w:p w:rsidR="00000000" w:rsidRDefault="00B73E98">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w:t>
      </w:r>
      <w:r>
        <w:t>,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000000" w:rsidRDefault="00B73E98"/>
    <w:p w:rsidR="00000000" w:rsidRDefault="00B73E98">
      <w:pPr>
        <w:pStyle w:val="af9"/>
      </w:pPr>
      <w:bookmarkStart w:id="5498" w:name="sub_1054"/>
      <w:r>
        <w:rPr>
          <w:rStyle w:val="a3"/>
        </w:rPr>
        <w:t>Статья 1054.</w:t>
      </w:r>
      <w:r>
        <w:t xml:space="preserve"> Негласное товарищество</w:t>
      </w:r>
    </w:p>
    <w:bookmarkEnd w:id="5498"/>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w:t>
      </w:r>
      <w:r>
        <w:t>тье 1054 ГК РФ</w:t>
      </w:r>
    </w:p>
    <w:p w:rsidR="00000000" w:rsidRDefault="00B73E98">
      <w:bookmarkStart w:id="5499" w:name="sub_10541"/>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главой правила о договоре простого </w:t>
      </w:r>
      <w:r>
        <w:t>товарищества, если иное не предусмотрено настоящей статьей или не вытекает из существа негласного товарищества.</w:t>
      </w:r>
    </w:p>
    <w:p w:rsidR="00000000" w:rsidRDefault="00B73E98">
      <w:bookmarkStart w:id="5500" w:name="sub_10542"/>
      <w:bookmarkEnd w:id="5499"/>
      <w:r>
        <w:t>2. В отношениях с третьими лицами каждый из участников негласного товарищества отвечает всем своим имуществом по сделкам, кото</w:t>
      </w:r>
      <w:r>
        <w:t>рые он заключил от своего имени в общих интересах товарищей.</w:t>
      </w:r>
    </w:p>
    <w:p w:rsidR="00000000" w:rsidRDefault="00B73E98">
      <w:bookmarkStart w:id="5501" w:name="sub_10543"/>
      <w:bookmarkEnd w:id="5500"/>
      <w:r>
        <w:t>3. В отношениях между товарищами обязательства, возникшие в процессе их совместной деятельности, считаются общими.</w:t>
      </w:r>
    </w:p>
    <w:bookmarkEnd w:id="5501"/>
    <w:p w:rsidR="00000000" w:rsidRDefault="00B73E98"/>
    <w:p w:rsidR="00000000" w:rsidRDefault="00B73E98">
      <w:pPr>
        <w:pStyle w:val="1"/>
      </w:pPr>
      <w:bookmarkStart w:id="5502" w:name="sub_2056"/>
      <w:r>
        <w:t>Глава 56. Публичное обещание награды</w:t>
      </w:r>
    </w:p>
    <w:bookmarkEnd w:id="550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778" w:history="1">
        <w:r>
          <w:rPr>
            <w:rStyle w:val="a4"/>
          </w:rPr>
          <w:t>схему</w:t>
        </w:r>
      </w:hyperlink>
      <w:r>
        <w:t xml:space="preserve"> "Публичное обещание награды. Публичный конкурс. Проведение игр и пари"</w:t>
      </w:r>
    </w:p>
    <w:p w:rsidR="00000000" w:rsidRDefault="00B73E98">
      <w:pPr>
        <w:pStyle w:val="afe"/>
      </w:pPr>
    </w:p>
    <w:p w:rsidR="00000000" w:rsidRDefault="00B73E98">
      <w:pPr>
        <w:pStyle w:val="af9"/>
      </w:pPr>
      <w:bookmarkStart w:id="5503" w:name="sub_1055"/>
      <w:r>
        <w:rPr>
          <w:rStyle w:val="a3"/>
        </w:rPr>
        <w:t>Статья 1055.</w:t>
      </w:r>
      <w:r>
        <w:t xml:space="preserve"> Обязанность выплатить награду</w:t>
      </w:r>
    </w:p>
    <w:bookmarkEnd w:id="550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1055 ГК РФ</w:t>
      </w:r>
    </w:p>
    <w:p w:rsidR="00000000" w:rsidRDefault="00B73E98">
      <w:bookmarkStart w:id="5504" w:name="sub_10551"/>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w:t>
      </w:r>
      <w:r>
        <w:t>ршил соответствующее действие, в частности отыскал утраченную вещь или сообщил лицу, объявившему о награде, необходимые сведения.</w:t>
      </w:r>
    </w:p>
    <w:p w:rsidR="00000000" w:rsidRDefault="00B73E98">
      <w:bookmarkStart w:id="5505" w:name="sub_10552"/>
      <w:bookmarkEnd w:id="5504"/>
      <w:r>
        <w:t>2. Обязанность выплатить награду возникает при условии, что обещание награды позволяет установить, кем она о</w:t>
      </w:r>
      <w:r>
        <w:t>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000000" w:rsidRDefault="00B73E98">
      <w:bookmarkStart w:id="5506" w:name="sub_10553"/>
      <w:bookmarkEnd w:id="5505"/>
      <w:r>
        <w:t>3. Если в публичном обещании награды не указан ее размер, он определяется по соглашению с лицом, обещавшим награду, а в случае спора судом.</w:t>
      </w:r>
    </w:p>
    <w:p w:rsidR="00000000" w:rsidRDefault="00B73E98">
      <w:bookmarkStart w:id="5507" w:name="sub_10554"/>
      <w:bookmarkEnd w:id="5506"/>
      <w:r>
        <w:t>4. Обязанность выплатить награду возникает независимо от того, совершено ли соответств</w:t>
      </w:r>
      <w:r>
        <w:t>ующее действие в связи со сделанным объявлением или независимо от него.</w:t>
      </w:r>
    </w:p>
    <w:p w:rsidR="00000000" w:rsidRDefault="00B73E98">
      <w:bookmarkStart w:id="5508" w:name="sub_105505"/>
      <w:bookmarkEnd w:id="5507"/>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w:t>
      </w:r>
      <w:r>
        <w:t>йствие первым.</w:t>
      </w:r>
    </w:p>
    <w:bookmarkEnd w:id="5508"/>
    <w:p w:rsidR="00000000" w:rsidRDefault="00B73E98">
      <w:pPr>
        <w:pStyle w:val="afe"/>
        <w:rPr>
          <w:color w:val="000000"/>
          <w:sz w:val="16"/>
          <w:szCs w:val="16"/>
        </w:rPr>
      </w:pPr>
      <w:r>
        <w:rPr>
          <w:color w:val="000000"/>
          <w:sz w:val="16"/>
          <w:szCs w:val="16"/>
        </w:rPr>
        <w:t>ГАРАНТ:</w:t>
      </w:r>
    </w:p>
    <w:p w:rsidR="00000000" w:rsidRDefault="00B73E98">
      <w:pPr>
        <w:pStyle w:val="afe"/>
      </w:pPr>
      <w:r>
        <w:t>Редакции Гражданского кодекса (часть вторая), опубликованные в "Собрании законодательства РФ" и "Российской газете", имеют расхождения. Текст предыдущего абзаца приводится в редакции "Собрания законодательства РФ"</w:t>
      </w:r>
    </w:p>
    <w:p w:rsidR="00000000" w:rsidRDefault="00B73E98">
      <w:pPr>
        <w:pStyle w:val="afe"/>
      </w:pPr>
      <w:hyperlink r:id="rId2779" w:history="1">
        <w:r>
          <w:rPr>
            <w:rStyle w:val="a4"/>
          </w:rPr>
          <w:t>См. текст абзаца в редакции "Российской газеты"</w:t>
        </w:r>
      </w:hyperlink>
    </w:p>
    <w:p w:rsidR="00000000" w:rsidRDefault="00B73E98">
      <w:pPr>
        <w:pStyle w:val="afe"/>
      </w:pPr>
    </w:p>
    <w:p w:rsidR="00000000" w:rsidRDefault="00B73E98">
      <w:bookmarkStart w:id="5509" w:name="sub_10555"/>
      <w:r>
        <w:t>Если действие, указанное в объявлении, совершено двумя или более лицами и невозможно определить, кто из них совершил соответствующее действи</w:t>
      </w:r>
      <w:r>
        <w:t>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000000" w:rsidRDefault="00B73E98">
      <w:bookmarkStart w:id="5510" w:name="sub_10556"/>
      <w:bookmarkEnd w:id="5509"/>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bookmarkEnd w:id="5510"/>
    <w:p w:rsidR="00000000" w:rsidRDefault="00B73E98"/>
    <w:p w:rsidR="00000000" w:rsidRDefault="00B73E98">
      <w:pPr>
        <w:pStyle w:val="af9"/>
      </w:pPr>
      <w:bookmarkStart w:id="5511" w:name="sub_1056"/>
      <w:r>
        <w:rPr>
          <w:rStyle w:val="a3"/>
        </w:rPr>
        <w:t>Статья 1056.</w:t>
      </w:r>
      <w:r>
        <w:t xml:space="preserve"> Отмена публичного обещания награды</w:t>
      </w:r>
    </w:p>
    <w:bookmarkEnd w:id="5511"/>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1056 ГК РФ</w:t>
      </w:r>
    </w:p>
    <w:p w:rsidR="00000000" w:rsidRDefault="00B73E98">
      <w:bookmarkStart w:id="5512" w:name="sub_10561"/>
      <w:r>
        <w:t xml:space="preserve">1. Лицо, объявившее публично о выплате награды, вправе в такой же форме отказаться от данного обещания, кроме случаев, когда в самом </w:t>
      </w:r>
      <w:r>
        <w:t xml:space="preserve">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w:t>
      </w:r>
      <w:r>
        <w:t>действие.</w:t>
      </w:r>
    </w:p>
    <w:p w:rsidR="00000000" w:rsidRDefault="00B73E98">
      <w:bookmarkStart w:id="5513" w:name="sub_10562"/>
      <w:bookmarkEnd w:id="5512"/>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w:t>
      </w:r>
      <w:r>
        <w:t>и награды.</w:t>
      </w:r>
    </w:p>
    <w:bookmarkEnd w:id="5513"/>
    <w:p w:rsidR="00000000" w:rsidRDefault="00B73E98"/>
    <w:p w:rsidR="00000000" w:rsidRDefault="00B73E98">
      <w:pPr>
        <w:pStyle w:val="1"/>
      </w:pPr>
      <w:bookmarkStart w:id="5514" w:name="sub_2057"/>
      <w:r>
        <w:t>Глава 57. Публичный конкурс</w:t>
      </w:r>
    </w:p>
    <w:bookmarkEnd w:id="551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780" w:history="1">
        <w:r>
          <w:rPr>
            <w:rStyle w:val="a4"/>
          </w:rPr>
          <w:t>схему</w:t>
        </w:r>
      </w:hyperlink>
      <w:r>
        <w:t xml:space="preserve"> "Публичное обещание награды. Публичный конкурс. Проведение игр и пари"</w:t>
      </w:r>
    </w:p>
    <w:p w:rsidR="00000000" w:rsidRDefault="00B73E98">
      <w:pPr>
        <w:pStyle w:val="afe"/>
      </w:pPr>
    </w:p>
    <w:p w:rsidR="00000000" w:rsidRDefault="00B73E98">
      <w:pPr>
        <w:pStyle w:val="af9"/>
      </w:pPr>
      <w:bookmarkStart w:id="5515" w:name="sub_1057"/>
      <w:r>
        <w:rPr>
          <w:rStyle w:val="a3"/>
        </w:rPr>
        <w:t>Статья 1057.</w:t>
      </w:r>
      <w:r>
        <w:t xml:space="preserve"> Организация публич</w:t>
      </w:r>
      <w:r>
        <w:t>ного конкурса</w:t>
      </w:r>
    </w:p>
    <w:bookmarkEnd w:id="5515"/>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1057 ГК РФ</w:t>
      </w:r>
    </w:p>
    <w:p w:rsidR="00000000" w:rsidRDefault="00B73E98">
      <w:bookmarkStart w:id="5516" w:name="sub_10571"/>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w:t>
      </w:r>
      <w:r>
        <w:t>нкурс), должно выплатить (выдать) обусловленную награду тому, кто в соответствии с условиями проведения конкурса признан его победителем.</w:t>
      </w:r>
    </w:p>
    <w:p w:rsidR="00000000" w:rsidRDefault="00B73E98">
      <w:bookmarkStart w:id="5517" w:name="sub_10572"/>
      <w:bookmarkEnd w:id="5516"/>
      <w:r>
        <w:t>2. Публичный конкурс должен быть направлен на достижение каких-либо общественно полезных целей.</w:t>
      </w:r>
    </w:p>
    <w:p w:rsidR="00000000" w:rsidRDefault="00B73E98">
      <w:bookmarkStart w:id="5518" w:name="sub_10573"/>
      <w:bookmarkEnd w:id="5517"/>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w:t>
      </w:r>
      <w:r>
        <w:t>ие в конкурсе направляется определенному кругу лиц по выбору организатора конкурса.</w:t>
      </w:r>
    </w:p>
    <w:p w:rsidR="00000000" w:rsidRDefault="00B73E98">
      <w:bookmarkStart w:id="5519" w:name="sub_1057302"/>
      <w:bookmarkEnd w:id="5518"/>
      <w:r>
        <w:t xml:space="preserve">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w:t>
      </w:r>
      <w:r>
        <w:t>пожелавших принять в нем участие.</w:t>
      </w:r>
    </w:p>
    <w:p w:rsidR="00000000" w:rsidRDefault="00B73E98">
      <w:bookmarkStart w:id="5520" w:name="sub_10574"/>
      <w:bookmarkEnd w:id="5519"/>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w:t>
      </w:r>
      <w:r>
        <w:t>х представления, размер и форму награды, а также порядок и сроки объявления результатов конкурса.</w:t>
      </w:r>
    </w:p>
    <w:p w:rsidR="00000000" w:rsidRDefault="00B73E98">
      <w:bookmarkStart w:id="5521" w:name="sub_10575"/>
      <w:bookmarkEnd w:id="5520"/>
      <w:r>
        <w:t>5. К публичному конкурсу, содержащему обязательство заключить с победителем конкурса договор, правила, предусмотренные настоящей главой, при</w:t>
      </w:r>
      <w:r>
        <w:t xml:space="preserve">меняются постольку, поскольку </w:t>
      </w:r>
      <w:hyperlink w:anchor="sub_447" w:history="1">
        <w:r>
          <w:rPr>
            <w:rStyle w:val="a4"/>
          </w:rPr>
          <w:t>статьями 447 - 449</w:t>
        </w:r>
      </w:hyperlink>
      <w:r>
        <w:t xml:space="preserve"> настоящего Кодекса не предусмотрено иное.</w:t>
      </w:r>
    </w:p>
    <w:bookmarkEnd w:id="5521"/>
    <w:p w:rsidR="00000000" w:rsidRDefault="00B73E98"/>
    <w:p w:rsidR="00000000" w:rsidRDefault="00B73E98">
      <w:pPr>
        <w:pStyle w:val="af9"/>
      </w:pPr>
      <w:bookmarkStart w:id="5522" w:name="sub_1058"/>
      <w:r>
        <w:rPr>
          <w:rStyle w:val="a3"/>
        </w:rPr>
        <w:t>Статья 1058.</w:t>
      </w:r>
      <w:r>
        <w:t xml:space="preserve"> Изменение условий и отмена публичного конкурса</w:t>
      </w:r>
    </w:p>
    <w:bookmarkEnd w:id="5522"/>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1058 ГК РФ</w:t>
      </w:r>
    </w:p>
    <w:p w:rsidR="00000000" w:rsidRDefault="00B73E98">
      <w:bookmarkStart w:id="5523" w:name="sub_10581"/>
      <w:r>
        <w:t>1</w:t>
      </w:r>
      <w:r>
        <w:t>.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000000" w:rsidRDefault="00B73E98">
      <w:bookmarkStart w:id="5524" w:name="sub_10582"/>
      <w:bookmarkEnd w:id="5523"/>
      <w:r>
        <w:t>2. Извещение об изменении условий или отмене конкурса должно быть сделан</w:t>
      </w:r>
      <w:r>
        <w:t>о тем же способом, каким конкурс был объявлен.</w:t>
      </w:r>
    </w:p>
    <w:p w:rsidR="00000000" w:rsidRDefault="00B73E98">
      <w:bookmarkStart w:id="5525" w:name="sub_10583"/>
      <w:bookmarkEnd w:id="5524"/>
      <w:r>
        <w:t xml:space="preserve">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w:t>
      </w:r>
      <w:r>
        <w:t>того, как ему стало или должно было стать известно об изменении условий конкурса и о его отмене.</w:t>
      </w:r>
    </w:p>
    <w:p w:rsidR="00000000" w:rsidRDefault="00B73E98">
      <w:bookmarkStart w:id="5526" w:name="sub_105832"/>
      <w:bookmarkEnd w:id="5525"/>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000000" w:rsidRDefault="00B73E98">
      <w:bookmarkStart w:id="5527" w:name="sub_10584"/>
      <w:bookmarkEnd w:id="5526"/>
      <w:r>
        <w:t xml:space="preserve">4. Если при изменении условий конкурса или при его отмене были нарушены требования, указанные в </w:t>
      </w:r>
      <w:hyperlink w:anchor="sub_10581" w:history="1">
        <w:r>
          <w:rPr>
            <w:rStyle w:val="a4"/>
          </w:rPr>
          <w:t>пунктах 1</w:t>
        </w:r>
      </w:hyperlink>
      <w:r>
        <w:t xml:space="preserve"> или </w:t>
      </w:r>
      <w:hyperlink w:anchor="sub_10582" w:history="1">
        <w:r>
          <w:rPr>
            <w:rStyle w:val="a4"/>
          </w:rPr>
          <w:t>2</w:t>
        </w:r>
      </w:hyperlink>
      <w:r>
        <w:t xml:space="preserve"> настоящей статьи, лицо, объявившее конкурс, должно выплатить награду тем, кто выполнил </w:t>
      </w:r>
      <w:r>
        <w:t>работу, удовлетворяющую указанным в объявлении условиям.</w:t>
      </w:r>
    </w:p>
    <w:bookmarkEnd w:id="5527"/>
    <w:p w:rsidR="00000000" w:rsidRDefault="00B73E98"/>
    <w:p w:rsidR="00000000" w:rsidRDefault="00B73E98">
      <w:pPr>
        <w:pStyle w:val="af9"/>
      </w:pPr>
      <w:bookmarkStart w:id="5528" w:name="sub_1059"/>
      <w:r>
        <w:rPr>
          <w:rStyle w:val="a3"/>
        </w:rPr>
        <w:t>Статья 1059.</w:t>
      </w:r>
      <w:r>
        <w:t xml:space="preserve"> Решение о выплате награды</w:t>
      </w:r>
    </w:p>
    <w:bookmarkEnd w:id="5528"/>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1059 ГК РФ</w:t>
      </w:r>
    </w:p>
    <w:p w:rsidR="00000000" w:rsidRDefault="00B73E98">
      <w:bookmarkStart w:id="5529" w:name="sub_10591"/>
      <w:r>
        <w:t>1. Решение о выплате награды должно быть вынесено и сообщено участникам публичног</w:t>
      </w:r>
      <w:r>
        <w:t>о конкурса в порядке и в сроки, которые установлены в объявлении о конкурсе.</w:t>
      </w:r>
    </w:p>
    <w:p w:rsidR="00000000" w:rsidRDefault="00B73E98">
      <w:bookmarkStart w:id="5530" w:name="sub_10592"/>
      <w:bookmarkEnd w:id="5529"/>
      <w:r>
        <w:t xml:space="preserve">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w:t>
      </w:r>
      <w:r>
        <w:t>между ними соглашением. В случае, если такое соглашение не будет достигнуто, порядок распределения награды определяется судом.</w:t>
      </w:r>
    </w:p>
    <w:bookmarkEnd w:id="5530"/>
    <w:p w:rsidR="00000000" w:rsidRDefault="00B73E98"/>
    <w:p w:rsidR="00000000" w:rsidRDefault="00B73E98">
      <w:pPr>
        <w:pStyle w:val="af9"/>
      </w:pPr>
      <w:bookmarkStart w:id="5531" w:name="sub_1060"/>
      <w:r>
        <w:rPr>
          <w:rStyle w:val="a3"/>
        </w:rPr>
        <w:t>Статья 1060.</w:t>
      </w:r>
      <w:r>
        <w:t xml:space="preserve"> Использование произведений науки, литературы и искусства, удостоенных награды</w:t>
      </w:r>
    </w:p>
    <w:bookmarkEnd w:id="553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r>
        <w:t>комментарии к статье 1060 ГК РФ</w:t>
      </w:r>
    </w:p>
    <w:p w:rsidR="00000000" w:rsidRDefault="00B73E98">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w:t>
      </w:r>
      <w:r>
        <w:t>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000000" w:rsidRDefault="00B73E98"/>
    <w:p w:rsidR="00000000" w:rsidRDefault="00B73E98">
      <w:pPr>
        <w:pStyle w:val="af9"/>
      </w:pPr>
      <w:bookmarkStart w:id="5532" w:name="sub_1061"/>
      <w:r>
        <w:rPr>
          <w:rStyle w:val="a3"/>
        </w:rPr>
        <w:t>Статья 1061.</w:t>
      </w:r>
      <w:r>
        <w:t xml:space="preserve"> Возврат участникам публичного конкурса представленных работ</w:t>
      </w:r>
    </w:p>
    <w:bookmarkEnd w:id="5532"/>
    <w:p w:rsidR="00000000" w:rsidRDefault="00B73E98">
      <w:pPr>
        <w:pStyle w:val="afe"/>
        <w:rPr>
          <w:color w:val="000000"/>
          <w:sz w:val="16"/>
          <w:szCs w:val="16"/>
        </w:rPr>
      </w:pPr>
      <w:r>
        <w:rPr>
          <w:color w:val="000000"/>
          <w:sz w:val="16"/>
          <w:szCs w:val="16"/>
        </w:rPr>
        <w:t>ГАРАНТ:</w:t>
      </w:r>
    </w:p>
    <w:p w:rsidR="00000000" w:rsidRDefault="00B73E98">
      <w:pPr>
        <w:pStyle w:val="afe"/>
      </w:pPr>
      <w:r>
        <w:t>С</w:t>
      </w:r>
      <w:r>
        <w:t>м. комментарии к статье 1061 ГК РФ</w:t>
      </w:r>
    </w:p>
    <w:p w:rsidR="00000000" w:rsidRDefault="00B73E98">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000000" w:rsidRDefault="00B73E98"/>
    <w:p w:rsidR="00000000" w:rsidRDefault="00B73E98">
      <w:pPr>
        <w:pStyle w:val="1"/>
      </w:pPr>
      <w:bookmarkStart w:id="5533" w:name="sub_2058"/>
      <w:r>
        <w:t>Глава 58</w:t>
      </w:r>
      <w:r>
        <w:t>. Проведение игр и пари</w:t>
      </w:r>
    </w:p>
    <w:bookmarkEnd w:id="553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781" w:history="1">
        <w:r>
          <w:rPr>
            <w:rStyle w:val="a4"/>
          </w:rPr>
          <w:t>схему</w:t>
        </w:r>
      </w:hyperlink>
      <w:r>
        <w:t xml:space="preserve"> "Публичное обещание награды. Публичный конкурс. Проведение игр и пари"</w:t>
      </w:r>
    </w:p>
    <w:p w:rsidR="00000000" w:rsidRDefault="00B73E98">
      <w:pPr>
        <w:pStyle w:val="afe"/>
      </w:pPr>
    </w:p>
    <w:p w:rsidR="00000000" w:rsidRDefault="00B73E98">
      <w:pPr>
        <w:pStyle w:val="afe"/>
        <w:rPr>
          <w:color w:val="000000"/>
          <w:sz w:val="16"/>
          <w:szCs w:val="16"/>
        </w:rPr>
      </w:pPr>
      <w:bookmarkStart w:id="5534" w:name="sub_1062"/>
      <w:r>
        <w:rPr>
          <w:color w:val="000000"/>
          <w:sz w:val="16"/>
          <w:szCs w:val="16"/>
        </w:rPr>
        <w:t>Информация об изменениях:</w:t>
      </w:r>
    </w:p>
    <w:bookmarkEnd w:id="5534"/>
    <w:p w:rsidR="00000000" w:rsidRDefault="00B73E98">
      <w:pPr>
        <w:pStyle w:val="aff"/>
      </w:pPr>
      <w:r>
        <w:fldChar w:fldCharType="begin"/>
      </w:r>
      <w:r>
        <w:instrText>HYPERLINK "http://demo.garant.</w:instrText>
      </w:r>
      <w:r>
        <w:instrText>ru/document?id=12051699&amp;sub=0"</w:instrText>
      </w:r>
      <w:r>
        <w:fldChar w:fldCharType="separate"/>
      </w:r>
      <w:r>
        <w:rPr>
          <w:rStyle w:val="a4"/>
        </w:rPr>
        <w:t>Федеральным законом</w:t>
      </w:r>
      <w:r>
        <w:fldChar w:fldCharType="end"/>
      </w:r>
      <w:r>
        <w:t xml:space="preserve"> от 26 января 2007 г. N 5-ФЗ в статью 1062 настоящего Кодекса внесены изменения</w:t>
      </w:r>
    </w:p>
    <w:p w:rsidR="00000000" w:rsidRDefault="00B73E98">
      <w:pPr>
        <w:pStyle w:val="aff"/>
      </w:pPr>
      <w:hyperlink r:id="rId2782" w:history="1">
        <w:r>
          <w:rPr>
            <w:rStyle w:val="a4"/>
          </w:rPr>
          <w:t>См. текст статьи в предыдущей редакции</w:t>
        </w:r>
      </w:hyperlink>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Согласно </w:t>
      </w:r>
      <w:hyperlink r:id="rId2783" w:history="1">
        <w:r>
          <w:rPr>
            <w:rStyle w:val="a4"/>
          </w:rPr>
          <w:t>Определению</w:t>
        </w:r>
      </w:hyperlink>
      <w:r>
        <w:t xml:space="preserve"> Конституционного Суда РФ от 16 декабря 2002 г. N 282-О положения статьи 1062 не препятствуют предоставлению судебной защиты требованиям, вытекающим из расчетного форвардного контракт</w:t>
      </w:r>
      <w:r>
        <w:t>а, - если по своему существу он соответствует гражданско-правовым критериям сделок, требования по которым подлежат защите в судебном порядке</w:t>
      </w:r>
    </w:p>
    <w:p w:rsidR="00000000" w:rsidRDefault="00B73E98">
      <w:pPr>
        <w:pStyle w:val="afe"/>
      </w:pPr>
    </w:p>
    <w:p w:rsidR="00000000" w:rsidRDefault="00B73E98">
      <w:pPr>
        <w:pStyle w:val="af9"/>
      </w:pPr>
      <w:r>
        <w:rPr>
          <w:rStyle w:val="a3"/>
        </w:rPr>
        <w:t>Статья 1062.</w:t>
      </w:r>
      <w:r>
        <w:t xml:space="preserve"> Требования, связанные с организацией игр и пари и участием в них</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1062 ГК РФ</w:t>
      </w:r>
    </w:p>
    <w:p w:rsidR="00000000" w:rsidRDefault="00B73E98">
      <w:bookmarkStart w:id="5535" w:name="sub_106201"/>
      <w:r>
        <w:t>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w:t>
      </w:r>
      <w:r>
        <w:t xml:space="preserve">ана, насилия, угрозы или злонамеренного соглашения их представителя с организатором игр или пари, а также требований, указанных в </w:t>
      </w:r>
      <w:hyperlink w:anchor="sub_10635" w:history="1">
        <w:r>
          <w:rPr>
            <w:rStyle w:val="a4"/>
          </w:rPr>
          <w:t>пункте 5 статьи 1063</w:t>
        </w:r>
      </w:hyperlink>
      <w:r>
        <w:t xml:space="preserve"> настоящего Кодекса.</w:t>
      </w:r>
    </w:p>
    <w:p w:rsidR="00000000" w:rsidRDefault="00B73E98">
      <w:pPr>
        <w:pStyle w:val="afe"/>
        <w:rPr>
          <w:color w:val="000000"/>
          <w:sz w:val="16"/>
          <w:szCs w:val="16"/>
        </w:rPr>
      </w:pPr>
      <w:bookmarkStart w:id="5536" w:name="sub_10622"/>
      <w:bookmarkEnd w:id="5535"/>
      <w:r>
        <w:rPr>
          <w:color w:val="000000"/>
          <w:sz w:val="16"/>
          <w:szCs w:val="16"/>
        </w:rPr>
        <w:t>Информация об изменениях:</w:t>
      </w:r>
    </w:p>
    <w:bookmarkEnd w:id="5536"/>
    <w:p w:rsidR="00000000" w:rsidRDefault="00B73E98">
      <w:pPr>
        <w:pStyle w:val="aff"/>
      </w:pPr>
      <w:r>
        <w:fldChar w:fldCharType="begin"/>
      </w:r>
      <w:r>
        <w:instrText>HYPE</w:instrText>
      </w:r>
      <w:r>
        <w:instrText>RLINK "http://demo.garant.ru/document?id=70731090&amp;sub=1"</w:instrText>
      </w:r>
      <w:r>
        <w:fldChar w:fldCharType="separate"/>
      </w:r>
      <w:r>
        <w:rPr>
          <w:rStyle w:val="a4"/>
        </w:rPr>
        <w:t>Федеральным законом</w:t>
      </w:r>
      <w:r>
        <w:fldChar w:fldCharType="end"/>
      </w:r>
      <w:r>
        <w:t xml:space="preserve"> от 29 декабря 2014 г. N 460-ФЗ в пункт 2 статьи 1062 внесены изменения, </w:t>
      </w:r>
      <w:hyperlink r:id="rId2784" w:history="1">
        <w:r>
          <w:rPr>
            <w:rStyle w:val="a4"/>
          </w:rPr>
          <w:t>вступающие в силу</w:t>
        </w:r>
      </w:hyperlink>
      <w:r>
        <w:t xml:space="preserve"> с 1 января 2015 г.</w:t>
      </w:r>
    </w:p>
    <w:p w:rsidR="00000000" w:rsidRDefault="00B73E98">
      <w:pPr>
        <w:pStyle w:val="aff"/>
      </w:pPr>
      <w:hyperlink r:id="rId2785" w:history="1">
        <w:r>
          <w:rPr>
            <w:rStyle w:val="a4"/>
          </w:rPr>
          <w:t>См. текст пункта в предыдущей редакции</w:t>
        </w:r>
      </w:hyperlink>
    </w:p>
    <w:p w:rsidR="00000000" w:rsidRDefault="00B73E98">
      <w: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w:t>
      </w:r>
      <w:r>
        <w:t>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w:t>
      </w:r>
      <w:r>
        <w:t>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w:t>
      </w:r>
      <w:r>
        <w:t>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w:t>
      </w:r>
      <w:r>
        <w:t>ие сделок на бирже, а также в иных случаях, предусмотренных законом.</w:t>
      </w:r>
    </w:p>
    <w:p w:rsidR="00000000" w:rsidRDefault="00B73E98">
      <w:bookmarkStart w:id="5537" w:name="sub_106222"/>
      <w:r>
        <w:t>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иных случаях, пред</w:t>
      </w:r>
      <w:r>
        <w:t xml:space="preserve">усмотренных </w:t>
      </w:r>
      <w:hyperlink r:id="rId2786" w:history="1">
        <w:r>
          <w:rPr>
            <w:rStyle w:val="a4"/>
          </w:rPr>
          <w:t>законом</w:t>
        </w:r>
      </w:hyperlink>
      <w:r>
        <w:t>.</w:t>
      </w:r>
    </w:p>
    <w:bookmarkEnd w:id="5537"/>
    <w:p w:rsidR="00000000" w:rsidRDefault="00B73E98"/>
    <w:p w:rsidR="00000000" w:rsidRDefault="00B73E98">
      <w:pPr>
        <w:pStyle w:val="afe"/>
        <w:rPr>
          <w:color w:val="000000"/>
          <w:sz w:val="16"/>
          <w:szCs w:val="16"/>
        </w:rPr>
      </w:pPr>
      <w:bookmarkStart w:id="5538" w:name="sub_1063"/>
      <w:r>
        <w:rPr>
          <w:color w:val="000000"/>
          <w:sz w:val="16"/>
          <w:szCs w:val="16"/>
        </w:rPr>
        <w:t>Информация об изменениях:</w:t>
      </w:r>
    </w:p>
    <w:bookmarkEnd w:id="5538"/>
    <w:p w:rsidR="00000000" w:rsidRDefault="00B73E98">
      <w:pPr>
        <w:pStyle w:val="aff"/>
      </w:pPr>
      <w:r>
        <w:fldChar w:fldCharType="begin"/>
      </w:r>
      <w:r>
        <w:instrText>HYPERLINK "http://demo.garant.ru/document?id=86483&amp;sub=26"</w:instrText>
      </w:r>
      <w:r>
        <w:fldChar w:fldCharType="separate"/>
      </w:r>
      <w:r>
        <w:rPr>
          <w:rStyle w:val="a4"/>
        </w:rPr>
        <w:t>Федеральным законом</w:t>
      </w:r>
      <w:r>
        <w:fldChar w:fldCharType="end"/>
      </w:r>
      <w:r>
        <w:t xml:space="preserve"> от 11 ноября 2003 г. N 138-ФЗ в с</w:t>
      </w:r>
      <w:r>
        <w:t xml:space="preserve">татью 1063 настоящего Кодекса внесены изменения, </w:t>
      </w:r>
      <w:hyperlink r:id="rId2787" w:history="1">
        <w:r>
          <w:rPr>
            <w:rStyle w:val="a4"/>
          </w:rPr>
          <w:t>вступающие в силу</w:t>
        </w:r>
      </w:hyperlink>
      <w:r>
        <w:t xml:space="preserve"> с 1 января 2004 г.</w:t>
      </w:r>
    </w:p>
    <w:p w:rsidR="00000000" w:rsidRDefault="00B73E98">
      <w:pPr>
        <w:pStyle w:val="aff"/>
      </w:pPr>
      <w:hyperlink r:id="rId2788"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w:t>
      </w:r>
      <w:r>
        <w:rPr>
          <w:rStyle w:val="a3"/>
        </w:rPr>
        <w:t>ья 1063.</w:t>
      </w:r>
      <w:r>
        <w:t xml:space="preserve"> Проведение лотерей, тотализаторов и иных игр государством и муниципальными образованиями или по их разрешению</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1063 ГК РФ</w:t>
      </w:r>
    </w:p>
    <w:p w:rsidR="00000000" w:rsidRDefault="00B73E98">
      <w:pPr>
        <w:pStyle w:val="afe"/>
        <w:rPr>
          <w:color w:val="000000"/>
          <w:sz w:val="16"/>
          <w:szCs w:val="16"/>
        </w:rPr>
      </w:pPr>
      <w:bookmarkStart w:id="5539" w:name="sub_106301"/>
      <w:r>
        <w:rPr>
          <w:color w:val="000000"/>
          <w:sz w:val="16"/>
          <w:szCs w:val="16"/>
        </w:rPr>
        <w:t>Информация об изменениях:</w:t>
      </w:r>
    </w:p>
    <w:bookmarkEnd w:id="5539"/>
    <w:p w:rsidR="00000000" w:rsidRDefault="00B73E98">
      <w:pPr>
        <w:pStyle w:val="aff"/>
      </w:pPr>
      <w:r>
        <w:fldChar w:fldCharType="begin"/>
      </w:r>
      <w:r>
        <w:instrText>HYPERLINK "http://demo.garant.ru/document?id=70</w:instrText>
      </w:r>
      <w:r>
        <w:instrText>452634&amp;sub=210"</w:instrText>
      </w:r>
      <w:r>
        <w:fldChar w:fldCharType="separate"/>
      </w:r>
      <w:r>
        <w:rPr>
          <w:rStyle w:val="a4"/>
        </w:rPr>
        <w:t>Федеральным законом</w:t>
      </w:r>
      <w:r>
        <w:fldChar w:fldCharType="end"/>
      </w:r>
      <w:r>
        <w:t xml:space="preserve"> от 28 декабря 2013 г. N 416-ФЗ пункт 1 статьи 1063 настоящего Кодекса изложен в новой редакции, </w:t>
      </w:r>
      <w:hyperlink r:id="rId2789" w:history="1">
        <w:r>
          <w:rPr>
            <w:rStyle w:val="a4"/>
          </w:rPr>
          <w:t>вступающей в силу</w:t>
        </w:r>
      </w:hyperlink>
      <w:r>
        <w:t xml:space="preserve"> по истечении тридцати дней после дня </w:t>
      </w:r>
      <w:hyperlink r:id="rId2790" w:history="1">
        <w:r>
          <w:rPr>
            <w:rStyle w:val="a4"/>
          </w:rPr>
          <w:t>официального опубликования</w:t>
        </w:r>
      </w:hyperlink>
      <w:r>
        <w:t xml:space="preserve"> названного Федерального закона</w:t>
      </w:r>
    </w:p>
    <w:p w:rsidR="00000000" w:rsidRDefault="00B73E98">
      <w:pPr>
        <w:pStyle w:val="aff"/>
      </w:pPr>
      <w:hyperlink r:id="rId2791" w:history="1">
        <w:r>
          <w:rPr>
            <w:rStyle w:val="a4"/>
          </w:rPr>
          <w:t>См. текст пункта в предыдущей редакции</w:t>
        </w:r>
      </w:hyperlink>
    </w:p>
    <w:p w:rsidR="00000000" w:rsidRDefault="00B73E98">
      <w:r>
        <w:t>1. Отношения между организатора</w:t>
      </w:r>
      <w:r>
        <w:t xml:space="preserve">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w:t>
      </w:r>
      <w:hyperlink r:id="rId2792" w:history="1">
        <w:r>
          <w:rPr>
            <w:rStyle w:val="a4"/>
          </w:rPr>
          <w:t>законами</w:t>
        </w:r>
      </w:hyperlink>
      <w:r>
        <w:t xml:space="preserve"> и основаны на договоре.</w:t>
      </w:r>
    </w:p>
    <w:p w:rsidR="00000000" w:rsidRDefault="00B73E98">
      <w:pPr>
        <w:pStyle w:val="afe"/>
        <w:rPr>
          <w:color w:val="000000"/>
          <w:sz w:val="16"/>
          <w:szCs w:val="16"/>
        </w:rPr>
      </w:pPr>
      <w:bookmarkStart w:id="5540" w:name="sub_106302"/>
      <w:r>
        <w:rPr>
          <w:color w:val="000000"/>
          <w:sz w:val="16"/>
          <w:szCs w:val="16"/>
        </w:rPr>
        <w:t>Информация об изменениях:</w:t>
      </w:r>
    </w:p>
    <w:bookmarkEnd w:id="5540"/>
    <w:p w:rsidR="00000000" w:rsidRDefault="00B73E98">
      <w:pPr>
        <w:pStyle w:val="aff"/>
      </w:pPr>
      <w:r>
        <w:fldChar w:fldCharType="begin"/>
      </w:r>
      <w:r>
        <w:instrText>HYPERLINK "http://demo.garant.ru/document?id=70600464&amp;sub=2"</w:instrText>
      </w:r>
      <w:r>
        <w:fldChar w:fldCharType="separate"/>
      </w:r>
      <w:r>
        <w:rPr>
          <w:rStyle w:val="a4"/>
        </w:rPr>
        <w:t>Федеральным законом</w:t>
      </w:r>
      <w:r>
        <w:fldChar w:fldCharType="end"/>
      </w:r>
      <w:r>
        <w:t xml:space="preserve"> от 21 июля 2014 г. N 222-ФЗ в пункт 2 статьи 1063 настоящего Кодекса внесены изменения, </w:t>
      </w:r>
      <w:hyperlink r:id="rId2793" w:history="1">
        <w:r>
          <w:rPr>
            <w:rStyle w:val="a4"/>
          </w:rPr>
          <w:t>вступающие в силу</w:t>
        </w:r>
      </w:hyperlink>
      <w:r>
        <w:t xml:space="preserve"> по истечении тридцати дней после дня </w:t>
      </w:r>
      <w:hyperlink r:id="rId2794" w:history="1">
        <w:r>
          <w:rPr>
            <w:rStyle w:val="a4"/>
          </w:rPr>
          <w:t>официального опубликования</w:t>
        </w:r>
      </w:hyperlink>
      <w:r>
        <w:t xml:space="preserve"> названного Федерального закона</w:t>
      </w:r>
    </w:p>
    <w:p w:rsidR="00000000" w:rsidRDefault="00B73E98">
      <w:pPr>
        <w:pStyle w:val="aff"/>
      </w:pPr>
      <w:hyperlink r:id="rId2795" w:history="1">
        <w:r>
          <w:rPr>
            <w:rStyle w:val="a4"/>
          </w:rPr>
          <w:t>См. текст пункта в предыдущей редакции</w:t>
        </w:r>
      </w:hyperlink>
    </w:p>
    <w:p w:rsidR="00000000" w:rsidRDefault="00B73E98">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w:t>
      </w:r>
      <w:r>
        <w:t>анции или электронным лотерейным билетом.</w:t>
      </w:r>
    </w:p>
    <w:p w:rsidR="00000000" w:rsidRDefault="00B73E98">
      <w:bookmarkStart w:id="5541" w:name="sub_10633"/>
      <w:r>
        <w:t xml:space="preserve">3. Предложение о заключении договора, предусмотренного </w:t>
      </w:r>
      <w:hyperlink w:anchor="sub_106301" w:history="1">
        <w:r>
          <w:rPr>
            <w:rStyle w:val="a4"/>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000000" w:rsidRDefault="00B73E98">
      <w:bookmarkStart w:id="5542" w:name="sub_1063302"/>
      <w:bookmarkEnd w:id="5541"/>
      <w:r>
        <w:t>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реального ущерба.</w:t>
      </w:r>
    </w:p>
    <w:p w:rsidR="00000000" w:rsidRDefault="00B73E98">
      <w:pPr>
        <w:pStyle w:val="afe"/>
        <w:rPr>
          <w:color w:val="000000"/>
          <w:sz w:val="16"/>
          <w:szCs w:val="16"/>
        </w:rPr>
      </w:pPr>
      <w:bookmarkStart w:id="5543" w:name="sub_10634"/>
      <w:bookmarkEnd w:id="5542"/>
      <w:r>
        <w:rPr>
          <w:color w:val="000000"/>
          <w:sz w:val="16"/>
          <w:szCs w:val="16"/>
        </w:rPr>
        <w:t>Информация об изменениях:</w:t>
      </w:r>
    </w:p>
    <w:bookmarkEnd w:id="5543"/>
    <w:p w:rsidR="00000000" w:rsidRDefault="00B73E98">
      <w:pPr>
        <w:pStyle w:val="aff"/>
      </w:pPr>
      <w:r>
        <w:fldChar w:fldCharType="begin"/>
      </w:r>
      <w:r>
        <w:instrText>HYPERLINK "http://demo.garant.ru/document?id=70452634&amp;sub=230"</w:instrText>
      </w:r>
      <w:r>
        <w:fldChar w:fldCharType="separate"/>
      </w:r>
      <w:r>
        <w:rPr>
          <w:rStyle w:val="a4"/>
        </w:rPr>
        <w:t>Федеральным законом</w:t>
      </w:r>
      <w:r>
        <w:fldChar w:fldCharType="end"/>
      </w:r>
      <w:r>
        <w:t xml:space="preserve"> от 28 декабря 2013 г. N 416-ФЗ в пункт 4 статьи 1063 настоящего Кодекса внесены изменения, </w:t>
      </w:r>
      <w:hyperlink r:id="rId2796" w:history="1">
        <w:r>
          <w:rPr>
            <w:rStyle w:val="a4"/>
          </w:rPr>
          <w:t>вступающие в силу</w:t>
        </w:r>
      </w:hyperlink>
      <w:r>
        <w:t xml:space="preserve"> по истечении тридцати дней после дня </w:t>
      </w:r>
      <w:hyperlink r:id="rId2797" w:history="1">
        <w:r>
          <w:rPr>
            <w:rStyle w:val="a4"/>
          </w:rPr>
          <w:t>официального опубликования</w:t>
        </w:r>
      </w:hyperlink>
      <w:r>
        <w:t xml:space="preserve"> названного Федерального закона</w:t>
      </w:r>
    </w:p>
    <w:p w:rsidR="00000000" w:rsidRDefault="00B73E98">
      <w:pPr>
        <w:pStyle w:val="aff"/>
      </w:pPr>
      <w:hyperlink r:id="rId2798" w:history="1">
        <w:r>
          <w:rPr>
            <w:rStyle w:val="a4"/>
          </w:rPr>
          <w:t>См. текст пункта в предыдущей редакции</w:t>
        </w:r>
      </w:hyperlink>
    </w:p>
    <w:p w:rsidR="00000000" w:rsidRDefault="00B73E98">
      <w:r>
        <w:t>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w:t>
      </w:r>
      <w:r>
        <w:t xml:space="preserve">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2799" w:history="1">
        <w:r>
          <w:rPr>
            <w:rStyle w:val="a4"/>
          </w:rPr>
          <w:t>законо</w:t>
        </w:r>
        <w:r>
          <w:rPr>
            <w:rStyle w:val="a4"/>
          </w:rPr>
          <w:t>м</w:t>
        </w:r>
      </w:hyperlink>
      <w:r>
        <w:t>.</w:t>
      </w:r>
    </w:p>
    <w:p w:rsidR="00000000" w:rsidRDefault="00B73E98">
      <w:pPr>
        <w:pStyle w:val="afe"/>
        <w:rPr>
          <w:color w:val="000000"/>
          <w:sz w:val="16"/>
          <w:szCs w:val="16"/>
        </w:rPr>
      </w:pPr>
      <w:bookmarkStart w:id="5544" w:name="sub_10635"/>
      <w:r>
        <w:rPr>
          <w:color w:val="000000"/>
          <w:sz w:val="16"/>
          <w:szCs w:val="16"/>
        </w:rPr>
        <w:t>Информация об изменениях:</w:t>
      </w:r>
    </w:p>
    <w:bookmarkEnd w:id="5544"/>
    <w:p w:rsidR="00000000" w:rsidRDefault="00B73E98">
      <w:pPr>
        <w:pStyle w:val="aff"/>
      </w:pPr>
      <w:r>
        <w:fldChar w:fldCharType="begin"/>
      </w:r>
      <w:r>
        <w:instrText>HYPERLINK "http://demo.garant.ru/document?id=70452634&amp;sub=24"</w:instrText>
      </w:r>
      <w:r>
        <w:fldChar w:fldCharType="separate"/>
      </w:r>
      <w:r>
        <w:rPr>
          <w:rStyle w:val="a4"/>
        </w:rPr>
        <w:t>Федеральным законом</w:t>
      </w:r>
      <w:r>
        <w:fldChar w:fldCharType="end"/>
      </w:r>
      <w:r>
        <w:t xml:space="preserve"> от 28 декабря 2013 г. N 416-ФЗ в пункт 5 статьи 1063 настоящего Кодекса внесены изменения, </w:t>
      </w:r>
      <w:hyperlink r:id="rId2800" w:history="1">
        <w:r>
          <w:rPr>
            <w:rStyle w:val="a4"/>
          </w:rPr>
          <w:t>вступающие в силу</w:t>
        </w:r>
      </w:hyperlink>
      <w:r>
        <w:t xml:space="preserve"> по истечении тридцати дней после дня </w:t>
      </w:r>
      <w:hyperlink r:id="rId2801" w:history="1">
        <w:r>
          <w:rPr>
            <w:rStyle w:val="a4"/>
          </w:rPr>
          <w:t>официального опубликования</w:t>
        </w:r>
      </w:hyperlink>
      <w:r>
        <w:t xml:space="preserve"> названного Федерального закона</w:t>
      </w:r>
    </w:p>
    <w:p w:rsidR="00000000" w:rsidRDefault="00B73E98">
      <w:pPr>
        <w:pStyle w:val="aff"/>
      </w:pPr>
      <w:hyperlink r:id="rId2802" w:history="1">
        <w:r>
          <w:rPr>
            <w:rStyle w:val="a4"/>
          </w:rPr>
          <w:t>См. текст пункта в предыдущей редакции</w:t>
        </w:r>
      </w:hyperlink>
    </w:p>
    <w:p w:rsidR="00000000" w:rsidRDefault="00B73E98">
      <w:r>
        <w:t xml:space="preserve">5. В случае неисполнения оператором лотереи, организатором игр указанной в </w:t>
      </w:r>
      <w:hyperlink w:anchor="sub_10634" w:history="1">
        <w:r>
          <w:rPr>
            <w:rStyle w:val="a4"/>
          </w:rPr>
          <w:t>пункте 4</w:t>
        </w:r>
      </w:hyperlink>
      <w:r>
        <w:t xml:space="preserve"> настоящей статьи обязанности участник, выигравший в лотерее, тотализаторе или иных игр</w:t>
      </w:r>
      <w:r>
        <w:t>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000000" w:rsidRDefault="00B73E98"/>
    <w:p w:rsidR="00000000" w:rsidRDefault="00B73E98">
      <w:pPr>
        <w:pStyle w:val="1"/>
      </w:pPr>
      <w:bookmarkStart w:id="5545" w:name="sub_2059"/>
      <w:r>
        <w:t>Глава 59. Обязательства вследствие причинения вреда</w:t>
      </w:r>
    </w:p>
    <w:bookmarkEnd w:id="5545"/>
    <w:p w:rsidR="00000000" w:rsidRDefault="00B73E98">
      <w:pPr>
        <w:pStyle w:val="afe"/>
        <w:rPr>
          <w:color w:val="000000"/>
          <w:sz w:val="16"/>
          <w:szCs w:val="16"/>
        </w:rPr>
      </w:pPr>
      <w:r>
        <w:rPr>
          <w:color w:val="000000"/>
          <w:sz w:val="16"/>
          <w:szCs w:val="16"/>
        </w:rPr>
        <w:t>Г</w:t>
      </w:r>
      <w:r>
        <w:rPr>
          <w:color w:val="000000"/>
          <w:sz w:val="16"/>
          <w:szCs w:val="16"/>
        </w:rPr>
        <w:t>АРАНТ:</w:t>
      </w:r>
    </w:p>
    <w:p w:rsidR="00000000" w:rsidRDefault="00B73E98">
      <w:pPr>
        <w:pStyle w:val="afe"/>
      </w:pPr>
      <w:r>
        <w:t xml:space="preserve">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см. </w:t>
      </w:r>
      <w:hyperlink r:id="rId2803" w:history="1">
        <w:r>
          <w:rPr>
            <w:rStyle w:val="a4"/>
          </w:rPr>
          <w:t>постановление</w:t>
        </w:r>
      </w:hyperlink>
      <w:r>
        <w:t xml:space="preserve"> Пленума Верховног</w:t>
      </w:r>
      <w:r>
        <w:t>о Суда РФ от 26 января 2010 г. N 1</w:t>
      </w:r>
    </w:p>
    <w:p w:rsidR="00000000" w:rsidRDefault="00B73E98">
      <w:pPr>
        <w:pStyle w:val="afe"/>
      </w:pPr>
    </w:p>
    <w:p w:rsidR="00000000" w:rsidRDefault="00B73E98">
      <w:pPr>
        <w:pStyle w:val="1"/>
      </w:pPr>
      <w:bookmarkStart w:id="5546" w:name="sub_1064"/>
      <w:r>
        <w:t>§ 1. Общие положения о возмещении вреда</w:t>
      </w:r>
    </w:p>
    <w:bookmarkEnd w:id="5546"/>
    <w:p w:rsidR="00000000" w:rsidRDefault="00B73E98"/>
    <w:p w:rsidR="00000000" w:rsidRDefault="00B73E98">
      <w:pPr>
        <w:pStyle w:val="af9"/>
      </w:pPr>
      <w:bookmarkStart w:id="5547" w:name="sub_201064"/>
      <w:r>
        <w:rPr>
          <w:rStyle w:val="a3"/>
        </w:rPr>
        <w:t>Статья 1064.</w:t>
      </w:r>
      <w:r>
        <w:t xml:space="preserve"> Общие основания ответственности за причинение вреда</w:t>
      </w:r>
    </w:p>
    <w:bookmarkEnd w:id="554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804" w:history="1">
        <w:r>
          <w:rPr>
            <w:rStyle w:val="a4"/>
          </w:rPr>
          <w:t>Энцикл</w:t>
        </w:r>
        <w:r>
          <w:rPr>
            <w:rStyle w:val="a4"/>
          </w:rPr>
          <w:t>опедии</w:t>
        </w:r>
      </w:hyperlink>
      <w:r>
        <w:t xml:space="preserve"> и другие комментарии к статье 1064 ГК РФ</w:t>
      </w:r>
    </w:p>
    <w:p w:rsidR="00000000" w:rsidRDefault="00B73E98">
      <w:pPr>
        <w:pStyle w:val="afe"/>
        <w:rPr>
          <w:color w:val="000000"/>
          <w:sz w:val="16"/>
          <w:szCs w:val="16"/>
        </w:rPr>
      </w:pPr>
      <w:bookmarkStart w:id="5548" w:name="sub_10641"/>
      <w:r>
        <w:rPr>
          <w:color w:val="000000"/>
          <w:sz w:val="16"/>
          <w:szCs w:val="16"/>
        </w:rPr>
        <w:t>Информация об изменениях:</w:t>
      </w:r>
    </w:p>
    <w:bookmarkEnd w:id="5548"/>
    <w:p w:rsidR="00000000" w:rsidRDefault="00B73E98">
      <w:pPr>
        <w:pStyle w:val="aff"/>
      </w:pPr>
      <w:r>
        <w:fldChar w:fldCharType="begin"/>
      </w:r>
      <w:r>
        <w:instrText>HYPERLINK "http://demo.garant.ru/document?id=12092383&amp;sub=4"</w:instrText>
      </w:r>
      <w:r>
        <w:fldChar w:fldCharType="separate"/>
      </w:r>
      <w:r>
        <w:rPr>
          <w:rStyle w:val="a4"/>
        </w:rPr>
        <w:t>Федеральным законом</w:t>
      </w:r>
      <w:r>
        <w:fldChar w:fldCharType="end"/>
      </w:r>
      <w:r>
        <w:t xml:space="preserve"> от 28 ноября 2011 г. N 337-ФЗ в пункт 1 статьи 1064 настоящего Кодекса внесены</w:t>
      </w:r>
      <w:r>
        <w:t xml:space="preserve"> изменения, </w:t>
      </w:r>
      <w:hyperlink r:id="rId2805" w:history="1">
        <w:r>
          <w:rPr>
            <w:rStyle w:val="a4"/>
          </w:rPr>
          <w:t>вступающие в силу</w:t>
        </w:r>
      </w:hyperlink>
      <w:r>
        <w:t xml:space="preserve"> с 1 июля 2013 г.</w:t>
      </w:r>
    </w:p>
    <w:p w:rsidR="00000000" w:rsidRDefault="00B73E98">
      <w:pPr>
        <w:pStyle w:val="aff"/>
      </w:pPr>
      <w:hyperlink r:id="rId2806" w:history="1">
        <w:r>
          <w:rPr>
            <w:rStyle w:val="a4"/>
          </w:rPr>
          <w:t>См. текст пункта в предыдущей редакции</w:t>
        </w:r>
      </w:hyperlink>
    </w:p>
    <w:p w:rsidR="00000000" w:rsidRDefault="00B73E98">
      <w:pPr>
        <w:pStyle w:val="afe"/>
        <w:rPr>
          <w:color w:val="000000"/>
          <w:sz w:val="16"/>
          <w:szCs w:val="16"/>
        </w:rPr>
      </w:pPr>
      <w:r>
        <w:rPr>
          <w:color w:val="000000"/>
          <w:sz w:val="16"/>
          <w:szCs w:val="16"/>
        </w:rPr>
        <w:t>ГАРАНТ:</w:t>
      </w:r>
    </w:p>
    <w:p w:rsidR="00000000" w:rsidRDefault="00B73E98">
      <w:pPr>
        <w:pStyle w:val="afe"/>
      </w:pPr>
      <w:hyperlink r:id="rId2807" w:history="1">
        <w:r>
          <w:rPr>
            <w:rStyle w:val="a4"/>
          </w:rPr>
          <w:t>Постановлением</w:t>
        </w:r>
      </w:hyperlink>
      <w:r>
        <w:t xml:space="preserve"> Конституционного Суда РФ от 7 апреля 2015 г. N 7-П положения пунктов 1 и </w:t>
      </w:r>
      <w:hyperlink r:id="rId2808" w:history="1">
        <w:r>
          <w:rPr>
            <w:rStyle w:val="a4"/>
          </w:rPr>
          <w:t>2</w:t>
        </w:r>
      </w:hyperlink>
      <w:r>
        <w:t xml:space="preserve"> статьи 1064 настоящего Кодекса и </w:t>
      </w:r>
      <w:hyperlink r:id="rId2809" w:history="1">
        <w:r>
          <w:rPr>
            <w:rStyle w:val="a4"/>
          </w:rPr>
          <w:t>пункта "а" части второй статьи 166</w:t>
        </w:r>
      </w:hyperlink>
      <w:r>
        <w:t xml:space="preserve"> УК РФ признаны не соответствующими Конституции РФ в той мере, в какой эти положения в их нормативном единстве - по смыслу, придаваемому им судебным толко</w:t>
      </w:r>
      <w:r>
        <w:t>ванием, - не позволяют обеспечить возмещение виновным в угоне автомобиля лицом имущественного вреда, причиненного собственнику этого автомобиля в связи с его угоном и последующей кражей, совершенной неустановленным лицом</w:t>
      </w:r>
    </w:p>
    <w:p w:rsidR="00000000" w:rsidRDefault="00B73E98">
      <w:r>
        <w:t>1. Вред, причиненный личности или и</w:t>
      </w:r>
      <w:r>
        <w:t>муществу гражданина, а также вред, причиненный имуществу юридического лица, подлежит возмещению в полном объеме лицом, причинившим вред.</w:t>
      </w:r>
    </w:p>
    <w:p w:rsidR="00000000" w:rsidRDefault="00B73E98">
      <w:bookmarkStart w:id="5549" w:name="sub_106412"/>
      <w:r>
        <w:t>Законом обязанность возмещения вреда может быть возложена на лицо, не являющееся причинителем вреда.</w:t>
      </w:r>
    </w:p>
    <w:p w:rsidR="00000000" w:rsidRDefault="00B73E98">
      <w:bookmarkStart w:id="5550" w:name="sub_106413"/>
      <w:bookmarkEnd w:id="5549"/>
      <w: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2810" w:history="1">
        <w:r>
          <w:rPr>
            <w:rStyle w:val="a4"/>
          </w:rPr>
          <w:t>Законом</w:t>
        </w:r>
      </w:hyperlink>
      <w:r>
        <w:t xml:space="preserve"> может быть установлена обязанность лица</w:t>
      </w:r>
      <w:r>
        <w:t>, не являющегося причинителем вреда, выплатить потерпевшим компенсацию сверх возмещения вреда.</w:t>
      </w:r>
    </w:p>
    <w:p w:rsidR="00000000" w:rsidRDefault="00B73E98">
      <w:pPr>
        <w:pStyle w:val="afe"/>
        <w:rPr>
          <w:color w:val="000000"/>
          <w:sz w:val="16"/>
          <w:szCs w:val="16"/>
        </w:rPr>
      </w:pPr>
      <w:bookmarkStart w:id="5551" w:name="sub_10642"/>
      <w:bookmarkEnd w:id="5550"/>
      <w:r>
        <w:rPr>
          <w:color w:val="000000"/>
          <w:sz w:val="16"/>
          <w:szCs w:val="16"/>
        </w:rPr>
        <w:t>ГАРАНТ:</w:t>
      </w:r>
    </w:p>
    <w:bookmarkEnd w:id="5551"/>
    <w:p w:rsidR="00000000" w:rsidRDefault="00B73E98">
      <w:pPr>
        <w:pStyle w:val="afe"/>
      </w:pPr>
      <w:r>
        <w:fldChar w:fldCharType="begin"/>
      </w:r>
      <w:r>
        <w:instrText>HYPERLINK "http://demo.garant.ru/document?id=70854836&amp;sub=101"</w:instrText>
      </w:r>
      <w:r>
        <w:fldChar w:fldCharType="separate"/>
      </w:r>
      <w:r>
        <w:rPr>
          <w:rStyle w:val="a4"/>
        </w:rPr>
        <w:t>Постановлением</w:t>
      </w:r>
      <w:r>
        <w:fldChar w:fldCharType="end"/>
      </w:r>
      <w:r>
        <w:t xml:space="preserve"> Конституционного Суда РФ от 7 апреля 2015 г. </w:t>
      </w:r>
      <w:r>
        <w:t xml:space="preserve">N 7-П положения </w:t>
      </w:r>
      <w:hyperlink r:id="rId2811" w:history="1">
        <w:r>
          <w:rPr>
            <w:rStyle w:val="a4"/>
          </w:rPr>
          <w:t>пунктов 1</w:t>
        </w:r>
      </w:hyperlink>
      <w:r>
        <w:t xml:space="preserve"> и 2 статьи 1064 настоящего Кодекса и </w:t>
      </w:r>
      <w:hyperlink r:id="rId2812" w:history="1">
        <w:r>
          <w:rPr>
            <w:rStyle w:val="a4"/>
          </w:rPr>
          <w:t>пункта "а" части второй статьи 166</w:t>
        </w:r>
      </w:hyperlink>
      <w:r>
        <w:t xml:space="preserve"> УК РФ признаны не соотв</w:t>
      </w:r>
      <w:r>
        <w:t>етствующими Конституции РФ в той мере, в какой эти положения в их нормативном единстве - по смыслу, придаваемому им судебным толкованием, - не позволяют обеспечить возмещение виновным в угоне автомобиля лицом имущественного вреда, причиненного собственнику</w:t>
      </w:r>
      <w:r>
        <w:t xml:space="preserve"> этого автомобиля в связи с его угоном и последующей кражей, совершенной неустановленным лицом</w:t>
      </w:r>
    </w:p>
    <w:p w:rsidR="00000000" w:rsidRDefault="00B73E98">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000000" w:rsidRDefault="00B73E98">
      <w:bookmarkStart w:id="5552" w:name="sub_10643"/>
      <w:r>
        <w:t xml:space="preserve">3. Вред, причиненный правомерными действиями, </w:t>
      </w:r>
      <w:r>
        <w:t xml:space="preserve">подлежит возмещению в случаях, предусмотренных </w:t>
      </w:r>
      <w:hyperlink r:id="rId2813" w:history="1">
        <w:r>
          <w:rPr>
            <w:rStyle w:val="a4"/>
          </w:rPr>
          <w:t>законом</w:t>
        </w:r>
      </w:hyperlink>
      <w:r>
        <w:t>.</w:t>
      </w:r>
    </w:p>
    <w:p w:rsidR="00000000" w:rsidRDefault="00B73E98">
      <w:bookmarkStart w:id="5553" w:name="sub_106432"/>
      <w:bookmarkEnd w:id="5552"/>
      <w:r>
        <w:t>В возмещении вреда может быть отказано, если вред причинен по просьбе или с согласия потерпевшего, а действия причин</w:t>
      </w:r>
      <w:r>
        <w:t>ителя вреда не нарушают нравственные принципы общества.</w:t>
      </w:r>
    </w:p>
    <w:bookmarkEnd w:id="5553"/>
    <w:p w:rsidR="00000000" w:rsidRDefault="00B73E98"/>
    <w:p w:rsidR="00000000" w:rsidRDefault="00B73E98">
      <w:pPr>
        <w:pStyle w:val="af9"/>
      </w:pPr>
      <w:bookmarkStart w:id="5554" w:name="sub_1065"/>
      <w:r>
        <w:rPr>
          <w:rStyle w:val="a3"/>
        </w:rPr>
        <w:t>Статья 1065.</w:t>
      </w:r>
      <w:r>
        <w:t xml:space="preserve"> Предупреждение причинения вреда</w:t>
      </w:r>
    </w:p>
    <w:bookmarkEnd w:id="555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814" w:history="1">
        <w:r>
          <w:rPr>
            <w:rStyle w:val="a4"/>
          </w:rPr>
          <w:t>Энциклопедии</w:t>
        </w:r>
      </w:hyperlink>
      <w:r>
        <w:t xml:space="preserve"> и другие комментарии к статье 1065 ГК РФ</w:t>
      </w:r>
    </w:p>
    <w:p w:rsidR="00000000" w:rsidRDefault="00B73E98">
      <w:bookmarkStart w:id="5555" w:name="sub_10651"/>
      <w:r>
        <w:t>1. Опасность причинения вреда в будущем может явиться основанием к иску о запрещении деятельности, создающей такую опасность.</w:t>
      </w:r>
    </w:p>
    <w:p w:rsidR="00000000" w:rsidRDefault="00B73E98">
      <w:bookmarkStart w:id="5556" w:name="sub_10652"/>
      <w:bookmarkEnd w:id="5555"/>
      <w:r>
        <w:t>2. Если причиненный вред является последствием эксплуатации предприятия, сооружения либо иной производ</w:t>
      </w:r>
      <w:r>
        <w:t>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000000" w:rsidRDefault="00B73E98">
      <w:bookmarkStart w:id="5557" w:name="sub_106502"/>
      <w:bookmarkEnd w:id="5556"/>
      <w:r>
        <w:t>Суд может отказать в иске о приостановл</w:t>
      </w:r>
      <w:r>
        <w:t>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w:t>
      </w:r>
      <w:r>
        <w:t>го этой деятельностью вреда.</w:t>
      </w:r>
    </w:p>
    <w:bookmarkEnd w:id="5557"/>
    <w:p w:rsidR="00000000" w:rsidRDefault="00B73E98"/>
    <w:p w:rsidR="00000000" w:rsidRDefault="00B73E98">
      <w:pPr>
        <w:pStyle w:val="af9"/>
      </w:pPr>
      <w:bookmarkStart w:id="5558" w:name="sub_1066"/>
      <w:r>
        <w:rPr>
          <w:rStyle w:val="a3"/>
        </w:rPr>
        <w:t>Статья 1066.</w:t>
      </w:r>
      <w:r>
        <w:t xml:space="preserve"> Причинение вреда в состоянии необходимой обороны</w:t>
      </w:r>
    </w:p>
    <w:bookmarkEnd w:id="5558"/>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1066 ГК РФ</w:t>
      </w:r>
    </w:p>
    <w:p w:rsidR="00000000" w:rsidRDefault="00B73E98">
      <w:r>
        <w:t>Не подлежит возмещению вред, причиненный в состоянии необходимой обороны, если при этом не был</w:t>
      </w:r>
      <w:r>
        <w:t>и превышены ее пределы.</w:t>
      </w:r>
    </w:p>
    <w:p w:rsidR="00000000" w:rsidRDefault="00B73E98"/>
    <w:p w:rsidR="00000000" w:rsidRDefault="00B73E98">
      <w:pPr>
        <w:pStyle w:val="af9"/>
      </w:pPr>
      <w:bookmarkStart w:id="5559" w:name="sub_1067"/>
      <w:r>
        <w:rPr>
          <w:rStyle w:val="a3"/>
        </w:rPr>
        <w:t>Статья 1067.</w:t>
      </w:r>
      <w:r>
        <w:t xml:space="preserve"> Причинение вреда в состоянии крайней необходимости</w:t>
      </w:r>
    </w:p>
    <w:bookmarkEnd w:id="555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815" w:history="1">
        <w:r>
          <w:rPr>
            <w:rStyle w:val="a4"/>
          </w:rPr>
          <w:t>Энциклопедии</w:t>
        </w:r>
      </w:hyperlink>
      <w:r>
        <w:t xml:space="preserve"> и другие комментарии к статье 1067 ГК РФ</w:t>
      </w:r>
    </w:p>
    <w:p w:rsidR="00000000" w:rsidRDefault="00B73E98">
      <w:bookmarkStart w:id="5560" w:name="sub_106701"/>
      <w:r>
        <w:t>Вред, причин</w:t>
      </w:r>
      <w:r>
        <w:t>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w:t>
      </w:r>
      <w:r>
        <w:t xml:space="preserve"> вред.</w:t>
      </w:r>
    </w:p>
    <w:p w:rsidR="00000000" w:rsidRDefault="00B73E98">
      <w:bookmarkStart w:id="5561" w:name="sub_10672"/>
      <w:bookmarkEnd w:id="5560"/>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w:t>
      </w:r>
      <w:r>
        <w:t>чно как это третье лицо, так и причинившего вред.</w:t>
      </w:r>
    </w:p>
    <w:bookmarkEnd w:id="5561"/>
    <w:p w:rsidR="00000000" w:rsidRDefault="00B73E98"/>
    <w:p w:rsidR="00000000" w:rsidRDefault="00B73E98">
      <w:pPr>
        <w:pStyle w:val="af9"/>
      </w:pPr>
      <w:bookmarkStart w:id="5562" w:name="sub_1068"/>
      <w:r>
        <w:rPr>
          <w:rStyle w:val="a3"/>
        </w:rPr>
        <w:t>Статья 1068.</w:t>
      </w:r>
      <w:r>
        <w:t xml:space="preserve"> Ответственность юридического лица или гражданина за вред, причиненный его работником</w:t>
      </w:r>
    </w:p>
    <w:bookmarkEnd w:id="556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816" w:history="1">
        <w:r>
          <w:rPr>
            <w:rStyle w:val="a4"/>
          </w:rPr>
          <w:t>Энциклопед</w:t>
        </w:r>
        <w:r>
          <w:rPr>
            <w:rStyle w:val="a4"/>
          </w:rPr>
          <w:t>ии</w:t>
        </w:r>
      </w:hyperlink>
      <w:r>
        <w:t xml:space="preserve"> и другие комментарии к статье 1068 ГК РФ</w:t>
      </w:r>
    </w:p>
    <w:p w:rsidR="00000000" w:rsidRDefault="00B73E98">
      <w:bookmarkStart w:id="5563" w:name="sub_10681"/>
      <w:r>
        <w:t>1. Юридическое лицо либо гражданин возмещает вред, причиненный его работником при исполнении трудовых (служебных, должностных) обязанностей.</w:t>
      </w:r>
    </w:p>
    <w:p w:rsidR="00000000" w:rsidRDefault="00B73E98">
      <w:bookmarkStart w:id="5564" w:name="sub_106812"/>
      <w:bookmarkEnd w:id="5563"/>
      <w:r>
        <w:t>Применительно к правилам, предусмотренны</w:t>
      </w:r>
      <w:r>
        <w:t>м настоящей главой,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w:t>
      </w:r>
      <w:r>
        <w:t xml:space="preserve"> соответствующего юридического лица или гражданина и под его контролем за безопасным ведением работ.</w:t>
      </w:r>
    </w:p>
    <w:p w:rsidR="00000000" w:rsidRDefault="00B73E98">
      <w:bookmarkStart w:id="5565" w:name="sub_10682"/>
      <w:bookmarkEnd w:id="5564"/>
      <w:r>
        <w:t>2. Хозяйственные товарищества и производственные кооперативы возмещают вред, причиненный их участниками (членами) при осуществлении посл</w:t>
      </w:r>
      <w:r>
        <w:t>едними предпринимательской, производственной или иной деятельности товарищества или кооператива.</w:t>
      </w:r>
    </w:p>
    <w:bookmarkEnd w:id="5565"/>
    <w:p w:rsidR="00000000" w:rsidRDefault="00B73E98"/>
    <w:p w:rsidR="00000000" w:rsidRDefault="00B73E98">
      <w:pPr>
        <w:pStyle w:val="af9"/>
      </w:pPr>
      <w:bookmarkStart w:id="5566" w:name="sub_1069"/>
      <w:r>
        <w:rPr>
          <w:rStyle w:val="a3"/>
        </w:rPr>
        <w:t>Статья 1069.</w:t>
      </w:r>
      <w:r>
        <w:t xml:space="preserve"> Ответственность за вред, причиненный государственными органами, органами местного самоуправления, а также их должностными лицами</w:t>
      </w:r>
    </w:p>
    <w:bookmarkEnd w:id="556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817" w:history="1">
        <w:r>
          <w:rPr>
            <w:rStyle w:val="a4"/>
          </w:rPr>
          <w:t>Энциклопедии</w:t>
        </w:r>
      </w:hyperlink>
      <w:r>
        <w:t xml:space="preserve"> и другие комментарии к статье 1069 ГК РФ</w:t>
      </w:r>
    </w:p>
    <w:p w:rsidR="00000000" w:rsidRDefault="00B73E98">
      <w:pPr>
        <w:pStyle w:val="afe"/>
      </w:pPr>
      <w:r>
        <w:t xml:space="preserve">Присуждение </w:t>
      </w:r>
      <w:hyperlink r:id="rId2818" w:history="1">
        <w:r>
          <w:rPr>
            <w:rStyle w:val="a4"/>
          </w:rPr>
          <w:t>компенсации</w:t>
        </w:r>
      </w:hyperlink>
      <w:r>
        <w:t xml:space="preserve"> за нарушение права на судопрои</w:t>
      </w:r>
      <w:r>
        <w:t xml:space="preserve">зводство в разумный срок или права на исполнение судебного акта в разумный срок не препятствует возмещению вреда в соответствии со ст.ст. 1069, </w:t>
      </w:r>
      <w:hyperlink w:anchor="sub_1070" w:history="1">
        <w:r>
          <w:rPr>
            <w:rStyle w:val="a4"/>
          </w:rPr>
          <w:t>1070</w:t>
        </w:r>
      </w:hyperlink>
      <w:r>
        <w:t xml:space="preserve"> Гражданского кодекса РФ</w:t>
      </w:r>
    </w:p>
    <w:p w:rsidR="00000000" w:rsidRDefault="00B73E98">
      <w:pPr>
        <w:pStyle w:val="afe"/>
      </w:pPr>
    </w:p>
    <w:p w:rsidR="00000000" w:rsidRDefault="00B73E98">
      <w:r>
        <w:t>Вред, причиненный гражданину или юридическому лицу в рез</w:t>
      </w:r>
      <w:r>
        <w:t>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w:t>
      </w:r>
      <w:r>
        <w:t>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000000" w:rsidRDefault="00B73E98"/>
    <w:p w:rsidR="00000000" w:rsidRDefault="00B73E98">
      <w:pPr>
        <w:pStyle w:val="af9"/>
      </w:pPr>
      <w:bookmarkStart w:id="5567" w:name="sub_1070"/>
      <w:r>
        <w:rPr>
          <w:rStyle w:val="a3"/>
        </w:rPr>
        <w:t>Статья 1070.</w:t>
      </w:r>
      <w:r>
        <w:t xml:space="preserve"> Ответственность за вред, причиненный незако</w:t>
      </w:r>
      <w:r>
        <w:t>нными действиями органов дознания, предварительного следствия, прокуратуры и суда</w:t>
      </w:r>
    </w:p>
    <w:bookmarkEnd w:id="556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819" w:history="1">
        <w:r>
          <w:rPr>
            <w:rStyle w:val="a4"/>
          </w:rPr>
          <w:t>Энциклопедии</w:t>
        </w:r>
      </w:hyperlink>
      <w:r>
        <w:t xml:space="preserve"> и другие комментарии к статье 1070 ГК РФ</w:t>
      </w:r>
    </w:p>
    <w:p w:rsidR="00000000" w:rsidRDefault="00B73E98">
      <w:pPr>
        <w:pStyle w:val="afe"/>
      </w:pPr>
      <w:r>
        <w:t xml:space="preserve">О взаимодействии органов прокуратуры </w:t>
      </w:r>
      <w:r>
        <w:t xml:space="preserve">и Министерства финансов РФ при поступлении сведений об обращении в суд гражданина с иском (заявлением) о возмещении вреда, причиненного в результате незаконного уголовного преследования см. </w:t>
      </w:r>
      <w:hyperlink r:id="rId2820" w:history="1">
        <w:r>
          <w:rPr>
            <w:rStyle w:val="a4"/>
          </w:rPr>
          <w:t>приказ</w:t>
        </w:r>
      </w:hyperlink>
      <w:r>
        <w:t xml:space="preserve"> Генеральной прокуратуры РФ и Минфина РФ от 20 января 2009 г. N 12/3н</w:t>
      </w:r>
    </w:p>
    <w:p w:rsidR="00000000" w:rsidRDefault="00B73E98">
      <w:pPr>
        <w:pStyle w:val="afe"/>
      </w:pPr>
    </w:p>
    <w:p w:rsidR="00000000" w:rsidRDefault="00B73E98">
      <w:pPr>
        <w:pStyle w:val="afe"/>
        <w:rPr>
          <w:color w:val="000000"/>
          <w:sz w:val="16"/>
          <w:szCs w:val="16"/>
        </w:rPr>
      </w:pPr>
      <w:bookmarkStart w:id="5568" w:name="sub_107001"/>
      <w:r>
        <w:rPr>
          <w:color w:val="000000"/>
          <w:sz w:val="16"/>
          <w:szCs w:val="16"/>
        </w:rPr>
        <w:t>Информация об изменениях:</w:t>
      </w:r>
    </w:p>
    <w:bookmarkEnd w:id="5568"/>
    <w:p w:rsidR="00000000" w:rsidRDefault="00B73E98">
      <w:pPr>
        <w:pStyle w:val="aff"/>
      </w:pPr>
      <w:r>
        <w:fldChar w:fldCharType="begin"/>
      </w:r>
      <w:r>
        <w:instrText>HYPERLINK "http://demo.garant.ru/document?id=12040028&amp;sub=7"</w:instrText>
      </w:r>
      <w:r>
        <w:fldChar w:fldCharType="separate"/>
      </w:r>
      <w:r>
        <w:rPr>
          <w:rStyle w:val="a4"/>
        </w:rPr>
        <w:t>Федеральным законом</w:t>
      </w:r>
      <w:r>
        <w:fldChar w:fldCharType="end"/>
      </w:r>
      <w:r>
        <w:t xml:space="preserve"> от 9 мая 2005 г. N </w:t>
      </w:r>
      <w:r>
        <w:t xml:space="preserve">45-ФЗ в пункт 1 статьи 1070 настоящего Кодекса внесены изменения, </w:t>
      </w:r>
      <w:hyperlink r:id="rId2821" w:history="1">
        <w:r>
          <w:rPr>
            <w:rStyle w:val="a4"/>
          </w:rPr>
          <w:t>вступающие в силу</w:t>
        </w:r>
      </w:hyperlink>
      <w:r>
        <w:t xml:space="preserve"> по истечении девяноста дней после дня </w:t>
      </w:r>
      <w:hyperlink r:id="rId2822" w:history="1">
        <w:r>
          <w:rPr>
            <w:rStyle w:val="a4"/>
          </w:rPr>
          <w:t>официально</w:t>
        </w:r>
        <w:r>
          <w:rPr>
            <w:rStyle w:val="a4"/>
          </w:rPr>
          <w:t>го опубликования</w:t>
        </w:r>
      </w:hyperlink>
      <w:r>
        <w:t xml:space="preserve"> названного Федерального закона</w:t>
      </w:r>
    </w:p>
    <w:p w:rsidR="00000000" w:rsidRDefault="00B73E98">
      <w:pPr>
        <w:pStyle w:val="aff"/>
      </w:pPr>
      <w:hyperlink r:id="rId2823" w:history="1">
        <w:r>
          <w:rPr>
            <w:rStyle w:val="a4"/>
          </w:rPr>
          <w:t>См. текст пункта в предыдущей редакции</w:t>
        </w:r>
      </w:hyperlink>
    </w:p>
    <w:p w:rsidR="00000000" w:rsidRDefault="00B73E98">
      <w:pPr>
        <w:pStyle w:val="afe"/>
        <w:rPr>
          <w:color w:val="000000"/>
          <w:sz w:val="16"/>
          <w:szCs w:val="16"/>
        </w:rPr>
      </w:pPr>
      <w:r>
        <w:rPr>
          <w:color w:val="000000"/>
          <w:sz w:val="16"/>
          <w:szCs w:val="16"/>
        </w:rPr>
        <w:t>ГАРАНТ:</w:t>
      </w:r>
    </w:p>
    <w:p w:rsidR="00000000" w:rsidRDefault="00B73E98">
      <w:pPr>
        <w:pStyle w:val="afe"/>
      </w:pPr>
      <w:r>
        <w:t>Действие положений пункта 1 статьи 1070 настоящего Кодекса подлежит применению в соответств</w:t>
      </w:r>
      <w:r>
        <w:t xml:space="preserve">ии с его конституционно-правовым смыслом, выявленном в </w:t>
      </w:r>
      <w:hyperlink r:id="rId2824" w:history="1">
        <w:r>
          <w:rPr>
            <w:rStyle w:val="a4"/>
          </w:rPr>
          <w:t>Определении</w:t>
        </w:r>
      </w:hyperlink>
      <w:r>
        <w:t xml:space="preserve"> Конституционного Суда РФ от 4 декабря 2003 г. N 440-О и </w:t>
      </w:r>
      <w:hyperlink r:id="rId2825" w:history="1">
        <w:r>
          <w:rPr>
            <w:rStyle w:val="a4"/>
          </w:rPr>
          <w:t>Постановлен</w:t>
        </w:r>
        <w:r>
          <w:rPr>
            <w:rStyle w:val="a4"/>
          </w:rPr>
          <w:t>ии</w:t>
        </w:r>
      </w:hyperlink>
      <w:r>
        <w:t xml:space="preserve"> Конституционного Суда РФ от 16 июня 2009 г. N 9-П, а именно не только в прямо перечисленных в данном пункте случаях, но и в случае причинения вреда в результате незаконного применения в отношении гражданина такой меры процессуального принуждения, как</w:t>
      </w:r>
      <w:r>
        <w:t xml:space="preserve"> задержание</w:t>
      </w:r>
    </w:p>
    <w:p w:rsidR="00000000" w:rsidRDefault="00B73E98">
      <w:pPr>
        <w:pStyle w:val="afe"/>
      </w:pPr>
    </w:p>
    <w:p w:rsidR="00000000" w:rsidRDefault="00B73E98">
      <w:r>
        <w:t>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w:t>
      </w:r>
      <w:r>
        <w:t xml:space="preserve">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w:t>
      </w:r>
      <w:r>
        <w:t>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w:t>
      </w:r>
      <w:r>
        <w:t>ы и суда в порядке, установленном законом.</w:t>
      </w:r>
    </w:p>
    <w:p w:rsidR="00000000" w:rsidRDefault="00B73E98"/>
    <w:p w:rsidR="00000000" w:rsidRDefault="00B73E98">
      <w:pPr>
        <w:pStyle w:val="afe"/>
        <w:rPr>
          <w:color w:val="000000"/>
          <w:sz w:val="16"/>
          <w:szCs w:val="16"/>
        </w:rPr>
      </w:pPr>
      <w:bookmarkStart w:id="5569" w:name="sub_10702"/>
      <w:r>
        <w:rPr>
          <w:color w:val="000000"/>
          <w:sz w:val="16"/>
          <w:szCs w:val="16"/>
        </w:rPr>
        <w:t>ГАРАНТ:</w:t>
      </w:r>
    </w:p>
    <w:bookmarkEnd w:id="5569"/>
    <w:p w:rsidR="00000000" w:rsidRDefault="00B73E98">
      <w:pPr>
        <w:pStyle w:val="afe"/>
      </w:pPr>
      <w:r>
        <w:t>О реализации права граждан на возмещение государством морального вреда, причиненного при осуществлении гражданского судопроизводства в иных случаях (когда спор не разрешается по существу</w:t>
      </w:r>
      <w:r>
        <w:t xml:space="preserve">) в результате незаконных действий (или бездействия) суда (судьи), в том числе при нарушении разумных сроков судебного разбирательства, если вина судьи установлена не приговором суда, а иным соответствующим судебным решением, см. </w:t>
      </w:r>
      <w:hyperlink r:id="rId2826" w:history="1">
        <w:r>
          <w:rPr>
            <w:rStyle w:val="a4"/>
          </w:rPr>
          <w:t>Постановление</w:t>
        </w:r>
      </w:hyperlink>
      <w:r>
        <w:t xml:space="preserve"> Конституционного Суда РФ от 25 января 2001 г. N 1-П</w:t>
      </w:r>
    </w:p>
    <w:p w:rsidR="00000000" w:rsidRDefault="00B73E98">
      <w:pPr>
        <w:pStyle w:val="afe"/>
      </w:pPr>
      <w:r>
        <w:t xml:space="preserve">О реализации права граждан на возмещение государством морального вреда, причиненного незаконным и необоснованным обыском в жилище, см. </w:t>
      </w:r>
      <w:hyperlink r:id="rId2827" w:history="1">
        <w:r>
          <w:rPr>
            <w:rStyle w:val="a4"/>
          </w:rPr>
          <w:t>Определение</w:t>
        </w:r>
      </w:hyperlink>
      <w:r>
        <w:t xml:space="preserve"> Конституционного Суда РФ от 8 апреля 2010 г. N 524-О-П</w:t>
      </w:r>
    </w:p>
    <w:p w:rsidR="00000000" w:rsidRDefault="00B73E98">
      <w:pPr>
        <w:pStyle w:val="afe"/>
      </w:pPr>
    </w:p>
    <w:p w:rsidR="00000000" w:rsidRDefault="00B73E98">
      <w:r>
        <w:t>2. Вред, причиненный гражданину или юридическому лицу в результате незаконной деятельности органов дознания, предварительного следствия, прокура</w:t>
      </w:r>
      <w:r>
        <w:t xml:space="preserve">туры, не повлекший последствий, предусмотренных </w:t>
      </w:r>
      <w:hyperlink w:anchor="sub_107001" w:history="1">
        <w:r>
          <w:rPr>
            <w:rStyle w:val="a4"/>
          </w:rPr>
          <w:t>пунктом 1</w:t>
        </w:r>
      </w:hyperlink>
      <w:r>
        <w:t xml:space="preserve"> настоящей статьи, возмещается по основаниям и в порядке, которые предусмотрены </w:t>
      </w:r>
      <w:hyperlink w:anchor="sub_1069" w:history="1">
        <w:r>
          <w:rPr>
            <w:rStyle w:val="a4"/>
          </w:rPr>
          <w:t>статьей 1069</w:t>
        </w:r>
      </w:hyperlink>
      <w:r>
        <w:t xml:space="preserve"> настоящего Кодекса. Вред, причиненный при осуществле</w:t>
      </w:r>
      <w:r>
        <w:t>нии правосудия, возмещается в случае, если вина судьи установлена приговором суда, вступившим в законную силу.</w:t>
      </w:r>
    </w:p>
    <w:p w:rsidR="00000000" w:rsidRDefault="00B73E98">
      <w:pPr>
        <w:pStyle w:val="afe"/>
        <w:rPr>
          <w:color w:val="000000"/>
          <w:sz w:val="16"/>
          <w:szCs w:val="16"/>
        </w:rPr>
      </w:pPr>
      <w:r>
        <w:rPr>
          <w:color w:val="000000"/>
          <w:sz w:val="16"/>
          <w:szCs w:val="16"/>
        </w:rPr>
        <w:t>ГАРАНТ:</w:t>
      </w:r>
    </w:p>
    <w:p w:rsidR="00000000" w:rsidRDefault="00B73E98">
      <w:pPr>
        <w:pStyle w:val="afe"/>
      </w:pPr>
      <w:r>
        <w:t>О возмещении ущерба, причиненного гражданину незаконными действиями государственных и общественных организаций, а также должностных лиц п</w:t>
      </w:r>
      <w:r>
        <w:t xml:space="preserve">ри исполнении ими служебных обязанностей, см. </w:t>
      </w:r>
      <w:hyperlink r:id="rId2828" w:history="1">
        <w:r>
          <w:rPr>
            <w:rStyle w:val="a4"/>
          </w:rPr>
          <w:t>Указ</w:t>
        </w:r>
      </w:hyperlink>
      <w:r>
        <w:t xml:space="preserve"> Президиума ВС СССР от 18 мая 1981 г. N 4892-X</w:t>
      </w:r>
    </w:p>
    <w:p w:rsidR="00000000" w:rsidRDefault="00B73E98">
      <w:pPr>
        <w:pStyle w:val="afe"/>
      </w:pPr>
    </w:p>
    <w:p w:rsidR="00000000" w:rsidRDefault="00B73E98">
      <w:pPr>
        <w:pStyle w:val="af9"/>
      </w:pPr>
      <w:bookmarkStart w:id="5570" w:name="sub_1071"/>
      <w:r>
        <w:rPr>
          <w:rStyle w:val="a3"/>
        </w:rPr>
        <w:t>Статья 1071.</w:t>
      </w:r>
      <w:r>
        <w:t xml:space="preserve"> Органы и лица, выступающие от имени казны при возмещении вреда за ее счет</w:t>
      </w:r>
    </w:p>
    <w:bookmarkEnd w:id="557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1071 ГК РФ</w:t>
      </w:r>
    </w:p>
    <w:p w:rsidR="00000000" w:rsidRDefault="00B73E98">
      <w:r>
        <w:t>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w:t>
      </w:r>
      <w:r>
        <w:t xml:space="preserve">ого образования, от имени казны выступают соответствующие финансовые органы, если в соответствии с </w:t>
      </w:r>
      <w:hyperlink w:anchor="sub_1253" w:history="1">
        <w:r>
          <w:rPr>
            <w:rStyle w:val="a4"/>
          </w:rPr>
          <w:t>пунктом 3 статьи 125</w:t>
        </w:r>
      </w:hyperlink>
      <w:r>
        <w:t xml:space="preserve"> настоящего Кодекса эта обязанность не возложена на другой орган, юридическое лицо или гражданина.</w:t>
      </w:r>
    </w:p>
    <w:p w:rsidR="00000000" w:rsidRDefault="00B73E98"/>
    <w:p w:rsidR="00000000" w:rsidRDefault="00B73E98">
      <w:pPr>
        <w:pStyle w:val="af9"/>
      </w:pPr>
      <w:bookmarkStart w:id="5571" w:name="sub_1072"/>
      <w:r>
        <w:rPr>
          <w:rStyle w:val="a3"/>
        </w:rPr>
        <w:t>Ста</w:t>
      </w:r>
      <w:r>
        <w:rPr>
          <w:rStyle w:val="a3"/>
        </w:rPr>
        <w:t>тья 1072.</w:t>
      </w:r>
      <w:r>
        <w:t xml:space="preserve"> Возмещение вреда лицом, застраховавшим свою ответственность</w:t>
      </w:r>
    </w:p>
    <w:bookmarkEnd w:id="557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829" w:history="1">
        <w:r>
          <w:rPr>
            <w:rStyle w:val="a4"/>
          </w:rPr>
          <w:t>Энциклопедии</w:t>
        </w:r>
      </w:hyperlink>
      <w:r>
        <w:t xml:space="preserve"> и другие комментарии к статье 1072 ГК РФ</w:t>
      </w:r>
    </w:p>
    <w:p w:rsidR="00000000" w:rsidRDefault="00B73E98">
      <w:r>
        <w:t>Юридическое лицо или гражданин, застраховавшие св</w:t>
      </w:r>
      <w:r>
        <w:t>ою ответственность в порядке добровольного или обязательного страхования в пользу потерпевшего (</w:t>
      </w:r>
      <w:hyperlink w:anchor="sub_931" w:history="1">
        <w:r>
          <w:rPr>
            <w:rStyle w:val="a4"/>
          </w:rPr>
          <w:t>статья 931</w:t>
        </w:r>
      </w:hyperlink>
      <w:r>
        <w:t xml:space="preserve">, </w:t>
      </w:r>
      <w:hyperlink w:anchor="sub_935" w:history="1">
        <w:r>
          <w:rPr>
            <w:rStyle w:val="a4"/>
          </w:rPr>
          <w:t>пункт 1 статьи 935</w:t>
        </w:r>
      </w:hyperlink>
      <w:r>
        <w:t>), в случае, когда страховое возмещение недостаточно для того, чтобы полностью в</w:t>
      </w:r>
      <w:r>
        <w:t>озместить причиненный вред, возмещают разницу между страховым возмещением и фактическим размером ущерба.</w:t>
      </w:r>
    </w:p>
    <w:p w:rsidR="00000000" w:rsidRDefault="00B73E98"/>
    <w:p w:rsidR="00000000" w:rsidRDefault="00B73E98">
      <w:pPr>
        <w:pStyle w:val="af9"/>
      </w:pPr>
      <w:bookmarkStart w:id="5572" w:name="sub_1073"/>
      <w:r>
        <w:rPr>
          <w:rStyle w:val="a3"/>
        </w:rPr>
        <w:t>Статья 1073.</w:t>
      </w:r>
      <w:r>
        <w:t xml:space="preserve"> Ответственность за вред, причиненный несовершеннолетними в возрасте до четырнадцати лет</w:t>
      </w:r>
    </w:p>
    <w:bookmarkEnd w:id="557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830" w:history="1">
        <w:r>
          <w:rPr>
            <w:rStyle w:val="a4"/>
          </w:rPr>
          <w:t>Энциклопедии</w:t>
        </w:r>
      </w:hyperlink>
      <w:r>
        <w:t xml:space="preserve"> и другие комментарии к статье 1073 ГК РФ</w:t>
      </w:r>
    </w:p>
    <w:p w:rsidR="00000000" w:rsidRDefault="00B73E98">
      <w:bookmarkStart w:id="5573" w:name="sub_10731"/>
      <w:r>
        <w:t>1. За вред, причиненный несовершеннолетним, не достигшим четырнадцати лет (малолетним), отвечают его родители (усыновители) или опекуны, если не докажу</w:t>
      </w:r>
      <w:r>
        <w:t>т, что вред возник не по их вине.</w:t>
      </w:r>
    </w:p>
    <w:bookmarkEnd w:id="5573"/>
    <w:p w:rsidR="00000000" w:rsidRDefault="00B73E98"/>
    <w:p w:rsidR="00000000" w:rsidRDefault="00B73E98">
      <w:pPr>
        <w:pStyle w:val="afe"/>
        <w:rPr>
          <w:color w:val="000000"/>
          <w:sz w:val="16"/>
          <w:szCs w:val="16"/>
        </w:rPr>
      </w:pPr>
      <w:bookmarkStart w:id="5574" w:name="sub_10732"/>
      <w:r>
        <w:rPr>
          <w:color w:val="000000"/>
          <w:sz w:val="16"/>
          <w:szCs w:val="16"/>
        </w:rPr>
        <w:t>Информация об изменениях:</w:t>
      </w:r>
    </w:p>
    <w:bookmarkEnd w:id="5574"/>
    <w:p w:rsidR="00000000" w:rsidRDefault="00B73E98">
      <w:pPr>
        <w:pStyle w:val="aff"/>
      </w:pPr>
      <w:r>
        <w:fldChar w:fldCharType="begin"/>
      </w:r>
      <w:r>
        <w:instrText>HYPERLINK "http://demo.garant.ru/document?id=12060033&amp;sub=321"</w:instrText>
      </w:r>
      <w:r>
        <w:fldChar w:fldCharType="separate"/>
      </w:r>
      <w:r>
        <w:rPr>
          <w:rStyle w:val="a4"/>
        </w:rPr>
        <w:t>Федеральным законом</w:t>
      </w:r>
      <w:r>
        <w:fldChar w:fldCharType="end"/>
      </w:r>
      <w:r>
        <w:t xml:space="preserve"> от 24 апреля 2008 г. N 49-ФЗ пункт 2 статьи 1073 настоящего Кодекса изложен в новой</w:t>
      </w:r>
      <w:r>
        <w:t xml:space="preserve"> редакции, </w:t>
      </w:r>
      <w:hyperlink r:id="rId2831" w:history="1">
        <w:r>
          <w:rPr>
            <w:rStyle w:val="a4"/>
          </w:rPr>
          <w:t>вступающей в силу</w:t>
        </w:r>
      </w:hyperlink>
      <w:r>
        <w:t xml:space="preserve"> с 1 сентября 2008 г.</w:t>
      </w:r>
    </w:p>
    <w:p w:rsidR="00000000" w:rsidRDefault="00B73E98">
      <w:pPr>
        <w:pStyle w:val="aff"/>
      </w:pPr>
      <w:hyperlink r:id="rId2832" w:history="1">
        <w:r>
          <w:rPr>
            <w:rStyle w:val="a4"/>
          </w:rPr>
          <w:t>См. текст пункта в предыдущей редакции</w:t>
        </w:r>
      </w:hyperlink>
    </w:p>
    <w:p w:rsidR="00000000" w:rsidRDefault="00B73E98">
      <w:pPr>
        <w:pStyle w:val="aff"/>
      </w:pPr>
    </w:p>
    <w:p w:rsidR="00000000" w:rsidRDefault="00B73E98">
      <w:r>
        <w:t>2.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w:t>
      </w:r>
      <w:hyperlink r:id="rId2833" w:history="1">
        <w:r>
          <w:rPr>
            <w:rStyle w:val="a4"/>
          </w:rPr>
          <w:t>статья 155.1</w:t>
        </w:r>
      </w:hyperlink>
      <w:r>
        <w:t xml:space="preserve"> Семейного код</w:t>
      </w:r>
      <w:r>
        <w:t>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000000" w:rsidRDefault="00B73E98"/>
    <w:p w:rsidR="00000000" w:rsidRDefault="00B73E98">
      <w:pPr>
        <w:pStyle w:val="afe"/>
        <w:rPr>
          <w:color w:val="000000"/>
          <w:sz w:val="16"/>
          <w:szCs w:val="16"/>
        </w:rPr>
      </w:pPr>
      <w:bookmarkStart w:id="5575" w:name="sub_10733"/>
      <w:r>
        <w:rPr>
          <w:color w:val="000000"/>
          <w:sz w:val="16"/>
          <w:szCs w:val="16"/>
        </w:rPr>
        <w:t>Информация об изменениях:</w:t>
      </w:r>
    </w:p>
    <w:bookmarkEnd w:id="5575"/>
    <w:p w:rsidR="00000000" w:rsidRDefault="00B73E98">
      <w:pPr>
        <w:pStyle w:val="aff"/>
      </w:pPr>
      <w:r>
        <w:fldChar w:fldCharType="begin"/>
      </w:r>
      <w:r>
        <w:instrText>HYPERLINK "http://demo.garant.ru/document?id=12060033&amp;sub=</w:instrText>
      </w:r>
      <w:r>
        <w:instrText>322"</w:instrText>
      </w:r>
      <w:r>
        <w:fldChar w:fldCharType="separate"/>
      </w:r>
      <w:r>
        <w:rPr>
          <w:rStyle w:val="a4"/>
        </w:rPr>
        <w:t>Федеральным законом</w:t>
      </w:r>
      <w:r>
        <w:fldChar w:fldCharType="end"/>
      </w:r>
      <w:r>
        <w:t xml:space="preserve"> от 24 апреля 2008 г. N 49-ФЗ пункт 3 статьи 1073 настоящего Кодекса изложен в новой редакции, </w:t>
      </w:r>
      <w:hyperlink r:id="rId2834" w:history="1">
        <w:r>
          <w:rPr>
            <w:rStyle w:val="a4"/>
          </w:rPr>
          <w:t>вступающей в силу</w:t>
        </w:r>
      </w:hyperlink>
      <w:r>
        <w:t xml:space="preserve"> с 1 сентября 2008 г.</w:t>
      </w:r>
    </w:p>
    <w:p w:rsidR="00000000" w:rsidRDefault="00B73E98">
      <w:pPr>
        <w:pStyle w:val="aff"/>
      </w:pPr>
      <w:hyperlink r:id="rId2835" w:history="1">
        <w:r>
          <w:rPr>
            <w:rStyle w:val="a4"/>
          </w:rPr>
          <w:t>См. текст пункта в предыдущей редакции</w:t>
        </w:r>
      </w:hyperlink>
    </w:p>
    <w:p w:rsidR="00000000" w:rsidRDefault="00B73E98">
      <w:pPr>
        <w:pStyle w:val="aff"/>
      </w:pPr>
    </w:p>
    <w:p w:rsidR="00000000" w:rsidRDefault="00B73E98">
      <w: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w:t>
      </w:r>
      <w:r>
        <w:t>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000000" w:rsidRDefault="00B73E98"/>
    <w:p w:rsidR="00000000" w:rsidRDefault="00B73E98">
      <w:pPr>
        <w:pStyle w:val="afe"/>
        <w:rPr>
          <w:color w:val="000000"/>
          <w:sz w:val="16"/>
          <w:szCs w:val="16"/>
        </w:rPr>
      </w:pPr>
      <w:bookmarkStart w:id="5576" w:name="sub_10734"/>
      <w:r>
        <w:rPr>
          <w:color w:val="000000"/>
          <w:sz w:val="16"/>
          <w:szCs w:val="16"/>
        </w:rPr>
        <w:t>Информация об изменени</w:t>
      </w:r>
      <w:r>
        <w:rPr>
          <w:color w:val="000000"/>
          <w:sz w:val="16"/>
          <w:szCs w:val="16"/>
        </w:rPr>
        <w:t>ях:</w:t>
      </w:r>
    </w:p>
    <w:bookmarkEnd w:id="5576"/>
    <w:p w:rsidR="00000000" w:rsidRDefault="00B73E98">
      <w:pPr>
        <w:pStyle w:val="aff"/>
      </w:pPr>
      <w:r>
        <w:fldChar w:fldCharType="begin"/>
      </w:r>
      <w:r>
        <w:instrText>HYPERLINK "http://demo.garant.ru/document?id=12060033&amp;sub=323"</w:instrText>
      </w:r>
      <w:r>
        <w:fldChar w:fldCharType="separate"/>
      </w:r>
      <w:r>
        <w:rPr>
          <w:rStyle w:val="a4"/>
        </w:rPr>
        <w:t>Федеральным законом</w:t>
      </w:r>
      <w:r>
        <w:fldChar w:fldCharType="end"/>
      </w:r>
      <w:r>
        <w:t xml:space="preserve"> от 24 апреля 2008 г. N 49-ФЗ в пункт 4 статьи 1073 настоящего Кодекса внесены изменения, </w:t>
      </w:r>
      <w:hyperlink r:id="rId2836" w:history="1">
        <w:r>
          <w:rPr>
            <w:rStyle w:val="a4"/>
          </w:rPr>
          <w:t>вступающие в силу</w:t>
        </w:r>
      </w:hyperlink>
      <w:r>
        <w:t xml:space="preserve"> с 1 сентября 2008 г.</w:t>
      </w:r>
    </w:p>
    <w:p w:rsidR="00000000" w:rsidRDefault="00B73E98">
      <w:pPr>
        <w:pStyle w:val="aff"/>
      </w:pPr>
      <w:hyperlink r:id="rId2837" w:history="1">
        <w:r>
          <w:rPr>
            <w:rStyle w:val="a4"/>
          </w:rPr>
          <w:t>См. текст пункта в предыдущей редакции</w:t>
        </w:r>
      </w:hyperlink>
    </w:p>
    <w:p w:rsidR="00000000" w:rsidRDefault="00B73E98">
      <w:pPr>
        <w:pStyle w:val="aff"/>
      </w:pPr>
    </w:p>
    <w:p w:rsidR="00000000" w:rsidRDefault="00B73E98">
      <w:r>
        <w:t>4. Обязанность родителей (усыновителей), опекунов, образовательных, медицинских организаций или иных организ</w:t>
      </w:r>
      <w:r>
        <w:t>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000000" w:rsidRDefault="00B73E98">
      <w:bookmarkStart w:id="5577" w:name="sub_107342"/>
      <w:r>
        <w:t>Если родители (усыновители), опекуны либо другие граждане, указанные в пун</w:t>
      </w:r>
      <w:r>
        <w:t>кте 3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w:t>
      </w:r>
      <w:r>
        <w:t>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bookmarkEnd w:id="5577"/>
    <w:p w:rsidR="00000000" w:rsidRDefault="00B73E98"/>
    <w:p w:rsidR="00000000" w:rsidRDefault="00B73E98">
      <w:pPr>
        <w:pStyle w:val="af9"/>
      </w:pPr>
      <w:bookmarkStart w:id="5578" w:name="sub_1074"/>
      <w:r>
        <w:rPr>
          <w:rStyle w:val="a3"/>
        </w:rPr>
        <w:t>Статья 1074.</w:t>
      </w:r>
      <w:r>
        <w:t xml:space="preserve"> Ответственность за вред, причиненный несовершеннолетними в возр</w:t>
      </w:r>
      <w:r>
        <w:t>асте от четырнадцати до восемнадцати лет</w:t>
      </w:r>
    </w:p>
    <w:bookmarkEnd w:id="557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838" w:history="1">
        <w:r>
          <w:rPr>
            <w:rStyle w:val="a4"/>
          </w:rPr>
          <w:t>Энциклопедии</w:t>
        </w:r>
      </w:hyperlink>
      <w:r>
        <w:t xml:space="preserve"> и другие комментарии к статье 1074 ГК РФ</w:t>
      </w:r>
    </w:p>
    <w:bookmarkStart w:id="5579" w:name="sub_10741"/>
    <w:p w:rsidR="00000000" w:rsidRDefault="00B73E98">
      <w:r>
        <w:fldChar w:fldCharType="begin"/>
      </w:r>
      <w:r>
        <w:instrText>HYPERLINK "http://demo.garant.ru/document?id=12082757&amp;sub=40"</w:instrText>
      </w:r>
      <w:r>
        <w:fldChar w:fldCharType="separate"/>
      </w:r>
      <w:r>
        <w:rPr>
          <w:rStyle w:val="a4"/>
        </w:rPr>
        <w:t>1.</w:t>
      </w:r>
      <w:r>
        <w:fldChar w:fldCharType="end"/>
      </w:r>
      <w:r>
        <w:t xml:space="preserve"> Не</w:t>
      </w:r>
      <w:r>
        <w:t>совершеннолетние в возрасте от четырнадцати до восемнадцати лет самостоятельно несут ответственность за причиненный вред на общих основаниях.</w:t>
      </w:r>
    </w:p>
    <w:bookmarkEnd w:id="5579"/>
    <w:p w:rsidR="00000000" w:rsidRDefault="00B73E98"/>
    <w:p w:rsidR="00000000" w:rsidRDefault="00B73E98">
      <w:pPr>
        <w:pStyle w:val="afe"/>
        <w:rPr>
          <w:color w:val="000000"/>
          <w:sz w:val="16"/>
          <w:szCs w:val="16"/>
        </w:rPr>
      </w:pPr>
      <w:bookmarkStart w:id="5580" w:name="sub_10742"/>
      <w:r>
        <w:rPr>
          <w:color w:val="000000"/>
          <w:sz w:val="16"/>
          <w:szCs w:val="16"/>
        </w:rPr>
        <w:t>Информация об изменениях:</w:t>
      </w:r>
    </w:p>
    <w:bookmarkEnd w:id="5580"/>
    <w:p w:rsidR="00000000" w:rsidRDefault="00B73E98">
      <w:pPr>
        <w:pStyle w:val="aff"/>
      </w:pPr>
      <w:r>
        <w:fldChar w:fldCharType="begin"/>
      </w:r>
      <w:r>
        <w:instrText>HYPERLINK "http://demo.garant.ru/document?id=12060033&amp;sub=33</w:instrText>
      </w:r>
      <w:r>
        <w:instrText>1"</w:instrText>
      </w:r>
      <w:r>
        <w:fldChar w:fldCharType="separate"/>
      </w:r>
      <w:r>
        <w:rPr>
          <w:rStyle w:val="a4"/>
        </w:rPr>
        <w:t>Федеральным законом</w:t>
      </w:r>
      <w:r>
        <w:fldChar w:fldCharType="end"/>
      </w:r>
      <w:r>
        <w:t xml:space="preserve"> от 24 апреля 2008 г. N 49-ФЗ в пункт 2 статьи 1074 настоящего Кодекса внесены изменения, </w:t>
      </w:r>
      <w:hyperlink r:id="rId2839" w:history="1">
        <w:r>
          <w:rPr>
            <w:rStyle w:val="a4"/>
          </w:rPr>
          <w:t>вступающие в силу</w:t>
        </w:r>
      </w:hyperlink>
      <w:r>
        <w:t xml:space="preserve"> с 1 сентября 2008 г.</w:t>
      </w:r>
    </w:p>
    <w:p w:rsidR="00000000" w:rsidRDefault="00B73E98">
      <w:pPr>
        <w:pStyle w:val="aff"/>
      </w:pPr>
      <w:hyperlink r:id="rId2840" w:history="1">
        <w:r>
          <w:rPr>
            <w:rStyle w:val="a4"/>
          </w:rPr>
          <w:t>См. текст пункта в предыдущей редакции</w:t>
        </w:r>
      </w:hyperlink>
    </w:p>
    <w:p w:rsidR="00000000" w:rsidRDefault="00B73E98">
      <w:pPr>
        <w:pStyle w:val="aff"/>
      </w:pPr>
    </w:p>
    <w:p w:rsidR="00000000" w:rsidRDefault="00B73E98">
      <w: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w:t>
      </w:r>
      <w:r>
        <w:t>ю или в недостающей части его родителями (усыновителями) или попечителем, если они не докажут, что вред возник не по их вине.</w:t>
      </w:r>
    </w:p>
    <w:p w:rsidR="00000000" w:rsidRDefault="00B73E98">
      <w:bookmarkStart w:id="5581" w:name="sub_107422"/>
      <w:r>
        <w:t>Если несовершеннолетний гражданин в возрасте от четырнадцати до восемнадцати лет, оставшийся без попечения родителей, бы</w:t>
      </w:r>
      <w:r>
        <w:t>л помещен под надзор в организацию для детей-сирот и детей, оставшихся без попечения родителей (</w:t>
      </w:r>
      <w:hyperlink r:id="rId2841" w:history="1">
        <w:r>
          <w:rPr>
            <w:rStyle w:val="a4"/>
          </w:rPr>
          <w:t>статья 155.1</w:t>
        </w:r>
      </w:hyperlink>
      <w:r>
        <w:t xml:space="preserve"> Семейного кодекса Российской Федерации), эта организация обязана возместить вред </w:t>
      </w:r>
      <w:r>
        <w:t>полностью или в недостающей части, если не докажет, что вред возник не по ее вине.</w:t>
      </w:r>
    </w:p>
    <w:bookmarkEnd w:id="5581"/>
    <w:p w:rsidR="00000000" w:rsidRDefault="00B73E98"/>
    <w:p w:rsidR="00000000" w:rsidRDefault="00B73E98">
      <w:pPr>
        <w:pStyle w:val="afe"/>
        <w:rPr>
          <w:color w:val="000000"/>
          <w:sz w:val="16"/>
          <w:szCs w:val="16"/>
        </w:rPr>
      </w:pPr>
      <w:bookmarkStart w:id="5582" w:name="sub_10743"/>
      <w:r>
        <w:rPr>
          <w:color w:val="000000"/>
          <w:sz w:val="16"/>
          <w:szCs w:val="16"/>
        </w:rPr>
        <w:t>Информация об изменениях:</w:t>
      </w:r>
    </w:p>
    <w:bookmarkEnd w:id="5582"/>
    <w:p w:rsidR="00000000" w:rsidRDefault="00B73E98">
      <w:pPr>
        <w:pStyle w:val="aff"/>
      </w:pPr>
      <w:r>
        <w:fldChar w:fldCharType="begin"/>
      </w:r>
      <w:r>
        <w:instrText>HYPERLINK "http://demo.garant.ru/document?id=12060033&amp;sub=332"</w:instrText>
      </w:r>
      <w:r>
        <w:fldChar w:fldCharType="separate"/>
      </w:r>
      <w:r>
        <w:rPr>
          <w:rStyle w:val="a4"/>
        </w:rPr>
        <w:t>Федеральным законом</w:t>
      </w:r>
      <w:r>
        <w:fldChar w:fldCharType="end"/>
      </w:r>
      <w:r>
        <w:t xml:space="preserve"> от 24 апреля 2008 г. N 49-ФЗ в пу</w:t>
      </w:r>
      <w:r>
        <w:t xml:space="preserve">нкт 3 статьи 1074 настоящего Кодекса внесены изменения, </w:t>
      </w:r>
      <w:hyperlink r:id="rId2842" w:history="1">
        <w:r>
          <w:rPr>
            <w:rStyle w:val="a4"/>
          </w:rPr>
          <w:t>вступающие в силу</w:t>
        </w:r>
      </w:hyperlink>
      <w:r>
        <w:t xml:space="preserve"> с 1 сентября 2008 г.</w:t>
      </w:r>
    </w:p>
    <w:p w:rsidR="00000000" w:rsidRDefault="00B73E98">
      <w:pPr>
        <w:pStyle w:val="aff"/>
      </w:pPr>
      <w:hyperlink r:id="rId2843" w:history="1">
        <w:r>
          <w:rPr>
            <w:rStyle w:val="a4"/>
          </w:rPr>
          <w:t>См. текст пункта в предыдущей реда</w:t>
        </w:r>
        <w:r>
          <w:rPr>
            <w:rStyle w:val="a4"/>
          </w:rPr>
          <w:t>кции</w:t>
        </w:r>
      </w:hyperlink>
    </w:p>
    <w:p w:rsidR="00000000" w:rsidRDefault="00B73E98">
      <w:pPr>
        <w:pStyle w:val="aff"/>
      </w:pPr>
    </w:p>
    <w:p w:rsidR="00000000" w:rsidRDefault="00B73E98">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w:t>
      </w:r>
      <w:r>
        <w:t xml:space="preserve">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000000" w:rsidRDefault="00B73E98"/>
    <w:p w:rsidR="00000000" w:rsidRDefault="00B73E98">
      <w:pPr>
        <w:pStyle w:val="af9"/>
      </w:pPr>
      <w:bookmarkStart w:id="5583" w:name="sub_1075"/>
      <w:r>
        <w:rPr>
          <w:rStyle w:val="a3"/>
        </w:rPr>
        <w:t>Статья 1075.</w:t>
      </w:r>
      <w:r>
        <w:t xml:space="preserve"> Ответственность родителей, лишенных род</w:t>
      </w:r>
      <w:r>
        <w:t>ительских прав, за вред, причиненный несовершеннолетними</w:t>
      </w:r>
    </w:p>
    <w:bookmarkEnd w:id="558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844" w:history="1">
        <w:r>
          <w:rPr>
            <w:rStyle w:val="a4"/>
          </w:rPr>
          <w:t>Энциклопедии</w:t>
        </w:r>
      </w:hyperlink>
      <w:r>
        <w:t xml:space="preserve"> и другие комментарии к статье 1075 ГК РФ</w:t>
      </w:r>
    </w:p>
    <w:p w:rsidR="00000000" w:rsidRDefault="00B73E98">
      <w:r>
        <w:t xml:space="preserve">На родителя, лишенного родительских прав, суд может возложить </w:t>
      </w:r>
      <w:r>
        <w:t>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000000" w:rsidRDefault="00B73E98"/>
    <w:p w:rsidR="00000000" w:rsidRDefault="00B73E98">
      <w:pPr>
        <w:pStyle w:val="af9"/>
      </w:pPr>
      <w:bookmarkStart w:id="5584" w:name="sub_1076"/>
      <w:r>
        <w:rPr>
          <w:rStyle w:val="a3"/>
        </w:rPr>
        <w:t>Статья 1076.</w:t>
      </w:r>
      <w:r>
        <w:t xml:space="preserve"> Ответственность за вред, причиненный гражданином, признанным недееспособным</w:t>
      </w:r>
    </w:p>
    <w:bookmarkEnd w:id="558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845" w:history="1">
        <w:r>
          <w:rPr>
            <w:rStyle w:val="a4"/>
          </w:rPr>
          <w:t>Энциклопедии</w:t>
        </w:r>
      </w:hyperlink>
      <w:r>
        <w:t xml:space="preserve"> и другие комментарии к статье 1076 ГК РФ</w:t>
      </w:r>
    </w:p>
    <w:p w:rsidR="00000000" w:rsidRDefault="00B73E98">
      <w:bookmarkStart w:id="5585" w:name="sub_10761"/>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000000" w:rsidRDefault="00B73E98">
      <w:bookmarkStart w:id="5586" w:name="sub_10762"/>
      <w:bookmarkEnd w:id="5585"/>
      <w:r>
        <w:t>2. Обязанность опекуна или организации, обязанной</w:t>
      </w:r>
      <w:r>
        <w:t xml:space="preserve">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000000" w:rsidRDefault="00B73E98">
      <w:bookmarkStart w:id="5587" w:name="sub_10763"/>
      <w:bookmarkEnd w:id="5586"/>
      <w:r>
        <w:t>3. Если опекун умер либо не имеет достаточных средств для возмещения вреда, п</w:t>
      </w:r>
      <w:r>
        <w:t>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w:t>
      </w:r>
      <w:r>
        <w:t>стично за счет самого причинителя вреда.</w:t>
      </w:r>
    </w:p>
    <w:bookmarkEnd w:id="5587"/>
    <w:p w:rsidR="00000000" w:rsidRDefault="00B73E98"/>
    <w:p w:rsidR="00000000" w:rsidRDefault="00B73E98">
      <w:pPr>
        <w:pStyle w:val="af9"/>
      </w:pPr>
      <w:bookmarkStart w:id="5588" w:name="sub_1077"/>
      <w:r>
        <w:rPr>
          <w:rStyle w:val="a3"/>
        </w:rPr>
        <w:t>Статья 1077.</w:t>
      </w:r>
      <w:r>
        <w:t xml:space="preserve"> Ответственность за вред, причиненный гражданином, признанным ограниченно дееспособным</w:t>
      </w:r>
    </w:p>
    <w:bookmarkEnd w:id="5588"/>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1077 ГК РФ</w:t>
      </w:r>
    </w:p>
    <w:p w:rsidR="00000000" w:rsidRDefault="00B73E98">
      <w:r>
        <w:t xml:space="preserve">Вред, причиненный гражданином, ограниченным в </w:t>
      </w:r>
      <w:r>
        <w:t>дееспособности вследствие злоупотребления спиртными напитками или наркотическими средствами, возмещается самим причинителем вреда.</w:t>
      </w:r>
    </w:p>
    <w:p w:rsidR="00000000" w:rsidRDefault="00B73E98"/>
    <w:p w:rsidR="00000000" w:rsidRDefault="00B73E98">
      <w:pPr>
        <w:pStyle w:val="af9"/>
      </w:pPr>
      <w:bookmarkStart w:id="5589" w:name="sub_1078"/>
      <w:r>
        <w:rPr>
          <w:rStyle w:val="a3"/>
        </w:rPr>
        <w:t>Статья 1078.</w:t>
      </w:r>
      <w:r>
        <w:t xml:space="preserve"> Ответственность за вред, причиненный гражданином, не способным понимать значения своих действий</w:t>
      </w:r>
    </w:p>
    <w:bookmarkEnd w:id="558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846" w:history="1">
        <w:r>
          <w:rPr>
            <w:rStyle w:val="a4"/>
          </w:rPr>
          <w:t>Энциклопедии</w:t>
        </w:r>
      </w:hyperlink>
      <w:r>
        <w:t xml:space="preserve"> и другие комментарии к статье 1078 ГК РФ</w:t>
      </w:r>
    </w:p>
    <w:p w:rsidR="00000000" w:rsidRDefault="00B73E98">
      <w:bookmarkStart w:id="5590" w:name="sub_10781"/>
      <w:r>
        <w:t>1. Дееспособный гражданин или несовершеннолетний в возрасте от четырнадцати до восемнадцати лет, причинивший вред в т</w:t>
      </w:r>
      <w:r>
        <w:t>аком состоянии, когда он не мог понимать значения своих действий или руководить ими, не отвечает за причиненный им вред.</w:t>
      </w:r>
    </w:p>
    <w:p w:rsidR="00000000" w:rsidRDefault="00B73E98">
      <w:bookmarkStart w:id="5591" w:name="sub_107812"/>
      <w:bookmarkEnd w:id="5590"/>
      <w:r>
        <w:t>Если вред причинен жизни или здоровью потерпевшего, суд может с учетом имущественного положения потерпевшего и причи</w:t>
      </w:r>
      <w:r>
        <w:t>нителя вреда, а также других обстоятельств возложить обязанность по возмещению вреда полностью или частично на причинителя вреда.</w:t>
      </w:r>
    </w:p>
    <w:p w:rsidR="00000000" w:rsidRDefault="00B73E98">
      <w:bookmarkStart w:id="5592" w:name="sub_10782"/>
      <w:bookmarkEnd w:id="5591"/>
      <w:r>
        <w:t>2. Причинитель вреда не освобождается от ответственности, если сам привел себя в состояние, в котором не мо</w:t>
      </w:r>
      <w:r>
        <w:t>г понимать значения своих действий или руководить ими, употреблением спиртных напитков, наркотических средств или иным способом.</w:t>
      </w:r>
    </w:p>
    <w:p w:rsidR="00000000" w:rsidRDefault="00B73E98">
      <w:bookmarkStart w:id="5593" w:name="sub_10783"/>
      <w:bookmarkEnd w:id="5592"/>
      <w:r>
        <w:t xml:space="preserve">3. Если вред причинен лицом, которое не могло понимать значения своих действий или руководить ими вследствие </w:t>
      </w:r>
      <w:r>
        <w:t>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w:t>
      </w:r>
      <w:r>
        <w:t xml:space="preserve"> вопрос о признании его недееспособным.</w:t>
      </w:r>
    </w:p>
    <w:bookmarkEnd w:id="5593"/>
    <w:p w:rsidR="00000000" w:rsidRDefault="00B73E98"/>
    <w:p w:rsidR="00000000" w:rsidRDefault="00B73E98">
      <w:pPr>
        <w:pStyle w:val="af9"/>
      </w:pPr>
      <w:bookmarkStart w:id="5594" w:name="sub_1079"/>
      <w:r>
        <w:rPr>
          <w:rStyle w:val="a3"/>
        </w:rPr>
        <w:t>Статья 1079.</w:t>
      </w:r>
      <w:r>
        <w:t xml:space="preserve"> Ответственность за вред, причиненный деятельностью, создающей повышенную опасность для окружающих</w:t>
      </w:r>
    </w:p>
    <w:bookmarkEnd w:id="559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847" w:history="1">
        <w:r>
          <w:rPr>
            <w:rStyle w:val="a4"/>
          </w:rPr>
          <w:t>Энцикло</w:t>
        </w:r>
        <w:r>
          <w:rPr>
            <w:rStyle w:val="a4"/>
          </w:rPr>
          <w:t>педии</w:t>
        </w:r>
      </w:hyperlink>
      <w:r>
        <w:t xml:space="preserve"> и другие комментарии к статье 1079 ГК РФ</w:t>
      </w:r>
    </w:p>
    <w:p w:rsidR="00000000" w:rsidRDefault="00B73E98">
      <w:bookmarkStart w:id="5595" w:name="sub_10791"/>
      <w:r>
        <w:t>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w:t>
      </w:r>
      <w:r>
        <w:t>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w:t>
      </w:r>
      <w:r>
        <w:t xml:space="preserve">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sub_10832" w:history="1">
        <w:r>
          <w:rPr>
            <w:rStyle w:val="a4"/>
          </w:rPr>
          <w:t>пунктами 2</w:t>
        </w:r>
      </w:hyperlink>
      <w:r>
        <w:t xml:space="preserve"> и </w:t>
      </w:r>
      <w:hyperlink w:anchor="sub_10833" w:history="1">
        <w:r>
          <w:rPr>
            <w:rStyle w:val="a4"/>
          </w:rPr>
          <w:t>3 статьи</w:t>
        </w:r>
        <w:r>
          <w:rPr>
            <w:rStyle w:val="a4"/>
          </w:rPr>
          <w:t xml:space="preserve"> 1083</w:t>
        </w:r>
      </w:hyperlink>
      <w:r>
        <w:t xml:space="preserve"> настоящего Кодекса.</w:t>
      </w:r>
    </w:p>
    <w:p w:rsidR="00000000" w:rsidRDefault="00B73E98">
      <w:bookmarkStart w:id="5596" w:name="sub_107912"/>
      <w:bookmarkEnd w:id="5595"/>
      <w: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w:t>
      </w:r>
      <w:r>
        <w:t>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000000" w:rsidRDefault="00B73E98">
      <w:bookmarkStart w:id="5597" w:name="sub_10792"/>
      <w:bookmarkEnd w:id="5596"/>
      <w:r>
        <w:t>2. Владелец источника по</w:t>
      </w:r>
      <w:r>
        <w:t>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w:t>
      </w:r>
      <w:r>
        <w:t>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w:t>
      </w:r>
      <w:r>
        <w:t>шее источником повышенной опасности.</w:t>
      </w:r>
    </w:p>
    <w:p w:rsidR="00000000" w:rsidRDefault="00B73E98">
      <w:bookmarkStart w:id="5598" w:name="sub_10793"/>
      <w:bookmarkEnd w:id="5597"/>
      <w:r>
        <w:t>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w:t>
      </w:r>
      <w:r>
        <w:t xml:space="preserve"> основаниям, предусмотренным </w:t>
      </w:r>
      <w:hyperlink w:anchor="sub_1079" w:history="1">
        <w:r>
          <w:rPr>
            <w:rStyle w:val="a4"/>
          </w:rPr>
          <w:t>пунктом 1</w:t>
        </w:r>
      </w:hyperlink>
      <w:r>
        <w:t xml:space="preserve"> настоящей статьи.</w:t>
      </w:r>
    </w:p>
    <w:p w:rsidR="00000000" w:rsidRDefault="00B73E98">
      <w:bookmarkStart w:id="5599" w:name="sub_107932"/>
      <w:bookmarkEnd w:id="5598"/>
      <w:r>
        <w:t>Вред, причиненный в результате взаимодействия источников повышенной опасности их владельцам, возмещается на общих основаниях (</w:t>
      </w:r>
      <w:hyperlink w:anchor="sub_1064" w:history="1">
        <w:r>
          <w:rPr>
            <w:rStyle w:val="a4"/>
          </w:rPr>
          <w:t>стать</w:t>
        </w:r>
        <w:r>
          <w:rPr>
            <w:rStyle w:val="a4"/>
          </w:rPr>
          <w:t>я 1064</w:t>
        </w:r>
      </w:hyperlink>
      <w:r>
        <w:t>).</w:t>
      </w:r>
    </w:p>
    <w:bookmarkEnd w:id="5599"/>
    <w:p w:rsidR="00000000" w:rsidRDefault="00B73E98"/>
    <w:p w:rsidR="00000000" w:rsidRDefault="00B73E98">
      <w:pPr>
        <w:pStyle w:val="af9"/>
      </w:pPr>
      <w:bookmarkStart w:id="5600" w:name="sub_1080"/>
      <w:r>
        <w:rPr>
          <w:rStyle w:val="a3"/>
        </w:rPr>
        <w:t>Статья 1080.</w:t>
      </w:r>
      <w:r>
        <w:t xml:space="preserve"> Ответственность за совместно причиненный вред</w:t>
      </w:r>
    </w:p>
    <w:bookmarkEnd w:id="560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848" w:history="1">
        <w:r>
          <w:rPr>
            <w:rStyle w:val="a4"/>
          </w:rPr>
          <w:t>Энциклопедии</w:t>
        </w:r>
      </w:hyperlink>
      <w:r>
        <w:t xml:space="preserve"> и другие комментарии к статье 1080 ГК РФ</w:t>
      </w:r>
    </w:p>
    <w:p w:rsidR="00000000" w:rsidRDefault="00B73E98">
      <w:bookmarkStart w:id="5601" w:name="sub_108010"/>
      <w:r>
        <w:t>Лица, совместно причинившие вред, отвечают перед потерпевшим солидарно.</w:t>
      </w:r>
    </w:p>
    <w:p w:rsidR="00000000" w:rsidRDefault="00B73E98">
      <w:bookmarkStart w:id="5602" w:name="sub_108020"/>
      <w:bookmarkEnd w:id="5601"/>
      <w:r>
        <w:t>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w:t>
      </w:r>
      <w:r>
        <w:t xml:space="preserve"> предусмотренным </w:t>
      </w:r>
      <w:hyperlink w:anchor="sub_10812" w:history="1">
        <w:r>
          <w:rPr>
            <w:rStyle w:val="a4"/>
          </w:rPr>
          <w:t>пунктом 2 статьи 1081</w:t>
        </w:r>
      </w:hyperlink>
      <w:r>
        <w:t xml:space="preserve"> настоящего Кодекса.</w:t>
      </w:r>
    </w:p>
    <w:bookmarkEnd w:id="5602"/>
    <w:p w:rsidR="00000000" w:rsidRDefault="00B73E98"/>
    <w:p w:rsidR="00000000" w:rsidRDefault="00B73E98">
      <w:pPr>
        <w:pStyle w:val="af9"/>
      </w:pPr>
      <w:bookmarkStart w:id="5603" w:name="sub_1081"/>
      <w:r>
        <w:rPr>
          <w:rStyle w:val="a3"/>
        </w:rPr>
        <w:t>Статья 1081.</w:t>
      </w:r>
      <w:r>
        <w:t xml:space="preserve"> Право регресса к лицу, причинившему вред</w:t>
      </w:r>
    </w:p>
    <w:bookmarkEnd w:id="560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849" w:history="1">
        <w:r>
          <w:rPr>
            <w:rStyle w:val="a4"/>
          </w:rPr>
          <w:t>Энциклопедии</w:t>
        </w:r>
      </w:hyperlink>
      <w:r>
        <w:t xml:space="preserve"> и</w:t>
      </w:r>
      <w:r>
        <w:t xml:space="preserve"> другие комментарии к статье 1081 ГК РФ</w:t>
      </w:r>
    </w:p>
    <w:p w:rsidR="00000000" w:rsidRDefault="00B73E98">
      <w:bookmarkStart w:id="5604" w:name="sub_10811"/>
      <w:r>
        <w:t>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w:t>
      </w:r>
      <w:r>
        <w:t>ного требования (регресса) к этому лицу в размере выплаченного возмещения, если иной размер не установлен законом.</w:t>
      </w:r>
    </w:p>
    <w:p w:rsidR="00000000" w:rsidRDefault="00B73E98">
      <w:bookmarkStart w:id="5605" w:name="sub_10812"/>
      <w:bookmarkEnd w:id="5604"/>
      <w:r>
        <w:t>2. Причинитель вреда, возместивший совместно причиненный вред, вправе требовать с каждого из других причинителей вреда долю</w:t>
      </w:r>
      <w:r>
        <w:t xml:space="preserve">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000000" w:rsidRDefault="00B73E98">
      <w:pPr>
        <w:pStyle w:val="afe"/>
        <w:rPr>
          <w:color w:val="000000"/>
          <w:sz w:val="16"/>
          <w:szCs w:val="16"/>
        </w:rPr>
      </w:pPr>
      <w:bookmarkStart w:id="5606" w:name="sub_10813"/>
      <w:bookmarkEnd w:id="5605"/>
      <w:r>
        <w:rPr>
          <w:color w:val="000000"/>
          <w:sz w:val="16"/>
          <w:szCs w:val="16"/>
        </w:rPr>
        <w:t>Информация об изменениях:</w:t>
      </w:r>
    </w:p>
    <w:bookmarkEnd w:id="5606"/>
    <w:p w:rsidR="00000000" w:rsidRDefault="00B73E98">
      <w:pPr>
        <w:pStyle w:val="aff"/>
      </w:pPr>
      <w:r>
        <w:fldChar w:fldCharType="begin"/>
      </w:r>
      <w:r>
        <w:instrText>HYPERLINK "http://demo.garant.ru/</w:instrText>
      </w:r>
      <w:r>
        <w:instrText>document?id=12091970&amp;sub=7"</w:instrText>
      </w:r>
      <w:r>
        <w:fldChar w:fldCharType="separate"/>
      </w:r>
      <w:r>
        <w:rPr>
          <w:rStyle w:val="a4"/>
        </w:rPr>
        <w:t>Федеральным законом</w:t>
      </w:r>
      <w:r>
        <w:fldChar w:fldCharType="end"/>
      </w:r>
      <w:r>
        <w:t xml:space="preserve"> от 21 ноября 2011 г. N 329-ФЗ пункт 3 статьи 1081 настоящего Кодекса изложен в новой редакции</w:t>
      </w:r>
    </w:p>
    <w:p w:rsidR="00000000" w:rsidRDefault="00B73E98">
      <w:pPr>
        <w:pStyle w:val="aff"/>
      </w:pPr>
      <w:hyperlink r:id="rId2850" w:history="1">
        <w:r>
          <w:rPr>
            <w:rStyle w:val="a4"/>
          </w:rPr>
          <w:t>См. текст пункта в предыдущей редакции</w:t>
        </w:r>
      </w:hyperlink>
    </w:p>
    <w:p w:rsidR="00000000" w:rsidRDefault="00B73E98">
      <w:r>
        <w:t>3. Росс</w:t>
      </w:r>
      <w:r>
        <w:t>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w:t>
      </w:r>
      <w:r>
        <w:t>нную силу.</w:t>
      </w:r>
    </w:p>
    <w:p w:rsidR="00000000" w:rsidRDefault="00B73E98">
      <w:pPr>
        <w:pStyle w:val="afe"/>
        <w:rPr>
          <w:color w:val="000000"/>
          <w:sz w:val="16"/>
          <w:szCs w:val="16"/>
        </w:rPr>
      </w:pPr>
      <w:bookmarkStart w:id="5607" w:name="sub_108131"/>
      <w:r>
        <w:rPr>
          <w:color w:val="000000"/>
          <w:sz w:val="16"/>
          <w:szCs w:val="16"/>
        </w:rPr>
        <w:t>Информация об изменениях:</w:t>
      </w:r>
    </w:p>
    <w:bookmarkEnd w:id="5607"/>
    <w:p w:rsidR="00000000" w:rsidRDefault="00B73E98">
      <w:pPr>
        <w:pStyle w:val="aff"/>
      </w:pPr>
      <w:r>
        <w:fldChar w:fldCharType="begin"/>
      </w:r>
      <w:r>
        <w:instrText>HYPERLINK "http://demo.garant.ru/document?id=12091970&amp;sub=72"</w:instrText>
      </w:r>
      <w:r>
        <w:fldChar w:fldCharType="separate"/>
      </w:r>
      <w:r>
        <w:rPr>
          <w:rStyle w:val="a4"/>
        </w:rPr>
        <w:t>Федеральным законом</w:t>
      </w:r>
      <w:r>
        <w:fldChar w:fldCharType="end"/>
      </w:r>
      <w:r>
        <w:t xml:space="preserve"> от 21 ноября 2011 г. N 329-ФЗ статья 1081 настоящего Кодекса дополнена пунктом 3.1</w:t>
      </w:r>
    </w:p>
    <w:p w:rsidR="00000000" w:rsidRDefault="00B73E98">
      <w:r>
        <w:t>3.1. Российская Федерация, субъе</w:t>
      </w:r>
      <w:r>
        <w:t xml:space="preserve">кт Российской Федерации или муниципальное образование в случае возмещения ими вреда по основаниям, предусмотренным </w:t>
      </w:r>
      <w:hyperlink w:anchor="sub_1069" w:history="1">
        <w:r>
          <w:rPr>
            <w:rStyle w:val="a4"/>
          </w:rPr>
          <w:t>статьями 1069</w:t>
        </w:r>
      </w:hyperlink>
      <w:r>
        <w:t xml:space="preserve"> и </w:t>
      </w:r>
      <w:hyperlink w:anchor="sub_1070" w:history="1">
        <w:r>
          <w:rPr>
            <w:rStyle w:val="a4"/>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000000" w:rsidRDefault="00B73E98">
      <w:bookmarkStart w:id="5608" w:name="sub_10814"/>
      <w:r>
        <w:t>4. Лица, возместившие вред по основаниям, указанн</w:t>
      </w:r>
      <w:r>
        <w:t xml:space="preserve">ым в </w:t>
      </w:r>
      <w:hyperlink w:anchor="sub_1073" w:history="1">
        <w:r>
          <w:rPr>
            <w:rStyle w:val="a4"/>
          </w:rPr>
          <w:t>статьях 1073 - 1076</w:t>
        </w:r>
      </w:hyperlink>
      <w:r>
        <w:t xml:space="preserve"> настоящего Кодекса, не имеют права регресса к лицу, причинившему вред.</w:t>
      </w:r>
    </w:p>
    <w:bookmarkEnd w:id="5608"/>
    <w:p w:rsidR="00000000" w:rsidRDefault="00B73E98"/>
    <w:p w:rsidR="00000000" w:rsidRDefault="00B73E98">
      <w:pPr>
        <w:pStyle w:val="af9"/>
      </w:pPr>
      <w:bookmarkStart w:id="5609" w:name="sub_1082"/>
      <w:r>
        <w:rPr>
          <w:rStyle w:val="a3"/>
        </w:rPr>
        <w:t>Статья 1082.</w:t>
      </w:r>
      <w:r>
        <w:t xml:space="preserve"> Способы возмещения вреда</w:t>
      </w:r>
    </w:p>
    <w:bookmarkEnd w:id="560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851" w:history="1">
        <w:r>
          <w:rPr>
            <w:rStyle w:val="a4"/>
          </w:rPr>
          <w:t>Энциклопедии</w:t>
        </w:r>
      </w:hyperlink>
      <w:r>
        <w:t xml:space="preserve"> и другие комментарии к статье 1082 ГК РФ</w:t>
      </w:r>
    </w:p>
    <w:p w:rsidR="00000000" w:rsidRDefault="00B73E98">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w:t>
      </w:r>
      <w:r>
        <w:t>качества, исправить поврежденную вещь и т.п.) или возместить причиненные убытки (</w:t>
      </w:r>
      <w:hyperlink w:anchor="sub_15" w:history="1">
        <w:r>
          <w:rPr>
            <w:rStyle w:val="a4"/>
          </w:rPr>
          <w:t>пункт 2 статьи 15</w:t>
        </w:r>
      </w:hyperlink>
      <w:r>
        <w:t>).</w:t>
      </w:r>
    </w:p>
    <w:p w:rsidR="00000000" w:rsidRDefault="00B73E98"/>
    <w:p w:rsidR="00000000" w:rsidRDefault="00B73E98">
      <w:pPr>
        <w:pStyle w:val="af9"/>
      </w:pPr>
      <w:bookmarkStart w:id="5610" w:name="sub_1083"/>
      <w:r>
        <w:rPr>
          <w:rStyle w:val="a3"/>
        </w:rPr>
        <w:t>Статья 1083.</w:t>
      </w:r>
      <w:r>
        <w:t xml:space="preserve"> Учет вины потерпевшего и имущественного положения лица, причинившего вред</w:t>
      </w:r>
    </w:p>
    <w:bookmarkEnd w:id="561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852" w:history="1">
        <w:r>
          <w:rPr>
            <w:rStyle w:val="a4"/>
          </w:rPr>
          <w:t>Энциклопедии</w:t>
        </w:r>
      </w:hyperlink>
      <w:r>
        <w:t xml:space="preserve"> и другие комментарии к статье 1083 ГК РФ</w:t>
      </w:r>
    </w:p>
    <w:p w:rsidR="00000000" w:rsidRDefault="00B73E98">
      <w:bookmarkStart w:id="5611" w:name="sub_10831"/>
      <w:r>
        <w:t>1. Вред, возникший вследствие умысла потерпевшего, возмещению не подлежит.</w:t>
      </w:r>
    </w:p>
    <w:p w:rsidR="00000000" w:rsidRDefault="00B73E98">
      <w:bookmarkStart w:id="5612" w:name="sub_10832"/>
      <w:bookmarkEnd w:id="5611"/>
      <w:r>
        <w:t xml:space="preserve">2. Если грубая неосторожность самого </w:t>
      </w:r>
      <w:r>
        <w:t>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000000" w:rsidRDefault="00B73E98">
      <w:bookmarkStart w:id="5613" w:name="sub_1083202"/>
      <w:bookmarkEnd w:id="5612"/>
      <w:r>
        <w:t>При грубой неосторожности потерпевшего и отсутствии вины причинителя в</w:t>
      </w:r>
      <w:r>
        <w:t>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w:t>
      </w:r>
      <w:r>
        <w:t>ении вреда не допускается.</w:t>
      </w:r>
    </w:p>
    <w:p w:rsidR="00000000" w:rsidRDefault="00B73E98">
      <w:bookmarkStart w:id="5614" w:name="sub_1083203"/>
      <w:bookmarkEnd w:id="5613"/>
      <w:r>
        <w:t>Вина потерпевшего не учитывается при возмещении дополнительных расходов (</w:t>
      </w:r>
      <w:hyperlink w:anchor="sub_1085" w:history="1">
        <w:r>
          <w:rPr>
            <w:rStyle w:val="a4"/>
          </w:rPr>
          <w:t>пункт 1 статьи 1085</w:t>
        </w:r>
      </w:hyperlink>
      <w:r>
        <w:t>), при возмещении вреда в связи со смертью кормильца (</w:t>
      </w:r>
      <w:hyperlink w:anchor="sub_1089" w:history="1">
        <w:r>
          <w:rPr>
            <w:rStyle w:val="a4"/>
          </w:rPr>
          <w:t>статья 1089</w:t>
        </w:r>
      </w:hyperlink>
      <w:r>
        <w:t>), а также при возмещении расходов на погребение (</w:t>
      </w:r>
      <w:hyperlink w:anchor="sub_1094" w:history="1">
        <w:r>
          <w:rPr>
            <w:rStyle w:val="a4"/>
          </w:rPr>
          <w:t>статья 1094</w:t>
        </w:r>
      </w:hyperlink>
      <w:r>
        <w:t>).</w:t>
      </w:r>
    </w:p>
    <w:p w:rsidR="00000000" w:rsidRDefault="00B73E98">
      <w:bookmarkStart w:id="5615" w:name="sub_10833"/>
      <w:bookmarkEnd w:id="5614"/>
      <w:r>
        <w:t>3. Суд может уменьшить размер возмещения вреда, причиненного гражданином, с учетом его имущественного положения, за исключением случаев, когда в</w:t>
      </w:r>
      <w:r>
        <w:t>ред причинен действиями, совершенными умышленно.</w:t>
      </w:r>
    </w:p>
    <w:bookmarkEnd w:id="5615"/>
    <w:p w:rsidR="00000000" w:rsidRDefault="00B73E98"/>
    <w:p w:rsidR="00000000" w:rsidRDefault="00B73E98">
      <w:pPr>
        <w:pStyle w:val="1"/>
      </w:pPr>
      <w:bookmarkStart w:id="5616" w:name="sub_1084"/>
      <w:r>
        <w:t>§ 2. Возмещение вреда, причиненного жизни или здоровью гражданина</w:t>
      </w:r>
    </w:p>
    <w:bookmarkEnd w:id="5616"/>
    <w:p w:rsidR="00000000" w:rsidRDefault="00B73E98"/>
    <w:p w:rsidR="00000000" w:rsidRDefault="00B73E98">
      <w:pPr>
        <w:pStyle w:val="afe"/>
        <w:rPr>
          <w:color w:val="000000"/>
          <w:sz w:val="16"/>
          <w:szCs w:val="16"/>
        </w:rPr>
      </w:pPr>
      <w:bookmarkStart w:id="5617" w:name="sub_201084"/>
      <w:r>
        <w:rPr>
          <w:color w:val="000000"/>
          <w:sz w:val="16"/>
          <w:szCs w:val="16"/>
        </w:rPr>
        <w:t>Информация об изменениях:</w:t>
      </w:r>
    </w:p>
    <w:bookmarkEnd w:id="5617"/>
    <w:p w:rsidR="00000000" w:rsidRDefault="00B73E98">
      <w:pPr>
        <w:pStyle w:val="aff"/>
      </w:pPr>
      <w:r>
        <w:fldChar w:fldCharType="begin"/>
      </w:r>
      <w:r>
        <w:instrText>HYPERLINK "http://demo.garant.ru/document?id=12082529&amp;sub=12"</w:instrText>
      </w:r>
      <w:r>
        <w:fldChar w:fldCharType="separate"/>
      </w:r>
      <w:r>
        <w:rPr>
          <w:rStyle w:val="a4"/>
        </w:rPr>
        <w:t>Федерал</w:t>
      </w:r>
      <w:r>
        <w:rPr>
          <w:rStyle w:val="a4"/>
        </w:rPr>
        <w:t>ьным законом</w:t>
      </w:r>
      <w:r>
        <w:fldChar w:fldCharType="end"/>
      </w:r>
      <w:r>
        <w:t xml:space="preserve"> от 7 февраля 2011 г. N 4-ФЗ в статью 1084 настоящего Кодекса внесены изменения, </w:t>
      </w:r>
      <w:hyperlink r:id="rId2853" w:history="1">
        <w:r>
          <w:rPr>
            <w:rStyle w:val="a4"/>
          </w:rPr>
          <w:t>вступающие в силу</w:t>
        </w:r>
      </w:hyperlink>
      <w:r>
        <w:t xml:space="preserve"> с 1 марта 2011 г.</w:t>
      </w:r>
    </w:p>
    <w:p w:rsidR="00000000" w:rsidRDefault="00B73E98">
      <w:pPr>
        <w:pStyle w:val="aff"/>
      </w:pPr>
      <w:hyperlink r:id="rId2854" w:history="1">
        <w:r>
          <w:rPr>
            <w:rStyle w:val="a4"/>
          </w:rPr>
          <w:t>См. текст статьи в предыдущей редакции</w:t>
        </w:r>
      </w:hyperlink>
    </w:p>
    <w:p w:rsidR="00000000" w:rsidRDefault="00B73E98">
      <w:pPr>
        <w:pStyle w:val="af9"/>
      </w:pPr>
      <w:r>
        <w:rPr>
          <w:rStyle w:val="a3"/>
        </w:rPr>
        <w:t>Статья 1084.</w:t>
      </w:r>
      <w:r>
        <w:t xml:space="preserve"> Возмещение вреда, причиненного жизни или здоровью гражданина при исполнении договорных либо иных обязательств</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855" w:history="1">
        <w:r>
          <w:rPr>
            <w:rStyle w:val="a4"/>
          </w:rPr>
          <w:t>Энциклопедии</w:t>
        </w:r>
      </w:hyperlink>
      <w:r>
        <w:t xml:space="preserve"> и другие комментарии к статье 1084 ГК РФ</w:t>
      </w:r>
    </w:p>
    <w:p w:rsidR="00000000" w:rsidRDefault="00B73E98">
      <w:r>
        <w:t>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w:t>
      </w:r>
      <w:r>
        <w:t>вилам, предусмотренным настоящей главой, если законом или договором не предусмотрен более высокий размер ответственности.</w:t>
      </w:r>
    </w:p>
    <w:p w:rsidR="00000000" w:rsidRDefault="00B73E98"/>
    <w:p w:rsidR="00000000" w:rsidRDefault="00B73E98">
      <w:pPr>
        <w:pStyle w:val="af9"/>
      </w:pPr>
      <w:bookmarkStart w:id="5618" w:name="sub_1085"/>
      <w:r>
        <w:rPr>
          <w:rStyle w:val="a3"/>
        </w:rPr>
        <w:t>Статья 1085.</w:t>
      </w:r>
      <w:r>
        <w:t xml:space="preserve"> Объем и характер возмещения вреда, причиненного повреждением здоровья</w:t>
      </w:r>
    </w:p>
    <w:bookmarkEnd w:id="561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856" w:history="1">
        <w:r>
          <w:rPr>
            <w:rStyle w:val="a4"/>
          </w:rPr>
          <w:t>Энциклопедии</w:t>
        </w:r>
      </w:hyperlink>
      <w:r>
        <w:t xml:space="preserve"> и другие комментарии к статье 1085 ГК РФ</w:t>
      </w:r>
    </w:p>
    <w:p w:rsidR="00000000" w:rsidRDefault="00B73E98">
      <w:bookmarkStart w:id="5619" w:name="sub_10851"/>
      <w:r>
        <w:t>1. При причинении гражданину увечья или ином повреждении его здоровья возмещению подлежит утраченный потерпевшим заработок (доход), который он имел либо</w:t>
      </w:r>
      <w:r>
        <w:t xml:space="preserve">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w:t>
      </w:r>
      <w:r>
        <w:t>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000000" w:rsidRDefault="00B73E98">
      <w:bookmarkStart w:id="5620" w:name="sub_10852"/>
      <w:bookmarkEnd w:id="5619"/>
      <w:r>
        <w:t>2. При определении утраченного заработка (дохода) пенсия п</w:t>
      </w:r>
      <w:r>
        <w:t xml:space="preserve">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w:t>
      </w:r>
      <w:r>
        <w:t>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000000" w:rsidRDefault="00B73E98">
      <w:bookmarkStart w:id="5621" w:name="sub_10853"/>
      <w:bookmarkEnd w:id="5620"/>
      <w:r>
        <w:t>3. Объем и размер возмещения вреда, причитающегося п</w:t>
      </w:r>
      <w:r>
        <w:t>отерпевшему в соответствии с настоящей статьей, могут быть увеличены законом или договором.</w:t>
      </w:r>
    </w:p>
    <w:bookmarkEnd w:id="5621"/>
    <w:p w:rsidR="00000000" w:rsidRDefault="00B73E98"/>
    <w:p w:rsidR="00000000" w:rsidRDefault="00B73E98">
      <w:pPr>
        <w:pStyle w:val="afe"/>
        <w:rPr>
          <w:color w:val="000000"/>
          <w:sz w:val="16"/>
          <w:szCs w:val="16"/>
        </w:rPr>
      </w:pPr>
      <w:bookmarkStart w:id="5622" w:name="sub_1086"/>
      <w:r>
        <w:rPr>
          <w:color w:val="000000"/>
          <w:sz w:val="16"/>
          <w:szCs w:val="16"/>
        </w:rPr>
        <w:t>Информация об изменениях:</w:t>
      </w:r>
    </w:p>
    <w:bookmarkEnd w:id="5622"/>
    <w:p w:rsidR="00000000" w:rsidRDefault="00B73E98">
      <w:pPr>
        <w:pStyle w:val="aff"/>
      </w:pPr>
      <w:r>
        <w:fldChar w:fldCharType="begin"/>
      </w:r>
      <w:r>
        <w:instrText>HYPERLINK "http://demo.garant.ru/document?id=12028943&amp;sub=2"</w:instrText>
      </w:r>
      <w:r>
        <w:fldChar w:fldCharType="separate"/>
      </w:r>
      <w:r>
        <w:rPr>
          <w:rStyle w:val="a4"/>
        </w:rPr>
        <w:t>Федеральным законом</w:t>
      </w:r>
      <w:r>
        <w:fldChar w:fldCharType="end"/>
      </w:r>
      <w:r>
        <w:t xml:space="preserve"> от 26 ноября 2002 г. N 152-ФЗ</w:t>
      </w:r>
      <w:r>
        <w:t xml:space="preserve"> в статью 1086 настоящего Кодекса внесены изменения</w:t>
      </w:r>
    </w:p>
    <w:p w:rsidR="00000000" w:rsidRDefault="00B73E98">
      <w:pPr>
        <w:pStyle w:val="aff"/>
      </w:pPr>
      <w:hyperlink r:id="rId2857"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1086.</w:t>
      </w:r>
      <w:r>
        <w:t xml:space="preserve"> Определение заработка (дохода), утраченного в результате повреждения здоровья</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858" w:history="1">
        <w:r>
          <w:rPr>
            <w:rStyle w:val="a4"/>
          </w:rPr>
          <w:t>Энциклопедии</w:t>
        </w:r>
      </w:hyperlink>
      <w:r>
        <w:t xml:space="preserve"> и другие комментарии к статье 1086 ГК РФ</w:t>
      </w:r>
    </w:p>
    <w:p w:rsidR="00000000" w:rsidRDefault="00B73E98">
      <w:bookmarkStart w:id="5623" w:name="sub_10861"/>
      <w:r>
        <w:t>1. Размер подлежащего возм</w:t>
      </w:r>
      <w:r>
        <w:t xml:space="preserve">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w:t>
      </w:r>
      <w:r>
        <w:t>трудоспособности, а при отсутствии профессиональной трудоспособности - степени утраты общей трудоспособности.</w:t>
      </w:r>
    </w:p>
    <w:p w:rsidR="00000000" w:rsidRDefault="00B73E98">
      <w:pPr>
        <w:pStyle w:val="afe"/>
        <w:rPr>
          <w:color w:val="000000"/>
          <w:sz w:val="16"/>
          <w:szCs w:val="16"/>
        </w:rPr>
      </w:pPr>
      <w:bookmarkStart w:id="5624" w:name="sub_10862"/>
      <w:bookmarkEnd w:id="5623"/>
      <w:r>
        <w:rPr>
          <w:color w:val="000000"/>
          <w:sz w:val="16"/>
          <w:szCs w:val="16"/>
        </w:rPr>
        <w:t>ГАРАНТ:</w:t>
      </w:r>
    </w:p>
    <w:bookmarkEnd w:id="5624"/>
    <w:p w:rsidR="00000000" w:rsidRDefault="00B73E98">
      <w:pPr>
        <w:pStyle w:val="afe"/>
      </w:pPr>
      <w:r>
        <w:t xml:space="preserve">О конституционно-правовом смысле положений пункта 2 статьи 1086 настоящего Кодекса см. </w:t>
      </w:r>
      <w:hyperlink r:id="rId2859" w:history="1">
        <w:r>
          <w:rPr>
            <w:rStyle w:val="a4"/>
          </w:rPr>
          <w:t>Постановление</w:t>
        </w:r>
      </w:hyperlink>
      <w:r>
        <w:t xml:space="preserve"> Конституционного Суда РФ от 5 июня 2012 г. N 13-П</w:t>
      </w:r>
    </w:p>
    <w:p w:rsidR="00000000" w:rsidRDefault="00B73E98">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w:t>
      </w:r>
      <w:r>
        <w:t>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w:t>
      </w:r>
      <w:r>
        <w:t>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w:t>
      </w:r>
      <w:r>
        <w:t xml:space="preserve"> налоговой инспекции.</w:t>
      </w:r>
    </w:p>
    <w:p w:rsidR="00000000" w:rsidRDefault="00B73E98">
      <w:bookmarkStart w:id="5625" w:name="sub_1086202"/>
      <w:r>
        <w:t>Все виды заработка (дохода) учитываются в суммах, начисленных до удержания налогов.</w:t>
      </w:r>
    </w:p>
    <w:p w:rsidR="00000000" w:rsidRDefault="00B73E98">
      <w:bookmarkStart w:id="5626" w:name="sub_10863"/>
      <w:bookmarkEnd w:id="5625"/>
      <w:r>
        <w:t>3. Среднемесячный заработок (доход) потерпевшего подсчитывается путем деления общей суммы его заработка (дохода) за две</w:t>
      </w:r>
      <w:r>
        <w:t>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w:t>
      </w:r>
      <w:r>
        <w:t>ода) за фактически проработанное число месяцев, предшествовавших повреждению здоровья, на число этих месяцев.</w:t>
      </w:r>
    </w:p>
    <w:p w:rsidR="00000000" w:rsidRDefault="00B73E98">
      <w:bookmarkStart w:id="5627" w:name="sub_108632"/>
      <w:bookmarkEnd w:id="5626"/>
      <w:r>
        <w:t xml:space="preserve">Не полностью проработанные потерпевшим месяцы по его желанию заменяются предшествующими полностью проработанными месяцами либо </w:t>
      </w:r>
      <w:r>
        <w:t>исключаются из подсчета при невозможности их замены.</w:t>
      </w:r>
    </w:p>
    <w:p w:rsidR="00000000" w:rsidRDefault="00B73E98">
      <w:bookmarkStart w:id="5628" w:name="sub_10864"/>
      <w:bookmarkEnd w:id="5627"/>
      <w:r>
        <w:t>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w:t>
      </w:r>
      <w:r>
        <w:t xml:space="preserve"> данной местности, но не менее установленной в соответствии с </w:t>
      </w:r>
      <w:hyperlink r:id="rId2860" w:history="1">
        <w:r>
          <w:rPr>
            <w:rStyle w:val="a4"/>
          </w:rPr>
          <w:t>законом</w:t>
        </w:r>
      </w:hyperlink>
      <w:r>
        <w:t xml:space="preserve"> величины прожиточного минимума трудоспособного населения в целом по Российской Федерации.</w:t>
      </w:r>
    </w:p>
    <w:p w:rsidR="00000000" w:rsidRDefault="00B73E98">
      <w:pPr>
        <w:pStyle w:val="afe"/>
        <w:rPr>
          <w:color w:val="000000"/>
          <w:sz w:val="16"/>
          <w:szCs w:val="16"/>
        </w:rPr>
      </w:pPr>
      <w:bookmarkStart w:id="5629" w:name="sub_10865"/>
      <w:bookmarkEnd w:id="5628"/>
      <w:r>
        <w:rPr>
          <w:color w:val="000000"/>
          <w:sz w:val="16"/>
          <w:szCs w:val="16"/>
        </w:rPr>
        <w:t>Информация об изме</w:t>
      </w:r>
      <w:r>
        <w:rPr>
          <w:color w:val="000000"/>
          <w:sz w:val="16"/>
          <w:szCs w:val="16"/>
        </w:rPr>
        <w:t>нениях:</w:t>
      </w:r>
    </w:p>
    <w:bookmarkEnd w:id="5629"/>
    <w:p w:rsidR="00000000" w:rsidRDefault="00B73E98">
      <w:pPr>
        <w:pStyle w:val="aff"/>
      </w:pPr>
      <w:r>
        <w:fldChar w:fldCharType="begin"/>
      </w:r>
      <w:r>
        <w:instrText>HYPERLINK "http://demo.garant.ru/document?id=70305818&amp;sub=352"</w:instrText>
      </w:r>
      <w:r>
        <w:fldChar w:fldCharType="separate"/>
      </w:r>
      <w:r>
        <w:rPr>
          <w:rStyle w:val="a4"/>
        </w:rPr>
        <w:t>Федеральным законом</w:t>
      </w:r>
      <w:r>
        <w:fldChar w:fldCharType="end"/>
      </w:r>
      <w:r>
        <w:t xml:space="preserve"> от 2 июля 2013 г. N 185-ФЗ в пункт 5 статьи 1086 настоящего Кодекса внесены изменения, </w:t>
      </w:r>
      <w:hyperlink r:id="rId2861" w:history="1">
        <w:r>
          <w:rPr>
            <w:rStyle w:val="a4"/>
          </w:rPr>
          <w:t>всту</w:t>
        </w:r>
        <w:r>
          <w:rPr>
            <w:rStyle w:val="a4"/>
          </w:rPr>
          <w:t>пающие в силу</w:t>
        </w:r>
      </w:hyperlink>
      <w:r>
        <w:t xml:space="preserve"> с 1 сентября 2013 г.</w:t>
      </w:r>
    </w:p>
    <w:p w:rsidR="00000000" w:rsidRDefault="00B73E98">
      <w:pPr>
        <w:pStyle w:val="aff"/>
      </w:pPr>
      <w:hyperlink r:id="rId2862" w:history="1">
        <w:r>
          <w:rPr>
            <w:rStyle w:val="a4"/>
          </w:rPr>
          <w:t>См. текст пункта в предыдущей редакции</w:t>
        </w:r>
      </w:hyperlink>
    </w:p>
    <w:p w:rsidR="00000000" w:rsidRDefault="00B73E98">
      <w:r>
        <w:t>5. Если в заработке (доходе) потерпевшего произошли до причинения ему увечья или иного повреждения здоровья усто</w:t>
      </w:r>
      <w:r>
        <w:t>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w:t>
      </w:r>
      <w:r>
        <w:t>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000000" w:rsidRDefault="00B73E98"/>
    <w:p w:rsidR="00000000" w:rsidRDefault="00B73E98">
      <w:pPr>
        <w:pStyle w:val="afe"/>
        <w:rPr>
          <w:color w:val="000000"/>
          <w:sz w:val="16"/>
          <w:szCs w:val="16"/>
        </w:rPr>
      </w:pPr>
      <w:bookmarkStart w:id="5630" w:name="sub_1087"/>
      <w:r>
        <w:rPr>
          <w:color w:val="000000"/>
          <w:sz w:val="16"/>
          <w:szCs w:val="16"/>
        </w:rPr>
        <w:t>Информация об изменениях:</w:t>
      </w:r>
    </w:p>
    <w:bookmarkEnd w:id="5630"/>
    <w:p w:rsidR="00000000" w:rsidRDefault="00B73E98">
      <w:pPr>
        <w:pStyle w:val="aff"/>
      </w:pPr>
      <w:r>
        <w:fldChar w:fldCharType="begin"/>
      </w:r>
      <w:r>
        <w:instrText>HYPERLINK "http://demo.garant.ru/document?id=12028943&amp;sub=2"</w:instrText>
      </w:r>
      <w:r>
        <w:fldChar w:fldCharType="separate"/>
      </w:r>
      <w:r>
        <w:rPr>
          <w:rStyle w:val="a4"/>
        </w:rPr>
        <w:t>Федеральным законом</w:t>
      </w:r>
      <w:r>
        <w:fldChar w:fldCharType="end"/>
      </w:r>
      <w:r>
        <w:t xml:space="preserve"> от 26 ноября 2002 г. N 152-ФЗ в статью 1087 настоящего Кодекса внесены изменения</w:t>
      </w:r>
    </w:p>
    <w:p w:rsidR="00000000" w:rsidRDefault="00B73E98">
      <w:pPr>
        <w:pStyle w:val="aff"/>
      </w:pPr>
      <w:hyperlink r:id="rId2863"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1087.</w:t>
      </w:r>
      <w:r>
        <w:t xml:space="preserve"> Возмещение вреда при повреждении здоровья лица, не достигшего совершеннолетия</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864" w:history="1">
        <w:r>
          <w:rPr>
            <w:rStyle w:val="a4"/>
          </w:rPr>
          <w:t>Энциклопедии</w:t>
        </w:r>
      </w:hyperlink>
      <w:r>
        <w:t xml:space="preserve"> и другие комментарии к</w:t>
      </w:r>
      <w:r>
        <w:t xml:space="preserve"> статье 1087 ГК РФ</w:t>
      </w:r>
    </w:p>
    <w:p w:rsidR="00000000" w:rsidRDefault="00B73E98">
      <w:bookmarkStart w:id="5631" w:name="sub_10871"/>
      <w: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w:t>
      </w:r>
      <w:r>
        <w:t xml:space="preserve"> повреждением здоровья.</w:t>
      </w:r>
    </w:p>
    <w:p w:rsidR="00000000" w:rsidRDefault="00B73E98">
      <w:bookmarkStart w:id="5632" w:name="sub_10872"/>
      <w:bookmarkEnd w:id="5631"/>
      <w:r>
        <w:t>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w:t>
      </w:r>
      <w:r>
        <w:t xml:space="preserve">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w:t>
      </w:r>
      <w:hyperlink r:id="rId2865" w:history="1">
        <w:r>
          <w:rPr>
            <w:rStyle w:val="a4"/>
          </w:rPr>
          <w:t>законом</w:t>
        </w:r>
      </w:hyperlink>
      <w:r>
        <w:t xml:space="preserve"> величины прожиточного минимума трудоспособного населения в целом по Российской Федерации.</w:t>
      </w:r>
    </w:p>
    <w:p w:rsidR="00000000" w:rsidRDefault="00B73E98">
      <w:bookmarkStart w:id="5633" w:name="sub_10873"/>
      <w:bookmarkEnd w:id="5632"/>
      <w:r>
        <w:t>3. Если ко времени повреждения его здоровья несовершеннолетний имел заработок, то вред возмещается исходя из размера этого з</w:t>
      </w:r>
      <w:r>
        <w:t xml:space="preserve">аработка, но не ниже установленной в соответствии с </w:t>
      </w:r>
      <w:hyperlink r:id="rId2866" w:history="1">
        <w:r>
          <w:rPr>
            <w:rStyle w:val="a4"/>
          </w:rPr>
          <w:t>законом</w:t>
        </w:r>
      </w:hyperlink>
      <w:r>
        <w:t xml:space="preserve"> величины прожиточного минимума трудоспособного населения в целом по Российской Федерации.</w:t>
      </w:r>
    </w:p>
    <w:p w:rsidR="00000000" w:rsidRDefault="00B73E98">
      <w:bookmarkStart w:id="5634" w:name="sub_10874"/>
      <w:bookmarkEnd w:id="5633"/>
      <w:r>
        <w:t>4. После начала трудовой дея</w:t>
      </w:r>
      <w:r>
        <w:t>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w:t>
      </w:r>
      <w:r>
        <w:t>ботника той же квалификации по месту его работы.</w:t>
      </w:r>
    </w:p>
    <w:bookmarkEnd w:id="5634"/>
    <w:p w:rsidR="00000000" w:rsidRDefault="00B73E98">
      <w:pPr>
        <w:pStyle w:val="afe"/>
        <w:rPr>
          <w:color w:val="000000"/>
          <w:sz w:val="16"/>
          <w:szCs w:val="16"/>
        </w:rPr>
      </w:pPr>
      <w:r>
        <w:rPr>
          <w:color w:val="000000"/>
          <w:sz w:val="16"/>
          <w:szCs w:val="16"/>
        </w:rPr>
        <w:t>ГАРАНТ:</w:t>
      </w:r>
    </w:p>
    <w:p w:rsidR="00000000" w:rsidRDefault="00B73E98">
      <w:pPr>
        <w:pStyle w:val="afe"/>
      </w:pPr>
      <w:r>
        <w:t>Редакции Гражданского кодекса (часть вторая), опубликованные в "Собрании законодательства РФ" и "Российской газете", имеют расхождения. Текст предыдущего абзаца приводится в редакции "Собрания законодательства РФ"</w:t>
      </w:r>
    </w:p>
    <w:p w:rsidR="00000000" w:rsidRDefault="00B73E98">
      <w:pPr>
        <w:pStyle w:val="afe"/>
      </w:pPr>
      <w:hyperlink r:id="rId2867" w:history="1">
        <w:r>
          <w:rPr>
            <w:rStyle w:val="a4"/>
          </w:rPr>
          <w:t>См. текст абзаца в редакции "Российской газеты"</w:t>
        </w:r>
      </w:hyperlink>
    </w:p>
    <w:p w:rsidR="00000000" w:rsidRDefault="00B73E98">
      <w:pPr>
        <w:pStyle w:val="afe"/>
      </w:pPr>
    </w:p>
    <w:p w:rsidR="00000000" w:rsidRDefault="00B73E98">
      <w:pPr>
        <w:pStyle w:val="af9"/>
      </w:pPr>
      <w:bookmarkStart w:id="5635" w:name="sub_1088"/>
      <w:r>
        <w:rPr>
          <w:rStyle w:val="a3"/>
        </w:rPr>
        <w:t>Статья 1088.</w:t>
      </w:r>
      <w:r>
        <w:t xml:space="preserve"> Возмещение вреда лицам, понесшим ущерб в результате смерти кормильца</w:t>
      </w:r>
    </w:p>
    <w:bookmarkEnd w:id="563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868" w:history="1">
        <w:r>
          <w:rPr>
            <w:rStyle w:val="a4"/>
          </w:rPr>
          <w:t>Энциклопедии</w:t>
        </w:r>
      </w:hyperlink>
      <w:r>
        <w:t xml:space="preserve"> и другие комментарии к статье 1088 ГК РФ</w:t>
      </w:r>
    </w:p>
    <w:p w:rsidR="00000000" w:rsidRDefault="00B73E98">
      <w:bookmarkStart w:id="5636" w:name="sub_10881"/>
      <w:r>
        <w:t>1. В случае смерти потерпевшего (кормильца) право на возмещение вреда имеют:</w:t>
      </w:r>
    </w:p>
    <w:p w:rsidR="00000000" w:rsidRDefault="00B73E98">
      <w:bookmarkStart w:id="5637" w:name="sub_1088012"/>
      <w:bookmarkEnd w:id="5636"/>
      <w:r>
        <w:t>нетрудоспособные лица, состоявшие на иждивении умершего или имевшие ко дню его смерти право на получение о</w:t>
      </w:r>
      <w:r>
        <w:t>т него содержания;</w:t>
      </w:r>
    </w:p>
    <w:bookmarkEnd w:id="5637"/>
    <w:p w:rsidR="00000000" w:rsidRDefault="00B73E98">
      <w:r>
        <w:t>ребенок умершего, родившийся после его смерти;</w:t>
      </w:r>
    </w:p>
    <w:p w:rsidR="00000000" w:rsidRDefault="00B73E98">
      <w:bookmarkStart w:id="5638" w:name="sub_1088014"/>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w:t>
      </w:r>
      <w:r>
        <w:t>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000000" w:rsidRDefault="00B73E98">
      <w:bookmarkStart w:id="5639" w:name="sub_1088015"/>
      <w:bookmarkEnd w:id="5638"/>
      <w:r>
        <w:t>лица, состоявшие на иждивении уме</w:t>
      </w:r>
      <w:r>
        <w:t>ршего и ставшие нетрудоспособными в течение пяти лет после его смерти.</w:t>
      </w:r>
    </w:p>
    <w:p w:rsidR="00000000" w:rsidRDefault="00B73E98">
      <w:bookmarkStart w:id="5640" w:name="sub_1088016"/>
      <w:bookmarkEnd w:id="5639"/>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w:t>
      </w:r>
      <w:r>
        <w:t>од осуществления ухода, сохраняет право на возмещение вреда после окончания ухода за этими лицами.</w:t>
      </w:r>
    </w:p>
    <w:p w:rsidR="00000000" w:rsidRDefault="00B73E98">
      <w:pPr>
        <w:pStyle w:val="afe"/>
        <w:rPr>
          <w:color w:val="000000"/>
          <w:sz w:val="16"/>
          <w:szCs w:val="16"/>
        </w:rPr>
      </w:pPr>
      <w:bookmarkStart w:id="5641" w:name="sub_10882"/>
      <w:bookmarkEnd w:id="5640"/>
      <w:r>
        <w:rPr>
          <w:color w:val="000000"/>
          <w:sz w:val="16"/>
          <w:szCs w:val="16"/>
        </w:rPr>
        <w:t>Информация об изменениях:</w:t>
      </w:r>
    </w:p>
    <w:bookmarkEnd w:id="5641"/>
    <w:p w:rsidR="00000000" w:rsidRDefault="00B73E98">
      <w:pPr>
        <w:pStyle w:val="aff"/>
      </w:pPr>
      <w:r>
        <w:fldChar w:fldCharType="begin"/>
      </w:r>
      <w:r>
        <w:instrText>HYPERLINK "http://demo.garant.ru/document?id=70305818&amp;sub=353"</w:instrText>
      </w:r>
      <w:r>
        <w:fldChar w:fldCharType="separate"/>
      </w:r>
      <w:r>
        <w:rPr>
          <w:rStyle w:val="a4"/>
        </w:rPr>
        <w:t>Федеральным законом</w:t>
      </w:r>
      <w:r>
        <w:fldChar w:fldCharType="end"/>
      </w:r>
      <w:r>
        <w:t xml:space="preserve"> от 2 июля 2013 г.</w:t>
      </w:r>
      <w:r>
        <w:t xml:space="preserve"> N 185-ФЗ в пункт 2 статьи 1088 настоящего Кодекса внесены изменения, </w:t>
      </w:r>
      <w:hyperlink r:id="rId2869" w:history="1">
        <w:r>
          <w:rPr>
            <w:rStyle w:val="a4"/>
          </w:rPr>
          <w:t>вступающие в силу</w:t>
        </w:r>
      </w:hyperlink>
      <w:r>
        <w:t xml:space="preserve"> с 1 сентября 2013 г.</w:t>
      </w:r>
    </w:p>
    <w:p w:rsidR="00000000" w:rsidRDefault="00B73E98">
      <w:pPr>
        <w:pStyle w:val="aff"/>
      </w:pPr>
      <w:hyperlink r:id="rId2870" w:history="1">
        <w:r>
          <w:rPr>
            <w:rStyle w:val="a4"/>
          </w:rPr>
          <w:t xml:space="preserve">См. текст пункта </w:t>
        </w:r>
        <w:r>
          <w:rPr>
            <w:rStyle w:val="a4"/>
          </w:rPr>
          <w:t>в предыдущей редакции</w:t>
        </w:r>
      </w:hyperlink>
    </w:p>
    <w:p w:rsidR="00000000" w:rsidRDefault="00B73E98">
      <w:r>
        <w:t>2. Вред возмещается:</w:t>
      </w:r>
    </w:p>
    <w:p w:rsidR="00000000" w:rsidRDefault="00B73E98">
      <w:r>
        <w:t>несовершеннолетним - до достижения восемнадцати лет;</w:t>
      </w:r>
    </w:p>
    <w:p w:rsidR="00000000" w:rsidRDefault="00B73E98">
      <w:bookmarkStart w:id="5642" w:name="sub_108823"/>
      <w:r>
        <w:t>обучающимся старше восемнадцати лет - до получения образования по очной форме обучения, но не более чем до двадцати трех лет;</w:t>
      </w:r>
    </w:p>
    <w:bookmarkEnd w:id="5642"/>
    <w:p w:rsidR="00000000" w:rsidRDefault="00B73E98">
      <w:r>
        <w:t>женщинам ст</w:t>
      </w:r>
      <w:r>
        <w:t>арше пятидесяти пяти лет и мужчинам старше шестидесяти лет - пожизненно;</w:t>
      </w:r>
    </w:p>
    <w:p w:rsidR="00000000" w:rsidRDefault="00B73E98">
      <w:r>
        <w:t>инвалидам - на срок инвалидности;</w:t>
      </w:r>
    </w:p>
    <w:p w:rsidR="00000000" w:rsidRDefault="00B73E98">
      <w:r>
        <w:t>одному из родителей, супругу либо другому члену семьи, занятому уходом за находившимися на иждивении умершего его детьми, внуками, братьями и сестрам</w:t>
      </w:r>
      <w:r>
        <w:t>и, - до достижения ими четырнадцати лет либо изменения состояния здоровья.</w:t>
      </w:r>
    </w:p>
    <w:p w:rsidR="00000000" w:rsidRDefault="00B73E98"/>
    <w:p w:rsidR="00000000" w:rsidRDefault="00B73E98">
      <w:pPr>
        <w:pStyle w:val="af9"/>
      </w:pPr>
      <w:bookmarkStart w:id="5643" w:name="sub_1089"/>
      <w:r>
        <w:rPr>
          <w:rStyle w:val="a3"/>
        </w:rPr>
        <w:t>Статья 1089.</w:t>
      </w:r>
      <w:r>
        <w:t xml:space="preserve"> Размер возмещения вреда, понесенного в случае смерти кормильца</w:t>
      </w:r>
    </w:p>
    <w:bookmarkEnd w:id="564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871" w:history="1">
        <w:r>
          <w:rPr>
            <w:rStyle w:val="a4"/>
          </w:rPr>
          <w:t>Энциклопедии</w:t>
        </w:r>
      </w:hyperlink>
      <w:r>
        <w:t xml:space="preserve"> и другие комментарии к статье 1089 ГК РФ</w:t>
      </w:r>
    </w:p>
    <w:p w:rsidR="00000000" w:rsidRDefault="00B73E98">
      <w:bookmarkStart w:id="5644" w:name="sub_10891"/>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sub_1086" w:history="1">
        <w:r>
          <w:rPr>
            <w:rStyle w:val="a4"/>
          </w:rPr>
          <w:t>статьи 1086</w:t>
        </w:r>
      </w:hyperlink>
      <w:r>
        <w:t xml:space="preserve"> на</w:t>
      </w:r>
      <w:r>
        <w:t>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w:t>
      </w:r>
      <w:r>
        <w:t>ержание и другие подобные выплаты.</w:t>
      </w:r>
    </w:p>
    <w:p w:rsidR="00000000" w:rsidRDefault="00B73E98">
      <w:bookmarkStart w:id="5645" w:name="sub_10892"/>
      <w:bookmarkEnd w:id="5644"/>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w:t>
      </w:r>
      <w:r>
        <w:t xml:space="preserve"> и стипендия, получаемые этими лицами, в счет возмещения им вреда не засчитываются.</w:t>
      </w:r>
    </w:p>
    <w:p w:rsidR="00000000" w:rsidRDefault="00B73E98">
      <w:bookmarkStart w:id="5646" w:name="sub_10893"/>
      <w:bookmarkEnd w:id="5645"/>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w:t>
      </w:r>
      <w:r>
        <w:t>учаев:</w:t>
      </w:r>
    </w:p>
    <w:bookmarkEnd w:id="5646"/>
    <w:p w:rsidR="00000000" w:rsidRDefault="00B73E98">
      <w:r>
        <w:t>рождения ребенка после смерти кормильца;</w:t>
      </w:r>
    </w:p>
    <w:p w:rsidR="00000000" w:rsidRDefault="00B73E98">
      <w:r>
        <w:t>назначения или прекращения выплаты возмещения лицам, занятым уходом за детьми, внуками, братьями и сестрами умершего кормильца.</w:t>
      </w:r>
    </w:p>
    <w:p w:rsidR="00000000" w:rsidRDefault="00B73E98">
      <w:bookmarkStart w:id="5647" w:name="sub_108934"/>
      <w:r>
        <w:t>Законом или договором может быть увеличен размер возмещения.</w:t>
      </w:r>
    </w:p>
    <w:bookmarkEnd w:id="5647"/>
    <w:p w:rsidR="00000000" w:rsidRDefault="00B73E98"/>
    <w:p w:rsidR="00000000" w:rsidRDefault="00B73E98">
      <w:pPr>
        <w:pStyle w:val="af9"/>
      </w:pPr>
      <w:bookmarkStart w:id="5648" w:name="sub_1090"/>
      <w:r>
        <w:rPr>
          <w:rStyle w:val="a3"/>
        </w:rPr>
        <w:t>Статья 1090.</w:t>
      </w:r>
      <w:r>
        <w:t xml:space="preserve"> Последующее изменение размера возмещения вреда</w:t>
      </w:r>
    </w:p>
    <w:bookmarkEnd w:id="5648"/>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1090 ГК РФ</w:t>
      </w:r>
    </w:p>
    <w:p w:rsidR="00000000" w:rsidRDefault="00B73E98">
      <w:bookmarkStart w:id="5649" w:name="sub_109001"/>
      <w:r>
        <w:t>1. Потерпевший, частично утративший трудоспособность, вправе в любое время потребовать от лица, на которое возложен</w:t>
      </w:r>
      <w:r>
        <w:t xml:space="preserve">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w:t>
      </w:r>
      <w:r>
        <w:t>ему возмещения вреда.</w:t>
      </w:r>
    </w:p>
    <w:p w:rsidR="00000000" w:rsidRDefault="00B73E98">
      <w:bookmarkStart w:id="5650" w:name="sub_109002"/>
      <w:bookmarkEnd w:id="5649"/>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w:t>
      </w:r>
      <w:r>
        <w:t>нению с той, которая была у него к моменту присуждения возмещения вреда.</w:t>
      </w:r>
    </w:p>
    <w:p w:rsidR="00000000" w:rsidRDefault="00B73E98">
      <w:bookmarkStart w:id="5651" w:name="sub_109003"/>
      <w:bookmarkEnd w:id="5650"/>
      <w:r>
        <w:t>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w:t>
      </w:r>
      <w:r>
        <w:t xml:space="preserve">лучшилось, а размер возмещения был уменьшен в соответствии с </w:t>
      </w:r>
      <w:hyperlink w:anchor="sub_10833" w:history="1">
        <w:r>
          <w:rPr>
            <w:rStyle w:val="a4"/>
          </w:rPr>
          <w:t>пунктом 3 статьи 1083</w:t>
        </w:r>
      </w:hyperlink>
      <w:r>
        <w:t xml:space="preserve"> настоящего Кодекса.</w:t>
      </w:r>
    </w:p>
    <w:p w:rsidR="00000000" w:rsidRDefault="00B73E98">
      <w:bookmarkStart w:id="5652" w:name="sub_109004"/>
      <w:bookmarkEnd w:id="5651"/>
      <w:r>
        <w:t>4. Суд может по требованию гражданина, причинившего вред, уменьшить размер возмещения вреда, если его имущ</w:t>
      </w:r>
      <w:r>
        <w:t>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bookmarkEnd w:id="5652"/>
    <w:p w:rsidR="00000000" w:rsidRDefault="00B73E98"/>
    <w:p w:rsidR="00000000" w:rsidRDefault="00B73E98">
      <w:pPr>
        <w:pStyle w:val="afe"/>
        <w:rPr>
          <w:color w:val="000000"/>
          <w:sz w:val="16"/>
          <w:szCs w:val="16"/>
        </w:rPr>
      </w:pPr>
      <w:bookmarkStart w:id="5653" w:name="sub_1091"/>
      <w:r>
        <w:rPr>
          <w:color w:val="000000"/>
          <w:sz w:val="16"/>
          <w:szCs w:val="16"/>
        </w:rPr>
        <w:t>Информация об изменениях:</w:t>
      </w:r>
    </w:p>
    <w:bookmarkEnd w:id="5653"/>
    <w:p w:rsidR="00000000" w:rsidRDefault="00B73E98">
      <w:pPr>
        <w:pStyle w:val="aff"/>
      </w:pPr>
      <w:r>
        <w:fldChar w:fldCharType="begin"/>
      </w:r>
      <w:r>
        <w:instrText>HYPERLINK "http://demo.garant.ru/document?id=12092444&amp;sub=34"</w:instrText>
      </w:r>
      <w:r>
        <w:fldChar w:fldCharType="separate"/>
      </w:r>
      <w:r>
        <w:rPr>
          <w:rStyle w:val="a4"/>
        </w:rPr>
        <w:t>Федеральным законом</w:t>
      </w:r>
      <w:r>
        <w:fldChar w:fldCharType="end"/>
      </w:r>
      <w:r>
        <w:t xml:space="preserve"> от 30 ноября 2011 г. N 363-ФЗ статья 1091 настоящего Кодекса изложена в новой редакции</w:t>
      </w:r>
    </w:p>
    <w:p w:rsidR="00000000" w:rsidRDefault="00B73E98">
      <w:pPr>
        <w:pStyle w:val="aff"/>
      </w:pPr>
      <w:hyperlink r:id="rId2872" w:history="1">
        <w:r>
          <w:rPr>
            <w:rStyle w:val="a4"/>
          </w:rPr>
          <w:t>См. текст статьи в предыдущей редакции</w:t>
        </w:r>
      </w:hyperlink>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действии положений статьи 1091 настоящего Кодекса (в редакции </w:t>
      </w:r>
      <w:hyperlink r:id="rId2873" w:history="1">
        <w:r>
          <w:rPr>
            <w:rStyle w:val="a4"/>
          </w:rPr>
          <w:t>Федерального закона</w:t>
        </w:r>
      </w:hyperlink>
      <w:r>
        <w:t xml:space="preserve"> от 30 ноября 2011 г. N 363-ФЗ) см. </w:t>
      </w:r>
      <w:hyperlink r:id="rId2874" w:history="1">
        <w:r>
          <w:rPr>
            <w:rStyle w:val="a4"/>
          </w:rPr>
          <w:t>Федеральный закон</w:t>
        </w:r>
      </w:hyperlink>
      <w:r>
        <w:t xml:space="preserve"> от 30 ноября 2011 г. N 363-ФЗ</w:t>
      </w:r>
    </w:p>
    <w:p w:rsidR="00000000" w:rsidRDefault="00B73E98">
      <w:pPr>
        <w:pStyle w:val="af9"/>
      </w:pPr>
      <w:r>
        <w:rPr>
          <w:rStyle w:val="a3"/>
        </w:rPr>
        <w:t>Статья 1091.</w:t>
      </w:r>
      <w:r>
        <w:t xml:space="preserve"> Индексация размера возмещения вреда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875" w:history="1">
        <w:r>
          <w:rPr>
            <w:rStyle w:val="a4"/>
          </w:rPr>
          <w:t>Энциклопедии</w:t>
        </w:r>
      </w:hyperlink>
      <w:r>
        <w:t xml:space="preserve"> и другие комм</w:t>
      </w:r>
      <w:r>
        <w:t>ентарии к статье 1091 ГК РФ</w:t>
      </w:r>
    </w:p>
    <w:p w:rsidR="00000000" w:rsidRDefault="00B73E98">
      <w: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2876" w:history="1">
        <w:r>
          <w:rPr>
            <w:rStyle w:val="a4"/>
          </w:rPr>
          <w:t>зако</w:t>
        </w:r>
        <w:r>
          <w:rPr>
            <w:rStyle w:val="a4"/>
          </w:rPr>
          <w:t>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w:t>
      </w:r>
      <w:r>
        <w:t>установленной в соответствии с законом величины прожиточного минимума на душу населения в целом по Российской Федерации.</w:t>
      </w:r>
    </w:p>
    <w:p w:rsidR="00000000" w:rsidRDefault="00B73E98"/>
    <w:p w:rsidR="00000000" w:rsidRDefault="00B73E98">
      <w:pPr>
        <w:pStyle w:val="af9"/>
      </w:pPr>
      <w:bookmarkStart w:id="5654" w:name="sub_1092"/>
      <w:r>
        <w:rPr>
          <w:rStyle w:val="a3"/>
        </w:rPr>
        <w:t>Статья 1092.</w:t>
      </w:r>
      <w:r>
        <w:t xml:space="preserve"> Платежи по возмещению вреда</w:t>
      </w:r>
    </w:p>
    <w:bookmarkEnd w:id="5654"/>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1092 ГК РФ</w:t>
      </w:r>
    </w:p>
    <w:p w:rsidR="00000000" w:rsidRDefault="00B73E98">
      <w:bookmarkStart w:id="5655" w:name="sub_10921"/>
      <w:r>
        <w:t>1. Возмещение вреда, выз</w:t>
      </w:r>
      <w:r>
        <w:t>ванного уменьшением трудоспособности или смертью потерпевшего, производится ежемесячными платежами.</w:t>
      </w:r>
    </w:p>
    <w:bookmarkEnd w:id="5655"/>
    <w:p w:rsidR="00000000" w:rsidRDefault="00B73E98">
      <w:r>
        <w:t>При наличии уважительных причин суд с учетом возможностей причинителя вреда может по требованию гражданина, имеющего право на возмещение вреда, при</w:t>
      </w:r>
      <w:r>
        <w:t>судить ему причитающиеся платежи единовременно, но не более чем за три года.</w:t>
      </w:r>
    </w:p>
    <w:p w:rsidR="00000000" w:rsidRDefault="00B73E98">
      <w:bookmarkStart w:id="5656" w:name="sub_10922"/>
      <w:r>
        <w:t>2. Суммы в возмещение дополнительных расходов (</w:t>
      </w:r>
      <w:hyperlink w:anchor="sub_1085" w:history="1">
        <w:r>
          <w:rPr>
            <w:rStyle w:val="a4"/>
          </w:rPr>
          <w:t>пункт 1 статьи 1085</w:t>
        </w:r>
      </w:hyperlink>
      <w:r>
        <w:t>) могут быть присуждены на будущее время в пределах сроков, определяемых на ос</w:t>
      </w:r>
      <w:r>
        <w:t>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bookmarkEnd w:id="5656"/>
    <w:p w:rsidR="00000000" w:rsidRDefault="00B73E98"/>
    <w:p w:rsidR="00000000" w:rsidRDefault="00B73E98">
      <w:pPr>
        <w:pStyle w:val="af9"/>
      </w:pPr>
      <w:bookmarkStart w:id="5657" w:name="sub_1093"/>
      <w:r>
        <w:rPr>
          <w:rStyle w:val="a3"/>
        </w:rPr>
        <w:t>Статья 1093.</w:t>
      </w:r>
      <w:r>
        <w:t xml:space="preserve"> Возмещение вреда в случае прекращения юридического лица</w:t>
      </w:r>
    </w:p>
    <w:bookmarkEnd w:id="565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877" w:history="1">
        <w:r>
          <w:rPr>
            <w:rStyle w:val="a4"/>
          </w:rPr>
          <w:t>Энциклопедии</w:t>
        </w:r>
      </w:hyperlink>
      <w:r>
        <w:t xml:space="preserve"> и другие комментарии к статье 1093 ГК РФ</w:t>
      </w:r>
    </w:p>
    <w:p w:rsidR="00000000" w:rsidRDefault="00B73E98">
      <w:bookmarkStart w:id="5658" w:name="sub_10931"/>
      <w:r>
        <w:t>1. В случае реорганизации юридического лица, признанн</w:t>
      </w:r>
      <w:r>
        <w:t>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000000" w:rsidRDefault="00B73E98">
      <w:bookmarkStart w:id="5659" w:name="sub_10932"/>
      <w:bookmarkEnd w:id="5658"/>
      <w:r>
        <w:t>2. В случае ликвидации юрид</w:t>
      </w:r>
      <w:r>
        <w:t xml:space="preserve">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w:t>
      </w:r>
      <w:hyperlink r:id="rId2878" w:history="1">
        <w:r>
          <w:rPr>
            <w:rStyle w:val="a4"/>
          </w:rPr>
          <w:t>законом</w:t>
        </w:r>
      </w:hyperlink>
      <w:r>
        <w:t xml:space="preserve"> или иными правовыми актами.</w:t>
      </w:r>
    </w:p>
    <w:p w:rsidR="00000000" w:rsidRDefault="00B73E98">
      <w:bookmarkStart w:id="5660" w:name="sub_109321"/>
      <w:bookmarkEnd w:id="5659"/>
      <w:r>
        <w:t>Законом или иными правовыми актами могут быть установлены и другие случаи, при которых может быть произведена капитализация платежей.</w:t>
      </w:r>
    </w:p>
    <w:bookmarkEnd w:id="5660"/>
    <w:p w:rsidR="00000000" w:rsidRDefault="00B73E98"/>
    <w:p w:rsidR="00000000" w:rsidRDefault="00B73E98">
      <w:pPr>
        <w:pStyle w:val="af9"/>
      </w:pPr>
      <w:bookmarkStart w:id="5661" w:name="sub_1094"/>
      <w:r>
        <w:rPr>
          <w:rStyle w:val="a3"/>
        </w:rPr>
        <w:t>Статья 1094.</w:t>
      </w:r>
      <w:r>
        <w:t xml:space="preserve"> Возмещение р</w:t>
      </w:r>
      <w:r>
        <w:t>асходов на погребение</w:t>
      </w:r>
    </w:p>
    <w:bookmarkEnd w:id="566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879" w:history="1">
        <w:r>
          <w:rPr>
            <w:rStyle w:val="a4"/>
          </w:rPr>
          <w:t>Энциклопедии</w:t>
        </w:r>
      </w:hyperlink>
      <w:r>
        <w:t xml:space="preserve"> и другие комментарии к статье 1094 ГК РФ</w:t>
      </w:r>
    </w:p>
    <w:p w:rsidR="00000000" w:rsidRDefault="00B73E98">
      <w:bookmarkStart w:id="5662" w:name="sub_10941"/>
      <w:r>
        <w:t>Лица, ответственные за вред, вызванный смертью потерпевшего, обязаны возместить необходи</w:t>
      </w:r>
      <w:r>
        <w:t>мые расходы на погребение лицу, понесшему эти расходы.</w:t>
      </w:r>
    </w:p>
    <w:bookmarkStart w:id="5663" w:name="sub_10942"/>
    <w:bookmarkEnd w:id="5662"/>
    <w:p w:rsidR="00000000" w:rsidRDefault="00B73E98">
      <w:r>
        <w:fldChar w:fldCharType="begin"/>
      </w:r>
      <w:r>
        <w:instrText>HYPERLINK "http://demo.garant.ru/document?id=5870&amp;sub=10"</w:instrText>
      </w:r>
      <w:r>
        <w:fldChar w:fldCharType="separate"/>
      </w:r>
      <w:r>
        <w:rPr>
          <w:rStyle w:val="a4"/>
        </w:rPr>
        <w:t>Пособие на погребение</w:t>
      </w:r>
      <w:r>
        <w:fldChar w:fldCharType="end"/>
      </w:r>
      <w:r>
        <w:t>, полученное гражданами, понесшими эти расходы, в счет возмещения вреда не засчитывается.</w:t>
      </w:r>
    </w:p>
    <w:bookmarkEnd w:id="5663"/>
    <w:p w:rsidR="00000000" w:rsidRDefault="00B73E98"/>
    <w:p w:rsidR="00000000" w:rsidRDefault="00B73E98">
      <w:pPr>
        <w:pStyle w:val="1"/>
      </w:pPr>
      <w:bookmarkStart w:id="5664" w:name="sub_1095"/>
      <w:r>
        <w:t>§ 3. Возмещение вреда, причиненного вследствие недостатков товаров, работ или услуг</w:t>
      </w:r>
    </w:p>
    <w:bookmarkEnd w:id="5664"/>
    <w:p w:rsidR="00000000" w:rsidRDefault="00B73E98"/>
    <w:p w:rsidR="00000000" w:rsidRDefault="00B73E98">
      <w:pPr>
        <w:pStyle w:val="af9"/>
      </w:pPr>
      <w:bookmarkStart w:id="5665" w:name="sub_201095"/>
      <w:r>
        <w:rPr>
          <w:rStyle w:val="a3"/>
        </w:rPr>
        <w:t>Статья 1095.</w:t>
      </w:r>
      <w:r>
        <w:t xml:space="preserve"> Основания возмещения вреда, причиненного вследствие недостатков товара, работы или услуги</w:t>
      </w:r>
    </w:p>
    <w:bookmarkEnd w:id="566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880" w:history="1">
        <w:r>
          <w:rPr>
            <w:rStyle w:val="a4"/>
          </w:rPr>
          <w:t>Энциклопедии</w:t>
        </w:r>
      </w:hyperlink>
      <w:r>
        <w:t xml:space="preserve"> и другие комментарии к статье 1095 ГК РФ</w:t>
      </w:r>
    </w:p>
    <w:p w:rsidR="00000000" w:rsidRDefault="00B73E98">
      <w:bookmarkStart w:id="5666" w:name="sub_10951"/>
      <w:r>
        <w:t>Вред, причиненный жизни, здоровью или имуществу гражданина либо имуществу юридического лица вследствие конструктивных, рецептурных</w:t>
      </w:r>
      <w:r>
        <w:t xml:space="preserve">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w:t>
      </w:r>
      <w:r>
        <w:t xml:space="preserve"> независимо от их вины и от того, состоял потерпевший с ними в договорных отношениях или нет.</w:t>
      </w:r>
    </w:p>
    <w:p w:rsidR="00000000" w:rsidRDefault="00B73E98">
      <w:bookmarkStart w:id="5667" w:name="sub_10952"/>
      <w:bookmarkEnd w:id="5666"/>
      <w:r>
        <w:t>Правила, предусмотренные настоящей статьей, применяются лишь в случаях приобретения товара (выполнения работы, оказания услуги) в потребительски</w:t>
      </w:r>
      <w:r>
        <w:t>х целях, а не для использования в предпринимательской деятельности.</w:t>
      </w:r>
    </w:p>
    <w:bookmarkEnd w:id="5667"/>
    <w:p w:rsidR="00000000" w:rsidRDefault="00B73E98"/>
    <w:p w:rsidR="00000000" w:rsidRDefault="00B73E98">
      <w:pPr>
        <w:pStyle w:val="af9"/>
      </w:pPr>
      <w:bookmarkStart w:id="5668" w:name="sub_1096"/>
      <w:r>
        <w:rPr>
          <w:rStyle w:val="a3"/>
        </w:rPr>
        <w:t>Статья 1096.</w:t>
      </w:r>
      <w:r>
        <w:t xml:space="preserve"> Лица, ответственные за вред, причиненный вследствие недостатков товара, работы или услуги</w:t>
      </w:r>
    </w:p>
    <w:bookmarkEnd w:id="566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881" w:history="1">
        <w:r>
          <w:rPr>
            <w:rStyle w:val="a4"/>
          </w:rPr>
          <w:t>Энциклопедии</w:t>
        </w:r>
      </w:hyperlink>
      <w:r>
        <w:t xml:space="preserve"> и другие комментарии к статье 1096 ГК РФ</w:t>
      </w:r>
    </w:p>
    <w:p w:rsidR="00000000" w:rsidRDefault="00B73E98">
      <w:bookmarkStart w:id="5669" w:name="sub_10961"/>
      <w:r>
        <w:t>1. Вред, причиненный вследствие недостатков товара, подлежит возмещению по выбору потерпевшего продавцом или изготовителем товара.</w:t>
      </w:r>
    </w:p>
    <w:p w:rsidR="00000000" w:rsidRDefault="00B73E98">
      <w:bookmarkStart w:id="5670" w:name="sub_10962"/>
      <w:bookmarkEnd w:id="5669"/>
      <w:r>
        <w:t>2. Вред, причиненный вследст</w:t>
      </w:r>
      <w:r>
        <w:t>вие недостатков работы или услуги, подлежит возмещению лицом, выполнившим работу или оказавшим услугу (исполнителем).</w:t>
      </w:r>
    </w:p>
    <w:p w:rsidR="00000000" w:rsidRDefault="00B73E98">
      <w:bookmarkStart w:id="5671" w:name="sub_210963"/>
      <w:bookmarkEnd w:id="5670"/>
      <w:r>
        <w:t xml:space="preserve">3. Вред, причиненный вследствие непредоставления полной или достоверной информации о товаре (работе, услуге), подлежит </w:t>
      </w:r>
      <w:r>
        <w:t>возмещению лицами, указанными в пунктах 1 и 2 настоящей статьи.</w:t>
      </w:r>
    </w:p>
    <w:bookmarkEnd w:id="5671"/>
    <w:p w:rsidR="00000000" w:rsidRDefault="00B73E98"/>
    <w:p w:rsidR="00000000" w:rsidRDefault="00B73E98">
      <w:pPr>
        <w:pStyle w:val="afe"/>
        <w:rPr>
          <w:color w:val="000000"/>
          <w:sz w:val="16"/>
          <w:szCs w:val="16"/>
        </w:rPr>
      </w:pPr>
      <w:bookmarkStart w:id="5672" w:name="sub_1097"/>
      <w:r>
        <w:rPr>
          <w:color w:val="000000"/>
          <w:sz w:val="16"/>
          <w:szCs w:val="16"/>
        </w:rPr>
        <w:t>Информация об изменениях:</w:t>
      </w:r>
    </w:p>
    <w:bookmarkEnd w:id="5672"/>
    <w:p w:rsidR="00000000" w:rsidRDefault="00B73E98">
      <w:pPr>
        <w:pStyle w:val="aff"/>
      </w:pPr>
      <w:r>
        <w:fldChar w:fldCharType="begin"/>
      </w:r>
      <w:r>
        <w:instrText>HYPERLINK "http://demo.garant.ru/document?id=12017770&amp;sub=106"</w:instrText>
      </w:r>
      <w:r>
        <w:fldChar w:fldCharType="separate"/>
      </w:r>
      <w:r>
        <w:rPr>
          <w:rStyle w:val="a4"/>
        </w:rPr>
        <w:t>Федеральным законом</w:t>
      </w:r>
      <w:r>
        <w:fldChar w:fldCharType="end"/>
      </w:r>
      <w:r>
        <w:t xml:space="preserve"> от 17 декабря 1999 г. N 213-ФЗ в статью 1097 настоящего Кодекса внесены изменения</w:t>
      </w:r>
    </w:p>
    <w:p w:rsidR="00000000" w:rsidRDefault="00B73E98">
      <w:pPr>
        <w:pStyle w:val="aff"/>
      </w:pPr>
      <w:hyperlink r:id="rId2882"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1097.</w:t>
      </w:r>
      <w:r>
        <w:t xml:space="preserve"> Сроки возмещения вреда, причиненного в результате недос</w:t>
      </w:r>
      <w:r>
        <w:t>татков товара, работы или услуги</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1097 ГК РФ</w:t>
      </w:r>
    </w:p>
    <w:p w:rsidR="00000000" w:rsidRDefault="00B73E98">
      <w:bookmarkStart w:id="5673" w:name="sub_10971"/>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w:t>
      </w:r>
      <w:r>
        <w:t xml:space="preserve"> (работы, услуги), а если срок годности или срок службы не установлен, в течение десяти лет со дня производства товара (работы, услуги).</w:t>
      </w:r>
    </w:p>
    <w:bookmarkEnd w:id="567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сроках предъявления претензий в связи с недостатками проданной вещи см. также </w:t>
      </w:r>
      <w:hyperlink r:id="rId2883" w:history="1">
        <w:r>
          <w:rPr>
            <w:rStyle w:val="a4"/>
          </w:rPr>
          <w:t>Закон</w:t>
        </w:r>
      </w:hyperlink>
      <w:r>
        <w:t xml:space="preserve"> РФ от 7 февраля 1992 г. N 2300-I "О защите прав потребителей"</w:t>
      </w:r>
    </w:p>
    <w:p w:rsidR="00000000" w:rsidRDefault="00B73E98">
      <w:pPr>
        <w:pStyle w:val="afe"/>
      </w:pPr>
    </w:p>
    <w:p w:rsidR="00000000" w:rsidRDefault="00B73E98">
      <w:bookmarkStart w:id="5674" w:name="sub_10972"/>
      <w:r>
        <w:t>2. Независимо от времени причинения вред подлежит возмещению, если:</w:t>
      </w:r>
    </w:p>
    <w:p w:rsidR="00000000" w:rsidRDefault="00B73E98">
      <w:bookmarkStart w:id="5675" w:name="sub_109722"/>
      <w:bookmarkEnd w:id="5674"/>
      <w:r>
        <w:t>в нарушение требований закона срок годности или с</w:t>
      </w:r>
      <w:r>
        <w:t>рок службы не установлен;</w:t>
      </w:r>
    </w:p>
    <w:bookmarkEnd w:id="5675"/>
    <w:p w:rsidR="00000000" w:rsidRDefault="00B73E98">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w:t>
      </w:r>
      <w:r>
        <w:t>и невыполнении указанных действий либо ему не была предоставлена полная и достоверная информация о товаре (работе, услуге).</w:t>
      </w:r>
    </w:p>
    <w:p w:rsidR="00000000" w:rsidRDefault="00B73E98"/>
    <w:p w:rsidR="00000000" w:rsidRDefault="00B73E98">
      <w:pPr>
        <w:pStyle w:val="af9"/>
      </w:pPr>
      <w:bookmarkStart w:id="5676" w:name="sub_1098"/>
      <w:r>
        <w:rPr>
          <w:rStyle w:val="a3"/>
        </w:rPr>
        <w:t>Статья 1098.</w:t>
      </w:r>
      <w:r>
        <w:t xml:space="preserve"> Основания освобождения от ответственности за вред, причиненный вследствие недостатков товара, работы или услуг</w:t>
      </w:r>
      <w:r>
        <w:t>и</w:t>
      </w:r>
    </w:p>
    <w:bookmarkEnd w:id="5676"/>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1098 ГК РФ</w:t>
      </w:r>
    </w:p>
    <w:p w:rsidR="00000000" w:rsidRDefault="00B73E98">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w:t>
      </w:r>
      <w:r>
        <w:t>енных правил пользования товаром, результатами работы, услуги или их хранения.</w:t>
      </w:r>
    </w:p>
    <w:p w:rsidR="00000000" w:rsidRDefault="00B73E98"/>
    <w:p w:rsidR="00000000" w:rsidRDefault="00B73E98">
      <w:pPr>
        <w:pStyle w:val="1"/>
      </w:pPr>
      <w:bookmarkStart w:id="5677" w:name="sub_1099"/>
      <w:r>
        <w:t>§ 4. Компенсация морального вреда</w:t>
      </w:r>
    </w:p>
    <w:bookmarkEnd w:id="567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В соответствии с </w:t>
      </w:r>
      <w:hyperlink r:id="rId2884" w:history="1">
        <w:r>
          <w:rPr>
            <w:rStyle w:val="a4"/>
          </w:rPr>
          <w:t>Федеральным законом</w:t>
        </w:r>
      </w:hyperlink>
      <w:r>
        <w:t xml:space="preserve"> от 30 апреля 2010</w:t>
      </w:r>
      <w:r>
        <w:t xml:space="preserve"> г. N 68-ФЗ 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w:t>
      </w:r>
    </w:p>
    <w:p w:rsidR="00000000" w:rsidRDefault="00B73E98">
      <w:pPr>
        <w:pStyle w:val="afe"/>
      </w:pPr>
    </w:p>
    <w:p w:rsidR="00000000" w:rsidRDefault="00B73E98">
      <w:pPr>
        <w:pStyle w:val="af9"/>
      </w:pPr>
      <w:bookmarkStart w:id="5678" w:name="sub_201099"/>
      <w:r>
        <w:rPr>
          <w:rStyle w:val="a3"/>
        </w:rPr>
        <w:t>Статья 10</w:t>
      </w:r>
      <w:r>
        <w:rPr>
          <w:rStyle w:val="a3"/>
        </w:rPr>
        <w:t>99.</w:t>
      </w:r>
      <w:r>
        <w:t xml:space="preserve"> Общие положения</w:t>
      </w:r>
    </w:p>
    <w:bookmarkEnd w:id="567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885" w:history="1">
        <w:r>
          <w:rPr>
            <w:rStyle w:val="a4"/>
          </w:rPr>
          <w:t>Энциклопедии</w:t>
        </w:r>
      </w:hyperlink>
      <w:r>
        <w:t xml:space="preserve"> и другие комментарии к статье 1099 ГК РФ</w:t>
      </w:r>
    </w:p>
    <w:p w:rsidR="00000000" w:rsidRDefault="00B73E98">
      <w:bookmarkStart w:id="5679" w:name="sub_10991"/>
      <w:r>
        <w:t xml:space="preserve">1. Основания и размер компенсации гражданину морального вреда определяются правилами, предусмотренными настоящей главой и </w:t>
      </w:r>
      <w:hyperlink w:anchor="sub_151" w:history="1">
        <w:r>
          <w:rPr>
            <w:rStyle w:val="a4"/>
          </w:rPr>
          <w:t>статьей 151</w:t>
        </w:r>
      </w:hyperlink>
      <w:r>
        <w:t xml:space="preserve"> настоящего Кодекса.</w:t>
      </w:r>
    </w:p>
    <w:p w:rsidR="00000000" w:rsidRDefault="00B73E98">
      <w:bookmarkStart w:id="5680" w:name="sub_10992"/>
      <w:bookmarkEnd w:id="5679"/>
      <w:r>
        <w:t>2. Моральный вред, причиненный действиями (бездействием), н</w:t>
      </w:r>
      <w:r>
        <w:t>арушающими имущественные права гражданина, подлежит компенсации в случаях, предусмотренных законом.</w:t>
      </w:r>
    </w:p>
    <w:p w:rsidR="00000000" w:rsidRDefault="00B73E98">
      <w:bookmarkStart w:id="5681" w:name="sub_10993"/>
      <w:bookmarkEnd w:id="5680"/>
      <w:r>
        <w:t>3. Компенсация морального вреда осуществляется независимо от подлежащего возмещению имущественного вреда.</w:t>
      </w:r>
    </w:p>
    <w:bookmarkEnd w:id="5681"/>
    <w:p w:rsidR="00000000" w:rsidRDefault="00B73E98"/>
    <w:p w:rsidR="00000000" w:rsidRDefault="00B73E98">
      <w:pPr>
        <w:pStyle w:val="af9"/>
      </w:pPr>
      <w:bookmarkStart w:id="5682" w:name="sub_1100"/>
      <w:r>
        <w:rPr>
          <w:rStyle w:val="a3"/>
        </w:rPr>
        <w:t>Статья 1100.</w:t>
      </w:r>
      <w:r>
        <w:t xml:space="preserve"> О</w:t>
      </w:r>
      <w:r>
        <w:t>снования компенсации морального вреда</w:t>
      </w:r>
    </w:p>
    <w:bookmarkEnd w:id="568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886" w:history="1">
        <w:r>
          <w:rPr>
            <w:rStyle w:val="a4"/>
          </w:rPr>
          <w:t>Энциклопедии</w:t>
        </w:r>
      </w:hyperlink>
      <w:r>
        <w:t xml:space="preserve"> и другие комментарии к статье 1100 ГК РФ</w:t>
      </w:r>
    </w:p>
    <w:p w:rsidR="00000000" w:rsidRDefault="00B73E98">
      <w:r>
        <w:t xml:space="preserve">Компенсация морального вреда осуществляется независимо от вины причинителя вреда </w:t>
      </w:r>
      <w:r>
        <w:t>в случаях, когда:</w:t>
      </w:r>
    </w:p>
    <w:p w:rsidR="00000000" w:rsidRDefault="00B73E98">
      <w:bookmarkStart w:id="5683" w:name="sub_11003"/>
      <w:r>
        <w:t>вред причинен жизни или здоровью гражданина источником повышенной опасности;</w:t>
      </w:r>
    </w:p>
    <w:bookmarkEnd w:id="5683"/>
    <w:p w:rsidR="00000000" w:rsidRDefault="00B73E98">
      <w:pPr>
        <w:pStyle w:val="afe"/>
        <w:rPr>
          <w:color w:val="000000"/>
          <w:sz w:val="16"/>
          <w:szCs w:val="16"/>
        </w:rPr>
      </w:pPr>
      <w:r>
        <w:rPr>
          <w:color w:val="000000"/>
          <w:sz w:val="16"/>
          <w:szCs w:val="16"/>
        </w:rPr>
        <w:t>ГАРАНТ:</w:t>
      </w:r>
    </w:p>
    <w:p w:rsidR="00000000" w:rsidRDefault="00B73E98">
      <w:pPr>
        <w:pStyle w:val="afe"/>
      </w:pPr>
      <w:bookmarkStart w:id="5684" w:name="sub_1100030"/>
      <w:r>
        <w:t xml:space="preserve">О конституционно-правовом смысле положений абзаца третьего статьи 1100 настоящего Кодекса см. </w:t>
      </w:r>
      <w:hyperlink r:id="rId2887" w:history="1">
        <w:r>
          <w:rPr>
            <w:rStyle w:val="a4"/>
          </w:rPr>
          <w:t>Постановление</w:t>
        </w:r>
      </w:hyperlink>
      <w:r>
        <w:t xml:space="preserve"> Конституционного Суда РФ от 16 июня 2009 г. N 9-П</w:t>
      </w:r>
    </w:p>
    <w:bookmarkEnd w:id="5684"/>
    <w:p w:rsidR="00000000" w:rsidRDefault="00B73E98">
      <w:pPr>
        <w:pStyle w:val="afe"/>
      </w:pPr>
    </w:p>
    <w:p w:rsidR="00000000" w:rsidRDefault="00B73E98">
      <w: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w:t>
      </w:r>
      <w:r>
        <w:t>зыскания в виде ареста или исправительных работ;</w:t>
      </w:r>
    </w:p>
    <w:p w:rsidR="00000000" w:rsidRDefault="00B73E98">
      <w:bookmarkStart w:id="5685" w:name="sub_1100031"/>
      <w:r>
        <w:t xml:space="preserve">вред причинен </w:t>
      </w:r>
      <w:hyperlink r:id="rId2888" w:history="1">
        <w:r>
          <w:rPr>
            <w:rStyle w:val="a4"/>
          </w:rPr>
          <w:t>распространением сведений</w:t>
        </w:r>
      </w:hyperlink>
      <w:r>
        <w:t>, порочащих честь, достоинство и деловую репутацию;</w:t>
      </w:r>
    </w:p>
    <w:p w:rsidR="00000000" w:rsidRDefault="00B73E98">
      <w:bookmarkStart w:id="5686" w:name="sub_1100035"/>
      <w:bookmarkEnd w:id="5685"/>
      <w:r>
        <w:t>в иных случаях, пре</w:t>
      </w:r>
      <w:r>
        <w:t>дусмотренных законом.</w:t>
      </w:r>
    </w:p>
    <w:bookmarkEnd w:id="5686"/>
    <w:p w:rsidR="00000000" w:rsidRDefault="00B73E98"/>
    <w:p w:rsidR="00000000" w:rsidRDefault="00B73E98">
      <w:pPr>
        <w:pStyle w:val="af9"/>
      </w:pPr>
      <w:bookmarkStart w:id="5687" w:name="sub_1101"/>
      <w:r>
        <w:rPr>
          <w:rStyle w:val="a3"/>
        </w:rPr>
        <w:t>Статья 1101.</w:t>
      </w:r>
      <w:r>
        <w:t xml:space="preserve"> Способ и размер компенсации морального вреда</w:t>
      </w:r>
    </w:p>
    <w:bookmarkEnd w:id="568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889" w:history="1">
        <w:r>
          <w:rPr>
            <w:rStyle w:val="a4"/>
          </w:rPr>
          <w:t>Энциклопедии</w:t>
        </w:r>
      </w:hyperlink>
      <w:r>
        <w:t xml:space="preserve"> и другие комментарии к статье 1101 ГК РФ</w:t>
      </w:r>
    </w:p>
    <w:p w:rsidR="00000000" w:rsidRDefault="00B73E98">
      <w:bookmarkStart w:id="5688" w:name="sub_11011"/>
      <w:r>
        <w:t>1. Компенс</w:t>
      </w:r>
      <w:r>
        <w:t>ация морального вреда осуществляется в денежной форме.</w:t>
      </w:r>
    </w:p>
    <w:p w:rsidR="00000000" w:rsidRDefault="00B73E98">
      <w:bookmarkStart w:id="5689" w:name="sub_11012"/>
      <w:bookmarkEnd w:id="5688"/>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w:t>
      </w:r>
      <w:r>
        <w:t>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000000" w:rsidRDefault="00B73E98">
      <w:bookmarkStart w:id="5690" w:name="sub_110122"/>
      <w:bookmarkEnd w:id="5689"/>
      <w:r>
        <w:t>Характер физических и нравственных страданий оценивается судом с учетом ф</w:t>
      </w:r>
      <w:r>
        <w:t>актических обстоятельств, при которых был причинен моральный вред, и индивидуальных особенностей потерпевшего.</w:t>
      </w:r>
    </w:p>
    <w:bookmarkEnd w:id="5690"/>
    <w:p w:rsidR="00000000" w:rsidRDefault="00B73E98"/>
    <w:p w:rsidR="00000000" w:rsidRDefault="00B73E98">
      <w:pPr>
        <w:pStyle w:val="1"/>
      </w:pPr>
      <w:bookmarkStart w:id="5691" w:name="sub_2060"/>
      <w:r>
        <w:t>Глава 60. Обязательства вследствие неосновательного обогащения</w:t>
      </w:r>
    </w:p>
    <w:bookmarkEnd w:id="569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890" w:history="1">
        <w:r>
          <w:rPr>
            <w:rStyle w:val="a4"/>
          </w:rPr>
          <w:t>Энциклопедию решений</w:t>
        </w:r>
      </w:hyperlink>
      <w:r>
        <w:t>. Неосновательное обогащение</w:t>
      </w:r>
    </w:p>
    <w:p w:rsidR="00000000" w:rsidRDefault="00B73E98">
      <w:pPr>
        <w:pStyle w:val="afe"/>
      </w:pPr>
      <w:r>
        <w:t xml:space="preserve">О практике рассмотрения споров, связанных с применением норм о неосновательном обогащении, см. </w:t>
      </w:r>
      <w:hyperlink r:id="rId2891" w:history="1">
        <w:r>
          <w:rPr>
            <w:rStyle w:val="a4"/>
          </w:rPr>
          <w:t xml:space="preserve">Обзор </w:t>
        </w:r>
      </w:hyperlink>
      <w:r>
        <w:t>Президиума ВАС РФ от 11</w:t>
      </w:r>
      <w:r>
        <w:t xml:space="preserve"> января 2000 г. N 49</w:t>
      </w:r>
    </w:p>
    <w:p w:rsidR="00000000" w:rsidRDefault="00B73E98">
      <w:pPr>
        <w:pStyle w:val="afe"/>
      </w:pPr>
    </w:p>
    <w:p w:rsidR="00000000" w:rsidRDefault="00B73E98">
      <w:pPr>
        <w:pStyle w:val="af9"/>
      </w:pPr>
      <w:bookmarkStart w:id="5692" w:name="sub_1102"/>
      <w:r>
        <w:rPr>
          <w:rStyle w:val="a3"/>
        </w:rPr>
        <w:t>Статья 1102.</w:t>
      </w:r>
      <w:r>
        <w:t xml:space="preserve"> Обязанность возвратить неосновательное обогащение</w:t>
      </w:r>
    </w:p>
    <w:bookmarkEnd w:id="5692"/>
    <w:p w:rsidR="00000000" w:rsidRDefault="00B73E98">
      <w:pPr>
        <w:pStyle w:val="afe"/>
        <w:rPr>
          <w:color w:val="000000"/>
          <w:sz w:val="16"/>
          <w:szCs w:val="16"/>
        </w:rPr>
      </w:pPr>
      <w:r>
        <w:rPr>
          <w:color w:val="000000"/>
          <w:sz w:val="16"/>
          <w:szCs w:val="16"/>
        </w:rPr>
        <w:t>ГАРАНТ:</w:t>
      </w:r>
    </w:p>
    <w:p w:rsidR="00000000" w:rsidRDefault="00B73E98">
      <w:pPr>
        <w:pStyle w:val="afe"/>
      </w:pPr>
      <w:r>
        <w:t>См. Энциклопедии и другие комментарии к статье 1102 ГК РФ</w:t>
      </w:r>
    </w:p>
    <w:p w:rsidR="00000000" w:rsidRDefault="00B73E98">
      <w:bookmarkStart w:id="5693" w:name="sub_11021"/>
      <w:r>
        <w:t>1. Лицо, которое без установленных законом,</w:t>
      </w:r>
      <w:r>
        <w:t xml:space="preserve">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w:t>
      </w:r>
      <w:r>
        <w:t xml:space="preserve">ением случаев, предусмотренных </w:t>
      </w:r>
      <w:hyperlink w:anchor="sub_1109" w:history="1">
        <w:r>
          <w:rPr>
            <w:rStyle w:val="a4"/>
          </w:rPr>
          <w:t>статьей 1109</w:t>
        </w:r>
      </w:hyperlink>
      <w:r>
        <w:t xml:space="preserve"> настоящего Кодекса.</w:t>
      </w:r>
    </w:p>
    <w:p w:rsidR="00000000" w:rsidRDefault="00B73E98">
      <w:bookmarkStart w:id="5694" w:name="sub_11022"/>
      <w:bookmarkEnd w:id="5693"/>
      <w:r>
        <w:t>2. Правила, предусмотренные настоящей главой, применяются независимо от того, явилось ли неосновательное обогащение результатом поведения приобретат</w:t>
      </w:r>
      <w:r>
        <w:t>еля имущества, самого потерпевшего, третьих лиц или произошло помимо их воли.</w:t>
      </w:r>
    </w:p>
    <w:bookmarkEnd w:id="5694"/>
    <w:p w:rsidR="00000000" w:rsidRDefault="00B73E98"/>
    <w:p w:rsidR="00000000" w:rsidRDefault="00B73E98">
      <w:pPr>
        <w:pStyle w:val="af9"/>
      </w:pPr>
      <w:bookmarkStart w:id="5695" w:name="sub_1103"/>
      <w:r>
        <w:rPr>
          <w:rStyle w:val="a3"/>
        </w:rPr>
        <w:t>Статья 1103.</w:t>
      </w:r>
      <w:r>
        <w:t xml:space="preserve"> Соотношение требований о возврате неосновательного обогащения с другими требованиями о защите гражданских прав</w:t>
      </w:r>
    </w:p>
    <w:bookmarkEnd w:id="5695"/>
    <w:p w:rsidR="00000000" w:rsidRDefault="00B73E98">
      <w:pPr>
        <w:pStyle w:val="afe"/>
        <w:rPr>
          <w:color w:val="000000"/>
          <w:sz w:val="16"/>
          <w:szCs w:val="16"/>
        </w:rPr>
      </w:pPr>
      <w:r>
        <w:rPr>
          <w:color w:val="000000"/>
          <w:sz w:val="16"/>
          <w:szCs w:val="16"/>
        </w:rPr>
        <w:t>ГАРАНТ:</w:t>
      </w:r>
    </w:p>
    <w:p w:rsidR="00000000" w:rsidRDefault="00B73E98">
      <w:pPr>
        <w:pStyle w:val="afe"/>
      </w:pPr>
      <w:r>
        <w:t>См. Энциклопедии и д</w:t>
      </w:r>
      <w:r>
        <w:t>ругие комментарии к статье 1103 ГК РФ</w:t>
      </w:r>
    </w:p>
    <w:p w:rsidR="00000000" w:rsidRDefault="00B73E98">
      <w: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главой, подлежат применению также к </w:t>
      </w:r>
      <w:r>
        <w:t>требованиям:</w:t>
      </w:r>
    </w:p>
    <w:p w:rsidR="00000000" w:rsidRDefault="00B73E98">
      <w:bookmarkStart w:id="5696" w:name="sub_110301"/>
      <w:r>
        <w:t>1) о возврате исполненного по недействительной сделке;</w:t>
      </w:r>
    </w:p>
    <w:p w:rsidR="00000000" w:rsidRDefault="00B73E98">
      <w:bookmarkStart w:id="5697" w:name="sub_110302"/>
      <w:bookmarkEnd w:id="5696"/>
      <w:r>
        <w:t>2) об истребовании имущества собственником из чужого незаконного владения;</w:t>
      </w:r>
    </w:p>
    <w:p w:rsidR="00000000" w:rsidRDefault="00B73E98">
      <w:bookmarkStart w:id="5698" w:name="sub_110303"/>
      <w:bookmarkEnd w:id="5697"/>
      <w:r>
        <w:t>3) одной стороны в обязательстве к другой о возврате исполненно</w:t>
      </w:r>
      <w:r>
        <w:t>го в связи с этим обязательством;</w:t>
      </w:r>
    </w:p>
    <w:p w:rsidR="00000000" w:rsidRDefault="00B73E98">
      <w:bookmarkStart w:id="5699" w:name="sub_110304"/>
      <w:bookmarkEnd w:id="5698"/>
      <w:r>
        <w:t>4) о возмещении вреда, в том числе причиненного недобросовестным поведением обогатившегося лица.</w:t>
      </w:r>
    </w:p>
    <w:bookmarkEnd w:id="5699"/>
    <w:p w:rsidR="00000000" w:rsidRDefault="00B73E98"/>
    <w:p w:rsidR="00000000" w:rsidRDefault="00B73E98">
      <w:pPr>
        <w:pStyle w:val="af9"/>
      </w:pPr>
      <w:bookmarkStart w:id="5700" w:name="sub_1104"/>
      <w:r>
        <w:rPr>
          <w:rStyle w:val="a3"/>
        </w:rPr>
        <w:t>Статья 1104.</w:t>
      </w:r>
      <w:r>
        <w:t xml:space="preserve"> Возвращение неосновательного обогащения в натуре</w:t>
      </w:r>
    </w:p>
    <w:bookmarkEnd w:id="570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892" w:history="1">
        <w:r>
          <w:rPr>
            <w:rStyle w:val="a4"/>
          </w:rPr>
          <w:t>Энциклопедии</w:t>
        </w:r>
      </w:hyperlink>
      <w:r>
        <w:t xml:space="preserve"> и другие комментарии к статье 1104 ГК РФ</w:t>
      </w:r>
    </w:p>
    <w:p w:rsidR="00000000" w:rsidRDefault="00B73E98">
      <w:bookmarkStart w:id="5701" w:name="sub_11041"/>
      <w:r>
        <w:t>1. Имущество, составляющее неосновательное обогащение приобретателя, должно быть возвращено потерпевшему в натуре.</w:t>
      </w:r>
    </w:p>
    <w:p w:rsidR="00000000" w:rsidRDefault="00B73E98">
      <w:bookmarkStart w:id="5702" w:name="sub_11042"/>
      <w:bookmarkEnd w:id="5701"/>
      <w:r>
        <w:t>2</w:t>
      </w:r>
      <w:r>
        <w:t>.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w:t>
      </w:r>
      <w:r>
        <w:t>ения. До этого момента он отвечает лишь за умысел и грубую неосторожность.</w:t>
      </w:r>
    </w:p>
    <w:bookmarkEnd w:id="5702"/>
    <w:p w:rsidR="00000000" w:rsidRDefault="00B73E98"/>
    <w:p w:rsidR="00000000" w:rsidRDefault="00B73E98">
      <w:pPr>
        <w:pStyle w:val="af9"/>
      </w:pPr>
      <w:bookmarkStart w:id="5703" w:name="sub_1105"/>
      <w:r>
        <w:rPr>
          <w:rStyle w:val="a3"/>
        </w:rPr>
        <w:t>Статья 1105.</w:t>
      </w:r>
      <w:r>
        <w:t xml:space="preserve"> Возмещение стоимости неосновательного обогащения</w:t>
      </w:r>
    </w:p>
    <w:bookmarkEnd w:id="5703"/>
    <w:p w:rsidR="00000000" w:rsidRDefault="00B73E98">
      <w:pPr>
        <w:pStyle w:val="afe"/>
        <w:rPr>
          <w:color w:val="000000"/>
          <w:sz w:val="16"/>
          <w:szCs w:val="16"/>
        </w:rPr>
      </w:pPr>
      <w:r>
        <w:rPr>
          <w:color w:val="000000"/>
          <w:sz w:val="16"/>
          <w:szCs w:val="16"/>
        </w:rPr>
        <w:t>ГАРАНТ:</w:t>
      </w:r>
    </w:p>
    <w:p w:rsidR="00000000" w:rsidRDefault="00B73E98">
      <w:pPr>
        <w:pStyle w:val="afe"/>
      </w:pPr>
      <w:r>
        <w:t>См. Энциклопедии и другие комментарии к статье 1105 ГК РФ</w:t>
      </w:r>
    </w:p>
    <w:p w:rsidR="00000000" w:rsidRDefault="00B73E98">
      <w:bookmarkStart w:id="5704" w:name="sub_11051"/>
      <w:r>
        <w:t>1. В случае невозм</w:t>
      </w:r>
      <w:r>
        <w:t>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w:t>
      </w:r>
      <w:r>
        <w:t>щества, если приобретатель не возместил его стоимость немедленно после того, как узнал о неосновательности обогащения.</w:t>
      </w:r>
    </w:p>
    <w:p w:rsidR="00000000" w:rsidRDefault="00B73E98">
      <w:bookmarkStart w:id="5705" w:name="sub_11052"/>
      <w:bookmarkEnd w:id="5704"/>
      <w:r>
        <w:t>2. Лицо, неосновательно временно пользовавшееся чужим имуществом без намерения его приобрести либо чужими услугами, дол</w:t>
      </w:r>
      <w:r>
        <w:t>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bookmarkEnd w:id="5705"/>
    <w:p w:rsidR="00000000" w:rsidRDefault="00B73E98"/>
    <w:p w:rsidR="00000000" w:rsidRDefault="00B73E98">
      <w:pPr>
        <w:pStyle w:val="af9"/>
      </w:pPr>
      <w:bookmarkStart w:id="5706" w:name="sub_1106"/>
      <w:r>
        <w:rPr>
          <w:rStyle w:val="a3"/>
        </w:rPr>
        <w:t>Статья 1106.</w:t>
      </w:r>
      <w:r>
        <w:t xml:space="preserve"> Последствия неосновательной передачи права д</w:t>
      </w:r>
      <w:r>
        <w:t>ругому лицу</w:t>
      </w:r>
    </w:p>
    <w:bookmarkEnd w:id="5706"/>
    <w:p w:rsidR="00000000" w:rsidRDefault="00B73E98">
      <w:pPr>
        <w:pStyle w:val="afe"/>
        <w:rPr>
          <w:color w:val="000000"/>
          <w:sz w:val="16"/>
          <w:szCs w:val="16"/>
        </w:rPr>
      </w:pPr>
      <w:r>
        <w:rPr>
          <w:color w:val="000000"/>
          <w:sz w:val="16"/>
          <w:szCs w:val="16"/>
        </w:rPr>
        <w:t>ГАРАНТ:</w:t>
      </w:r>
    </w:p>
    <w:p w:rsidR="00000000" w:rsidRDefault="00B73E98">
      <w:pPr>
        <w:pStyle w:val="afe"/>
      </w:pPr>
      <w:r>
        <w:t>См. Энциклопедии и другие комментарии к статье 1106 ГК РФ</w:t>
      </w:r>
    </w:p>
    <w:p w:rsidR="00000000" w:rsidRDefault="00B73E98">
      <w:r>
        <w:t>Лицо, передавшее путем уступки требования или иным образом принадлежащее ему право другому лицу на основании несуществующего или недействительн</w:t>
      </w:r>
      <w:r>
        <w:t>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000000" w:rsidRDefault="00B73E98"/>
    <w:p w:rsidR="00000000" w:rsidRDefault="00B73E98">
      <w:pPr>
        <w:pStyle w:val="af9"/>
      </w:pPr>
      <w:bookmarkStart w:id="5707" w:name="sub_1107"/>
      <w:r>
        <w:rPr>
          <w:rStyle w:val="a3"/>
        </w:rPr>
        <w:t>Статья 1107.</w:t>
      </w:r>
      <w:r>
        <w:t xml:space="preserve"> Возмещение потерпевшему неполученных доходов</w:t>
      </w:r>
    </w:p>
    <w:bookmarkEnd w:id="5707"/>
    <w:p w:rsidR="00000000" w:rsidRDefault="00B73E98">
      <w:pPr>
        <w:pStyle w:val="afe"/>
        <w:rPr>
          <w:color w:val="000000"/>
          <w:sz w:val="16"/>
          <w:szCs w:val="16"/>
        </w:rPr>
      </w:pPr>
      <w:r>
        <w:rPr>
          <w:color w:val="000000"/>
          <w:sz w:val="16"/>
          <w:szCs w:val="16"/>
        </w:rPr>
        <w:t>ГАРАНТ:</w:t>
      </w:r>
    </w:p>
    <w:p w:rsidR="00000000" w:rsidRDefault="00B73E98">
      <w:pPr>
        <w:pStyle w:val="afe"/>
      </w:pPr>
      <w:r>
        <w:t>См. Энциклопедии и другие ком</w:t>
      </w:r>
      <w:r>
        <w:t>ментарии к статье 1107 ГК РФ</w:t>
      </w:r>
    </w:p>
    <w:p w:rsidR="00000000" w:rsidRDefault="00B73E98">
      <w:bookmarkStart w:id="5708" w:name="sub_11071"/>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w:t>
      </w:r>
      <w:r>
        <w:t>ли должно было узнать о неосновательности обогащения.</w:t>
      </w:r>
    </w:p>
    <w:p w:rsidR="00000000" w:rsidRDefault="00B73E98">
      <w:bookmarkStart w:id="5709" w:name="sub_11072"/>
      <w:bookmarkEnd w:id="5708"/>
      <w:r>
        <w:t>2. На сумму неосновательного денежного обогащения подлежат начислению проценты за пользование чужими средствами (</w:t>
      </w:r>
      <w:hyperlink w:anchor="sub_395" w:history="1">
        <w:r>
          <w:rPr>
            <w:rStyle w:val="a4"/>
          </w:rPr>
          <w:t>статья 395</w:t>
        </w:r>
      </w:hyperlink>
      <w:r>
        <w:t>) с того времени, когда приобретател</w:t>
      </w:r>
      <w:r>
        <w:t>ь узнал или должен был узнать о неосновательности получения или сбережения денежных средств.</w:t>
      </w:r>
    </w:p>
    <w:bookmarkEnd w:id="5709"/>
    <w:p w:rsidR="00000000" w:rsidRDefault="00B73E98"/>
    <w:p w:rsidR="00000000" w:rsidRDefault="00B73E98">
      <w:pPr>
        <w:pStyle w:val="af9"/>
      </w:pPr>
      <w:bookmarkStart w:id="5710" w:name="sub_1108"/>
      <w:r>
        <w:rPr>
          <w:rStyle w:val="a3"/>
        </w:rPr>
        <w:t>Статья 1108.</w:t>
      </w:r>
      <w:r>
        <w:t xml:space="preserve"> Возмещение затрат на имущество, подлежащее возврату</w:t>
      </w:r>
    </w:p>
    <w:bookmarkEnd w:id="5710"/>
    <w:p w:rsidR="00000000" w:rsidRDefault="00B73E98">
      <w:pPr>
        <w:pStyle w:val="afe"/>
        <w:rPr>
          <w:color w:val="000000"/>
          <w:sz w:val="16"/>
          <w:szCs w:val="16"/>
        </w:rPr>
      </w:pPr>
      <w:r>
        <w:rPr>
          <w:color w:val="000000"/>
          <w:sz w:val="16"/>
          <w:szCs w:val="16"/>
        </w:rPr>
        <w:t>ГАРАНТ:</w:t>
      </w:r>
    </w:p>
    <w:p w:rsidR="00000000" w:rsidRDefault="00B73E98">
      <w:pPr>
        <w:pStyle w:val="afe"/>
      </w:pPr>
      <w:r>
        <w:t>См. Энциклопедии и другие комментарии к статье 1108 ГК РФ</w:t>
      </w:r>
    </w:p>
    <w:p w:rsidR="00000000" w:rsidRDefault="00B73E98">
      <w:r>
        <w:t>При во</w:t>
      </w:r>
      <w:r>
        <w:t>зврате неосновательно полученного или сбереженного имущества (</w:t>
      </w:r>
      <w:hyperlink w:anchor="sub_1104" w:history="1">
        <w:r>
          <w:rPr>
            <w:rStyle w:val="a4"/>
          </w:rPr>
          <w:t>статья 1104</w:t>
        </w:r>
      </w:hyperlink>
      <w:r>
        <w:t>) или возмещении его стоимости (</w:t>
      </w:r>
      <w:hyperlink w:anchor="sub_1105" w:history="1">
        <w:r>
          <w:rPr>
            <w:rStyle w:val="a4"/>
          </w:rPr>
          <w:t>статья 1105</w:t>
        </w:r>
      </w:hyperlink>
      <w:r>
        <w:t>) приобретатель вправе требовать от потерпевшего возмещения понесенных необходимых затра</w:t>
      </w:r>
      <w:r>
        <w:t>т на содержание и сохранение имущества с того времени, с которого он обязан возвратить доходы (</w:t>
      </w:r>
      <w:hyperlink w:anchor="sub_1106" w:history="1">
        <w:r>
          <w:rPr>
            <w:rStyle w:val="a4"/>
          </w:rPr>
          <w:t>статья 1106</w:t>
        </w:r>
      </w:hyperlink>
      <w:r>
        <w:t>) с зачетом полученных им выгод. Право на возмещение затрат утрачивается в случае, когда приобретатель умышленно удерживал и</w:t>
      </w:r>
      <w:r>
        <w:t>мущество, подлежащее возврату.</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По-видимому, в тексте статьи 1108 допущена опечатка. Обязанность возвратить доходы от использования предусмотрена не </w:t>
      </w:r>
      <w:hyperlink w:anchor="sub_1106" w:history="1">
        <w:r>
          <w:rPr>
            <w:rStyle w:val="a4"/>
          </w:rPr>
          <w:t>статьей 1106</w:t>
        </w:r>
      </w:hyperlink>
      <w:r>
        <w:t xml:space="preserve"> ГК РФ, говорящей о последствиях неосновательной передачи прав</w:t>
      </w:r>
      <w:r>
        <w:t xml:space="preserve">а, а </w:t>
      </w:r>
      <w:hyperlink w:anchor="sub_11071" w:history="1">
        <w:r>
          <w:rPr>
            <w:rStyle w:val="a4"/>
          </w:rPr>
          <w:t>пунктом 1 статьи 1107</w:t>
        </w:r>
      </w:hyperlink>
      <w:r>
        <w:t xml:space="preserve"> ГК РФ</w:t>
      </w:r>
    </w:p>
    <w:p w:rsidR="00000000" w:rsidRDefault="00B73E98">
      <w:pPr>
        <w:pStyle w:val="afe"/>
      </w:pPr>
    </w:p>
    <w:p w:rsidR="00000000" w:rsidRDefault="00B73E98">
      <w:pPr>
        <w:pStyle w:val="af9"/>
      </w:pPr>
      <w:bookmarkStart w:id="5711" w:name="sub_1109"/>
      <w:r>
        <w:rPr>
          <w:rStyle w:val="a3"/>
        </w:rPr>
        <w:t>Статья 1109.</w:t>
      </w:r>
      <w:r>
        <w:t xml:space="preserve"> Неосновательное обогащение, не подлежащее возврату</w:t>
      </w:r>
    </w:p>
    <w:bookmarkEnd w:id="5711"/>
    <w:p w:rsidR="00000000" w:rsidRDefault="00B73E98">
      <w:pPr>
        <w:pStyle w:val="afe"/>
        <w:rPr>
          <w:color w:val="000000"/>
          <w:sz w:val="16"/>
          <w:szCs w:val="16"/>
        </w:rPr>
      </w:pPr>
      <w:r>
        <w:rPr>
          <w:color w:val="000000"/>
          <w:sz w:val="16"/>
          <w:szCs w:val="16"/>
        </w:rPr>
        <w:t>ГАРАНТ:</w:t>
      </w:r>
    </w:p>
    <w:p w:rsidR="00000000" w:rsidRDefault="00B73E98">
      <w:pPr>
        <w:pStyle w:val="afe"/>
      </w:pPr>
      <w:r>
        <w:t>См. Энциклопедии и другие комментарии к статье 1109 ГК РФ</w:t>
      </w:r>
    </w:p>
    <w:p w:rsidR="00000000" w:rsidRDefault="00B73E98">
      <w:r>
        <w:t>Не подлежат возврату в качестве неосновательного обогащения:</w:t>
      </w:r>
    </w:p>
    <w:p w:rsidR="00000000" w:rsidRDefault="00B73E98">
      <w:bookmarkStart w:id="5712" w:name="sub_11091"/>
      <w:r>
        <w:t>1) имущество, переданное во исполнение обязательства до наступления срока исполнения, если обязательством не предусмотрено иное;</w:t>
      </w:r>
    </w:p>
    <w:p w:rsidR="00000000" w:rsidRDefault="00B73E98">
      <w:bookmarkStart w:id="5713" w:name="sub_11092"/>
      <w:bookmarkEnd w:id="5712"/>
      <w:r>
        <w:t xml:space="preserve">2) имущество, переданное во исполнение </w:t>
      </w:r>
      <w:r>
        <w:t>обязательства по истечении срока исковой давности;</w:t>
      </w:r>
    </w:p>
    <w:p w:rsidR="00000000" w:rsidRDefault="00B73E98">
      <w:bookmarkStart w:id="5714" w:name="sub_11093"/>
      <w:bookmarkEnd w:id="5713"/>
      <w: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w:t>
      </w:r>
      <w:r>
        <w:t xml:space="preserve"> в качестве средства к существованию, при отсутствии недобросовестности с его стороны и счетной ошибки;</w:t>
      </w:r>
    </w:p>
    <w:bookmarkEnd w:id="571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практике рассмотрения судами дел, связанных с реализацией прав граждан на трудовые пенсии см. </w:t>
      </w:r>
      <w:hyperlink r:id="rId2893" w:history="1">
        <w:r>
          <w:rPr>
            <w:rStyle w:val="a4"/>
          </w:rPr>
          <w:t>постановление</w:t>
        </w:r>
      </w:hyperlink>
      <w:r>
        <w:t xml:space="preserve"> Пленума Верховного Суда РФ от 11 декабря 2012 г. N 30</w:t>
      </w:r>
    </w:p>
    <w:p w:rsidR="00000000" w:rsidRDefault="00B73E98">
      <w:bookmarkStart w:id="5715" w:name="sub_11094"/>
      <w:r>
        <w:t xml:space="preserve">4) денежные суммы и иное имущество, предоставленные во исполнение несуществующего обязательства, если приобретатель докажет, что лицо, требующее возврата </w:t>
      </w:r>
      <w:r>
        <w:t>имущества, знало об отсутствии обязательства либо предоставило имущество в целях благотворительности.</w:t>
      </w:r>
    </w:p>
    <w:bookmarkEnd w:id="5715"/>
    <w:p w:rsidR="00000000" w:rsidRDefault="00B73E98"/>
    <w:tbl>
      <w:tblPr>
        <w:tblW w:w="0" w:type="auto"/>
        <w:tblLook w:val="0000" w:firstRow="0" w:lastRow="0" w:firstColumn="0" w:lastColumn="0" w:noHBand="0" w:noVBand="0"/>
      </w:tblPr>
      <w:tblGrid>
        <w:gridCol w:w="6866"/>
        <w:gridCol w:w="3433"/>
      </w:tblGrid>
      <w:tr w:rsidR="00000000">
        <w:tblPrEx>
          <w:tblCellMar>
            <w:top w:w="0" w:type="dxa"/>
            <w:bottom w:w="0" w:type="dxa"/>
          </w:tblCellMar>
        </w:tblPrEx>
        <w:tc>
          <w:tcPr>
            <w:tcW w:w="6866" w:type="dxa"/>
            <w:tcBorders>
              <w:top w:val="nil"/>
              <w:left w:val="nil"/>
              <w:bottom w:val="nil"/>
              <w:right w:val="nil"/>
            </w:tcBorders>
            <w:vAlign w:val="bottom"/>
          </w:tcPr>
          <w:p w:rsidR="00000000" w:rsidRDefault="00B73E98">
            <w:pPr>
              <w:pStyle w:val="afff6"/>
            </w:pPr>
            <w:r>
              <w:t>Президент Российской Федерации</w:t>
            </w:r>
          </w:p>
        </w:tc>
        <w:tc>
          <w:tcPr>
            <w:tcW w:w="3433" w:type="dxa"/>
            <w:tcBorders>
              <w:top w:val="nil"/>
              <w:left w:val="nil"/>
              <w:bottom w:val="nil"/>
              <w:right w:val="nil"/>
            </w:tcBorders>
            <w:vAlign w:val="bottom"/>
          </w:tcPr>
          <w:p w:rsidR="00000000" w:rsidRDefault="00B73E98">
            <w:pPr>
              <w:pStyle w:val="affd"/>
              <w:jc w:val="right"/>
            </w:pPr>
            <w:r>
              <w:t>Б. Ельцин</w:t>
            </w:r>
          </w:p>
        </w:tc>
      </w:tr>
    </w:tbl>
    <w:p w:rsidR="00000000" w:rsidRDefault="00B73E98"/>
    <w:p w:rsidR="00000000" w:rsidRDefault="00B73E98">
      <w:pPr>
        <w:pStyle w:val="afff6"/>
      </w:pPr>
      <w:r>
        <w:t>Москва, Кремль</w:t>
      </w:r>
    </w:p>
    <w:p w:rsidR="00000000" w:rsidRDefault="00B73E98">
      <w:pPr>
        <w:pStyle w:val="afff6"/>
      </w:pPr>
      <w:r>
        <w:t>26 января 1996 г.</w:t>
      </w:r>
    </w:p>
    <w:p w:rsidR="00000000" w:rsidRDefault="00B73E98">
      <w:pPr>
        <w:pStyle w:val="afff6"/>
      </w:pPr>
      <w:r>
        <w:t>N 14-ФЗ</w:t>
      </w:r>
    </w:p>
    <w:p w:rsidR="00000000" w:rsidRDefault="00B73E98"/>
    <w:p w:rsidR="00000000" w:rsidRDefault="00B73E98">
      <w:pPr>
        <w:pStyle w:val="1"/>
      </w:pPr>
      <w:bookmarkStart w:id="5716" w:name="sub_33333"/>
      <w:r>
        <w:t>Часть третья</w:t>
      </w:r>
    </w:p>
    <w:bookmarkEnd w:id="5716"/>
    <w:p w:rsidR="00000000" w:rsidRDefault="00B73E98"/>
    <w:p w:rsidR="00000000" w:rsidRDefault="00B73E98">
      <w:r>
        <w:rPr>
          <w:rStyle w:val="a3"/>
        </w:rPr>
        <w:t>Принят Государственной Думой 1 ноября 2001 года</w:t>
      </w:r>
    </w:p>
    <w:p w:rsidR="00000000" w:rsidRDefault="00B73E98">
      <w:r>
        <w:rPr>
          <w:rStyle w:val="a3"/>
        </w:rPr>
        <w:t>Одобрен Советом Федерации 14 ноября 2001 года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части третьей ГК РФ</w:t>
      </w:r>
    </w:p>
    <w:p w:rsidR="00000000" w:rsidRDefault="00B73E98">
      <w:pPr>
        <w:pStyle w:val="1"/>
      </w:pPr>
      <w:bookmarkStart w:id="5717" w:name="sub_50000"/>
      <w:r>
        <w:t>Раздел V. Наследственное право</w:t>
      </w:r>
    </w:p>
    <w:bookmarkEnd w:id="571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судебной практике по делам о наследовании см. </w:t>
      </w:r>
      <w:hyperlink r:id="rId2894" w:history="1">
        <w:r>
          <w:rPr>
            <w:rStyle w:val="a4"/>
          </w:rPr>
          <w:t>постановление</w:t>
        </w:r>
      </w:hyperlink>
      <w:r>
        <w:t xml:space="preserve"> Пленума Верховного Суда РФ от 29 мая 2012 г. N 9</w:t>
      </w:r>
    </w:p>
    <w:p w:rsidR="00000000" w:rsidRDefault="00B73E98">
      <w:pPr>
        <w:pStyle w:val="afe"/>
      </w:pPr>
      <w:r>
        <w:t>Об оформлении наследственных прав см. Методические рекомендации Правления Федеральной нотариальной палаты</w:t>
      </w:r>
    </w:p>
    <w:p w:rsidR="00000000" w:rsidRDefault="00B73E98">
      <w:pPr>
        <w:pStyle w:val="1"/>
      </w:pPr>
      <w:bookmarkStart w:id="5718" w:name="sub_3061"/>
      <w:r>
        <w:t>Глава 61. Общие положения о</w:t>
      </w:r>
      <w:r>
        <w:t xml:space="preserve"> наследовании</w:t>
      </w:r>
    </w:p>
    <w:bookmarkEnd w:id="5718"/>
    <w:p w:rsidR="00000000" w:rsidRDefault="00B73E98"/>
    <w:p w:rsidR="00000000" w:rsidRDefault="00B73E98">
      <w:pPr>
        <w:pStyle w:val="af9"/>
      </w:pPr>
      <w:bookmarkStart w:id="5719" w:name="sub_1110"/>
      <w:r>
        <w:rPr>
          <w:rStyle w:val="a3"/>
        </w:rPr>
        <w:t>Статья 1110.</w:t>
      </w:r>
      <w:r>
        <w:t xml:space="preserve"> Наследование</w:t>
      </w:r>
    </w:p>
    <w:bookmarkEnd w:id="571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895" w:history="1">
        <w:r>
          <w:rPr>
            <w:rStyle w:val="a4"/>
          </w:rPr>
          <w:t>Энциклопедии</w:t>
        </w:r>
      </w:hyperlink>
      <w:r>
        <w:t xml:space="preserve"> и другие комментарии к статье 1110 ГК РФ</w:t>
      </w:r>
    </w:p>
    <w:p w:rsidR="00000000" w:rsidRDefault="00B73E98">
      <w:bookmarkStart w:id="5720" w:name="sub_111001"/>
      <w:r>
        <w:t>1. При наследовании имущество умершего (наследство, наследственное имущество) переходит к другим лицам в порядке универсального правопреемства, то есть в неизменном виде как единое целое и в один и тот же момент, если из правил настоящего Кодекса не следуе</w:t>
      </w:r>
      <w:r>
        <w:t>т иное.</w:t>
      </w:r>
    </w:p>
    <w:p w:rsidR="00000000" w:rsidRDefault="00B73E98">
      <w:bookmarkStart w:id="5721" w:name="sub_111002"/>
      <w:bookmarkEnd w:id="5720"/>
      <w:r>
        <w:t>2. Наследование регулируется настоящим Кодексом и другими законами, а в случаях, предусмотренных законом, иными правовыми актами.</w:t>
      </w:r>
    </w:p>
    <w:bookmarkEnd w:id="5721"/>
    <w:p w:rsidR="00000000" w:rsidRDefault="00B73E98"/>
    <w:p w:rsidR="00000000" w:rsidRDefault="00B73E98">
      <w:pPr>
        <w:pStyle w:val="af9"/>
      </w:pPr>
      <w:bookmarkStart w:id="5722" w:name="sub_11110"/>
      <w:r>
        <w:rPr>
          <w:rStyle w:val="a3"/>
        </w:rPr>
        <w:t>Статья 1111.</w:t>
      </w:r>
      <w:r>
        <w:t xml:space="preserve"> Основания наследования</w:t>
      </w:r>
    </w:p>
    <w:bookmarkEnd w:id="572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896" w:history="1">
        <w:r>
          <w:rPr>
            <w:rStyle w:val="a4"/>
          </w:rPr>
          <w:t>Энциклопедии</w:t>
        </w:r>
      </w:hyperlink>
      <w:r>
        <w:t xml:space="preserve"> и другие комментарии к статье 1111 ГК РФ</w:t>
      </w:r>
    </w:p>
    <w:p w:rsidR="00000000" w:rsidRDefault="00B73E98">
      <w:bookmarkStart w:id="5723" w:name="sub_111101"/>
      <w:r>
        <w:t xml:space="preserve">Наследование осуществляется </w:t>
      </w:r>
      <w:hyperlink w:anchor="sub_3062" w:history="1">
        <w:r>
          <w:rPr>
            <w:rStyle w:val="a4"/>
          </w:rPr>
          <w:t>по завещанию</w:t>
        </w:r>
      </w:hyperlink>
      <w:r>
        <w:t xml:space="preserve"> и </w:t>
      </w:r>
      <w:hyperlink w:anchor="sub_3063" w:history="1">
        <w:r>
          <w:rPr>
            <w:rStyle w:val="a4"/>
          </w:rPr>
          <w:t>по закону</w:t>
        </w:r>
      </w:hyperlink>
      <w:r>
        <w:t>.</w:t>
      </w:r>
    </w:p>
    <w:p w:rsidR="00000000" w:rsidRDefault="00B73E98">
      <w:bookmarkStart w:id="5724" w:name="sub_111102"/>
      <w:bookmarkEnd w:id="5723"/>
      <w:r>
        <w:t>Наследование по закону и</w:t>
      </w:r>
      <w:r>
        <w:t>меет место, когда и поскольку оно не изменено завещанием, а также в иных случаях, установленных настоящим Кодексом.</w:t>
      </w:r>
    </w:p>
    <w:bookmarkEnd w:id="5724"/>
    <w:p w:rsidR="00000000" w:rsidRDefault="00B73E98"/>
    <w:p w:rsidR="00000000" w:rsidRDefault="00B73E98">
      <w:pPr>
        <w:pStyle w:val="af9"/>
      </w:pPr>
      <w:bookmarkStart w:id="5725" w:name="sub_1112"/>
      <w:r>
        <w:rPr>
          <w:rStyle w:val="a3"/>
        </w:rPr>
        <w:t>Статья 1112.</w:t>
      </w:r>
      <w:r>
        <w:t xml:space="preserve"> Наследство</w:t>
      </w:r>
    </w:p>
    <w:bookmarkEnd w:id="572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897" w:history="1">
        <w:r>
          <w:rPr>
            <w:rStyle w:val="a4"/>
          </w:rPr>
          <w:t>Энциклопедии</w:t>
        </w:r>
      </w:hyperlink>
      <w:r>
        <w:t xml:space="preserve"> и</w:t>
      </w:r>
      <w:r>
        <w:t xml:space="preserve"> другие комментарии к статье 1112 ГК РФ</w:t>
      </w:r>
    </w:p>
    <w:p w:rsidR="00000000" w:rsidRDefault="00B73E98">
      <w:bookmarkStart w:id="5726" w:name="sub_111201"/>
      <w:r>
        <w:t>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rsidR="00000000" w:rsidRDefault="00B73E98">
      <w:bookmarkStart w:id="5727" w:name="sub_111202"/>
      <w:bookmarkEnd w:id="5726"/>
      <w:r>
        <w:t>Не входят в состав наследства пра</w:t>
      </w:r>
      <w:r>
        <w:t>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насто</w:t>
      </w:r>
      <w:r>
        <w:t>ящим Кодексом или другими законами.</w:t>
      </w:r>
    </w:p>
    <w:p w:rsidR="00000000" w:rsidRDefault="00B73E98">
      <w:bookmarkStart w:id="5728" w:name="sub_11123"/>
      <w:bookmarkEnd w:id="5727"/>
      <w:r>
        <w:t>Не входят в состав наследства личные неимущественные права и другие нематериальные блага.</w:t>
      </w:r>
    </w:p>
    <w:bookmarkEnd w:id="5728"/>
    <w:p w:rsidR="00000000" w:rsidRDefault="00B73E98"/>
    <w:p w:rsidR="00000000" w:rsidRDefault="00B73E98">
      <w:pPr>
        <w:pStyle w:val="af9"/>
      </w:pPr>
      <w:bookmarkStart w:id="5729" w:name="sub_1113"/>
      <w:r>
        <w:rPr>
          <w:rStyle w:val="a3"/>
        </w:rPr>
        <w:t>Статья 1113.</w:t>
      </w:r>
      <w:r>
        <w:t xml:space="preserve"> Открытие наследства</w:t>
      </w:r>
    </w:p>
    <w:bookmarkEnd w:id="572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898" w:history="1">
        <w:r>
          <w:rPr>
            <w:rStyle w:val="a4"/>
          </w:rPr>
          <w:t>Энциклопедии</w:t>
        </w:r>
      </w:hyperlink>
      <w:r>
        <w:t xml:space="preserve"> и другие комментарии к статье 1113 ГК РФ</w:t>
      </w:r>
    </w:p>
    <w:p w:rsidR="00000000" w:rsidRDefault="00B73E98">
      <w:r>
        <w:t xml:space="preserve">Наследство открывается со смертью гражданина. </w:t>
      </w:r>
      <w:hyperlink w:anchor="sub_45" w:history="1">
        <w:r>
          <w:rPr>
            <w:rStyle w:val="a4"/>
          </w:rPr>
          <w:t>Объявление</w:t>
        </w:r>
      </w:hyperlink>
      <w:r>
        <w:t xml:space="preserve"> судом гражданина умершим влечет за собой те же правовые последствия, что и смерть гражданина.</w:t>
      </w:r>
    </w:p>
    <w:p w:rsidR="00000000" w:rsidRDefault="00B73E98"/>
    <w:p w:rsidR="00000000" w:rsidRDefault="00B73E98">
      <w:pPr>
        <w:pStyle w:val="af9"/>
      </w:pPr>
      <w:bookmarkStart w:id="5730" w:name="sub_1114"/>
      <w:r>
        <w:rPr>
          <w:rStyle w:val="a3"/>
        </w:rPr>
        <w:t>Статья 1114.</w:t>
      </w:r>
      <w:r>
        <w:t xml:space="preserve"> Время открытия наследства</w:t>
      </w:r>
    </w:p>
    <w:bookmarkEnd w:id="573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899" w:history="1">
        <w:r>
          <w:rPr>
            <w:rStyle w:val="a4"/>
          </w:rPr>
          <w:t>Энциклопедии</w:t>
        </w:r>
      </w:hyperlink>
      <w:r>
        <w:t xml:space="preserve"> и другие комментарии к статье 1114 ГК РФ</w:t>
      </w:r>
    </w:p>
    <w:p w:rsidR="00000000" w:rsidRDefault="00B73E98">
      <w:pPr>
        <w:pStyle w:val="afe"/>
        <w:rPr>
          <w:color w:val="000000"/>
          <w:sz w:val="16"/>
          <w:szCs w:val="16"/>
        </w:rPr>
      </w:pPr>
      <w:bookmarkStart w:id="5731" w:name="sub_11141"/>
      <w:r>
        <w:rPr>
          <w:color w:val="000000"/>
          <w:sz w:val="16"/>
          <w:szCs w:val="16"/>
        </w:rPr>
        <w:t>Информация об изменениях:</w:t>
      </w:r>
    </w:p>
    <w:bookmarkEnd w:id="5731"/>
    <w:p w:rsidR="00000000" w:rsidRDefault="00B73E98">
      <w:pPr>
        <w:pStyle w:val="aff"/>
      </w:pPr>
      <w:r>
        <w:fldChar w:fldCharType="begin"/>
      </w:r>
      <w:r>
        <w:instrText>HYPERLINK "http://demo.garant.ru/document?id=71263026&amp;sub=311"</w:instrText>
      </w:r>
      <w:r>
        <w:fldChar w:fldCharType="separate"/>
      </w:r>
      <w:r>
        <w:rPr>
          <w:rStyle w:val="a4"/>
        </w:rPr>
        <w:t>Федеральным законом</w:t>
      </w:r>
      <w:r>
        <w:fldChar w:fldCharType="end"/>
      </w:r>
      <w:r>
        <w:t xml:space="preserve"> от 30 марта 2016 г. N 79-ФЗ в пункт 1 статьи 1114 настоящего Кодекса внесены изменения, </w:t>
      </w:r>
      <w:hyperlink r:id="rId2900" w:history="1">
        <w:r>
          <w:rPr>
            <w:rStyle w:val="a4"/>
          </w:rPr>
          <w:t>вступающие в силу</w:t>
        </w:r>
      </w:hyperlink>
      <w:r>
        <w:t xml:space="preserve"> с</w:t>
      </w:r>
      <w:r>
        <w:t xml:space="preserve"> 1 сентября 2016 г.</w:t>
      </w:r>
    </w:p>
    <w:p w:rsidR="00000000" w:rsidRDefault="00B73E98">
      <w:pPr>
        <w:pStyle w:val="aff"/>
      </w:pPr>
      <w:hyperlink r:id="rId2901" w:history="1">
        <w:r>
          <w:rPr>
            <w:rStyle w:val="a4"/>
          </w:rPr>
          <w:t>См. текст пункта в будущей редакции</w:t>
        </w:r>
      </w:hyperlink>
    </w:p>
    <w:p w:rsidR="00000000" w:rsidRDefault="00B73E98">
      <w:r>
        <w:t xml:space="preserve">1. Днем открытия наследства является день смерти гражданина. При объявлении гражданина умершим днем открытия наследства является день вступления в законную силу решения суда об объявлении гражданина умершим, а в случае, когда в соответствии с </w:t>
      </w:r>
      <w:hyperlink w:anchor="sub_4503" w:history="1">
        <w:r>
          <w:rPr>
            <w:rStyle w:val="a4"/>
          </w:rPr>
          <w:t>пунктом 3 статьи 45</w:t>
        </w:r>
      </w:hyperlink>
      <w:r>
        <w:t xml:space="preserve"> настоящего Кодекса днем смерти гражданина признан день его предполагаемой гибели, - день смерти, указанный в решении суда.</w:t>
      </w:r>
    </w:p>
    <w:p w:rsidR="00000000" w:rsidRDefault="00B73E98">
      <w:pPr>
        <w:pStyle w:val="afe"/>
        <w:rPr>
          <w:color w:val="000000"/>
          <w:sz w:val="16"/>
          <w:szCs w:val="16"/>
        </w:rPr>
      </w:pPr>
      <w:bookmarkStart w:id="5732" w:name="sub_11142"/>
      <w:r>
        <w:rPr>
          <w:color w:val="000000"/>
          <w:sz w:val="16"/>
          <w:szCs w:val="16"/>
        </w:rPr>
        <w:t>Информация об изменениях:</w:t>
      </w:r>
    </w:p>
    <w:bookmarkEnd w:id="5732"/>
    <w:p w:rsidR="00000000" w:rsidRDefault="00B73E98">
      <w:pPr>
        <w:pStyle w:val="aff"/>
      </w:pPr>
      <w:r>
        <w:fldChar w:fldCharType="begin"/>
      </w:r>
      <w:r>
        <w:instrText>HYPERLINK "http://demo.garant.ru/document?id=71263026&amp;su</w:instrText>
      </w:r>
      <w:r>
        <w:instrText>b=312"</w:instrText>
      </w:r>
      <w:r>
        <w:fldChar w:fldCharType="separate"/>
      </w:r>
      <w:r>
        <w:rPr>
          <w:rStyle w:val="a4"/>
        </w:rPr>
        <w:t>Федеральным законом</w:t>
      </w:r>
      <w:r>
        <w:fldChar w:fldCharType="end"/>
      </w:r>
      <w:r>
        <w:t xml:space="preserve"> от 30 марта 2016 г. N 79-ФЗ в пункт 2 статьи 1114 настоящего Кодекса внесены изменения, </w:t>
      </w:r>
      <w:hyperlink r:id="rId2902" w:history="1">
        <w:r>
          <w:rPr>
            <w:rStyle w:val="a4"/>
          </w:rPr>
          <w:t>вступающие в силу</w:t>
        </w:r>
      </w:hyperlink>
      <w:r>
        <w:t xml:space="preserve"> с 1 сентября 2016 г.</w:t>
      </w:r>
    </w:p>
    <w:p w:rsidR="00000000" w:rsidRDefault="00B73E98">
      <w:pPr>
        <w:pStyle w:val="aff"/>
      </w:pPr>
      <w:hyperlink r:id="rId2903" w:history="1">
        <w:r>
          <w:rPr>
            <w:rStyle w:val="a4"/>
          </w:rPr>
          <w:t>См. текст пункта в будущей редакции</w:t>
        </w:r>
      </w:hyperlink>
    </w:p>
    <w:p w:rsidR="00000000" w:rsidRDefault="00B73E98">
      <w:r>
        <w:t>2. Граждане, умершие в один и тот же день, считаются в целях наследственного правопреемства умершими одновременно и не наследуют друг после друга. При этом к наследованию призываются наслед</w:t>
      </w:r>
      <w:r>
        <w:t>ники каждого из них.</w:t>
      </w:r>
    </w:p>
    <w:p w:rsidR="00000000" w:rsidRDefault="00B73E98"/>
    <w:p w:rsidR="00000000" w:rsidRDefault="00B73E98">
      <w:pPr>
        <w:pStyle w:val="af9"/>
      </w:pPr>
      <w:bookmarkStart w:id="5733" w:name="sub_1115"/>
      <w:r>
        <w:rPr>
          <w:rStyle w:val="a3"/>
        </w:rPr>
        <w:t>Статья 1115.</w:t>
      </w:r>
      <w:r>
        <w:t xml:space="preserve"> Место открытия наследства</w:t>
      </w:r>
    </w:p>
    <w:bookmarkEnd w:id="573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04" w:history="1">
        <w:r>
          <w:rPr>
            <w:rStyle w:val="a4"/>
          </w:rPr>
          <w:t>Энциклопедии</w:t>
        </w:r>
      </w:hyperlink>
      <w:r>
        <w:t xml:space="preserve"> и другие комментарии к статье 1115 ГК РФ</w:t>
      </w:r>
    </w:p>
    <w:p w:rsidR="00000000" w:rsidRDefault="00B73E98">
      <w:bookmarkStart w:id="5734" w:name="sub_111501"/>
      <w:r>
        <w:t>Местом открытия наследства является посл</w:t>
      </w:r>
      <w:r>
        <w:t>еднее место жительства наследодателя (</w:t>
      </w:r>
      <w:hyperlink w:anchor="sub_20" w:history="1">
        <w:r>
          <w:rPr>
            <w:rStyle w:val="a4"/>
          </w:rPr>
          <w:t>статья 20</w:t>
        </w:r>
      </w:hyperlink>
      <w:r>
        <w:t>).</w:t>
      </w:r>
    </w:p>
    <w:p w:rsidR="00000000" w:rsidRDefault="00B73E98">
      <w:bookmarkStart w:id="5735" w:name="sub_111502"/>
      <w:bookmarkEnd w:id="5734"/>
      <w:r>
        <w:t>Если последнее место жительства наследодателя, обладавшего имуществом на территории Российской Федерации, неизвестно или находится за ее пределами, местом открыти</w:t>
      </w:r>
      <w:r>
        <w:t>я наследства в Российской Федерации признается место нахождения такого наследственного имущества. Если такое наследственное имущество находится в разных местах, местом открытия наследства является место нахождения входящих в его состав недвижимого имуществ</w:t>
      </w:r>
      <w:r>
        <w:t>а или наиболее ценной части недвижимого имущества, а при отсутствии недвижимого имущества - место нахождения движимого имущества или его наиболее ценной части. Ценность имущества определяется исходя из его рыночной стоимости.</w:t>
      </w:r>
    </w:p>
    <w:bookmarkEnd w:id="5735"/>
    <w:p w:rsidR="00000000" w:rsidRDefault="00B73E98"/>
    <w:p w:rsidR="00000000" w:rsidRDefault="00B73E98">
      <w:pPr>
        <w:pStyle w:val="af9"/>
      </w:pPr>
      <w:bookmarkStart w:id="5736" w:name="sub_1116"/>
      <w:r>
        <w:rPr>
          <w:rStyle w:val="a3"/>
        </w:rPr>
        <w:t>Статья 1116</w:t>
      </w:r>
      <w:r>
        <w:rPr>
          <w:rStyle w:val="a3"/>
        </w:rPr>
        <w:t>.</w:t>
      </w:r>
      <w:r>
        <w:t xml:space="preserve"> Лица, которые могут призываться к наследованию</w:t>
      </w:r>
    </w:p>
    <w:bookmarkEnd w:id="573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05" w:history="1">
        <w:r>
          <w:rPr>
            <w:rStyle w:val="a4"/>
          </w:rPr>
          <w:t>Энциклопедии</w:t>
        </w:r>
      </w:hyperlink>
      <w:r>
        <w:t xml:space="preserve"> и другие комментарии к статье 1116 ГК РФ</w:t>
      </w:r>
    </w:p>
    <w:p w:rsidR="00000000" w:rsidRDefault="00B73E98">
      <w:pPr>
        <w:pStyle w:val="afe"/>
        <w:rPr>
          <w:color w:val="000000"/>
          <w:sz w:val="16"/>
          <w:szCs w:val="16"/>
        </w:rPr>
      </w:pPr>
      <w:bookmarkStart w:id="5737" w:name="sub_11161"/>
      <w:r>
        <w:rPr>
          <w:color w:val="000000"/>
          <w:sz w:val="16"/>
          <w:szCs w:val="16"/>
        </w:rPr>
        <w:t>Информация об изменениях:</w:t>
      </w:r>
    </w:p>
    <w:bookmarkEnd w:id="5737"/>
    <w:p w:rsidR="00000000" w:rsidRDefault="00B73E98">
      <w:pPr>
        <w:pStyle w:val="aff"/>
      </w:pPr>
      <w:r>
        <w:fldChar w:fldCharType="begin"/>
      </w:r>
      <w:r>
        <w:instrText>HYPERLINK "http://demo.gar</w:instrText>
      </w:r>
      <w:r>
        <w:instrText>ant.ru/document?id=71263026&amp;sub=32"</w:instrText>
      </w:r>
      <w:r>
        <w:fldChar w:fldCharType="separate"/>
      </w:r>
      <w:r>
        <w:rPr>
          <w:rStyle w:val="a4"/>
        </w:rPr>
        <w:t>Федеральным законом</w:t>
      </w:r>
      <w:r>
        <w:fldChar w:fldCharType="end"/>
      </w:r>
      <w:r>
        <w:t xml:space="preserve"> от 30 марта 2016 г. N 79-ФЗ в пункт 1 статьи 1116 настоящего Кодекса внесены изменения, </w:t>
      </w:r>
      <w:hyperlink r:id="rId2906" w:history="1">
        <w:r>
          <w:rPr>
            <w:rStyle w:val="a4"/>
          </w:rPr>
          <w:t>вступающие в силу</w:t>
        </w:r>
      </w:hyperlink>
      <w:r>
        <w:t xml:space="preserve"> с 1 сентября 2016 г.</w:t>
      </w:r>
    </w:p>
    <w:p w:rsidR="00000000" w:rsidRDefault="00B73E98">
      <w:pPr>
        <w:pStyle w:val="aff"/>
      </w:pPr>
      <w:hyperlink r:id="rId2907" w:history="1">
        <w:r>
          <w:rPr>
            <w:rStyle w:val="a4"/>
          </w:rPr>
          <w:t>См. текст пункта в будущей редакции</w:t>
        </w:r>
      </w:hyperlink>
    </w:p>
    <w:p w:rsidR="00000000" w:rsidRDefault="00B73E98">
      <w:r>
        <w:t xml:space="preserve">1. К наследованию могут призываться граждане, находящиеся в живых в день открытия наследства, а также зачатые при жизни наследодателя и родившиеся живыми после </w:t>
      </w:r>
      <w:r>
        <w:t>открытия наследства.</w:t>
      </w:r>
    </w:p>
    <w:p w:rsidR="00000000" w:rsidRDefault="00B73E98">
      <w:bookmarkStart w:id="5738" w:name="sub_111612"/>
      <w:r>
        <w:t>К наследованию по завещанию могут призываться также указанные в нем юридические лица, существующие на день открытия наследства.</w:t>
      </w:r>
    </w:p>
    <w:bookmarkEnd w:id="5738"/>
    <w:p w:rsidR="00000000" w:rsidRDefault="00B73E98"/>
    <w:p w:rsidR="00000000" w:rsidRDefault="00B73E98">
      <w:pPr>
        <w:pStyle w:val="afe"/>
        <w:rPr>
          <w:color w:val="000000"/>
          <w:sz w:val="16"/>
          <w:szCs w:val="16"/>
        </w:rPr>
      </w:pPr>
      <w:bookmarkStart w:id="5739" w:name="sub_111602"/>
      <w:r>
        <w:rPr>
          <w:color w:val="000000"/>
          <w:sz w:val="16"/>
          <w:szCs w:val="16"/>
        </w:rPr>
        <w:t>Информация об изменениях:</w:t>
      </w:r>
    </w:p>
    <w:bookmarkEnd w:id="5739"/>
    <w:p w:rsidR="00000000" w:rsidRDefault="00B73E98">
      <w:pPr>
        <w:pStyle w:val="aff"/>
      </w:pPr>
      <w:r>
        <w:fldChar w:fldCharType="begin"/>
      </w:r>
      <w:r>
        <w:instrText>HYPERLINK "http://demo.garant.ru/documen</w:instrText>
      </w:r>
      <w:r>
        <w:instrText>t?id=12057373&amp;sub=101"</w:instrText>
      </w:r>
      <w:r>
        <w:fldChar w:fldCharType="separate"/>
      </w:r>
      <w:r>
        <w:rPr>
          <w:rStyle w:val="a4"/>
        </w:rPr>
        <w:t>Федеральным законом</w:t>
      </w:r>
      <w:r>
        <w:fldChar w:fldCharType="end"/>
      </w:r>
      <w:r>
        <w:t xml:space="preserve"> от 29 ноября 2007 г. N 281-ФЗ в пункт 2 статьи 1116 настоящего Кодекса внесены изменения</w:t>
      </w:r>
    </w:p>
    <w:p w:rsidR="00000000" w:rsidRDefault="00B73E98">
      <w:pPr>
        <w:pStyle w:val="aff"/>
      </w:pPr>
      <w:hyperlink r:id="rId2908" w:history="1">
        <w:r>
          <w:rPr>
            <w:rStyle w:val="a4"/>
          </w:rPr>
          <w:t>См. текст пункта в предыдущей редакции</w:t>
        </w:r>
      </w:hyperlink>
    </w:p>
    <w:p w:rsidR="00000000" w:rsidRDefault="00B73E98">
      <w:pPr>
        <w:pStyle w:val="aff"/>
      </w:pPr>
    </w:p>
    <w:p w:rsidR="00000000" w:rsidRDefault="00B73E98">
      <w:r>
        <w:t>2. К наследован</w:t>
      </w:r>
      <w:r>
        <w:t>ию по завещанию могут призываться Российская Федерация, субъекты Российской Федерации, муниципальные образования, иностранные государства и международные организации, а к наследованию по закону - Российская Федерация, субъекты Российской Федерации, муницип</w:t>
      </w:r>
      <w:r>
        <w:t xml:space="preserve">альные образования в соответствии со </w:t>
      </w:r>
      <w:hyperlink w:anchor="sub_1151" w:history="1">
        <w:r>
          <w:rPr>
            <w:rStyle w:val="a4"/>
          </w:rPr>
          <w:t>статьей 1151</w:t>
        </w:r>
      </w:hyperlink>
      <w:r>
        <w:t xml:space="preserve"> настоящего Кодекса.</w:t>
      </w:r>
    </w:p>
    <w:p w:rsidR="00000000" w:rsidRDefault="00B73E98"/>
    <w:p w:rsidR="00000000" w:rsidRDefault="00B73E98">
      <w:pPr>
        <w:pStyle w:val="af9"/>
      </w:pPr>
      <w:bookmarkStart w:id="5740" w:name="sub_1117"/>
      <w:r>
        <w:rPr>
          <w:rStyle w:val="a3"/>
        </w:rPr>
        <w:t>Статья 1117.</w:t>
      </w:r>
      <w:r>
        <w:t xml:space="preserve"> Недостойные наследники</w:t>
      </w:r>
    </w:p>
    <w:bookmarkEnd w:id="574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09" w:history="1">
        <w:r>
          <w:rPr>
            <w:rStyle w:val="a4"/>
          </w:rPr>
          <w:t>Энциклопедии</w:t>
        </w:r>
      </w:hyperlink>
      <w:r>
        <w:t xml:space="preserve"> и другие комментарии к статье 1117 ГК РФ</w:t>
      </w:r>
    </w:p>
    <w:p w:rsidR="00000000" w:rsidRDefault="00B73E98">
      <w:bookmarkStart w:id="5741" w:name="sub_11171"/>
      <w:r>
        <w:t>1. Не наследуют ни по закону, ни по завещанию граждане, которые своими умышленными противоправными действиями, направленными против наследодателя, кого-либо из его наследников или против осуществления последней воли наследодателя, выраженной в завещании, с</w:t>
      </w:r>
      <w:r>
        <w:t>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 судебном порядк</w:t>
      </w:r>
      <w:r>
        <w:t>е. Однако граждане, которым наследодатель после утраты ими права наследования завещал имущество, вправе наследовать это имущество.</w:t>
      </w:r>
    </w:p>
    <w:p w:rsidR="00000000" w:rsidRDefault="00B73E98">
      <w:bookmarkStart w:id="5742" w:name="sub_111712"/>
      <w:bookmarkEnd w:id="5741"/>
      <w:r>
        <w:t xml:space="preserve">Не наследуют по закону родители после детей, в отношении которых родители были в судебном </w:t>
      </w:r>
      <w:hyperlink r:id="rId2910" w:history="1">
        <w:r>
          <w:rPr>
            <w:rStyle w:val="a4"/>
          </w:rPr>
          <w:t>порядке</w:t>
        </w:r>
      </w:hyperlink>
      <w:r>
        <w:t xml:space="preserve"> лишены родительских прав и не восстановлены в этих правах ко дню открытия наследства.</w:t>
      </w:r>
    </w:p>
    <w:p w:rsidR="00000000" w:rsidRDefault="00B73E98">
      <w:bookmarkStart w:id="5743" w:name="sub_111702"/>
      <w:bookmarkEnd w:id="5742"/>
      <w:r>
        <w:t>2. По требованию заинтересованного лица суд отстраняет от наследования по закону граждан, злос</w:t>
      </w:r>
      <w:r>
        <w:t>тно уклонявшихся от выполнения лежавших на них в силу закона обязанностей по содержанию наследодателя.</w:t>
      </w:r>
    </w:p>
    <w:p w:rsidR="00000000" w:rsidRDefault="00B73E98">
      <w:bookmarkStart w:id="5744" w:name="sub_111703"/>
      <w:bookmarkEnd w:id="5743"/>
      <w:r>
        <w:t>3. Лицо, не имеющее права наследовать или отстраненное от наследования на основании настоящей статьи (недостойный наследник), обязано</w:t>
      </w:r>
      <w:r>
        <w:t xml:space="preserve"> возвратить в соответствии с правилами </w:t>
      </w:r>
      <w:hyperlink w:anchor="sub_2060" w:history="1">
        <w:r>
          <w:rPr>
            <w:rStyle w:val="a4"/>
          </w:rPr>
          <w:t>главы 60</w:t>
        </w:r>
      </w:hyperlink>
      <w:r>
        <w:t xml:space="preserve"> настоящего Кодекса все имущество, неосновательно полученное им из состава наследства.</w:t>
      </w:r>
    </w:p>
    <w:p w:rsidR="00000000" w:rsidRDefault="00B73E98">
      <w:bookmarkStart w:id="5745" w:name="sub_11173"/>
      <w:bookmarkEnd w:id="5744"/>
      <w:r>
        <w:t>4. Правила настоящей статьи распространяются на наследников, имеющих право на</w:t>
      </w:r>
      <w:r>
        <w:t xml:space="preserve"> обязательную долю в наследстве.</w:t>
      </w:r>
    </w:p>
    <w:p w:rsidR="00000000" w:rsidRDefault="00B73E98">
      <w:bookmarkStart w:id="5746" w:name="sub_111705"/>
      <w:bookmarkEnd w:id="5745"/>
      <w:r>
        <w:t>5. Правила настоящей статьи соответственно применяются к завещательному отказу (</w:t>
      </w:r>
      <w:hyperlink w:anchor="sub_1137" w:history="1">
        <w:r>
          <w:rPr>
            <w:rStyle w:val="a4"/>
          </w:rPr>
          <w:t>статья 1137</w:t>
        </w:r>
      </w:hyperlink>
      <w:r>
        <w:t xml:space="preserve">). В случае, когда предметом завещательного отказа было выполнение определенной работы </w:t>
      </w:r>
      <w:r>
        <w:t>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выполненной для недостойного отказополучателя работы или оказанной ему услуги.</w:t>
      </w:r>
    </w:p>
    <w:bookmarkEnd w:id="5746"/>
    <w:p w:rsidR="00000000" w:rsidRDefault="00B73E98"/>
    <w:p w:rsidR="00000000" w:rsidRDefault="00B73E98">
      <w:pPr>
        <w:pStyle w:val="1"/>
      </w:pPr>
      <w:bookmarkStart w:id="5747" w:name="sub_3062"/>
      <w:r>
        <w:t>Гл</w:t>
      </w:r>
      <w:r>
        <w:t>ава 62. Наследование по завещанию</w:t>
      </w:r>
    </w:p>
    <w:bookmarkEnd w:id="5747"/>
    <w:p w:rsidR="00000000" w:rsidRDefault="00B73E98"/>
    <w:p w:rsidR="00000000" w:rsidRDefault="00B73E98">
      <w:pPr>
        <w:pStyle w:val="af9"/>
      </w:pPr>
      <w:bookmarkStart w:id="5748" w:name="sub_1118"/>
      <w:r>
        <w:rPr>
          <w:rStyle w:val="a3"/>
        </w:rPr>
        <w:t>Статья 1118.</w:t>
      </w:r>
      <w:r>
        <w:t xml:space="preserve"> Общие положения</w:t>
      </w:r>
    </w:p>
    <w:bookmarkEnd w:id="574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11" w:history="1">
        <w:r>
          <w:rPr>
            <w:rStyle w:val="a4"/>
          </w:rPr>
          <w:t>Энциклопедии</w:t>
        </w:r>
      </w:hyperlink>
      <w:r>
        <w:t xml:space="preserve"> и другие комментарии к статье 1118 ГК РФ</w:t>
      </w:r>
    </w:p>
    <w:p w:rsidR="00000000" w:rsidRDefault="00B73E98">
      <w:bookmarkStart w:id="5749" w:name="sub_11181"/>
      <w:r>
        <w:t>1. Распорядиться имуществом на</w:t>
      </w:r>
      <w:r>
        <w:t xml:space="preserve"> случай смерти можно только путем совершения завещания.</w:t>
      </w:r>
    </w:p>
    <w:p w:rsidR="00000000" w:rsidRDefault="00B73E98">
      <w:bookmarkStart w:id="5750" w:name="sub_11182"/>
      <w:bookmarkEnd w:id="5749"/>
      <w:r>
        <w:t xml:space="preserve">2. Завещание может быть совершено гражданином, обладающим в момент его совершения </w:t>
      </w:r>
      <w:hyperlink w:anchor="sub_21" w:history="1">
        <w:r>
          <w:rPr>
            <w:rStyle w:val="a4"/>
          </w:rPr>
          <w:t>дееспособностью</w:t>
        </w:r>
      </w:hyperlink>
      <w:r>
        <w:t xml:space="preserve"> в полном объеме.</w:t>
      </w:r>
    </w:p>
    <w:p w:rsidR="00000000" w:rsidRDefault="00B73E98">
      <w:bookmarkStart w:id="5751" w:name="sub_11183"/>
      <w:bookmarkEnd w:id="5750"/>
      <w:r>
        <w:t xml:space="preserve">3. Завещание должно быть </w:t>
      </w:r>
      <w:r>
        <w:t>совершено лично. Совершение завещания через представителя не допускается.</w:t>
      </w:r>
    </w:p>
    <w:p w:rsidR="00000000" w:rsidRDefault="00B73E98">
      <w:bookmarkStart w:id="5752" w:name="sub_11184"/>
      <w:bookmarkEnd w:id="5751"/>
      <w:r>
        <w:t>4. В завещании могут содержаться распоряжения только одного гражданина. Совершение завещания двумя или более гражданами не допускается.</w:t>
      </w:r>
    </w:p>
    <w:p w:rsidR="00000000" w:rsidRDefault="00B73E98">
      <w:bookmarkStart w:id="5753" w:name="sub_11185"/>
      <w:bookmarkEnd w:id="5752"/>
      <w:r>
        <w:t>5. Завещан</w:t>
      </w:r>
      <w:r>
        <w:t>ие является односторонней сделкой, которая создает права и обязанности после открытия наследства.</w:t>
      </w:r>
    </w:p>
    <w:bookmarkEnd w:id="5753"/>
    <w:p w:rsidR="00000000" w:rsidRDefault="00B73E98"/>
    <w:p w:rsidR="00000000" w:rsidRDefault="00B73E98">
      <w:pPr>
        <w:pStyle w:val="af9"/>
      </w:pPr>
      <w:bookmarkStart w:id="5754" w:name="sub_1119"/>
      <w:r>
        <w:rPr>
          <w:rStyle w:val="a3"/>
        </w:rPr>
        <w:t>Статья 1119.</w:t>
      </w:r>
      <w:r>
        <w:t xml:space="preserve"> Свобода завещания</w:t>
      </w:r>
    </w:p>
    <w:bookmarkEnd w:id="575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12" w:history="1">
        <w:r>
          <w:rPr>
            <w:rStyle w:val="a4"/>
          </w:rPr>
          <w:t>Энциклопедии</w:t>
        </w:r>
      </w:hyperlink>
      <w:r>
        <w:t xml:space="preserve"> и другие комм</w:t>
      </w:r>
      <w:r>
        <w:t>ентарии к статье 1119 ГК РФ</w:t>
      </w:r>
    </w:p>
    <w:p w:rsidR="00000000" w:rsidRDefault="00B73E98">
      <w:pPr>
        <w:pStyle w:val="afe"/>
        <w:rPr>
          <w:color w:val="000000"/>
          <w:sz w:val="16"/>
          <w:szCs w:val="16"/>
        </w:rPr>
      </w:pPr>
      <w:bookmarkStart w:id="5755" w:name="sub_11191"/>
      <w:r>
        <w:rPr>
          <w:color w:val="000000"/>
          <w:sz w:val="16"/>
          <w:szCs w:val="16"/>
        </w:rPr>
        <w:t>Информация об изменениях:</w:t>
      </w:r>
    </w:p>
    <w:bookmarkEnd w:id="5755"/>
    <w:p w:rsidR="00000000" w:rsidRDefault="00B73E98">
      <w:pPr>
        <w:pStyle w:val="aff"/>
      </w:pPr>
      <w:r>
        <w:fldChar w:fldCharType="begin"/>
      </w:r>
      <w:r>
        <w:instrText>HYPERLINK "http://demo.garant.ru/document?id=12051067&amp;sub=31"</w:instrText>
      </w:r>
      <w:r>
        <w:fldChar w:fldCharType="separate"/>
      </w:r>
      <w:r>
        <w:rPr>
          <w:rStyle w:val="a4"/>
        </w:rPr>
        <w:t>Федеральным законом</w:t>
      </w:r>
      <w:r>
        <w:fldChar w:fldCharType="end"/>
      </w:r>
      <w:r>
        <w:t xml:space="preserve"> от 18 декабря 2006 г. N 231-ФЗ в пункт 1 статьи 1119 настоящего Кодекса внесены изменения, </w:t>
      </w:r>
      <w:hyperlink r:id="rId2913" w:history="1">
        <w:r>
          <w:rPr>
            <w:rStyle w:val="a4"/>
          </w:rPr>
          <w:t>вступающие в силу</w:t>
        </w:r>
      </w:hyperlink>
      <w:r>
        <w:t xml:space="preserve"> с 1 января 2008 г.</w:t>
      </w:r>
    </w:p>
    <w:p w:rsidR="00000000" w:rsidRDefault="00B73E98">
      <w:pPr>
        <w:pStyle w:val="aff"/>
      </w:pPr>
      <w:hyperlink r:id="rId2914" w:history="1">
        <w:r>
          <w:rPr>
            <w:rStyle w:val="a4"/>
          </w:rPr>
          <w:t>См. текст пункта в предыдущей редакции</w:t>
        </w:r>
      </w:hyperlink>
    </w:p>
    <w:p w:rsidR="00000000" w:rsidRDefault="00B73E98">
      <w:pPr>
        <w:pStyle w:val="aff"/>
      </w:pPr>
    </w:p>
    <w:p w:rsidR="00000000" w:rsidRDefault="00B73E98">
      <w:r>
        <w:t>1. Завещатель вправе по своему усмотрению завещать имущес</w:t>
      </w:r>
      <w:r>
        <w:t>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w:t>
      </w:r>
      <w:r>
        <w:t xml:space="preserve">оряжения. Завещатель вправе отменить или изменить совершенное завещание в соответствии с правилами </w:t>
      </w:r>
      <w:hyperlink w:anchor="sub_1130" w:history="1">
        <w:r>
          <w:rPr>
            <w:rStyle w:val="a4"/>
          </w:rPr>
          <w:t>статьи 1130</w:t>
        </w:r>
      </w:hyperlink>
      <w:r>
        <w:t xml:space="preserve"> настоящего Кодекса.</w:t>
      </w:r>
    </w:p>
    <w:p w:rsidR="00000000" w:rsidRDefault="00B73E98">
      <w:bookmarkStart w:id="5756" w:name="sub_111911"/>
      <w:r>
        <w:t>Свобода завещания ограничивается правилами об обязательной доле в наследстве (</w:t>
      </w:r>
      <w:hyperlink w:anchor="sub_1149" w:history="1">
        <w:r>
          <w:rPr>
            <w:rStyle w:val="a4"/>
          </w:rPr>
          <w:t>статья 1149</w:t>
        </w:r>
      </w:hyperlink>
      <w:r>
        <w:t>).</w:t>
      </w:r>
    </w:p>
    <w:p w:rsidR="00000000" w:rsidRDefault="00B73E98">
      <w:bookmarkStart w:id="5757" w:name="sub_11192"/>
      <w:bookmarkEnd w:id="5756"/>
      <w:r>
        <w:t>2. Завещатель не обязан сообщать кому-либо о содержании, совершении, об изменении или отмене завещания.</w:t>
      </w:r>
    </w:p>
    <w:bookmarkEnd w:id="5757"/>
    <w:p w:rsidR="00000000" w:rsidRDefault="00B73E98"/>
    <w:p w:rsidR="00000000" w:rsidRDefault="00B73E98">
      <w:pPr>
        <w:pStyle w:val="af9"/>
      </w:pPr>
      <w:bookmarkStart w:id="5758" w:name="sub_1120"/>
      <w:r>
        <w:rPr>
          <w:rStyle w:val="a3"/>
        </w:rPr>
        <w:t>Статья 1120.</w:t>
      </w:r>
      <w:r>
        <w:t xml:space="preserve"> Право завещать любое имущество</w:t>
      </w:r>
    </w:p>
    <w:bookmarkEnd w:id="575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15" w:history="1">
        <w:r>
          <w:rPr>
            <w:rStyle w:val="a4"/>
          </w:rPr>
          <w:t>Энциклопедии</w:t>
        </w:r>
      </w:hyperlink>
      <w:r>
        <w:t xml:space="preserve"> и другие комментарии к статье 1120 ГК РФ</w:t>
      </w:r>
    </w:p>
    <w:p w:rsidR="00000000" w:rsidRDefault="00B73E98">
      <w:bookmarkStart w:id="5759" w:name="sub_112001"/>
      <w:r>
        <w:t>Завещатель вправе совершить завещание, содержащее распоряжение о любом имуществе, в том числе о том, которое он может приобрести в будущем.</w:t>
      </w:r>
    </w:p>
    <w:p w:rsidR="00000000" w:rsidRDefault="00B73E98">
      <w:bookmarkStart w:id="5760" w:name="sub_1120002"/>
      <w:bookmarkEnd w:id="5759"/>
      <w:r>
        <w:t>Завещатель может распорядиться своим имуществом или какой-либо его частью, составив одно или несколько завещаний.</w:t>
      </w:r>
    </w:p>
    <w:bookmarkEnd w:id="5760"/>
    <w:p w:rsidR="00000000" w:rsidRDefault="00B73E98"/>
    <w:p w:rsidR="00000000" w:rsidRDefault="00B73E98">
      <w:pPr>
        <w:pStyle w:val="af9"/>
      </w:pPr>
      <w:bookmarkStart w:id="5761" w:name="sub_1121"/>
      <w:r>
        <w:rPr>
          <w:rStyle w:val="a3"/>
        </w:rPr>
        <w:t>Статья 1121.</w:t>
      </w:r>
      <w:r>
        <w:t xml:space="preserve"> Назначение и подназначение наследника в завещании</w:t>
      </w:r>
    </w:p>
    <w:bookmarkEnd w:id="576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16" w:history="1">
        <w:r>
          <w:rPr>
            <w:rStyle w:val="a4"/>
          </w:rPr>
          <w:t>Энциклопедии</w:t>
        </w:r>
      </w:hyperlink>
      <w:r>
        <w:t xml:space="preserve"> и другие комментарии к статье 1121 ГК РФ</w:t>
      </w:r>
    </w:p>
    <w:p w:rsidR="00000000" w:rsidRDefault="00B73E98">
      <w:bookmarkStart w:id="5762" w:name="sub_11211"/>
      <w:r>
        <w:t>1. Завещатель может совершить завещание в пользу одного или нескольких лиц (</w:t>
      </w:r>
      <w:hyperlink w:anchor="sub_1116" w:history="1">
        <w:r>
          <w:rPr>
            <w:rStyle w:val="a4"/>
          </w:rPr>
          <w:t>статья 1116</w:t>
        </w:r>
      </w:hyperlink>
      <w:r>
        <w:t>), как входящих, так и не входящих в круг насл</w:t>
      </w:r>
      <w:r>
        <w:t>едников по закону.</w:t>
      </w:r>
    </w:p>
    <w:p w:rsidR="00000000" w:rsidRDefault="00B73E98">
      <w:bookmarkStart w:id="5763" w:name="sub_112102"/>
      <w:bookmarkEnd w:id="5762"/>
      <w:r>
        <w:t>2. Завещатель может указать в завещании другого наследника (подназначить наследника) на случай, если назначенный им в завещании наследник или наследник завещателя по закону умрет до открытия наследства, либо одновремен</w:t>
      </w:r>
      <w:r>
        <w:t>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w:t>
      </w:r>
    </w:p>
    <w:bookmarkEnd w:id="5763"/>
    <w:p w:rsidR="00000000" w:rsidRDefault="00B73E98"/>
    <w:p w:rsidR="00000000" w:rsidRDefault="00B73E98">
      <w:pPr>
        <w:pStyle w:val="af9"/>
      </w:pPr>
      <w:bookmarkStart w:id="5764" w:name="sub_1122"/>
      <w:r>
        <w:rPr>
          <w:rStyle w:val="a3"/>
        </w:rPr>
        <w:t>Статья</w:t>
      </w:r>
      <w:r>
        <w:rPr>
          <w:rStyle w:val="a3"/>
        </w:rPr>
        <w:t xml:space="preserve"> 1122.</w:t>
      </w:r>
      <w:r>
        <w:t xml:space="preserve"> Доли наследников в завещанном имуществе</w:t>
      </w:r>
    </w:p>
    <w:bookmarkEnd w:id="576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17" w:history="1">
        <w:r>
          <w:rPr>
            <w:rStyle w:val="a4"/>
          </w:rPr>
          <w:t>Энциклопедии</w:t>
        </w:r>
      </w:hyperlink>
      <w:r>
        <w:t xml:space="preserve"> и другие комментарии к статье 1122 ГК РФ</w:t>
      </w:r>
    </w:p>
    <w:p w:rsidR="00000000" w:rsidRDefault="00B73E98">
      <w:bookmarkStart w:id="5765" w:name="sub_11221"/>
      <w:r>
        <w:t>1. Имущество, завещанное двум или нескольким наследникам без указания их долей в наследстве и без указания того, какие входящие в состав наследства вещи или права кому из наследников предназначаются, считается завещанным наследникам в равных долях.</w:t>
      </w:r>
    </w:p>
    <w:p w:rsidR="00000000" w:rsidRDefault="00B73E98">
      <w:bookmarkStart w:id="5766" w:name="sub_112202"/>
      <w:bookmarkEnd w:id="5765"/>
      <w:r>
        <w:t>2. Указание в завещании на части неделимой вещи (</w:t>
      </w:r>
      <w:hyperlink w:anchor="sub_133" w:history="1">
        <w:r>
          <w:rPr>
            <w:rStyle w:val="a4"/>
          </w:rPr>
          <w:t>статья 133</w:t>
        </w:r>
      </w:hyperlink>
      <w:r>
        <w:t>), предназначенные каждому из наследников в натуре, не влечет за собой недействительность завещания. Такая вещь считается завещанной в долях, соответствующих ст</w:t>
      </w:r>
      <w:r>
        <w:t>оимости этих частей. Порядок пользования наследниками этой неделимой вещью устанавливается в соответствии с предназначенными им в завещании частями этой вещи.</w:t>
      </w:r>
    </w:p>
    <w:p w:rsidR="00000000" w:rsidRDefault="00B73E98">
      <w:bookmarkStart w:id="5767" w:name="sub_1239"/>
      <w:bookmarkEnd w:id="5766"/>
      <w:r>
        <w:t>В свидетельстве о праве на наследство в отношении неделимой вещи, завещанной по</w:t>
      </w:r>
      <w:r>
        <w:t xml:space="preserve"> частям в натуре, доли наследников и порядок пользования такой вещью при согласии наследников указываются в соответствии с настоящей статьей. В случае спора между наследниками их доли и порядок пользования неделимой вещью определяются судом.</w:t>
      </w:r>
    </w:p>
    <w:bookmarkEnd w:id="5767"/>
    <w:p w:rsidR="00000000" w:rsidRDefault="00B73E98"/>
    <w:p w:rsidR="00000000" w:rsidRDefault="00B73E98">
      <w:pPr>
        <w:pStyle w:val="afe"/>
        <w:rPr>
          <w:color w:val="000000"/>
          <w:sz w:val="16"/>
          <w:szCs w:val="16"/>
        </w:rPr>
      </w:pPr>
      <w:bookmarkStart w:id="5768" w:name="sub_11230"/>
      <w:r>
        <w:rPr>
          <w:color w:val="000000"/>
          <w:sz w:val="16"/>
          <w:szCs w:val="16"/>
        </w:rPr>
        <w:t>Информация об изменениях:</w:t>
      </w:r>
    </w:p>
    <w:bookmarkEnd w:id="5768"/>
    <w:p w:rsidR="00000000" w:rsidRDefault="00B73E98">
      <w:pPr>
        <w:pStyle w:val="aff"/>
      </w:pPr>
      <w:r>
        <w:fldChar w:fldCharType="begin"/>
      </w:r>
      <w:r>
        <w:instrText>HYPERLINK "http://demo.garant.ru/document?id=70135850&amp;sub=3"</w:instrText>
      </w:r>
      <w:r>
        <w:fldChar w:fldCharType="separate"/>
      </w:r>
      <w:r>
        <w:rPr>
          <w:rStyle w:val="a4"/>
        </w:rPr>
        <w:t>Федеральным законом</w:t>
      </w:r>
      <w:r>
        <w:fldChar w:fldCharType="end"/>
      </w:r>
      <w:r>
        <w:t xml:space="preserve"> от 2 октября 2012 г. N 166-ФЗ в статью 1123 настоящего Кодекса внесены изменения, </w:t>
      </w:r>
      <w:hyperlink r:id="rId2918" w:history="1">
        <w:r>
          <w:rPr>
            <w:rStyle w:val="a4"/>
          </w:rPr>
          <w:t>вступающие в</w:t>
        </w:r>
      </w:hyperlink>
      <w:r>
        <w:t xml:space="preserve"> силу с 1 июля 2014 г.</w:t>
      </w:r>
    </w:p>
    <w:p w:rsidR="00000000" w:rsidRDefault="00B73E98">
      <w:pPr>
        <w:pStyle w:val="aff"/>
      </w:pPr>
      <w:hyperlink r:id="rId2919" w:history="1">
        <w:r>
          <w:rPr>
            <w:rStyle w:val="a4"/>
          </w:rPr>
          <w:t>См. текст статьи в предыдущей редакции</w:t>
        </w:r>
      </w:hyperlink>
    </w:p>
    <w:p w:rsidR="00000000" w:rsidRDefault="00B73E98">
      <w:pPr>
        <w:pStyle w:val="af9"/>
      </w:pPr>
      <w:r>
        <w:rPr>
          <w:rStyle w:val="a3"/>
        </w:rPr>
        <w:t>Статья 1123.</w:t>
      </w:r>
      <w:r>
        <w:t xml:space="preserve"> Тайна завещания</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20" w:history="1">
        <w:r>
          <w:rPr>
            <w:rStyle w:val="a4"/>
          </w:rPr>
          <w:t>Эн</w:t>
        </w:r>
        <w:r>
          <w:rPr>
            <w:rStyle w:val="a4"/>
          </w:rPr>
          <w:t>циклопедии</w:t>
        </w:r>
      </w:hyperlink>
      <w:r>
        <w:t xml:space="preserve"> и другие комментарии к статье 1123 ГК РФ</w:t>
      </w:r>
    </w:p>
    <w:p w:rsidR="00000000" w:rsidRDefault="00B73E98">
      <w:bookmarkStart w:id="5769" w:name="sub_112301"/>
      <w:r>
        <w:t>Нотариус, другое удостоверяющее завещание лицо, переводчик, исполнитель завещания, свидетели, нотариусы, имеющие доступ к сведениям, содержащимся в единой информационной системе нотариата, и лица, осуществляющие обработку данных единой информационной систе</w:t>
      </w:r>
      <w:r>
        <w:t>мы нотариата, а также гражданин, подписывающий завещание вместо завещателя, не вправе до открытия наследства разглашать сведения, касающиеся содержания завещания, его совершения, изменения или отмены.</w:t>
      </w:r>
    </w:p>
    <w:p w:rsidR="00000000" w:rsidRDefault="00B73E98">
      <w:bookmarkStart w:id="5770" w:name="sub_11231"/>
      <w:bookmarkEnd w:id="5769"/>
      <w:r>
        <w:t>В случае нарушения тайны завещания з</w:t>
      </w:r>
      <w:r>
        <w:t>авещатель вправе потребовать компенсацию морального вреда, а также воспользоваться другими способами защиты гражданских прав, предусмотренными настоящим Кодексом.</w:t>
      </w:r>
    </w:p>
    <w:p w:rsidR="00000000" w:rsidRDefault="00B73E98">
      <w:bookmarkStart w:id="5771" w:name="sub_11233"/>
      <w:bookmarkEnd w:id="5770"/>
      <w:r>
        <w:t>Не является разглашением тайны завещания представление нотариусом, другим у</w:t>
      </w:r>
      <w:r>
        <w:t xml:space="preserve">достоверяющим завещание лицом сведений об удостоверении завещания, отмене завещания в единую информационную систему нотариата в порядке, установленном </w:t>
      </w:r>
      <w:hyperlink r:id="rId2921" w:history="1">
        <w:r>
          <w:rPr>
            <w:rStyle w:val="a4"/>
          </w:rPr>
          <w:t>Основами законодательства</w:t>
        </w:r>
      </w:hyperlink>
      <w:r>
        <w:t xml:space="preserve"> Российской Федер</w:t>
      </w:r>
      <w:r>
        <w:t>ации о нотариате.</w:t>
      </w:r>
    </w:p>
    <w:bookmarkEnd w:id="5771"/>
    <w:p w:rsidR="00000000" w:rsidRDefault="00B73E98"/>
    <w:p w:rsidR="00000000" w:rsidRDefault="00B73E98">
      <w:pPr>
        <w:pStyle w:val="af9"/>
      </w:pPr>
      <w:bookmarkStart w:id="5772" w:name="sub_11240"/>
      <w:r>
        <w:rPr>
          <w:rStyle w:val="a3"/>
        </w:rPr>
        <w:t>Статья 1124.</w:t>
      </w:r>
      <w:r>
        <w:t xml:space="preserve"> Общие правила, касающиеся формы и порядка совершения завещания</w:t>
      </w:r>
    </w:p>
    <w:bookmarkEnd w:id="577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22" w:history="1">
        <w:r>
          <w:rPr>
            <w:rStyle w:val="a4"/>
          </w:rPr>
          <w:t>Энциклопедии</w:t>
        </w:r>
      </w:hyperlink>
      <w:r>
        <w:t xml:space="preserve"> и другие комментарии к статье 1124 ГК РФ</w:t>
      </w:r>
    </w:p>
    <w:p w:rsidR="00000000" w:rsidRDefault="00B73E98">
      <w:bookmarkStart w:id="5773" w:name="sub_11241"/>
      <w:r>
        <w:t xml:space="preserve">1. Завещание должно быть составлено в письменной форме и удостоверено нотариусом. Удостоверение завещания другими лицами допускается в случаях, предусмотренных </w:t>
      </w:r>
      <w:hyperlink w:anchor="sub_112507" w:history="1">
        <w:r>
          <w:rPr>
            <w:rStyle w:val="a4"/>
          </w:rPr>
          <w:t>пунктом 7 статьи 1125</w:t>
        </w:r>
      </w:hyperlink>
      <w:r>
        <w:t xml:space="preserve">, </w:t>
      </w:r>
      <w:hyperlink w:anchor="sub_1127" w:history="1">
        <w:r>
          <w:rPr>
            <w:rStyle w:val="a4"/>
          </w:rPr>
          <w:t>статьей 1127</w:t>
        </w:r>
      </w:hyperlink>
      <w:r>
        <w:t xml:space="preserve"> и </w:t>
      </w:r>
      <w:hyperlink w:anchor="sub_11282" w:history="1">
        <w:r>
          <w:rPr>
            <w:rStyle w:val="a4"/>
          </w:rPr>
          <w:t>пунктом 2 статьи 1128</w:t>
        </w:r>
      </w:hyperlink>
      <w:r>
        <w:t xml:space="preserve"> настоящего Кодекса.</w:t>
      </w:r>
    </w:p>
    <w:p w:rsidR="00000000" w:rsidRDefault="00B73E98">
      <w:bookmarkStart w:id="5774" w:name="sub_112412"/>
      <w:bookmarkEnd w:id="5773"/>
      <w:r>
        <w:t>Несоблюдение установленных настоящим Кодексом правил о письменной форме завещания и его удостоверении влечет за собой недействительность завещания.</w:t>
      </w:r>
    </w:p>
    <w:p w:rsidR="00000000" w:rsidRDefault="00B73E98">
      <w:bookmarkStart w:id="5775" w:name="sub_1124103"/>
      <w:bookmarkEnd w:id="5774"/>
      <w:r>
        <w:t xml:space="preserve">Составление завещания в простой письменной форме допускается только в виде исключения в случаях, предусмотренных </w:t>
      </w:r>
      <w:hyperlink w:anchor="sub_1129" w:history="1">
        <w:r>
          <w:rPr>
            <w:rStyle w:val="a4"/>
          </w:rPr>
          <w:t>статьей 1129</w:t>
        </w:r>
      </w:hyperlink>
      <w:r>
        <w:t xml:space="preserve"> настоящего Кодекса.</w:t>
      </w:r>
    </w:p>
    <w:p w:rsidR="00000000" w:rsidRDefault="00B73E98">
      <w:bookmarkStart w:id="5776" w:name="sub_11242"/>
      <w:bookmarkEnd w:id="5775"/>
      <w:r>
        <w:t>2. В случае, когда в соответствии с правилами настоящего Кодекс</w:t>
      </w:r>
      <w:r>
        <w:t>а при составлении, подписании, удостоверении завещания или при передаче завещания нотариусу присутствуют свидетели, не могут быть такими свидетелями и не могут подписывать завещание вместо завещателя:</w:t>
      </w:r>
    </w:p>
    <w:bookmarkEnd w:id="5776"/>
    <w:p w:rsidR="00000000" w:rsidRDefault="00B73E98">
      <w:r>
        <w:t>нотариус или другое удостоверяющее завещание л</w:t>
      </w:r>
      <w:r>
        <w:t>ицо;</w:t>
      </w:r>
    </w:p>
    <w:p w:rsidR="00000000" w:rsidRDefault="00B73E98">
      <w:bookmarkStart w:id="5777" w:name="sub_112423"/>
      <w:r>
        <w:t>лицо, в пользу которого составлено завещание или сделан завещательный отказ, супруг такого лица, его дети и родители;</w:t>
      </w:r>
    </w:p>
    <w:bookmarkEnd w:id="5777"/>
    <w:p w:rsidR="00000000" w:rsidRDefault="00B73E98">
      <w:r>
        <w:t>граждане, не обладающие дееспособностью в полном объеме;</w:t>
      </w:r>
    </w:p>
    <w:p w:rsidR="00000000" w:rsidRDefault="00B73E98">
      <w:r>
        <w:t>неграмотные;</w:t>
      </w:r>
    </w:p>
    <w:p w:rsidR="00000000" w:rsidRDefault="00B73E98">
      <w:r>
        <w:t>граждане с такими физическими недостатками,</w:t>
      </w:r>
      <w:r>
        <w:t xml:space="preserve"> которые явно не позволяют им в полной мере осознавать существо происходящего;</w:t>
      </w:r>
    </w:p>
    <w:p w:rsidR="00000000" w:rsidRDefault="00B73E98">
      <w:r>
        <w:t xml:space="preserve">лица, не владеющие в достаточной степени языком, на котором составлено завещание, за исключением случая, когда составляется </w:t>
      </w:r>
      <w:hyperlink w:anchor="sub_1126" w:history="1">
        <w:r>
          <w:rPr>
            <w:rStyle w:val="a4"/>
          </w:rPr>
          <w:t>закрытое завещание</w:t>
        </w:r>
      </w:hyperlink>
      <w:r>
        <w:t>.</w:t>
      </w:r>
    </w:p>
    <w:p w:rsidR="00000000" w:rsidRDefault="00B73E98">
      <w:bookmarkStart w:id="5778" w:name="sub_11243"/>
      <w:r>
        <w:t>3. В случае, когда в соответствии с правилами настоящего Кодекса при составлении, подписании, удостоверении завещания или при передаче его нотариусу присутствие свидетеля является обязательным, отсутствие свидетеля при совершении указанных действий влече</w:t>
      </w:r>
      <w:r>
        <w:t xml:space="preserve">т за собой недействительность завещания, а несоответствие свидетеля требованиям, установленным </w:t>
      </w:r>
      <w:hyperlink w:anchor="sub_11242" w:history="1">
        <w:r>
          <w:rPr>
            <w:rStyle w:val="a4"/>
          </w:rPr>
          <w:t>пунктом 2</w:t>
        </w:r>
      </w:hyperlink>
      <w:r>
        <w:t xml:space="preserve"> настоящей статьи, может являться основанием признания завещания недействительным.</w:t>
      </w:r>
    </w:p>
    <w:p w:rsidR="00000000" w:rsidRDefault="00B73E98">
      <w:bookmarkStart w:id="5779" w:name="sub_11244"/>
      <w:bookmarkEnd w:id="5778"/>
      <w:r>
        <w:t>4. На завещании должны б</w:t>
      </w:r>
      <w:r>
        <w:t xml:space="preserve">ыть указаны место и дата его удостоверения, за исключением случая, предусмотренного </w:t>
      </w:r>
      <w:hyperlink w:anchor="sub_1126" w:history="1">
        <w:r>
          <w:rPr>
            <w:rStyle w:val="a4"/>
          </w:rPr>
          <w:t>статьей 1126</w:t>
        </w:r>
      </w:hyperlink>
      <w:r>
        <w:t xml:space="preserve"> настоящего Кодекса.</w:t>
      </w:r>
    </w:p>
    <w:bookmarkEnd w:id="5779"/>
    <w:p w:rsidR="00000000" w:rsidRDefault="00B73E98"/>
    <w:p w:rsidR="00000000" w:rsidRDefault="00B73E98">
      <w:pPr>
        <w:pStyle w:val="af9"/>
      </w:pPr>
      <w:bookmarkStart w:id="5780" w:name="sub_1125"/>
      <w:r>
        <w:rPr>
          <w:rStyle w:val="a3"/>
        </w:rPr>
        <w:t>Статья 1125.</w:t>
      </w:r>
      <w:r>
        <w:t xml:space="preserve"> Нотариально удостоверенное завещание</w:t>
      </w:r>
    </w:p>
    <w:bookmarkEnd w:id="578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23" w:history="1">
        <w:r>
          <w:rPr>
            <w:rStyle w:val="a4"/>
          </w:rPr>
          <w:t>Энциклопедии</w:t>
        </w:r>
      </w:hyperlink>
      <w:r>
        <w:t xml:space="preserve"> и другие комментарии к статье 1125 ГК РФ</w:t>
      </w:r>
    </w:p>
    <w:p w:rsidR="00000000" w:rsidRDefault="00B73E98">
      <w:bookmarkStart w:id="5781" w:name="sub_11251"/>
      <w:r>
        <w:t xml:space="preserve">1. Нотариально удостоверенное завещание должно быть написано завещателем или записано с его слов нотариусом. При написании или записи завещания могут быть </w:t>
      </w:r>
      <w:r>
        <w:t>использованы технические средства (электронно-вычислительная машина, пишущая машинка и другие).</w:t>
      </w:r>
    </w:p>
    <w:p w:rsidR="00000000" w:rsidRDefault="00B73E98">
      <w:bookmarkStart w:id="5782" w:name="sub_11252"/>
      <w:bookmarkEnd w:id="5781"/>
      <w:r>
        <w:t>2. Завещание, записанное нотариусом со слов завещателя, до его подписания должно быть полностью прочитано завещателем в присутствии нотариуса.</w:t>
      </w:r>
      <w:r>
        <w:t xml:space="preserve"> Если завещатель не в состоянии лично прочитать завещание, его текст оглашается для него нотариусом, о чем на завещании делается соответствующая надпись с указанием причин, по которым завещатель не смог лично прочитать завещание.</w:t>
      </w:r>
    </w:p>
    <w:p w:rsidR="00000000" w:rsidRDefault="00B73E98">
      <w:bookmarkStart w:id="5783" w:name="sub_11253"/>
      <w:bookmarkEnd w:id="5782"/>
      <w:r>
        <w:t>3. Завещ</w:t>
      </w:r>
      <w:r>
        <w:t>ание должно быть собственноручно подписано завещателем.</w:t>
      </w:r>
    </w:p>
    <w:p w:rsidR="00000000" w:rsidRDefault="00B73E98">
      <w:bookmarkStart w:id="5784" w:name="sub_112532"/>
      <w:bookmarkEnd w:id="5783"/>
      <w:r>
        <w:t>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w:t>
      </w:r>
      <w:r>
        <w:t>ином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w:t>
      </w:r>
      <w:r>
        <w:t>вии с документом, удостоверяющим личность этого гражданина.</w:t>
      </w:r>
    </w:p>
    <w:p w:rsidR="00000000" w:rsidRDefault="00B73E98">
      <w:bookmarkStart w:id="5785" w:name="sub_11254"/>
      <w:bookmarkEnd w:id="5784"/>
      <w:r>
        <w:t>4. При составлении и нотариальном удостоверении завещания по желанию завещателя может присутствовать свидетель.</w:t>
      </w:r>
    </w:p>
    <w:p w:rsidR="00000000" w:rsidRDefault="00B73E98">
      <w:bookmarkStart w:id="5786" w:name="sub_112542"/>
      <w:bookmarkEnd w:id="5785"/>
      <w:r>
        <w:t>Если завещание составляется и удостоверяется в</w:t>
      </w:r>
      <w:r>
        <w:t xml:space="preserve">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000000" w:rsidRDefault="00B73E98">
      <w:bookmarkStart w:id="5787" w:name="sub_11255"/>
      <w:bookmarkEnd w:id="5786"/>
      <w:r>
        <w:t>5. Нотариус обязан предупредить свидетеля, а также гражданина, подписывающего завещание вместо завещателя, о необходимости соблюдать тайну завещания (</w:t>
      </w:r>
      <w:hyperlink w:anchor="sub_11230" w:history="1">
        <w:r>
          <w:rPr>
            <w:rStyle w:val="a4"/>
          </w:rPr>
          <w:t>статья 1123</w:t>
        </w:r>
      </w:hyperlink>
      <w:r>
        <w:t>).</w:t>
      </w:r>
    </w:p>
    <w:p w:rsidR="00000000" w:rsidRDefault="00B73E98">
      <w:bookmarkStart w:id="5788" w:name="sub_11256"/>
      <w:bookmarkEnd w:id="5787"/>
      <w:r>
        <w:t xml:space="preserve">6. При удостоверении завещания нотариус обязан </w:t>
      </w:r>
      <w:r>
        <w:t xml:space="preserve">разъяснить завещателю содержание </w:t>
      </w:r>
      <w:hyperlink w:anchor="sub_1149" w:history="1">
        <w:r>
          <w:rPr>
            <w:rStyle w:val="a4"/>
          </w:rPr>
          <w:t>статьи 1149</w:t>
        </w:r>
      </w:hyperlink>
      <w:r>
        <w:t xml:space="preserve"> настоящего Кодекса и сделать об этом на завещании соответствующую надпись.</w:t>
      </w:r>
    </w:p>
    <w:p w:rsidR="00000000" w:rsidRDefault="00B73E98">
      <w:bookmarkStart w:id="5789" w:name="sub_112507"/>
      <w:bookmarkEnd w:id="5788"/>
      <w:r>
        <w:t>7. В случае, когда право совершения нотариальных действий предоставлено законом должностным</w:t>
      </w:r>
      <w:r>
        <w:t xml:space="preserve"> лицам органов местного самоуправления и должностным лицам консульских учреждений Российской Федерации, завещание может быть удостоверено вместо нотариуса соответствующим должностным лицом с соблюдением правил настоящего Кодекса о </w:t>
      </w:r>
      <w:hyperlink w:anchor="sub_11240" w:history="1">
        <w:r>
          <w:rPr>
            <w:rStyle w:val="a4"/>
          </w:rPr>
          <w:t>ф</w:t>
        </w:r>
        <w:r>
          <w:rPr>
            <w:rStyle w:val="a4"/>
          </w:rPr>
          <w:t>орме завещания</w:t>
        </w:r>
      </w:hyperlink>
      <w:r>
        <w:t>, порядке его нотариального удостоверения и тайне завещания.</w:t>
      </w:r>
    </w:p>
    <w:bookmarkEnd w:id="5789"/>
    <w:p w:rsidR="00000000" w:rsidRDefault="00B73E98"/>
    <w:p w:rsidR="00000000" w:rsidRDefault="00B73E98">
      <w:pPr>
        <w:pStyle w:val="af9"/>
      </w:pPr>
      <w:bookmarkStart w:id="5790" w:name="sub_1126"/>
      <w:r>
        <w:rPr>
          <w:rStyle w:val="a3"/>
        </w:rPr>
        <w:t>Статья 1126.</w:t>
      </w:r>
      <w:r>
        <w:t xml:space="preserve"> Закрытое завещание</w:t>
      </w:r>
    </w:p>
    <w:bookmarkEnd w:id="579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24" w:history="1">
        <w:r>
          <w:rPr>
            <w:rStyle w:val="a4"/>
          </w:rPr>
          <w:t>Энциклопедии</w:t>
        </w:r>
      </w:hyperlink>
      <w:r>
        <w:t xml:space="preserve"> и другие комментарии к статье 1126 ГК РФ</w:t>
      </w:r>
    </w:p>
    <w:p w:rsidR="00000000" w:rsidRDefault="00B73E98">
      <w:bookmarkStart w:id="5791" w:name="sub_11261"/>
      <w:r>
        <w:t>1. Завещатель вправе совершить завещание, не предоставляя при этом другим лицам, в том числе нотариусу, возможности ознакомиться с его содержанием (закрытое завещание).</w:t>
      </w:r>
    </w:p>
    <w:p w:rsidR="00000000" w:rsidRDefault="00B73E98">
      <w:bookmarkStart w:id="5792" w:name="sub_112602"/>
      <w:bookmarkEnd w:id="5791"/>
      <w:r>
        <w:t>2. Закрытое завещ</w:t>
      </w:r>
      <w:r>
        <w:t>ание должно быть собственноручно написано и подписано завещателем. Несоблюдение этих правил влечет за собой недействительность завещания.</w:t>
      </w:r>
    </w:p>
    <w:p w:rsidR="00000000" w:rsidRDefault="00B73E98">
      <w:bookmarkStart w:id="5793" w:name="sub_11263"/>
      <w:bookmarkEnd w:id="5792"/>
      <w:r>
        <w:t>3. Закрытое завещание в заклеенном конверте передается завещателем нотариусу в присутствии двух сви</w:t>
      </w:r>
      <w:r>
        <w:t>детелей, которые ставят на конверте свои подписи. Конверт, подписанный свидетелями, запечатывается в их присутствии нотариусом в другой конверт, на котором нотариус делает надпись, содержащую сведения о завещателе, от которого нотариусом принято закрытое з</w:t>
      </w:r>
      <w:r>
        <w:t>авещание, месте и дате его принятия, фамилии, об имени, отчестве и о месте жительства каждого свидетеля в соответствии с документом, удостоверяющим личность.</w:t>
      </w:r>
    </w:p>
    <w:p w:rsidR="00000000" w:rsidRDefault="00B73E98">
      <w:bookmarkStart w:id="5794" w:name="sub_112632"/>
      <w:bookmarkEnd w:id="5793"/>
      <w:r>
        <w:t>Принимая от завещателя конверт с закрытым завещанием, нотариус обязан разъяснит</w:t>
      </w:r>
      <w:r>
        <w:t xml:space="preserve">ь завещателю содержание </w:t>
      </w:r>
      <w:hyperlink w:anchor="sub_112602" w:history="1">
        <w:r>
          <w:rPr>
            <w:rStyle w:val="a4"/>
          </w:rPr>
          <w:t>пункта 2</w:t>
        </w:r>
      </w:hyperlink>
      <w:r>
        <w:t xml:space="preserve"> настоящей статьи и </w:t>
      </w:r>
      <w:hyperlink w:anchor="sub_1149" w:history="1">
        <w:r>
          <w:rPr>
            <w:rStyle w:val="a4"/>
          </w:rPr>
          <w:t>статьи 1149</w:t>
        </w:r>
      </w:hyperlink>
      <w:r>
        <w:t xml:space="preserve"> настоящего Кодекса и сделать об этом соответствующую надпись на втором конверте, а также выдать завещателю документ, подтверждающий принят</w:t>
      </w:r>
      <w:r>
        <w:t>ие закрытого завещания.</w:t>
      </w:r>
    </w:p>
    <w:p w:rsidR="00000000" w:rsidRDefault="00B73E98">
      <w:bookmarkStart w:id="5795" w:name="sub_11264"/>
      <w:bookmarkEnd w:id="5794"/>
      <w:r>
        <w:t>4. По представлении свидетельства о смерти лица, совершившего закрытое завещание, нотариус не позднее чем через пятнадцать дней со дня представления свидетельства вскрывает конверт с завещанием в присутствии не ме</w:t>
      </w:r>
      <w:r>
        <w:t>нее чем двух свидетелей и пожелавших при этом присутствовать заинтересованных лиц из числа наследников по закону. После вскрытия конверта текст содержащегося в нем завещания сразу же оглашается нотариусом, после чего нотариус составляет и вместе со свидете</w:t>
      </w:r>
      <w:r>
        <w:t>лями подписывает протокол,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bookmarkEnd w:id="5795"/>
    <w:p w:rsidR="00000000" w:rsidRDefault="00B73E98"/>
    <w:p w:rsidR="00000000" w:rsidRDefault="00B73E98">
      <w:pPr>
        <w:pStyle w:val="af9"/>
      </w:pPr>
      <w:bookmarkStart w:id="5796" w:name="sub_1127"/>
      <w:r>
        <w:rPr>
          <w:rStyle w:val="a3"/>
        </w:rPr>
        <w:t>Статья 1127.</w:t>
      </w:r>
      <w:r>
        <w:t xml:space="preserve"> Завещани</w:t>
      </w:r>
      <w:r>
        <w:t>я, приравниваемые к нотариально удостоверенным завещаниям</w:t>
      </w:r>
    </w:p>
    <w:bookmarkEnd w:id="579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25" w:history="1">
        <w:r>
          <w:rPr>
            <w:rStyle w:val="a4"/>
          </w:rPr>
          <w:t>Энциклопедии</w:t>
        </w:r>
      </w:hyperlink>
      <w:r>
        <w:t xml:space="preserve"> и другие комментарии к статье 1127 ГК РФ</w:t>
      </w:r>
    </w:p>
    <w:p w:rsidR="00000000" w:rsidRDefault="00B73E98">
      <w:bookmarkStart w:id="5797" w:name="sub_112701"/>
      <w:r>
        <w:t>1. Приравниваются к нотариально удостоверенным заве</w:t>
      </w:r>
      <w:r>
        <w:t>щаниям:</w:t>
      </w:r>
    </w:p>
    <w:p w:rsidR="00000000" w:rsidRDefault="00B73E98">
      <w:bookmarkStart w:id="5798" w:name="sub_112711"/>
      <w:bookmarkEnd w:id="5797"/>
      <w:r>
        <w:t xml:space="preserve">1) завещания граждан, находящихся на излечении в больницах, госпиталях, других стационарных лечебных учреждениях или проживающих в домах для престарелых и инвалидов, </w:t>
      </w:r>
      <w:hyperlink r:id="rId2926" w:history="1">
        <w:r>
          <w:rPr>
            <w:rStyle w:val="a4"/>
          </w:rPr>
          <w:t>удо</w:t>
        </w:r>
        <w:r>
          <w:rPr>
            <w:rStyle w:val="a4"/>
          </w:rPr>
          <w:t>стоверенные</w:t>
        </w:r>
      </w:hyperlink>
      <w:r>
        <w:t xml:space="preserve"> главными врачами, их заместителями по медицинской части или дежурными врачами этих больниц, госпиталей и других стационарных лечебных учреждений, а также начальниками госпиталей, директорами или главными врачами домов для престарелых и инвал</w:t>
      </w:r>
      <w:r>
        <w:t>идов;</w:t>
      </w:r>
    </w:p>
    <w:p w:rsidR="00000000" w:rsidRDefault="00B73E98">
      <w:bookmarkStart w:id="5799" w:name="sub_112712"/>
      <w:bookmarkEnd w:id="5798"/>
      <w:r>
        <w:t>2) завещания граждан, находящихся во время плавания на судах, плавающих под Государственным флагом Российской Федерации, удостоверенные капитанами этих судов;</w:t>
      </w:r>
    </w:p>
    <w:bookmarkEnd w:id="5799"/>
    <w:p w:rsidR="00000000" w:rsidRDefault="00B73E98">
      <w:pPr>
        <w:pStyle w:val="afe"/>
        <w:rPr>
          <w:color w:val="000000"/>
          <w:sz w:val="16"/>
          <w:szCs w:val="16"/>
        </w:rPr>
      </w:pPr>
      <w:r>
        <w:rPr>
          <w:color w:val="000000"/>
          <w:sz w:val="16"/>
          <w:szCs w:val="16"/>
        </w:rPr>
        <w:t>Информация об изменениях:</w:t>
      </w:r>
    </w:p>
    <w:bookmarkStart w:id="5800" w:name="sub_112713"/>
    <w:p w:rsidR="00000000" w:rsidRDefault="00B73E98">
      <w:pPr>
        <w:pStyle w:val="aff"/>
      </w:pPr>
      <w:r>
        <w:fldChar w:fldCharType="begin"/>
      </w:r>
      <w:r>
        <w:instrText>HYPERLINK "http://demo.ga</w:instrText>
      </w:r>
      <w:r>
        <w:instrText>rant.ru/document?id=70085018&amp;sub=2"</w:instrText>
      </w:r>
      <w:r>
        <w:fldChar w:fldCharType="separate"/>
      </w:r>
      <w:r>
        <w:rPr>
          <w:rStyle w:val="a4"/>
        </w:rPr>
        <w:t>Федеральным законом</w:t>
      </w:r>
      <w:r>
        <w:fldChar w:fldCharType="end"/>
      </w:r>
      <w:r>
        <w:t xml:space="preserve"> от 5 июня 2012 г. N 51-ФЗ в подпункт 3 пункта 1 статьи 1127 настоящего Кодекса внесены изменения</w:t>
      </w:r>
    </w:p>
    <w:bookmarkEnd w:id="5800"/>
    <w:p w:rsidR="00000000" w:rsidRDefault="00B73E98">
      <w:pPr>
        <w:pStyle w:val="aff"/>
      </w:pPr>
      <w:r>
        <w:fldChar w:fldCharType="begin"/>
      </w:r>
      <w:r>
        <w:instrText>HYPERLINK "http://demo.garant.ru/document?id=57943827&amp;sub=112713"</w:instrText>
      </w:r>
      <w:r>
        <w:fldChar w:fldCharType="separate"/>
      </w:r>
      <w:r>
        <w:rPr>
          <w:rStyle w:val="a4"/>
        </w:rPr>
        <w:t>См. текст подпункта в пред</w:t>
      </w:r>
      <w:r>
        <w:rPr>
          <w:rStyle w:val="a4"/>
        </w:rPr>
        <w:t>ыдущей редакции</w:t>
      </w:r>
      <w:r>
        <w:fldChar w:fldCharType="end"/>
      </w:r>
    </w:p>
    <w:p w:rsidR="00000000" w:rsidRDefault="00B73E98">
      <w:r>
        <w:t>3) завещания граждан, находящихся в разведочных, арктических, антарктических или других подобных экспедициях, удостоверенные начальниками этих экспедиций, российских антарктических станций или сезонных полевых баз;</w:t>
      </w:r>
    </w:p>
    <w:p w:rsidR="00000000" w:rsidRDefault="00B73E98">
      <w:bookmarkStart w:id="5801" w:name="sub_112714"/>
      <w:r>
        <w:t>4) завещания</w:t>
      </w:r>
      <w:r>
        <w:t xml:space="preserve"> военнослужащих, а в пунктах дислокации воинских частей, где нет нотариусов, также завещания работающих в этих частях гражданских лиц, членов их семей и членов семей военнослужащих, удостоверенные командирами воинских частей;</w:t>
      </w:r>
    </w:p>
    <w:p w:rsidR="00000000" w:rsidRDefault="00B73E98">
      <w:bookmarkStart w:id="5802" w:name="sub_112715"/>
      <w:bookmarkEnd w:id="5801"/>
      <w:r>
        <w:t>5) завещан</w:t>
      </w:r>
      <w:r>
        <w:t>ия граждан, находящихся в местах лишения свободы, удостоверенные начальниками мест лишения свободы.</w:t>
      </w:r>
    </w:p>
    <w:p w:rsidR="00000000" w:rsidRDefault="00B73E98">
      <w:bookmarkStart w:id="5803" w:name="sub_11272"/>
      <w:bookmarkEnd w:id="5802"/>
      <w:r>
        <w:t>2. Завещание, приравненное к нотариально удостоверенному завещанию, должно быть подписано завещателем в присутствии лица, удостоверяющего</w:t>
      </w:r>
      <w:r>
        <w:t xml:space="preserve"> завещание, и свидетеля, также подписывающего завещание.</w:t>
      </w:r>
    </w:p>
    <w:p w:rsidR="00000000" w:rsidRDefault="00B73E98">
      <w:bookmarkStart w:id="5804" w:name="sub_112722"/>
      <w:bookmarkEnd w:id="5803"/>
      <w:r>
        <w:t xml:space="preserve">В остальном к такому завещанию соответственно применяются правила </w:t>
      </w:r>
      <w:hyperlink w:anchor="sub_11240" w:history="1">
        <w:r>
          <w:rPr>
            <w:rStyle w:val="a4"/>
          </w:rPr>
          <w:t>статей 1124</w:t>
        </w:r>
      </w:hyperlink>
      <w:r>
        <w:t xml:space="preserve"> и </w:t>
      </w:r>
      <w:hyperlink w:anchor="sub_1125" w:history="1">
        <w:r>
          <w:rPr>
            <w:rStyle w:val="a4"/>
          </w:rPr>
          <w:t>1125</w:t>
        </w:r>
      </w:hyperlink>
      <w:r>
        <w:t xml:space="preserve"> настоящего Кодекса.</w:t>
      </w:r>
    </w:p>
    <w:bookmarkEnd w:id="5804"/>
    <w:p w:rsidR="00000000" w:rsidRDefault="00B73E98"/>
    <w:p w:rsidR="00000000" w:rsidRDefault="00B73E98">
      <w:pPr>
        <w:pStyle w:val="afe"/>
        <w:rPr>
          <w:color w:val="000000"/>
          <w:sz w:val="16"/>
          <w:szCs w:val="16"/>
        </w:rPr>
      </w:pPr>
      <w:bookmarkStart w:id="5805" w:name="sub_11273"/>
      <w:r>
        <w:rPr>
          <w:color w:val="000000"/>
          <w:sz w:val="16"/>
          <w:szCs w:val="16"/>
        </w:rPr>
        <w:t>Информация об изменениях:</w:t>
      </w:r>
    </w:p>
    <w:bookmarkEnd w:id="5805"/>
    <w:p w:rsidR="00000000" w:rsidRDefault="00B73E98">
      <w:pPr>
        <w:pStyle w:val="aff"/>
      </w:pPr>
      <w:r>
        <w:fldChar w:fldCharType="begin"/>
      </w:r>
      <w:r>
        <w:instrText>HYPERLINK "http://demo.garant.ru/document?id=12060172&amp;sub=2"</w:instrText>
      </w:r>
      <w:r>
        <w:fldChar w:fldCharType="separate"/>
      </w:r>
      <w:r>
        <w:rPr>
          <w:rStyle w:val="a4"/>
        </w:rPr>
        <w:t>Федеральным законом</w:t>
      </w:r>
      <w:r>
        <w:fldChar w:fldCharType="end"/>
      </w:r>
      <w:r>
        <w:t xml:space="preserve"> от 29 апреля 2008 г. N 54-ФЗ в пункт 3 статьи 1127 настоящего Кодекса внесены изменения</w:t>
      </w:r>
    </w:p>
    <w:p w:rsidR="00000000" w:rsidRDefault="00B73E98">
      <w:pPr>
        <w:pStyle w:val="aff"/>
      </w:pPr>
      <w:hyperlink r:id="rId2927" w:history="1">
        <w:r>
          <w:rPr>
            <w:rStyle w:val="a4"/>
          </w:rPr>
          <w:t>См. текст пункта в предыдущей редакции</w:t>
        </w:r>
      </w:hyperlink>
    </w:p>
    <w:p w:rsidR="00000000" w:rsidRDefault="00B73E98">
      <w:pPr>
        <w:pStyle w:val="aff"/>
      </w:pPr>
    </w:p>
    <w:p w:rsidR="00000000" w:rsidRDefault="00B73E98">
      <w:r>
        <w:t>3. Завещание, удостоверенное в соответствии с настоящей статьей, должно быть, как только для этого представится возможность, направлено лицом, удостоверившим завещание, через территориальные органы фе</w:t>
      </w:r>
      <w:r>
        <w:t>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жительства завещателя. Если лицу, удостоверившему завещание, известно место жительства завещателя, за</w:t>
      </w:r>
      <w:r>
        <w:t>вещание направляется непосредственно соответствующему нотариусу.</w:t>
      </w:r>
    </w:p>
    <w:p w:rsidR="00000000" w:rsidRDefault="00B73E98">
      <w:bookmarkStart w:id="5806" w:name="sub_11274"/>
      <w:r>
        <w:t xml:space="preserve">4. Если в каком-либо из случаев, предусмотренных </w:t>
      </w:r>
      <w:hyperlink w:anchor="sub_112701" w:history="1">
        <w:r>
          <w:rPr>
            <w:rStyle w:val="a4"/>
          </w:rPr>
          <w:t>пунктом 1</w:t>
        </w:r>
      </w:hyperlink>
      <w:r>
        <w:t xml:space="preserve"> настоящей статьи, гражданин, намеревающийся совершить завещание, высказывает желание пригласить</w:t>
      </w:r>
      <w:r>
        <w:t xml:space="preserve"> для этого нотариуса и имеется разумная возможность выполнить это желание, лица, которым в соответствии с указанным пунктом предоставлено право удостоверить завещание, обязаны принять все меры для приглашения к завещателю нотариуса.</w:t>
      </w:r>
    </w:p>
    <w:bookmarkEnd w:id="5806"/>
    <w:p w:rsidR="00000000" w:rsidRDefault="00B73E98"/>
    <w:p w:rsidR="00000000" w:rsidRDefault="00B73E98">
      <w:pPr>
        <w:pStyle w:val="af9"/>
      </w:pPr>
      <w:bookmarkStart w:id="5807" w:name="sub_1128"/>
      <w:r>
        <w:rPr>
          <w:rStyle w:val="a3"/>
        </w:rPr>
        <w:t>Стать</w:t>
      </w:r>
      <w:r>
        <w:rPr>
          <w:rStyle w:val="a3"/>
        </w:rPr>
        <w:t>я 1128.</w:t>
      </w:r>
      <w:r>
        <w:t xml:space="preserve"> Завещательные распоряжения правами на денежные средства в банках</w:t>
      </w:r>
    </w:p>
    <w:bookmarkEnd w:id="580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28" w:history="1">
        <w:r>
          <w:rPr>
            <w:rStyle w:val="a4"/>
          </w:rPr>
          <w:t>Энциклопедии</w:t>
        </w:r>
      </w:hyperlink>
      <w:r>
        <w:t xml:space="preserve"> и другие комментарии к статье 1128 ГК РФ</w:t>
      </w:r>
    </w:p>
    <w:p w:rsidR="00000000" w:rsidRDefault="00B73E98">
      <w:bookmarkStart w:id="5808" w:name="sub_11281"/>
      <w:r>
        <w:t>1. Права на денежные средства, внесен</w:t>
      </w:r>
      <w:r>
        <w:t xml:space="preserve">ные гражданином во вклад или находящиеся на любом другом счете гражданина в банке, могут быть по усмотрению гражданина завещаны либо в порядке, предусмотренном </w:t>
      </w:r>
      <w:hyperlink w:anchor="sub_11240" w:history="1">
        <w:r>
          <w:rPr>
            <w:rStyle w:val="a4"/>
          </w:rPr>
          <w:t>статьями 1124 - 1127</w:t>
        </w:r>
      </w:hyperlink>
      <w:r>
        <w:t xml:space="preserve"> настоящего Кодекса, либо посредством совершения </w:t>
      </w:r>
      <w:r>
        <w:t>завещательного распоряжения в письменной форме в том филиале банка, в котором находится этот счет. В отношении средств, находящихся на счете, такое завещательное распоряжение имеет силу нотариально удостоверенного завещания.</w:t>
      </w:r>
    </w:p>
    <w:p w:rsidR="00000000" w:rsidRDefault="00B73E98">
      <w:bookmarkStart w:id="5809" w:name="sub_11282"/>
      <w:bookmarkEnd w:id="5808"/>
      <w:r>
        <w:t>2. Завещатель</w:t>
      </w:r>
      <w:r>
        <w:t>ное распоряжение правами на денежные средства в банке должно быть собственноручно подписано завещателем с указанием даты его составления и удостоверено служащим банка, имеющим право принимать к исполнению распоряжения клиента в отношении средств на его сче</w:t>
      </w:r>
      <w:r>
        <w:t xml:space="preserve">те. </w:t>
      </w:r>
      <w:hyperlink r:id="rId2929" w:history="1">
        <w:r>
          <w:rPr>
            <w:rStyle w:val="a4"/>
          </w:rPr>
          <w:t>Порядок</w:t>
        </w:r>
      </w:hyperlink>
      <w:r>
        <w:t xml:space="preserve"> совершения завещательных распоряжений денежными средствами в банках определяется Правительством Российской Федерации.</w:t>
      </w:r>
    </w:p>
    <w:p w:rsidR="00000000" w:rsidRDefault="00B73E98">
      <w:bookmarkStart w:id="5810" w:name="sub_11283"/>
      <w:bookmarkEnd w:id="5809"/>
      <w:r>
        <w:t>3. Права на денежные средства, в отношении</w:t>
      </w:r>
      <w:r>
        <w:t xml:space="preserve"> которых в банке совершено завещательное распоряжение, входят в состав наследства и наследуются на общих основаниях в соответствии с правилами настоящего Кодекса. Эти средства выдаются наследникам на основании свидетельства о праве на наследство и в соотве</w:t>
      </w:r>
      <w:r>
        <w:t xml:space="preserve">тствии с ним, за исключением случаев, предусмотренных </w:t>
      </w:r>
      <w:hyperlink w:anchor="sub_11743" w:history="1">
        <w:r>
          <w:rPr>
            <w:rStyle w:val="a4"/>
          </w:rPr>
          <w:t>пунктом 3 статьи 1174</w:t>
        </w:r>
      </w:hyperlink>
      <w:r>
        <w:t xml:space="preserve"> настоящего Кодекса.</w:t>
      </w:r>
    </w:p>
    <w:p w:rsidR="00000000" w:rsidRDefault="00B73E98">
      <w:bookmarkStart w:id="5811" w:name="sub_11284"/>
      <w:bookmarkEnd w:id="5810"/>
      <w:r>
        <w:t>4. Правила настоящей статьи соответственно применяются к иным кредитным организациям, которым предоставлено право п</w:t>
      </w:r>
      <w:r>
        <w:t>ривлекать во вклады или на другие счета денежные средства граждан.</w:t>
      </w:r>
    </w:p>
    <w:bookmarkEnd w:id="581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порядке наследования вкладов, в отношении которых до </w:t>
      </w:r>
      <w:hyperlink r:id="rId2930" w:history="1">
        <w:r>
          <w:rPr>
            <w:rStyle w:val="a4"/>
          </w:rPr>
          <w:t>введения в действие</w:t>
        </w:r>
      </w:hyperlink>
      <w:r>
        <w:t xml:space="preserve"> </w:t>
      </w:r>
      <w:hyperlink w:anchor="sub_33333" w:history="1">
        <w:r>
          <w:rPr>
            <w:rStyle w:val="a4"/>
          </w:rPr>
          <w:t>части третьей</w:t>
        </w:r>
      </w:hyperlink>
      <w:r>
        <w:t xml:space="preserve"> настоящего Кодекса вкладчиком было сделано распоряжение о выдаче вклада в соответствии со </w:t>
      </w:r>
      <w:hyperlink r:id="rId2931" w:history="1">
        <w:r>
          <w:rPr>
            <w:rStyle w:val="a4"/>
          </w:rPr>
          <w:t>статьей 561</w:t>
        </w:r>
      </w:hyperlink>
      <w:r>
        <w:t xml:space="preserve"> Гражданского кодекса РСФСР, см. </w:t>
      </w:r>
      <w:hyperlink r:id="rId2932" w:history="1">
        <w:r>
          <w:rPr>
            <w:rStyle w:val="a4"/>
          </w:rPr>
          <w:t>Федеральный закон</w:t>
        </w:r>
      </w:hyperlink>
      <w:r>
        <w:t xml:space="preserve"> от 26 ноября 2001 г. N 147-ФЗ и </w:t>
      </w:r>
      <w:hyperlink r:id="rId2933" w:history="1">
        <w:r>
          <w:rPr>
            <w:rStyle w:val="a4"/>
          </w:rPr>
          <w:t>Федеральный закон</w:t>
        </w:r>
      </w:hyperlink>
      <w:r>
        <w:t xml:space="preserve"> от 23 декабря 2003 г. N 186-ФЗ</w:t>
      </w:r>
    </w:p>
    <w:p w:rsidR="00000000" w:rsidRDefault="00B73E98">
      <w:pPr>
        <w:pStyle w:val="afe"/>
      </w:pPr>
    </w:p>
    <w:p w:rsidR="00000000" w:rsidRDefault="00B73E98">
      <w:pPr>
        <w:pStyle w:val="af9"/>
      </w:pPr>
      <w:bookmarkStart w:id="5812" w:name="sub_1129"/>
      <w:r>
        <w:rPr>
          <w:rStyle w:val="a3"/>
        </w:rPr>
        <w:t>Статья 1129.</w:t>
      </w:r>
      <w:r>
        <w:t xml:space="preserve"> Завещание в чрезвычайных обстоятельствах</w:t>
      </w:r>
    </w:p>
    <w:bookmarkEnd w:id="581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34" w:history="1">
        <w:r>
          <w:rPr>
            <w:rStyle w:val="a4"/>
          </w:rPr>
          <w:t>Энциклопедии</w:t>
        </w:r>
      </w:hyperlink>
      <w:r>
        <w:t xml:space="preserve"> и другие комментарии к статье 1129 ГК РФ</w:t>
      </w:r>
    </w:p>
    <w:p w:rsidR="00000000" w:rsidRDefault="00B73E98">
      <w:bookmarkStart w:id="5813" w:name="sub_112901"/>
      <w:r>
        <w:t>1. Гражданин, который находится в положении, явно угрожающем его жизни, и в силу сложившихся чрезвычайных обстояте</w:t>
      </w:r>
      <w:r>
        <w:t xml:space="preserve">льств лишен возможности совершить завещание в соответствии с правилами </w:t>
      </w:r>
      <w:hyperlink w:anchor="sub_11240" w:history="1">
        <w:r>
          <w:rPr>
            <w:rStyle w:val="a4"/>
          </w:rPr>
          <w:t>статей 1124-1128</w:t>
        </w:r>
      </w:hyperlink>
      <w:r>
        <w:t xml:space="preserve"> настоящего Кодекса, может изложить последнюю волю в отношении своего имущества в простой письменной форме.</w:t>
      </w:r>
    </w:p>
    <w:p w:rsidR="00000000" w:rsidRDefault="00B73E98">
      <w:bookmarkStart w:id="5814" w:name="sub_1129012"/>
      <w:bookmarkEnd w:id="5813"/>
      <w:r>
        <w:t>Изложение гра</w:t>
      </w:r>
      <w:r>
        <w:t>жданином последней воли в простой письменной форме признается его завещанием, если завещатель в присутствии двух свидетелей собственноручно написал и подписал документ, из содержания которого следует, что он представляет собой завещание.</w:t>
      </w:r>
    </w:p>
    <w:p w:rsidR="00000000" w:rsidRDefault="00B73E98">
      <w:bookmarkStart w:id="5815" w:name="sub_11292"/>
      <w:bookmarkEnd w:id="5814"/>
      <w:r>
        <w:t xml:space="preserve">2. Завещание, совершенное в обстоятельствах, указанных в </w:t>
      </w:r>
      <w:hyperlink w:anchor="sub_112901" w:history="1">
        <w:r>
          <w:rPr>
            <w:rStyle w:val="a4"/>
          </w:rPr>
          <w:t>абзаце первом пункта 1</w:t>
        </w:r>
      </w:hyperlink>
      <w:r>
        <w:t xml:space="preserve"> настоящей статьи, утрачивает силу, если завещатель в течение месяца после прекращения этих обстоятельств не воспользуется возможностью совершить з</w:t>
      </w:r>
      <w:r>
        <w:t xml:space="preserve">авещание в какой-либо иной форме, предусмотренной </w:t>
      </w:r>
      <w:hyperlink w:anchor="sub_11240" w:history="1">
        <w:r>
          <w:rPr>
            <w:rStyle w:val="a4"/>
          </w:rPr>
          <w:t>статьями 1124-1128</w:t>
        </w:r>
      </w:hyperlink>
      <w:r>
        <w:t xml:space="preserve"> настоящего Кодекса.</w:t>
      </w:r>
    </w:p>
    <w:p w:rsidR="00000000" w:rsidRDefault="00B73E98">
      <w:bookmarkStart w:id="5816" w:name="sub_112803"/>
      <w:bookmarkEnd w:id="5815"/>
      <w:r>
        <w:t>3. Завещание, совершенное в чрезвычайных обстоятельствах в соответствии с настоящей статьей, подлежит исполнению только п</w:t>
      </w:r>
      <w:r>
        <w:t>ри условии подтверждения судом по требованию заинтересованных лиц факта совершения завещания в чрезвычайных обстоятельствах. Указанное требование должно быть заявлено до истечения срока, установленного для принятия наследства.</w:t>
      </w:r>
    </w:p>
    <w:bookmarkEnd w:id="5816"/>
    <w:p w:rsidR="00000000" w:rsidRDefault="00B73E98"/>
    <w:p w:rsidR="00000000" w:rsidRDefault="00B73E98">
      <w:pPr>
        <w:pStyle w:val="af9"/>
      </w:pPr>
      <w:bookmarkStart w:id="5817" w:name="sub_1130"/>
      <w:r>
        <w:rPr>
          <w:rStyle w:val="a3"/>
        </w:rPr>
        <w:t>Статья 113</w:t>
      </w:r>
      <w:r>
        <w:rPr>
          <w:rStyle w:val="a3"/>
        </w:rPr>
        <w:t>0.</w:t>
      </w:r>
      <w:r>
        <w:t xml:space="preserve"> Отмена и изменение завещания</w:t>
      </w:r>
    </w:p>
    <w:bookmarkEnd w:id="581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35" w:history="1">
        <w:r>
          <w:rPr>
            <w:rStyle w:val="a4"/>
          </w:rPr>
          <w:t>Энциклопедии</w:t>
        </w:r>
      </w:hyperlink>
      <w:r>
        <w:t xml:space="preserve"> и другие комментарии к статье 1130 ГК РФ</w:t>
      </w:r>
    </w:p>
    <w:p w:rsidR="00000000" w:rsidRDefault="00B73E98">
      <w:bookmarkStart w:id="5818" w:name="sub_113001"/>
      <w:r>
        <w:t>1.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bookmarkEnd w:id="5818"/>
    <w:p w:rsidR="00000000" w:rsidRDefault="00B73E98">
      <w:r>
        <w:t>Для отмены или изменения завещания не требуется чье-либо согласие, в том числе лиц, на</w:t>
      </w:r>
      <w:r>
        <w:t>значенных наследниками в отменяемом или изменяемом завещании.</w:t>
      </w:r>
    </w:p>
    <w:p w:rsidR="00000000" w:rsidRDefault="00B73E98">
      <w:bookmarkStart w:id="5819" w:name="sub_11302"/>
      <w:r>
        <w:t>2. 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w:t>
      </w:r>
      <w:r>
        <w:t>яжений.</w:t>
      </w:r>
    </w:p>
    <w:p w:rsidR="00000000" w:rsidRDefault="00B73E98">
      <w:bookmarkStart w:id="5820" w:name="sub_113022"/>
      <w:bookmarkEnd w:id="5819"/>
      <w:r>
        <w:t>Последующее завещание, не содержащее прямых указаний об отмене прежнего завещания или отдельных содержащихся в нем завещательных распоряжений, отменяет это прежнее завещание полностью или в части, в которой оно противоречит после</w:t>
      </w:r>
      <w:r>
        <w:t>дующему завещанию.</w:t>
      </w:r>
    </w:p>
    <w:p w:rsidR="00000000" w:rsidRDefault="00B73E98">
      <w:bookmarkStart w:id="5821" w:name="sub_113023"/>
      <w:bookmarkEnd w:id="5820"/>
      <w:r>
        <w:t>Завещание, отмененное полностью или частично последующим завещанием, не восстанавливается, если последующее завещание отменено завещателем полностью или в соответствующей части.</w:t>
      </w:r>
    </w:p>
    <w:p w:rsidR="00000000" w:rsidRDefault="00B73E98">
      <w:bookmarkStart w:id="5822" w:name="sub_11303"/>
      <w:bookmarkEnd w:id="5821"/>
      <w:r>
        <w:t>3. В случае недейств</w:t>
      </w:r>
      <w:r>
        <w:t>ительности последующего завещания наследование осуществляется в соответствии с прежним завещанием.</w:t>
      </w:r>
    </w:p>
    <w:p w:rsidR="00000000" w:rsidRDefault="00B73E98">
      <w:bookmarkStart w:id="5823" w:name="sub_113004"/>
      <w:bookmarkEnd w:id="5822"/>
      <w:r>
        <w:t xml:space="preserve">4. Завещание может быть отменено также посредством распоряжения о его отмене. Распоряжение об отмене завещания должно быть совершено в </w:t>
      </w:r>
      <w:hyperlink w:anchor="sub_11240" w:history="1">
        <w:r>
          <w:rPr>
            <w:rStyle w:val="a4"/>
          </w:rPr>
          <w:t>форме</w:t>
        </w:r>
      </w:hyperlink>
      <w:r>
        <w:t xml:space="preserve">, установленной настоящим Кодексом для совершения завещания. К распоряжению об отмене завещания соответственно применяются правила </w:t>
      </w:r>
      <w:hyperlink w:anchor="sub_11303" w:history="1">
        <w:r>
          <w:rPr>
            <w:rStyle w:val="a4"/>
          </w:rPr>
          <w:t>пункта 3</w:t>
        </w:r>
      </w:hyperlink>
      <w:r>
        <w:t xml:space="preserve"> настоящей статьи.</w:t>
      </w:r>
    </w:p>
    <w:p w:rsidR="00000000" w:rsidRDefault="00B73E98">
      <w:bookmarkStart w:id="5824" w:name="sub_113005"/>
      <w:bookmarkEnd w:id="5823"/>
      <w:r>
        <w:t>5. Завещанием, соверше</w:t>
      </w:r>
      <w:r>
        <w:t>нным в чрезвычайных обстоятельствах (</w:t>
      </w:r>
      <w:hyperlink w:anchor="sub_1129" w:history="1">
        <w:r>
          <w:rPr>
            <w:rStyle w:val="a4"/>
          </w:rPr>
          <w:t>статья 1129</w:t>
        </w:r>
      </w:hyperlink>
      <w:r>
        <w:t>), может быть отменено или изменено только такое же завещание.</w:t>
      </w:r>
    </w:p>
    <w:p w:rsidR="00000000" w:rsidRDefault="00B73E98">
      <w:bookmarkStart w:id="5825" w:name="sub_113006"/>
      <w:bookmarkEnd w:id="5824"/>
      <w:r>
        <w:t>6. Завещательным распоряжением в банке (</w:t>
      </w:r>
      <w:hyperlink w:anchor="sub_1128" w:history="1">
        <w:r>
          <w:rPr>
            <w:rStyle w:val="a4"/>
          </w:rPr>
          <w:t>статья 1128</w:t>
        </w:r>
      </w:hyperlink>
      <w:r>
        <w:t xml:space="preserve">) может быть отменено </w:t>
      </w:r>
      <w:r>
        <w:t>или изменено только завещательное распоряжение правами на денежные средства в соответствующем банке.</w:t>
      </w:r>
    </w:p>
    <w:bookmarkEnd w:id="5825"/>
    <w:p w:rsidR="00000000" w:rsidRDefault="00B73E98"/>
    <w:p w:rsidR="00000000" w:rsidRDefault="00B73E98">
      <w:pPr>
        <w:pStyle w:val="af9"/>
      </w:pPr>
      <w:bookmarkStart w:id="5826" w:name="sub_1131"/>
      <w:r>
        <w:rPr>
          <w:rStyle w:val="a3"/>
        </w:rPr>
        <w:t>Статья 1131.</w:t>
      </w:r>
      <w:r>
        <w:t xml:space="preserve"> Недействительность завещания</w:t>
      </w:r>
    </w:p>
    <w:bookmarkEnd w:id="582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36" w:history="1">
        <w:r>
          <w:rPr>
            <w:rStyle w:val="a4"/>
          </w:rPr>
          <w:t>Энциклопедии</w:t>
        </w:r>
      </w:hyperlink>
      <w:r>
        <w:t xml:space="preserve"> и другие комментарии к статье 1131 ГК РФ</w:t>
      </w:r>
    </w:p>
    <w:p w:rsidR="00000000" w:rsidRDefault="00B73E98">
      <w:bookmarkStart w:id="5827" w:name="sub_11311"/>
      <w:r>
        <w:t>1.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w:t>
      </w:r>
      <w:r>
        <w:t>ым судом (оспоримое завещание) или независимо от такого признания (ничтожное завещание).</w:t>
      </w:r>
    </w:p>
    <w:p w:rsidR="00000000" w:rsidRDefault="00B73E98">
      <w:bookmarkStart w:id="5828" w:name="sub_11312"/>
      <w:bookmarkEnd w:id="5827"/>
      <w:r>
        <w:t>2. Завещание может быть признано судом недействительным по иску лица, права или законные интересы которого нарушены этим завещанием.</w:t>
      </w:r>
    </w:p>
    <w:p w:rsidR="00000000" w:rsidRDefault="00B73E98">
      <w:bookmarkStart w:id="5829" w:name="sub_113122"/>
      <w:bookmarkEnd w:id="5828"/>
      <w:r>
        <w:t>Оспаривание завещания до открытия наследства не допускается.</w:t>
      </w:r>
    </w:p>
    <w:p w:rsidR="00000000" w:rsidRDefault="00B73E98">
      <w:bookmarkStart w:id="5830" w:name="sub_11313"/>
      <w:bookmarkEnd w:id="5829"/>
      <w:r>
        <w:t>3. Не могут служить основанием недействительности завещания описки и другие незначительные нарушения порядка его составления, подписания или удостоверения, если судом устано</w:t>
      </w:r>
      <w:r>
        <w:t>влено, что они не влияют на понимание волеизъявления завещателя.</w:t>
      </w:r>
    </w:p>
    <w:p w:rsidR="00000000" w:rsidRDefault="00B73E98">
      <w:bookmarkStart w:id="5831" w:name="sub_11314"/>
      <w:bookmarkEnd w:id="5830"/>
      <w:r>
        <w:t xml:space="preserve">4. Недействительным может быть как завещание в целом, так и отдельные содержащиеся в нем завещательные распоряжения. Недействительность отдельных распоряжений, содержащихся </w:t>
      </w:r>
      <w:r>
        <w:t>в завещании, не затрагивает остальной части завещания, если можно предположить, что она была бы включена в завещание и при отсутствии распоряжений, являющихся недействительными.</w:t>
      </w:r>
    </w:p>
    <w:p w:rsidR="00000000" w:rsidRDefault="00B73E98">
      <w:bookmarkStart w:id="5832" w:name="sub_11315"/>
      <w:bookmarkEnd w:id="5831"/>
      <w:r>
        <w:t>5. Недействительность завещания не лишает лиц, указанных в н</w:t>
      </w:r>
      <w:r>
        <w:t>ем в качестве наследников или отказополучателей, права наследовать по закону или на основании другого, действительного, завещания.</w:t>
      </w:r>
    </w:p>
    <w:bookmarkEnd w:id="5832"/>
    <w:p w:rsidR="00000000" w:rsidRDefault="00B73E98"/>
    <w:p w:rsidR="00000000" w:rsidRDefault="00B73E98">
      <w:pPr>
        <w:pStyle w:val="af9"/>
      </w:pPr>
      <w:bookmarkStart w:id="5833" w:name="sub_11320"/>
      <w:r>
        <w:rPr>
          <w:rStyle w:val="a3"/>
        </w:rPr>
        <w:t>Статья 1132.</w:t>
      </w:r>
      <w:r>
        <w:t xml:space="preserve"> Толкование завещания</w:t>
      </w:r>
    </w:p>
    <w:bookmarkEnd w:id="583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37" w:history="1">
        <w:r>
          <w:rPr>
            <w:rStyle w:val="a4"/>
          </w:rPr>
          <w:t>Энциклопедии</w:t>
        </w:r>
      </w:hyperlink>
      <w:r>
        <w:t xml:space="preserve"> и другие комментарии к статье 1132 ГК РФ</w:t>
      </w:r>
    </w:p>
    <w:p w:rsidR="00000000" w:rsidRDefault="00B73E98">
      <w:r>
        <w:t>При толковании завещания нотариусом, исполнителем завещания или судом принимается во внимание буквальный смысл содержащихся в нем слов и выражений.</w:t>
      </w:r>
    </w:p>
    <w:p w:rsidR="00000000" w:rsidRDefault="00B73E98">
      <w:bookmarkStart w:id="5834" w:name="sub_113202"/>
      <w:r>
        <w:t>В случае неясности буквального с</w:t>
      </w:r>
      <w:r>
        <w:t>мысла какого-либо положения завещания он устанавливается путем сопоставления этого положения с другими положениями и смыслом завещания в целом. При этом должно быть обеспечено наиболее полное осуществление предполагаемой воли завещателя.</w:t>
      </w:r>
    </w:p>
    <w:bookmarkEnd w:id="5834"/>
    <w:p w:rsidR="00000000" w:rsidRDefault="00B73E98"/>
    <w:p w:rsidR="00000000" w:rsidRDefault="00B73E98">
      <w:pPr>
        <w:pStyle w:val="af9"/>
      </w:pPr>
      <w:bookmarkStart w:id="5835" w:name="sub_11330"/>
      <w:r>
        <w:rPr>
          <w:rStyle w:val="a3"/>
        </w:rPr>
        <w:t>Статья 1133.</w:t>
      </w:r>
      <w:r>
        <w:t xml:space="preserve"> Исполнение завещания</w:t>
      </w:r>
    </w:p>
    <w:bookmarkEnd w:id="583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38" w:history="1">
        <w:r>
          <w:rPr>
            <w:rStyle w:val="a4"/>
          </w:rPr>
          <w:t>Энциклопедии</w:t>
        </w:r>
      </w:hyperlink>
      <w:r>
        <w:t xml:space="preserve"> и другие комментарии к статье 1133 ГК РФ</w:t>
      </w:r>
    </w:p>
    <w:p w:rsidR="00000000" w:rsidRDefault="00B73E98">
      <w:r>
        <w:t>Исполнение завещания осуществляется наследниками по завещанию, за исключением случаев, когда его исполнение полностью или в определенной части осуществляется исполнителем завещания (</w:t>
      </w:r>
      <w:hyperlink w:anchor="sub_1134" w:history="1">
        <w:r>
          <w:rPr>
            <w:rStyle w:val="a4"/>
          </w:rPr>
          <w:t>статья 1134</w:t>
        </w:r>
      </w:hyperlink>
      <w:r>
        <w:t>).</w:t>
      </w:r>
    </w:p>
    <w:p w:rsidR="00000000" w:rsidRDefault="00B73E98"/>
    <w:p w:rsidR="00000000" w:rsidRDefault="00B73E98">
      <w:pPr>
        <w:pStyle w:val="af9"/>
      </w:pPr>
      <w:bookmarkStart w:id="5836" w:name="sub_1134"/>
      <w:r>
        <w:rPr>
          <w:rStyle w:val="a3"/>
        </w:rPr>
        <w:t>Статья 1134.</w:t>
      </w:r>
      <w:r>
        <w:t xml:space="preserve"> Исполнитель </w:t>
      </w:r>
      <w:r>
        <w:t>завещания</w:t>
      </w:r>
    </w:p>
    <w:bookmarkEnd w:id="583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39" w:history="1">
        <w:r>
          <w:rPr>
            <w:rStyle w:val="a4"/>
          </w:rPr>
          <w:t>Энциклопедии</w:t>
        </w:r>
      </w:hyperlink>
      <w:r>
        <w:t xml:space="preserve"> и другие комментарии к статье 1134 ГК РФ</w:t>
      </w:r>
    </w:p>
    <w:p w:rsidR="00000000" w:rsidRDefault="00B73E98">
      <w:bookmarkStart w:id="5837" w:name="sub_11341"/>
      <w:r>
        <w:t>1. Завещатель может поручить испол</w:t>
      </w:r>
      <w:r>
        <w:t>нение завещания указанному им в завещании гражданину - душеприказчику (исполнителю завещания) независимо от того, является ли этот гражданин наследником.</w:t>
      </w:r>
    </w:p>
    <w:p w:rsidR="00000000" w:rsidRDefault="00B73E98">
      <w:bookmarkStart w:id="5838" w:name="sub_1134012"/>
      <w:bookmarkEnd w:id="5837"/>
      <w:r>
        <w:t xml:space="preserve">Согласие гражданина быть исполнителем завещания выражается этим гражданином в его </w:t>
      </w:r>
      <w:r>
        <w:t>собственноручной надписи на самом завещании, или в заявлении, приложенном к завещанию, или в заявлении, поданном нотариусу в течение месяца со дня открытия наследства.</w:t>
      </w:r>
    </w:p>
    <w:p w:rsidR="00000000" w:rsidRDefault="00B73E98">
      <w:bookmarkStart w:id="5839" w:name="sub_1134103"/>
      <w:bookmarkEnd w:id="5838"/>
      <w:r>
        <w:t>Гражданин признается также давшим согласие быть исполнителем завещ</w:t>
      </w:r>
      <w:r>
        <w:t>ания, если он в течение месяца со дня открытия наследства фактически приступил к исполнению завещания.</w:t>
      </w:r>
    </w:p>
    <w:p w:rsidR="00000000" w:rsidRDefault="00B73E98">
      <w:bookmarkStart w:id="5840" w:name="sub_11342"/>
      <w:bookmarkEnd w:id="5839"/>
      <w:r>
        <w:t>2. После открытия наследства суд может освободить исполнителя завещания от его обязанностей как по просьбе самого исполнителя завещан</w:t>
      </w:r>
      <w:r>
        <w:t>ия, так и по просьбе наследников при наличии обстоятельств, препятствующих исполнению гражданином этих обязанностей.</w:t>
      </w:r>
    </w:p>
    <w:bookmarkEnd w:id="5840"/>
    <w:p w:rsidR="00000000" w:rsidRDefault="00B73E98"/>
    <w:p w:rsidR="00000000" w:rsidRDefault="00B73E98">
      <w:pPr>
        <w:pStyle w:val="af9"/>
      </w:pPr>
      <w:bookmarkStart w:id="5841" w:name="sub_1135"/>
      <w:r>
        <w:rPr>
          <w:rStyle w:val="a3"/>
        </w:rPr>
        <w:t>Статья 1135.</w:t>
      </w:r>
      <w:r>
        <w:t xml:space="preserve"> Полномочия исполнителя завещания</w:t>
      </w:r>
    </w:p>
    <w:bookmarkEnd w:id="584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40" w:history="1">
        <w:r>
          <w:rPr>
            <w:rStyle w:val="a4"/>
          </w:rPr>
          <w:t>Энциклопедии</w:t>
        </w:r>
      </w:hyperlink>
      <w:r>
        <w:t xml:space="preserve"> и другие комментарии к статье 1135 ГК РФ</w:t>
      </w:r>
    </w:p>
    <w:p w:rsidR="00000000" w:rsidRDefault="00B73E98">
      <w:bookmarkStart w:id="5842" w:name="sub_11351"/>
      <w:r>
        <w:t>1. Полномочия исполнителя завещания основываются на завещании, которым он назначен исполнителем, и удостоверяются свидетельством, выдаваемым нотариусом.</w:t>
      </w:r>
    </w:p>
    <w:p w:rsidR="00000000" w:rsidRDefault="00B73E98">
      <w:bookmarkStart w:id="5843" w:name="sub_11352"/>
      <w:bookmarkEnd w:id="5842"/>
      <w:r>
        <w:t>2. Если в заве</w:t>
      </w:r>
      <w:r>
        <w:t>щании не предусмотрено иное, исполнитель завещания должен принять необходимые для исполнения завещания меры, в том числе:</w:t>
      </w:r>
    </w:p>
    <w:p w:rsidR="00000000" w:rsidRDefault="00B73E98">
      <w:bookmarkStart w:id="5844" w:name="sub_113521"/>
      <w:bookmarkEnd w:id="5843"/>
      <w:r>
        <w:t>1) обеспечить переход к наследникам причитающегося им наследственного имущества в соответствии с выраженной в завещ</w:t>
      </w:r>
      <w:r>
        <w:t>ании волей наследодателя и законом;</w:t>
      </w:r>
    </w:p>
    <w:p w:rsidR="00000000" w:rsidRDefault="00B73E98">
      <w:bookmarkStart w:id="5845" w:name="sub_113522"/>
      <w:bookmarkEnd w:id="5844"/>
      <w:r>
        <w:t>2) принять самостоятельно или через нотариуса меры по охране наследства и управлению им в интересах наследников;</w:t>
      </w:r>
    </w:p>
    <w:p w:rsidR="00000000" w:rsidRDefault="00B73E98">
      <w:bookmarkStart w:id="5846" w:name="sub_113523"/>
      <w:bookmarkEnd w:id="5845"/>
      <w:r>
        <w:t>3) получить причитающиеся наследодателю денежные средства и иное им</w:t>
      </w:r>
      <w:r>
        <w:t>ущество для передачи их наследникам, если это имущество не подлежит передаче другим лицам (</w:t>
      </w:r>
      <w:hyperlink w:anchor="sub_1183" w:history="1">
        <w:r>
          <w:rPr>
            <w:rStyle w:val="a4"/>
          </w:rPr>
          <w:t>пункт 1 статьи 1183</w:t>
        </w:r>
      </w:hyperlink>
      <w:r>
        <w:t>);</w:t>
      </w:r>
    </w:p>
    <w:p w:rsidR="00000000" w:rsidRDefault="00B73E98">
      <w:bookmarkStart w:id="5847" w:name="sub_113524"/>
      <w:bookmarkEnd w:id="5846"/>
      <w:r>
        <w:t>4) исполнить завещательное возложение либо требовать от наследников исполнения завещательного отк</w:t>
      </w:r>
      <w:r>
        <w:t>аза (</w:t>
      </w:r>
      <w:hyperlink w:anchor="sub_1137" w:history="1">
        <w:r>
          <w:rPr>
            <w:rStyle w:val="a4"/>
          </w:rPr>
          <w:t>статья 1137</w:t>
        </w:r>
      </w:hyperlink>
      <w:r>
        <w:t>) или завещательного возложения (</w:t>
      </w:r>
      <w:hyperlink w:anchor="sub_1139" w:history="1">
        <w:r>
          <w:rPr>
            <w:rStyle w:val="a4"/>
          </w:rPr>
          <w:t>статья 1139</w:t>
        </w:r>
      </w:hyperlink>
      <w:r>
        <w:t>).</w:t>
      </w:r>
    </w:p>
    <w:p w:rsidR="00000000" w:rsidRDefault="00B73E98">
      <w:bookmarkStart w:id="5848" w:name="sub_11353"/>
      <w:bookmarkEnd w:id="5847"/>
      <w:r>
        <w:t xml:space="preserve">3. Исполнитель завещания вправе от своего имени вести дела, связанные с исполнением завещания, в том числе в суде, других </w:t>
      </w:r>
      <w:r>
        <w:t>государственных органах и государственных учреждениях.</w:t>
      </w:r>
    </w:p>
    <w:bookmarkEnd w:id="5848"/>
    <w:p w:rsidR="00000000" w:rsidRDefault="00B73E98"/>
    <w:p w:rsidR="00000000" w:rsidRDefault="00B73E98">
      <w:pPr>
        <w:pStyle w:val="af9"/>
      </w:pPr>
      <w:bookmarkStart w:id="5849" w:name="sub_1136"/>
      <w:r>
        <w:rPr>
          <w:rStyle w:val="a3"/>
        </w:rPr>
        <w:t>Статья 1136.</w:t>
      </w:r>
      <w:r>
        <w:t xml:space="preserve"> Возмещение расходов, связанных с исполнением завещания</w:t>
      </w:r>
    </w:p>
    <w:bookmarkEnd w:id="5849"/>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1136 ГК РФ</w:t>
      </w:r>
    </w:p>
    <w:p w:rsidR="00000000" w:rsidRDefault="00B73E98">
      <w:r>
        <w:t>Исполнитель завещания имеет право на возмещение за счет наследс</w:t>
      </w:r>
      <w:r>
        <w:t>тва необходимых расходов, связанных с исполнением завещания, а также на получение сверх расходов вознаграждения за счет наследства, если это предусмотрено завещанием.</w:t>
      </w:r>
    </w:p>
    <w:p w:rsidR="00000000" w:rsidRDefault="00B73E98"/>
    <w:p w:rsidR="00000000" w:rsidRDefault="00B73E98">
      <w:pPr>
        <w:pStyle w:val="af9"/>
      </w:pPr>
      <w:bookmarkStart w:id="5850" w:name="sub_1137"/>
      <w:r>
        <w:rPr>
          <w:rStyle w:val="a3"/>
        </w:rPr>
        <w:t>Статья 1137.</w:t>
      </w:r>
      <w:r>
        <w:t xml:space="preserve"> Завещательный отказ</w:t>
      </w:r>
    </w:p>
    <w:bookmarkEnd w:id="585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41" w:history="1">
        <w:r>
          <w:rPr>
            <w:rStyle w:val="a4"/>
          </w:rPr>
          <w:t>Энциклопедии</w:t>
        </w:r>
      </w:hyperlink>
      <w:r>
        <w:t xml:space="preserve"> и другие комментарии к статье 1137 ГК РФ</w:t>
      </w:r>
    </w:p>
    <w:p w:rsidR="00000000" w:rsidRDefault="00B73E98">
      <w:bookmarkStart w:id="5851" w:name="sub_11371"/>
      <w:r>
        <w:t>1. Завещатель вправе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w:t>
      </w:r>
      <w:r>
        <w:t>ребовать исполнения этой обязанности (завещательный отказ).</w:t>
      </w:r>
    </w:p>
    <w:p w:rsidR="00000000" w:rsidRDefault="00B73E98">
      <w:bookmarkStart w:id="5852" w:name="sub_113712"/>
      <w:bookmarkEnd w:id="5851"/>
      <w:r>
        <w:t>Завещательный отказ должен быть установлен в завещании.</w:t>
      </w:r>
    </w:p>
    <w:p w:rsidR="00000000" w:rsidRDefault="00B73E98">
      <w:bookmarkStart w:id="5853" w:name="sub_113713"/>
      <w:bookmarkEnd w:id="5852"/>
      <w:r>
        <w:t>Содержание завещания может исчерпываться завещательным отказом.</w:t>
      </w:r>
    </w:p>
    <w:p w:rsidR="00000000" w:rsidRDefault="00B73E98">
      <w:bookmarkStart w:id="5854" w:name="sub_11372"/>
      <w:bookmarkEnd w:id="5853"/>
      <w:r>
        <w:t>2. Предметом завещ</w:t>
      </w:r>
      <w:r>
        <w:t>ательного отказа может быть передача отказополучателю в собственность, во владение на ином вещном праве или в пользование вещи, входящей в состав наследства, передача отказополучателю входящего в состав наследства имущественного права, приобретение для отк</w:t>
      </w:r>
      <w:r>
        <w:t>азополучателя и передача ему иного имущества, выполнение для него определенной работы или оказание ему определенной услуги либо осуществление в пользу отказополучателя периодических платежей и тому подобное.</w:t>
      </w:r>
    </w:p>
    <w:p w:rsidR="00000000" w:rsidRDefault="00B73E98">
      <w:bookmarkStart w:id="5855" w:name="sub_1137202"/>
      <w:bookmarkEnd w:id="5854"/>
      <w:r>
        <w:t xml:space="preserve">В частности, на наследника, </w:t>
      </w:r>
      <w:r>
        <w:t>к которому переходит жилой дом, квартира или иное жилое помещение, завещатель может возложить обязанность предоставить другому лицу на период жизни этого лица или на иной срок право пользования этим помещением или его определенной частью.</w:t>
      </w:r>
    </w:p>
    <w:p w:rsidR="00000000" w:rsidRDefault="00B73E98">
      <w:bookmarkStart w:id="5856" w:name="sub_113723"/>
      <w:bookmarkEnd w:id="5855"/>
      <w:r>
        <w:t>При последующем переходе права собственности на имущество, входившее в состав наследства, к другому лицу право пользования этим имуществом, предоставленное по завещательному отказу, сохраняет силу.</w:t>
      </w:r>
    </w:p>
    <w:p w:rsidR="00000000" w:rsidRDefault="00B73E98">
      <w:bookmarkStart w:id="5857" w:name="sub_11373"/>
      <w:bookmarkEnd w:id="5856"/>
      <w:r>
        <w:t>3. К отношениям между отказополучат</w:t>
      </w:r>
      <w:r>
        <w:t xml:space="preserve">елем (кредитором) и наследником, на которого возложен завещательный отказ (должником), применяются положения настоящего Кодекса </w:t>
      </w:r>
      <w:hyperlink w:anchor="sub_30000" w:history="1">
        <w:r>
          <w:rPr>
            <w:rStyle w:val="a4"/>
          </w:rPr>
          <w:t>об обязательствах</w:t>
        </w:r>
      </w:hyperlink>
      <w:r>
        <w:t>, если из правил настоящего раздела и существа завещательного отказа не следует иное</w:t>
      </w:r>
      <w:r>
        <w:t>.</w:t>
      </w:r>
    </w:p>
    <w:p w:rsidR="00000000" w:rsidRDefault="00B73E98">
      <w:bookmarkStart w:id="5858" w:name="sub_11374"/>
      <w:bookmarkEnd w:id="5857"/>
      <w:r>
        <w:t>4. Право на получение завещательного отказа действует в течение трех лет со дня открытия наследства и не переходит к другим лицам. Однако отказополучателю в завещании может быть подназначен другой отказополучатель на случай, если назнач</w:t>
      </w:r>
      <w:r>
        <w:t>енный в завещании отказополучатель умрет до открытия наследства или одновременно с наследодателем, либо откажется от принятия завещательного отказа или не воспользуется своим правом на получение завещательного отказа, либо лишится права на получение завеща</w:t>
      </w:r>
      <w:r>
        <w:t xml:space="preserve">тельного отказа в соответствии с правилами </w:t>
      </w:r>
      <w:hyperlink w:anchor="sub_111705" w:history="1">
        <w:r>
          <w:rPr>
            <w:rStyle w:val="a4"/>
          </w:rPr>
          <w:t>пункта 5 статьи 1117</w:t>
        </w:r>
      </w:hyperlink>
      <w:r>
        <w:t xml:space="preserve"> настоящего Кодекса.</w:t>
      </w:r>
    </w:p>
    <w:bookmarkEnd w:id="5858"/>
    <w:p w:rsidR="00000000" w:rsidRDefault="00B73E98"/>
    <w:p w:rsidR="00000000" w:rsidRDefault="00B73E98">
      <w:pPr>
        <w:pStyle w:val="af9"/>
      </w:pPr>
      <w:bookmarkStart w:id="5859" w:name="sub_1138"/>
      <w:r>
        <w:rPr>
          <w:rStyle w:val="a3"/>
        </w:rPr>
        <w:t>Статья 1138.</w:t>
      </w:r>
      <w:r>
        <w:t xml:space="preserve"> Исполнение завещательного отказа</w:t>
      </w:r>
    </w:p>
    <w:bookmarkEnd w:id="585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42" w:history="1">
        <w:r>
          <w:rPr>
            <w:rStyle w:val="a4"/>
          </w:rPr>
          <w:t>Энциклопедии</w:t>
        </w:r>
      </w:hyperlink>
      <w:r>
        <w:t xml:space="preserve"> и другие комментарии к статье 1138 ГК РФ</w:t>
      </w:r>
    </w:p>
    <w:p w:rsidR="00000000" w:rsidRDefault="00B73E98">
      <w:bookmarkStart w:id="5860" w:name="sub_11381"/>
      <w:r>
        <w:t>1. Наследник, на которого завещателем возложен завещательный отказ, должен исполнить его в пределах стоимости перешедшего к нему наследства за вычетом приходящихся на него долгов завещателя.</w:t>
      </w:r>
    </w:p>
    <w:p w:rsidR="00000000" w:rsidRDefault="00B73E98">
      <w:bookmarkStart w:id="5861" w:name="sub_113812"/>
      <w:bookmarkEnd w:id="5860"/>
      <w:r>
        <w:t xml:space="preserve">Если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которая превышает размер его обязательной </w:t>
      </w:r>
      <w:r>
        <w:t>доли.</w:t>
      </w:r>
    </w:p>
    <w:p w:rsidR="00000000" w:rsidRDefault="00B73E98">
      <w:bookmarkStart w:id="5862" w:name="sub_11382"/>
      <w:bookmarkEnd w:id="5861"/>
      <w:r>
        <w:t>2. Если завещательный отказ возложен на нескольких наследников, такой отказ обременяет право каждого из них на наследство соразмерно его доле в наследстве постольку, поскольку завещанием не предусмотрено иное.</w:t>
      </w:r>
    </w:p>
    <w:p w:rsidR="00000000" w:rsidRDefault="00B73E98">
      <w:bookmarkStart w:id="5863" w:name="sub_11383"/>
      <w:bookmarkEnd w:id="5862"/>
      <w:r>
        <w:t xml:space="preserve">3. </w:t>
      </w:r>
      <w:r>
        <w:t>Если отказополучатель умер до открытия наследства или одновременно с завещателем, либо отказался от получения завещательного отказа (</w:t>
      </w:r>
      <w:hyperlink w:anchor="sub_1160" w:history="1">
        <w:r>
          <w:rPr>
            <w:rStyle w:val="a4"/>
          </w:rPr>
          <w:t>статья 1160</w:t>
        </w:r>
      </w:hyperlink>
      <w:r>
        <w:t>) или не воспользовался своим правом на получение завещательного отказа в течение трех</w:t>
      </w:r>
      <w:r>
        <w:t xml:space="preserve"> лет со дня открытия наследства, либо лишился права на получение завещательного отказа в соответствии с правилами </w:t>
      </w:r>
      <w:hyperlink w:anchor="sub_1117" w:history="1">
        <w:r>
          <w:rPr>
            <w:rStyle w:val="a4"/>
          </w:rPr>
          <w:t>статьи 1117</w:t>
        </w:r>
      </w:hyperlink>
      <w:r>
        <w:t xml:space="preserve"> настоящего Кодекса, наследник, обязанный исполнить завещательный отказ, освобождается от этой обязанност</w:t>
      </w:r>
      <w:r>
        <w:t>и, за исключением случая, когда отказополучателю подназначен другой отказополучатель.</w:t>
      </w:r>
    </w:p>
    <w:bookmarkEnd w:id="5863"/>
    <w:p w:rsidR="00000000" w:rsidRDefault="00B73E98"/>
    <w:p w:rsidR="00000000" w:rsidRDefault="00B73E98">
      <w:pPr>
        <w:pStyle w:val="af9"/>
      </w:pPr>
      <w:bookmarkStart w:id="5864" w:name="sub_1139"/>
      <w:r>
        <w:rPr>
          <w:rStyle w:val="a3"/>
        </w:rPr>
        <w:t>Статья 1139.</w:t>
      </w:r>
      <w:r>
        <w:t xml:space="preserve"> Завещательное возложение</w:t>
      </w:r>
    </w:p>
    <w:bookmarkEnd w:id="5864"/>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1139 ГК РФ</w:t>
      </w:r>
    </w:p>
    <w:p w:rsidR="00000000" w:rsidRDefault="00B73E98">
      <w:bookmarkStart w:id="5865" w:name="sub_11391"/>
      <w:r>
        <w:t>1. Завещатель может в завещании возложить на одного и</w:t>
      </w:r>
      <w:r>
        <w:t>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w:t>
      </w:r>
      <w:r>
        <w:t>ена на исполнителя завещания при условии выделения в завещании части наследственного имущества для исполнения завещательного возложения.</w:t>
      </w:r>
    </w:p>
    <w:p w:rsidR="00000000" w:rsidRDefault="00B73E98">
      <w:bookmarkStart w:id="5866" w:name="sub_113912"/>
      <w:bookmarkEnd w:id="5865"/>
      <w:r>
        <w:t>Завещатель вправе также возложить на одного или нескольких наследников обязанность содержать принадл</w:t>
      </w:r>
      <w:r>
        <w:t>ежащих завещателю домашних животных, а также осуществлять необходимый надзор и уход за ними.</w:t>
      </w:r>
    </w:p>
    <w:p w:rsidR="00000000" w:rsidRDefault="00B73E98">
      <w:bookmarkStart w:id="5867" w:name="sub_11392"/>
      <w:bookmarkEnd w:id="5866"/>
      <w:r>
        <w:t xml:space="preserve">2. К завещательному возложению, предметом которого являются действия имущественного характера, соответственно применяются правила </w:t>
      </w:r>
      <w:hyperlink w:anchor="sub_1138" w:history="1">
        <w:r>
          <w:rPr>
            <w:rStyle w:val="a4"/>
          </w:rPr>
          <w:t>статьи 1138</w:t>
        </w:r>
      </w:hyperlink>
      <w:r>
        <w:t xml:space="preserve"> настоящего Кодекса.</w:t>
      </w:r>
    </w:p>
    <w:p w:rsidR="00000000" w:rsidRDefault="00B73E98">
      <w:bookmarkStart w:id="5868" w:name="sub_11393"/>
      <w:bookmarkEnd w:id="5867"/>
      <w:r>
        <w:t>3. Заинтересованные лица, исполнитель завещания и любой из наследников вправе требовать исполнения завещательного возложения в судебном порядке, если завещанием не предусмотрено иное.</w:t>
      </w:r>
    </w:p>
    <w:bookmarkEnd w:id="5868"/>
    <w:p w:rsidR="00000000" w:rsidRDefault="00B73E98"/>
    <w:p w:rsidR="00000000" w:rsidRDefault="00B73E98">
      <w:pPr>
        <w:pStyle w:val="af9"/>
      </w:pPr>
      <w:bookmarkStart w:id="5869" w:name="sub_1140"/>
      <w:r>
        <w:rPr>
          <w:rStyle w:val="a3"/>
        </w:rPr>
        <w:t>Статья 1140.</w:t>
      </w:r>
      <w:r>
        <w:t xml:space="preserve"> Переход к другим наследникам обязанности исполнить завещательный отказ или завещательное возложение</w:t>
      </w:r>
    </w:p>
    <w:bookmarkEnd w:id="586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43" w:history="1">
        <w:r>
          <w:rPr>
            <w:rStyle w:val="a4"/>
          </w:rPr>
          <w:t>Энциклопедии</w:t>
        </w:r>
      </w:hyperlink>
      <w:r>
        <w:t xml:space="preserve"> и другие комментарии к статье 1140 ГК Р</w:t>
      </w:r>
      <w:r>
        <w:t>Ф</w:t>
      </w:r>
    </w:p>
    <w:p w:rsidR="00000000" w:rsidRDefault="00B73E98">
      <w:r>
        <w:t xml:space="preserve">Если вследствие обстоятельств, предусмотренных настоящим Кодексом, доля наследства, причитавшаяся наследнику, на которого была возложена обязанность исполнить </w:t>
      </w:r>
      <w:hyperlink w:anchor="sub_1137" w:history="1">
        <w:r>
          <w:rPr>
            <w:rStyle w:val="a4"/>
          </w:rPr>
          <w:t>завещательный отказ</w:t>
        </w:r>
      </w:hyperlink>
      <w:r>
        <w:t xml:space="preserve"> или </w:t>
      </w:r>
      <w:hyperlink w:anchor="sub_1139" w:history="1">
        <w:r>
          <w:rPr>
            <w:rStyle w:val="a4"/>
          </w:rPr>
          <w:t>завещательное возложен</w:t>
        </w:r>
        <w:r>
          <w:rPr>
            <w:rStyle w:val="a4"/>
          </w:rPr>
          <w:t>ие</w:t>
        </w:r>
      </w:hyperlink>
      <w:r>
        <w:t>, переходит к другим наследникам, последние, постольку, поскольку из завещания или закона не следует иное, обязаны исполнить такой отказ или такое возложение.</w:t>
      </w:r>
    </w:p>
    <w:p w:rsidR="00000000" w:rsidRDefault="00B73E98"/>
    <w:p w:rsidR="00000000" w:rsidRDefault="00B73E98">
      <w:pPr>
        <w:pStyle w:val="1"/>
      </w:pPr>
      <w:bookmarkStart w:id="5870" w:name="sub_3063"/>
      <w:r>
        <w:t>Глава 63. Наследование по закону</w:t>
      </w:r>
    </w:p>
    <w:bookmarkEnd w:id="5870"/>
    <w:p w:rsidR="00000000" w:rsidRDefault="00B73E98"/>
    <w:p w:rsidR="00000000" w:rsidRDefault="00B73E98">
      <w:pPr>
        <w:pStyle w:val="af9"/>
      </w:pPr>
      <w:bookmarkStart w:id="5871" w:name="sub_1141"/>
      <w:r>
        <w:rPr>
          <w:rStyle w:val="a3"/>
        </w:rPr>
        <w:t>Статья 1141.</w:t>
      </w:r>
      <w:r>
        <w:t xml:space="preserve"> Общие положения</w:t>
      </w:r>
    </w:p>
    <w:bookmarkEnd w:id="587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44" w:history="1">
        <w:r>
          <w:rPr>
            <w:rStyle w:val="a4"/>
          </w:rPr>
          <w:t>Энциклопедии</w:t>
        </w:r>
      </w:hyperlink>
      <w:r>
        <w:t xml:space="preserve"> и другие комментарии к статье 1141 ГК РФ</w:t>
      </w:r>
    </w:p>
    <w:p w:rsidR="00000000" w:rsidRDefault="00B73E98">
      <w:bookmarkStart w:id="5872" w:name="sub_11411"/>
      <w:r>
        <w:t xml:space="preserve">1. Наследники по закону призываются к наследованию в порядке очередности, предусмотренной </w:t>
      </w:r>
      <w:hyperlink w:anchor="sub_1142" w:history="1">
        <w:r>
          <w:rPr>
            <w:rStyle w:val="a4"/>
          </w:rPr>
          <w:t>статьями 1142-1145</w:t>
        </w:r>
      </w:hyperlink>
      <w:r>
        <w:t xml:space="preserve"> и </w:t>
      </w:r>
      <w:hyperlink w:anchor="sub_11480" w:history="1">
        <w:r>
          <w:rPr>
            <w:rStyle w:val="a4"/>
          </w:rPr>
          <w:t>1148</w:t>
        </w:r>
      </w:hyperlink>
      <w:r>
        <w:t xml:space="preserve"> настоящего Кодекса.</w:t>
      </w:r>
    </w:p>
    <w:p w:rsidR="00000000" w:rsidRDefault="00B73E98">
      <w:bookmarkStart w:id="5873" w:name="sub_114112"/>
      <w:bookmarkEnd w:id="5872"/>
      <w:r>
        <w:t>Наследники каждой последующей очереди наследуют, если нет наследников предшествующих очередей, то есть если наследники предшествующих очередей отсутс</w:t>
      </w:r>
      <w:r>
        <w:t>твуют, либо никто из них не имеет права наследовать, либо все они отстранены от наследования (</w:t>
      </w:r>
      <w:hyperlink w:anchor="sub_1117" w:history="1">
        <w:r>
          <w:rPr>
            <w:rStyle w:val="a4"/>
          </w:rPr>
          <w:t>статья 1117</w:t>
        </w:r>
      </w:hyperlink>
      <w:r>
        <w:t>), либо лишены наследства (</w:t>
      </w:r>
      <w:hyperlink w:anchor="sub_1119" w:history="1">
        <w:r>
          <w:rPr>
            <w:rStyle w:val="a4"/>
          </w:rPr>
          <w:t>пункт 1 статьи 1119</w:t>
        </w:r>
      </w:hyperlink>
      <w:r>
        <w:t>), либо никто из них не принял наследства, либо все о</w:t>
      </w:r>
      <w:r>
        <w:t>ни отказались от наследства.</w:t>
      </w:r>
    </w:p>
    <w:p w:rsidR="00000000" w:rsidRDefault="00B73E98">
      <w:bookmarkStart w:id="5874" w:name="sub_11412"/>
      <w:bookmarkEnd w:id="5873"/>
      <w:r>
        <w:t>2. Наследники одной очереди наследуют в равных долях, за исключением наследников, наследующих по праву представления (</w:t>
      </w:r>
      <w:hyperlink w:anchor="sub_11460" w:history="1">
        <w:r>
          <w:rPr>
            <w:rStyle w:val="a4"/>
          </w:rPr>
          <w:t>статья 1146</w:t>
        </w:r>
      </w:hyperlink>
      <w:r>
        <w:t>).</w:t>
      </w:r>
    </w:p>
    <w:bookmarkEnd w:id="5874"/>
    <w:p w:rsidR="00000000" w:rsidRDefault="00B73E98"/>
    <w:p w:rsidR="00000000" w:rsidRDefault="00B73E98">
      <w:pPr>
        <w:pStyle w:val="af9"/>
      </w:pPr>
      <w:bookmarkStart w:id="5875" w:name="sub_1142"/>
      <w:r>
        <w:rPr>
          <w:rStyle w:val="a3"/>
        </w:rPr>
        <w:t>Статья 1142.</w:t>
      </w:r>
      <w:r>
        <w:t xml:space="preserve"> Наследники первой </w:t>
      </w:r>
      <w:r>
        <w:t>очереди</w:t>
      </w:r>
    </w:p>
    <w:bookmarkEnd w:id="587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45" w:history="1">
        <w:r>
          <w:rPr>
            <w:rStyle w:val="a4"/>
          </w:rPr>
          <w:t>Энциклопедии</w:t>
        </w:r>
      </w:hyperlink>
      <w:r>
        <w:t xml:space="preserve"> и другие комментарии к статье 1142 ГК РФ</w:t>
      </w:r>
    </w:p>
    <w:p w:rsidR="00000000" w:rsidRDefault="00B73E98">
      <w:bookmarkStart w:id="5876" w:name="sub_11421"/>
      <w:r>
        <w:t>1. Наследниками первой очереди по закону являются дети, супруг и родители наследодателя.</w:t>
      </w:r>
    </w:p>
    <w:p w:rsidR="00000000" w:rsidRDefault="00B73E98">
      <w:bookmarkStart w:id="5877" w:name="sub_114202"/>
      <w:bookmarkEnd w:id="5876"/>
      <w:r>
        <w:t>2. Внуки наследодателя и их потомки наследуют по праву представления.</w:t>
      </w:r>
    </w:p>
    <w:bookmarkEnd w:id="5877"/>
    <w:p w:rsidR="00000000" w:rsidRDefault="00B73E98"/>
    <w:p w:rsidR="00000000" w:rsidRDefault="00B73E98">
      <w:pPr>
        <w:pStyle w:val="af9"/>
      </w:pPr>
      <w:bookmarkStart w:id="5878" w:name="sub_1143"/>
      <w:r>
        <w:rPr>
          <w:rStyle w:val="a3"/>
        </w:rPr>
        <w:t>Статья 1143.</w:t>
      </w:r>
      <w:r>
        <w:t xml:space="preserve"> Наследники второй очереди</w:t>
      </w:r>
    </w:p>
    <w:bookmarkEnd w:id="587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46" w:history="1">
        <w:r>
          <w:rPr>
            <w:rStyle w:val="a4"/>
          </w:rPr>
          <w:t>Энциклопедии</w:t>
        </w:r>
      </w:hyperlink>
      <w:r>
        <w:t xml:space="preserve"> и другие комментарии к ста</w:t>
      </w:r>
      <w:r>
        <w:t>тье 1143 ГК РФ</w:t>
      </w:r>
    </w:p>
    <w:p w:rsidR="00000000" w:rsidRDefault="00B73E98">
      <w:bookmarkStart w:id="5879" w:name="sub_11431"/>
      <w:r>
        <w:t>1. Если нет наследников первой очереди, наследниками второй очереди по закону являются полнородные и неполнородные братья и сестры наследодателя, его дедушка и бабушка как со стороны отца, так и со стороны матери.</w:t>
      </w:r>
    </w:p>
    <w:p w:rsidR="00000000" w:rsidRDefault="00B73E98">
      <w:bookmarkStart w:id="5880" w:name="sub_114302"/>
      <w:bookmarkEnd w:id="5879"/>
      <w:r>
        <w:t>2. Дети полнородных и неполнородных братьев и сестер наследодателя (племянники и племянницы наследодателя) наследуют по праву представления.</w:t>
      </w:r>
    </w:p>
    <w:bookmarkEnd w:id="5880"/>
    <w:p w:rsidR="00000000" w:rsidRDefault="00B73E98"/>
    <w:p w:rsidR="00000000" w:rsidRDefault="00B73E98">
      <w:pPr>
        <w:pStyle w:val="af9"/>
      </w:pPr>
      <w:bookmarkStart w:id="5881" w:name="sub_11440"/>
      <w:r>
        <w:rPr>
          <w:rStyle w:val="a3"/>
        </w:rPr>
        <w:t>Статья 1144.</w:t>
      </w:r>
      <w:r>
        <w:t xml:space="preserve"> Наследники третьей очереди</w:t>
      </w:r>
    </w:p>
    <w:bookmarkEnd w:id="5881"/>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1144 ГК РФ</w:t>
      </w:r>
    </w:p>
    <w:p w:rsidR="00000000" w:rsidRDefault="00B73E98">
      <w:bookmarkStart w:id="5882" w:name="sub_11441"/>
      <w:r>
        <w:t>1. Если нет наследников первой и второй очереди, наследниками третьей очереди по закону являются полнородные и неполнородные братья и сестры родителей наследодателя (дяди и тети наследодателя).</w:t>
      </w:r>
    </w:p>
    <w:p w:rsidR="00000000" w:rsidRDefault="00B73E98">
      <w:bookmarkStart w:id="5883" w:name="sub_114402"/>
      <w:bookmarkEnd w:id="5882"/>
      <w:r>
        <w:t>2. Двоюродные братья и сестры насле</w:t>
      </w:r>
      <w:r>
        <w:t>додателя наследуют по праву представления.</w:t>
      </w:r>
    </w:p>
    <w:bookmarkEnd w:id="5883"/>
    <w:p w:rsidR="00000000" w:rsidRDefault="00B73E98"/>
    <w:p w:rsidR="00000000" w:rsidRDefault="00B73E98">
      <w:pPr>
        <w:pStyle w:val="af9"/>
      </w:pPr>
      <w:bookmarkStart w:id="5884" w:name="sub_11450"/>
      <w:r>
        <w:rPr>
          <w:rStyle w:val="a3"/>
        </w:rPr>
        <w:t>Статья 1145.</w:t>
      </w:r>
      <w:r>
        <w:t xml:space="preserve"> Наследники последующих очередей</w:t>
      </w:r>
    </w:p>
    <w:bookmarkEnd w:id="588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47" w:history="1">
        <w:r>
          <w:rPr>
            <w:rStyle w:val="a4"/>
          </w:rPr>
          <w:t>Энциклопедии</w:t>
        </w:r>
      </w:hyperlink>
      <w:r>
        <w:t xml:space="preserve"> и другие комментарии к статье 1145 ГК РФ</w:t>
      </w:r>
    </w:p>
    <w:p w:rsidR="00000000" w:rsidRDefault="00B73E98">
      <w:bookmarkStart w:id="5885" w:name="sub_11451"/>
      <w:r>
        <w:t>1. Если нет наследников первой, второй и третьей очереди (</w:t>
      </w:r>
      <w:hyperlink w:anchor="sub_1142" w:history="1">
        <w:r>
          <w:rPr>
            <w:rStyle w:val="a4"/>
          </w:rPr>
          <w:t>статьи 1142-1144</w:t>
        </w:r>
      </w:hyperlink>
      <w:r>
        <w:t>),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w:t>
      </w:r>
      <w:r>
        <w:t>чередей.</w:t>
      </w:r>
    </w:p>
    <w:p w:rsidR="00000000" w:rsidRDefault="00B73E98">
      <w:bookmarkStart w:id="5886" w:name="sub_114512"/>
      <w:bookmarkEnd w:id="5885"/>
      <w:r>
        <w:t>Степень родства определяется числом рождений, отделяющих родственников одного от другого. Рождение самого наследодателя в это число не входит.</w:t>
      </w:r>
    </w:p>
    <w:p w:rsidR="00000000" w:rsidRDefault="00B73E98">
      <w:bookmarkStart w:id="5887" w:name="sub_11452"/>
      <w:bookmarkEnd w:id="5886"/>
      <w:r>
        <w:t xml:space="preserve">2. В соответствии с </w:t>
      </w:r>
      <w:hyperlink w:anchor="sub_11451" w:history="1">
        <w:r>
          <w:rPr>
            <w:rStyle w:val="a4"/>
          </w:rPr>
          <w:t>пунктом 1</w:t>
        </w:r>
      </w:hyperlink>
      <w:r>
        <w:t xml:space="preserve"> настоящей</w:t>
      </w:r>
      <w:r>
        <w:t xml:space="preserve"> статьи призываются к наследованию:</w:t>
      </w:r>
    </w:p>
    <w:bookmarkEnd w:id="5887"/>
    <w:p w:rsidR="00000000" w:rsidRDefault="00B73E98">
      <w:r>
        <w:t>в качестве наследников четвертой очереди родственники третьей степени родства - прадедушки и прабабушки наследодателя;</w:t>
      </w:r>
    </w:p>
    <w:p w:rsidR="00000000" w:rsidRDefault="00B73E98">
      <w:bookmarkStart w:id="5888" w:name="sub_114523"/>
      <w:r>
        <w:t>в качестве наследников пятой очереди родственники четвертой степени родства - дети</w:t>
      </w:r>
      <w:r>
        <w:t xml:space="preserve">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rsidR="00000000" w:rsidRDefault="00B73E98">
      <w:bookmarkStart w:id="5889" w:name="sub_114524"/>
      <w:bookmarkEnd w:id="5888"/>
      <w:r>
        <w:t>в качестве наследников шестой очереди родственники пятой степени родства - дети дво</w:t>
      </w:r>
      <w:r>
        <w:t>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rsidR="00000000" w:rsidRDefault="00B73E98">
      <w:bookmarkStart w:id="5890" w:name="sub_11453"/>
      <w:bookmarkEnd w:id="5889"/>
      <w:r>
        <w:t xml:space="preserve">3. Если нет наследников </w:t>
      </w:r>
      <w:r>
        <w:t>предшествующих очередей, к наследованию в качестве наследников седьмой очереди по закону призываются пасынки, падчерицы, отчим и мачеха наследодателя.</w:t>
      </w:r>
    </w:p>
    <w:bookmarkEnd w:id="5890"/>
    <w:p w:rsidR="00000000" w:rsidRDefault="00B73E98"/>
    <w:p w:rsidR="00000000" w:rsidRDefault="00B73E98">
      <w:pPr>
        <w:pStyle w:val="af9"/>
      </w:pPr>
      <w:bookmarkStart w:id="5891" w:name="sub_11460"/>
      <w:r>
        <w:rPr>
          <w:rStyle w:val="a3"/>
        </w:rPr>
        <w:t>Статья 1146.</w:t>
      </w:r>
      <w:r>
        <w:t xml:space="preserve"> Наследование по праву представления</w:t>
      </w:r>
    </w:p>
    <w:bookmarkEnd w:id="589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48" w:history="1">
        <w:r>
          <w:rPr>
            <w:rStyle w:val="a4"/>
          </w:rPr>
          <w:t>Энциклопедии</w:t>
        </w:r>
      </w:hyperlink>
      <w:r>
        <w:t xml:space="preserve"> и другие комментарии к статье 1146 ГК РФ</w:t>
      </w:r>
    </w:p>
    <w:p w:rsidR="00000000" w:rsidRDefault="00B73E98">
      <w:pPr>
        <w:pStyle w:val="afe"/>
        <w:rPr>
          <w:color w:val="000000"/>
          <w:sz w:val="16"/>
          <w:szCs w:val="16"/>
        </w:rPr>
      </w:pPr>
      <w:bookmarkStart w:id="5892" w:name="sub_11461"/>
      <w:r>
        <w:rPr>
          <w:color w:val="000000"/>
          <w:sz w:val="16"/>
          <w:szCs w:val="16"/>
        </w:rPr>
        <w:t>Информация об изменениях:</w:t>
      </w:r>
    </w:p>
    <w:bookmarkEnd w:id="5892"/>
    <w:p w:rsidR="00000000" w:rsidRDefault="00B73E98">
      <w:pPr>
        <w:pStyle w:val="aff"/>
      </w:pPr>
      <w:r>
        <w:fldChar w:fldCharType="begin"/>
      </w:r>
      <w:r>
        <w:instrText>HYPERLINK "http://demo.garant.ru/document?id=71263026&amp;sub=331"</w:instrText>
      </w:r>
      <w:r>
        <w:fldChar w:fldCharType="separate"/>
      </w:r>
      <w:r>
        <w:rPr>
          <w:rStyle w:val="a4"/>
        </w:rPr>
        <w:t>Федеральным законом</w:t>
      </w:r>
      <w:r>
        <w:fldChar w:fldCharType="end"/>
      </w:r>
      <w:r>
        <w:t xml:space="preserve"> от 30 марта 2016 г. N 79-Ф</w:t>
      </w:r>
      <w:r>
        <w:t xml:space="preserve">З в пункт 1 статьи 1146 настоящего Кодекса внесены изменения, </w:t>
      </w:r>
      <w:hyperlink r:id="rId2949" w:history="1">
        <w:r>
          <w:rPr>
            <w:rStyle w:val="a4"/>
          </w:rPr>
          <w:t>вступающие в силу</w:t>
        </w:r>
      </w:hyperlink>
      <w:r>
        <w:t xml:space="preserve"> с 1 сентября 2016 г.</w:t>
      </w:r>
    </w:p>
    <w:p w:rsidR="00000000" w:rsidRDefault="00B73E98">
      <w:pPr>
        <w:pStyle w:val="aff"/>
      </w:pPr>
      <w:hyperlink r:id="rId2950" w:history="1">
        <w:r>
          <w:rPr>
            <w:rStyle w:val="a4"/>
          </w:rPr>
          <w:t xml:space="preserve">См. текст пункта в будущей </w:t>
        </w:r>
        <w:r>
          <w:rPr>
            <w:rStyle w:val="a4"/>
          </w:rPr>
          <w:t>редакции</w:t>
        </w:r>
      </w:hyperlink>
    </w:p>
    <w:p w:rsidR="00000000" w:rsidRDefault="00B73E98">
      <w:r>
        <w:t xml:space="preserve">1. Доля наследника по закону, умершего до открытия наследства или одновременно с наследодателем, переходит по праву представления к его соответствующим потомкам в случаях, предусмотренных </w:t>
      </w:r>
      <w:hyperlink w:anchor="sub_114202" w:history="1">
        <w:r>
          <w:rPr>
            <w:rStyle w:val="a4"/>
          </w:rPr>
          <w:t>пунктом 2 статьи 1142</w:t>
        </w:r>
      </w:hyperlink>
      <w:r>
        <w:t xml:space="preserve">, </w:t>
      </w:r>
      <w:hyperlink w:anchor="sub_114302" w:history="1">
        <w:r>
          <w:rPr>
            <w:rStyle w:val="a4"/>
          </w:rPr>
          <w:t>пунктом 2 статьи 1143</w:t>
        </w:r>
      </w:hyperlink>
      <w:r>
        <w:t xml:space="preserve"> и </w:t>
      </w:r>
      <w:hyperlink w:anchor="sub_114402" w:history="1">
        <w:r>
          <w:rPr>
            <w:rStyle w:val="a4"/>
          </w:rPr>
          <w:t>пунктом 2 статьи 1144</w:t>
        </w:r>
      </w:hyperlink>
      <w:r>
        <w:t xml:space="preserve"> настоящего Кодекса, и делится между ними поровну.</w:t>
      </w:r>
    </w:p>
    <w:p w:rsidR="00000000" w:rsidRDefault="00B73E98">
      <w:bookmarkStart w:id="5893" w:name="sub_11462"/>
      <w:r>
        <w:t>2. Не наследуют по праву представления потомки наследника по закону, лишенного наследодателем н</w:t>
      </w:r>
      <w:r>
        <w:t>аследства (</w:t>
      </w:r>
      <w:hyperlink w:anchor="sub_1119" w:history="1">
        <w:r>
          <w:rPr>
            <w:rStyle w:val="a4"/>
          </w:rPr>
          <w:t>пункт 1 статьи 1119</w:t>
        </w:r>
      </w:hyperlink>
      <w:r>
        <w:t>).</w:t>
      </w:r>
    </w:p>
    <w:p w:rsidR="00000000" w:rsidRDefault="00B73E98">
      <w:pPr>
        <w:pStyle w:val="afe"/>
        <w:rPr>
          <w:color w:val="000000"/>
          <w:sz w:val="16"/>
          <w:szCs w:val="16"/>
        </w:rPr>
      </w:pPr>
      <w:bookmarkStart w:id="5894" w:name="sub_11463"/>
      <w:bookmarkEnd w:id="5893"/>
      <w:r>
        <w:rPr>
          <w:color w:val="000000"/>
          <w:sz w:val="16"/>
          <w:szCs w:val="16"/>
        </w:rPr>
        <w:t>Информация об изменениях:</w:t>
      </w:r>
    </w:p>
    <w:bookmarkEnd w:id="5894"/>
    <w:p w:rsidR="00000000" w:rsidRDefault="00B73E98">
      <w:pPr>
        <w:pStyle w:val="aff"/>
      </w:pPr>
      <w:r>
        <w:fldChar w:fldCharType="begin"/>
      </w:r>
      <w:r>
        <w:instrText>HYPERLINK "http://demo.garant.ru/document?id=71263026&amp;sub=332"</w:instrText>
      </w:r>
      <w:r>
        <w:fldChar w:fldCharType="separate"/>
      </w:r>
      <w:r>
        <w:rPr>
          <w:rStyle w:val="a4"/>
        </w:rPr>
        <w:t>Федеральным законом</w:t>
      </w:r>
      <w:r>
        <w:fldChar w:fldCharType="end"/>
      </w:r>
      <w:r>
        <w:t xml:space="preserve"> от 30 марта 2016 г. N 79-ФЗ в пункт 3 статьи 1146 настоящег</w:t>
      </w:r>
      <w:r>
        <w:t xml:space="preserve">о Кодекса внесены изменения, </w:t>
      </w:r>
      <w:hyperlink r:id="rId2951" w:history="1">
        <w:r>
          <w:rPr>
            <w:rStyle w:val="a4"/>
          </w:rPr>
          <w:t>вступающие в силу</w:t>
        </w:r>
      </w:hyperlink>
      <w:r>
        <w:t xml:space="preserve"> с 1 сентября 2016 г.</w:t>
      </w:r>
    </w:p>
    <w:p w:rsidR="00000000" w:rsidRDefault="00B73E98">
      <w:pPr>
        <w:pStyle w:val="aff"/>
      </w:pPr>
      <w:hyperlink r:id="rId2952" w:history="1">
        <w:r>
          <w:rPr>
            <w:rStyle w:val="a4"/>
          </w:rPr>
          <w:t>См. текст пункта в будущей редакции</w:t>
        </w:r>
      </w:hyperlink>
    </w:p>
    <w:p w:rsidR="00000000" w:rsidRDefault="00B73E98">
      <w:r>
        <w:t>3. Не наследуют по пр</w:t>
      </w:r>
      <w:r>
        <w:t xml:space="preserve">аву представления потомки наследника, который умер до открытия наследства или одновременно с наследодателем и который не имел бы права наследовать в соответствии с </w:t>
      </w:r>
      <w:hyperlink w:anchor="sub_1117" w:history="1">
        <w:r>
          <w:rPr>
            <w:rStyle w:val="a4"/>
          </w:rPr>
          <w:t>пунктом 1 статьи 1117</w:t>
        </w:r>
      </w:hyperlink>
      <w:r>
        <w:t xml:space="preserve"> настоящего Кодекса.</w:t>
      </w:r>
    </w:p>
    <w:p w:rsidR="00000000" w:rsidRDefault="00B73E98"/>
    <w:p w:rsidR="00000000" w:rsidRDefault="00B73E98">
      <w:pPr>
        <w:pStyle w:val="af9"/>
      </w:pPr>
      <w:bookmarkStart w:id="5895" w:name="sub_11470"/>
      <w:r>
        <w:rPr>
          <w:rStyle w:val="a3"/>
        </w:rPr>
        <w:t>Статья 1147.</w:t>
      </w:r>
      <w:r>
        <w:t xml:space="preserve"> Н</w:t>
      </w:r>
      <w:r>
        <w:t>аследование усыновленными и усыновителями</w:t>
      </w:r>
    </w:p>
    <w:bookmarkEnd w:id="589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53" w:history="1">
        <w:r>
          <w:rPr>
            <w:rStyle w:val="a4"/>
          </w:rPr>
          <w:t>Энциклопедии</w:t>
        </w:r>
      </w:hyperlink>
      <w:r>
        <w:t xml:space="preserve"> и другие комментарии к статье 1147 ГК РФ</w:t>
      </w:r>
    </w:p>
    <w:p w:rsidR="00000000" w:rsidRDefault="00B73E98">
      <w:bookmarkStart w:id="5896" w:name="sub_11471"/>
      <w:r>
        <w:t xml:space="preserve">1. При наследовании по закону усыновленный и его потомство с одной </w:t>
      </w:r>
      <w:r>
        <w:t>стороны и усыновитель и его родственники - с другой приравниваются к родственникам по происхождению (кровным родственникам).</w:t>
      </w:r>
    </w:p>
    <w:p w:rsidR="00000000" w:rsidRDefault="00B73E98">
      <w:bookmarkStart w:id="5897" w:name="sub_11472"/>
      <w:bookmarkEnd w:id="5896"/>
      <w:r>
        <w:t>2. Усыновленный и его потомство не наследуют по закону после смерти родителей усыновленного и других его родственников по происхождению, а родители усыновленного и другие его родственники по происхождению не наследуют по закону после смерти усыновленного и</w:t>
      </w:r>
      <w:r>
        <w:t xml:space="preserve"> его потомства, за исключением случаев, указанных в </w:t>
      </w:r>
      <w:hyperlink w:anchor="sub_11473" w:history="1">
        <w:r>
          <w:rPr>
            <w:rStyle w:val="a4"/>
          </w:rPr>
          <w:t>пункте 3</w:t>
        </w:r>
      </w:hyperlink>
      <w:r>
        <w:t xml:space="preserve"> настоящей статьи.</w:t>
      </w:r>
    </w:p>
    <w:p w:rsidR="00000000" w:rsidRDefault="00B73E98">
      <w:bookmarkStart w:id="5898" w:name="sub_11473"/>
      <w:bookmarkEnd w:id="5897"/>
      <w:r>
        <w:t xml:space="preserve">3. В случае, когда в соответствии с </w:t>
      </w:r>
      <w:hyperlink r:id="rId2954" w:history="1">
        <w:r>
          <w:rPr>
            <w:rStyle w:val="a4"/>
          </w:rPr>
          <w:t>Семейным кодексом</w:t>
        </w:r>
      </w:hyperlink>
      <w:r>
        <w:t xml:space="preserve"> Российской Фе</w:t>
      </w:r>
      <w:r>
        <w:t>дерации усыновленный сохраняет по решению суда отношения с одним из родителей или другими родственниками по происхождению, усыновленный и его потомство наследуют по закону после смерти этих родственников, а последние наследуют по закону после смерти усынов</w:t>
      </w:r>
      <w:r>
        <w:t>ленного и его потомства.</w:t>
      </w:r>
    </w:p>
    <w:bookmarkEnd w:id="5898"/>
    <w:p w:rsidR="00000000" w:rsidRDefault="00B73E98">
      <w:r>
        <w:t xml:space="preserve">Наследование в соответствии с настоящим пунктом не исключает наследования в соответствии с </w:t>
      </w:r>
      <w:hyperlink w:anchor="sub_11470" w:history="1">
        <w:r>
          <w:rPr>
            <w:rStyle w:val="a4"/>
          </w:rPr>
          <w:t>пунктом 1</w:t>
        </w:r>
      </w:hyperlink>
      <w:r>
        <w:t xml:space="preserve"> настоящей статьи.</w:t>
      </w:r>
    </w:p>
    <w:p w:rsidR="00000000" w:rsidRDefault="00B73E98"/>
    <w:p w:rsidR="00000000" w:rsidRDefault="00B73E98">
      <w:pPr>
        <w:pStyle w:val="af9"/>
      </w:pPr>
      <w:bookmarkStart w:id="5899" w:name="sub_11480"/>
      <w:r>
        <w:rPr>
          <w:rStyle w:val="a3"/>
        </w:rPr>
        <w:t>Статья 1148.</w:t>
      </w:r>
      <w:r>
        <w:t xml:space="preserve"> Наследование нетрудоспособными иждивенцами наследодат</w:t>
      </w:r>
      <w:r>
        <w:t>еля</w:t>
      </w:r>
    </w:p>
    <w:bookmarkEnd w:id="589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55" w:history="1">
        <w:r>
          <w:rPr>
            <w:rStyle w:val="a4"/>
          </w:rPr>
          <w:t>Энциклопедии</w:t>
        </w:r>
      </w:hyperlink>
      <w:r>
        <w:t xml:space="preserve"> и другие комментарии к статье 1148 ГК РФ</w:t>
      </w:r>
    </w:p>
    <w:p w:rsidR="00000000" w:rsidRDefault="00B73E98">
      <w:bookmarkStart w:id="5900" w:name="sub_11481"/>
      <w:r>
        <w:t xml:space="preserve">1. Граждане, относящиеся к наследникам по закону, указанным в </w:t>
      </w:r>
      <w:hyperlink w:anchor="sub_1143" w:history="1">
        <w:r>
          <w:rPr>
            <w:rStyle w:val="a4"/>
          </w:rPr>
          <w:t>статьях 1143-1145</w:t>
        </w:r>
      </w:hyperlink>
      <w:r>
        <w:t xml:space="preserve">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w:t>
      </w:r>
      <w:r>
        <w:t>я находились на его иждивении, независимо от того, проживали они совместно с наследодателем или нет.</w:t>
      </w:r>
    </w:p>
    <w:p w:rsidR="00000000" w:rsidRDefault="00B73E98">
      <w:bookmarkStart w:id="5901" w:name="sub_114802"/>
      <w:bookmarkEnd w:id="5900"/>
      <w:r>
        <w:t xml:space="preserve">2. К наследникам по закону относятся граждане, которые не входят в круг наследников, указанных в </w:t>
      </w:r>
      <w:hyperlink w:anchor="sub_1142" w:history="1">
        <w:r>
          <w:rPr>
            <w:rStyle w:val="a4"/>
          </w:rPr>
          <w:t>статьях 1142-114</w:t>
        </w:r>
        <w:r>
          <w:rPr>
            <w:rStyle w:val="a4"/>
          </w:rPr>
          <w:t>5</w:t>
        </w:r>
      </w:hyperlink>
      <w:r>
        <w:t xml:space="preserve">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других наследников по закону они наследуют вместе и наравне с нас</w:t>
      </w:r>
      <w:r>
        <w:t>ледниками той очереди, которая призывается к наследованию.</w:t>
      </w:r>
    </w:p>
    <w:p w:rsidR="00000000" w:rsidRDefault="00B73E98">
      <w:bookmarkStart w:id="5902" w:name="sub_11483"/>
      <w:bookmarkEnd w:id="5901"/>
      <w:r>
        <w:t xml:space="preserve">3. При отсутствии других наследников по закону указанные в </w:t>
      </w:r>
      <w:hyperlink w:anchor="sub_114802" w:history="1">
        <w:r>
          <w:rPr>
            <w:rStyle w:val="a4"/>
          </w:rPr>
          <w:t>пункте 2</w:t>
        </w:r>
      </w:hyperlink>
      <w:r>
        <w:t xml:space="preserve"> настоящей статьи нетрудоспособные иждивенцы наследодателя наследуют самостоятельно</w:t>
      </w:r>
      <w:r>
        <w:t xml:space="preserve"> в качестве наследников восьмой очереди.</w:t>
      </w:r>
    </w:p>
    <w:bookmarkEnd w:id="5902"/>
    <w:p w:rsidR="00000000" w:rsidRDefault="00B73E98"/>
    <w:p w:rsidR="00000000" w:rsidRDefault="00B73E98">
      <w:pPr>
        <w:pStyle w:val="af9"/>
      </w:pPr>
      <w:bookmarkStart w:id="5903" w:name="sub_1149"/>
      <w:r>
        <w:rPr>
          <w:rStyle w:val="a3"/>
        </w:rPr>
        <w:t>Статья 1149.</w:t>
      </w:r>
      <w:r>
        <w:t xml:space="preserve"> Право на обязательную долю в наследстве</w:t>
      </w:r>
    </w:p>
    <w:bookmarkEnd w:id="590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56" w:history="1">
        <w:r>
          <w:rPr>
            <w:rStyle w:val="a4"/>
          </w:rPr>
          <w:t>Энциклопедии</w:t>
        </w:r>
      </w:hyperlink>
      <w:r>
        <w:t xml:space="preserve"> и другие комментарии к статье 1149 ГК РФ</w:t>
      </w:r>
    </w:p>
    <w:p w:rsidR="00000000" w:rsidRDefault="00B73E98">
      <w:bookmarkStart w:id="5904" w:name="sub_11491"/>
      <w:r>
        <w:t xml:space="preserve">1.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w:t>
      </w:r>
      <w:hyperlink w:anchor="sub_11480" w:history="1">
        <w:r>
          <w:rPr>
            <w:rStyle w:val="a4"/>
          </w:rPr>
          <w:t>пунктов 1</w:t>
        </w:r>
      </w:hyperlink>
      <w:r>
        <w:t xml:space="preserve"> и </w:t>
      </w:r>
      <w:hyperlink w:anchor="sub_114802" w:history="1">
        <w:r>
          <w:rPr>
            <w:rStyle w:val="a4"/>
          </w:rPr>
          <w:t>2 статьи 1148</w:t>
        </w:r>
      </w:hyperlink>
      <w:r>
        <w:t xml:space="preserve"> настоящего Кодекса, наследуют независимо от содержания завещания не менее половины доли, которая причиталась бы каждому из них при наследовании по закону (обязательная доля).</w:t>
      </w:r>
    </w:p>
    <w:p w:rsidR="00000000" w:rsidRDefault="00B73E98">
      <w:bookmarkStart w:id="5905" w:name="sub_11492"/>
      <w:bookmarkEnd w:id="5904"/>
      <w:r>
        <w:t>2. Право на обязательную долю в на</w:t>
      </w:r>
      <w:r>
        <w:t>следстве удовлетворяется из оставшейся незавещанной части наследственного имущества, даже если это приведет к уменьшению прав других наследников по закону на эту часть имущества, а при недостаточности незавещанной части имущества для осуществления права на</w:t>
      </w:r>
      <w:r>
        <w:t xml:space="preserve"> обязательную долю - из той части имущества, которая завещана.</w:t>
      </w:r>
    </w:p>
    <w:p w:rsidR="00000000" w:rsidRDefault="00B73E98">
      <w:bookmarkStart w:id="5906" w:name="sub_11493"/>
      <w:bookmarkEnd w:id="5905"/>
      <w:r>
        <w:t>3. В обязательную долю засчитывается все, что наследник, имеющий право на такую долю, получает из наследства по какому-либо основанию, в том числе стоимость установленного в п</w:t>
      </w:r>
      <w:r>
        <w:t>ользу такого наследника завещательного отказа.</w:t>
      </w:r>
    </w:p>
    <w:p w:rsidR="00000000" w:rsidRDefault="00B73E98">
      <w:bookmarkStart w:id="5907" w:name="sub_11494"/>
      <w:bookmarkEnd w:id="5906"/>
      <w:r>
        <w:t>4. 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w:t>
      </w:r>
      <w:r>
        <w:t xml:space="preserve">, при жизни наследодателя не пользовался, а наследник по завещанию пользовался для проживания (жилой дом, квартира, иное жилое помещение, дача и тому подобное) или использовал в качестве основного источника получения средств к существованию (орудия труда, </w:t>
      </w:r>
      <w:r>
        <w:t>творческая мастерская и тому подобное), суд может с учетом имущественного положения наследников, имеющих право на обязательную долю, уменьшить размер обязательной доли или отказать в ее присуждении.</w:t>
      </w:r>
    </w:p>
    <w:bookmarkEnd w:id="5907"/>
    <w:p w:rsidR="00000000" w:rsidRDefault="00B73E98"/>
    <w:p w:rsidR="00000000" w:rsidRDefault="00B73E98">
      <w:pPr>
        <w:pStyle w:val="af9"/>
      </w:pPr>
      <w:bookmarkStart w:id="5908" w:name="sub_1150"/>
      <w:r>
        <w:rPr>
          <w:rStyle w:val="a3"/>
        </w:rPr>
        <w:t>Статья 1150.</w:t>
      </w:r>
      <w:r>
        <w:t xml:space="preserve"> Права супруга при наследов</w:t>
      </w:r>
      <w:r>
        <w:t>ании</w:t>
      </w:r>
    </w:p>
    <w:bookmarkEnd w:id="590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57" w:history="1">
        <w:r>
          <w:rPr>
            <w:rStyle w:val="a4"/>
          </w:rPr>
          <w:t>Энциклопедии</w:t>
        </w:r>
      </w:hyperlink>
      <w:r>
        <w:t xml:space="preserve"> и другие комментарии к статье 1150 ГК РФ</w:t>
      </w:r>
    </w:p>
    <w:p w:rsidR="00000000" w:rsidRDefault="00B73E98">
      <w:r>
        <w:t>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собственностью. Доля умершего супруга в этом имущес</w:t>
      </w:r>
      <w:r>
        <w:t xml:space="preserve">тве, определяемая в соответствии со </w:t>
      </w:r>
      <w:hyperlink w:anchor="sub_256" w:history="1">
        <w:r>
          <w:rPr>
            <w:rStyle w:val="a4"/>
          </w:rPr>
          <w:t>статьей 256</w:t>
        </w:r>
      </w:hyperlink>
      <w:r>
        <w:t xml:space="preserve"> настоящего Кодекса, входит в состав наследства и переходит к наследникам в соответствии с правилами, установленными настоящим Кодексом.</w:t>
      </w:r>
    </w:p>
    <w:p w:rsidR="00000000" w:rsidRDefault="00B73E98"/>
    <w:p w:rsidR="00000000" w:rsidRDefault="00B73E98">
      <w:pPr>
        <w:pStyle w:val="afe"/>
        <w:rPr>
          <w:color w:val="000000"/>
          <w:sz w:val="16"/>
          <w:szCs w:val="16"/>
        </w:rPr>
      </w:pPr>
      <w:bookmarkStart w:id="5909" w:name="sub_1151"/>
      <w:r>
        <w:rPr>
          <w:color w:val="000000"/>
          <w:sz w:val="16"/>
          <w:szCs w:val="16"/>
        </w:rPr>
        <w:t>Информация об изменениях:</w:t>
      </w:r>
    </w:p>
    <w:bookmarkEnd w:id="5909"/>
    <w:p w:rsidR="00000000" w:rsidRDefault="00B73E98">
      <w:pPr>
        <w:pStyle w:val="aff"/>
      </w:pPr>
      <w:r>
        <w:fldChar w:fldCharType="begin"/>
      </w:r>
      <w:r>
        <w:instrText>HYPE</w:instrText>
      </w:r>
      <w:r>
        <w:instrText>RLINK "http://demo.garant.ru/document?id=12057373&amp;sub=102"</w:instrText>
      </w:r>
      <w:r>
        <w:fldChar w:fldCharType="separate"/>
      </w:r>
      <w:r>
        <w:rPr>
          <w:rStyle w:val="a4"/>
        </w:rPr>
        <w:t>Федеральным законом</w:t>
      </w:r>
      <w:r>
        <w:fldChar w:fldCharType="end"/>
      </w:r>
      <w:r>
        <w:t xml:space="preserve"> от 29 ноября 2007 г. N 281-ФЗ в статью 1151 настоящего Кодекса внесены изменения</w:t>
      </w:r>
    </w:p>
    <w:p w:rsidR="00000000" w:rsidRDefault="00B73E98">
      <w:pPr>
        <w:pStyle w:val="aff"/>
      </w:pPr>
      <w:hyperlink r:id="rId2958" w:history="1">
        <w:r>
          <w:rPr>
            <w:rStyle w:val="a4"/>
          </w:rPr>
          <w:t>См. текст статьи в предыдущей ре</w:t>
        </w:r>
        <w:r>
          <w:rPr>
            <w:rStyle w:val="a4"/>
          </w:rPr>
          <w:t>дакции</w:t>
        </w:r>
      </w:hyperlink>
    </w:p>
    <w:p w:rsidR="00000000" w:rsidRDefault="00B73E98">
      <w:pPr>
        <w:pStyle w:val="aff"/>
      </w:pPr>
    </w:p>
    <w:p w:rsidR="00000000" w:rsidRDefault="00B73E98">
      <w:pPr>
        <w:pStyle w:val="af9"/>
      </w:pPr>
      <w:r>
        <w:rPr>
          <w:rStyle w:val="a3"/>
        </w:rPr>
        <w:t>Статья 1151.</w:t>
      </w:r>
      <w:r>
        <w:t xml:space="preserve"> Наследование выморочного имущества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59" w:history="1">
        <w:r>
          <w:rPr>
            <w:rStyle w:val="a4"/>
          </w:rPr>
          <w:t>Энциклопедии</w:t>
        </w:r>
      </w:hyperlink>
      <w:r>
        <w:t xml:space="preserve"> и другие комментарии к статье 1151 ГК РФ</w:t>
      </w:r>
    </w:p>
    <w:p w:rsidR="00000000" w:rsidRDefault="00B73E98">
      <w:bookmarkStart w:id="5910" w:name="sub_11511"/>
      <w:r>
        <w:t>1.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w:t>
      </w:r>
      <w:hyperlink w:anchor="sub_1117" w:history="1">
        <w:r>
          <w:rPr>
            <w:rStyle w:val="a4"/>
          </w:rPr>
          <w:t>статья 1117</w:t>
        </w:r>
      </w:hyperlink>
      <w:r>
        <w:t>), либо никто из наследников не принял насл</w:t>
      </w:r>
      <w:r>
        <w:t>едства, либо все наследники отказались от наследства и при этом никто из них не указал, что отказывается в пользу другого наследника (</w:t>
      </w:r>
      <w:hyperlink w:anchor="sub_1158" w:history="1">
        <w:r>
          <w:rPr>
            <w:rStyle w:val="a4"/>
          </w:rPr>
          <w:t>статья 1158</w:t>
        </w:r>
      </w:hyperlink>
      <w:r>
        <w:t>), имущество умершего считается выморочным.</w:t>
      </w:r>
    </w:p>
    <w:p w:rsidR="00000000" w:rsidRDefault="00B73E98">
      <w:pPr>
        <w:pStyle w:val="afe"/>
        <w:rPr>
          <w:color w:val="000000"/>
          <w:sz w:val="16"/>
          <w:szCs w:val="16"/>
        </w:rPr>
      </w:pPr>
      <w:bookmarkStart w:id="5911" w:name="sub_11512"/>
      <w:bookmarkEnd w:id="5910"/>
      <w:r>
        <w:rPr>
          <w:color w:val="000000"/>
          <w:sz w:val="16"/>
          <w:szCs w:val="16"/>
        </w:rPr>
        <w:t>Информация об изменения</w:t>
      </w:r>
      <w:r>
        <w:rPr>
          <w:color w:val="000000"/>
          <w:sz w:val="16"/>
          <w:szCs w:val="16"/>
        </w:rPr>
        <w:t>х:</w:t>
      </w:r>
    </w:p>
    <w:bookmarkEnd w:id="5911"/>
    <w:p w:rsidR="00000000" w:rsidRDefault="00B73E98">
      <w:pPr>
        <w:pStyle w:val="aff"/>
      </w:pPr>
      <w:r>
        <w:fldChar w:fldCharType="begin"/>
      </w:r>
      <w:r>
        <w:instrText>HYPERLINK "http://demo.garant.ru/document?id=70319088&amp;sub=1"</w:instrText>
      </w:r>
      <w:r>
        <w:fldChar w:fldCharType="separate"/>
      </w:r>
      <w:r>
        <w:rPr>
          <w:rStyle w:val="a4"/>
        </w:rPr>
        <w:t>Федеральным законом</w:t>
      </w:r>
      <w:r>
        <w:fldChar w:fldCharType="end"/>
      </w:r>
      <w:r>
        <w:t xml:space="preserve"> от 23 июля 2013 г. N 223-ФЗ пункт 2 статьи 1151 настоящего Кодекса изложен в новой редакции</w:t>
      </w:r>
    </w:p>
    <w:p w:rsidR="00000000" w:rsidRDefault="00B73E98">
      <w:pPr>
        <w:pStyle w:val="aff"/>
      </w:pPr>
      <w:hyperlink r:id="rId2960" w:history="1">
        <w:r>
          <w:rPr>
            <w:rStyle w:val="a4"/>
          </w:rPr>
          <w:t>См. т</w:t>
        </w:r>
        <w:r>
          <w:rPr>
            <w:rStyle w:val="a4"/>
          </w:rPr>
          <w:t>екст пункта в предыдущей редакции</w:t>
        </w:r>
      </w:hyperlink>
    </w:p>
    <w:p w:rsidR="00000000" w:rsidRDefault="00B73E98">
      <w:r>
        <w:t>2. В порядке наследования по закону в собственность городского или сельского поселения, муниципального района (в части межселенных территорий) либо городского округа переходит следующее выморочное имущество, находящееся</w:t>
      </w:r>
      <w:r>
        <w:t xml:space="preserve"> на соответствующей территории:</w:t>
      </w:r>
    </w:p>
    <w:p w:rsidR="00000000" w:rsidRDefault="00B73E98">
      <w:bookmarkStart w:id="5912" w:name="sub_115122"/>
      <w:r>
        <w:t>жилое помещение;</w:t>
      </w:r>
    </w:p>
    <w:p w:rsidR="00000000" w:rsidRDefault="00B73E98">
      <w:bookmarkStart w:id="5913" w:name="sub_115123"/>
      <w:bookmarkEnd w:id="5912"/>
      <w:r>
        <w:t>земельный участок, а также расположенные на нем здания, сооружения, иные объекты недвижимого имущества;</w:t>
      </w:r>
    </w:p>
    <w:p w:rsidR="00000000" w:rsidRDefault="00B73E98">
      <w:bookmarkStart w:id="5914" w:name="sub_115124"/>
      <w:bookmarkEnd w:id="5913"/>
      <w:r>
        <w:t>доля в праве общей долевой собственности на указанные</w:t>
      </w:r>
      <w:r>
        <w:t xml:space="preserve"> в абзацах втором и третьем настоящего пункта объекты недвижимого имущества.</w:t>
      </w:r>
    </w:p>
    <w:bookmarkEnd w:id="5914"/>
    <w:p w:rsidR="00000000" w:rsidRDefault="00B73E98">
      <w:r>
        <w:t>Если указанные объекты расположены в субъекте Российской Федерации - городе федерального значения Москве или Санкт-Петербурге, они переходят в собственность такого субъе</w:t>
      </w:r>
      <w:r>
        <w:t>кта Российской Федерации.</w:t>
      </w:r>
    </w:p>
    <w:p w:rsidR="00000000" w:rsidRDefault="00B73E98">
      <w:r>
        <w:t xml:space="preserve">Жилое помещение, указанное в </w:t>
      </w:r>
      <w:hyperlink w:anchor="sub_115122" w:history="1">
        <w:r>
          <w:rPr>
            <w:rStyle w:val="a4"/>
          </w:rPr>
          <w:t>абзаце втором</w:t>
        </w:r>
      </w:hyperlink>
      <w:r>
        <w:t xml:space="preserve"> настоящего пункта, включается в соответствующий жилищный фонд социального использования.</w:t>
      </w:r>
    </w:p>
    <w:p w:rsidR="00000000" w:rsidRDefault="00B73E98">
      <w:r>
        <w:t>Иное выморочное имущество переходит в порядке наследования по закону в</w:t>
      </w:r>
      <w:r>
        <w:t xml:space="preserve"> собственность Российской Федерации.</w:t>
      </w:r>
    </w:p>
    <w:p w:rsidR="00000000" w:rsidRDefault="00B73E98">
      <w:bookmarkStart w:id="5915" w:name="sub_115103"/>
      <w:r>
        <w:t>3. Порядок наследования и учета выморочного имущества, переходящего в порядке наследования по закону в собственность Российской Федерации, а также порядок передачи его в собственность субъектов Российской Феде</w:t>
      </w:r>
      <w:r>
        <w:t>рации или в собственность муниципальных образований определяется законом.</w:t>
      </w:r>
    </w:p>
    <w:bookmarkEnd w:id="591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61" w:history="1">
        <w:r>
          <w:rPr>
            <w:rStyle w:val="a4"/>
          </w:rPr>
          <w:t>Положение</w:t>
        </w:r>
      </w:hyperlink>
      <w:r>
        <w:t xml:space="preserve"> о порядке учета, оценки и реализации конфискованного, бесхозяйного имущества, имущес</w:t>
      </w:r>
      <w:r>
        <w:t xml:space="preserve">тва, перешедшего по праву наследования к государству, и кладов, утвержденное </w:t>
      </w:r>
      <w:hyperlink r:id="rId2962" w:history="1">
        <w:r>
          <w:rPr>
            <w:rStyle w:val="a4"/>
          </w:rPr>
          <w:t>постановлением</w:t>
        </w:r>
      </w:hyperlink>
      <w:r>
        <w:t xml:space="preserve"> СМ СССР от 29 июня 1984 г. N 683, а также </w:t>
      </w:r>
      <w:hyperlink r:id="rId2963" w:history="1">
        <w:r>
          <w:rPr>
            <w:rStyle w:val="a4"/>
          </w:rPr>
          <w:t>Инструкция</w:t>
        </w:r>
      </w:hyperlink>
      <w:r>
        <w:t xml:space="preserve"> Минфина СССР от 19 декабря 1984 г. N 185 "О порядке учета, оценки и реализации конфискованного, бесхозяйного имущества, имущества, перешедшего по праву наследования к государству, и кладов"</w:t>
      </w:r>
    </w:p>
    <w:p w:rsidR="00000000" w:rsidRDefault="00B73E98">
      <w:pPr>
        <w:pStyle w:val="afe"/>
      </w:pPr>
    </w:p>
    <w:p w:rsidR="00000000" w:rsidRDefault="00B73E98">
      <w:pPr>
        <w:pStyle w:val="1"/>
      </w:pPr>
      <w:bookmarkStart w:id="5916" w:name="sub_3064"/>
      <w:r>
        <w:t>Глава 64. Приобретение наследства</w:t>
      </w:r>
    </w:p>
    <w:bookmarkEnd w:id="5916"/>
    <w:p w:rsidR="00000000" w:rsidRDefault="00B73E98"/>
    <w:p w:rsidR="00000000" w:rsidRDefault="00B73E98">
      <w:pPr>
        <w:pStyle w:val="af9"/>
      </w:pPr>
      <w:bookmarkStart w:id="5917" w:name="sub_1152"/>
      <w:r>
        <w:rPr>
          <w:rStyle w:val="a3"/>
        </w:rPr>
        <w:t>Статья 1152.</w:t>
      </w:r>
      <w:r>
        <w:t xml:space="preserve"> Принятие наследства</w:t>
      </w:r>
    </w:p>
    <w:bookmarkEnd w:id="591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64" w:history="1">
        <w:r>
          <w:rPr>
            <w:rStyle w:val="a4"/>
          </w:rPr>
          <w:t>Энциклопедии</w:t>
        </w:r>
      </w:hyperlink>
      <w:r>
        <w:t xml:space="preserve"> и другие комментарии к статье 1152 ГК РФ</w:t>
      </w:r>
    </w:p>
    <w:p w:rsidR="00000000" w:rsidRDefault="00B73E98">
      <w:bookmarkStart w:id="5918" w:name="sub_11521"/>
      <w:r>
        <w:t>1. Для приобретения наследства наследник должен его принять.</w:t>
      </w:r>
    </w:p>
    <w:p w:rsidR="00000000" w:rsidRDefault="00B73E98">
      <w:bookmarkStart w:id="5919" w:name="sub_115212"/>
      <w:bookmarkEnd w:id="5918"/>
      <w:r>
        <w:t>Для приобретения выморочного имущества (</w:t>
      </w:r>
      <w:hyperlink w:anchor="sub_1151" w:history="1">
        <w:r>
          <w:rPr>
            <w:rStyle w:val="a4"/>
          </w:rPr>
          <w:t>статья 1151</w:t>
        </w:r>
      </w:hyperlink>
      <w:r>
        <w:t>) принятие наследства не требуется.</w:t>
      </w:r>
    </w:p>
    <w:bookmarkEnd w:id="5919"/>
    <w:p w:rsidR="00000000" w:rsidRDefault="00B73E98"/>
    <w:p w:rsidR="00000000" w:rsidRDefault="00B73E98">
      <w:pPr>
        <w:pStyle w:val="afe"/>
        <w:rPr>
          <w:color w:val="000000"/>
          <w:sz w:val="16"/>
          <w:szCs w:val="16"/>
        </w:rPr>
      </w:pPr>
      <w:bookmarkStart w:id="5920" w:name="sub_11522"/>
      <w:r>
        <w:rPr>
          <w:color w:val="000000"/>
          <w:sz w:val="16"/>
          <w:szCs w:val="16"/>
        </w:rPr>
        <w:t>ГАРАНТ:</w:t>
      </w:r>
    </w:p>
    <w:bookmarkEnd w:id="5920"/>
    <w:p w:rsidR="00000000" w:rsidRDefault="00B73E98">
      <w:pPr>
        <w:pStyle w:val="afe"/>
      </w:pPr>
      <w:r>
        <w:t xml:space="preserve">О конституционно-правовом смысле положений пункта 2 статьи 1152 настоящего Кодекса см. </w:t>
      </w:r>
      <w:hyperlink r:id="rId2965" w:history="1">
        <w:r>
          <w:rPr>
            <w:rStyle w:val="a4"/>
          </w:rPr>
          <w:t>Определение</w:t>
        </w:r>
      </w:hyperlink>
      <w:r>
        <w:t xml:space="preserve"> Конституционного Суда РФ от 30 сентября 2004 г. N 316-О</w:t>
      </w:r>
    </w:p>
    <w:p w:rsidR="00000000" w:rsidRDefault="00B73E98">
      <w:pPr>
        <w:pStyle w:val="afe"/>
      </w:pPr>
    </w:p>
    <w:p w:rsidR="00000000" w:rsidRDefault="00B73E98">
      <w:r>
        <w:t>2. Принятие наследником части наследства означает принятие всего причитающегося ему наследства, в чем бы оно ни заключалось и где бы оно ни находилось.</w:t>
      </w:r>
    </w:p>
    <w:p w:rsidR="00000000" w:rsidRDefault="00B73E98">
      <w:bookmarkStart w:id="5921" w:name="sub_1152202"/>
      <w:r>
        <w:t>При призвании наследника к наследованию одновременно по нескольким основаниям (по завещанию и</w:t>
      </w:r>
      <w:r>
        <w:t xml:space="preserve"> по закону или в порядке наследственной трансмиссии и в результате открытия наследства и тому подобное) наследник может принять наследство, причитающееся ему по одному из этих оснований, по нескольким из них или по всем основаниям.</w:t>
      </w:r>
    </w:p>
    <w:p w:rsidR="00000000" w:rsidRDefault="00B73E98">
      <w:bookmarkStart w:id="5922" w:name="sub_1152203"/>
      <w:bookmarkEnd w:id="5921"/>
      <w:r>
        <w:t>Не</w:t>
      </w:r>
      <w:r>
        <w:t xml:space="preserve"> допускается принятие наследства под условием или с оговорками.</w:t>
      </w:r>
    </w:p>
    <w:p w:rsidR="00000000" w:rsidRDefault="00B73E98">
      <w:bookmarkStart w:id="5923" w:name="sub_11523"/>
      <w:bookmarkEnd w:id="5922"/>
      <w:r>
        <w:t>3. Принятие наследства одним или несколькими наследниками не означает принятия наследства остальными наследниками.</w:t>
      </w:r>
    </w:p>
    <w:p w:rsidR="00000000" w:rsidRDefault="00B73E98">
      <w:bookmarkStart w:id="5924" w:name="sub_11524"/>
      <w:bookmarkEnd w:id="5923"/>
      <w:r>
        <w:t>4. Принятое наследство признается прина</w:t>
      </w:r>
      <w:r>
        <w:t>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bookmarkEnd w:id="5924"/>
    <w:p w:rsidR="00000000" w:rsidRDefault="00B73E98"/>
    <w:p w:rsidR="00000000" w:rsidRDefault="00B73E98">
      <w:pPr>
        <w:pStyle w:val="af9"/>
      </w:pPr>
      <w:bookmarkStart w:id="5925" w:name="sub_11530"/>
      <w:r>
        <w:rPr>
          <w:rStyle w:val="a3"/>
        </w:rPr>
        <w:t>Статья 1153.</w:t>
      </w:r>
      <w:r>
        <w:t xml:space="preserve"> Способы принятия наследства</w:t>
      </w:r>
    </w:p>
    <w:bookmarkEnd w:id="592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66" w:history="1">
        <w:r>
          <w:rPr>
            <w:rStyle w:val="a4"/>
          </w:rPr>
          <w:t>Энциклопедии</w:t>
        </w:r>
      </w:hyperlink>
      <w:r>
        <w:t xml:space="preserve"> и другие комментарии к статье 1153 ГК РФ</w:t>
      </w:r>
    </w:p>
    <w:p w:rsidR="00000000" w:rsidRDefault="00B73E98">
      <w:pPr>
        <w:pStyle w:val="afe"/>
        <w:rPr>
          <w:color w:val="000000"/>
          <w:sz w:val="16"/>
          <w:szCs w:val="16"/>
        </w:rPr>
      </w:pPr>
      <w:bookmarkStart w:id="5926" w:name="sub_11531"/>
      <w:r>
        <w:rPr>
          <w:color w:val="000000"/>
          <w:sz w:val="16"/>
          <w:szCs w:val="16"/>
        </w:rPr>
        <w:t>Информация об изменениях:</w:t>
      </w:r>
    </w:p>
    <w:bookmarkEnd w:id="5926"/>
    <w:p w:rsidR="00000000" w:rsidRDefault="00B73E98">
      <w:pPr>
        <w:pStyle w:val="aff"/>
      </w:pPr>
      <w:r>
        <w:fldChar w:fldCharType="begin"/>
      </w:r>
      <w:r>
        <w:instrText>HYPERLINK "http://demo.garant.ru/document?id=70273086&amp;sub=2"</w:instrText>
      </w:r>
      <w:r>
        <w:fldChar w:fldCharType="separate"/>
      </w:r>
      <w:r>
        <w:rPr>
          <w:rStyle w:val="a4"/>
        </w:rPr>
        <w:t>Федеральным законом</w:t>
      </w:r>
      <w:r>
        <w:fldChar w:fldCharType="end"/>
      </w:r>
      <w:r>
        <w:t xml:space="preserve"> от 7 мая 2013 г. N 100-ФЗ в пункт 1 статьи 1153 настоящего Кодекса внесены изменения, </w:t>
      </w:r>
      <w:hyperlink r:id="rId2967" w:history="1">
        <w:r>
          <w:rPr>
            <w:rStyle w:val="a4"/>
          </w:rPr>
          <w:t>вступающие в силу</w:t>
        </w:r>
      </w:hyperlink>
      <w:r>
        <w:t xml:space="preserve"> с 1 с</w:t>
      </w:r>
      <w:r>
        <w:t>ентября 2013 г.</w:t>
      </w:r>
    </w:p>
    <w:p w:rsidR="00000000" w:rsidRDefault="00B73E98">
      <w:pPr>
        <w:pStyle w:val="aff"/>
      </w:pPr>
      <w:hyperlink r:id="rId2968" w:history="1">
        <w:r>
          <w:rPr>
            <w:rStyle w:val="a4"/>
          </w:rPr>
          <w:t>См. текст пункта в предыдущей редакции</w:t>
        </w:r>
      </w:hyperlink>
    </w:p>
    <w:p w:rsidR="00000000" w:rsidRDefault="00B73E98">
      <w:r>
        <w:t>1. Принятие наследства осуществляется подачей по месту открытия наследства нотариусу или уполномоченному в соответствии с законом выда</w:t>
      </w:r>
      <w:r>
        <w:t>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rsidR="00000000" w:rsidRDefault="00B73E98">
      <w:bookmarkStart w:id="5927" w:name="sub_115312"/>
      <w:r>
        <w:t>Если заявление наследника передается нотариусу другим лицом или пересыла</w:t>
      </w:r>
      <w:r>
        <w:t>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w:t>
      </w:r>
      <w:hyperlink w:anchor="sub_112507" w:history="1">
        <w:r>
          <w:rPr>
            <w:rStyle w:val="a4"/>
          </w:rPr>
          <w:t>пункт 7 статьи 1125</w:t>
        </w:r>
      </w:hyperlink>
      <w:r>
        <w:t>), или лицом, уполномоченным удостоверять доверенно</w:t>
      </w:r>
      <w:r>
        <w:t xml:space="preserve">сти в соответствии с </w:t>
      </w:r>
      <w:hyperlink w:anchor="sub_18513" w:history="1">
        <w:r>
          <w:rPr>
            <w:rStyle w:val="a4"/>
          </w:rPr>
          <w:t>пунктом 3 статьи 185.1</w:t>
        </w:r>
      </w:hyperlink>
      <w:r>
        <w:t xml:space="preserve"> настоящего Кодекса.</w:t>
      </w:r>
    </w:p>
    <w:p w:rsidR="00000000" w:rsidRDefault="00B73E98">
      <w:bookmarkStart w:id="5928" w:name="sub_115313"/>
      <w:bookmarkEnd w:id="5927"/>
      <w:r>
        <w:t>Принятие наследства через представителя возможно, если в доверенности специально предусмотрено полномочие на принятие наследства. Для принятия на</w:t>
      </w:r>
      <w:r>
        <w:t>следства законным представителем доверенность не требуется.</w:t>
      </w:r>
    </w:p>
    <w:p w:rsidR="00000000" w:rsidRDefault="00B73E98">
      <w:bookmarkStart w:id="5929" w:name="sub_115302"/>
      <w:bookmarkEnd w:id="5928"/>
      <w:r>
        <w:t>2.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w:t>
      </w:r>
      <w:r>
        <w:t>к:</w:t>
      </w:r>
    </w:p>
    <w:p w:rsidR="00000000" w:rsidRDefault="00B73E98">
      <w:bookmarkStart w:id="5930" w:name="sub_1153022"/>
      <w:bookmarkEnd w:id="5929"/>
      <w:r>
        <w:t>вступил во владение или в управление наследственным имуществом;</w:t>
      </w:r>
    </w:p>
    <w:bookmarkEnd w:id="5930"/>
    <w:p w:rsidR="00000000" w:rsidRDefault="00B73E98">
      <w:r>
        <w:t>принял меры по сохранению наследственного имущества, защите его от посягательств или притязаний третьих лиц;</w:t>
      </w:r>
    </w:p>
    <w:p w:rsidR="00000000" w:rsidRDefault="00B73E98">
      <w:r>
        <w:t>произвел за свой счет расходы на содержание насл</w:t>
      </w:r>
      <w:r>
        <w:t>едственного имущества;</w:t>
      </w:r>
    </w:p>
    <w:p w:rsidR="00000000" w:rsidRDefault="00B73E98">
      <w:r>
        <w:t>оплатил за свой счет долги наследодателя или получил от третьих лиц причитавшиеся наследодателю денежные средства.</w:t>
      </w:r>
    </w:p>
    <w:p w:rsidR="00000000" w:rsidRDefault="00B73E98"/>
    <w:p w:rsidR="00000000" w:rsidRDefault="00B73E98">
      <w:pPr>
        <w:pStyle w:val="af9"/>
      </w:pPr>
      <w:bookmarkStart w:id="5931" w:name="sub_1154"/>
      <w:r>
        <w:rPr>
          <w:rStyle w:val="a3"/>
        </w:rPr>
        <w:t>Статья 1154.</w:t>
      </w:r>
      <w:r>
        <w:t xml:space="preserve"> Срок принятия наследства</w:t>
      </w:r>
    </w:p>
    <w:bookmarkEnd w:id="593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69" w:history="1">
        <w:r>
          <w:rPr>
            <w:rStyle w:val="a4"/>
          </w:rPr>
          <w:t>Энциклопедии</w:t>
        </w:r>
      </w:hyperlink>
      <w:r>
        <w:t xml:space="preserve"> и другие комментарии к статье 1154 ГК РФ</w:t>
      </w:r>
    </w:p>
    <w:p w:rsidR="00000000" w:rsidRDefault="00B73E98">
      <w:bookmarkStart w:id="5932" w:name="sub_11541"/>
      <w:r>
        <w:t>1. Наследство может быть принято в течение шести месяцев со дня открытия наследства.</w:t>
      </w:r>
    </w:p>
    <w:p w:rsidR="00000000" w:rsidRDefault="00B73E98">
      <w:bookmarkStart w:id="5933" w:name="sub_115412"/>
      <w:bookmarkEnd w:id="5932"/>
      <w:r>
        <w:t>В случае открытия наследства в день предполагаемой гибели гражданина (</w:t>
      </w:r>
      <w:hyperlink w:anchor="sub_1114" w:history="1">
        <w:r>
          <w:rPr>
            <w:rStyle w:val="a4"/>
          </w:rPr>
          <w:t>пункт 1 статьи 1114</w:t>
        </w:r>
      </w:hyperlink>
      <w:r>
        <w:t>) наследство может быть принято в течение шести месяцев со дня вступления в законную силу решения суда об объявлении его умершим.</w:t>
      </w:r>
    </w:p>
    <w:p w:rsidR="00000000" w:rsidRDefault="00B73E98">
      <w:bookmarkStart w:id="5934" w:name="sub_115402"/>
      <w:bookmarkEnd w:id="5933"/>
      <w:r>
        <w:t>2. Если право наследования возникает для других лиц вследствие отказ</w:t>
      </w:r>
      <w:r>
        <w:t xml:space="preserve">а наследника от наследства или отстранения наследника по основаниям, установленным </w:t>
      </w:r>
      <w:hyperlink w:anchor="sub_1117" w:history="1">
        <w:r>
          <w:rPr>
            <w:rStyle w:val="a4"/>
          </w:rPr>
          <w:t>статьей 1117</w:t>
        </w:r>
      </w:hyperlink>
      <w:r>
        <w:t xml:space="preserve"> настоящего Кодекса, такие лица могут принять наследство в течение шести месяцев со дня возникновения у них права наследования.</w:t>
      </w:r>
    </w:p>
    <w:p w:rsidR="00000000" w:rsidRDefault="00B73E98">
      <w:bookmarkStart w:id="5935" w:name="sub_115403"/>
      <w:bookmarkEnd w:id="5934"/>
      <w:r>
        <w:t xml:space="preserve">3. Лица, для которых право наследования возникает только вследствие непринятия наследства другим наследником, могут принять наследство в течение трех месяцев со дня окончания срока, указанного в </w:t>
      </w:r>
      <w:hyperlink w:anchor="sub_1154" w:history="1">
        <w:r>
          <w:rPr>
            <w:rStyle w:val="a4"/>
          </w:rPr>
          <w:t>пункте 1</w:t>
        </w:r>
      </w:hyperlink>
      <w:r>
        <w:t xml:space="preserve"> настоя</w:t>
      </w:r>
      <w:r>
        <w:t>щей статьи.</w:t>
      </w:r>
    </w:p>
    <w:bookmarkEnd w:id="5935"/>
    <w:p w:rsidR="00000000" w:rsidRDefault="00B73E98"/>
    <w:p w:rsidR="00000000" w:rsidRDefault="00B73E98">
      <w:pPr>
        <w:pStyle w:val="af9"/>
      </w:pPr>
      <w:bookmarkStart w:id="5936" w:name="sub_11550"/>
      <w:r>
        <w:rPr>
          <w:rStyle w:val="a3"/>
        </w:rPr>
        <w:t>Статья 1155.</w:t>
      </w:r>
      <w:r>
        <w:t xml:space="preserve"> Принятие наследства по истечении установленного срока</w:t>
      </w:r>
    </w:p>
    <w:bookmarkEnd w:id="593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70" w:history="1">
        <w:r>
          <w:rPr>
            <w:rStyle w:val="a4"/>
          </w:rPr>
          <w:t>Энциклопедии</w:t>
        </w:r>
      </w:hyperlink>
      <w:r>
        <w:t xml:space="preserve"> и другие комментарии к статье 1155 ГК РФ</w:t>
      </w:r>
    </w:p>
    <w:p w:rsidR="00000000" w:rsidRDefault="00B73E98">
      <w:bookmarkStart w:id="5937" w:name="sub_11551"/>
      <w:r>
        <w:t>1. По заяв</w:t>
      </w:r>
      <w:r>
        <w:t>лению наследника, пропустившего срок, установленный для принятия наследства (</w:t>
      </w:r>
      <w:hyperlink w:anchor="sub_1154" w:history="1">
        <w:r>
          <w:rPr>
            <w:rStyle w:val="a4"/>
          </w:rPr>
          <w:t>статья 1154</w:t>
        </w:r>
      </w:hyperlink>
      <w:r>
        <w:t>), суд может восстановить этот срок и признать наследника принявшим наследство, если наследник не знал и не должен был знать об открытии насле</w:t>
      </w:r>
      <w:r>
        <w:t>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w:t>
      </w:r>
    </w:p>
    <w:p w:rsidR="00000000" w:rsidRDefault="00B73E98">
      <w:bookmarkStart w:id="5938" w:name="sub_1155102"/>
      <w:bookmarkEnd w:id="5937"/>
      <w:r>
        <w:t>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наследника на получение причитающейся ему доли наследства (</w:t>
      </w:r>
      <w:hyperlink w:anchor="sub_115503" w:history="1">
        <w:r>
          <w:rPr>
            <w:rStyle w:val="a4"/>
          </w:rPr>
          <w:t>пункт 3</w:t>
        </w:r>
      </w:hyperlink>
      <w:r>
        <w:t xml:space="preserve"> настоящей статьи). Ранее выданные свидетельства о праве на наследство признаются судом недействительными.</w:t>
      </w:r>
    </w:p>
    <w:p w:rsidR="00000000" w:rsidRDefault="00B73E98">
      <w:bookmarkStart w:id="5939" w:name="sub_115502"/>
      <w:bookmarkEnd w:id="5938"/>
      <w:r>
        <w:t>2. Наследство может быть принято наследником по истечении срока, установленного для его принятия, без обращения в су</w:t>
      </w:r>
      <w:r>
        <w:t xml:space="preserve">д при условии согласия в письменной форме на это всех остальных наследников, принявших наследство. Если такое согласие в письменной форме дается наследниками не в присутствии нотариуса, их подписи на документах о согласии должны быть засвидетельствованы в </w:t>
      </w:r>
      <w:r>
        <w:t xml:space="preserve">порядке, указанном в </w:t>
      </w:r>
      <w:hyperlink w:anchor="sub_115312" w:history="1">
        <w:r>
          <w:rPr>
            <w:rStyle w:val="a4"/>
          </w:rPr>
          <w:t>абзаце втором пункта 1 статьи 1153</w:t>
        </w:r>
      </w:hyperlink>
      <w:r>
        <w:t xml:space="preserve"> настоящего Кодекса. Согласие наследников является основанием аннулирования нотариусом ранее выданного свидетельства о праве на наследство и основанием выдачи нового свидете</w:t>
      </w:r>
      <w:r>
        <w:t>льства.</w:t>
      </w:r>
    </w:p>
    <w:p w:rsidR="00000000" w:rsidRDefault="00B73E98">
      <w:bookmarkStart w:id="5940" w:name="sub_115503"/>
      <w:bookmarkEnd w:id="5939"/>
      <w:r>
        <w:t>Если на основании ранее выданного свидетельства была осуществлена государственная регистрация прав на недвижимое имущество, постановление нотариуса об аннулировании ранее выданного свидетельства и новое свидетельство являются ос</w:t>
      </w:r>
      <w:r>
        <w:t>нованием внесения соответствующих изменений в запись о государственной регистрации.</w:t>
      </w:r>
    </w:p>
    <w:p w:rsidR="00000000" w:rsidRDefault="00B73E98">
      <w:bookmarkStart w:id="5941" w:name="sub_11554"/>
      <w:bookmarkEnd w:id="5940"/>
      <w:r>
        <w:t>3. Наследник, принявший наследство после истечения установленного срока с соблюдением правил настоящей статьи, имеет право на получение причитающегося ем</w:t>
      </w:r>
      <w:r>
        <w:t xml:space="preserve">у наследства в соответствии с правилами </w:t>
      </w:r>
      <w:hyperlink w:anchor="sub_1104" w:history="1">
        <w:r>
          <w:rPr>
            <w:rStyle w:val="a4"/>
          </w:rPr>
          <w:t>статей 1104</w:t>
        </w:r>
      </w:hyperlink>
      <w:r>
        <w:t xml:space="preserve">, </w:t>
      </w:r>
      <w:hyperlink w:anchor="sub_1105" w:history="1">
        <w:r>
          <w:rPr>
            <w:rStyle w:val="a4"/>
          </w:rPr>
          <w:t>1105</w:t>
        </w:r>
      </w:hyperlink>
      <w:r>
        <w:t xml:space="preserve">, </w:t>
      </w:r>
      <w:hyperlink w:anchor="sub_1107" w:history="1">
        <w:r>
          <w:rPr>
            <w:rStyle w:val="a4"/>
          </w:rPr>
          <w:t>1107</w:t>
        </w:r>
      </w:hyperlink>
      <w:r>
        <w:t xml:space="preserve"> и </w:t>
      </w:r>
      <w:hyperlink w:anchor="sub_1108" w:history="1">
        <w:r>
          <w:rPr>
            <w:rStyle w:val="a4"/>
          </w:rPr>
          <w:t>1108</w:t>
        </w:r>
      </w:hyperlink>
      <w:r>
        <w:t xml:space="preserve"> настоящего Кодекса, которые в случае, указанном в </w:t>
      </w:r>
      <w:hyperlink w:anchor="sub_115502" w:history="1">
        <w:r>
          <w:rPr>
            <w:rStyle w:val="a4"/>
          </w:rPr>
          <w:t>пункте</w:t>
        </w:r>
        <w:r>
          <w:rPr>
            <w:rStyle w:val="a4"/>
          </w:rPr>
          <w:t xml:space="preserve"> 2</w:t>
        </w:r>
      </w:hyperlink>
      <w:r>
        <w:t xml:space="preserve"> настоящей статьи, применяются постольку, поскольку заключенным в письменной форме соглашением между наследниками не предусмотрено иное.</w:t>
      </w:r>
    </w:p>
    <w:bookmarkEnd w:id="5941"/>
    <w:p w:rsidR="00000000" w:rsidRDefault="00B73E98"/>
    <w:p w:rsidR="00000000" w:rsidRDefault="00B73E98">
      <w:pPr>
        <w:pStyle w:val="af9"/>
      </w:pPr>
      <w:bookmarkStart w:id="5942" w:name="sub_11560"/>
      <w:r>
        <w:rPr>
          <w:rStyle w:val="a3"/>
        </w:rPr>
        <w:t>Статья 1156.</w:t>
      </w:r>
      <w:r>
        <w:t xml:space="preserve"> Переход права на принятие наследства (наследственная трансмиссия)</w:t>
      </w:r>
    </w:p>
    <w:bookmarkEnd w:id="594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71" w:history="1">
        <w:r>
          <w:rPr>
            <w:rStyle w:val="a4"/>
          </w:rPr>
          <w:t>Энциклопедии</w:t>
        </w:r>
      </w:hyperlink>
      <w:r>
        <w:t xml:space="preserve"> и другие комментарии к статье 1156 ГК РФ</w:t>
      </w:r>
    </w:p>
    <w:p w:rsidR="00000000" w:rsidRDefault="00B73E98">
      <w:bookmarkStart w:id="5943" w:name="sub_11561"/>
      <w:r>
        <w:t>1. Если наследник, призванный к наследованию по завещанию или по закону, умер после открытия наследства, не успев его принять в установленный срок, право на принятие причитавшегося ему наследства переходит к его наследникам по закону, а если все наследстве</w:t>
      </w:r>
      <w:r>
        <w:t>нное имущество было завещано - к его наследникам по завещанию (наследственная трансмиссия). Право на принятие наследства в порядке наследственной трансмиссии не входит в состав наследства, открывшегося после смерти такого наследника.</w:t>
      </w:r>
    </w:p>
    <w:p w:rsidR="00000000" w:rsidRDefault="00B73E98">
      <w:bookmarkStart w:id="5944" w:name="sub_115602"/>
      <w:bookmarkEnd w:id="5943"/>
      <w:r>
        <w:t xml:space="preserve">2. </w:t>
      </w:r>
      <w:r>
        <w:t>Право на принятие наследства, принадлежавшее умершему наследнику, может быть осуществлено его наследниками на общих основаниях.</w:t>
      </w:r>
    </w:p>
    <w:p w:rsidR="00000000" w:rsidRDefault="00B73E98">
      <w:bookmarkStart w:id="5945" w:name="sub_1156022"/>
      <w:bookmarkEnd w:id="5944"/>
      <w:r>
        <w:t>Если оставшаяся после смерти наследника часть срока, установленного для принятия наследства, составляет мен</w:t>
      </w:r>
      <w:r>
        <w:t>ее трех месяцев, она удлиняется до трех месяцев.</w:t>
      </w:r>
    </w:p>
    <w:bookmarkEnd w:id="5945"/>
    <w:p w:rsidR="00000000" w:rsidRDefault="00B73E98">
      <w:r>
        <w:t xml:space="preserve">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w:t>
      </w:r>
      <w:hyperlink w:anchor="sub_11550" w:history="1">
        <w:r>
          <w:rPr>
            <w:rStyle w:val="a4"/>
          </w:rPr>
          <w:t>статьей 1155</w:t>
        </w:r>
      </w:hyperlink>
      <w:r>
        <w:t xml:space="preserve"> настоящего Кодекса, если суд найдет уважительными причины пропуска ими этого срока.</w:t>
      </w:r>
    </w:p>
    <w:p w:rsidR="00000000" w:rsidRDefault="00B73E98">
      <w:bookmarkStart w:id="5946" w:name="sub_11563"/>
      <w:r>
        <w:t>3. Право наследника принять часть наследства в качестве обязательной доли (</w:t>
      </w:r>
      <w:hyperlink w:anchor="sub_1149" w:history="1">
        <w:r>
          <w:rPr>
            <w:rStyle w:val="a4"/>
          </w:rPr>
          <w:t>статья 1149</w:t>
        </w:r>
      </w:hyperlink>
      <w:r>
        <w:t>) не переходит к его наследникам.</w:t>
      </w:r>
    </w:p>
    <w:bookmarkEnd w:id="5946"/>
    <w:p w:rsidR="00000000" w:rsidRDefault="00B73E98"/>
    <w:p w:rsidR="00000000" w:rsidRDefault="00B73E98">
      <w:pPr>
        <w:pStyle w:val="af9"/>
      </w:pPr>
      <w:bookmarkStart w:id="5947" w:name="sub_1157"/>
      <w:r>
        <w:rPr>
          <w:rStyle w:val="a3"/>
        </w:rPr>
        <w:t>Статья 1157.</w:t>
      </w:r>
      <w:r>
        <w:t xml:space="preserve"> Право отказа от наследства</w:t>
      </w:r>
    </w:p>
    <w:bookmarkEnd w:id="594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72" w:history="1">
        <w:r>
          <w:rPr>
            <w:rStyle w:val="a4"/>
          </w:rPr>
          <w:t>Энциклопедии</w:t>
        </w:r>
      </w:hyperlink>
      <w:r>
        <w:t xml:space="preserve"> и другие комментарии к статье 1157 ГК РФ</w:t>
      </w:r>
    </w:p>
    <w:p w:rsidR="00000000" w:rsidRDefault="00B73E98">
      <w:bookmarkStart w:id="5948" w:name="sub_11571"/>
      <w:r>
        <w:t>1. Наследник вправе отказаться от наследства в пользу других лиц (</w:t>
      </w:r>
      <w:hyperlink w:anchor="sub_1158" w:history="1">
        <w:r>
          <w:rPr>
            <w:rStyle w:val="a4"/>
          </w:rPr>
          <w:t>статья 1158</w:t>
        </w:r>
      </w:hyperlink>
      <w:r>
        <w:t>) или без указания лиц, в пользу которых он отказывается от наследственного имущества.</w:t>
      </w:r>
    </w:p>
    <w:p w:rsidR="00000000" w:rsidRDefault="00B73E98">
      <w:bookmarkStart w:id="5949" w:name="sub_115712"/>
      <w:bookmarkEnd w:id="5948"/>
      <w:r>
        <w:t xml:space="preserve">При наследовании </w:t>
      </w:r>
      <w:hyperlink w:anchor="sub_1151" w:history="1">
        <w:r>
          <w:rPr>
            <w:rStyle w:val="a4"/>
          </w:rPr>
          <w:t>выморочного имущества</w:t>
        </w:r>
      </w:hyperlink>
      <w:r>
        <w:t xml:space="preserve"> отказ от наследства не допускается.</w:t>
      </w:r>
    </w:p>
    <w:p w:rsidR="00000000" w:rsidRDefault="00B73E98">
      <w:bookmarkStart w:id="5950" w:name="sub_11572"/>
      <w:bookmarkEnd w:id="5949"/>
      <w:r>
        <w:t>2. Наследник вправе отказаться от наследства в течение срока, установленного для принятия наследства (</w:t>
      </w:r>
      <w:hyperlink w:anchor="sub_1154" w:history="1">
        <w:r>
          <w:rPr>
            <w:rStyle w:val="a4"/>
          </w:rPr>
          <w:t>статья 1154</w:t>
        </w:r>
      </w:hyperlink>
      <w:r>
        <w:t>), в том числе в случае, когда он уже принял наследство.</w:t>
      </w:r>
    </w:p>
    <w:p w:rsidR="00000000" w:rsidRDefault="00B73E98">
      <w:bookmarkStart w:id="5951" w:name="sub_115722"/>
      <w:bookmarkEnd w:id="5950"/>
      <w:r>
        <w:t>Если наследник совершил действия, св</w:t>
      </w:r>
      <w:r>
        <w:t>идетельствующие о фактическом принятии наследства (</w:t>
      </w:r>
      <w:hyperlink w:anchor="sub_115302" w:history="1">
        <w:r>
          <w:rPr>
            <w:rStyle w:val="a4"/>
          </w:rPr>
          <w:t>пункт 2 статьи 1153</w:t>
        </w:r>
      </w:hyperlink>
      <w:r>
        <w:t>), суд может по заявлению этого наследника признать его отказавшимся от наследства и по истечении установленного срока, если найдет причины пропуска срока ува</w:t>
      </w:r>
      <w:r>
        <w:t>жительными.</w:t>
      </w:r>
    </w:p>
    <w:p w:rsidR="00000000" w:rsidRDefault="00B73E98">
      <w:bookmarkStart w:id="5952" w:name="sub_11573"/>
      <w:bookmarkEnd w:id="5951"/>
      <w:r>
        <w:t>3. Отказ от наследства не может быть впоследствии изменен или взят обратно.</w:t>
      </w:r>
    </w:p>
    <w:p w:rsidR="00000000" w:rsidRDefault="00B73E98">
      <w:bookmarkStart w:id="5953" w:name="sub_11574"/>
      <w:bookmarkEnd w:id="5952"/>
      <w:r>
        <w:t>4. Отказ от наследства в случае, когда наследником является несовершеннолетний, недееспособный или ограниченно дееспособный граждан</w:t>
      </w:r>
      <w:r>
        <w:t>ин, допускается с предварительного разрешения органа опеки и попечительства.</w:t>
      </w:r>
    </w:p>
    <w:bookmarkEnd w:id="5953"/>
    <w:p w:rsidR="00000000" w:rsidRDefault="00B73E98"/>
    <w:p w:rsidR="00000000" w:rsidRDefault="00B73E98">
      <w:pPr>
        <w:pStyle w:val="af9"/>
      </w:pPr>
      <w:bookmarkStart w:id="5954" w:name="sub_1158"/>
      <w:r>
        <w:rPr>
          <w:rStyle w:val="a3"/>
        </w:rPr>
        <w:t>Статья 1158.</w:t>
      </w:r>
      <w:r>
        <w:t xml:space="preserve"> Отказ от наследства в пользу других лиц и отказ от части наследства</w:t>
      </w:r>
    </w:p>
    <w:bookmarkEnd w:id="595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73" w:history="1">
        <w:r>
          <w:rPr>
            <w:rStyle w:val="a4"/>
          </w:rPr>
          <w:t>Энциклопедии</w:t>
        </w:r>
      </w:hyperlink>
      <w:r>
        <w:t xml:space="preserve"> и другие комментарии к статье 1158 ГК РФ</w:t>
      </w:r>
    </w:p>
    <w:p w:rsidR="00000000" w:rsidRDefault="00B73E98">
      <w:pPr>
        <w:pStyle w:val="afe"/>
        <w:rPr>
          <w:color w:val="000000"/>
          <w:sz w:val="16"/>
          <w:szCs w:val="16"/>
        </w:rPr>
      </w:pPr>
      <w:bookmarkStart w:id="5955" w:name="sub_11581"/>
      <w:r>
        <w:rPr>
          <w:color w:val="000000"/>
          <w:sz w:val="16"/>
          <w:szCs w:val="16"/>
        </w:rPr>
        <w:t>Информация об изменениях:</w:t>
      </w:r>
    </w:p>
    <w:bookmarkEnd w:id="5955"/>
    <w:p w:rsidR="00000000" w:rsidRDefault="00B73E98">
      <w:pPr>
        <w:pStyle w:val="aff"/>
      </w:pPr>
      <w:r>
        <w:fldChar w:fldCharType="begin"/>
      </w:r>
      <w:r>
        <w:instrText>HYPERLINK "http://demo.garant.ru/document?id=71229904&amp;sub=0"</w:instrText>
      </w:r>
      <w:r>
        <w:fldChar w:fldCharType="separate"/>
      </w:r>
      <w:r>
        <w:rPr>
          <w:rStyle w:val="a4"/>
        </w:rPr>
        <w:t>Федеральным законом</w:t>
      </w:r>
      <w:r>
        <w:fldChar w:fldCharType="end"/>
      </w:r>
      <w:r>
        <w:t xml:space="preserve"> от 15 февраля 2016 г. N 22-ФЗ в пункт 1 статьи 1158 настоящего Кодекса в</w:t>
      </w:r>
      <w:r>
        <w:t>несены изменения</w:t>
      </w:r>
    </w:p>
    <w:p w:rsidR="00000000" w:rsidRDefault="00B73E98">
      <w:pPr>
        <w:pStyle w:val="aff"/>
      </w:pPr>
      <w:hyperlink r:id="rId2974" w:history="1">
        <w:r>
          <w:rPr>
            <w:rStyle w:val="a4"/>
          </w:rPr>
          <w:t>См. текст пункта в предыдущей редакции</w:t>
        </w:r>
      </w:hyperlink>
    </w:p>
    <w:p w:rsidR="00000000" w:rsidRDefault="00B73E98">
      <w:r>
        <w:t>1. Наследник вправе отказаться от наследства в пользу других лиц из числа наследников по завещанию или наследников по закону любой оч</w:t>
      </w:r>
      <w:r>
        <w:t>ереди независимо от призвания к наследованию, не лишенных наследства (</w:t>
      </w:r>
      <w:hyperlink w:anchor="sub_11191" w:history="1">
        <w:r>
          <w:rPr>
            <w:rStyle w:val="a4"/>
          </w:rPr>
          <w:t>пункт 1 статьи 1119</w:t>
        </w:r>
      </w:hyperlink>
      <w:r>
        <w:t>), а также в пользу тех, которые призваны к наследованию по праву представления (</w:t>
      </w:r>
      <w:hyperlink w:anchor="sub_11460" w:history="1">
        <w:r>
          <w:rPr>
            <w:rStyle w:val="a4"/>
          </w:rPr>
          <w:t>статья 1146</w:t>
        </w:r>
      </w:hyperlink>
      <w:r>
        <w:t>) или в порядке насле</w:t>
      </w:r>
      <w:r>
        <w:t>дственной трансмиссии (</w:t>
      </w:r>
      <w:hyperlink w:anchor="sub_11560" w:history="1">
        <w:r>
          <w:rPr>
            <w:rStyle w:val="a4"/>
          </w:rPr>
          <w:t>статья 1156</w:t>
        </w:r>
      </w:hyperlink>
      <w:r>
        <w:t>).</w:t>
      </w:r>
    </w:p>
    <w:p w:rsidR="00000000" w:rsidRDefault="00B73E98">
      <w:bookmarkStart w:id="5956" w:name="sub_115812"/>
      <w:r>
        <w:t>Не допускается отказ в пользу какого-либо из указанных лиц:</w:t>
      </w:r>
    </w:p>
    <w:p w:rsidR="00000000" w:rsidRDefault="00B73E98">
      <w:bookmarkStart w:id="5957" w:name="sub_115813"/>
      <w:bookmarkEnd w:id="5956"/>
      <w:r>
        <w:t>от имущества, наследуемого по завещанию, если все имущество наследодателя завещано назначенным им насл</w:t>
      </w:r>
      <w:r>
        <w:t>едникам;</w:t>
      </w:r>
    </w:p>
    <w:bookmarkEnd w:id="5957"/>
    <w:p w:rsidR="00000000" w:rsidRDefault="00B73E98">
      <w:r>
        <w:t>от обязательной доли в наследстве (</w:t>
      </w:r>
      <w:hyperlink w:anchor="sub_1149" w:history="1">
        <w:r>
          <w:rPr>
            <w:rStyle w:val="a4"/>
          </w:rPr>
          <w:t>статья 1149</w:t>
        </w:r>
      </w:hyperlink>
      <w:r>
        <w:t>);</w:t>
      </w:r>
    </w:p>
    <w:p w:rsidR="00000000" w:rsidRDefault="00B73E98">
      <w:r>
        <w:t>если наследнику подназначен наследник (</w:t>
      </w:r>
      <w:hyperlink w:anchor="sub_1121" w:history="1">
        <w:r>
          <w:rPr>
            <w:rStyle w:val="a4"/>
          </w:rPr>
          <w:t>статья 1121</w:t>
        </w:r>
      </w:hyperlink>
      <w:r>
        <w:t>).</w:t>
      </w:r>
    </w:p>
    <w:p w:rsidR="00000000" w:rsidRDefault="00B73E98">
      <w:bookmarkStart w:id="5958" w:name="sub_115802"/>
      <w:r>
        <w:t xml:space="preserve">2. Отказ от наследства в пользу лиц, не указанных в </w:t>
      </w:r>
      <w:hyperlink w:anchor="sub_1158" w:history="1">
        <w:r>
          <w:rPr>
            <w:rStyle w:val="a4"/>
          </w:rPr>
          <w:t>пункте 1</w:t>
        </w:r>
      </w:hyperlink>
      <w:r>
        <w:t xml:space="preserve"> настоящей статьи, не допускается.</w:t>
      </w:r>
    </w:p>
    <w:p w:rsidR="00000000" w:rsidRDefault="00B73E98">
      <w:bookmarkStart w:id="5959" w:name="sub_115822"/>
      <w:bookmarkEnd w:id="5958"/>
      <w:r>
        <w:t>Не допускается также отказ от наследства с оговорками или под условием.</w:t>
      </w:r>
    </w:p>
    <w:p w:rsidR="00000000" w:rsidRDefault="00B73E98">
      <w:bookmarkStart w:id="5960" w:name="sub_11583"/>
      <w:bookmarkEnd w:id="5959"/>
      <w:r>
        <w:t>3. Отказ от части причитающегося наследнику наследства не допускается. Однако если наследник приз</w:t>
      </w:r>
      <w:r>
        <w:t>ывается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он вправе отказаться от наследства, причитающегося ему по одному из этих ос</w:t>
      </w:r>
      <w:r>
        <w:t>нований, по нескольким из них или по всем основаниям.</w:t>
      </w:r>
    </w:p>
    <w:bookmarkEnd w:id="5960"/>
    <w:p w:rsidR="00000000" w:rsidRDefault="00B73E98"/>
    <w:p w:rsidR="00000000" w:rsidRDefault="00B73E98">
      <w:pPr>
        <w:pStyle w:val="af9"/>
      </w:pPr>
      <w:bookmarkStart w:id="5961" w:name="sub_1159"/>
      <w:r>
        <w:rPr>
          <w:rStyle w:val="a3"/>
        </w:rPr>
        <w:t>Статья 1159.</w:t>
      </w:r>
      <w:r>
        <w:t xml:space="preserve"> Способы отказа от наследства</w:t>
      </w:r>
    </w:p>
    <w:bookmarkEnd w:id="596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75" w:history="1">
        <w:r>
          <w:rPr>
            <w:rStyle w:val="a4"/>
          </w:rPr>
          <w:t>Энциклопедии</w:t>
        </w:r>
      </w:hyperlink>
      <w:r>
        <w:t xml:space="preserve"> и другие комментарии к статье 1159 ГК РФ</w:t>
      </w:r>
    </w:p>
    <w:p w:rsidR="00000000" w:rsidRDefault="00B73E98">
      <w:bookmarkStart w:id="5962" w:name="sub_11591"/>
      <w:r>
        <w:t>1. Отказ от наследства совершается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об отказе от наследства.</w:t>
      </w:r>
    </w:p>
    <w:p w:rsidR="00000000" w:rsidRDefault="00B73E98">
      <w:bookmarkStart w:id="5963" w:name="sub_11592"/>
      <w:bookmarkEnd w:id="5962"/>
      <w:r>
        <w:t xml:space="preserve">2. В случае, когда заявление об отказе от наследства подается нотариусу не самим наследником, а другим лицом или пересылается по почте, подпись наследника на таком заявлении должна быть засвидетельствована в порядке, установленном абзацем </w:t>
      </w:r>
      <w:hyperlink w:anchor="sub_115312" w:history="1">
        <w:r>
          <w:rPr>
            <w:rStyle w:val="a4"/>
          </w:rPr>
          <w:t>вторым пункта 1 статьи 1153</w:t>
        </w:r>
      </w:hyperlink>
      <w:r>
        <w:t xml:space="preserve"> настоящего Кодекса.</w:t>
      </w:r>
    </w:p>
    <w:p w:rsidR="00000000" w:rsidRDefault="00B73E98">
      <w:bookmarkStart w:id="5964" w:name="sub_11593"/>
      <w:bookmarkEnd w:id="5963"/>
      <w:r>
        <w:t>3. Отказ от наследства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w:t>
      </w:r>
      <w:r>
        <w:t>еренность не требуется.</w:t>
      </w:r>
    </w:p>
    <w:bookmarkEnd w:id="5964"/>
    <w:p w:rsidR="00000000" w:rsidRDefault="00B73E98"/>
    <w:p w:rsidR="00000000" w:rsidRDefault="00B73E98">
      <w:pPr>
        <w:pStyle w:val="af9"/>
      </w:pPr>
      <w:bookmarkStart w:id="5965" w:name="sub_1160"/>
      <w:r>
        <w:rPr>
          <w:rStyle w:val="a3"/>
        </w:rPr>
        <w:t>Статья 1160.</w:t>
      </w:r>
      <w:r>
        <w:t xml:space="preserve"> Право отказа от получения завещательного отказа</w:t>
      </w:r>
    </w:p>
    <w:bookmarkEnd w:id="5965"/>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1160 ГК РФ</w:t>
      </w:r>
    </w:p>
    <w:p w:rsidR="00000000" w:rsidRDefault="00B73E98">
      <w:bookmarkStart w:id="5966" w:name="sub_116001"/>
      <w:r>
        <w:t>1. Отказополучатель вправе отказаться от получения завещательного отказа (</w:t>
      </w:r>
      <w:hyperlink w:anchor="sub_1137" w:history="1">
        <w:r>
          <w:rPr>
            <w:rStyle w:val="a4"/>
          </w:rPr>
          <w:t>статья 1137</w:t>
        </w:r>
      </w:hyperlink>
      <w:r>
        <w:t>). При этом отказ в пользу другого лица, отказ с оговорками или под условием не допускается.</w:t>
      </w:r>
    </w:p>
    <w:p w:rsidR="00000000" w:rsidRDefault="00B73E98">
      <w:bookmarkStart w:id="5967" w:name="sub_116002"/>
      <w:bookmarkEnd w:id="5966"/>
      <w:r>
        <w:t xml:space="preserve">2. В случае, когда отказополучатель является одновременно наследником, его право, предусмотренное настоящей статьей, </w:t>
      </w:r>
      <w:r>
        <w:t>не зависит от его права принять наследство или отказаться от него.</w:t>
      </w:r>
    </w:p>
    <w:bookmarkEnd w:id="5967"/>
    <w:p w:rsidR="00000000" w:rsidRDefault="00B73E98"/>
    <w:p w:rsidR="00000000" w:rsidRDefault="00B73E98">
      <w:pPr>
        <w:pStyle w:val="af9"/>
      </w:pPr>
      <w:bookmarkStart w:id="5968" w:name="sub_1161"/>
      <w:r>
        <w:rPr>
          <w:rStyle w:val="a3"/>
        </w:rPr>
        <w:t>Статья 1161.</w:t>
      </w:r>
      <w:r>
        <w:t xml:space="preserve"> Приращение наследственных долей</w:t>
      </w:r>
    </w:p>
    <w:bookmarkEnd w:id="596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76" w:history="1">
        <w:r>
          <w:rPr>
            <w:rStyle w:val="a4"/>
          </w:rPr>
          <w:t>Энциклопедии</w:t>
        </w:r>
      </w:hyperlink>
      <w:r>
        <w:t xml:space="preserve"> и другие комментарии к статье 1161 ГК РФ</w:t>
      </w:r>
    </w:p>
    <w:p w:rsidR="00000000" w:rsidRDefault="00B73E98">
      <w:bookmarkStart w:id="5969" w:name="sub_11611"/>
      <w:r>
        <w:t>1. Если наследник не примет наследство, откажется от наследства, не указав при этом, что отказывается в пользу другого наследника (</w:t>
      </w:r>
      <w:hyperlink w:anchor="sub_1158" w:history="1">
        <w:r>
          <w:rPr>
            <w:rStyle w:val="a4"/>
          </w:rPr>
          <w:t>статья 1158</w:t>
        </w:r>
      </w:hyperlink>
      <w:r>
        <w:t>), не будет иметь права наследовать и</w:t>
      </w:r>
      <w:r>
        <w:t xml:space="preserve">ли будет отстранен от наследования по основаниям, установленным </w:t>
      </w:r>
      <w:hyperlink w:anchor="sub_1117" w:history="1">
        <w:r>
          <w:rPr>
            <w:rStyle w:val="a4"/>
          </w:rPr>
          <w:t>статьей 1117</w:t>
        </w:r>
      </w:hyperlink>
      <w:r>
        <w:t xml:space="preserve"> настоящего Кодекса, либо вследствие недействительности завещания, часть наследства, которая причиталась бы такому отпавшему наследнику, переходит к насле</w:t>
      </w:r>
      <w:r>
        <w:t>дникам по закону, призванным к наследованию, пропорционально их наследственным долям.</w:t>
      </w:r>
    </w:p>
    <w:p w:rsidR="00000000" w:rsidRDefault="00B73E98">
      <w:bookmarkStart w:id="5970" w:name="sub_116112"/>
      <w:bookmarkEnd w:id="5969"/>
      <w:r>
        <w:t>Однако в случае, когда наследодатель завещал все имущество назначенным им наследникам, часть наследства, причитавшаяся наследнику, отказавшемуся от нас</w:t>
      </w:r>
      <w:r>
        <w:t>ледства или отпавшему по иным указанным основаниям, переходит к остальным наследникам по завещанию пропорционально их наследственным долям, если только завещанием не предусмотрено иное распределение этой части наследства.</w:t>
      </w:r>
    </w:p>
    <w:p w:rsidR="00000000" w:rsidRDefault="00B73E98">
      <w:bookmarkStart w:id="5971" w:name="sub_11612"/>
      <w:bookmarkEnd w:id="5970"/>
      <w:r>
        <w:t>2. Правила, сод</w:t>
      </w:r>
      <w:r>
        <w:t xml:space="preserve">ержащиеся в </w:t>
      </w:r>
      <w:hyperlink w:anchor="sub_1161" w:history="1">
        <w:r>
          <w:rPr>
            <w:rStyle w:val="a4"/>
          </w:rPr>
          <w:t>пункте 1</w:t>
        </w:r>
      </w:hyperlink>
      <w:r>
        <w:t xml:space="preserve"> настоящей статьи, не применяются, если наследнику, отказавшемуся от наследства или отпавшему по иным основаниям, подназначен наследник (</w:t>
      </w:r>
      <w:hyperlink w:anchor="sub_112102" w:history="1">
        <w:r>
          <w:rPr>
            <w:rStyle w:val="a4"/>
          </w:rPr>
          <w:t>пункт 2 статьи 1121</w:t>
        </w:r>
      </w:hyperlink>
      <w:r>
        <w:t>).</w:t>
      </w:r>
    </w:p>
    <w:bookmarkEnd w:id="5971"/>
    <w:p w:rsidR="00000000" w:rsidRDefault="00B73E98"/>
    <w:p w:rsidR="00000000" w:rsidRDefault="00B73E98">
      <w:pPr>
        <w:pStyle w:val="af9"/>
      </w:pPr>
      <w:bookmarkStart w:id="5972" w:name="sub_1162"/>
      <w:r>
        <w:rPr>
          <w:rStyle w:val="a3"/>
        </w:rPr>
        <w:t>Стать</w:t>
      </w:r>
      <w:r>
        <w:rPr>
          <w:rStyle w:val="a3"/>
        </w:rPr>
        <w:t>я 1162.</w:t>
      </w:r>
      <w:r>
        <w:t xml:space="preserve"> Свидетельство о праве на наследство</w:t>
      </w:r>
    </w:p>
    <w:bookmarkEnd w:id="597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77" w:history="1">
        <w:r>
          <w:rPr>
            <w:rStyle w:val="a4"/>
          </w:rPr>
          <w:t>Энциклопедии</w:t>
        </w:r>
      </w:hyperlink>
      <w:r>
        <w:t xml:space="preserve"> и другие комментарии к статье 1162 ГК РФ</w:t>
      </w:r>
    </w:p>
    <w:p w:rsidR="00000000" w:rsidRDefault="00B73E98">
      <w:pPr>
        <w:pStyle w:val="afe"/>
      </w:pPr>
      <w:r>
        <w:t xml:space="preserve">См. </w:t>
      </w:r>
      <w:hyperlink r:id="rId2978" w:history="1">
        <w:r>
          <w:rPr>
            <w:rStyle w:val="a4"/>
          </w:rPr>
          <w:t>Методические</w:t>
        </w:r>
        <w:r>
          <w:rPr>
            <w:rStyle w:val="a4"/>
          </w:rPr>
          <w:t xml:space="preserve"> рекомендации</w:t>
        </w:r>
      </w:hyperlink>
      <w:r>
        <w:t xml:space="preserve"> по оформлению наследственных прав, утвержденные решением Правления Федеральной нотариальной палаты от 27-28 февраля 2007 г. Протокол N 02/07</w:t>
      </w:r>
    </w:p>
    <w:p w:rsidR="00000000" w:rsidRDefault="00B73E98">
      <w:pPr>
        <w:pStyle w:val="afe"/>
      </w:pPr>
    </w:p>
    <w:p w:rsidR="00000000" w:rsidRDefault="00B73E98">
      <w:pPr>
        <w:pStyle w:val="afe"/>
        <w:rPr>
          <w:color w:val="000000"/>
          <w:sz w:val="16"/>
          <w:szCs w:val="16"/>
        </w:rPr>
      </w:pPr>
      <w:bookmarkStart w:id="5973" w:name="sub_11621"/>
      <w:r>
        <w:rPr>
          <w:color w:val="000000"/>
          <w:sz w:val="16"/>
          <w:szCs w:val="16"/>
        </w:rPr>
        <w:t>Информация об изменениях:</w:t>
      </w:r>
    </w:p>
    <w:bookmarkEnd w:id="5973"/>
    <w:p w:rsidR="00000000" w:rsidRDefault="00B73E98">
      <w:pPr>
        <w:pStyle w:val="aff"/>
      </w:pPr>
      <w:r>
        <w:fldChar w:fldCharType="begin"/>
      </w:r>
      <w:r>
        <w:instrText>HYPERLINK "http://demo.garant.ru/document?id=12057373</w:instrText>
      </w:r>
      <w:r>
        <w:instrText>&amp;sub=103"</w:instrText>
      </w:r>
      <w:r>
        <w:fldChar w:fldCharType="separate"/>
      </w:r>
      <w:r>
        <w:rPr>
          <w:rStyle w:val="a4"/>
        </w:rPr>
        <w:t>Федеральным законом</w:t>
      </w:r>
      <w:r>
        <w:fldChar w:fldCharType="end"/>
      </w:r>
      <w:r>
        <w:t xml:space="preserve"> от 29 ноября 2007 г. N 281-ФЗ в пункт 1 статьи 1162 настоящего Кодекса внесены изменения</w:t>
      </w:r>
    </w:p>
    <w:p w:rsidR="00000000" w:rsidRDefault="00B73E98">
      <w:pPr>
        <w:pStyle w:val="aff"/>
      </w:pPr>
      <w:hyperlink r:id="rId2979" w:history="1">
        <w:r>
          <w:rPr>
            <w:rStyle w:val="a4"/>
          </w:rPr>
          <w:t>См. текст пункта в предыдущей редакции</w:t>
        </w:r>
      </w:hyperlink>
    </w:p>
    <w:p w:rsidR="00000000" w:rsidRDefault="00B73E98">
      <w:pPr>
        <w:pStyle w:val="aff"/>
      </w:pPr>
    </w:p>
    <w:p w:rsidR="00000000" w:rsidRDefault="00B73E98">
      <w:r>
        <w:t>1. Свидетельство о праве на н</w:t>
      </w:r>
      <w:r>
        <w:t>аследство выдается по месту открытия наследства нотариусом или уполномоченным в соответствии с законом совершать такое нотариальное действие должностным лицом.</w:t>
      </w:r>
    </w:p>
    <w:p w:rsidR="00000000" w:rsidRDefault="00B73E98">
      <w:bookmarkStart w:id="5974" w:name="sub_116212"/>
      <w:r>
        <w:t>Свидетельство выдается по заявлению наследника. По желанию наследников свидетельство м</w:t>
      </w:r>
      <w:r>
        <w:t>ожет быть выдано всем наследникам вместе или каждому наследнику в отдельности, на все наследственное имущество в целом или на его отдельные части.</w:t>
      </w:r>
    </w:p>
    <w:p w:rsidR="00000000" w:rsidRDefault="00B73E98">
      <w:bookmarkStart w:id="5975" w:name="sub_116213"/>
      <w:bookmarkEnd w:id="5974"/>
      <w:r>
        <w:t>В таком же порядке выдается свидетельство и при переходе выморочного имущества в соответс</w:t>
      </w:r>
      <w:r>
        <w:t xml:space="preserve">твии со </w:t>
      </w:r>
      <w:hyperlink w:anchor="sub_1151" w:history="1">
        <w:r>
          <w:rPr>
            <w:rStyle w:val="a4"/>
          </w:rPr>
          <w:t>статьей 1151</w:t>
        </w:r>
      </w:hyperlink>
      <w:r>
        <w:t xml:space="preserve"> настоящего Кодекса к Российской Федерации, субъекту Российской Федерации или муниципальному образованию.</w:t>
      </w:r>
    </w:p>
    <w:p w:rsidR="00000000" w:rsidRDefault="00B73E98">
      <w:bookmarkStart w:id="5976" w:name="sub_11622"/>
      <w:bookmarkEnd w:id="5975"/>
      <w:r>
        <w:t>2. В случае выявления после выдачи свидетельства о праве на наследство наследственног</w:t>
      </w:r>
      <w:r>
        <w:t>о имущества, на которое такое свидетельство не было выдано, выдается дополнительное свидетельство о праве на наследство.</w:t>
      </w:r>
    </w:p>
    <w:bookmarkEnd w:id="5976"/>
    <w:p w:rsidR="00000000" w:rsidRDefault="00B73E98"/>
    <w:p w:rsidR="00000000" w:rsidRDefault="00B73E98">
      <w:pPr>
        <w:pStyle w:val="af9"/>
      </w:pPr>
      <w:bookmarkStart w:id="5977" w:name="sub_1163"/>
      <w:r>
        <w:rPr>
          <w:rStyle w:val="a3"/>
        </w:rPr>
        <w:t>Статья 1163.</w:t>
      </w:r>
      <w:r>
        <w:t xml:space="preserve"> Сроки выдачи свидетельства о праве на наследство</w:t>
      </w:r>
    </w:p>
    <w:bookmarkEnd w:id="597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80" w:history="1">
        <w:r>
          <w:rPr>
            <w:rStyle w:val="a4"/>
          </w:rPr>
          <w:t>Энциклопедии</w:t>
        </w:r>
      </w:hyperlink>
      <w:r>
        <w:t xml:space="preserve"> и другие комментарии к статье 1163 ГК РФ</w:t>
      </w:r>
    </w:p>
    <w:p w:rsidR="00000000" w:rsidRDefault="00B73E98">
      <w:bookmarkStart w:id="5978" w:name="sub_11631"/>
      <w:r>
        <w:t>1. Свидетельство о праве на наследство выдается наследникам в любое время по истечении шести месяцев со дня открытия наследства, за исключением случаев, предусмотрен</w:t>
      </w:r>
      <w:r>
        <w:t>ных настоящим Кодексом.</w:t>
      </w:r>
    </w:p>
    <w:p w:rsidR="00000000" w:rsidRDefault="00B73E98">
      <w:bookmarkStart w:id="5979" w:name="sub_11632"/>
      <w:bookmarkEnd w:id="5978"/>
      <w:r>
        <w:t>2. При наследовании как по закону, так и по завещанию свидетельство о праве на наследство может быть выдано до истечения шести месяцев со дня открытия наследства, если имеются достоверные данные о том, что кроме ли</w:t>
      </w:r>
      <w:r>
        <w:t>ц, обратившихся за выдачей свидетельства, иных наследников, имеющих право на наследство или его соответствующую часть, не имеется.</w:t>
      </w:r>
    </w:p>
    <w:p w:rsidR="00000000" w:rsidRDefault="00B73E98">
      <w:bookmarkStart w:id="5980" w:name="sub_11633"/>
      <w:bookmarkEnd w:id="5979"/>
      <w:r>
        <w:t>3. Выдача свидетельства о праве на наследство приостанавливается по решению суда, а также при наличии зачат</w:t>
      </w:r>
      <w:r>
        <w:t>ого, но еще не родившегося наследника.</w:t>
      </w:r>
    </w:p>
    <w:bookmarkEnd w:id="5980"/>
    <w:p w:rsidR="00000000" w:rsidRDefault="00B73E98"/>
    <w:p w:rsidR="00000000" w:rsidRDefault="00B73E98">
      <w:pPr>
        <w:pStyle w:val="af9"/>
      </w:pPr>
      <w:bookmarkStart w:id="5981" w:name="sub_11640"/>
      <w:r>
        <w:rPr>
          <w:rStyle w:val="a3"/>
        </w:rPr>
        <w:t>Статья 1164.</w:t>
      </w:r>
      <w:r>
        <w:t xml:space="preserve"> Общая собственность наследников</w:t>
      </w:r>
    </w:p>
    <w:bookmarkEnd w:id="598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81" w:history="1">
        <w:r>
          <w:rPr>
            <w:rStyle w:val="a4"/>
          </w:rPr>
          <w:t>Энциклопедии</w:t>
        </w:r>
      </w:hyperlink>
      <w:r>
        <w:t xml:space="preserve"> и другие комментарии к статье 1164 ГК РФ</w:t>
      </w:r>
    </w:p>
    <w:p w:rsidR="00000000" w:rsidRDefault="00B73E98">
      <w:bookmarkStart w:id="5982" w:name="sub_116401"/>
      <w:r>
        <w:t>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без указания наследуемого каждым из них конкретного имущества, наследс</w:t>
      </w:r>
      <w:r>
        <w:t>твенное имущество поступает со дня открытия наследства в общую долевую собственность наследников.</w:t>
      </w:r>
    </w:p>
    <w:p w:rsidR="00000000" w:rsidRDefault="00B73E98">
      <w:bookmarkStart w:id="5983" w:name="sub_116402"/>
      <w:bookmarkEnd w:id="5982"/>
      <w:r>
        <w:t xml:space="preserve">К общей собственности наследников на наследственное имущество применяются положения </w:t>
      </w:r>
      <w:hyperlink w:anchor="sub_1016" w:history="1">
        <w:r>
          <w:rPr>
            <w:rStyle w:val="a4"/>
          </w:rPr>
          <w:t>главы 16</w:t>
        </w:r>
      </w:hyperlink>
      <w:r>
        <w:t xml:space="preserve"> настоящего Кодекса </w:t>
      </w:r>
      <w:r>
        <w:t xml:space="preserve">об общей долевой собственности с учетом правил </w:t>
      </w:r>
      <w:hyperlink w:anchor="sub_11650" w:history="1">
        <w:r>
          <w:rPr>
            <w:rStyle w:val="a4"/>
          </w:rPr>
          <w:t>статей 1165-1170</w:t>
        </w:r>
      </w:hyperlink>
      <w:r>
        <w:t xml:space="preserve"> настоящего Кодекса. Однако при разделе наследственного имущества правила </w:t>
      </w:r>
      <w:hyperlink w:anchor="sub_1168" w:history="1">
        <w:r>
          <w:rPr>
            <w:rStyle w:val="a4"/>
          </w:rPr>
          <w:t>статей 1168-1170</w:t>
        </w:r>
      </w:hyperlink>
      <w:r>
        <w:t xml:space="preserve"> настоящего Кодекса применяются в течение трех лет</w:t>
      </w:r>
      <w:r>
        <w:t xml:space="preserve"> со дня открытия наследства.</w:t>
      </w:r>
    </w:p>
    <w:bookmarkEnd w:id="5983"/>
    <w:p w:rsidR="00000000" w:rsidRDefault="00B73E98"/>
    <w:p w:rsidR="00000000" w:rsidRDefault="00B73E98">
      <w:pPr>
        <w:pStyle w:val="af9"/>
      </w:pPr>
      <w:bookmarkStart w:id="5984" w:name="sub_11650"/>
      <w:r>
        <w:rPr>
          <w:rStyle w:val="a3"/>
        </w:rPr>
        <w:t>Статья 1165.</w:t>
      </w:r>
      <w:r>
        <w:t xml:space="preserve"> Раздел наследства по соглашению между наследниками</w:t>
      </w:r>
    </w:p>
    <w:bookmarkEnd w:id="598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82" w:history="1">
        <w:r>
          <w:rPr>
            <w:rStyle w:val="a4"/>
          </w:rPr>
          <w:t>Энциклопедии</w:t>
        </w:r>
      </w:hyperlink>
      <w:r>
        <w:t xml:space="preserve"> и другие комментарии к статье 1165 ГК РФ</w:t>
      </w:r>
    </w:p>
    <w:p w:rsidR="00000000" w:rsidRDefault="00B73E98">
      <w:bookmarkStart w:id="5985" w:name="sub_11651"/>
      <w:r>
        <w:t>1. Наследственное имущество, которое находится в общей долевой собственности двух или нескольких наследников, может быть разделено по соглашению между ними.</w:t>
      </w:r>
    </w:p>
    <w:p w:rsidR="00000000" w:rsidRDefault="00B73E98">
      <w:bookmarkStart w:id="5986" w:name="sub_116512"/>
      <w:bookmarkEnd w:id="5985"/>
      <w:r>
        <w:t>К соглашению о разделе наследства применяются правила настоящего Кодекс</w:t>
      </w:r>
      <w:r>
        <w:t>а о форме сделок и форме договоров.</w:t>
      </w:r>
    </w:p>
    <w:p w:rsidR="00000000" w:rsidRDefault="00B73E98">
      <w:bookmarkStart w:id="5987" w:name="sub_11652"/>
      <w:bookmarkEnd w:id="5986"/>
      <w:r>
        <w:t>2. Соглашение о разделе наследства, в состав которого входит недвижимое имущество, в том числе соглашение о выделении из наследства доли одного или нескольких наследников, может быть заключено наследни</w:t>
      </w:r>
      <w:r>
        <w:t>ками после выдачи им свидетельства о праве на наследство.</w:t>
      </w:r>
    </w:p>
    <w:p w:rsidR="00000000" w:rsidRDefault="00B73E98">
      <w:bookmarkStart w:id="5988" w:name="sub_116521"/>
      <w:bookmarkEnd w:id="5987"/>
      <w:r>
        <w:t>Государственная регистрация прав наследников на недвижимое имущество, в отношении которого заключено соглашение о разделе наследства, осуществляется на основании соглашения о разд</w:t>
      </w:r>
      <w:r>
        <w:t>еле наследства и ранее выданного свидетельства о праве на наследство, а в случае, когда государственная регистрация прав наследников на недвижимое имущество была осуществлена до заключения ими соглашения о разделе наследства, на основании соглашения о разд</w:t>
      </w:r>
      <w:r>
        <w:t>еле наследства.</w:t>
      </w:r>
    </w:p>
    <w:p w:rsidR="00000000" w:rsidRDefault="00B73E98">
      <w:bookmarkStart w:id="5989" w:name="sub_11653"/>
      <w:bookmarkEnd w:id="5988"/>
      <w:r>
        <w:t>3. Несоответствие раздела наследства, осуществленного наследниками в заключенном ими соглашении, причитающимся наследникам долям, указанным в свидетельстве о праве на наследство, не может повлечь за собой отказ в государс</w:t>
      </w:r>
      <w:r>
        <w:t>твенной регистрации их прав на недвижимое имущество, полученное в результате раздела наследства.</w:t>
      </w:r>
    </w:p>
    <w:bookmarkEnd w:id="5989"/>
    <w:p w:rsidR="00000000" w:rsidRDefault="00B73E98"/>
    <w:p w:rsidR="00000000" w:rsidRDefault="00B73E98">
      <w:pPr>
        <w:pStyle w:val="af9"/>
      </w:pPr>
      <w:bookmarkStart w:id="5990" w:name="sub_11660"/>
      <w:r>
        <w:rPr>
          <w:rStyle w:val="a3"/>
        </w:rPr>
        <w:t>Статья 1166.</w:t>
      </w:r>
      <w:r>
        <w:t xml:space="preserve"> Охрана интересов ребенка при разделе наследства</w:t>
      </w:r>
    </w:p>
    <w:bookmarkEnd w:id="599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1166 ГК РФ</w:t>
      </w:r>
    </w:p>
    <w:p w:rsidR="00000000" w:rsidRDefault="00B73E98">
      <w:r>
        <w:t>При наличии зачатого, но е</w:t>
      </w:r>
      <w:r>
        <w:t>ще не родившегося наследника раздел наследства может быть осуществлен только после рождения такого наследника.</w:t>
      </w:r>
    </w:p>
    <w:p w:rsidR="00000000" w:rsidRDefault="00B73E98"/>
    <w:p w:rsidR="00000000" w:rsidRDefault="00B73E98">
      <w:pPr>
        <w:pStyle w:val="af9"/>
      </w:pPr>
      <w:bookmarkStart w:id="5991" w:name="sub_1167"/>
      <w:r>
        <w:rPr>
          <w:rStyle w:val="a3"/>
        </w:rPr>
        <w:t>Статья 1167.</w:t>
      </w:r>
      <w:r>
        <w:t xml:space="preserve"> Охрана законных интересов несовершеннолетних, недееспособных и ограниченно дееспособных граждан при разделе наследства</w:t>
      </w:r>
    </w:p>
    <w:bookmarkEnd w:id="599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83" w:history="1">
        <w:r>
          <w:rPr>
            <w:rStyle w:val="a4"/>
          </w:rPr>
          <w:t>Энциклопедии</w:t>
        </w:r>
      </w:hyperlink>
      <w:r>
        <w:t xml:space="preserve"> и другие комментарии к статье 1167 ГК РФ</w:t>
      </w:r>
    </w:p>
    <w:p w:rsidR="00000000" w:rsidRDefault="00B73E98">
      <w:bookmarkStart w:id="5992" w:name="sub_11671"/>
      <w:r>
        <w:t>При наличии среди наследников несовершеннолетних, недееспособных или ограниченно дееспособных граждан раздел насле</w:t>
      </w:r>
      <w:r>
        <w:t xml:space="preserve">дства осуществляется с соблюдением правил </w:t>
      </w:r>
      <w:hyperlink w:anchor="sub_37" w:history="1">
        <w:r>
          <w:rPr>
            <w:rStyle w:val="a4"/>
          </w:rPr>
          <w:t>статьи 37</w:t>
        </w:r>
      </w:hyperlink>
      <w:r>
        <w:t xml:space="preserve"> настоящего Кодекса.</w:t>
      </w:r>
    </w:p>
    <w:p w:rsidR="00000000" w:rsidRDefault="00B73E98">
      <w:bookmarkStart w:id="5993" w:name="sub_11672"/>
      <w:bookmarkEnd w:id="5992"/>
      <w:r>
        <w:t>В целях охраны законных интересов указанных наследников о составлении соглашения о разделе наследства (</w:t>
      </w:r>
      <w:hyperlink w:anchor="sub_11650" w:history="1">
        <w:r>
          <w:rPr>
            <w:rStyle w:val="a4"/>
          </w:rPr>
          <w:t>статья 1165</w:t>
        </w:r>
      </w:hyperlink>
      <w:r>
        <w:t>)</w:t>
      </w:r>
      <w:r>
        <w:t xml:space="preserve"> и о рассмотрении в суде дела о разделе наследства должен быть уведомлен орган опеки и попечительства.</w:t>
      </w:r>
    </w:p>
    <w:bookmarkEnd w:id="5993"/>
    <w:p w:rsidR="00000000" w:rsidRDefault="00B73E98"/>
    <w:p w:rsidR="00000000" w:rsidRDefault="00B73E98">
      <w:pPr>
        <w:pStyle w:val="af9"/>
      </w:pPr>
      <w:bookmarkStart w:id="5994" w:name="sub_1168"/>
      <w:r>
        <w:rPr>
          <w:rStyle w:val="a3"/>
        </w:rPr>
        <w:t>Статья 1168.</w:t>
      </w:r>
      <w:r>
        <w:t xml:space="preserve"> Преимущественное право на неделимую вещь при разделе наследства</w:t>
      </w:r>
    </w:p>
    <w:bookmarkEnd w:id="599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84" w:history="1">
        <w:r>
          <w:rPr>
            <w:rStyle w:val="a4"/>
          </w:rPr>
          <w:t>Энциклопедии</w:t>
        </w:r>
      </w:hyperlink>
      <w:r>
        <w:t xml:space="preserve"> и другие комментарии к статье 1168 ГК РФ</w:t>
      </w:r>
    </w:p>
    <w:p w:rsidR="00000000" w:rsidRDefault="00B73E98">
      <w:bookmarkStart w:id="5995" w:name="sub_11681"/>
      <w:r>
        <w:t>1. Наследник, обладавший совместно с наследодателем правом общей собственности на неделимую вещь (</w:t>
      </w:r>
      <w:hyperlink w:anchor="sub_133" w:history="1">
        <w:r>
          <w:rPr>
            <w:rStyle w:val="a4"/>
          </w:rPr>
          <w:t>статья 133</w:t>
        </w:r>
      </w:hyperlink>
      <w:r>
        <w:t xml:space="preserve">), доля в праве на которую входит в состав наследства, имеет при разделе наследства преимущественное право на получение в счет своей наследственной доли вещи, находившейся в общей собственности, перед наследниками, которые ранее не являлись участниками </w:t>
      </w:r>
      <w:r>
        <w:t>общей собственности, независимо от того, пользовались они этой вещью или нет.</w:t>
      </w:r>
    </w:p>
    <w:p w:rsidR="00000000" w:rsidRDefault="00B73E98">
      <w:bookmarkStart w:id="5996" w:name="sub_11682"/>
      <w:bookmarkEnd w:id="5995"/>
      <w:r>
        <w:t>2. Наследник, постоянно пользовавшийся неделимой вещью (статья 133), входящей в состав наследства, имеет при разделе наследства преимущественное право на получе</w:t>
      </w:r>
      <w:r>
        <w:t>ние в счет своей наследственной доли этой вещи перед наследниками, не пользовавшимися этой вещью и не являвшимися ранее участниками общей собственности на нее.</w:t>
      </w:r>
    </w:p>
    <w:p w:rsidR="00000000" w:rsidRDefault="00B73E98">
      <w:bookmarkStart w:id="5997" w:name="sub_11683"/>
      <w:bookmarkEnd w:id="5996"/>
      <w:r>
        <w:t>3. Если в состав наследства входит жилое помещение (жилой дом, квартира и тому</w:t>
      </w:r>
      <w:r>
        <w:t xml:space="preserve"> подобное), раздел которого в натуре невозможен, при разделе наследства наследники, проживавшие в этом жилом помещении ко дню открытия наследства и не имеющие иного жилого помещения, имеют перед другими наследниками, не являющимися собственниками жилого по</w:t>
      </w:r>
      <w:r>
        <w:t>мещения, входящего в состав наследства, преимущественное право на получение в счет их наследственных долей этого жилого помещения.</w:t>
      </w:r>
    </w:p>
    <w:bookmarkEnd w:id="5997"/>
    <w:p w:rsidR="00000000" w:rsidRDefault="00B73E98"/>
    <w:p w:rsidR="00000000" w:rsidRDefault="00B73E98">
      <w:pPr>
        <w:pStyle w:val="af9"/>
      </w:pPr>
      <w:bookmarkStart w:id="5998" w:name="sub_1169"/>
      <w:r>
        <w:rPr>
          <w:rStyle w:val="a3"/>
        </w:rPr>
        <w:t>Статья 1169.</w:t>
      </w:r>
      <w:r>
        <w:t xml:space="preserve"> Преимущественное право на предметы обычной домашней обстановки и обихода при разделе наследств</w:t>
      </w:r>
      <w:r>
        <w:t>а</w:t>
      </w:r>
    </w:p>
    <w:bookmarkEnd w:id="599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85" w:history="1">
        <w:r>
          <w:rPr>
            <w:rStyle w:val="a4"/>
          </w:rPr>
          <w:t>Энциклопедии</w:t>
        </w:r>
      </w:hyperlink>
      <w:r>
        <w:t xml:space="preserve"> и другие комментарии к статье 1169 ГК РФ</w:t>
      </w:r>
    </w:p>
    <w:p w:rsidR="00000000" w:rsidRDefault="00B73E98">
      <w:r>
        <w:t>Наследник, проживавший на день открытия наследства совместно с наследодателем, имеет при разделе наследства преимущес</w:t>
      </w:r>
      <w:r>
        <w:t>твенное право на получение в счет своей наследственной доли предметов обычной домашней обстановки и обихода.</w:t>
      </w:r>
    </w:p>
    <w:p w:rsidR="00000000" w:rsidRDefault="00B73E98"/>
    <w:p w:rsidR="00000000" w:rsidRDefault="00B73E98">
      <w:pPr>
        <w:pStyle w:val="af9"/>
      </w:pPr>
      <w:bookmarkStart w:id="5999" w:name="sub_1170"/>
      <w:r>
        <w:rPr>
          <w:rStyle w:val="a3"/>
        </w:rPr>
        <w:t>Статья 1170.</w:t>
      </w:r>
      <w:r>
        <w:t xml:space="preserve"> Компенсация несоразмерности получаемого наследственного имущества с наследственной долей</w:t>
      </w:r>
    </w:p>
    <w:bookmarkEnd w:id="599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86" w:history="1">
        <w:r>
          <w:rPr>
            <w:rStyle w:val="a4"/>
          </w:rPr>
          <w:t>Энциклопедии</w:t>
        </w:r>
      </w:hyperlink>
      <w:r>
        <w:t xml:space="preserve"> и другие комментарии к статье 1170 ГК РФ</w:t>
      </w:r>
    </w:p>
    <w:p w:rsidR="00000000" w:rsidRDefault="00B73E98">
      <w:bookmarkStart w:id="6000" w:name="sub_117001"/>
      <w:r>
        <w:t xml:space="preserve">1. Несоразмерность наследственного имущества, о преимущественном праве на получение которого заявляет наследник на основании </w:t>
      </w:r>
      <w:hyperlink w:anchor="sub_1168" w:history="1">
        <w:r>
          <w:rPr>
            <w:rStyle w:val="a4"/>
          </w:rPr>
          <w:t>статьи 1168</w:t>
        </w:r>
      </w:hyperlink>
      <w:r>
        <w:t xml:space="preserve"> или </w:t>
      </w:r>
      <w:hyperlink w:anchor="sub_1169" w:history="1">
        <w:r>
          <w:rPr>
            <w:rStyle w:val="a4"/>
          </w:rPr>
          <w:t>1169</w:t>
        </w:r>
      </w:hyperlink>
      <w:r>
        <w:t xml:space="preserve"> настоящего Кодекса, с наследственной долей этого наследника устраняется передачей этим наследником остальным наследникам другого имущества из состава наследства или предоставлением иной компенсации, в то</w:t>
      </w:r>
      <w:r>
        <w:t>м числе выплатой соответствующей денежной суммы.</w:t>
      </w:r>
    </w:p>
    <w:p w:rsidR="00000000" w:rsidRDefault="00B73E98">
      <w:bookmarkStart w:id="6001" w:name="sub_117002"/>
      <w:bookmarkEnd w:id="6000"/>
      <w:r>
        <w:t>2. Если соглашением между всеми наследниками не установлено иное, осуществление кем-либо из них преимущественного права возможно после предоставления соответствующей компенсации другим на</w:t>
      </w:r>
      <w:r>
        <w:t>следникам.</w:t>
      </w:r>
    </w:p>
    <w:bookmarkEnd w:id="6001"/>
    <w:p w:rsidR="00000000" w:rsidRDefault="00B73E98"/>
    <w:p w:rsidR="00000000" w:rsidRDefault="00B73E98">
      <w:pPr>
        <w:pStyle w:val="af9"/>
      </w:pPr>
      <w:bookmarkStart w:id="6002" w:name="sub_1171"/>
      <w:r>
        <w:rPr>
          <w:rStyle w:val="a3"/>
        </w:rPr>
        <w:t>Статья 1171.</w:t>
      </w:r>
      <w:r>
        <w:t xml:space="preserve"> Охрана наследства и управление им</w:t>
      </w:r>
    </w:p>
    <w:bookmarkEnd w:id="600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87" w:history="1">
        <w:r>
          <w:rPr>
            <w:rStyle w:val="a4"/>
          </w:rPr>
          <w:t>Энциклопедии</w:t>
        </w:r>
      </w:hyperlink>
      <w:r>
        <w:t xml:space="preserve"> и другие комментарии к статье 1171 ГК РФ</w:t>
      </w:r>
    </w:p>
    <w:p w:rsidR="00000000" w:rsidRDefault="00B73E98">
      <w:bookmarkStart w:id="6003" w:name="sub_11711"/>
      <w:r>
        <w:t>1. Для защиты прав наследников, о</w:t>
      </w:r>
      <w:r>
        <w:t xml:space="preserve">тказополучателей и других заинтересованных лиц исполнителем завещания или нотариусом по месту открытия наследства принимаются меры, указанные в </w:t>
      </w:r>
      <w:hyperlink w:anchor="sub_1172" w:history="1">
        <w:r>
          <w:rPr>
            <w:rStyle w:val="a4"/>
          </w:rPr>
          <w:t>статьях 1172</w:t>
        </w:r>
      </w:hyperlink>
      <w:r>
        <w:t xml:space="preserve"> и </w:t>
      </w:r>
      <w:hyperlink w:anchor="sub_1173" w:history="1">
        <w:r>
          <w:rPr>
            <w:rStyle w:val="a4"/>
          </w:rPr>
          <w:t>1173</w:t>
        </w:r>
      </w:hyperlink>
      <w:r>
        <w:t xml:space="preserve"> настоящего Кодекса, и другие необходимые</w:t>
      </w:r>
      <w:r>
        <w:t xml:space="preserve"> меры по охране наследства и управлению им.</w:t>
      </w:r>
    </w:p>
    <w:p w:rsidR="00000000" w:rsidRDefault="00B73E98">
      <w:bookmarkStart w:id="6004" w:name="sub_11712"/>
      <w:bookmarkEnd w:id="6003"/>
      <w:r>
        <w:t>2. Нотариус принимает меры по охране наследства и управлению им по заявлению одного или нескольких наследников, исполнителя завещания, органа местного самоуправления, органа опеки и попечительст</w:t>
      </w:r>
      <w:r>
        <w:t>ва или других лиц, действующих в интересах сохранения наследственного имущества. В случае, когда назначен исполнитель завещания (</w:t>
      </w:r>
      <w:hyperlink w:anchor="sub_1134" w:history="1">
        <w:r>
          <w:rPr>
            <w:rStyle w:val="a4"/>
          </w:rPr>
          <w:t>статья 1134</w:t>
        </w:r>
      </w:hyperlink>
      <w:r>
        <w:t>), нотариус принимает меры по охране наследства и управлению им по согласованию с исполнит</w:t>
      </w:r>
      <w:r>
        <w:t>елем завещания.</w:t>
      </w:r>
    </w:p>
    <w:p w:rsidR="00000000" w:rsidRDefault="00B73E98">
      <w:bookmarkStart w:id="6005" w:name="sub_117122"/>
      <w:bookmarkEnd w:id="6004"/>
      <w:r>
        <w:t>Исполнитель завещания принимает меры по охране наследства и управлению им самостоятельно либо по требованию одного или нескольких наследников.</w:t>
      </w:r>
    </w:p>
    <w:p w:rsidR="00000000" w:rsidRDefault="00B73E98">
      <w:bookmarkStart w:id="6006" w:name="sub_11713"/>
      <w:bookmarkEnd w:id="6005"/>
      <w:r>
        <w:t>3. В целях выявления состава наследства и его охраны банки,</w:t>
      </w:r>
      <w:r>
        <w:t xml:space="preserve"> другие кредитные организации и иные юридические лица обязаны по запросу нотариуса сообщать ему об имеющихся у этих лиц сведениях об имуществе, принадлежавшем наследодателю. Полученные сведения нотариус может сообщать только исполнителю завещания и наследн</w:t>
      </w:r>
      <w:r>
        <w:t>икам.</w:t>
      </w:r>
    </w:p>
    <w:p w:rsidR="00000000" w:rsidRDefault="00B73E98">
      <w:bookmarkStart w:id="6007" w:name="sub_11714"/>
      <w:bookmarkEnd w:id="6006"/>
      <w:r>
        <w:t>4. Нотариус осуществляет меры по охране наследства и управлению им в течение срока, определяемого нотариусом с учетом характера и ценности наследства, а также времени, необходимого наследникам для вступления во владение наследством,</w:t>
      </w:r>
      <w:r>
        <w:t xml:space="preserve"> но не более чем в течение шести месяцев, а в случаях, предусмотренных </w:t>
      </w:r>
      <w:hyperlink w:anchor="sub_115402" w:history="1">
        <w:r>
          <w:rPr>
            <w:rStyle w:val="a4"/>
          </w:rPr>
          <w:t>пунктами 2</w:t>
        </w:r>
      </w:hyperlink>
      <w:r>
        <w:t xml:space="preserve"> и </w:t>
      </w:r>
      <w:hyperlink w:anchor="sub_115403" w:history="1">
        <w:r>
          <w:rPr>
            <w:rStyle w:val="a4"/>
          </w:rPr>
          <w:t>3 статьи 1154</w:t>
        </w:r>
      </w:hyperlink>
      <w:r>
        <w:t xml:space="preserve"> и </w:t>
      </w:r>
      <w:hyperlink w:anchor="sub_115602" w:history="1">
        <w:r>
          <w:rPr>
            <w:rStyle w:val="a4"/>
          </w:rPr>
          <w:t>пунктом 2 статьи 1156</w:t>
        </w:r>
      </w:hyperlink>
      <w:r>
        <w:t xml:space="preserve"> настоящего Кодекса, не более чем в течение девяти </w:t>
      </w:r>
      <w:r>
        <w:t>месяцев со дня открытия наследства.</w:t>
      </w:r>
    </w:p>
    <w:p w:rsidR="00000000" w:rsidRDefault="00B73E98">
      <w:bookmarkStart w:id="6008" w:name="sub_117142"/>
      <w:bookmarkEnd w:id="6007"/>
      <w:r>
        <w:t>Исполнитель завещания осуществляет меры по охране наследства и управлению им в течение срока, необходимого для исполнения завещания.</w:t>
      </w:r>
    </w:p>
    <w:bookmarkEnd w:id="6008"/>
    <w:p w:rsidR="00000000" w:rsidRDefault="00B73E98"/>
    <w:p w:rsidR="00000000" w:rsidRDefault="00B73E98">
      <w:pPr>
        <w:pStyle w:val="afe"/>
        <w:rPr>
          <w:color w:val="000000"/>
          <w:sz w:val="16"/>
          <w:szCs w:val="16"/>
        </w:rPr>
      </w:pPr>
      <w:bookmarkStart w:id="6009" w:name="sub_11715"/>
      <w:r>
        <w:rPr>
          <w:color w:val="000000"/>
          <w:sz w:val="16"/>
          <w:szCs w:val="16"/>
        </w:rPr>
        <w:t>Информация об изменениях:</w:t>
      </w:r>
    </w:p>
    <w:bookmarkEnd w:id="6009"/>
    <w:p w:rsidR="00000000" w:rsidRDefault="00B73E98">
      <w:pPr>
        <w:pStyle w:val="aff"/>
      </w:pPr>
      <w:r>
        <w:fldChar w:fldCharType="begin"/>
      </w:r>
      <w:r>
        <w:instrText>HYPE</w:instrText>
      </w:r>
      <w:r>
        <w:instrText>RLINK "http://demo.garant.ru/document?id=12051303&amp;sub=1600"</w:instrText>
      </w:r>
      <w:r>
        <w:fldChar w:fldCharType="separate"/>
      </w:r>
      <w:r>
        <w:rPr>
          <w:rStyle w:val="a4"/>
        </w:rPr>
        <w:t>Федеральным законом</w:t>
      </w:r>
      <w:r>
        <w:fldChar w:fldCharType="end"/>
      </w:r>
      <w:r>
        <w:t xml:space="preserve"> от 29 декабря 2006 г. N 258-ФЗ в пункт 5 статьи 1171 настоящего Кодекса внесены изменения, </w:t>
      </w:r>
      <w:hyperlink r:id="rId2988" w:history="1">
        <w:r>
          <w:rPr>
            <w:rStyle w:val="a4"/>
          </w:rPr>
          <w:t>вступающие в силу</w:t>
        </w:r>
      </w:hyperlink>
      <w:r>
        <w:t xml:space="preserve"> с 15 января 2008 г.</w:t>
      </w:r>
    </w:p>
    <w:p w:rsidR="00000000" w:rsidRDefault="00B73E98">
      <w:pPr>
        <w:pStyle w:val="aff"/>
      </w:pPr>
      <w:hyperlink r:id="rId2989" w:history="1">
        <w:r>
          <w:rPr>
            <w:rStyle w:val="a4"/>
          </w:rPr>
          <w:t>См. текст пункта в предыдущей редакции</w:t>
        </w:r>
      </w:hyperlink>
    </w:p>
    <w:p w:rsidR="00000000" w:rsidRDefault="00B73E98">
      <w:pPr>
        <w:pStyle w:val="aff"/>
      </w:pPr>
    </w:p>
    <w:p w:rsidR="00000000" w:rsidRDefault="00B73E98">
      <w:r>
        <w:t>5. В случае, когда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w:t>
      </w:r>
      <w:r>
        <w:t>ю и надзору в сфере нотариата, нотариусу по месту нахождения соответствующей части наследственного имущества обязательное для исполнения поручение об охране этого имущества и управлении им. Если нотариусу по месту открытия наследства известно, кем должны б</w:t>
      </w:r>
      <w:r>
        <w:t>ыть приняты меры по охране имущества, такое поручение направляется соответствующему нотариусу или должностному лицу.</w:t>
      </w:r>
    </w:p>
    <w:p w:rsidR="00000000" w:rsidRDefault="00B73E98">
      <w:bookmarkStart w:id="6010" w:name="sub_11716"/>
      <w:r>
        <w:t xml:space="preserve">6. Порядок охраны наследственного имущества и управления им, в том числе порядок описи наследства, определяется законодательством </w:t>
      </w:r>
      <w:r>
        <w:t xml:space="preserve">о нотариате. </w:t>
      </w:r>
      <w:hyperlink r:id="rId2990" w:history="1">
        <w:r>
          <w:rPr>
            <w:rStyle w:val="a4"/>
          </w:rPr>
          <w:t>Предельные размеры</w:t>
        </w:r>
      </w:hyperlink>
      <w:r>
        <w:t xml:space="preserve"> вознаграждения по договору хранения наследственного имущества и договору доверительного управления наследственным имуществом устанавливаются Правительством Росси</w:t>
      </w:r>
      <w:r>
        <w:t>йской Федерации.</w:t>
      </w:r>
    </w:p>
    <w:p w:rsidR="00000000" w:rsidRDefault="00B73E98">
      <w:bookmarkStart w:id="6011" w:name="sub_11717"/>
      <w:bookmarkEnd w:id="6010"/>
      <w:r>
        <w:t>7. В случае, когда право совершения нотариальных действий предоставлено законом должностным лицам органов местного самоуправления и должностным лицам консульских учреждений Российской Федерации, необходимые меры по охране</w:t>
      </w:r>
      <w:r>
        <w:t xml:space="preserve"> наследства и управлению им могут быть приняты соответствующим должностным лицом.</w:t>
      </w:r>
    </w:p>
    <w:bookmarkEnd w:id="6011"/>
    <w:p w:rsidR="00000000" w:rsidRDefault="00B73E98"/>
    <w:p w:rsidR="00000000" w:rsidRDefault="00B73E98">
      <w:pPr>
        <w:pStyle w:val="af9"/>
      </w:pPr>
      <w:bookmarkStart w:id="6012" w:name="sub_1172"/>
      <w:r>
        <w:rPr>
          <w:rStyle w:val="a3"/>
        </w:rPr>
        <w:t>Статья 1172.</w:t>
      </w:r>
      <w:r>
        <w:t xml:space="preserve"> Меры по охране наследства</w:t>
      </w:r>
    </w:p>
    <w:bookmarkEnd w:id="6012"/>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1172 ГК РФ</w:t>
      </w:r>
    </w:p>
    <w:p w:rsidR="00000000" w:rsidRDefault="00B73E98">
      <w:bookmarkStart w:id="6013" w:name="sub_11721"/>
      <w:r>
        <w:t>1. Для охраны наследства нотариус производит опись насле</w:t>
      </w:r>
      <w:r>
        <w:t xml:space="preserve">дственного имущества в присутствии двух свидетелей, отвечающих требованиям, установленным </w:t>
      </w:r>
      <w:hyperlink w:anchor="sub_11242" w:history="1">
        <w:r>
          <w:rPr>
            <w:rStyle w:val="a4"/>
          </w:rPr>
          <w:t>пунктом 2 статьи 1124</w:t>
        </w:r>
      </w:hyperlink>
      <w:r>
        <w:t xml:space="preserve"> настоящего Кодекса.</w:t>
      </w:r>
    </w:p>
    <w:p w:rsidR="00000000" w:rsidRDefault="00B73E98">
      <w:bookmarkStart w:id="6014" w:name="sub_117212"/>
      <w:bookmarkEnd w:id="6013"/>
      <w:r>
        <w:t>При производстве описи имущества могут присутствовать исполнитель завещания, н</w:t>
      </w:r>
      <w:r>
        <w:t>аследники и в соответствующих случаях представители органа опеки и попечительства.</w:t>
      </w:r>
    </w:p>
    <w:p w:rsidR="00000000" w:rsidRDefault="00B73E98">
      <w:bookmarkStart w:id="6015" w:name="sub_1172013"/>
      <w:bookmarkEnd w:id="6014"/>
      <w:r>
        <w:t>По заявлению лиц, указанных в абзаце втором настоящего пункта, должна быть по соглашению между наследниками произведена оценка наследственного имущества</w:t>
      </w:r>
      <w:r>
        <w:t>.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w:t>
      </w:r>
      <w:r>
        <w:t>х расходов между наследниками пропорционально стоимости полученного каждым из них наследства.</w:t>
      </w:r>
    </w:p>
    <w:p w:rsidR="00000000" w:rsidRDefault="00B73E98">
      <w:bookmarkStart w:id="6016" w:name="sub_117202"/>
      <w:bookmarkEnd w:id="6015"/>
      <w:r>
        <w:t xml:space="preserve">2. Входящие в состав наследства наличные деньги вносятся в </w:t>
      </w:r>
      <w:hyperlink r:id="rId2991" w:history="1">
        <w:r>
          <w:rPr>
            <w:rStyle w:val="a4"/>
          </w:rPr>
          <w:t>депозит нотариуса</w:t>
        </w:r>
      </w:hyperlink>
      <w:r>
        <w:t>,</w:t>
      </w:r>
      <w:r>
        <w:t xml:space="preserve"> а валютные ценности, драгоценные металлы и камни, изделия из них и не требующие управления ценные бумаги передаются банку на хранение по договору в соответствии со </w:t>
      </w:r>
      <w:hyperlink w:anchor="sub_921" w:history="1">
        <w:r>
          <w:rPr>
            <w:rStyle w:val="a4"/>
          </w:rPr>
          <w:t>статьей 921</w:t>
        </w:r>
      </w:hyperlink>
      <w:r>
        <w:t xml:space="preserve"> настоящего Кодекса.</w:t>
      </w:r>
    </w:p>
    <w:p w:rsidR="00000000" w:rsidRDefault="00B73E98">
      <w:bookmarkStart w:id="6017" w:name="sub_11723"/>
      <w:bookmarkEnd w:id="6016"/>
      <w:r>
        <w:t>3. Если нотариу</w:t>
      </w:r>
      <w:r>
        <w:t>су стало известно, что в состав наследства входит оружие, он уведомляет об этом органы внутренних дел.</w:t>
      </w:r>
    </w:p>
    <w:p w:rsidR="00000000" w:rsidRDefault="00B73E98">
      <w:bookmarkStart w:id="6018" w:name="sub_11724"/>
      <w:bookmarkEnd w:id="6017"/>
      <w:r>
        <w:t xml:space="preserve">4. Входящее в состав наследства и не указанное в </w:t>
      </w:r>
      <w:hyperlink w:anchor="sub_117202" w:history="1">
        <w:r>
          <w:rPr>
            <w:rStyle w:val="a4"/>
          </w:rPr>
          <w:t>пунктах 2</w:t>
        </w:r>
      </w:hyperlink>
      <w:r>
        <w:t xml:space="preserve"> и </w:t>
      </w:r>
      <w:hyperlink w:anchor="sub_11723" w:history="1">
        <w:r>
          <w:rPr>
            <w:rStyle w:val="a4"/>
          </w:rPr>
          <w:t>3</w:t>
        </w:r>
      </w:hyperlink>
      <w:r>
        <w:t xml:space="preserve"> настоящей статьи </w:t>
      </w:r>
      <w:r>
        <w:t>имущество, если оно не требует управления,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w:t>
      </w:r>
    </w:p>
    <w:p w:rsidR="00000000" w:rsidRDefault="00B73E98">
      <w:bookmarkStart w:id="6019" w:name="sub_117242"/>
      <w:bookmarkEnd w:id="6018"/>
      <w:r>
        <w:t>В случае, когда наследование осуществ</w:t>
      </w:r>
      <w:r>
        <w:t>ляется по завещанию, в котором назначен исполнитель завещания, хранение указанного имущества обеспечивается исполнителем завещания самостоятельно либо посредством заключения договора хранения с кем-либо из наследников или другим лицом по усмотрению исполни</w:t>
      </w:r>
      <w:r>
        <w:t>теля завещания.</w:t>
      </w:r>
    </w:p>
    <w:bookmarkEnd w:id="6019"/>
    <w:p w:rsidR="00000000" w:rsidRDefault="00B73E98"/>
    <w:p w:rsidR="00000000" w:rsidRDefault="00B73E98">
      <w:pPr>
        <w:pStyle w:val="af9"/>
      </w:pPr>
      <w:bookmarkStart w:id="6020" w:name="sub_1173"/>
      <w:r>
        <w:rPr>
          <w:rStyle w:val="a3"/>
        </w:rPr>
        <w:t>Статья 1173.</w:t>
      </w:r>
      <w:r>
        <w:t xml:space="preserve"> Доверительное управление наследственным имуществом</w:t>
      </w:r>
    </w:p>
    <w:bookmarkEnd w:id="602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92" w:history="1">
        <w:r>
          <w:rPr>
            <w:rStyle w:val="a4"/>
          </w:rPr>
          <w:t>Энциклопедии</w:t>
        </w:r>
      </w:hyperlink>
      <w:r>
        <w:t xml:space="preserve"> и другие комментарии к статье 1173 ГК РФ</w:t>
      </w:r>
    </w:p>
    <w:p w:rsidR="00000000" w:rsidRDefault="00B73E98">
      <w:bookmarkStart w:id="6021" w:name="sub_117301"/>
      <w:r>
        <w:t>Если в сос</w:t>
      </w:r>
      <w:r>
        <w:t xml:space="preserve">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нотариус в соответствии со </w:t>
      </w:r>
      <w:hyperlink w:anchor="sub_21026" w:history="1">
        <w:r>
          <w:rPr>
            <w:rStyle w:val="a4"/>
          </w:rPr>
          <w:t>статьей 1026</w:t>
        </w:r>
      </w:hyperlink>
      <w:r>
        <w:t xml:space="preserve"> настоящего Кодекса в качестве учредителя доверительного управления заключает договор доверительного управления этим имуществом.</w:t>
      </w:r>
    </w:p>
    <w:p w:rsidR="00000000" w:rsidRDefault="00B73E98">
      <w:bookmarkStart w:id="6022" w:name="sub_117302"/>
      <w:bookmarkEnd w:id="6021"/>
      <w:r>
        <w:t>В случае, когда наследование осуществляется по завещанию, в котором на</w:t>
      </w:r>
      <w:r>
        <w:t>значен исполнитель завещания, права учредителя доверительного управления принадлежат исполнителю завещания.</w:t>
      </w:r>
    </w:p>
    <w:bookmarkEnd w:id="6022"/>
    <w:p w:rsidR="00000000" w:rsidRDefault="00B73E98"/>
    <w:p w:rsidR="00000000" w:rsidRDefault="00B73E98">
      <w:pPr>
        <w:pStyle w:val="af9"/>
      </w:pPr>
      <w:bookmarkStart w:id="6023" w:name="sub_1174"/>
      <w:r>
        <w:rPr>
          <w:rStyle w:val="a3"/>
        </w:rPr>
        <w:t>Статья 1174.</w:t>
      </w:r>
      <w:r>
        <w:t xml:space="preserve"> Возмещение расходов, вызванных смертью наследодателя, и расходов на охрану наследства и управление им</w:t>
      </w:r>
    </w:p>
    <w:bookmarkEnd w:id="6023"/>
    <w:p w:rsidR="00000000" w:rsidRDefault="00B73E98">
      <w:pPr>
        <w:pStyle w:val="afe"/>
        <w:rPr>
          <w:color w:val="000000"/>
          <w:sz w:val="16"/>
          <w:szCs w:val="16"/>
        </w:rPr>
      </w:pPr>
      <w:r>
        <w:rPr>
          <w:color w:val="000000"/>
          <w:sz w:val="16"/>
          <w:szCs w:val="16"/>
        </w:rPr>
        <w:t>ГАРАНТ</w:t>
      </w:r>
      <w:r>
        <w:rPr>
          <w:color w:val="000000"/>
          <w:sz w:val="16"/>
          <w:szCs w:val="16"/>
        </w:rPr>
        <w:t>:</w:t>
      </w:r>
    </w:p>
    <w:p w:rsidR="00000000" w:rsidRDefault="00B73E98">
      <w:pPr>
        <w:pStyle w:val="afe"/>
      </w:pPr>
      <w:r>
        <w:t xml:space="preserve">См. </w:t>
      </w:r>
      <w:hyperlink r:id="rId2993" w:history="1">
        <w:r>
          <w:rPr>
            <w:rStyle w:val="a4"/>
          </w:rPr>
          <w:t>Энциклопедии</w:t>
        </w:r>
      </w:hyperlink>
      <w:r>
        <w:t xml:space="preserve"> и другие комментарии к статье 1174 ГК РФ</w:t>
      </w:r>
    </w:p>
    <w:p w:rsidR="00000000" w:rsidRDefault="00B73E98">
      <w:bookmarkStart w:id="6024" w:name="sub_11741"/>
      <w:r>
        <w:t>1. Необходимые расходы, вызванные предсмертной болезнью наследодателя, расходы на его достойные похороны, включая необходимы</w:t>
      </w:r>
      <w:r>
        <w:t>е расходы на оплату места погребения наследодателя, расходы на охрану наследства и управление им, а также расходы, связанные с исполнением завещания, возмещаются за счет наследства в пределах его стоимости.</w:t>
      </w:r>
    </w:p>
    <w:p w:rsidR="00000000" w:rsidRDefault="00B73E98">
      <w:bookmarkStart w:id="6025" w:name="sub_11742"/>
      <w:bookmarkEnd w:id="6024"/>
      <w:r>
        <w:t>2. Требования о возмещении расх</w:t>
      </w:r>
      <w:r>
        <w:t>одов, указанных в пункте 1 настоящей статьи, могут быть предъявлены к наследникам, принявшим наследство, а до принятия наследства - к исполнителю завещания или к наследственному имуществу.</w:t>
      </w:r>
    </w:p>
    <w:p w:rsidR="00000000" w:rsidRDefault="00B73E98">
      <w:bookmarkStart w:id="6026" w:name="sub_117422"/>
      <w:bookmarkEnd w:id="6025"/>
      <w:r>
        <w:t>Такие расходы возмещаются д</w:t>
      </w:r>
      <w:r>
        <w:t>о уплаты долгов кредиторам наследодателя и в пределах стоимости перешедшего к каждому из наследников наследственного имущества. При этом в первую очередь возмещаются расходы, вызванные болезнью и похоронами наследодателя, во вторую - расходы на охрану насл</w:t>
      </w:r>
      <w:r>
        <w:t>едства и управление им и в третью - расходы, связанные с исполнением завещания.</w:t>
      </w:r>
    </w:p>
    <w:p w:rsidR="00000000" w:rsidRDefault="00B73E98">
      <w:pPr>
        <w:pStyle w:val="afe"/>
        <w:rPr>
          <w:color w:val="000000"/>
          <w:sz w:val="16"/>
          <w:szCs w:val="16"/>
        </w:rPr>
      </w:pPr>
      <w:bookmarkStart w:id="6027" w:name="sub_11743"/>
      <w:bookmarkEnd w:id="6026"/>
      <w:r>
        <w:rPr>
          <w:color w:val="000000"/>
          <w:sz w:val="16"/>
          <w:szCs w:val="16"/>
        </w:rPr>
        <w:t>Информация об изменениях:</w:t>
      </w:r>
    </w:p>
    <w:bookmarkEnd w:id="6027"/>
    <w:p w:rsidR="00000000" w:rsidRDefault="00B73E98">
      <w:pPr>
        <w:pStyle w:val="aff"/>
      </w:pPr>
      <w:r>
        <w:fldChar w:fldCharType="begin"/>
      </w:r>
      <w:r>
        <w:instrText>HYPERLINK "http://demo.garant.ru/document?id=71245338&amp;sub=0"</w:instrText>
      </w:r>
      <w:r>
        <w:fldChar w:fldCharType="separate"/>
      </w:r>
      <w:r>
        <w:rPr>
          <w:rStyle w:val="a4"/>
        </w:rPr>
        <w:t>Федеральным законом</w:t>
      </w:r>
      <w:r>
        <w:fldChar w:fldCharType="end"/>
      </w:r>
      <w:r>
        <w:t xml:space="preserve"> от 9 марта 2016 г. N 60-ФЗ в пункт 3 ст</w:t>
      </w:r>
      <w:r>
        <w:t>атьи 1174 настоящего Кодекса внесены изменения</w:t>
      </w:r>
    </w:p>
    <w:p w:rsidR="00000000" w:rsidRDefault="00B73E98">
      <w:pPr>
        <w:pStyle w:val="aff"/>
      </w:pPr>
      <w:hyperlink r:id="rId2994" w:history="1">
        <w:r>
          <w:rPr>
            <w:rStyle w:val="a4"/>
          </w:rPr>
          <w:t>См. текст пункта в предыдущей редакции</w:t>
        </w:r>
      </w:hyperlink>
    </w:p>
    <w:p w:rsidR="00000000" w:rsidRDefault="00B73E98">
      <w:r>
        <w:t>3. Для осуществления расходов на достойные похороны наследодателя могут быть использованы любые принадл</w:t>
      </w:r>
      <w:r>
        <w:t>ежавшие ему денежные средства, в том числе во вкладах или на счетах в банках.</w:t>
      </w:r>
    </w:p>
    <w:p w:rsidR="00000000" w:rsidRDefault="00B73E98">
      <w:bookmarkStart w:id="6028" w:name="sub_117432"/>
      <w:r>
        <w:t>Банки, во вкладах или на счетах которых находятся денежные средства наследодателя, обязаны по постановлению нотариуса предоставить их лицу, указанному в постановлении н</w:t>
      </w:r>
      <w:r>
        <w:t>отариуса, для оплаты указанных расходов.</w:t>
      </w:r>
    </w:p>
    <w:p w:rsidR="00000000" w:rsidRDefault="00B73E98">
      <w:bookmarkStart w:id="6029" w:name="sub_117433"/>
      <w:bookmarkEnd w:id="6028"/>
      <w:r>
        <w:t>Наследник, которому завещаны денежные средства, внесенные во вклад или находящиеся на любых других счетах наследодателя в банках, в том числе в случае, когда они завещаны путем завещательного рас</w:t>
      </w:r>
      <w:r>
        <w:t>поряжения в банке (</w:t>
      </w:r>
      <w:hyperlink w:anchor="sub_1128" w:history="1">
        <w:r>
          <w:rPr>
            <w:rStyle w:val="a4"/>
          </w:rPr>
          <w:t>статья 1128</w:t>
        </w:r>
      </w:hyperlink>
      <w:r>
        <w:t>), вправе в любое время до истечения шести месяцев со дня открытия наследства получить из вклада или со счета наследодателя денежные средства, необходимые для его похорон.</w:t>
      </w:r>
    </w:p>
    <w:p w:rsidR="00000000" w:rsidRDefault="00B73E98">
      <w:bookmarkStart w:id="6030" w:name="sub_117434"/>
      <w:bookmarkEnd w:id="6029"/>
      <w:r>
        <w:t>Размер с</w:t>
      </w:r>
      <w:r>
        <w:t>редств, выдаваемых на основании настоящего пункта банком на похороны наследнику или указанному в постановлении нотариуса лицу, не может превышать сто тысяч рублей.</w:t>
      </w:r>
    </w:p>
    <w:p w:rsidR="00000000" w:rsidRDefault="00B73E98">
      <w:bookmarkStart w:id="6031" w:name="sub_117435"/>
      <w:bookmarkEnd w:id="6030"/>
      <w:r>
        <w:t>Правила настоящего пункта соответственно применяются к иным кредитным ор</w:t>
      </w:r>
      <w:r>
        <w:t>ганизациям, которым предоставлено право привлекать во вклады или на другие счета денежные средства граждан.</w:t>
      </w:r>
    </w:p>
    <w:bookmarkEnd w:id="6031"/>
    <w:p w:rsidR="00000000" w:rsidRDefault="00B73E98"/>
    <w:p w:rsidR="00000000" w:rsidRDefault="00B73E98">
      <w:pPr>
        <w:pStyle w:val="af9"/>
      </w:pPr>
      <w:bookmarkStart w:id="6032" w:name="sub_1175"/>
      <w:r>
        <w:rPr>
          <w:rStyle w:val="a3"/>
        </w:rPr>
        <w:t>Статья 1175.</w:t>
      </w:r>
      <w:r>
        <w:t xml:space="preserve"> Ответственность наследников по долгам наследодателя</w:t>
      </w:r>
    </w:p>
    <w:bookmarkEnd w:id="603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95" w:history="1">
        <w:r>
          <w:rPr>
            <w:rStyle w:val="a4"/>
          </w:rPr>
          <w:t>Энциклопедии</w:t>
        </w:r>
      </w:hyperlink>
      <w:r>
        <w:t xml:space="preserve"> и другие комментарии к статье 1175 ГК РФ</w:t>
      </w:r>
    </w:p>
    <w:p w:rsidR="00000000" w:rsidRDefault="00B73E98">
      <w:bookmarkStart w:id="6033" w:name="sub_11751"/>
      <w:r>
        <w:t>1. Наследники, принявшие наследство, отвечают по долгам наследодателя солидарно (</w:t>
      </w:r>
      <w:hyperlink w:anchor="sub_323" w:history="1">
        <w:r>
          <w:rPr>
            <w:rStyle w:val="a4"/>
          </w:rPr>
          <w:t>статья 323</w:t>
        </w:r>
      </w:hyperlink>
      <w:r>
        <w:t>).</w:t>
      </w:r>
    </w:p>
    <w:p w:rsidR="00000000" w:rsidRDefault="00B73E98">
      <w:bookmarkStart w:id="6034" w:name="sub_117512"/>
      <w:bookmarkEnd w:id="6033"/>
      <w:r>
        <w:t>Каждый из наследников отвечает по долгам наследодателя в пределах стоимости перешедшего к нему наследственного имущества.</w:t>
      </w:r>
    </w:p>
    <w:p w:rsidR="00000000" w:rsidRDefault="00B73E98">
      <w:bookmarkStart w:id="6035" w:name="sub_11752"/>
      <w:bookmarkEnd w:id="6034"/>
      <w:r>
        <w:t>2. Наследник, принявший наследство в порядке наследственной трансмиссии (</w:t>
      </w:r>
      <w:hyperlink w:anchor="sub_11560" w:history="1">
        <w:r>
          <w:rPr>
            <w:rStyle w:val="a4"/>
          </w:rPr>
          <w:t>статья 1156</w:t>
        </w:r>
      </w:hyperlink>
      <w:r>
        <w:t>), о</w:t>
      </w:r>
      <w:r>
        <w:t>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наследника, от которого к нему перешло право на принятие наследства.</w:t>
      </w:r>
    </w:p>
    <w:bookmarkEnd w:id="6035"/>
    <w:p w:rsidR="00000000" w:rsidRDefault="00B73E98"/>
    <w:p w:rsidR="00000000" w:rsidRDefault="00B73E98">
      <w:pPr>
        <w:pStyle w:val="afe"/>
        <w:rPr>
          <w:color w:val="000000"/>
          <w:sz w:val="16"/>
          <w:szCs w:val="16"/>
        </w:rPr>
      </w:pPr>
      <w:bookmarkStart w:id="6036" w:name="sub_11753"/>
      <w:r>
        <w:rPr>
          <w:color w:val="000000"/>
          <w:sz w:val="16"/>
          <w:szCs w:val="16"/>
        </w:rPr>
        <w:t>Инфор</w:t>
      </w:r>
      <w:r>
        <w:rPr>
          <w:color w:val="000000"/>
          <w:sz w:val="16"/>
          <w:szCs w:val="16"/>
        </w:rPr>
        <w:t>мация об изменениях:</w:t>
      </w:r>
    </w:p>
    <w:bookmarkEnd w:id="6036"/>
    <w:p w:rsidR="00000000" w:rsidRDefault="00B73E98">
      <w:pPr>
        <w:pStyle w:val="aff"/>
      </w:pPr>
      <w:r>
        <w:fldChar w:fldCharType="begin"/>
      </w:r>
      <w:r>
        <w:instrText>HYPERLINK "http://demo.garant.ru/document?id=12057373&amp;sub=104"</w:instrText>
      </w:r>
      <w:r>
        <w:fldChar w:fldCharType="separate"/>
      </w:r>
      <w:r>
        <w:rPr>
          <w:rStyle w:val="a4"/>
        </w:rPr>
        <w:t>Федеральным законом</w:t>
      </w:r>
      <w:r>
        <w:fldChar w:fldCharType="end"/>
      </w:r>
      <w:r>
        <w:t xml:space="preserve"> от 29 ноября 2007 г. N 281-ФЗ в пункт 3 статьи 1175 настоящего Кодекса внесены изменения</w:t>
      </w:r>
    </w:p>
    <w:p w:rsidR="00000000" w:rsidRDefault="00B73E98">
      <w:pPr>
        <w:pStyle w:val="aff"/>
      </w:pPr>
      <w:hyperlink r:id="rId2996" w:history="1">
        <w:r>
          <w:rPr>
            <w:rStyle w:val="a4"/>
          </w:rPr>
          <w:t>См. текст пункта в предыдущей редакции</w:t>
        </w:r>
      </w:hyperlink>
    </w:p>
    <w:p w:rsidR="00000000" w:rsidRDefault="00B73E98">
      <w:pPr>
        <w:pStyle w:val="aff"/>
      </w:pPr>
    </w:p>
    <w:p w:rsidR="00000000" w:rsidRDefault="00B73E98">
      <w:r>
        <w:t>3. Кредиторы наследодателя вправе предъявить свои требования к принявшим наследство наследникам в пределах сроков исковой давности, установленных для соответствующих требований. До принятия наследства т</w:t>
      </w:r>
      <w:r>
        <w:t xml:space="preserve">ребования кредиторов могут быть предъявлены к исполнителю завещания или к наследственному имуществу. В последнем случае суд приостанавливает рассмотрение дела до принятия наследства наследниками или перехода </w:t>
      </w:r>
      <w:hyperlink w:anchor="sub_1151" w:history="1">
        <w:r>
          <w:rPr>
            <w:rStyle w:val="a4"/>
          </w:rPr>
          <w:t>выморочного имущества</w:t>
        </w:r>
      </w:hyperlink>
      <w:r>
        <w:t xml:space="preserve"> </w:t>
      </w:r>
      <w:r>
        <w:t xml:space="preserve">в соответствии со </w:t>
      </w:r>
      <w:hyperlink w:anchor="sub_1151" w:history="1">
        <w:r>
          <w:rPr>
            <w:rStyle w:val="a4"/>
          </w:rPr>
          <w:t>статьей 1151</w:t>
        </w:r>
      </w:hyperlink>
      <w:r>
        <w:t xml:space="preserve"> настоящего Кодекса к Российской Федерации, субъекту Российской Федерации или муниципальному образованию.</w:t>
      </w:r>
    </w:p>
    <w:p w:rsidR="00000000" w:rsidRDefault="00B73E98">
      <w:bookmarkStart w:id="6037" w:name="sub_117532"/>
      <w:r>
        <w:t>При предъявлении требований кредиторами наследодателя срок исковой давности, установ</w:t>
      </w:r>
      <w:r>
        <w:t>ленный для соответствующих требований, не подлежит перерыву, приостановлению и восстановлению.</w:t>
      </w:r>
    </w:p>
    <w:bookmarkEnd w:id="6037"/>
    <w:p w:rsidR="00000000" w:rsidRDefault="00B73E98"/>
    <w:p w:rsidR="00000000" w:rsidRDefault="00B73E98">
      <w:pPr>
        <w:pStyle w:val="1"/>
      </w:pPr>
      <w:bookmarkStart w:id="6038" w:name="sub_3065"/>
      <w:r>
        <w:t>Глава 65. Наследование отдельных видов имущества</w:t>
      </w:r>
    </w:p>
    <w:bookmarkEnd w:id="6038"/>
    <w:p w:rsidR="00000000" w:rsidRDefault="00B73E98"/>
    <w:p w:rsidR="00000000" w:rsidRDefault="00B73E98">
      <w:pPr>
        <w:pStyle w:val="af9"/>
      </w:pPr>
      <w:bookmarkStart w:id="6039" w:name="sub_1176"/>
      <w:r>
        <w:rPr>
          <w:rStyle w:val="a3"/>
        </w:rPr>
        <w:t>Статья 1176.</w:t>
      </w:r>
      <w:r>
        <w:t xml:space="preserve"> Наследование прав, связанных с участием в хозяйственных товарищ</w:t>
      </w:r>
      <w:r>
        <w:t>ествах и обществах, производственных кооперативах</w:t>
      </w:r>
    </w:p>
    <w:bookmarkEnd w:id="603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97" w:history="1">
        <w:r>
          <w:rPr>
            <w:rStyle w:val="a4"/>
          </w:rPr>
          <w:t>Энциклопедии</w:t>
        </w:r>
      </w:hyperlink>
      <w:r>
        <w:t xml:space="preserve"> и другие комментарии к статье 1176 ГК РФ</w:t>
      </w:r>
    </w:p>
    <w:bookmarkStart w:id="6040" w:name="sub_117601"/>
    <w:p w:rsidR="00000000" w:rsidRDefault="00B73E98">
      <w:r>
        <w:fldChar w:fldCharType="begin"/>
      </w:r>
      <w:r>
        <w:instrText>HYPERLINK "http://demo.garant.ru/document?id=12083074&amp;sub=0"</w:instrText>
      </w:r>
      <w:r>
        <w:fldChar w:fldCharType="separate"/>
      </w:r>
      <w:r>
        <w:rPr>
          <w:rStyle w:val="a4"/>
        </w:rPr>
        <w:t>1.</w:t>
      </w:r>
      <w:r>
        <w:fldChar w:fldCharType="end"/>
      </w:r>
      <w:r>
        <w:t xml:space="preserve"> В состав наследства участника полного товарищества или полного товарища в товариществе на вере, участника общества с ограниченной или с дополнительной ответственностью, члена производственно</w:t>
      </w:r>
      <w:r>
        <w:t>го кооператива входит доля (пай) этого участника (члена) в складочном (уставном) капитале (имуществе) соответствующего товарищества, общества или кооператива.</w:t>
      </w:r>
    </w:p>
    <w:p w:rsidR="00000000" w:rsidRDefault="00B73E98">
      <w:bookmarkStart w:id="6041" w:name="sub_1176012"/>
      <w:bookmarkEnd w:id="6040"/>
      <w:r>
        <w:t>Если в соответствии с настоящим Кодексом, другими законами или учредительным</w:t>
      </w:r>
      <w:r>
        <w:t xml:space="preserve">и документами </w:t>
      </w:r>
      <w:hyperlink w:anchor="sub_1042" w:history="1">
        <w:r>
          <w:rPr>
            <w:rStyle w:val="a4"/>
          </w:rPr>
          <w:t>хозяйственного товарищества</w:t>
        </w:r>
      </w:hyperlink>
      <w:r>
        <w:t xml:space="preserve"> или общества либо производственного кооператива для вступления наследника в хозяйственное товарищество или производственный кооператив либо для перехода к наследнику доли в уставном капита</w:t>
      </w:r>
      <w:r>
        <w:t>ле хозяйственного общества требуется согласие остальных участников товарищества или общества либо членов кооператива и в таком согласии наследнику отказано, он вправе получить от хозяйственного товарищества или общества либо производственного кооператива д</w:t>
      </w:r>
      <w:r>
        <w:t>ействительную стоимость унаследованной доли (пая) либо соответствующую ей часть имущества в порядке, предусмотренном применительно к указанному случаю правилами настоящего Кодекса, других законов или учредительными документами соответствующего юридического</w:t>
      </w:r>
      <w:r>
        <w:t xml:space="preserve"> лица.</w:t>
      </w:r>
    </w:p>
    <w:p w:rsidR="00000000" w:rsidRDefault="00B73E98">
      <w:bookmarkStart w:id="6042" w:name="sub_11762"/>
      <w:bookmarkEnd w:id="6041"/>
      <w:r>
        <w:t>2. В состав наследства вкладчика товарищества на вере входит его доля в складочном капитале этого товарищества. Наследник, к которому перешла эта доля, становится вкладчиком товарищества на вере.</w:t>
      </w:r>
    </w:p>
    <w:p w:rsidR="00000000" w:rsidRDefault="00B73E98">
      <w:bookmarkStart w:id="6043" w:name="sub_11763"/>
      <w:bookmarkEnd w:id="6042"/>
      <w:r>
        <w:t>3. В состав нас</w:t>
      </w:r>
      <w:r>
        <w:t>ледства участника акционерного общества входят принадлежавшие ему акции. Наследники, к которым перешли эти акции, становятся участниками акционерного общества.</w:t>
      </w:r>
    </w:p>
    <w:bookmarkEnd w:id="6043"/>
    <w:p w:rsidR="00000000" w:rsidRDefault="00B73E98"/>
    <w:p w:rsidR="00000000" w:rsidRDefault="00B73E98">
      <w:pPr>
        <w:pStyle w:val="af9"/>
      </w:pPr>
      <w:bookmarkStart w:id="6044" w:name="sub_1177"/>
      <w:r>
        <w:rPr>
          <w:rStyle w:val="a3"/>
        </w:rPr>
        <w:t>Статья 1177.</w:t>
      </w:r>
      <w:r>
        <w:t xml:space="preserve"> Наследование прав, связанных с участием в потребительском коопера</w:t>
      </w:r>
      <w:r>
        <w:t>тиве</w:t>
      </w:r>
    </w:p>
    <w:bookmarkEnd w:id="604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2998" w:history="1">
        <w:r>
          <w:rPr>
            <w:rStyle w:val="a4"/>
          </w:rPr>
          <w:t>Энциклопедии</w:t>
        </w:r>
      </w:hyperlink>
      <w:r>
        <w:t xml:space="preserve"> и другие комментарии к статье 1177 ГК РФ</w:t>
      </w:r>
    </w:p>
    <w:p w:rsidR="00000000" w:rsidRDefault="00B73E98">
      <w:bookmarkStart w:id="6045" w:name="sub_11771"/>
      <w:r>
        <w:t>1. В состав наследства члена потребительского кооператива входит его пай.</w:t>
      </w:r>
    </w:p>
    <w:p w:rsidR="00000000" w:rsidRDefault="00B73E98">
      <w:bookmarkStart w:id="6046" w:name="sub_117712"/>
      <w:bookmarkEnd w:id="6045"/>
      <w:r>
        <w:t>Наследник чл</w:t>
      </w:r>
      <w:r>
        <w:t>ена жилищного, дачного или иного потребительского кооператива имеет право быть принятым в члены соответствующего кооператива. Такому наследнику не может быть отказано в приеме в члены кооператива.</w:t>
      </w:r>
    </w:p>
    <w:p w:rsidR="00000000" w:rsidRDefault="00B73E98">
      <w:bookmarkStart w:id="6047" w:name="sub_11772"/>
      <w:bookmarkEnd w:id="6046"/>
      <w:r>
        <w:t>2. Решение вопроса о том, кто из наследн</w:t>
      </w:r>
      <w:r>
        <w:t>иков может быть принят в члены потребительского кооператива в случае, когда пай наследодателя перешел к нескольким наследникам, а также порядок, способы и сроки выплаты наследникам, не ставшим членами кооператива, причитающихся им сумм или выдачи вместо ни</w:t>
      </w:r>
      <w:r>
        <w:t xml:space="preserve">х имущества в натуре определяются </w:t>
      </w:r>
      <w:hyperlink r:id="rId2999" w:history="1">
        <w:r>
          <w:rPr>
            <w:rStyle w:val="a4"/>
          </w:rPr>
          <w:t>законодательством</w:t>
        </w:r>
      </w:hyperlink>
      <w:r>
        <w:t xml:space="preserve"> о потребительских кооперативах и учредительными документами соответствующего кооператива.</w:t>
      </w:r>
    </w:p>
    <w:bookmarkEnd w:id="604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Согласно </w:t>
      </w:r>
      <w:hyperlink r:id="rId3000" w:history="1">
        <w:r>
          <w:rPr>
            <w:rStyle w:val="a4"/>
          </w:rPr>
          <w:t>Федеральному закону</w:t>
        </w:r>
      </w:hyperlink>
      <w:r>
        <w:t xml:space="preserve"> от 11 июля 1997 г. N 97-ФЗ в случае смерти пайщика его наследники могут быть приняты в потребительское общество, если иное не предусмотрено уставом потребительского общества</w:t>
      </w:r>
    </w:p>
    <w:p w:rsidR="00000000" w:rsidRDefault="00B73E98">
      <w:pPr>
        <w:pStyle w:val="afe"/>
      </w:pPr>
    </w:p>
    <w:p w:rsidR="00000000" w:rsidRDefault="00B73E98">
      <w:pPr>
        <w:pStyle w:val="af9"/>
      </w:pPr>
      <w:bookmarkStart w:id="6048" w:name="sub_1178"/>
      <w:r>
        <w:rPr>
          <w:rStyle w:val="a3"/>
        </w:rPr>
        <w:t>Статья 11</w:t>
      </w:r>
      <w:r>
        <w:rPr>
          <w:rStyle w:val="a3"/>
        </w:rPr>
        <w:t>78.</w:t>
      </w:r>
      <w:r>
        <w:t xml:space="preserve"> Наследование предприятия</w:t>
      </w:r>
    </w:p>
    <w:bookmarkEnd w:id="604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001" w:history="1">
        <w:r>
          <w:rPr>
            <w:rStyle w:val="a4"/>
          </w:rPr>
          <w:t>Энциклопедии</w:t>
        </w:r>
      </w:hyperlink>
      <w:r>
        <w:t xml:space="preserve"> и другие комментарии к статье 1178 ГК РФ</w:t>
      </w:r>
    </w:p>
    <w:p w:rsidR="00000000" w:rsidRDefault="00B73E98">
      <w:bookmarkStart w:id="6049" w:name="sub_11781"/>
      <w:r>
        <w:t>Наследник, который на день открытия наследства зарегистрирован в качестве индивид</w:t>
      </w:r>
      <w:r>
        <w:t>уального предпринимателя, или коммерческая организация, которая является наследником по завещанию, имеет при разделе наследства преимущественное право на получение в счет своей наследственной доли входящего в состав наследства предприятия (</w:t>
      </w:r>
      <w:hyperlink w:anchor="sub_132" w:history="1">
        <w:r>
          <w:rPr>
            <w:rStyle w:val="a4"/>
          </w:rPr>
          <w:t>статья 132</w:t>
        </w:r>
      </w:hyperlink>
      <w:r>
        <w:t xml:space="preserve">) с соблюдением правил </w:t>
      </w:r>
      <w:hyperlink w:anchor="sub_1170" w:history="1">
        <w:r>
          <w:rPr>
            <w:rStyle w:val="a4"/>
          </w:rPr>
          <w:t>статьи 1170</w:t>
        </w:r>
      </w:hyperlink>
      <w:r>
        <w:t xml:space="preserve"> настоящего Кодекса.</w:t>
      </w:r>
    </w:p>
    <w:p w:rsidR="00000000" w:rsidRDefault="00B73E98">
      <w:bookmarkStart w:id="6050" w:name="sub_117802"/>
      <w:bookmarkEnd w:id="6049"/>
      <w:r>
        <w:t>В случае, когда никто из наследников не имеет указанного преимущественного права или не воспользовался им, предприятие, входящее в состав</w:t>
      </w:r>
      <w:r>
        <w:t xml:space="preserve"> наследства, разделу не подлежит и поступает в общую долевую собственность наследников в соответствии с причитающимися им наследственными долями, если иное не предусмотрено соглашением наследников, принявших наследство, в состав которого входит предприятие</w:t>
      </w:r>
      <w:r>
        <w:t>.</w:t>
      </w:r>
    </w:p>
    <w:bookmarkEnd w:id="6050"/>
    <w:p w:rsidR="00000000" w:rsidRDefault="00B73E98"/>
    <w:p w:rsidR="00000000" w:rsidRDefault="00B73E98">
      <w:pPr>
        <w:pStyle w:val="af9"/>
      </w:pPr>
      <w:bookmarkStart w:id="6051" w:name="sub_1179"/>
      <w:r>
        <w:rPr>
          <w:rStyle w:val="a3"/>
        </w:rPr>
        <w:t>Статья 1179.</w:t>
      </w:r>
      <w:r>
        <w:t xml:space="preserve"> Наследование имущества члена крестьянского (фермерского) хозяйства</w:t>
      </w:r>
    </w:p>
    <w:bookmarkEnd w:id="605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002" w:history="1">
        <w:r>
          <w:rPr>
            <w:rStyle w:val="a4"/>
          </w:rPr>
          <w:t>Энциклопедии</w:t>
        </w:r>
      </w:hyperlink>
      <w:r>
        <w:t xml:space="preserve"> и другие комментарии к статье 1179 ГК РФ</w:t>
      </w:r>
    </w:p>
    <w:p w:rsidR="00000000" w:rsidRDefault="00B73E98">
      <w:bookmarkStart w:id="6052" w:name="sub_11791"/>
      <w:r>
        <w:t xml:space="preserve">1. После смерти любого члена крестьянского (фермерского) хозяйства наследство открывается и наследование осуществляется на общих основаниях с соблюдением при этом правил </w:t>
      </w:r>
      <w:hyperlink w:anchor="sub_253" w:history="1">
        <w:r>
          <w:rPr>
            <w:rStyle w:val="a4"/>
          </w:rPr>
          <w:t>статей 253-255</w:t>
        </w:r>
      </w:hyperlink>
      <w:r>
        <w:t xml:space="preserve"> и </w:t>
      </w:r>
      <w:hyperlink w:anchor="sub_257" w:history="1">
        <w:r>
          <w:rPr>
            <w:rStyle w:val="a4"/>
          </w:rPr>
          <w:t>257-259</w:t>
        </w:r>
      </w:hyperlink>
      <w:r>
        <w:t xml:space="preserve"> настоящего </w:t>
      </w:r>
      <w:r>
        <w:t>Кодекса.</w:t>
      </w:r>
    </w:p>
    <w:p w:rsidR="00000000" w:rsidRDefault="00B73E98">
      <w:bookmarkStart w:id="6053" w:name="sub_11792"/>
      <w:bookmarkEnd w:id="6052"/>
      <w:r>
        <w:t>2. Если наследник умершего члена крестьянского (фермерского) хозяйства сам членом этого хозяйства не является, он имеет право на получение компенсации, соразмерной наследуемой им доле в имуществе, находящемся в общей совместной с</w:t>
      </w:r>
      <w:r>
        <w:t>обственности членов хозяйства. Срок выплаты компенсации определяется соглашением наследника с членами хозяйства, а при отсутствии соглашения судом, но не может превышать один год со дня открытия наследства. При отсутствии соглашения между членами хозяйства</w:t>
      </w:r>
      <w:r>
        <w:t xml:space="preserve"> и указанным наследником об ином доля наследодателя в этом имуществе считается равной долям других членов хозяйства. В случае принятия наследника в члены хозяйства указанная компенсация ему не выплачивается.</w:t>
      </w:r>
    </w:p>
    <w:p w:rsidR="00000000" w:rsidRDefault="00B73E98">
      <w:pPr>
        <w:pStyle w:val="afe"/>
        <w:rPr>
          <w:color w:val="000000"/>
          <w:sz w:val="16"/>
          <w:szCs w:val="16"/>
        </w:rPr>
      </w:pPr>
      <w:bookmarkStart w:id="6054" w:name="sub_11793"/>
      <w:bookmarkEnd w:id="6053"/>
      <w:r>
        <w:rPr>
          <w:color w:val="000000"/>
          <w:sz w:val="16"/>
          <w:szCs w:val="16"/>
        </w:rPr>
        <w:t>Информация об изменениях:</w:t>
      </w:r>
    </w:p>
    <w:bookmarkEnd w:id="6054"/>
    <w:p w:rsidR="00000000" w:rsidRDefault="00B73E98">
      <w:pPr>
        <w:pStyle w:val="aff"/>
      </w:pPr>
      <w:r>
        <w:fldChar w:fldCharType="begin"/>
      </w:r>
      <w:r>
        <w:instrText>HYPERLINK "http://demo.garant.ru/document?id=70452630&amp;sub=3"</w:instrText>
      </w:r>
      <w:r>
        <w:fldChar w:fldCharType="separate"/>
      </w:r>
      <w:r>
        <w:rPr>
          <w:rStyle w:val="a4"/>
        </w:rPr>
        <w:t>Федеральным законом</w:t>
      </w:r>
      <w:r>
        <w:fldChar w:fldCharType="end"/>
      </w:r>
      <w:r>
        <w:t xml:space="preserve"> от 28 декабря 2013 г. N 446-ФЗ в пункт 3 статьи 1179 настоящего Кодекса внесены изменения, </w:t>
      </w:r>
      <w:hyperlink r:id="rId3003" w:history="1">
        <w:r>
          <w:rPr>
            <w:rStyle w:val="a4"/>
          </w:rPr>
          <w:t>вступающие в силу</w:t>
        </w:r>
      </w:hyperlink>
      <w:r>
        <w:t xml:space="preserve"> с 1 января 2014 г.</w:t>
      </w:r>
    </w:p>
    <w:p w:rsidR="00000000" w:rsidRDefault="00B73E98">
      <w:pPr>
        <w:pStyle w:val="aff"/>
      </w:pPr>
      <w:hyperlink r:id="rId3004" w:history="1">
        <w:r>
          <w:rPr>
            <w:rStyle w:val="a4"/>
          </w:rPr>
          <w:t>См. текст пункта в предыдущей редакции</w:t>
        </w:r>
      </w:hyperlink>
    </w:p>
    <w:p w:rsidR="00000000" w:rsidRDefault="00B73E98">
      <w:r>
        <w:t>3. В случае, когда после смерти члена крестьянского (фермерского) хозяйства это хозяйство прекращается (</w:t>
      </w:r>
      <w:hyperlink w:anchor="sub_258" w:history="1">
        <w:r>
          <w:rPr>
            <w:rStyle w:val="a4"/>
          </w:rPr>
          <w:t>пункт 1 статьи 258</w:t>
        </w:r>
      </w:hyperlink>
      <w:r>
        <w:t>), в том числе в связи с тем, что наследодатель был единственным членом хозяйства, а среди его наследников лиц, желающих, чтобы осуществление крестьянским (фермерским) хозяйством его деятельности продолжалось, не имеется, имущество кре</w:t>
      </w:r>
      <w:r>
        <w:t xml:space="preserve">стьянского (фермерского) хозяйства подлежит разделу между наследниками по правилам </w:t>
      </w:r>
      <w:hyperlink w:anchor="sub_258" w:history="1">
        <w:r>
          <w:rPr>
            <w:rStyle w:val="a4"/>
          </w:rPr>
          <w:t>статей 258</w:t>
        </w:r>
      </w:hyperlink>
      <w:r>
        <w:t xml:space="preserve"> и </w:t>
      </w:r>
      <w:hyperlink w:anchor="sub_1182" w:history="1">
        <w:r>
          <w:rPr>
            <w:rStyle w:val="a4"/>
          </w:rPr>
          <w:t>1182</w:t>
        </w:r>
      </w:hyperlink>
      <w:r>
        <w:t xml:space="preserve"> настоящего Кодекса.</w:t>
      </w:r>
    </w:p>
    <w:p w:rsidR="00000000" w:rsidRDefault="00B73E98"/>
    <w:p w:rsidR="00000000" w:rsidRDefault="00B73E98">
      <w:pPr>
        <w:pStyle w:val="af9"/>
      </w:pPr>
      <w:bookmarkStart w:id="6055" w:name="sub_1180"/>
      <w:r>
        <w:rPr>
          <w:rStyle w:val="a3"/>
        </w:rPr>
        <w:t>Статья 1180.</w:t>
      </w:r>
      <w:r>
        <w:t xml:space="preserve"> Наследование вещей, ограниченно оборотоспособных</w:t>
      </w:r>
    </w:p>
    <w:bookmarkEnd w:id="6055"/>
    <w:p w:rsidR="00000000" w:rsidRDefault="00B73E98">
      <w:pPr>
        <w:pStyle w:val="afe"/>
        <w:rPr>
          <w:color w:val="000000"/>
          <w:sz w:val="16"/>
          <w:szCs w:val="16"/>
        </w:rPr>
      </w:pPr>
      <w:r>
        <w:rPr>
          <w:color w:val="000000"/>
          <w:sz w:val="16"/>
          <w:szCs w:val="16"/>
        </w:rPr>
        <w:t>ГАРАН</w:t>
      </w:r>
      <w:r>
        <w:rPr>
          <w:color w:val="000000"/>
          <w:sz w:val="16"/>
          <w:szCs w:val="16"/>
        </w:rPr>
        <w:t>Т:</w:t>
      </w:r>
    </w:p>
    <w:p w:rsidR="00000000" w:rsidRDefault="00B73E98">
      <w:pPr>
        <w:pStyle w:val="afe"/>
      </w:pPr>
      <w:r>
        <w:t xml:space="preserve">См. </w:t>
      </w:r>
      <w:hyperlink r:id="rId3005" w:history="1">
        <w:r>
          <w:rPr>
            <w:rStyle w:val="a4"/>
          </w:rPr>
          <w:t>Энциклопедии</w:t>
        </w:r>
      </w:hyperlink>
      <w:r>
        <w:t xml:space="preserve"> и другие комментарии к статье 1180 ГК РФ</w:t>
      </w:r>
    </w:p>
    <w:p w:rsidR="00000000" w:rsidRDefault="00B73E98">
      <w:bookmarkStart w:id="6056" w:name="sub_118001"/>
      <w:r>
        <w:t>1. Принадлежавшие наследодателю оружие, сильнодействующие и ядовитые вещества, наркотические и психотропные средства и дру</w:t>
      </w:r>
      <w:r>
        <w:t xml:space="preserve">гие ограниченно оборотоспособные вещи (абзац второй </w:t>
      </w:r>
      <w:hyperlink w:anchor="sub_12902" w:history="1">
        <w:r>
          <w:rPr>
            <w:rStyle w:val="a4"/>
          </w:rPr>
          <w:t>пункта 2 статьи 129</w:t>
        </w:r>
      </w:hyperlink>
      <w:r>
        <w:t>) входят в состав наследства и наследуются на общих основаниях, установленных настоящим Кодексом. На принятие наследства, в состав которого входят такие вещи,</w:t>
      </w:r>
      <w:r>
        <w:t xml:space="preserve"> не требуется специального разрешения.</w:t>
      </w:r>
    </w:p>
    <w:p w:rsidR="00000000" w:rsidRDefault="00B73E98">
      <w:bookmarkStart w:id="6057" w:name="sub_118002"/>
      <w:bookmarkEnd w:id="6056"/>
      <w:r>
        <w:t xml:space="preserve">2. Меры по охране входящих в состав наследства ограниченно оборотоспособных вещей до получения наследником специального разрешения на эти вещи осуществляются с соблюдением порядка, установленного </w:t>
      </w:r>
      <w:hyperlink r:id="rId3006" w:history="1">
        <w:r>
          <w:rPr>
            <w:rStyle w:val="a4"/>
          </w:rPr>
          <w:t>законом</w:t>
        </w:r>
      </w:hyperlink>
      <w:r>
        <w:t xml:space="preserve"> для соответствующего имущества.</w:t>
      </w:r>
    </w:p>
    <w:p w:rsidR="00000000" w:rsidRDefault="00B73E98">
      <w:bookmarkStart w:id="6058" w:name="sub_118022"/>
      <w:bookmarkEnd w:id="6057"/>
      <w:r>
        <w:t>При отказе наследнику в выдаче указанного разрешения его право собственности на такое имущество подлежит прекращению в соответствии</w:t>
      </w:r>
      <w:r>
        <w:t xml:space="preserve"> со </w:t>
      </w:r>
      <w:hyperlink w:anchor="sub_238" w:history="1">
        <w:r>
          <w:rPr>
            <w:rStyle w:val="a4"/>
          </w:rPr>
          <w:t>статьей 238</w:t>
        </w:r>
      </w:hyperlink>
      <w:r>
        <w:t xml:space="preserve"> настоящего Кодекса, а суммы, вырученные от реализации имущества, передаются наследнику за вычетом расходов на его реализацию.</w:t>
      </w:r>
    </w:p>
    <w:bookmarkEnd w:id="6058"/>
    <w:p w:rsidR="00000000" w:rsidRDefault="00B73E98"/>
    <w:p w:rsidR="00000000" w:rsidRDefault="00B73E98">
      <w:pPr>
        <w:pStyle w:val="afe"/>
        <w:rPr>
          <w:color w:val="000000"/>
          <w:sz w:val="16"/>
          <w:szCs w:val="16"/>
        </w:rPr>
      </w:pPr>
      <w:bookmarkStart w:id="6059" w:name="sub_1181"/>
      <w:r>
        <w:rPr>
          <w:color w:val="000000"/>
          <w:sz w:val="16"/>
          <w:szCs w:val="16"/>
        </w:rPr>
        <w:t>Информация об изменениях:</w:t>
      </w:r>
    </w:p>
    <w:bookmarkEnd w:id="6059"/>
    <w:p w:rsidR="00000000" w:rsidRDefault="00B73E98">
      <w:pPr>
        <w:pStyle w:val="aff"/>
      </w:pPr>
      <w:r>
        <w:fldChar w:fldCharType="begin"/>
      </w:r>
      <w:r>
        <w:instrText>HYPERLINK "http://demo.garant.ru/doc</w:instrText>
      </w:r>
      <w:r>
        <w:instrText>ument?id=12047593&amp;sub=151"</w:instrText>
      </w:r>
      <w:r>
        <w:fldChar w:fldCharType="separate"/>
      </w:r>
      <w:r>
        <w:rPr>
          <w:rStyle w:val="a4"/>
        </w:rPr>
        <w:t>Федеральным законом</w:t>
      </w:r>
      <w:r>
        <w:fldChar w:fldCharType="end"/>
      </w:r>
      <w:r>
        <w:t xml:space="preserve"> от 3 июня 2006 г. N 73-ФЗ в статью 1181 настоящего Кодекса внесены изменения</w:t>
      </w:r>
    </w:p>
    <w:p w:rsidR="00000000" w:rsidRDefault="00B73E98">
      <w:pPr>
        <w:pStyle w:val="aff"/>
      </w:pPr>
      <w:hyperlink r:id="rId3007" w:history="1">
        <w:r>
          <w:rPr>
            <w:rStyle w:val="a4"/>
          </w:rPr>
          <w:t>См. текст статьи в предыдущей редакции</w:t>
        </w:r>
      </w:hyperlink>
    </w:p>
    <w:p w:rsidR="00000000" w:rsidRDefault="00B73E98">
      <w:pPr>
        <w:pStyle w:val="aff"/>
      </w:pPr>
    </w:p>
    <w:p w:rsidR="00000000" w:rsidRDefault="00B73E98">
      <w:pPr>
        <w:pStyle w:val="af9"/>
      </w:pPr>
      <w:r>
        <w:rPr>
          <w:rStyle w:val="a3"/>
        </w:rPr>
        <w:t>Статья 1181.</w:t>
      </w:r>
      <w:r>
        <w:t xml:space="preserve"> Наследование</w:t>
      </w:r>
      <w:r>
        <w:t xml:space="preserve"> земельных участков</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008" w:history="1">
        <w:r>
          <w:rPr>
            <w:rStyle w:val="a4"/>
          </w:rPr>
          <w:t>Энциклопедии</w:t>
        </w:r>
      </w:hyperlink>
      <w:r>
        <w:t xml:space="preserve"> и другие комментарии к статье 1181 ГК РФ</w:t>
      </w:r>
    </w:p>
    <w:p w:rsidR="00000000" w:rsidRDefault="00B73E98">
      <w:bookmarkStart w:id="6060" w:name="sub_11811"/>
      <w:r>
        <w:t>Принадлежавшие наследодателю на праве собственности земельный участок или право пожизненного насле</w:t>
      </w:r>
      <w:r>
        <w:t>дуемого владения земельным участком входит в состав наследства и наследуется на общих основаниях, установленных настоящим Кодексом. На принятие наследства, в состав которого входит указанное имущество, специальное разрешение не требуется.</w:t>
      </w:r>
    </w:p>
    <w:p w:rsidR="00000000" w:rsidRDefault="00B73E98">
      <w:bookmarkStart w:id="6061" w:name="sub_118102"/>
      <w:bookmarkEnd w:id="6060"/>
      <w:r>
        <w:t>При наследовании земельного участка или права пожизненного наследуемого владения земельным участком по наследству переходят также находящиеся в границах этого земельного участка поверхностный (почвенный) слой, водные объекты, находящиеся на нем растения,</w:t>
      </w:r>
      <w:r>
        <w:t xml:space="preserve"> если иное не установлено законом.</w:t>
      </w:r>
    </w:p>
    <w:bookmarkEnd w:id="6061"/>
    <w:p w:rsidR="00000000" w:rsidRDefault="00B73E98"/>
    <w:p w:rsidR="00000000" w:rsidRDefault="00B73E98">
      <w:pPr>
        <w:pStyle w:val="af9"/>
      </w:pPr>
      <w:bookmarkStart w:id="6062" w:name="sub_1182"/>
      <w:r>
        <w:rPr>
          <w:rStyle w:val="a3"/>
        </w:rPr>
        <w:t>Статья 1182.</w:t>
      </w:r>
      <w:r>
        <w:t xml:space="preserve"> Особенности раздела земельного участка</w:t>
      </w:r>
    </w:p>
    <w:bookmarkEnd w:id="606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009" w:history="1">
        <w:r>
          <w:rPr>
            <w:rStyle w:val="a4"/>
          </w:rPr>
          <w:t>Энциклопедии</w:t>
        </w:r>
      </w:hyperlink>
      <w:r>
        <w:t xml:space="preserve"> и другие комментарии к статье 1182 ГК РФ</w:t>
      </w:r>
    </w:p>
    <w:p w:rsidR="00000000" w:rsidRDefault="00B73E98">
      <w:bookmarkStart w:id="6063" w:name="sub_11821"/>
      <w:r>
        <w:t>1. Р</w:t>
      </w:r>
      <w:r>
        <w:t>аздел земельного участка, принадлежащего наследникам на праве общей собственности, осуществляется с учетом минимального размера земельного участка, установленного для участков соответствующего целевого назначения.</w:t>
      </w:r>
    </w:p>
    <w:bookmarkEnd w:id="6063"/>
    <w:p w:rsidR="00000000" w:rsidRDefault="00B73E98">
      <w:pPr>
        <w:pStyle w:val="afe"/>
        <w:rPr>
          <w:color w:val="000000"/>
          <w:sz w:val="16"/>
          <w:szCs w:val="16"/>
        </w:rPr>
      </w:pPr>
      <w:r>
        <w:rPr>
          <w:color w:val="000000"/>
          <w:sz w:val="16"/>
          <w:szCs w:val="16"/>
        </w:rPr>
        <w:t>ГАРАНТ:</w:t>
      </w:r>
    </w:p>
    <w:p w:rsidR="00000000" w:rsidRDefault="00B73E98">
      <w:pPr>
        <w:pStyle w:val="afe"/>
      </w:pPr>
      <w:r>
        <w:t>О требованиях к образуемы</w:t>
      </w:r>
      <w:r>
        <w:t xml:space="preserve">м и измененным земельным участкам см. </w:t>
      </w:r>
      <w:hyperlink r:id="rId3010" w:history="1">
        <w:r>
          <w:rPr>
            <w:rStyle w:val="a4"/>
          </w:rPr>
          <w:t>Земельный кодекс</w:t>
        </w:r>
      </w:hyperlink>
      <w:r>
        <w:t xml:space="preserve"> РФ</w:t>
      </w:r>
    </w:p>
    <w:p w:rsidR="00000000" w:rsidRDefault="00B73E98">
      <w:bookmarkStart w:id="6064" w:name="sub_11822"/>
      <w:r>
        <w:t xml:space="preserve">2. При невозможности раздела земельного участка в порядке, установленном </w:t>
      </w:r>
      <w:hyperlink w:anchor="sub_11821" w:history="1">
        <w:r>
          <w:rPr>
            <w:rStyle w:val="a4"/>
          </w:rPr>
          <w:t>пунктом 1</w:t>
        </w:r>
      </w:hyperlink>
      <w:r>
        <w:t xml:space="preserve"> настоящей статьи, земельный участок переходит к наследнику, имеющему преимущественное право на получение в счет своей наследственной доли этого земельного участка. Компенсация остальным наследникам предоставляется в порядке, установленном </w:t>
      </w:r>
      <w:hyperlink w:anchor="sub_1170" w:history="1">
        <w:r>
          <w:rPr>
            <w:rStyle w:val="a4"/>
          </w:rPr>
          <w:t>статьей 1170</w:t>
        </w:r>
      </w:hyperlink>
      <w:r>
        <w:t xml:space="preserve"> настоящего Кодекса.</w:t>
      </w:r>
    </w:p>
    <w:p w:rsidR="00000000" w:rsidRDefault="00B73E98">
      <w:bookmarkStart w:id="6065" w:name="sub_118202"/>
      <w:bookmarkEnd w:id="6064"/>
      <w:r>
        <w:t>В случае, когда никто из наследников не имеет преимущественного права на получение земельного участка или не воспользовался этим правом, владение, пользование и распоряжение земельным участком о</w:t>
      </w:r>
      <w:r>
        <w:t>существляются наследниками на условиях общей долевой собственности.</w:t>
      </w:r>
    </w:p>
    <w:bookmarkEnd w:id="6065"/>
    <w:p w:rsidR="00000000" w:rsidRDefault="00B73E98"/>
    <w:p w:rsidR="00000000" w:rsidRDefault="00B73E98">
      <w:pPr>
        <w:pStyle w:val="af9"/>
      </w:pPr>
      <w:bookmarkStart w:id="6066" w:name="sub_1183"/>
      <w:r>
        <w:rPr>
          <w:rStyle w:val="a3"/>
        </w:rPr>
        <w:t>Статья 1183.</w:t>
      </w:r>
      <w:r>
        <w:t xml:space="preserve"> Наследование невыплаченных сумм, предоставленных гражданину в качестве средств к существованию</w:t>
      </w:r>
    </w:p>
    <w:bookmarkEnd w:id="606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011" w:history="1">
        <w:r>
          <w:rPr>
            <w:rStyle w:val="a4"/>
          </w:rPr>
          <w:t>Энциклопедии</w:t>
        </w:r>
      </w:hyperlink>
      <w:r>
        <w:t xml:space="preserve"> и другие комментарии к статье 1183 ГК РФ</w:t>
      </w:r>
    </w:p>
    <w:p w:rsidR="00000000" w:rsidRDefault="00B73E98">
      <w:bookmarkStart w:id="6067" w:name="sub_11831"/>
      <w:r>
        <w:t>1. 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w:t>
      </w:r>
      <w:r>
        <w:t xml:space="preserve"> стипендий, пособий по социальному страхованию, возмещения вреда, причиненного жизни или здоровью, алиментов и иных денежных сумм, предоставленных гражданину в качестве средств к существованию, принадлежит проживавшим совместно с умершим членам его семьи, </w:t>
      </w:r>
      <w:r>
        <w:t>а также его нетрудоспособным иждивенцам независимо от того, проживали они совместно с умершим или не проживали.</w:t>
      </w:r>
    </w:p>
    <w:p w:rsidR="00000000" w:rsidRDefault="00B73E98">
      <w:bookmarkStart w:id="6068" w:name="sub_11832"/>
      <w:bookmarkEnd w:id="6067"/>
      <w:r>
        <w:t xml:space="preserve">2. Требования о выплате сумм на основании пункта 1 настоящей статьи должны быть предъявлены обязанным лицам в течение четырех </w:t>
      </w:r>
      <w:r>
        <w:t>месяцев со дня открытия наследства.</w:t>
      </w:r>
    </w:p>
    <w:p w:rsidR="00000000" w:rsidRDefault="00B73E98">
      <w:bookmarkStart w:id="6069" w:name="sub_11833"/>
      <w:bookmarkEnd w:id="6068"/>
      <w:r>
        <w:t xml:space="preserve">3. При отсутствии лиц, имеющих на основании </w:t>
      </w:r>
      <w:hyperlink w:anchor="sub_1183" w:history="1">
        <w:r>
          <w:rPr>
            <w:rStyle w:val="a4"/>
          </w:rPr>
          <w:t>пункта 1</w:t>
        </w:r>
      </w:hyperlink>
      <w:r>
        <w:t xml:space="preserve"> настоящей статьи право на получение сумм, не выплаченных наследодателю, или при непредъявлении этими лицами требований о вы</w:t>
      </w:r>
      <w:r>
        <w:t>плате указанных сумм в установленный срок соответствующие суммы включаются в состав наследства и наследуются на общих основаниях, установленных настоящим Кодексом.</w:t>
      </w:r>
    </w:p>
    <w:bookmarkEnd w:id="6069"/>
    <w:p w:rsidR="00000000" w:rsidRDefault="00B73E98"/>
    <w:p w:rsidR="00000000" w:rsidRDefault="00B73E98">
      <w:pPr>
        <w:pStyle w:val="af9"/>
      </w:pPr>
      <w:bookmarkStart w:id="6070" w:name="sub_1184"/>
      <w:r>
        <w:rPr>
          <w:rStyle w:val="a3"/>
        </w:rPr>
        <w:t>Статья 1184.</w:t>
      </w:r>
      <w:r>
        <w:t xml:space="preserve"> Наследование имущества, предоставленного наследодателю госуда</w:t>
      </w:r>
      <w:r>
        <w:t>рством или муниципальным образованием на льготных условиях</w:t>
      </w:r>
    </w:p>
    <w:bookmarkEnd w:id="607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1184 ГК РФ</w:t>
      </w:r>
    </w:p>
    <w:p w:rsidR="00000000" w:rsidRDefault="00B73E98">
      <w:r>
        <w:t xml:space="preserve">Средства транспорта и другое имущество, предоставленные государством или муниципальным образованием на льготных условиях наследодателю в связи с </w:t>
      </w:r>
      <w:r>
        <w:t>его инвалидностью или другими подобными обстоятельствами, входят в состав наследства и наследуются на общих основаниях, установленных настоящим Кодексом.</w:t>
      </w:r>
    </w:p>
    <w:p w:rsidR="00000000" w:rsidRDefault="00B73E98"/>
    <w:p w:rsidR="00000000" w:rsidRDefault="00B73E98">
      <w:pPr>
        <w:pStyle w:val="af9"/>
      </w:pPr>
      <w:bookmarkStart w:id="6071" w:name="sub_1185"/>
      <w:r>
        <w:rPr>
          <w:rStyle w:val="a3"/>
        </w:rPr>
        <w:t>Статья 1185.</w:t>
      </w:r>
      <w:r>
        <w:t xml:space="preserve"> Наследование государственных наград, почетных и памятных знаков</w:t>
      </w:r>
    </w:p>
    <w:bookmarkEnd w:id="607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012" w:history="1">
        <w:r>
          <w:rPr>
            <w:rStyle w:val="a4"/>
          </w:rPr>
          <w:t>Энциклопедии</w:t>
        </w:r>
      </w:hyperlink>
      <w:r>
        <w:t xml:space="preserve"> и другие комментарии к статье 1185 ГК РФ</w:t>
      </w:r>
    </w:p>
    <w:p w:rsidR="00000000" w:rsidRDefault="00B73E98">
      <w:bookmarkStart w:id="6072" w:name="sub_11851"/>
      <w:r>
        <w:t>1. Государственные награды, которых был удостоен наследодатель и на которые распространяется законодательство о государственны</w:t>
      </w:r>
      <w:r>
        <w:t>х наградах Российской Федерации, не входят в состав наследства. Передача указанных наград после смерти награжденного другим лицам осуществляется в порядке, установленном законодательством о государственных наградах Российской Федерации.</w:t>
      </w:r>
    </w:p>
    <w:p w:rsidR="00000000" w:rsidRDefault="00B73E98">
      <w:bookmarkStart w:id="6073" w:name="sub_11852"/>
      <w:bookmarkEnd w:id="6072"/>
      <w:r>
        <w:t>2</w:t>
      </w:r>
      <w:r>
        <w:t>. Принадлежавшие наследодателю государственные награды, на которые не распространяется законодательство о государственных наградах Российской Федерации, почетные, памятные и иные знаки, в том числе награды и знаки в составе коллекций, входят в состав насле</w:t>
      </w:r>
      <w:r>
        <w:t>дства и наследуются на общих основаниях, установленных настоящим Кодексом.</w:t>
      </w:r>
    </w:p>
    <w:bookmarkEnd w:id="6073"/>
    <w:p w:rsidR="00000000" w:rsidRDefault="00B73E98"/>
    <w:p w:rsidR="00000000" w:rsidRDefault="00B73E98">
      <w:pPr>
        <w:pStyle w:val="1"/>
      </w:pPr>
      <w:bookmarkStart w:id="6074" w:name="sub_60000"/>
      <w:r>
        <w:t>Раздел VI. Международное частное право</w:t>
      </w:r>
    </w:p>
    <w:bookmarkEnd w:id="6074"/>
    <w:p w:rsidR="00000000" w:rsidRDefault="00B73E98"/>
    <w:p w:rsidR="00000000" w:rsidRDefault="00B73E98">
      <w:pPr>
        <w:pStyle w:val="1"/>
      </w:pPr>
      <w:bookmarkStart w:id="6075" w:name="sub_3066"/>
      <w:r>
        <w:t>Глава 66. Общие положения</w:t>
      </w:r>
    </w:p>
    <w:bookmarkEnd w:id="6075"/>
    <w:p w:rsidR="00000000" w:rsidRDefault="00B73E98"/>
    <w:p w:rsidR="00000000" w:rsidRDefault="00B73E98">
      <w:pPr>
        <w:pStyle w:val="af9"/>
      </w:pPr>
      <w:bookmarkStart w:id="6076" w:name="sub_1186"/>
      <w:r>
        <w:rPr>
          <w:rStyle w:val="a3"/>
        </w:rPr>
        <w:t>Статья 1186.</w:t>
      </w:r>
      <w:r>
        <w:t xml:space="preserve"> Определение права, подлежащего применению к гражд</w:t>
      </w:r>
      <w:r>
        <w:t>анско-правовым отношениям с участием иностранных лиц или гражданско-правовым отношениям, осложненным иным иностранным элементом</w:t>
      </w:r>
    </w:p>
    <w:bookmarkEnd w:id="607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013" w:history="1">
        <w:r>
          <w:rPr>
            <w:rStyle w:val="a4"/>
          </w:rPr>
          <w:t>Энциклопедии</w:t>
        </w:r>
      </w:hyperlink>
      <w:r>
        <w:t xml:space="preserve"> и другие комментарии к статье 11</w:t>
      </w:r>
      <w:r>
        <w:t>86 ГК РФ</w:t>
      </w:r>
    </w:p>
    <w:p w:rsidR="00000000" w:rsidRDefault="00B73E98">
      <w:bookmarkStart w:id="6077" w:name="sub_11861"/>
      <w:r>
        <w:t>1. Право, подлежащее применению к гражданско-правовым отношениям с участием иностранных граждан или иностранных юридических лиц либо гражданско-правовым отношениям, осложненным иным иностранным элементом, в том числе в случаях, когда объе</w:t>
      </w:r>
      <w:r>
        <w:t>кт гражданских прав находится за границей, определяется на основании международных договоров Российской Федерации, настоящего Кодекса, других законов (</w:t>
      </w:r>
      <w:hyperlink w:anchor="sub_30002" w:history="1">
        <w:r>
          <w:rPr>
            <w:rStyle w:val="a4"/>
          </w:rPr>
          <w:t>пункт 2 статьи 3</w:t>
        </w:r>
      </w:hyperlink>
      <w:r>
        <w:t>) и обычаев, признаваемых в Российской Федерации.</w:t>
      </w:r>
    </w:p>
    <w:p w:rsidR="00000000" w:rsidRDefault="00B73E98">
      <w:bookmarkStart w:id="6078" w:name="sub_11886002"/>
      <w:bookmarkEnd w:id="6077"/>
      <w:r>
        <w:t xml:space="preserve">Особенности определения права, подлежащего применению международным коммерческим арбитражем, устанавливаются </w:t>
      </w:r>
      <w:hyperlink r:id="rId3014" w:history="1">
        <w:r>
          <w:rPr>
            <w:rStyle w:val="a4"/>
          </w:rPr>
          <w:t>законом</w:t>
        </w:r>
      </w:hyperlink>
      <w:r>
        <w:t xml:space="preserve"> о международном коммерческом арбитраже.</w:t>
      </w:r>
    </w:p>
    <w:p w:rsidR="00000000" w:rsidRDefault="00B73E98">
      <w:bookmarkStart w:id="6079" w:name="sub_11862"/>
      <w:bookmarkEnd w:id="6078"/>
      <w:r>
        <w:t>2. Е</w:t>
      </w:r>
      <w:r>
        <w:t>сли в соответствии с пунктом 1 настоящей статьи невозможно определить право, подлежащее применению, применяется право страны, с которой гражданско-правовое отношение, осложненное иностранным элементом, наиболее тесно связано.</w:t>
      </w:r>
    </w:p>
    <w:p w:rsidR="00000000" w:rsidRDefault="00B73E98">
      <w:bookmarkStart w:id="6080" w:name="sub_11863"/>
      <w:bookmarkEnd w:id="6079"/>
      <w:r>
        <w:t>3. Если межд</w:t>
      </w:r>
      <w:r>
        <w:t>ународный договор Российской Федерации содержит материально-правовые нормы, подлежащие применению к соответствующему отношению, определение на основе коллизионных норм права, применимого к вопросам, полностью урегулированным такими материально-правовыми но</w:t>
      </w:r>
      <w:r>
        <w:t>рмами, исключается.</w:t>
      </w:r>
    </w:p>
    <w:bookmarkEnd w:id="6080"/>
    <w:p w:rsidR="00000000" w:rsidRDefault="00B73E98"/>
    <w:p w:rsidR="00000000" w:rsidRDefault="00B73E98">
      <w:pPr>
        <w:pStyle w:val="af9"/>
      </w:pPr>
      <w:bookmarkStart w:id="6081" w:name="sub_1187"/>
      <w:r>
        <w:rPr>
          <w:rStyle w:val="a3"/>
        </w:rPr>
        <w:t>Статья 1187.</w:t>
      </w:r>
      <w:r>
        <w:t xml:space="preserve"> Квалификация юридических понятий при определении права, подлежащего применению</w:t>
      </w:r>
    </w:p>
    <w:bookmarkEnd w:id="6081"/>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1187 ГК РФ</w:t>
      </w:r>
    </w:p>
    <w:p w:rsidR="00000000" w:rsidRDefault="00B73E98">
      <w:bookmarkStart w:id="6082" w:name="sub_11871"/>
      <w:r>
        <w:t>1. При определении права, подлежащего применению, толкование юрид</w:t>
      </w:r>
      <w:r>
        <w:t>ических понятий осуществляется в соответствии с российским правом, если иное не предусмотрено законом.</w:t>
      </w:r>
    </w:p>
    <w:p w:rsidR="00000000" w:rsidRDefault="00B73E98">
      <w:bookmarkStart w:id="6083" w:name="sub_11872"/>
      <w:bookmarkEnd w:id="6082"/>
      <w:r>
        <w:t>2. Если при определении права, подлежащего применению, юридические понятия, требующие квалификации, не известны российскому праву или и</w:t>
      </w:r>
      <w:r>
        <w:t>звестны в ином словесном обозначении либо с другим содержанием и не могут быть определены посредством толкования в соответствии с российским правом, то при их квалификации может применяться иностранное право.</w:t>
      </w:r>
    </w:p>
    <w:bookmarkEnd w:id="6083"/>
    <w:p w:rsidR="00000000" w:rsidRDefault="00B73E98"/>
    <w:p w:rsidR="00000000" w:rsidRDefault="00B73E98">
      <w:pPr>
        <w:pStyle w:val="af9"/>
      </w:pPr>
      <w:bookmarkStart w:id="6084" w:name="sub_1188"/>
      <w:r>
        <w:rPr>
          <w:rStyle w:val="a3"/>
        </w:rPr>
        <w:t>Статья 1188.</w:t>
      </w:r>
      <w:r>
        <w:t xml:space="preserve"> Применение права</w:t>
      </w:r>
      <w:r>
        <w:t xml:space="preserve"> страны с множественностью правовых систем</w:t>
      </w:r>
    </w:p>
    <w:bookmarkEnd w:id="608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015" w:history="1">
        <w:r>
          <w:rPr>
            <w:rStyle w:val="a4"/>
          </w:rPr>
          <w:t>Энциклопедии</w:t>
        </w:r>
      </w:hyperlink>
      <w:r>
        <w:t xml:space="preserve"> и другие комментарии к статье 1188 ГК РФ</w:t>
      </w:r>
    </w:p>
    <w:p w:rsidR="00000000" w:rsidRDefault="00B73E98">
      <w:r>
        <w:t>В случае, когда подлежит применению право страны, в которой действуют нескол</w:t>
      </w:r>
      <w:r>
        <w:t>ько правовых систем, применяется правовая система, определяемая в соответствии с правом этой страны. Если невозможно определить в соответствии с правом этой страны, какая из правовых систем подлежит применению, применяется правовая система, с которой отнош</w:t>
      </w:r>
      <w:r>
        <w:t>ение наиболее тесно связано.</w:t>
      </w:r>
    </w:p>
    <w:p w:rsidR="00000000" w:rsidRDefault="00B73E98"/>
    <w:p w:rsidR="00000000" w:rsidRDefault="00B73E98">
      <w:pPr>
        <w:pStyle w:val="af9"/>
      </w:pPr>
      <w:bookmarkStart w:id="6085" w:name="sub_1189"/>
      <w:r>
        <w:rPr>
          <w:rStyle w:val="a3"/>
        </w:rPr>
        <w:t>Статья 1189.</w:t>
      </w:r>
      <w:r>
        <w:t xml:space="preserve"> Взаимность</w:t>
      </w:r>
    </w:p>
    <w:bookmarkEnd w:id="608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016" w:history="1">
        <w:r>
          <w:rPr>
            <w:rStyle w:val="a4"/>
          </w:rPr>
          <w:t>Энциклопедии</w:t>
        </w:r>
      </w:hyperlink>
      <w:r>
        <w:t xml:space="preserve"> и другие комментарии к статье 1189 ГК РФ</w:t>
      </w:r>
    </w:p>
    <w:p w:rsidR="00000000" w:rsidRDefault="00B73E98">
      <w:bookmarkStart w:id="6086" w:name="sub_11891"/>
      <w:r>
        <w:t>1. Иностранное право подлежит применению в Росси</w:t>
      </w:r>
      <w:r>
        <w:t>йской Федерации независимо от того, применяется ли в соответствующем иностранном государстве к отношениям такого рода российское право, за исключением случаев, когда применение иностранного права на началах взаимности предусмотрено законом.</w:t>
      </w:r>
    </w:p>
    <w:p w:rsidR="00000000" w:rsidRDefault="00B73E98">
      <w:bookmarkStart w:id="6087" w:name="sub_11892"/>
      <w:bookmarkEnd w:id="6086"/>
      <w:r>
        <w:t>2. В случае, когда применение иностранного права зависит от взаимности, предполагается, что она существует, если не доказано иное.</w:t>
      </w:r>
    </w:p>
    <w:bookmarkEnd w:id="6087"/>
    <w:p w:rsidR="00000000" w:rsidRDefault="00B73E98"/>
    <w:p w:rsidR="00000000" w:rsidRDefault="00B73E98">
      <w:pPr>
        <w:pStyle w:val="af9"/>
      </w:pPr>
      <w:bookmarkStart w:id="6088" w:name="sub_1190"/>
      <w:r>
        <w:rPr>
          <w:rStyle w:val="a3"/>
        </w:rPr>
        <w:t>Статья 1190.</w:t>
      </w:r>
      <w:r>
        <w:t xml:space="preserve"> Обратная отсылка</w:t>
      </w:r>
    </w:p>
    <w:bookmarkEnd w:id="6088"/>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1190 ГК РФ</w:t>
      </w:r>
    </w:p>
    <w:p w:rsidR="00000000" w:rsidRDefault="00B73E98">
      <w:bookmarkStart w:id="6089" w:name="sub_119001"/>
      <w:r>
        <w:t>1. Любая отс</w:t>
      </w:r>
      <w:r>
        <w:t>ылка к иностранному праву в соответствии с правилами настоящего раздела должна рассматриваться как отсылка к материальному, а не к коллизионному праву соответствующей страны, за исключением случаев, предусмотренных пунктом 2 настоящей статьи.</w:t>
      </w:r>
    </w:p>
    <w:p w:rsidR="00000000" w:rsidRDefault="00B73E98">
      <w:pPr>
        <w:pStyle w:val="afe"/>
        <w:rPr>
          <w:color w:val="000000"/>
          <w:sz w:val="16"/>
          <w:szCs w:val="16"/>
        </w:rPr>
      </w:pPr>
      <w:bookmarkStart w:id="6090" w:name="sub_119002"/>
      <w:bookmarkEnd w:id="6089"/>
      <w:r>
        <w:rPr>
          <w:color w:val="000000"/>
          <w:sz w:val="16"/>
          <w:szCs w:val="16"/>
        </w:rPr>
        <w:t>Информация об изменениях:</w:t>
      </w:r>
    </w:p>
    <w:bookmarkEnd w:id="6090"/>
    <w:p w:rsidR="00000000" w:rsidRDefault="00B73E98">
      <w:pPr>
        <w:pStyle w:val="aff"/>
      </w:pPr>
      <w:r>
        <w:fldChar w:fldCharType="begin"/>
      </w:r>
      <w:r>
        <w:instrText>HYPERLINK "http://demo.garant.ru/document?id=70361598&amp;sub=11"</w:instrText>
      </w:r>
      <w:r>
        <w:fldChar w:fldCharType="separate"/>
      </w:r>
      <w:r>
        <w:rPr>
          <w:rStyle w:val="a4"/>
        </w:rPr>
        <w:t>Федеральным законом</w:t>
      </w:r>
      <w:r>
        <w:fldChar w:fldCharType="end"/>
      </w:r>
      <w:r>
        <w:t xml:space="preserve"> от 30 сентября 2013 г. N 260-ФЗ в пункт 2 статьи 1190 настоящего Кодекса внесены изменения, </w:t>
      </w:r>
      <w:hyperlink r:id="rId3017" w:history="1">
        <w:r>
          <w:rPr>
            <w:rStyle w:val="a4"/>
          </w:rPr>
          <w:t>вступающие в силу</w:t>
        </w:r>
      </w:hyperlink>
      <w:r>
        <w:t xml:space="preserve"> с 1 ноября 2013 г.</w:t>
      </w:r>
    </w:p>
    <w:p w:rsidR="00000000" w:rsidRDefault="00B73E98">
      <w:pPr>
        <w:pStyle w:val="aff"/>
      </w:pPr>
      <w:hyperlink r:id="rId3018" w:history="1">
        <w:r>
          <w:rPr>
            <w:rStyle w:val="a4"/>
          </w:rPr>
          <w:t>См. текст пункта в предыдущей редакции</w:t>
        </w:r>
      </w:hyperlink>
    </w:p>
    <w:p w:rsidR="00000000" w:rsidRDefault="00B73E98">
      <w:r>
        <w:t>2. Обратная отсылка иностранного права может при</w:t>
      </w:r>
      <w:r>
        <w:t>ниматься в случаях отсылки к российскому праву, определяющему правовое положение физического лица.</w:t>
      </w:r>
    </w:p>
    <w:p w:rsidR="00000000" w:rsidRDefault="00B73E98"/>
    <w:p w:rsidR="00000000" w:rsidRDefault="00B73E98">
      <w:pPr>
        <w:pStyle w:val="af9"/>
      </w:pPr>
      <w:bookmarkStart w:id="6091" w:name="sub_1191"/>
      <w:r>
        <w:rPr>
          <w:rStyle w:val="a3"/>
        </w:rPr>
        <w:t>Статья 1191.</w:t>
      </w:r>
      <w:r>
        <w:t xml:space="preserve"> Установление содержания норм иностранного права</w:t>
      </w:r>
    </w:p>
    <w:bookmarkEnd w:id="609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019" w:history="1">
        <w:r>
          <w:rPr>
            <w:rStyle w:val="a4"/>
          </w:rPr>
          <w:t>Энциклопедии</w:t>
        </w:r>
      </w:hyperlink>
      <w:r>
        <w:t xml:space="preserve"> и другие комментарии к статье 1191 ГК РФ</w:t>
      </w:r>
    </w:p>
    <w:p w:rsidR="00000000" w:rsidRDefault="00B73E98">
      <w:bookmarkStart w:id="6092" w:name="sub_11911"/>
      <w:r>
        <w:t>1. При применении иностранного права суд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w:t>
      </w:r>
      <w:r>
        <w:t>стве.</w:t>
      </w:r>
    </w:p>
    <w:p w:rsidR="00000000" w:rsidRDefault="00B73E98">
      <w:pPr>
        <w:pStyle w:val="afe"/>
        <w:rPr>
          <w:color w:val="000000"/>
          <w:sz w:val="16"/>
          <w:szCs w:val="16"/>
        </w:rPr>
      </w:pPr>
      <w:bookmarkStart w:id="6093" w:name="sub_11912"/>
      <w:bookmarkEnd w:id="6092"/>
      <w:r>
        <w:rPr>
          <w:color w:val="000000"/>
          <w:sz w:val="16"/>
          <w:szCs w:val="16"/>
        </w:rPr>
        <w:t>Информация об изменениях:</w:t>
      </w:r>
    </w:p>
    <w:bookmarkEnd w:id="6093"/>
    <w:p w:rsidR="00000000" w:rsidRDefault="00B73E98">
      <w:pPr>
        <w:pStyle w:val="aff"/>
      </w:pPr>
      <w:r>
        <w:fldChar w:fldCharType="begin"/>
      </w:r>
      <w:r>
        <w:instrText>HYPERLINK "http://demo.garant.ru/document?id=70361598&amp;sub=12"</w:instrText>
      </w:r>
      <w:r>
        <w:fldChar w:fldCharType="separate"/>
      </w:r>
      <w:r>
        <w:rPr>
          <w:rStyle w:val="a4"/>
        </w:rPr>
        <w:t>Федеральным законом</w:t>
      </w:r>
      <w:r>
        <w:fldChar w:fldCharType="end"/>
      </w:r>
      <w:r>
        <w:t xml:space="preserve"> от 30 сентября 2013 г. N 260-ФЗ в пункт 2 статьи 1191 настоящего Кодекса внесены изменения, </w:t>
      </w:r>
      <w:hyperlink r:id="rId3020" w:history="1">
        <w:r>
          <w:rPr>
            <w:rStyle w:val="a4"/>
          </w:rPr>
          <w:t>вступающие в силу</w:t>
        </w:r>
      </w:hyperlink>
      <w:r>
        <w:t xml:space="preserve"> с 1 ноября 2013 г.</w:t>
      </w:r>
    </w:p>
    <w:p w:rsidR="00000000" w:rsidRDefault="00B73E98">
      <w:pPr>
        <w:pStyle w:val="aff"/>
      </w:pPr>
      <w:hyperlink r:id="rId3021" w:history="1">
        <w:r>
          <w:rPr>
            <w:rStyle w:val="a4"/>
          </w:rPr>
          <w:t>См. текст пункта в предыдущей редакции</w:t>
        </w:r>
      </w:hyperlink>
    </w:p>
    <w:p w:rsidR="00000000" w:rsidRDefault="00B73E98">
      <w:r>
        <w:t>2. В целях установления содержания норм иностранного права суд может о</w:t>
      </w:r>
      <w:r>
        <w:t>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в Российской Федерации и за границей либо привлечь экспертов.</w:t>
      </w:r>
    </w:p>
    <w:p w:rsidR="00000000" w:rsidRDefault="00B73E98">
      <w:bookmarkStart w:id="6094" w:name="sub_119122"/>
      <w:r>
        <w:t>Лица, участвующие в деле, могут п</w:t>
      </w:r>
      <w:r>
        <w:t>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000000" w:rsidRDefault="00B73E98">
      <w:bookmarkStart w:id="6095" w:name="sub_119123"/>
      <w:bookmarkEnd w:id="6094"/>
      <w:r>
        <w:t>По требованиям, свя</w:t>
      </w:r>
      <w:r>
        <w:t>занным с осуществлением сторонами предпринимательской деятельности, обязанность по предоставлению сведений о содержании норм иностранного права может быть возложена судом на стороны.</w:t>
      </w:r>
    </w:p>
    <w:p w:rsidR="00000000" w:rsidRDefault="00B73E98">
      <w:bookmarkStart w:id="6096" w:name="sub_11913"/>
      <w:bookmarkEnd w:id="6095"/>
      <w:r>
        <w:t>3. Если содержание норм иностранного права, несмотря н</w:t>
      </w:r>
      <w:r>
        <w:t>а предпринятые в соответствии с настоящей статьей меры, в разумные сроки не установлено, применяется российское право.</w:t>
      </w:r>
    </w:p>
    <w:bookmarkEnd w:id="6096"/>
    <w:p w:rsidR="00000000" w:rsidRDefault="00B73E98"/>
    <w:p w:rsidR="00000000" w:rsidRDefault="00B73E98">
      <w:pPr>
        <w:pStyle w:val="afe"/>
        <w:rPr>
          <w:color w:val="000000"/>
          <w:sz w:val="16"/>
          <w:szCs w:val="16"/>
        </w:rPr>
      </w:pPr>
      <w:bookmarkStart w:id="6097" w:name="sub_1192"/>
      <w:r>
        <w:rPr>
          <w:color w:val="000000"/>
          <w:sz w:val="16"/>
          <w:szCs w:val="16"/>
        </w:rPr>
        <w:t>Информация об изменениях:</w:t>
      </w:r>
    </w:p>
    <w:bookmarkEnd w:id="6097"/>
    <w:p w:rsidR="00000000" w:rsidRDefault="00B73E98">
      <w:pPr>
        <w:pStyle w:val="aff"/>
      </w:pPr>
      <w:r>
        <w:fldChar w:fldCharType="begin"/>
      </w:r>
      <w:r>
        <w:instrText>HYPERLINK "http://demo.garant.ru/document?id=70361598&amp;sub=131"</w:instrText>
      </w:r>
      <w:r>
        <w:fldChar w:fldCharType="separate"/>
      </w:r>
      <w:r>
        <w:rPr>
          <w:rStyle w:val="a4"/>
        </w:rPr>
        <w:t>Федеральным законом</w:t>
      </w:r>
      <w:r>
        <w:fldChar w:fldCharType="end"/>
      </w:r>
      <w:r>
        <w:t xml:space="preserve"> </w:t>
      </w:r>
      <w:r>
        <w:t xml:space="preserve">от 30 сентября 2013 г. N 260-ФЗ наименование статьи 1192 настоящего Кодекса изложено в новой редакции, </w:t>
      </w:r>
      <w:hyperlink r:id="rId3022" w:history="1">
        <w:r>
          <w:rPr>
            <w:rStyle w:val="a4"/>
          </w:rPr>
          <w:t>вступающей в силу</w:t>
        </w:r>
      </w:hyperlink>
      <w:r>
        <w:t xml:space="preserve"> с 1 ноября 2013 г.</w:t>
      </w:r>
    </w:p>
    <w:p w:rsidR="00000000" w:rsidRDefault="00B73E98">
      <w:pPr>
        <w:pStyle w:val="aff"/>
      </w:pPr>
      <w:hyperlink r:id="rId3023" w:history="1">
        <w:r>
          <w:rPr>
            <w:rStyle w:val="a4"/>
          </w:rPr>
          <w:t>См. текст наименования в предыдущей редакции</w:t>
        </w:r>
      </w:hyperlink>
    </w:p>
    <w:p w:rsidR="00000000" w:rsidRDefault="00B73E98">
      <w:pPr>
        <w:pStyle w:val="af9"/>
      </w:pPr>
      <w:r>
        <w:rPr>
          <w:rStyle w:val="a3"/>
        </w:rPr>
        <w:t>Статья 1192.</w:t>
      </w:r>
      <w:r>
        <w:t xml:space="preserve"> Нормы непосредственного применения</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024" w:history="1">
        <w:r>
          <w:rPr>
            <w:rStyle w:val="a4"/>
          </w:rPr>
          <w:t>Энциклопедии</w:t>
        </w:r>
      </w:hyperlink>
      <w:r>
        <w:t xml:space="preserve"> и другие комментарии к статье 1192 ГК РФ</w:t>
      </w:r>
    </w:p>
    <w:p w:rsidR="00000000" w:rsidRDefault="00B73E98">
      <w:pPr>
        <w:pStyle w:val="afe"/>
        <w:rPr>
          <w:color w:val="000000"/>
          <w:sz w:val="16"/>
          <w:szCs w:val="16"/>
        </w:rPr>
      </w:pPr>
      <w:bookmarkStart w:id="6098" w:name="sub_11921"/>
      <w:r>
        <w:rPr>
          <w:color w:val="000000"/>
          <w:sz w:val="16"/>
          <w:szCs w:val="16"/>
        </w:rPr>
        <w:t xml:space="preserve">Информация </w:t>
      </w:r>
      <w:r>
        <w:rPr>
          <w:color w:val="000000"/>
          <w:sz w:val="16"/>
          <w:szCs w:val="16"/>
        </w:rPr>
        <w:t>об изменениях:</w:t>
      </w:r>
    </w:p>
    <w:bookmarkEnd w:id="6098"/>
    <w:p w:rsidR="00000000" w:rsidRDefault="00B73E98">
      <w:pPr>
        <w:pStyle w:val="aff"/>
      </w:pPr>
      <w:r>
        <w:fldChar w:fldCharType="begin"/>
      </w:r>
      <w:r>
        <w:instrText>HYPERLINK "http://demo.garant.ru/document?id=70361598&amp;sub=132"</w:instrText>
      </w:r>
      <w:r>
        <w:fldChar w:fldCharType="separate"/>
      </w:r>
      <w:r>
        <w:rPr>
          <w:rStyle w:val="a4"/>
        </w:rPr>
        <w:t>Федеральным законом</w:t>
      </w:r>
      <w:r>
        <w:fldChar w:fldCharType="end"/>
      </w:r>
      <w:r>
        <w:t xml:space="preserve"> от 30 сентября 2013 г. N 260-ФЗ в пункт 1 статьи 1192 настоящего Кодекса внесены изменения, </w:t>
      </w:r>
      <w:hyperlink r:id="rId3025" w:history="1">
        <w:r>
          <w:rPr>
            <w:rStyle w:val="a4"/>
          </w:rPr>
          <w:t>вступающие в силу</w:t>
        </w:r>
      </w:hyperlink>
      <w:r>
        <w:t xml:space="preserve"> с 1 ноября 2013 г.</w:t>
      </w:r>
    </w:p>
    <w:p w:rsidR="00000000" w:rsidRDefault="00B73E98">
      <w:pPr>
        <w:pStyle w:val="aff"/>
      </w:pPr>
      <w:hyperlink r:id="rId3026" w:history="1">
        <w:r>
          <w:rPr>
            <w:rStyle w:val="a4"/>
          </w:rPr>
          <w:t>См. текст пункта в предыдущей редакции</w:t>
        </w:r>
      </w:hyperlink>
    </w:p>
    <w:p w:rsidR="00000000" w:rsidRDefault="00B73E98">
      <w:r>
        <w:t xml:space="preserve">1. Правила настоящего раздела не затрагивают действие тех императивных норм законодательства Российской </w:t>
      </w:r>
      <w:r>
        <w:t>Федерации, которые вследствие указания в самих императивных нормах или ввиду их особого значения, в том числе для обеспечения прав и охраняемых законом интересов участников гражданского оборота, регулируют соответствующие отношения независимо от подлежащег</w:t>
      </w:r>
      <w:r>
        <w:t>о применению права (нормы непосредственного применения).</w:t>
      </w:r>
    </w:p>
    <w:p w:rsidR="00000000" w:rsidRDefault="00B73E98">
      <w:pPr>
        <w:pStyle w:val="afe"/>
        <w:rPr>
          <w:color w:val="000000"/>
          <w:sz w:val="16"/>
          <w:szCs w:val="16"/>
        </w:rPr>
      </w:pPr>
      <w:bookmarkStart w:id="6099" w:name="sub_11922"/>
      <w:r>
        <w:rPr>
          <w:color w:val="000000"/>
          <w:sz w:val="16"/>
          <w:szCs w:val="16"/>
        </w:rPr>
        <w:t>Информация об изменениях:</w:t>
      </w:r>
    </w:p>
    <w:bookmarkEnd w:id="6099"/>
    <w:p w:rsidR="00000000" w:rsidRDefault="00B73E98">
      <w:pPr>
        <w:pStyle w:val="aff"/>
      </w:pPr>
      <w:r>
        <w:fldChar w:fldCharType="begin"/>
      </w:r>
      <w:r>
        <w:instrText>HYPERLINK "http://demo.garant.ru/document?id=70361598&amp;sub=133"</w:instrText>
      </w:r>
      <w:r>
        <w:fldChar w:fldCharType="separate"/>
      </w:r>
      <w:r>
        <w:rPr>
          <w:rStyle w:val="a4"/>
        </w:rPr>
        <w:t>Федеральным законом</w:t>
      </w:r>
      <w:r>
        <w:fldChar w:fldCharType="end"/>
      </w:r>
      <w:r>
        <w:t xml:space="preserve"> от 30 сентября 2013 г. N 260-ФЗ в пункт 2 статьи 1192 настоящего Кодек</w:t>
      </w:r>
      <w:r>
        <w:t xml:space="preserve">са внесены изменения, </w:t>
      </w:r>
      <w:hyperlink r:id="rId3027" w:history="1">
        <w:r>
          <w:rPr>
            <w:rStyle w:val="a4"/>
          </w:rPr>
          <w:t>вступающие в силу</w:t>
        </w:r>
      </w:hyperlink>
      <w:r>
        <w:t xml:space="preserve"> с 1 ноября 2013 г.</w:t>
      </w:r>
    </w:p>
    <w:p w:rsidR="00000000" w:rsidRDefault="00B73E98">
      <w:pPr>
        <w:pStyle w:val="aff"/>
      </w:pPr>
      <w:hyperlink r:id="rId3028" w:history="1">
        <w:r>
          <w:rPr>
            <w:rStyle w:val="a4"/>
          </w:rPr>
          <w:t>См. текст пункта в предыдущей редакции</w:t>
        </w:r>
      </w:hyperlink>
    </w:p>
    <w:p w:rsidR="00000000" w:rsidRDefault="00B73E98">
      <w:r>
        <w:t>2. При применении права как</w:t>
      </w:r>
      <w:r>
        <w:t>ой-либо страны согласно правилам настоящего раздела суд может принять во внимание императивные нормы права другой страны, имеющей тесную связь с отношением, если согласно праву этой страны такие нормы являются нормами непосредственного применения. При этом</w:t>
      </w:r>
      <w:r>
        <w:t xml:space="preserve"> суд должен учитывать назначение и характер таких норм, а также последствия их применения или неприменения.</w:t>
      </w:r>
    </w:p>
    <w:p w:rsidR="00000000" w:rsidRDefault="00B73E98"/>
    <w:p w:rsidR="00000000" w:rsidRDefault="00B73E98">
      <w:pPr>
        <w:pStyle w:val="afe"/>
        <w:rPr>
          <w:color w:val="000000"/>
          <w:sz w:val="16"/>
          <w:szCs w:val="16"/>
        </w:rPr>
      </w:pPr>
      <w:bookmarkStart w:id="6100" w:name="sub_1193"/>
      <w:r>
        <w:rPr>
          <w:color w:val="000000"/>
          <w:sz w:val="16"/>
          <w:szCs w:val="16"/>
        </w:rPr>
        <w:t>Информация об изменениях:</w:t>
      </w:r>
    </w:p>
    <w:bookmarkEnd w:id="6100"/>
    <w:p w:rsidR="00000000" w:rsidRDefault="00B73E98">
      <w:pPr>
        <w:pStyle w:val="aff"/>
      </w:pPr>
      <w:r>
        <w:fldChar w:fldCharType="begin"/>
      </w:r>
      <w:r>
        <w:instrText>HYPERLINK "http://demo.garant.ru/document?id=70361598&amp;sub=14"</w:instrText>
      </w:r>
      <w:r>
        <w:fldChar w:fldCharType="separate"/>
      </w:r>
      <w:r>
        <w:rPr>
          <w:rStyle w:val="a4"/>
        </w:rPr>
        <w:t>Федеральным законом</w:t>
      </w:r>
      <w:r>
        <w:fldChar w:fldCharType="end"/>
      </w:r>
      <w:r>
        <w:t xml:space="preserve"> от 30 сентября 2013 </w:t>
      </w:r>
      <w:r>
        <w:t xml:space="preserve">г. N 260-ФЗ в статью 1193 настоящего Кодекса внесены изменения, </w:t>
      </w:r>
      <w:hyperlink r:id="rId3029" w:history="1">
        <w:r>
          <w:rPr>
            <w:rStyle w:val="a4"/>
          </w:rPr>
          <w:t>вступающие в силу</w:t>
        </w:r>
      </w:hyperlink>
      <w:r>
        <w:t xml:space="preserve"> с 1 ноября 2013 г.</w:t>
      </w:r>
    </w:p>
    <w:p w:rsidR="00000000" w:rsidRDefault="00B73E98">
      <w:pPr>
        <w:pStyle w:val="aff"/>
      </w:pPr>
      <w:hyperlink r:id="rId3030" w:history="1">
        <w:r>
          <w:rPr>
            <w:rStyle w:val="a4"/>
          </w:rPr>
          <w:t>См. текст статьи в предыдуще</w:t>
        </w:r>
        <w:r>
          <w:rPr>
            <w:rStyle w:val="a4"/>
          </w:rPr>
          <w:t>й редакции</w:t>
        </w:r>
      </w:hyperlink>
    </w:p>
    <w:p w:rsidR="00000000" w:rsidRDefault="00B73E98">
      <w:pPr>
        <w:pStyle w:val="af9"/>
      </w:pPr>
      <w:r>
        <w:rPr>
          <w:rStyle w:val="a3"/>
        </w:rPr>
        <w:t>Статья 1193.</w:t>
      </w:r>
      <w:r>
        <w:t xml:space="preserve"> Оговорка о публичном порядке</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031" w:history="1">
        <w:r>
          <w:rPr>
            <w:rStyle w:val="a4"/>
          </w:rPr>
          <w:t>Энциклопедии</w:t>
        </w:r>
      </w:hyperlink>
      <w:r>
        <w:t xml:space="preserve"> и другие комментарии к статье 1193 ГК РФ</w:t>
      </w:r>
    </w:p>
    <w:p w:rsidR="00000000" w:rsidRDefault="00B73E98">
      <w:bookmarkStart w:id="6101" w:name="sub_11931"/>
      <w:r>
        <w:t>Норма иностранного права, подлежащая применению в соответствии</w:t>
      </w:r>
      <w:r>
        <w:t xml:space="preserve"> с правилами настоящего раздела, в исключительных случаях не применяется, когда последствия ее применения явно противоречили бы основам правопорядка (публичному порядку) Российской Федерации с учетом характера отношений, осложненных иностранным элементом. </w:t>
      </w:r>
      <w:r>
        <w:t>В этом случае при необходимости применяется соответствующая норма российского права.</w:t>
      </w:r>
    </w:p>
    <w:p w:rsidR="00000000" w:rsidRDefault="00B73E98">
      <w:bookmarkStart w:id="6102" w:name="sub_11932"/>
      <w:bookmarkEnd w:id="6101"/>
      <w:r>
        <w:t>Отказ в применении нормы иностранного права не может быть основан только на отличии правовой, политической или экономической системы соответствующего ино</w:t>
      </w:r>
      <w:r>
        <w:t>странного государства от правовой, политической или экономической системы Российской Федерации.</w:t>
      </w:r>
    </w:p>
    <w:bookmarkEnd w:id="6102"/>
    <w:p w:rsidR="00000000" w:rsidRDefault="00B73E98"/>
    <w:p w:rsidR="00000000" w:rsidRDefault="00B73E98">
      <w:pPr>
        <w:pStyle w:val="af9"/>
      </w:pPr>
      <w:bookmarkStart w:id="6103" w:name="sub_1194"/>
      <w:r>
        <w:rPr>
          <w:rStyle w:val="a3"/>
        </w:rPr>
        <w:t>Статья 1194.</w:t>
      </w:r>
      <w:r>
        <w:t xml:space="preserve"> Реторсии</w:t>
      </w:r>
    </w:p>
    <w:bookmarkEnd w:id="610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1194 ГК РФ</w:t>
      </w:r>
    </w:p>
    <w:p w:rsidR="00000000" w:rsidRDefault="00B73E98">
      <w:r>
        <w:t xml:space="preserve">Правительством Российской Федерации могут быть установлены ответные </w:t>
      </w:r>
      <w:r>
        <w:t>ограничения (реторсии) в отношении имущественных и личных неимущественных прав граждан и юридических лиц тех государств, в которых имеются специальные ограничения имущественных и личных неимущественных прав российских граждан и юридических лиц.</w:t>
      </w:r>
    </w:p>
    <w:p w:rsidR="00000000" w:rsidRDefault="00B73E98"/>
    <w:p w:rsidR="00000000" w:rsidRDefault="00B73E98">
      <w:pPr>
        <w:pStyle w:val="1"/>
      </w:pPr>
      <w:bookmarkStart w:id="6104" w:name="sub_3067"/>
      <w:r>
        <w:t>Гл</w:t>
      </w:r>
      <w:r>
        <w:t>ава 67. Право, подлежащее применению при определении правового положения лиц</w:t>
      </w:r>
    </w:p>
    <w:bookmarkEnd w:id="6104"/>
    <w:p w:rsidR="00000000" w:rsidRDefault="00B73E98"/>
    <w:p w:rsidR="00000000" w:rsidRDefault="00B73E98">
      <w:pPr>
        <w:pStyle w:val="af9"/>
      </w:pPr>
      <w:bookmarkStart w:id="6105" w:name="sub_1195"/>
      <w:r>
        <w:rPr>
          <w:rStyle w:val="a3"/>
        </w:rPr>
        <w:t>Статья 1195.</w:t>
      </w:r>
      <w:r>
        <w:t xml:space="preserve"> Личный закон физического лица</w:t>
      </w:r>
    </w:p>
    <w:bookmarkEnd w:id="6105"/>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1195 ГК РФ</w:t>
      </w:r>
    </w:p>
    <w:p w:rsidR="00000000" w:rsidRDefault="00B73E98">
      <w:bookmarkStart w:id="6106" w:name="sub_11951"/>
      <w:r>
        <w:t>1. Личным законом физического лица считается право страны,</w:t>
      </w:r>
      <w:r>
        <w:t xml:space="preserve"> гражданство которой это лицо имеет.</w:t>
      </w:r>
    </w:p>
    <w:p w:rsidR="00000000" w:rsidRDefault="00B73E98">
      <w:bookmarkStart w:id="6107" w:name="sub_11952"/>
      <w:bookmarkEnd w:id="6106"/>
      <w:r>
        <w:t>2. Если лицо наряду с российским гражданством имеет и иностранное гражданство, его личным законом является российское право.</w:t>
      </w:r>
    </w:p>
    <w:p w:rsidR="00000000" w:rsidRDefault="00B73E98">
      <w:bookmarkStart w:id="6108" w:name="sub_11953"/>
      <w:bookmarkEnd w:id="6107"/>
      <w:r>
        <w:t>3. Если иностранный гражданин имеет место жительства в Рос</w:t>
      </w:r>
      <w:r>
        <w:t>сийской Федерации, его личным законом является российское право.</w:t>
      </w:r>
    </w:p>
    <w:p w:rsidR="00000000" w:rsidRDefault="00B73E98">
      <w:bookmarkStart w:id="6109" w:name="sub_11954"/>
      <w:bookmarkEnd w:id="6108"/>
      <w:r>
        <w:t>4. При наличии у лица нескольких иностранных гражданств личным законом считается право страны, в которой это лицо имеет место жительства.</w:t>
      </w:r>
    </w:p>
    <w:p w:rsidR="00000000" w:rsidRDefault="00B73E98">
      <w:bookmarkStart w:id="6110" w:name="sub_11955"/>
      <w:bookmarkEnd w:id="6109"/>
      <w:r>
        <w:t>5. Личным законом</w:t>
      </w:r>
      <w:r>
        <w:t xml:space="preserve"> лица без гражданства считается право страны, в которой это лицо имеет место жительства.</w:t>
      </w:r>
    </w:p>
    <w:p w:rsidR="00000000" w:rsidRDefault="00B73E98">
      <w:bookmarkStart w:id="6111" w:name="sub_11966"/>
      <w:bookmarkEnd w:id="6110"/>
      <w:r>
        <w:t>6. Личным законом беженца считается право страны, предоставившей ему убежище.</w:t>
      </w:r>
    </w:p>
    <w:bookmarkEnd w:id="6111"/>
    <w:p w:rsidR="00000000" w:rsidRDefault="00B73E98"/>
    <w:p w:rsidR="00000000" w:rsidRDefault="00B73E98">
      <w:pPr>
        <w:pStyle w:val="af9"/>
      </w:pPr>
      <w:bookmarkStart w:id="6112" w:name="sub_1196"/>
      <w:r>
        <w:rPr>
          <w:rStyle w:val="a3"/>
        </w:rPr>
        <w:t>Статья 1196.</w:t>
      </w:r>
      <w:r>
        <w:t xml:space="preserve"> Право, подлежащее применению при определ</w:t>
      </w:r>
      <w:r>
        <w:t>ении гражданской правоспособности физического лица</w:t>
      </w:r>
    </w:p>
    <w:bookmarkEnd w:id="611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032" w:history="1">
        <w:r>
          <w:rPr>
            <w:rStyle w:val="a4"/>
          </w:rPr>
          <w:t>Энциклопедии</w:t>
        </w:r>
      </w:hyperlink>
      <w:r>
        <w:t xml:space="preserve"> и другие комментарии к статье 1196 ГК РФ</w:t>
      </w:r>
    </w:p>
    <w:p w:rsidR="00000000" w:rsidRDefault="00B73E98">
      <w:r>
        <w:t>Гражданская правоспособность физического лица определяется его личным законом. При этом иностранные граждане и лица без гражданства пользуются в Российской Федерации гражданской правоспособностью наравне с российскими гражданами, кроме случаев, установленн</w:t>
      </w:r>
      <w:r>
        <w:t>ых законом.</w:t>
      </w:r>
    </w:p>
    <w:p w:rsidR="00000000" w:rsidRDefault="00B73E98"/>
    <w:p w:rsidR="00000000" w:rsidRDefault="00B73E98">
      <w:pPr>
        <w:pStyle w:val="af9"/>
      </w:pPr>
      <w:bookmarkStart w:id="6113" w:name="sub_1197"/>
      <w:r>
        <w:rPr>
          <w:rStyle w:val="a3"/>
        </w:rPr>
        <w:t>Статья 1197.</w:t>
      </w:r>
      <w:r>
        <w:t xml:space="preserve"> Право, подлежащее применению при определении гражданской дееспособности физического лица</w:t>
      </w:r>
    </w:p>
    <w:bookmarkEnd w:id="611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1197 ГК РФ</w:t>
      </w:r>
    </w:p>
    <w:p w:rsidR="00000000" w:rsidRDefault="00B73E98">
      <w:bookmarkStart w:id="6114" w:name="sub_11971"/>
      <w:r>
        <w:t>1. Гражданская дееспособность физического лица определяется его личным з</w:t>
      </w:r>
      <w:r>
        <w:t>аконом.</w:t>
      </w:r>
    </w:p>
    <w:p w:rsidR="00000000" w:rsidRDefault="00B73E98">
      <w:bookmarkStart w:id="6115" w:name="sub_11972"/>
      <w:bookmarkEnd w:id="6114"/>
      <w:r>
        <w:t>2. Физическое лицо, не обладающее гражданской дееспособностью по своему личному закону, не вправе ссылаться на отсутствие у него дееспособности, если оно является дееспособным по праву места совершения сделки, за исключением случа</w:t>
      </w:r>
      <w:r>
        <w:t>ев, когда будет доказано, что другая сторона знала или заведомо должна была знать об отсутствии дееспособности.</w:t>
      </w:r>
    </w:p>
    <w:p w:rsidR="00000000" w:rsidRDefault="00B73E98">
      <w:bookmarkStart w:id="6116" w:name="sub_11973"/>
      <w:bookmarkEnd w:id="6115"/>
      <w:r>
        <w:t xml:space="preserve">3. Признание в Российской Федерации физического лица недееспособным или ограниченно дееспособным подчиняется </w:t>
      </w:r>
      <w:hyperlink w:anchor="sub_29" w:history="1">
        <w:r>
          <w:rPr>
            <w:rStyle w:val="a4"/>
          </w:rPr>
          <w:t>российскому праву.</w:t>
        </w:r>
      </w:hyperlink>
    </w:p>
    <w:bookmarkEnd w:id="6116"/>
    <w:p w:rsidR="00000000" w:rsidRDefault="00B73E98"/>
    <w:p w:rsidR="00000000" w:rsidRDefault="00B73E98">
      <w:pPr>
        <w:pStyle w:val="af9"/>
      </w:pPr>
      <w:bookmarkStart w:id="6117" w:name="sub_1198"/>
      <w:r>
        <w:rPr>
          <w:rStyle w:val="a3"/>
        </w:rPr>
        <w:t>Статья 1198.</w:t>
      </w:r>
      <w:r>
        <w:t xml:space="preserve"> Право, подлежащее применению при определении прав физического лица на имя</w:t>
      </w:r>
    </w:p>
    <w:bookmarkEnd w:id="611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1198 ГК РФ</w:t>
      </w:r>
    </w:p>
    <w:p w:rsidR="00000000" w:rsidRDefault="00B73E98">
      <w:r>
        <w:t>Права физического лица на имя, его использование и защиту определяются ег</w:t>
      </w:r>
      <w:r>
        <w:t>о личным законом, если иное не предусмотрено настоящим Кодексом или другими законами.</w:t>
      </w:r>
    </w:p>
    <w:p w:rsidR="00000000" w:rsidRDefault="00B73E98"/>
    <w:p w:rsidR="00000000" w:rsidRDefault="00B73E98">
      <w:pPr>
        <w:pStyle w:val="af9"/>
      </w:pPr>
      <w:bookmarkStart w:id="6118" w:name="sub_1199"/>
      <w:r>
        <w:rPr>
          <w:rStyle w:val="a3"/>
        </w:rPr>
        <w:t>Статья 1199.</w:t>
      </w:r>
      <w:r>
        <w:t xml:space="preserve"> Право, подлежащее применению к опеке и попечительству</w:t>
      </w:r>
    </w:p>
    <w:bookmarkEnd w:id="6118"/>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1199 ГК РФ</w:t>
      </w:r>
    </w:p>
    <w:p w:rsidR="00000000" w:rsidRDefault="00B73E98">
      <w:bookmarkStart w:id="6119" w:name="sub_11991"/>
      <w:r>
        <w:t>1. Опека или попечительство над н</w:t>
      </w:r>
      <w:r>
        <w:t>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либо отменяется опека или попечительство.</w:t>
      </w:r>
    </w:p>
    <w:p w:rsidR="00000000" w:rsidRDefault="00B73E98">
      <w:bookmarkStart w:id="6120" w:name="sub_11992"/>
      <w:bookmarkEnd w:id="6119"/>
      <w:r>
        <w:t>2. Обязанн</w:t>
      </w:r>
      <w:r>
        <w:t>ость опекуна (попечителя) принять опеку (попечительство) определяется по личному закону лица, назначаемого опекуном (попечителем).</w:t>
      </w:r>
    </w:p>
    <w:p w:rsidR="00000000" w:rsidRDefault="00B73E98">
      <w:bookmarkStart w:id="6121" w:name="sub_11993"/>
      <w:bookmarkEnd w:id="6120"/>
      <w:r>
        <w:t>3. Отношения между опекуном (попечителем) и лицом, находящимся под опекой (попечительством), определяются п</w:t>
      </w:r>
      <w:r>
        <w:t>о праву страны, учреждение которой назначило опекуна (попечителя). Однако когда лицо, находящееся под опекой (попечительством), имеет место жительства в Российской Федерации, применяется российское право, если оно более благоприятно для этого лица.</w:t>
      </w:r>
    </w:p>
    <w:bookmarkEnd w:id="6121"/>
    <w:p w:rsidR="00000000" w:rsidRDefault="00B73E98"/>
    <w:p w:rsidR="00000000" w:rsidRDefault="00B73E98">
      <w:pPr>
        <w:pStyle w:val="af9"/>
      </w:pPr>
      <w:bookmarkStart w:id="6122" w:name="sub_1200"/>
      <w:r>
        <w:rPr>
          <w:rStyle w:val="a3"/>
        </w:rPr>
        <w:t>Статья 1200.</w:t>
      </w:r>
      <w:r>
        <w:t xml:space="preserve"> Право, подлежащее применению при признании физического лица безвестно отсутствующим и при объявлении физического лица умершим</w:t>
      </w:r>
    </w:p>
    <w:bookmarkEnd w:id="6122"/>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1200 ГК РФ</w:t>
      </w:r>
    </w:p>
    <w:p w:rsidR="00000000" w:rsidRDefault="00B73E98">
      <w:r>
        <w:t>Признание в Российской Федерации физического лица безв</w:t>
      </w:r>
      <w:r>
        <w:t xml:space="preserve">естно отсутствующим и объявление физического лица умершим подчиняются </w:t>
      </w:r>
      <w:hyperlink w:anchor="sub_42" w:history="1">
        <w:r>
          <w:rPr>
            <w:rStyle w:val="a4"/>
          </w:rPr>
          <w:t>российскому праву.</w:t>
        </w:r>
      </w:hyperlink>
    </w:p>
    <w:p w:rsidR="00000000" w:rsidRDefault="00B73E98"/>
    <w:p w:rsidR="00000000" w:rsidRDefault="00B73E98">
      <w:pPr>
        <w:pStyle w:val="af9"/>
      </w:pPr>
      <w:bookmarkStart w:id="6123" w:name="sub_1201"/>
      <w:r>
        <w:rPr>
          <w:rStyle w:val="a3"/>
        </w:rPr>
        <w:t>Статья 1201.</w:t>
      </w:r>
      <w:r>
        <w:t xml:space="preserve"> Право, подлежащее применению при определении возможности физического лица заниматься предпринимательской деятельностью</w:t>
      </w:r>
    </w:p>
    <w:bookmarkEnd w:id="612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1201 ГК РФ</w:t>
      </w:r>
    </w:p>
    <w:p w:rsidR="00000000" w:rsidRDefault="00B73E98">
      <w:r>
        <w:t>Право физического лица заниматься предпринимательской деятельностью без образования юридического лица в качестве индивидуального предпринимателя определяется по праву страны, где такое физическое лицо зарегистрировано в качестве индивидуального предпринима</w:t>
      </w:r>
      <w:r>
        <w:t>теля. Если это правило не может быть применено ввиду отсутствия обязательной регистрации, применяется право страны основного места осуществления предпринимательской деятельности.</w:t>
      </w:r>
    </w:p>
    <w:p w:rsidR="00000000" w:rsidRDefault="00B73E98"/>
    <w:p w:rsidR="00000000" w:rsidRDefault="00B73E98">
      <w:pPr>
        <w:pStyle w:val="af9"/>
      </w:pPr>
      <w:bookmarkStart w:id="6124" w:name="sub_12020"/>
      <w:r>
        <w:rPr>
          <w:rStyle w:val="a3"/>
        </w:rPr>
        <w:t>Статья 1202.</w:t>
      </w:r>
      <w:r>
        <w:t xml:space="preserve"> Личный закон юридического лица</w:t>
      </w:r>
    </w:p>
    <w:bookmarkEnd w:id="612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033" w:history="1">
        <w:r>
          <w:rPr>
            <w:rStyle w:val="a4"/>
          </w:rPr>
          <w:t>Энциклопедии</w:t>
        </w:r>
      </w:hyperlink>
      <w:r>
        <w:t xml:space="preserve"> и другие комментарии к статье 1202 ГК РФ</w:t>
      </w:r>
    </w:p>
    <w:p w:rsidR="00000000" w:rsidRDefault="00B73E98">
      <w:pPr>
        <w:pStyle w:val="afe"/>
        <w:rPr>
          <w:color w:val="000000"/>
          <w:sz w:val="16"/>
          <w:szCs w:val="16"/>
        </w:rPr>
      </w:pPr>
      <w:bookmarkStart w:id="6125" w:name="sub_12021"/>
      <w:r>
        <w:rPr>
          <w:color w:val="000000"/>
          <w:sz w:val="16"/>
          <w:szCs w:val="16"/>
        </w:rPr>
        <w:t>Информация об изменениях:</w:t>
      </w:r>
    </w:p>
    <w:bookmarkEnd w:id="6125"/>
    <w:p w:rsidR="00000000" w:rsidRDefault="00B73E98">
      <w:pPr>
        <w:pStyle w:val="aff"/>
      </w:pPr>
      <w:r>
        <w:fldChar w:fldCharType="begin"/>
      </w:r>
      <w:r>
        <w:instrText>HYPERLINK "http://demo.garant.ru/document?id=70548870&amp;sub=2"</w:instrText>
      </w:r>
      <w:r>
        <w:fldChar w:fldCharType="separate"/>
      </w:r>
      <w:r>
        <w:rPr>
          <w:rStyle w:val="a4"/>
        </w:rPr>
        <w:t>Федеральным законом</w:t>
      </w:r>
      <w:r>
        <w:fldChar w:fldCharType="end"/>
      </w:r>
      <w:r>
        <w:t xml:space="preserve"> от 5 мая 2014 </w:t>
      </w:r>
      <w:r>
        <w:t xml:space="preserve">г. N 124-ФЗ пункт 1 статьи 1202 настоящего Кодекса изложен в новой редакции, </w:t>
      </w:r>
      <w:hyperlink r:id="rId3034" w:history="1">
        <w:r>
          <w:rPr>
            <w:rStyle w:val="a4"/>
          </w:rPr>
          <w:t>вступающей в силу</w:t>
        </w:r>
      </w:hyperlink>
      <w:r>
        <w:t xml:space="preserve"> с 1 июля 2014 г.</w:t>
      </w:r>
    </w:p>
    <w:p w:rsidR="00000000" w:rsidRDefault="00B73E98">
      <w:pPr>
        <w:pStyle w:val="aff"/>
      </w:pPr>
      <w:hyperlink r:id="rId3035" w:history="1">
        <w:r>
          <w:rPr>
            <w:rStyle w:val="a4"/>
          </w:rPr>
          <w:t xml:space="preserve">См. текст пункта </w:t>
        </w:r>
        <w:r>
          <w:rPr>
            <w:rStyle w:val="a4"/>
          </w:rPr>
          <w:t>в предыдущей редакции</w:t>
        </w:r>
      </w:hyperlink>
    </w:p>
    <w:p w:rsidR="00000000" w:rsidRDefault="00B73E98">
      <w:r>
        <w:t xml:space="preserve">1. Личным законом юридического лица считается право страны, где учреждено юридическое лицо, если иное не предусмотрено </w:t>
      </w:r>
      <w:hyperlink r:id="rId3036" w:history="1">
        <w:r>
          <w:rPr>
            <w:rStyle w:val="a4"/>
          </w:rPr>
          <w:t>Федеральным законом</w:t>
        </w:r>
      </w:hyperlink>
      <w:r>
        <w:t xml:space="preserve"> "О внесении изменений в Федер</w:t>
      </w:r>
      <w:r>
        <w:t>альный закон "О введении в действие части первой Гражданского кодекса Российской Федерации" и статью 1202 части третьей Гражданского кодекса Российской Федерации".</w:t>
      </w:r>
    </w:p>
    <w:p w:rsidR="00000000" w:rsidRDefault="00B73E98">
      <w:bookmarkStart w:id="6126" w:name="sub_12022"/>
      <w:r>
        <w:t>2. На основе личного закона юридического лица определяются, в частности:</w:t>
      </w:r>
    </w:p>
    <w:p w:rsidR="00000000" w:rsidRDefault="00B73E98">
      <w:bookmarkStart w:id="6127" w:name="sub_120221"/>
      <w:bookmarkEnd w:id="6126"/>
      <w:r>
        <w:t>1) статус организации в качестве юридического лица;</w:t>
      </w:r>
    </w:p>
    <w:p w:rsidR="00000000" w:rsidRDefault="00B73E98">
      <w:bookmarkStart w:id="6128" w:name="sub_120222"/>
      <w:bookmarkEnd w:id="6127"/>
      <w:r>
        <w:t>2) организационно-правовая форма юридического лица;</w:t>
      </w:r>
    </w:p>
    <w:p w:rsidR="00000000" w:rsidRDefault="00B73E98">
      <w:bookmarkStart w:id="6129" w:name="sub_120223"/>
      <w:bookmarkEnd w:id="6128"/>
      <w:r>
        <w:t>3) требования к наименованию юридического лица;</w:t>
      </w:r>
    </w:p>
    <w:p w:rsidR="00000000" w:rsidRDefault="00B73E98">
      <w:bookmarkStart w:id="6130" w:name="sub_120424"/>
      <w:bookmarkEnd w:id="6129"/>
      <w:r>
        <w:t xml:space="preserve">4) вопросы создания, реорганизации </w:t>
      </w:r>
      <w:r>
        <w:t>и ликвидации юридического лица, в том числе вопросы правопреемства;</w:t>
      </w:r>
    </w:p>
    <w:p w:rsidR="00000000" w:rsidRDefault="00B73E98">
      <w:bookmarkStart w:id="6131" w:name="sub_120225"/>
      <w:bookmarkEnd w:id="6130"/>
      <w:r>
        <w:t>5) содержание правоспособности юридического лица;</w:t>
      </w:r>
    </w:p>
    <w:p w:rsidR="00000000" w:rsidRDefault="00B73E98">
      <w:bookmarkStart w:id="6132" w:name="sub_120226"/>
      <w:bookmarkEnd w:id="6131"/>
      <w:r>
        <w:t>6) порядок приобретения юридическим лицом гражданских прав и принятия на себя гражданских обязанно</w:t>
      </w:r>
      <w:r>
        <w:t>стей;</w:t>
      </w:r>
    </w:p>
    <w:p w:rsidR="00000000" w:rsidRDefault="00B73E98">
      <w:bookmarkStart w:id="6133" w:name="sub_120227"/>
      <w:bookmarkEnd w:id="6132"/>
      <w:r>
        <w:t>7) внутренние отношения, в том числе отношения юридического лица с его участниками;</w:t>
      </w:r>
    </w:p>
    <w:p w:rsidR="00000000" w:rsidRDefault="00B73E98">
      <w:bookmarkStart w:id="6134" w:name="sub_120228"/>
      <w:bookmarkEnd w:id="6133"/>
      <w:r>
        <w:t>8) способность юридического лица отвечать по своим обязательствам;</w:t>
      </w:r>
    </w:p>
    <w:bookmarkEnd w:id="6134"/>
    <w:p w:rsidR="00000000" w:rsidRDefault="00B73E98">
      <w:pPr>
        <w:pStyle w:val="afe"/>
        <w:rPr>
          <w:color w:val="000000"/>
          <w:sz w:val="16"/>
          <w:szCs w:val="16"/>
        </w:rPr>
      </w:pPr>
      <w:r>
        <w:rPr>
          <w:color w:val="000000"/>
          <w:sz w:val="16"/>
          <w:szCs w:val="16"/>
        </w:rPr>
        <w:t>Информация об изменениях:</w:t>
      </w:r>
    </w:p>
    <w:bookmarkStart w:id="6135" w:name="sub_120229"/>
    <w:p w:rsidR="00000000" w:rsidRDefault="00B73E98">
      <w:pPr>
        <w:pStyle w:val="aff"/>
      </w:pPr>
      <w:r>
        <w:fldChar w:fldCharType="begin"/>
      </w:r>
      <w:r>
        <w:instrText>HYPERLINK "ht</w:instrText>
      </w:r>
      <w:r>
        <w:instrText>tp://demo.garant.ru/document?id=70361598&amp;sub=151"</w:instrText>
      </w:r>
      <w:r>
        <w:fldChar w:fldCharType="separate"/>
      </w:r>
      <w:r>
        <w:rPr>
          <w:rStyle w:val="a4"/>
        </w:rPr>
        <w:t>Федеральным законом</w:t>
      </w:r>
      <w:r>
        <w:fldChar w:fldCharType="end"/>
      </w:r>
      <w:r>
        <w:t xml:space="preserve"> от 30 сентября 2013 г. N 260-ФЗ пункт 2 статьи 1202 настоящего Кодекса дополнен подпунктом 9, </w:t>
      </w:r>
      <w:hyperlink r:id="rId3037" w:history="1">
        <w:r>
          <w:rPr>
            <w:rStyle w:val="a4"/>
          </w:rPr>
          <w:t>вступающим в силу</w:t>
        </w:r>
      </w:hyperlink>
      <w:r>
        <w:t xml:space="preserve"> с 1 нояб</w:t>
      </w:r>
      <w:r>
        <w:t>ря 2013 г.</w:t>
      </w:r>
    </w:p>
    <w:bookmarkEnd w:id="6135"/>
    <w:p w:rsidR="00000000" w:rsidRDefault="00B73E98">
      <w:r>
        <w:t>9) вопросы ответственности учредителей (участников) юридического лица по его обязательствам.</w:t>
      </w:r>
    </w:p>
    <w:p w:rsidR="00000000" w:rsidRDefault="00B73E98">
      <w:bookmarkStart w:id="6136" w:name="sub_12023"/>
      <w:r>
        <w:t>3. Юридическое лицо не может ссылаться на ограничение полномочий его органа или представителя на совершение сделки, неизвестное праву</w:t>
      </w:r>
      <w:r>
        <w:t xml:space="preserve"> страны, в которой орган или представитель юридического лица совершил сделку, за исключением случаев, когда будет доказано, что другая сторона в сделке знала или заведомо должна была знать об указанном ограничении.</w:t>
      </w:r>
    </w:p>
    <w:p w:rsidR="00000000" w:rsidRDefault="00B73E98">
      <w:pPr>
        <w:pStyle w:val="afe"/>
        <w:rPr>
          <w:color w:val="000000"/>
          <w:sz w:val="16"/>
          <w:szCs w:val="16"/>
        </w:rPr>
      </w:pPr>
      <w:bookmarkStart w:id="6137" w:name="sub_12024"/>
      <w:bookmarkEnd w:id="6136"/>
      <w:r>
        <w:rPr>
          <w:color w:val="000000"/>
          <w:sz w:val="16"/>
          <w:szCs w:val="16"/>
        </w:rPr>
        <w:t>Информация об изменения</w:t>
      </w:r>
      <w:r>
        <w:rPr>
          <w:color w:val="000000"/>
          <w:sz w:val="16"/>
          <w:szCs w:val="16"/>
        </w:rPr>
        <w:t>х:</w:t>
      </w:r>
    </w:p>
    <w:bookmarkEnd w:id="6137"/>
    <w:p w:rsidR="00000000" w:rsidRDefault="00B73E98">
      <w:pPr>
        <w:pStyle w:val="aff"/>
      </w:pPr>
      <w:r>
        <w:fldChar w:fldCharType="begin"/>
      </w:r>
      <w:r>
        <w:instrText>HYPERLINK "http://demo.garant.ru/document?id=70361598&amp;sub=152"</w:instrText>
      </w:r>
      <w:r>
        <w:fldChar w:fldCharType="separate"/>
      </w:r>
      <w:r>
        <w:rPr>
          <w:rStyle w:val="a4"/>
        </w:rPr>
        <w:t>Федеральным законом</w:t>
      </w:r>
      <w:r>
        <w:fldChar w:fldCharType="end"/>
      </w:r>
      <w:r>
        <w:t xml:space="preserve"> от 30 сентября 2013 г. N 260-ФЗ статья 1202 настоящего Кодекса дополнена пунктом 4, </w:t>
      </w:r>
      <w:hyperlink r:id="rId3038" w:history="1">
        <w:r>
          <w:rPr>
            <w:rStyle w:val="a4"/>
          </w:rPr>
          <w:t>вступающим в с</w:t>
        </w:r>
        <w:r>
          <w:rPr>
            <w:rStyle w:val="a4"/>
          </w:rPr>
          <w:t>илу</w:t>
        </w:r>
      </w:hyperlink>
      <w:r>
        <w:t xml:space="preserve"> с 1 ноября 2013 г.</w:t>
      </w:r>
    </w:p>
    <w:p w:rsidR="00000000" w:rsidRDefault="00B73E98">
      <w:r>
        <w:t>4. Если учрежденное за границей юридическое лицо осуществляет свою предпринимательскую деятельность преимущественно на территории Российской Федерации, к требованиям об ответственности по обязательствам юридического лица его учред</w:t>
      </w:r>
      <w:r>
        <w:t>ителей (участников), других лиц, которые имеют право давать обязательные для него указания или иным образом имеют возможность определять его действия, применяется российское право либо по выбору кредитора личный закон такого юридического лица.</w:t>
      </w:r>
    </w:p>
    <w:p w:rsidR="00000000" w:rsidRDefault="00B73E98"/>
    <w:p w:rsidR="00000000" w:rsidRDefault="00B73E98">
      <w:pPr>
        <w:pStyle w:val="af9"/>
      </w:pPr>
      <w:bookmarkStart w:id="6138" w:name="sub_12030"/>
      <w:r>
        <w:rPr>
          <w:rStyle w:val="a3"/>
        </w:rPr>
        <w:t>Ст</w:t>
      </w:r>
      <w:r>
        <w:rPr>
          <w:rStyle w:val="a3"/>
        </w:rPr>
        <w:t>атья 1203.</w:t>
      </w:r>
      <w:r>
        <w:t xml:space="preserve"> Личный закон иностранной организации, не являющейся юридическим лицом по иностранному праву</w:t>
      </w:r>
    </w:p>
    <w:bookmarkEnd w:id="6138"/>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1203 ГК РФ</w:t>
      </w:r>
    </w:p>
    <w:p w:rsidR="00000000" w:rsidRDefault="00B73E98">
      <w:r>
        <w:t>Личным законом иностранной организации, не являющейся юридическим лицом по иностранному праву, считается право страны, где эта организация учреждена.</w:t>
      </w:r>
    </w:p>
    <w:p w:rsidR="00000000" w:rsidRDefault="00B73E98">
      <w:bookmarkStart w:id="6139" w:name="sub_120302"/>
      <w:r>
        <w:t>К деятельности такой организации, если применимым является российское право, соответственно прим</w:t>
      </w:r>
      <w:r>
        <w:t xml:space="preserve">еняются правила настоящего </w:t>
      </w:r>
      <w:hyperlink w:anchor="sub_1004" w:history="1">
        <w:r>
          <w:rPr>
            <w:rStyle w:val="a4"/>
          </w:rPr>
          <w:t>Кодекса</w:t>
        </w:r>
      </w:hyperlink>
      <w:r>
        <w:t>, которые регулируют деятельность юридических лиц, если иное не вытекает из закона, иных правовых актов или существа отношения.</w:t>
      </w:r>
    </w:p>
    <w:bookmarkEnd w:id="6139"/>
    <w:p w:rsidR="00000000" w:rsidRDefault="00B73E98"/>
    <w:p w:rsidR="00000000" w:rsidRDefault="00B73E98">
      <w:pPr>
        <w:pStyle w:val="af9"/>
      </w:pPr>
      <w:bookmarkStart w:id="6140" w:name="sub_1204"/>
      <w:r>
        <w:rPr>
          <w:rStyle w:val="a3"/>
        </w:rPr>
        <w:t>Статья 1204.</w:t>
      </w:r>
      <w:r>
        <w:t xml:space="preserve"> Участие государства в гражданско-пра</w:t>
      </w:r>
      <w:r>
        <w:t>вовых отношениях, осложненных иностранным элементом</w:t>
      </w:r>
    </w:p>
    <w:bookmarkEnd w:id="614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1204 ГК РФ</w:t>
      </w:r>
    </w:p>
    <w:p w:rsidR="00000000" w:rsidRDefault="00B73E98">
      <w:r>
        <w:t xml:space="preserve">К гражданско-правовым отношениям, осложненным иностранным элементом, с участием государства правила настоящего раздела применяются на общих основаниях, </w:t>
      </w:r>
      <w:r>
        <w:t xml:space="preserve">если иное не установлено </w:t>
      </w:r>
      <w:hyperlink r:id="rId3039" w:history="1">
        <w:r>
          <w:rPr>
            <w:rStyle w:val="a4"/>
          </w:rPr>
          <w:t>законом</w:t>
        </w:r>
      </w:hyperlink>
      <w:r>
        <w:t>.</w:t>
      </w:r>
    </w:p>
    <w:p w:rsidR="00000000" w:rsidRDefault="00B73E98"/>
    <w:p w:rsidR="00000000" w:rsidRDefault="00B73E98">
      <w:pPr>
        <w:pStyle w:val="1"/>
      </w:pPr>
      <w:bookmarkStart w:id="6141" w:name="sub_3068"/>
      <w:r>
        <w:t>Глава 68. Право, подлежащее применению к имущественным и личным неимущественным отношениям</w:t>
      </w:r>
    </w:p>
    <w:bookmarkEnd w:id="6141"/>
    <w:p w:rsidR="00000000" w:rsidRDefault="00B73E98"/>
    <w:p w:rsidR="00000000" w:rsidRDefault="00B73E98">
      <w:pPr>
        <w:pStyle w:val="afe"/>
        <w:rPr>
          <w:color w:val="000000"/>
          <w:sz w:val="16"/>
          <w:szCs w:val="16"/>
        </w:rPr>
      </w:pPr>
      <w:bookmarkStart w:id="6142" w:name="sub_1205"/>
      <w:r>
        <w:rPr>
          <w:color w:val="000000"/>
          <w:sz w:val="16"/>
          <w:szCs w:val="16"/>
        </w:rPr>
        <w:t>Информация об изменениях:</w:t>
      </w:r>
    </w:p>
    <w:bookmarkEnd w:id="6142"/>
    <w:p w:rsidR="00000000" w:rsidRDefault="00B73E98">
      <w:pPr>
        <w:pStyle w:val="aff"/>
      </w:pPr>
      <w:r>
        <w:fldChar w:fldCharType="begin"/>
      </w:r>
      <w:r>
        <w:instrText>HYPERLIN</w:instrText>
      </w:r>
      <w:r>
        <w:instrText>K "http://demo.garant.ru/document?id=70361598&amp;sub=16"</w:instrText>
      </w:r>
      <w:r>
        <w:fldChar w:fldCharType="separate"/>
      </w:r>
      <w:r>
        <w:rPr>
          <w:rStyle w:val="a4"/>
        </w:rPr>
        <w:t>Федеральным законом</w:t>
      </w:r>
      <w:r>
        <w:fldChar w:fldCharType="end"/>
      </w:r>
      <w:r>
        <w:t xml:space="preserve"> от 30 сентября 2013 г. N 260-ФЗ статья 1205 настоящего Кодекса изложена в новой редакции, </w:t>
      </w:r>
      <w:hyperlink r:id="rId3040" w:history="1">
        <w:r>
          <w:rPr>
            <w:rStyle w:val="a4"/>
          </w:rPr>
          <w:t>вступающей в силу</w:t>
        </w:r>
      </w:hyperlink>
      <w:r>
        <w:t xml:space="preserve"> с 1 нояб</w:t>
      </w:r>
      <w:r>
        <w:t>ря 2013 г.</w:t>
      </w:r>
    </w:p>
    <w:p w:rsidR="00000000" w:rsidRDefault="00B73E98">
      <w:pPr>
        <w:pStyle w:val="aff"/>
      </w:pPr>
      <w:hyperlink r:id="rId3041" w:history="1">
        <w:r>
          <w:rPr>
            <w:rStyle w:val="a4"/>
          </w:rPr>
          <w:t>См. текст статьи в предыдущей редакции</w:t>
        </w:r>
      </w:hyperlink>
    </w:p>
    <w:p w:rsidR="00000000" w:rsidRDefault="00B73E98">
      <w:pPr>
        <w:pStyle w:val="af9"/>
      </w:pPr>
      <w:r>
        <w:rPr>
          <w:rStyle w:val="a3"/>
        </w:rPr>
        <w:t>Статья 1205.</w:t>
      </w:r>
      <w:r>
        <w:t xml:space="preserve"> Право, подлежащее применению к вещным правам</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042" w:history="1">
        <w:r>
          <w:rPr>
            <w:rStyle w:val="a4"/>
          </w:rPr>
          <w:t>Энциклопед</w:t>
        </w:r>
        <w:r>
          <w:rPr>
            <w:rStyle w:val="a4"/>
          </w:rPr>
          <w:t>ии</w:t>
        </w:r>
      </w:hyperlink>
      <w:r>
        <w:t xml:space="preserve"> и другие комментарии к статье 1205 ГК РФ</w:t>
      </w:r>
    </w:p>
    <w:p w:rsidR="00000000" w:rsidRDefault="00B73E98">
      <w:r>
        <w:t>Право собственности и иные вещные права на недвижимое и движимое имущество определяются по праву страны, где это имущество находится.</w:t>
      </w:r>
    </w:p>
    <w:p w:rsidR="00000000" w:rsidRDefault="00B73E98"/>
    <w:p w:rsidR="00000000" w:rsidRDefault="00B73E98">
      <w:pPr>
        <w:pStyle w:val="afe"/>
        <w:rPr>
          <w:color w:val="000000"/>
          <w:sz w:val="16"/>
          <w:szCs w:val="16"/>
        </w:rPr>
      </w:pPr>
      <w:bookmarkStart w:id="6143" w:name="sub_120511"/>
      <w:r>
        <w:rPr>
          <w:color w:val="000000"/>
          <w:sz w:val="16"/>
          <w:szCs w:val="16"/>
        </w:rPr>
        <w:t>Информация об изменениях:</w:t>
      </w:r>
    </w:p>
    <w:bookmarkEnd w:id="6143"/>
    <w:p w:rsidR="00000000" w:rsidRDefault="00B73E98">
      <w:pPr>
        <w:pStyle w:val="aff"/>
      </w:pPr>
      <w:r>
        <w:fldChar w:fldCharType="begin"/>
      </w:r>
      <w:r>
        <w:instrText>HYPERLINK "http://demo.garan</w:instrText>
      </w:r>
      <w:r>
        <w:instrText>t.ru/document?id=70361598&amp;sub=17"</w:instrText>
      </w:r>
      <w:r>
        <w:fldChar w:fldCharType="separate"/>
      </w:r>
      <w:r>
        <w:rPr>
          <w:rStyle w:val="a4"/>
        </w:rPr>
        <w:t>Федеральным законом</w:t>
      </w:r>
      <w:r>
        <w:fldChar w:fldCharType="end"/>
      </w:r>
      <w:r>
        <w:t xml:space="preserve"> от 30 сентября 2013 г. N 260-ФЗ настоящий Кодекс дополнен статьей 1205.1, </w:t>
      </w:r>
      <w:hyperlink r:id="rId3043" w:history="1">
        <w:r>
          <w:rPr>
            <w:rStyle w:val="a4"/>
          </w:rPr>
          <w:t>вступающей в силу</w:t>
        </w:r>
      </w:hyperlink>
      <w:r>
        <w:t xml:space="preserve"> с 1 ноября 2013 г.</w:t>
      </w:r>
    </w:p>
    <w:p w:rsidR="00000000" w:rsidRDefault="00B73E98">
      <w:pPr>
        <w:pStyle w:val="af9"/>
      </w:pPr>
      <w:r>
        <w:rPr>
          <w:rStyle w:val="a3"/>
        </w:rPr>
        <w:t>Статья 1205.1.</w:t>
      </w:r>
      <w:r>
        <w:t xml:space="preserve"> Сфера действия права, подлежащего применению к вещным правам</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1205.1 ГК РФ</w:t>
      </w:r>
    </w:p>
    <w:p w:rsidR="00000000" w:rsidRDefault="00B73E98">
      <w:r>
        <w:t>Если иное не предусмотрено настоящим Кодексом, правом, подлежащим применению к вещным правам, определяются, в частности:</w:t>
      </w:r>
    </w:p>
    <w:p w:rsidR="00000000" w:rsidRDefault="00B73E98">
      <w:bookmarkStart w:id="6144" w:name="sub_125111"/>
      <w:r>
        <w:t xml:space="preserve">1) виды объектов </w:t>
      </w:r>
      <w:r>
        <w:t>вещных прав, в том числе принадлежность имущества к недвижимым или движимым вещам;</w:t>
      </w:r>
    </w:p>
    <w:p w:rsidR="00000000" w:rsidRDefault="00B73E98">
      <w:bookmarkStart w:id="6145" w:name="sub_125112"/>
      <w:bookmarkEnd w:id="6144"/>
      <w:r>
        <w:t>2) оборотоспособность объектов вещных прав;</w:t>
      </w:r>
    </w:p>
    <w:p w:rsidR="00000000" w:rsidRDefault="00B73E98">
      <w:bookmarkStart w:id="6146" w:name="sub_125113"/>
      <w:bookmarkEnd w:id="6145"/>
      <w:r>
        <w:t>3) виды вещных прав;</w:t>
      </w:r>
    </w:p>
    <w:p w:rsidR="00000000" w:rsidRDefault="00B73E98">
      <w:bookmarkStart w:id="6147" w:name="sub_125114"/>
      <w:bookmarkEnd w:id="6146"/>
      <w:r>
        <w:t>4) содержание вещных прав;</w:t>
      </w:r>
    </w:p>
    <w:p w:rsidR="00000000" w:rsidRDefault="00B73E98">
      <w:bookmarkStart w:id="6148" w:name="sub_125115"/>
      <w:bookmarkEnd w:id="6147"/>
      <w:r>
        <w:t>5) возникновение и прекращение вещных прав, в том числе переход права собственности;</w:t>
      </w:r>
    </w:p>
    <w:p w:rsidR="00000000" w:rsidRDefault="00B73E98">
      <w:bookmarkStart w:id="6149" w:name="sub_125116"/>
      <w:bookmarkEnd w:id="6148"/>
      <w:r>
        <w:t>6) осуществление вещных прав;</w:t>
      </w:r>
    </w:p>
    <w:p w:rsidR="00000000" w:rsidRDefault="00B73E98">
      <w:bookmarkStart w:id="6150" w:name="sub_125117"/>
      <w:bookmarkEnd w:id="6149"/>
      <w:r>
        <w:t>7) защита вещных прав.</w:t>
      </w:r>
    </w:p>
    <w:bookmarkEnd w:id="6150"/>
    <w:p w:rsidR="00000000" w:rsidRDefault="00B73E98"/>
    <w:p w:rsidR="00000000" w:rsidRDefault="00B73E98">
      <w:pPr>
        <w:pStyle w:val="afe"/>
        <w:rPr>
          <w:color w:val="000000"/>
          <w:sz w:val="16"/>
          <w:szCs w:val="16"/>
        </w:rPr>
      </w:pPr>
      <w:bookmarkStart w:id="6151" w:name="sub_1206"/>
      <w:r>
        <w:rPr>
          <w:color w:val="000000"/>
          <w:sz w:val="16"/>
          <w:szCs w:val="16"/>
        </w:rPr>
        <w:t>Информация об изменениях:</w:t>
      </w:r>
    </w:p>
    <w:bookmarkEnd w:id="6151"/>
    <w:p w:rsidR="00000000" w:rsidRDefault="00B73E98">
      <w:pPr>
        <w:pStyle w:val="aff"/>
      </w:pPr>
      <w:r>
        <w:fldChar w:fldCharType="begin"/>
      </w:r>
      <w:r>
        <w:instrText>HYPERLINK "http://demo.ga</w:instrText>
      </w:r>
      <w:r>
        <w:instrText>rant.ru/document?id=70361598&amp;sub=18"</w:instrText>
      </w:r>
      <w:r>
        <w:fldChar w:fldCharType="separate"/>
      </w:r>
      <w:r>
        <w:rPr>
          <w:rStyle w:val="a4"/>
        </w:rPr>
        <w:t>Федеральным законом</w:t>
      </w:r>
      <w:r>
        <w:fldChar w:fldCharType="end"/>
      </w:r>
      <w:r>
        <w:t xml:space="preserve"> от 30 сентября 2013 г. N 260-ФЗ статья 1206 настоящего Кодекса изложена в новой редакции, </w:t>
      </w:r>
      <w:hyperlink r:id="rId3044" w:history="1">
        <w:r>
          <w:rPr>
            <w:rStyle w:val="a4"/>
          </w:rPr>
          <w:t>вступающей в силу</w:t>
        </w:r>
      </w:hyperlink>
      <w:r>
        <w:t xml:space="preserve"> с 1 ноября 2013 г.</w:t>
      </w:r>
    </w:p>
    <w:p w:rsidR="00000000" w:rsidRDefault="00B73E98">
      <w:pPr>
        <w:pStyle w:val="aff"/>
      </w:pPr>
      <w:hyperlink r:id="rId3045" w:history="1">
        <w:r>
          <w:rPr>
            <w:rStyle w:val="a4"/>
          </w:rPr>
          <w:t>См. текст статьи в предыдущей редакции</w:t>
        </w:r>
      </w:hyperlink>
    </w:p>
    <w:p w:rsidR="00000000" w:rsidRDefault="00B73E98">
      <w:pPr>
        <w:pStyle w:val="af9"/>
      </w:pPr>
      <w:r>
        <w:rPr>
          <w:rStyle w:val="a3"/>
        </w:rPr>
        <w:t>Статья 1206.</w:t>
      </w:r>
      <w:r>
        <w:t xml:space="preserve"> Право, подлежащее применению к возникновению и прекращению вещных прав</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046" w:history="1">
        <w:r>
          <w:rPr>
            <w:rStyle w:val="a4"/>
          </w:rPr>
          <w:t>Э</w:t>
        </w:r>
        <w:r>
          <w:rPr>
            <w:rStyle w:val="a4"/>
          </w:rPr>
          <w:t>нциклопедии</w:t>
        </w:r>
      </w:hyperlink>
      <w:r>
        <w:t xml:space="preserve"> и другие комментарии к статье 1206 ГК РФ</w:t>
      </w:r>
    </w:p>
    <w:p w:rsidR="00000000" w:rsidRDefault="00B73E98">
      <w:bookmarkStart w:id="6152" w:name="sub_12061"/>
      <w:r>
        <w:t>1. Возникновение и прекращение права собственности и иных вещных прав на имущество определяются по праву страны, где это имущество находилось в момент, когда имело место действие или иное обс</w:t>
      </w:r>
      <w:r>
        <w:t>тоятельство, послужившие основанием для возникновения либо прекращения права собственности и иных вещных прав, если иное не предусмотрено законом.</w:t>
      </w:r>
    </w:p>
    <w:p w:rsidR="00000000" w:rsidRDefault="00B73E98">
      <w:bookmarkStart w:id="6153" w:name="sub_12062"/>
      <w:bookmarkEnd w:id="6152"/>
      <w:r>
        <w:t>2. Возникновение и прекращение права собственности и иных вещных прав по сделке, заключаемо</w:t>
      </w:r>
      <w:r>
        <w:t>й в отношении находящегося в пути движимого имущества, определяются по праву страны, из которой это имущество отправлено, если иное не предусмотрено законом.</w:t>
      </w:r>
    </w:p>
    <w:p w:rsidR="00000000" w:rsidRDefault="00B73E98">
      <w:bookmarkStart w:id="6154" w:name="sub_12063"/>
      <w:bookmarkEnd w:id="6153"/>
      <w:r>
        <w:t>3. Стороны могут договориться о применении к возникновению и прекращению права с</w:t>
      </w:r>
      <w:r>
        <w:t>обственности и иных вещных прав на движимое имущество права, подлежащего применению к их сделке, без ущерба для прав третьих лиц.</w:t>
      </w:r>
    </w:p>
    <w:p w:rsidR="00000000" w:rsidRDefault="00B73E98">
      <w:bookmarkStart w:id="6155" w:name="sub_12064"/>
      <w:bookmarkEnd w:id="6154"/>
      <w:r>
        <w:t>4. Возникновение права собственности и иных вещных прав на имущество в силу приобретательной давности опреде</w:t>
      </w:r>
      <w:r>
        <w:t>ляется по праву страны, где имущество находилось в момент окончания срока приобретательной давности.</w:t>
      </w:r>
    </w:p>
    <w:bookmarkEnd w:id="6155"/>
    <w:p w:rsidR="00000000" w:rsidRDefault="00B73E98"/>
    <w:p w:rsidR="00000000" w:rsidRDefault="00B73E98">
      <w:pPr>
        <w:pStyle w:val="afe"/>
        <w:rPr>
          <w:color w:val="000000"/>
          <w:sz w:val="16"/>
          <w:szCs w:val="16"/>
        </w:rPr>
      </w:pPr>
      <w:bookmarkStart w:id="6156" w:name="sub_1207"/>
      <w:r>
        <w:rPr>
          <w:color w:val="000000"/>
          <w:sz w:val="16"/>
          <w:szCs w:val="16"/>
        </w:rPr>
        <w:t>Информация об изменениях:</w:t>
      </w:r>
    </w:p>
    <w:bookmarkEnd w:id="6156"/>
    <w:p w:rsidR="00000000" w:rsidRDefault="00B73E98">
      <w:pPr>
        <w:pStyle w:val="aff"/>
      </w:pPr>
      <w:r>
        <w:fldChar w:fldCharType="begin"/>
      </w:r>
      <w:r>
        <w:instrText>HYPERLINK "http://demo.garant.ru/document?id=70361598&amp;sub=19"</w:instrText>
      </w:r>
      <w:r>
        <w:fldChar w:fldCharType="separate"/>
      </w:r>
      <w:r>
        <w:rPr>
          <w:rStyle w:val="a4"/>
        </w:rPr>
        <w:t>Федеральным законом</w:t>
      </w:r>
      <w:r>
        <w:fldChar w:fldCharType="end"/>
      </w:r>
      <w:r>
        <w:t xml:space="preserve"> от 30 сентября 2013</w:t>
      </w:r>
      <w:r>
        <w:t xml:space="preserve"> г. N 260-ФЗ статья 1207 настоящего Кодекса изложена в новой редакции, </w:t>
      </w:r>
      <w:hyperlink r:id="rId3047" w:history="1">
        <w:r>
          <w:rPr>
            <w:rStyle w:val="a4"/>
          </w:rPr>
          <w:t>вступающей в силу</w:t>
        </w:r>
      </w:hyperlink>
      <w:r>
        <w:t xml:space="preserve"> с 1 ноября 2013 г.</w:t>
      </w:r>
    </w:p>
    <w:p w:rsidR="00000000" w:rsidRDefault="00B73E98">
      <w:pPr>
        <w:pStyle w:val="aff"/>
      </w:pPr>
      <w:hyperlink r:id="rId3048" w:history="1">
        <w:r>
          <w:rPr>
            <w:rStyle w:val="a4"/>
          </w:rPr>
          <w:t>См. текст статьи в пр</w:t>
        </w:r>
        <w:r>
          <w:rPr>
            <w:rStyle w:val="a4"/>
          </w:rPr>
          <w:t>едыдущей редакции</w:t>
        </w:r>
      </w:hyperlink>
    </w:p>
    <w:p w:rsidR="00000000" w:rsidRDefault="00B73E98">
      <w:pPr>
        <w:pStyle w:val="af9"/>
      </w:pPr>
      <w:r>
        <w:rPr>
          <w:rStyle w:val="a3"/>
        </w:rPr>
        <w:t>Статья 1207.</w:t>
      </w:r>
      <w:r>
        <w:t xml:space="preserve"> Право, подлежащее применению к вещным правам на суда и космические объекты</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049" w:history="1">
        <w:r>
          <w:rPr>
            <w:rStyle w:val="a4"/>
          </w:rPr>
          <w:t>Энциклопедии</w:t>
        </w:r>
      </w:hyperlink>
      <w:r>
        <w:t xml:space="preserve"> и другие комментарии к статье 1207 ГК РФ</w:t>
      </w:r>
    </w:p>
    <w:p w:rsidR="00000000" w:rsidRDefault="00B73E98">
      <w:r>
        <w:t>Право собственност</w:t>
      </w:r>
      <w:r>
        <w:t>и и иные вещные права на воздушные суда, морские суда, суда внутреннего плавания, космические объекты, подлежащие государственной регистрации, определяются по праву страны, где эти суда и объекты зарегистрированы.</w:t>
      </w:r>
    </w:p>
    <w:p w:rsidR="00000000" w:rsidRDefault="00B73E98"/>
    <w:p w:rsidR="00000000" w:rsidRDefault="00B73E98">
      <w:pPr>
        <w:pStyle w:val="af9"/>
      </w:pPr>
      <w:bookmarkStart w:id="6157" w:name="sub_1208"/>
      <w:r>
        <w:rPr>
          <w:rStyle w:val="a3"/>
        </w:rPr>
        <w:t>Статья 1208.</w:t>
      </w:r>
      <w:r>
        <w:t xml:space="preserve"> Право, подлежащее пр</w:t>
      </w:r>
      <w:r>
        <w:t>именению к исковой давности</w:t>
      </w:r>
    </w:p>
    <w:bookmarkEnd w:id="615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050" w:history="1">
        <w:r>
          <w:rPr>
            <w:rStyle w:val="a4"/>
          </w:rPr>
          <w:t>Энциклопедии</w:t>
        </w:r>
      </w:hyperlink>
      <w:r>
        <w:t xml:space="preserve"> и другие комментарии к статье 1208 ГК РФ</w:t>
      </w:r>
    </w:p>
    <w:p w:rsidR="00000000" w:rsidRDefault="00B73E98">
      <w:r>
        <w:t>Исковая давность определяется по праву страны, подлежащему применению к соответствующему отношению.</w:t>
      </w:r>
    </w:p>
    <w:p w:rsidR="00000000" w:rsidRDefault="00B73E98"/>
    <w:p w:rsidR="00000000" w:rsidRDefault="00B73E98">
      <w:pPr>
        <w:pStyle w:val="afe"/>
        <w:rPr>
          <w:color w:val="000000"/>
          <w:sz w:val="16"/>
          <w:szCs w:val="16"/>
        </w:rPr>
      </w:pPr>
      <w:bookmarkStart w:id="6158" w:name="sub_1209"/>
      <w:r>
        <w:rPr>
          <w:color w:val="000000"/>
          <w:sz w:val="16"/>
          <w:szCs w:val="16"/>
        </w:rPr>
        <w:t>Информация об изменениях:</w:t>
      </w:r>
    </w:p>
    <w:bookmarkEnd w:id="6158"/>
    <w:p w:rsidR="00000000" w:rsidRDefault="00B73E98">
      <w:pPr>
        <w:pStyle w:val="aff"/>
      </w:pPr>
      <w:r>
        <w:fldChar w:fldCharType="begin"/>
      </w:r>
      <w:r>
        <w:instrText>HYPERLINK "http://demo.garant.ru/document?id=70361598&amp;sub=110"</w:instrText>
      </w:r>
      <w:r>
        <w:fldChar w:fldCharType="separate"/>
      </w:r>
      <w:r>
        <w:rPr>
          <w:rStyle w:val="a4"/>
        </w:rPr>
        <w:t>Федеральным законом</w:t>
      </w:r>
      <w:r>
        <w:fldChar w:fldCharType="end"/>
      </w:r>
      <w:r>
        <w:t xml:space="preserve"> от 30 сентября 2013 г. N 260</w:t>
      </w:r>
      <w:r>
        <w:t xml:space="preserve">-ФЗ статья 1209 настоящего Кодекса изложена в новой редакции, </w:t>
      </w:r>
      <w:hyperlink r:id="rId3051" w:history="1">
        <w:r>
          <w:rPr>
            <w:rStyle w:val="a4"/>
          </w:rPr>
          <w:t>вступающей в силу</w:t>
        </w:r>
      </w:hyperlink>
      <w:r>
        <w:t xml:space="preserve"> с 1 ноября 2013 г.</w:t>
      </w:r>
    </w:p>
    <w:p w:rsidR="00000000" w:rsidRDefault="00B73E98">
      <w:pPr>
        <w:pStyle w:val="aff"/>
      </w:pPr>
      <w:hyperlink r:id="rId3052" w:history="1">
        <w:r>
          <w:rPr>
            <w:rStyle w:val="a4"/>
          </w:rPr>
          <w:t xml:space="preserve">См. текст статьи в предыдущей </w:t>
        </w:r>
        <w:r>
          <w:rPr>
            <w:rStyle w:val="a4"/>
          </w:rPr>
          <w:t>редакции</w:t>
        </w:r>
      </w:hyperlink>
    </w:p>
    <w:p w:rsidR="00000000" w:rsidRDefault="00B73E98">
      <w:pPr>
        <w:pStyle w:val="af9"/>
      </w:pPr>
      <w:r>
        <w:rPr>
          <w:rStyle w:val="a3"/>
        </w:rPr>
        <w:t>Статья 1209.</w:t>
      </w:r>
      <w:r>
        <w:t xml:space="preserve"> Право, подлежащее применению к форме сделки</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053" w:history="1">
        <w:r>
          <w:rPr>
            <w:rStyle w:val="a4"/>
          </w:rPr>
          <w:t>Энциклопедии</w:t>
        </w:r>
      </w:hyperlink>
      <w:r>
        <w:t xml:space="preserve"> и другие комментарии к статье 1209 ГК РФ</w:t>
      </w:r>
    </w:p>
    <w:p w:rsidR="00000000" w:rsidRDefault="00B73E98">
      <w:bookmarkStart w:id="6159" w:name="sub_12091"/>
      <w:r>
        <w:t>1. Форма сделки подчиняется праву страны, подлежа</w:t>
      </w:r>
      <w:r>
        <w:t>щему применению к самой сделке. Однако сделка не может быть признана недействительной вследствие несоблюдения формы, если соблюдены требования права страны места совершения сделки к форме сделки. Совершенная за границей сделка, хотя бы одной из сторон кото</w:t>
      </w:r>
      <w:r>
        <w:t>рой выступает лицо, чьим личным законом является российское право, не может быть признана недействительной вследствие несоблюдения формы, если соблюдены требования российского права к форме сделки.</w:t>
      </w:r>
    </w:p>
    <w:p w:rsidR="00000000" w:rsidRDefault="00B73E98">
      <w:bookmarkStart w:id="6160" w:name="sub_120902"/>
      <w:bookmarkEnd w:id="6159"/>
      <w:r>
        <w:t xml:space="preserve">Правила, предусмотренные </w:t>
      </w:r>
      <w:hyperlink w:anchor="sub_12091" w:history="1">
        <w:r>
          <w:rPr>
            <w:rStyle w:val="a4"/>
          </w:rPr>
          <w:t>абзацем первым</w:t>
        </w:r>
      </w:hyperlink>
      <w:r>
        <w:t xml:space="preserve"> настоящего пункта, применяются и к форме доверенности.</w:t>
      </w:r>
    </w:p>
    <w:p w:rsidR="00000000" w:rsidRDefault="00B73E98">
      <w:bookmarkStart w:id="6161" w:name="sub_120903"/>
      <w:bookmarkEnd w:id="6160"/>
      <w:r>
        <w:t xml:space="preserve">При наличии обстоятельств, указанных в </w:t>
      </w:r>
      <w:hyperlink w:anchor="sub_12121" w:history="1">
        <w:r>
          <w:rPr>
            <w:rStyle w:val="a4"/>
          </w:rPr>
          <w:t>пункте 1 статьи 1212</w:t>
        </w:r>
      </w:hyperlink>
      <w:r>
        <w:t xml:space="preserve"> настоящего Кодекса, к форме договора с участием потребителя по его</w:t>
      </w:r>
      <w:r>
        <w:t xml:space="preserve"> выбору применяется право страны места жительства потребителя.</w:t>
      </w:r>
    </w:p>
    <w:p w:rsidR="00000000" w:rsidRDefault="00B73E98">
      <w:bookmarkStart w:id="6162" w:name="sub_12092"/>
      <w:bookmarkEnd w:id="6161"/>
      <w:r>
        <w:t>2. Если право страны места учреждения юридического лица содержит особые требования в отношении формы договора о создании юридического лица или сделки, связанной с осуществлен</w:t>
      </w:r>
      <w:r>
        <w:t>ием прав участника юридического лица, форма таких договора или сделки подчиняется праву этой страны.</w:t>
      </w:r>
    </w:p>
    <w:p w:rsidR="00000000" w:rsidRDefault="00B73E98">
      <w:bookmarkStart w:id="6163" w:name="sub_12093"/>
      <w:bookmarkEnd w:id="6162"/>
      <w:r>
        <w:t>3. Если сделка либо возникновение, переход, ограничение или прекращение прав по ней подлежит обязательной государственной регистрации в Р</w:t>
      </w:r>
      <w:r>
        <w:t>оссийской Федерации, форма такой сделки подчиняется российскому праву.</w:t>
      </w:r>
    </w:p>
    <w:p w:rsidR="00000000" w:rsidRDefault="00B73E98">
      <w:bookmarkStart w:id="6164" w:name="sub_12094"/>
      <w:bookmarkEnd w:id="6163"/>
      <w:r>
        <w:t>4. Форма сделки в отношении недвижимого имущества подчиняется праву страны, где находится это имущество, а в отношении недвижимого имущества, которое внесено в государ</w:t>
      </w:r>
      <w:r>
        <w:t>ственный реестр в Российской Федерации, российскому праву.</w:t>
      </w:r>
    </w:p>
    <w:p w:rsidR="00000000" w:rsidRDefault="00B73E98">
      <w:pPr>
        <w:pStyle w:val="af9"/>
      </w:pPr>
      <w:bookmarkStart w:id="6165" w:name="sub_1210"/>
      <w:bookmarkEnd w:id="6164"/>
      <w:r>
        <w:rPr>
          <w:rStyle w:val="a3"/>
        </w:rPr>
        <w:t>Статья 1210.</w:t>
      </w:r>
      <w:r>
        <w:t xml:space="preserve"> Выбор права сторонами договора</w:t>
      </w:r>
    </w:p>
    <w:bookmarkEnd w:id="616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054" w:history="1">
        <w:r>
          <w:rPr>
            <w:rStyle w:val="a4"/>
          </w:rPr>
          <w:t>Энциклопедии</w:t>
        </w:r>
      </w:hyperlink>
      <w:r>
        <w:t xml:space="preserve"> и другие комментарии к статье 1210 ГК РФ</w:t>
      </w:r>
    </w:p>
    <w:p w:rsidR="00000000" w:rsidRDefault="00B73E98">
      <w:pPr>
        <w:pStyle w:val="afe"/>
        <w:rPr>
          <w:color w:val="000000"/>
          <w:sz w:val="16"/>
          <w:szCs w:val="16"/>
        </w:rPr>
      </w:pPr>
      <w:bookmarkStart w:id="6166" w:name="sub_121001"/>
      <w:r>
        <w:rPr>
          <w:color w:val="000000"/>
          <w:sz w:val="16"/>
          <w:szCs w:val="16"/>
        </w:rPr>
        <w:t>Информация об изменениях:</w:t>
      </w:r>
    </w:p>
    <w:bookmarkEnd w:id="6166"/>
    <w:p w:rsidR="00000000" w:rsidRDefault="00B73E98">
      <w:pPr>
        <w:pStyle w:val="aff"/>
      </w:pPr>
      <w:r>
        <w:fldChar w:fldCharType="begin"/>
      </w:r>
      <w:r>
        <w:instrText>HYPERLINK "http://demo.garant.ru/document?id=70361598&amp;sub=1111"</w:instrText>
      </w:r>
      <w:r>
        <w:fldChar w:fldCharType="separate"/>
      </w:r>
      <w:r>
        <w:rPr>
          <w:rStyle w:val="a4"/>
        </w:rPr>
        <w:t>Федеральным законом</w:t>
      </w:r>
      <w:r>
        <w:fldChar w:fldCharType="end"/>
      </w:r>
      <w:r>
        <w:t xml:space="preserve"> от 30 сентября 2013 г. N 260-ФЗ в пункт 1 статьи 1210 настоящего Кодекса внесены изменения, </w:t>
      </w:r>
      <w:hyperlink r:id="rId3055" w:history="1">
        <w:r>
          <w:rPr>
            <w:rStyle w:val="a4"/>
          </w:rPr>
          <w:t>вступающие в силу</w:t>
        </w:r>
      </w:hyperlink>
      <w:r>
        <w:t xml:space="preserve"> с 1 ноября 2013 г.</w:t>
      </w:r>
    </w:p>
    <w:p w:rsidR="00000000" w:rsidRDefault="00B73E98">
      <w:pPr>
        <w:pStyle w:val="aff"/>
      </w:pPr>
      <w:hyperlink r:id="rId3056" w:history="1">
        <w:r>
          <w:rPr>
            <w:rStyle w:val="a4"/>
          </w:rPr>
          <w:t>См. текст пункта в предыдущей редакции</w:t>
        </w:r>
      </w:hyperlink>
    </w:p>
    <w:p w:rsidR="00000000" w:rsidRDefault="00B73E98">
      <w:r>
        <w:t xml:space="preserve">1. Стороны договора могут при заключении договора или в последующем выбрать по </w:t>
      </w:r>
      <w:r>
        <w:t>соглашению между собой право, которое подлежит применению к их правам и обязанностям по этому договору.</w:t>
      </w:r>
    </w:p>
    <w:p w:rsidR="00000000" w:rsidRDefault="00B73E98">
      <w:bookmarkStart w:id="6167" w:name="sub_121002"/>
      <w:r>
        <w:t>2. Соглашение сторон о выборе подлежащего применению права должно быть прямо выражено или должно определенно вытекать из условий договора либо</w:t>
      </w:r>
      <w:r>
        <w:t xml:space="preserve"> совокупности обстоятельств дела.</w:t>
      </w:r>
    </w:p>
    <w:p w:rsidR="00000000" w:rsidRDefault="00B73E98">
      <w:pPr>
        <w:pStyle w:val="afe"/>
        <w:rPr>
          <w:color w:val="000000"/>
          <w:sz w:val="16"/>
          <w:szCs w:val="16"/>
        </w:rPr>
      </w:pPr>
      <w:bookmarkStart w:id="6168" w:name="sub_121003"/>
      <w:bookmarkEnd w:id="6167"/>
      <w:r>
        <w:rPr>
          <w:color w:val="000000"/>
          <w:sz w:val="16"/>
          <w:szCs w:val="16"/>
        </w:rPr>
        <w:t>Информация об изменениях:</w:t>
      </w:r>
    </w:p>
    <w:bookmarkEnd w:id="6168"/>
    <w:p w:rsidR="00000000" w:rsidRDefault="00B73E98">
      <w:pPr>
        <w:pStyle w:val="aff"/>
      </w:pPr>
      <w:r>
        <w:fldChar w:fldCharType="begin"/>
      </w:r>
      <w:r>
        <w:instrText>HYPERLINK "http://demo.garant.ru/document?id=70361598&amp;sub=1112"</w:instrText>
      </w:r>
      <w:r>
        <w:fldChar w:fldCharType="separate"/>
      </w:r>
      <w:r>
        <w:rPr>
          <w:rStyle w:val="a4"/>
        </w:rPr>
        <w:t>Федеральным законом</w:t>
      </w:r>
      <w:r>
        <w:fldChar w:fldCharType="end"/>
      </w:r>
      <w:r>
        <w:t xml:space="preserve"> от 30 сентября 2013 г. N 260-ФЗ в пункт 3 статьи 1210 настоящего Кодекса внесены</w:t>
      </w:r>
      <w:r>
        <w:t xml:space="preserve"> изменения, </w:t>
      </w:r>
      <w:hyperlink r:id="rId3057" w:history="1">
        <w:r>
          <w:rPr>
            <w:rStyle w:val="a4"/>
          </w:rPr>
          <w:t>вступающие в силу</w:t>
        </w:r>
      </w:hyperlink>
      <w:r>
        <w:t xml:space="preserve"> с 1 ноября 2013 г.</w:t>
      </w:r>
    </w:p>
    <w:p w:rsidR="00000000" w:rsidRDefault="00B73E98">
      <w:pPr>
        <w:pStyle w:val="aff"/>
      </w:pPr>
      <w:hyperlink r:id="rId3058" w:history="1">
        <w:r>
          <w:rPr>
            <w:rStyle w:val="a4"/>
          </w:rPr>
          <w:t>См. текст пункта в предыдущей редакции</w:t>
        </w:r>
      </w:hyperlink>
    </w:p>
    <w:p w:rsidR="00000000" w:rsidRDefault="00B73E98">
      <w:r>
        <w:t>3. Выбор сторонами подлежащего приме</w:t>
      </w:r>
      <w:r>
        <w:t>нению права, сделанный после заключения договора, имеет обратную силу и считается действительным, без ущерба для прав третьих лиц и действительности сделки с точки зрения требований к ее форме, с момента заключения договора.</w:t>
      </w:r>
    </w:p>
    <w:p w:rsidR="00000000" w:rsidRDefault="00B73E98">
      <w:bookmarkStart w:id="6169" w:name="sub_121004"/>
      <w:r>
        <w:t>4. Стороны договора м</w:t>
      </w:r>
      <w:r>
        <w:t>огут выбрать подлежащее применению право как для договора в целом, так и для отдельных его частей.</w:t>
      </w:r>
    </w:p>
    <w:p w:rsidR="00000000" w:rsidRDefault="00B73E98">
      <w:pPr>
        <w:pStyle w:val="afe"/>
        <w:rPr>
          <w:color w:val="000000"/>
          <w:sz w:val="16"/>
          <w:szCs w:val="16"/>
        </w:rPr>
      </w:pPr>
      <w:bookmarkStart w:id="6170" w:name="sub_121005"/>
      <w:bookmarkEnd w:id="6169"/>
      <w:r>
        <w:rPr>
          <w:color w:val="000000"/>
          <w:sz w:val="16"/>
          <w:szCs w:val="16"/>
        </w:rPr>
        <w:t>Информация об изменениях:</w:t>
      </w:r>
    </w:p>
    <w:bookmarkEnd w:id="6170"/>
    <w:p w:rsidR="00000000" w:rsidRDefault="00B73E98">
      <w:pPr>
        <w:pStyle w:val="aff"/>
      </w:pPr>
      <w:r>
        <w:fldChar w:fldCharType="begin"/>
      </w:r>
      <w:r>
        <w:instrText>HYPERLINK "http://demo.garant.ru/document?id=70361598&amp;sub=1113"</w:instrText>
      </w:r>
      <w:r>
        <w:fldChar w:fldCharType="separate"/>
      </w:r>
      <w:r>
        <w:rPr>
          <w:rStyle w:val="a4"/>
        </w:rPr>
        <w:t>Федеральным законом</w:t>
      </w:r>
      <w:r>
        <w:fldChar w:fldCharType="end"/>
      </w:r>
      <w:r>
        <w:t xml:space="preserve"> от 30 сентября 2013 г. N 260-ФЗ пункт 5 статьи 1210 настоящего Кодекса изложен в новой редакции, </w:t>
      </w:r>
      <w:hyperlink r:id="rId3059" w:history="1">
        <w:r>
          <w:rPr>
            <w:rStyle w:val="a4"/>
          </w:rPr>
          <w:t>вступающей в силу</w:t>
        </w:r>
      </w:hyperlink>
      <w:r>
        <w:t xml:space="preserve"> с 1 ноября 2013 г.</w:t>
      </w:r>
    </w:p>
    <w:p w:rsidR="00000000" w:rsidRDefault="00B73E98">
      <w:pPr>
        <w:pStyle w:val="aff"/>
      </w:pPr>
      <w:hyperlink r:id="rId3060" w:history="1">
        <w:r>
          <w:rPr>
            <w:rStyle w:val="a4"/>
          </w:rPr>
          <w:t>См. текст пункта в предыдущей редакции</w:t>
        </w:r>
      </w:hyperlink>
    </w:p>
    <w:p w:rsidR="00000000" w:rsidRDefault="00B73E98">
      <w:r>
        <w:t>5. Если в момент выбора сторонами договора подлежащего применению права все касающиеся существа отношений сторон обстоятельства связаны только с одной страной, выбор сторонами права другой страны не может з</w:t>
      </w:r>
      <w:r>
        <w:t>атрагивать действие императивных норм права той страны, с которой связаны все касающиеся существа отношений сторон обстоятельства.</w:t>
      </w:r>
    </w:p>
    <w:p w:rsidR="00000000" w:rsidRDefault="00B73E98">
      <w:pPr>
        <w:pStyle w:val="afe"/>
        <w:rPr>
          <w:color w:val="000000"/>
          <w:sz w:val="16"/>
          <w:szCs w:val="16"/>
        </w:rPr>
      </w:pPr>
      <w:bookmarkStart w:id="6171" w:name="sub_121006"/>
      <w:r>
        <w:rPr>
          <w:color w:val="000000"/>
          <w:sz w:val="16"/>
          <w:szCs w:val="16"/>
        </w:rPr>
        <w:t>Информация об изменениях:</w:t>
      </w:r>
    </w:p>
    <w:bookmarkEnd w:id="6171"/>
    <w:p w:rsidR="00000000" w:rsidRDefault="00B73E98">
      <w:pPr>
        <w:pStyle w:val="aff"/>
      </w:pPr>
      <w:r>
        <w:fldChar w:fldCharType="begin"/>
      </w:r>
      <w:r>
        <w:instrText>HYPERLINK "http://demo.garant.ru/document?id=70361598&amp;sub=1114"</w:instrText>
      </w:r>
      <w:r>
        <w:fldChar w:fldCharType="separate"/>
      </w:r>
      <w:r>
        <w:rPr>
          <w:rStyle w:val="a4"/>
        </w:rPr>
        <w:t>Федеральным зако</w:t>
      </w:r>
      <w:r>
        <w:rPr>
          <w:rStyle w:val="a4"/>
        </w:rPr>
        <w:t>ном</w:t>
      </w:r>
      <w:r>
        <w:fldChar w:fldCharType="end"/>
      </w:r>
      <w:r>
        <w:t xml:space="preserve"> от 30 сентября 2013 г. N 260-ФЗ статья 1210 настоящего Кодекса дополнена пунктом 6, </w:t>
      </w:r>
      <w:hyperlink r:id="rId3061" w:history="1">
        <w:r>
          <w:rPr>
            <w:rStyle w:val="a4"/>
          </w:rPr>
          <w:t>вступающим в силу</w:t>
        </w:r>
      </w:hyperlink>
      <w:r>
        <w:t xml:space="preserve"> с 1 ноября 2013 г.</w:t>
      </w:r>
    </w:p>
    <w:p w:rsidR="00000000" w:rsidRDefault="00B73E98">
      <w:r>
        <w:t>6. Если иное не вытекает из закона или существа отношений, полож</w:t>
      </w:r>
      <w:r>
        <w:t xml:space="preserve">ения </w:t>
      </w:r>
      <w:hyperlink w:anchor="sub_121001" w:history="1">
        <w:r>
          <w:rPr>
            <w:rStyle w:val="a4"/>
          </w:rPr>
          <w:t>пунктов 1 - 3</w:t>
        </w:r>
      </w:hyperlink>
      <w:r>
        <w:t xml:space="preserve"> и </w:t>
      </w:r>
      <w:hyperlink w:anchor="sub_121005" w:history="1">
        <w:r>
          <w:rPr>
            <w:rStyle w:val="a4"/>
          </w:rPr>
          <w:t>5</w:t>
        </w:r>
      </w:hyperlink>
      <w:r>
        <w:t xml:space="preserve"> настоящей статьи соответственно применяются к выбору по соглашению сторон права, подлежащего применению к отношениям, не основанным на договоре, когда такой выбор допускается за</w:t>
      </w:r>
      <w:r>
        <w:t>коном.</w:t>
      </w:r>
    </w:p>
    <w:p w:rsidR="00000000" w:rsidRDefault="00B73E98"/>
    <w:p w:rsidR="00000000" w:rsidRDefault="00B73E98">
      <w:pPr>
        <w:pStyle w:val="afe"/>
        <w:rPr>
          <w:color w:val="000000"/>
          <w:sz w:val="16"/>
          <w:szCs w:val="16"/>
        </w:rPr>
      </w:pPr>
      <w:bookmarkStart w:id="6172" w:name="sub_1211"/>
      <w:r>
        <w:rPr>
          <w:color w:val="000000"/>
          <w:sz w:val="16"/>
          <w:szCs w:val="16"/>
        </w:rPr>
        <w:t>Информация об изменениях:</w:t>
      </w:r>
    </w:p>
    <w:bookmarkEnd w:id="6172"/>
    <w:p w:rsidR="00000000" w:rsidRDefault="00B73E98">
      <w:pPr>
        <w:pStyle w:val="aff"/>
      </w:pPr>
      <w:r>
        <w:fldChar w:fldCharType="begin"/>
      </w:r>
      <w:r>
        <w:instrText>HYPERLINK "http://demo.garant.ru/document?id=70361598&amp;sub=112"</w:instrText>
      </w:r>
      <w:r>
        <w:fldChar w:fldCharType="separate"/>
      </w:r>
      <w:r>
        <w:rPr>
          <w:rStyle w:val="a4"/>
        </w:rPr>
        <w:t>Федеральным законом</w:t>
      </w:r>
      <w:r>
        <w:fldChar w:fldCharType="end"/>
      </w:r>
      <w:r>
        <w:t xml:space="preserve"> от 30 сентября 2013 г. N 260-ФЗ статья 1211 настоящего Кодекса изложена в новой редакции, </w:t>
      </w:r>
      <w:hyperlink r:id="rId3062" w:history="1">
        <w:r>
          <w:rPr>
            <w:rStyle w:val="a4"/>
          </w:rPr>
          <w:t>вступающей в силу</w:t>
        </w:r>
      </w:hyperlink>
      <w:r>
        <w:t xml:space="preserve"> с 1 ноября 2013 г.</w:t>
      </w:r>
    </w:p>
    <w:p w:rsidR="00000000" w:rsidRDefault="00B73E98">
      <w:pPr>
        <w:pStyle w:val="aff"/>
      </w:pPr>
      <w:hyperlink r:id="rId3063" w:history="1">
        <w:r>
          <w:rPr>
            <w:rStyle w:val="a4"/>
          </w:rPr>
          <w:t>См. текст статьи в предыдущей редакции</w:t>
        </w:r>
      </w:hyperlink>
    </w:p>
    <w:p w:rsidR="00000000" w:rsidRDefault="00B73E98">
      <w:pPr>
        <w:pStyle w:val="af9"/>
      </w:pPr>
      <w:r>
        <w:rPr>
          <w:rStyle w:val="a3"/>
        </w:rPr>
        <w:t>Статья 1211.</w:t>
      </w:r>
      <w:r>
        <w:t xml:space="preserve"> Право, подлежащее применению к договору при отсутствии соглашения ст</w:t>
      </w:r>
      <w:r>
        <w:t>орон о выборе права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064" w:history="1">
        <w:r>
          <w:rPr>
            <w:rStyle w:val="a4"/>
          </w:rPr>
          <w:t>Энциклопедии</w:t>
        </w:r>
      </w:hyperlink>
      <w:r>
        <w:t xml:space="preserve"> и другие комментарии к статье 1211 ГК РФ</w:t>
      </w:r>
    </w:p>
    <w:p w:rsidR="00000000" w:rsidRDefault="00B73E98">
      <w:bookmarkStart w:id="6173" w:name="sub_12111"/>
      <w:r>
        <w:t>1. Если иное не предусмотрено настоящим Кодексом или другим законом, при отсутствии соглашения сто</w:t>
      </w:r>
      <w:r>
        <w:t>рон о подлежащем применению праве к договору применяется право страны, где на момент заключения договора находится место жительства или основное место деятельности стороны, которая осуществляет исполнение, имеющее решающее значение для содержания договора.</w:t>
      </w:r>
    </w:p>
    <w:p w:rsidR="00000000" w:rsidRDefault="00B73E98">
      <w:bookmarkStart w:id="6174" w:name="sub_12113"/>
      <w:bookmarkEnd w:id="6173"/>
      <w:r>
        <w:t>2. Стороной, которая осуществляет исполнение, имеющее решающее значение для содержания договора, признается сторона, являющаяся, в частности:</w:t>
      </w:r>
    </w:p>
    <w:p w:rsidR="00000000" w:rsidRDefault="00B73E98">
      <w:bookmarkStart w:id="6175" w:name="sub_1211301"/>
      <w:bookmarkEnd w:id="6174"/>
      <w:r>
        <w:t>1) продавцом - в договоре купли-продажи;</w:t>
      </w:r>
    </w:p>
    <w:p w:rsidR="00000000" w:rsidRDefault="00B73E98">
      <w:bookmarkStart w:id="6176" w:name="sub_1211302"/>
      <w:bookmarkEnd w:id="6175"/>
      <w:r>
        <w:t>2) дарителем</w:t>
      </w:r>
      <w:r>
        <w:t xml:space="preserve"> - в договоре дарения;</w:t>
      </w:r>
    </w:p>
    <w:p w:rsidR="00000000" w:rsidRDefault="00B73E98">
      <w:bookmarkStart w:id="6177" w:name="sub_1211303"/>
      <w:bookmarkEnd w:id="6176"/>
      <w:r>
        <w:t>3) арендодателем - в договоре аренды;</w:t>
      </w:r>
    </w:p>
    <w:p w:rsidR="00000000" w:rsidRDefault="00B73E98">
      <w:bookmarkStart w:id="6178" w:name="sub_1211304"/>
      <w:bookmarkEnd w:id="6177"/>
      <w:r>
        <w:t>4) ссудодателем - в договоре безвозмездного пользования;</w:t>
      </w:r>
    </w:p>
    <w:p w:rsidR="00000000" w:rsidRDefault="00B73E98">
      <w:bookmarkStart w:id="6179" w:name="sub_1211305"/>
      <w:bookmarkEnd w:id="6178"/>
      <w:r>
        <w:t>5) подрядчиком - в договоре подряда;</w:t>
      </w:r>
    </w:p>
    <w:p w:rsidR="00000000" w:rsidRDefault="00B73E98">
      <w:bookmarkStart w:id="6180" w:name="sub_1211306"/>
      <w:bookmarkEnd w:id="6179"/>
      <w:r>
        <w:t>6) перевозчик</w:t>
      </w:r>
      <w:r>
        <w:t>ом - в договоре перевозки;</w:t>
      </w:r>
    </w:p>
    <w:p w:rsidR="00000000" w:rsidRDefault="00B73E98">
      <w:bookmarkStart w:id="6181" w:name="sub_1211307"/>
      <w:bookmarkEnd w:id="6180"/>
      <w:r>
        <w:t>7) экспедитором - в договоре транспортной экспедиции;</w:t>
      </w:r>
    </w:p>
    <w:p w:rsidR="00000000" w:rsidRDefault="00B73E98">
      <w:bookmarkStart w:id="6182" w:name="sub_1211308"/>
      <w:bookmarkEnd w:id="6181"/>
      <w:r>
        <w:t>8) займодавцем (кредитором) - в договоре займа (кредитном договоре);</w:t>
      </w:r>
    </w:p>
    <w:p w:rsidR="00000000" w:rsidRDefault="00B73E98">
      <w:bookmarkStart w:id="6183" w:name="sub_1211309"/>
      <w:bookmarkEnd w:id="6182"/>
      <w:r>
        <w:t>9) финансовым агентом - в договоре финан</w:t>
      </w:r>
      <w:r>
        <w:t>сирования под уступку денежного требования;</w:t>
      </w:r>
    </w:p>
    <w:p w:rsidR="00000000" w:rsidRDefault="00B73E98">
      <w:bookmarkStart w:id="6184" w:name="sub_1211310"/>
      <w:bookmarkEnd w:id="6183"/>
      <w:r>
        <w:t>10) банком - в договоре банковского вклада (депозита) и договоре банковского счета;</w:t>
      </w:r>
    </w:p>
    <w:p w:rsidR="00000000" w:rsidRDefault="00B73E98">
      <w:bookmarkStart w:id="6185" w:name="sub_1211311"/>
      <w:bookmarkEnd w:id="6184"/>
      <w:r>
        <w:t>11) хранителем - в договоре хранения;</w:t>
      </w:r>
    </w:p>
    <w:p w:rsidR="00000000" w:rsidRDefault="00B73E98">
      <w:bookmarkStart w:id="6186" w:name="sub_1211312"/>
      <w:bookmarkEnd w:id="6185"/>
      <w:r>
        <w:t>12) страховщиком - в дог</w:t>
      </w:r>
      <w:r>
        <w:t>оворе страхования;</w:t>
      </w:r>
    </w:p>
    <w:p w:rsidR="00000000" w:rsidRDefault="00B73E98">
      <w:bookmarkStart w:id="6187" w:name="sub_12110313"/>
      <w:bookmarkEnd w:id="6186"/>
      <w:r>
        <w:t>13) поверенным - в договоре поручения;</w:t>
      </w:r>
    </w:p>
    <w:p w:rsidR="00000000" w:rsidRDefault="00B73E98">
      <w:bookmarkStart w:id="6188" w:name="sub_1211314"/>
      <w:bookmarkEnd w:id="6187"/>
      <w:r>
        <w:t>14) комиссионером - в договоре комиссии;</w:t>
      </w:r>
    </w:p>
    <w:p w:rsidR="00000000" w:rsidRDefault="00B73E98">
      <w:bookmarkStart w:id="6189" w:name="sub_1211315"/>
      <w:bookmarkEnd w:id="6188"/>
      <w:r>
        <w:t>15) агентом - в агентском договоре;</w:t>
      </w:r>
    </w:p>
    <w:p w:rsidR="00000000" w:rsidRDefault="00B73E98">
      <w:bookmarkStart w:id="6190" w:name="sub_1211316"/>
      <w:bookmarkEnd w:id="6189"/>
      <w:r>
        <w:t>16) исполнителем - в договоре возмездного оказания услуг;</w:t>
      </w:r>
    </w:p>
    <w:p w:rsidR="00000000" w:rsidRDefault="00B73E98">
      <w:bookmarkStart w:id="6191" w:name="sub_1211317"/>
      <w:bookmarkEnd w:id="6190"/>
      <w:r>
        <w:t>17) залогодателем - в договоре о залоге;</w:t>
      </w:r>
    </w:p>
    <w:p w:rsidR="00000000" w:rsidRDefault="00B73E98">
      <w:bookmarkStart w:id="6192" w:name="sub_1211318"/>
      <w:bookmarkEnd w:id="6191"/>
      <w:r>
        <w:t>18) поручителем - в договоре поручительства.</w:t>
      </w:r>
    </w:p>
    <w:p w:rsidR="00000000" w:rsidRDefault="00B73E98">
      <w:bookmarkStart w:id="6193" w:name="sub_121141"/>
      <w:bookmarkEnd w:id="6192"/>
      <w:r>
        <w:t>3. В отношении договора строительного подряда и</w:t>
      </w:r>
      <w:r>
        <w:t xml:space="preserve"> договора подряда на выполнение проектных и изыскательских работ применяется право страны, где в основном создаются предусмотренные соответствующим договором результаты.</w:t>
      </w:r>
    </w:p>
    <w:p w:rsidR="00000000" w:rsidRDefault="00B73E98">
      <w:bookmarkStart w:id="6194" w:name="sub_121142"/>
      <w:bookmarkEnd w:id="6193"/>
      <w:r>
        <w:t>4. В отношении договора простого товарищества применяется право ст</w:t>
      </w:r>
      <w:r>
        <w:t>раны, где в основном осуществляется деятельность такого товарищества.</w:t>
      </w:r>
    </w:p>
    <w:p w:rsidR="00000000" w:rsidRDefault="00B73E98">
      <w:bookmarkStart w:id="6195" w:name="sub_121143"/>
      <w:bookmarkEnd w:id="6194"/>
      <w:r>
        <w:t>5. В отношении договора, заключенного на аукционе, по конкурсу или на бирже, применяется право страны, где проводится аукцион или конкурс либо находится биржа.</w:t>
      </w:r>
    </w:p>
    <w:p w:rsidR="00000000" w:rsidRDefault="00B73E98">
      <w:bookmarkStart w:id="6196" w:name="sub_12116"/>
      <w:bookmarkEnd w:id="6195"/>
      <w:r>
        <w:t>6. В отношении договора коммерческой концессии применяется право страны, на территории которой пользователю разрешается использование комплекса принадлежащих правообладателю исключительных прав, либо, если данное использование разрешается на т</w:t>
      </w:r>
      <w:r>
        <w:t>ерриториях одновременно нескольких стран, право страны, где находится место жительства или основное место деятельности правообладателя.</w:t>
      </w:r>
    </w:p>
    <w:p w:rsidR="00000000" w:rsidRDefault="00B73E98">
      <w:bookmarkStart w:id="6197" w:name="sub_12117"/>
      <w:bookmarkEnd w:id="6196"/>
      <w:r>
        <w:t>7. В отношении договора об отчуждении исключительного права на результат интеллектуальной деятельности</w:t>
      </w:r>
      <w:r>
        <w:t xml:space="preserve"> или средство индивидуализации применяется право страны, на территории которой действует передаваемое приобретателю исключительное право, а если оно действует на территориях одновременно нескольких стран, право страны, где находится место жительства или ос</w:t>
      </w:r>
      <w:r>
        <w:t>новное место деятельности правообладателя.</w:t>
      </w:r>
    </w:p>
    <w:p w:rsidR="00000000" w:rsidRDefault="00B73E98">
      <w:bookmarkStart w:id="6198" w:name="sub_12118"/>
      <w:bookmarkEnd w:id="6197"/>
      <w:r>
        <w:t xml:space="preserve">8. В отношении лицензионного договора применяется право страны, на территории которой лицензиату разрешается использование результата интеллектуальной деятельности или средства индивидуализации, </w:t>
      </w:r>
      <w:r>
        <w:t>а если такое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лицензиара.</w:t>
      </w:r>
    </w:p>
    <w:p w:rsidR="00000000" w:rsidRDefault="00B73E98">
      <w:bookmarkStart w:id="6199" w:name="sub_12119"/>
      <w:bookmarkEnd w:id="6198"/>
      <w:r>
        <w:t>9. Если из закона, условий или существа договора либо совокупнос</w:t>
      </w:r>
      <w:r>
        <w:t xml:space="preserve">ти обстоятельств дела явно вытекает, что договор более тесно связан с правом иной страны, чем та, которая указана в </w:t>
      </w:r>
      <w:hyperlink w:anchor="sub_12111" w:history="1">
        <w:r>
          <w:rPr>
            <w:rStyle w:val="a4"/>
          </w:rPr>
          <w:t>пунктах 1-8</w:t>
        </w:r>
      </w:hyperlink>
      <w:r>
        <w:t xml:space="preserve"> настоящей статьи, подлежит применению право страны, с которой договор более тесно связан.</w:t>
      </w:r>
    </w:p>
    <w:p w:rsidR="00000000" w:rsidRDefault="00B73E98">
      <w:bookmarkStart w:id="6200" w:name="sub_1210101"/>
      <w:bookmarkEnd w:id="6199"/>
      <w:r>
        <w:t>10. К договору, содержащему элементы различных договоров, применяется право страны, с которой этот договор, рассматриваемый в целом, наиболее тесно связан, если из закона, условий или существа этого договора либо совокупности обстоятельств дела не</w:t>
      </w:r>
      <w:r>
        <w:t xml:space="preserve"> вытекает, что применимое право подлежит определению для таких элементов этого договора отдельно.</w:t>
      </w:r>
    </w:p>
    <w:p w:rsidR="00000000" w:rsidRDefault="00B73E98">
      <w:bookmarkStart w:id="6201" w:name="sub_121111"/>
      <w:bookmarkEnd w:id="6200"/>
      <w:r>
        <w:t>11. Если в договоре использованы принятые в международном обороте торговые термины, при отсутствии в договоре иных указаний считается, чт</w:t>
      </w:r>
      <w:r>
        <w:t>о сторонами согласовано применение к их отношениям обычаев, обозначаемых соответствующими торговыми терминами.</w:t>
      </w:r>
    </w:p>
    <w:bookmarkEnd w:id="6201"/>
    <w:p w:rsidR="00000000" w:rsidRDefault="00B73E98"/>
    <w:p w:rsidR="00000000" w:rsidRDefault="00B73E98">
      <w:pPr>
        <w:pStyle w:val="af9"/>
      </w:pPr>
      <w:bookmarkStart w:id="6202" w:name="sub_12120"/>
      <w:r>
        <w:rPr>
          <w:rStyle w:val="a3"/>
        </w:rPr>
        <w:t>Статья 1212.</w:t>
      </w:r>
      <w:r>
        <w:t xml:space="preserve"> Право, подлежащее применению к договору с участием потребителя</w:t>
      </w:r>
    </w:p>
    <w:bookmarkEnd w:id="620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065" w:history="1">
        <w:r>
          <w:rPr>
            <w:rStyle w:val="a4"/>
          </w:rPr>
          <w:t>Энциклопедии</w:t>
        </w:r>
      </w:hyperlink>
      <w:r>
        <w:t xml:space="preserve"> и другие комментарии к статье 1212 ГК РФ</w:t>
      </w:r>
    </w:p>
    <w:p w:rsidR="00000000" w:rsidRDefault="00B73E98">
      <w:pPr>
        <w:pStyle w:val="afe"/>
        <w:rPr>
          <w:color w:val="000000"/>
          <w:sz w:val="16"/>
          <w:szCs w:val="16"/>
        </w:rPr>
      </w:pPr>
      <w:bookmarkStart w:id="6203" w:name="sub_12121"/>
      <w:r>
        <w:rPr>
          <w:color w:val="000000"/>
          <w:sz w:val="16"/>
          <w:szCs w:val="16"/>
        </w:rPr>
        <w:t>Информация об изменениях:</w:t>
      </w:r>
    </w:p>
    <w:bookmarkEnd w:id="6203"/>
    <w:p w:rsidR="00000000" w:rsidRDefault="00B73E98">
      <w:pPr>
        <w:pStyle w:val="aff"/>
      </w:pPr>
      <w:r>
        <w:fldChar w:fldCharType="begin"/>
      </w:r>
      <w:r>
        <w:instrText>HYPERLINK "http://demo.garant.ru/document?id=70361598&amp;sub=1131"</w:instrText>
      </w:r>
      <w:r>
        <w:fldChar w:fldCharType="separate"/>
      </w:r>
      <w:r>
        <w:rPr>
          <w:rStyle w:val="a4"/>
        </w:rPr>
        <w:t>Федеральным законом</w:t>
      </w:r>
      <w:r>
        <w:fldChar w:fldCharType="end"/>
      </w:r>
      <w:r>
        <w:t xml:space="preserve"> от 30 сен</w:t>
      </w:r>
      <w:r>
        <w:t xml:space="preserve">тября 2013 г. N 260-ФЗ пункт 1 статьи 1212 настоящего Кодекса изложен в новой редакции, </w:t>
      </w:r>
      <w:hyperlink r:id="rId3066" w:history="1">
        <w:r>
          <w:rPr>
            <w:rStyle w:val="a4"/>
          </w:rPr>
          <w:t>вступающей в силу</w:t>
        </w:r>
      </w:hyperlink>
      <w:r>
        <w:t xml:space="preserve"> с 1 ноября 2013 г.</w:t>
      </w:r>
    </w:p>
    <w:p w:rsidR="00000000" w:rsidRDefault="00B73E98">
      <w:pPr>
        <w:pStyle w:val="aff"/>
      </w:pPr>
      <w:hyperlink r:id="rId3067" w:history="1">
        <w:r>
          <w:rPr>
            <w:rStyle w:val="a4"/>
          </w:rPr>
          <w:t>См.</w:t>
        </w:r>
        <w:r>
          <w:rPr>
            <w:rStyle w:val="a4"/>
          </w:rPr>
          <w:t xml:space="preserve"> текст пункта в предыдущей редакции</w:t>
        </w:r>
      </w:hyperlink>
    </w:p>
    <w:p w:rsidR="00000000" w:rsidRDefault="00B73E98">
      <w:r>
        <w:t>1. Выбор права, подлежащего применению к договору, стороной которого является физическое лицо, использующее, приобретающее или заказывающее либо имеющее намерение использовать, приобрести или заказать движимые вещи (р</w:t>
      </w:r>
      <w:r>
        <w:t xml:space="preserve">аботы, услуги) для личных, семейных, домашних и иных нужд, не связанных с осуществлением предпринимательской деятельности, не может повлечь за собой лишение такого физического лица (потребителя) защиты его прав, предоставляемой императивными нормами права </w:t>
      </w:r>
      <w:r>
        <w:t>страны места жительства потребителя, если контрагент потребителя (профессиональная сторона) осуществляет свою деятельность в стране места жительства потребителя либо любыми способами направляет свою деятельность на территорию этой страны или территории нес</w:t>
      </w:r>
      <w:r>
        <w:t>кольких стран, включая территорию страны места жительства потребителя, при условии, что договор связан с такой деятельностью профессиональной стороны.</w:t>
      </w:r>
    </w:p>
    <w:p w:rsidR="00000000" w:rsidRDefault="00B73E98">
      <w:bookmarkStart w:id="6204" w:name="sub_12122"/>
      <w:r>
        <w:t>2. При отсутствии соглашения сторон о подлежащем применению праве и при наличии обстоятельств, у</w:t>
      </w:r>
      <w:r>
        <w:t xml:space="preserve">казанных в </w:t>
      </w:r>
      <w:hyperlink w:anchor="sub_12120" w:history="1">
        <w:r>
          <w:rPr>
            <w:rStyle w:val="a4"/>
          </w:rPr>
          <w:t>пункте 1</w:t>
        </w:r>
      </w:hyperlink>
      <w:r>
        <w:t xml:space="preserve"> настоящей статьи, к договору с участием потребителя применяется право страны места жительства потребителя.</w:t>
      </w:r>
    </w:p>
    <w:p w:rsidR="00000000" w:rsidRDefault="00B73E98">
      <w:bookmarkStart w:id="6205" w:name="sub_12123"/>
      <w:bookmarkEnd w:id="6204"/>
      <w:r>
        <w:t xml:space="preserve">3. Правила, установленные </w:t>
      </w:r>
      <w:hyperlink w:anchor="sub_12121" w:history="1">
        <w:r>
          <w:rPr>
            <w:rStyle w:val="a4"/>
          </w:rPr>
          <w:t>пунктами 1</w:t>
        </w:r>
      </w:hyperlink>
      <w:r>
        <w:t xml:space="preserve"> и </w:t>
      </w:r>
      <w:hyperlink w:anchor="sub_12122" w:history="1">
        <w:r>
          <w:rPr>
            <w:rStyle w:val="a4"/>
          </w:rPr>
          <w:t>2</w:t>
        </w:r>
      </w:hyperlink>
      <w:r>
        <w:t xml:space="preserve"> настоящей статьи, не применяются:</w:t>
      </w:r>
    </w:p>
    <w:p w:rsidR="00000000" w:rsidRDefault="00B73E98">
      <w:bookmarkStart w:id="6206" w:name="sub_1212301"/>
      <w:bookmarkEnd w:id="6205"/>
      <w:r>
        <w:t>1) к договору перевозки;</w:t>
      </w:r>
    </w:p>
    <w:p w:rsidR="00000000" w:rsidRDefault="00B73E98">
      <w:bookmarkStart w:id="6207" w:name="sub_1212302"/>
      <w:bookmarkEnd w:id="6206"/>
      <w:r>
        <w:t>2) к договору о выполнении работ или об оказании услуг, если работа должна быть выполнена или услуги должны быть оказаны исключительно в иной ст</w:t>
      </w:r>
      <w:r>
        <w:t>ране, чем страна места жительства потребителя.</w:t>
      </w:r>
    </w:p>
    <w:p w:rsidR="00000000" w:rsidRDefault="00B73E98">
      <w:bookmarkStart w:id="6208" w:name="sub_121234"/>
      <w:bookmarkEnd w:id="6207"/>
      <w:r>
        <w:t>Предусмотренные настоящим пунктом изъятия не распространяются на договоры об оказании за общую цену услуг по перевозке и размещению (независимо от включения в общую цену стоимости других у</w:t>
      </w:r>
      <w:r>
        <w:t>слуг), в частности на договоры в сфере туристического обслуживания.</w:t>
      </w:r>
    </w:p>
    <w:p w:rsidR="00000000" w:rsidRDefault="00B73E98">
      <w:pPr>
        <w:pStyle w:val="afe"/>
        <w:rPr>
          <w:color w:val="000000"/>
          <w:sz w:val="16"/>
          <w:szCs w:val="16"/>
        </w:rPr>
      </w:pPr>
      <w:bookmarkStart w:id="6209" w:name="sub_12124"/>
      <w:bookmarkEnd w:id="6208"/>
      <w:r>
        <w:rPr>
          <w:color w:val="000000"/>
          <w:sz w:val="16"/>
          <w:szCs w:val="16"/>
        </w:rPr>
        <w:t>Информация об изменениях:</w:t>
      </w:r>
    </w:p>
    <w:bookmarkEnd w:id="6209"/>
    <w:p w:rsidR="00000000" w:rsidRDefault="00B73E98">
      <w:pPr>
        <w:pStyle w:val="aff"/>
      </w:pPr>
      <w:r>
        <w:fldChar w:fldCharType="begin"/>
      </w:r>
      <w:r>
        <w:instrText>HYPERLINK "http://demo.garant.ru/document?id=70361598&amp;sub=1132"</w:instrText>
      </w:r>
      <w:r>
        <w:fldChar w:fldCharType="separate"/>
      </w:r>
      <w:r>
        <w:rPr>
          <w:rStyle w:val="a4"/>
        </w:rPr>
        <w:t>Федеральным законом</w:t>
      </w:r>
      <w:r>
        <w:fldChar w:fldCharType="end"/>
      </w:r>
      <w:r>
        <w:t xml:space="preserve"> от 30 сентября 2013 г. N </w:t>
      </w:r>
      <w:r>
        <w:t xml:space="preserve">260-ФЗ статья 1212 настоящего Кодекса дополнена пунктом 4, </w:t>
      </w:r>
      <w:hyperlink r:id="rId3068" w:history="1">
        <w:r>
          <w:rPr>
            <w:rStyle w:val="a4"/>
          </w:rPr>
          <w:t>вступающим в силу</w:t>
        </w:r>
      </w:hyperlink>
      <w:r>
        <w:t xml:space="preserve"> с 1 ноября 2013 г.</w:t>
      </w:r>
    </w:p>
    <w:p w:rsidR="00000000" w:rsidRDefault="00B73E98">
      <w:r>
        <w:t xml:space="preserve">4. В случаях, не предусмотренных </w:t>
      </w:r>
      <w:hyperlink w:anchor="sub_12121" w:history="1">
        <w:r>
          <w:rPr>
            <w:rStyle w:val="a4"/>
          </w:rPr>
          <w:t>пунктом 1</w:t>
        </w:r>
      </w:hyperlink>
      <w:r>
        <w:t xml:space="preserve"> настоящей статьи, выбор пр</w:t>
      </w:r>
      <w:r>
        <w:t>ава, подлежащего применению к договору с участием потребителя, не может повлечь за собой лишение потребителя защиты его прав, предоставляемой императивными нормами той страны, право которой применялось бы к этому договору при отсутствии соглашения сторон о</w:t>
      </w:r>
      <w:r>
        <w:t xml:space="preserve"> выборе права.</w:t>
      </w:r>
    </w:p>
    <w:p w:rsidR="00000000" w:rsidRDefault="00B73E98">
      <w:pPr>
        <w:pStyle w:val="afe"/>
        <w:rPr>
          <w:color w:val="000000"/>
          <w:sz w:val="16"/>
          <w:szCs w:val="16"/>
        </w:rPr>
      </w:pPr>
      <w:bookmarkStart w:id="6210" w:name="sub_12125"/>
      <w:r>
        <w:rPr>
          <w:color w:val="000000"/>
          <w:sz w:val="16"/>
          <w:szCs w:val="16"/>
        </w:rPr>
        <w:t>Информация об изменениях:</w:t>
      </w:r>
    </w:p>
    <w:bookmarkEnd w:id="6210"/>
    <w:p w:rsidR="00000000" w:rsidRDefault="00B73E98">
      <w:pPr>
        <w:pStyle w:val="aff"/>
      </w:pPr>
      <w:r>
        <w:fldChar w:fldCharType="begin"/>
      </w:r>
      <w:r>
        <w:instrText>HYPERLINK "http://demo.garant.ru/document?id=70361598&amp;sub=1132"</w:instrText>
      </w:r>
      <w:r>
        <w:fldChar w:fldCharType="separate"/>
      </w:r>
      <w:r>
        <w:rPr>
          <w:rStyle w:val="a4"/>
        </w:rPr>
        <w:t>Федеральным законом</w:t>
      </w:r>
      <w:r>
        <w:fldChar w:fldCharType="end"/>
      </w:r>
      <w:r>
        <w:t xml:space="preserve"> от 30 сентября 2013 г. N 260-ФЗ статья 1212 настоящего Кодекса дополнена пунктом 5, </w:t>
      </w:r>
      <w:hyperlink r:id="rId3069" w:history="1">
        <w:r>
          <w:rPr>
            <w:rStyle w:val="a4"/>
          </w:rPr>
          <w:t>вступающим в силу</w:t>
        </w:r>
      </w:hyperlink>
      <w:r>
        <w:t xml:space="preserve"> с 1 ноября 2013 г.</w:t>
      </w:r>
    </w:p>
    <w:p w:rsidR="00000000" w:rsidRDefault="00B73E98">
      <w:r>
        <w:t>5. За установленными настоящей статьей изъятиями право, подлежащее применению к договору с участием потребителя, определяется по общим правилам настоящего Кодекса о праве, подлежащем</w:t>
      </w:r>
      <w:r>
        <w:t xml:space="preserve"> применению к договору.</w:t>
      </w:r>
    </w:p>
    <w:p w:rsidR="00000000" w:rsidRDefault="00B73E98"/>
    <w:p w:rsidR="00000000" w:rsidRDefault="00B73E98">
      <w:pPr>
        <w:pStyle w:val="af9"/>
      </w:pPr>
      <w:bookmarkStart w:id="6211" w:name="sub_1213"/>
      <w:r>
        <w:rPr>
          <w:rStyle w:val="a3"/>
        </w:rPr>
        <w:t>Статья 1213.</w:t>
      </w:r>
      <w:r>
        <w:t xml:space="preserve"> Право, подлежащее применению к договору в отношении недвижимого имущества</w:t>
      </w:r>
    </w:p>
    <w:bookmarkEnd w:id="621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070" w:history="1">
        <w:r>
          <w:rPr>
            <w:rStyle w:val="a4"/>
          </w:rPr>
          <w:t>Энциклопедии</w:t>
        </w:r>
      </w:hyperlink>
      <w:r>
        <w:t xml:space="preserve"> и другие комментарии к статье 1213 ГК РФ</w:t>
      </w:r>
    </w:p>
    <w:p w:rsidR="00000000" w:rsidRDefault="00B73E98">
      <w:pPr>
        <w:pStyle w:val="afe"/>
        <w:rPr>
          <w:color w:val="000000"/>
          <w:sz w:val="16"/>
          <w:szCs w:val="16"/>
        </w:rPr>
      </w:pPr>
      <w:bookmarkStart w:id="6212" w:name="sub_12131"/>
      <w:r>
        <w:rPr>
          <w:color w:val="000000"/>
          <w:sz w:val="16"/>
          <w:szCs w:val="16"/>
        </w:rPr>
        <w:t>Информация об изменениях:</w:t>
      </w:r>
    </w:p>
    <w:bookmarkEnd w:id="6212"/>
    <w:p w:rsidR="00000000" w:rsidRDefault="00B73E98">
      <w:pPr>
        <w:pStyle w:val="aff"/>
      </w:pPr>
      <w:r>
        <w:fldChar w:fldCharType="begin"/>
      </w:r>
      <w:r>
        <w:instrText>HYPERLINK "http://demo.garant.ru/document?id=70361598&amp;sub=114"</w:instrText>
      </w:r>
      <w:r>
        <w:fldChar w:fldCharType="separate"/>
      </w:r>
      <w:r>
        <w:rPr>
          <w:rStyle w:val="a4"/>
        </w:rPr>
        <w:t>Федеральным законом</w:t>
      </w:r>
      <w:r>
        <w:fldChar w:fldCharType="end"/>
      </w:r>
      <w:r>
        <w:t xml:space="preserve"> от 30 сентября 2013 г. N 260-ФЗ в пункт 1 статьи 1213 настоящего Кодекса внесены изменения, </w:t>
      </w:r>
      <w:hyperlink r:id="rId3071" w:history="1">
        <w:r>
          <w:rPr>
            <w:rStyle w:val="a4"/>
          </w:rPr>
          <w:t>вступающие в силу</w:t>
        </w:r>
      </w:hyperlink>
      <w:r>
        <w:t xml:space="preserve"> с 1 ноября 2013 г.</w:t>
      </w:r>
    </w:p>
    <w:p w:rsidR="00000000" w:rsidRDefault="00B73E98">
      <w:pPr>
        <w:pStyle w:val="aff"/>
      </w:pPr>
      <w:hyperlink r:id="rId3072" w:history="1">
        <w:r>
          <w:rPr>
            <w:rStyle w:val="a4"/>
          </w:rPr>
          <w:t>См. текст пункта в предыдущей редакции</w:t>
        </w:r>
      </w:hyperlink>
    </w:p>
    <w:p w:rsidR="00000000" w:rsidRDefault="00B73E98">
      <w:r>
        <w:t>1. При отсутствии соглашения сторон о праве, подлежащем применению к договору в отн</w:t>
      </w:r>
      <w:r>
        <w:t xml:space="preserve">ошении недвижимого имущества, применяется право страны, с которой договор наиболее тесно связан. Правом страны, с которой такой договор наиболее тесно связан, считается, если иное явно не вытекает из закона, условий или существа договора либо совокупности </w:t>
      </w:r>
      <w:r>
        <w:t>обстоятельств дела, право страны, где находится недвижимое имущество.</w:t>
      </w:r>
    </w:p>
    <w:p w:rsidR="00000000" w:rsidRDefault="00B73E98">
      <w:pPr>
        <w:pStyle w:val="afe"/>
        <w:rPr>
          <w:color w:val="000000"/>
          <w:sz w:val="16"/>
          <w:szCs w:val="16"/>
        </w:rPr>
      </w:pPr>
      <w:bookmarkStart w:id="6213" w:name="sub_12132"/>
      <w:r>
        <w:rPr>
          <w:color w:val="000000"/>
          <w:sz w:val="16"/>
          <w:szCs w:val="16"/>
        </w:rPr>
        <w:t>Информация об изменениях:</w:t>
      </w:r>
    </w:p>
    <w:bookmarkEnd w:id="6213"/>
    <w:p w:rsidR="00000000" w:rsidRDefault="00B73E98">
      <w:pPr>
        <w:pStyle w:val="aff"/>
      </w:pPr>
      <w:r>
        <w:fldChar w:fldCharType="begin"/>
      </w:r>
      <w:r>
        <w:instrText>HYPERLINK "http://demo.garant.ru/document?id=12047593&amp;sub=152"</w:instrText>
      </w:r>
      <w:r>
        <w:fldChar w:fldCharType="separate"/>
      </w:r>
      <w:r>
        <w:rPr>
          <w:rStyle w:val="a4"/>
        </w:rPr>
        <w:t>Федеральным законом</w:t>
      </w:r>
      <w:r>
        <w:fldChar w:fldCharType="end"/>
      </w:r>
      <w:r>
        <w:t xml:space="preserve"> от 3 июня 2006 г. N 73-ФЗ в пункт 2 статьи 1213 настоящег</w:t>
      </w:r>
      <w:r>
        <w:t>о Кодекса внесены изменения</w:t>
      </w:r>
    </w:p>
    <w:p w:rsidR="00000000" w:rsidRDefault="00B73E98">
      <w:pPr>
        <w:pStyle w:val="aff"/>
      </w:pPr>
      <w:hyperlink r:id="rId3073" w:history="1">
        <w:r>
          <w:rPr>
            <w:rStyle w:val="a4"/>
          </w:rPr>
          <w:t>См. текст пункта в предыдущей редакции</w:t>
        </w:r>
      </w:hyperlink>
    </w:p>
    <w:p w:rsidR="00000000" w:rsidRDefault="00B73E98">
      <w:r>
        <w:t>2. К договорам в отношении находящихся на территории Российской Федерации земельных участков, участков недр и иного недвижи</w:t>
      </w:r>
      <w:r>
        <w:t>мого имущества применяется российское право.</w:t>
      </w:r>
    </w:p>
    <w:p w:rsidR="00000000" w:rsidRDefault="00B73E98"/>
    <w:p w:rsidR="00000000" w:rsidRDefault="00B73E98">
      <w:pPr>
        <w:pStyle w:val="afe"/>
        <w:rPr>
          <w:color w:val="000000"/>
          <w:sz w:val="16"/>
          <w:szCs w:val="16"/>
        </w:rPr>
      </w:pPr>
      <w:bookmarkStart w:id="6214" w:name="sub_1214"/>
      <w:r>
        <w:rPr>
          <w:color w:val="000000"/>
          <w:sz w:val="16"/>
          <w:szCs w:val="16"/>
        </w:rPr>
        <w:t>Информация об изменениях:</w:t>
      </w:r>
    </w:p>
    <w:bookmarkEnd w:id="6214"/>
    <w:p w:rsidR="00000000" w:rsidRDefault="00B73E98">
      <w:pPr>
        <w:pStyle w:val="aff"/>
      </w:pPr>
      <w:r>
        <w:fldChar w:fldCharType="begin"/>
      </w:r>
      <w:r>
        <w:instrText>HYPERLINK "http://demo.garant.ru/document?id=70361598&amp;sub=115"</w:instrText>
      </w:r>
      <w:r>
        <w:fldChar w:fldCharType="separate"/>
      </w:r>
      <w:r>
        <w:rPr>
          <w:rStyle w:val="a4"/>
        </w:rPr>
        <w:t>Федеральным законом</w:t>
      </w:r>
      <w:r>
        <w:fldChar w:fldCharType="end"/>
      </w:r>
      <w:r>
        <w:t xml:space="preserve"> от 30 сентября 2013 г. N </w:t>
      </w:r>
      <w:r>
        <w:t xml:space="preserve">260-ФЗ статья 1214 настоящего Кодекса изложена в новой редакции, </w:t>
      </w:r>
      <w:hyperlink r:id="rId3074" w:history="1">
        <w:r>
          <w:rPr>
            <w:rStyle w:val="a4"/>
          </w:rPr>
          <w:t>вступающей в силу</w:t>
        </w:r>
      </w:hyperlink>
      <w:r>
        <w:t xml:space="preserve"> с 1 ноября 2013 г.</w:t>
      </w:r>
    </w:p>
    <w:p w:rsidR="00000000" w:rsidRDefault="00B73E98">
      <w:pPr>
        <w:pStyle w:val="aff"/>
      </w:pPr>
      <w:hyperlink r:id="rId3075" w:history="1">
        <w:r>
          <w:rPr>
            <w:rStyle w:val="a4"/>
          </w:rPr>
          <w:t>См. текст статьи в предыдущ</w:t>
        </w:r>
        <w:r>
          <w:rPr>
            <w:rStyle w:val="a4"/>
          </w:rPr>
          <w:t>ей редакции</w:t>
        </w:r>
      </w:hyperlink>
    </w:p>
    <w:p w:rsidR="00000000" w:rsidRDefault="00B73E98">
      <w:pPr>
        <w:pStyle w:val="af9"/>
      </w:pPr>
      <w:r>
        <w:rPr>
          <w:rStyle w:val="a3"/>
        </w:rPr>
        <w:t>Статья 1214.</w:t>
      </w:r>
      <w:r>
        <w:t xml:space="preserve"> Право, подлежащее применению к договору о создании юридического лица и к договору, связанному с осуществлением прав участника юридического лица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076" w:history="1">
        <w:r>
          <w:rPr>
            <w:rStyle w:val="a4"/>
          </w:rPr>
          <w:t>Энциклопедии</w:t>
        </w:r>
      </w:hyperlink>
      <w:r>
        <w:t xml:space="preserve"> и другие комментарии к статье 1214 ГК РФ</w:t>
      </w:r>
    </w:p>
    <w:p w:rsidR="00000000" w:rsidRDefault="00B73E98">
      <w:bookmarkStart w:id="6215" w:name="sub_12141"/>
      <w:r>
        <w:t>1. Выбор права, подлежащего применению к договору о создании юридического лица и к договору, связанному с осуществлением прав участника юридического лица, не может затрагивать действие императивных норм</w:t>
      </w:r>
      <w:r>
        <w:t xml:space="preserve"> права страны места учреждения юридического лица по вопросам, указанным в </w:t>
      </w:r>
      <w:hyperlink w:anchor="sub_12022" w:history="1">
        <w:r>
          <w:rPr>
            <w:rStyle w:val="a4"/>
          </w:rPr>
          <w:t>пункте 2 статьи 1202</w:t>
        </w:r>
      </w:hyperlink>
      <w:r>
        <w:t xml:space="preserve"> настоящего Кодекса.</w:t>
      </w:r>
    </w:p>
    <w:p w:rsidR="00000000" w:rsidRDefault="00B73E98">
      <w:bookmarkStart w:id="6216" w:name="sub_12142"/>
      <w:bookmarkEnd w:id="6215"/>
      <w:r>
        <w:t>2. При отсутствии соглашения сторон о подлежащем применению праве к договору о создании юридичес</w:t>
      </w:r>
      <w:r>
        <w:t>кого лица и к договору, связанному с осуществлением прав участника юридического лица, применяется право страны, в которой учреждено или подлежит учреждению юридическое лицо.</w:t>
      </w:r>
    </w:p>
    <w:bookmarkEnd w:id="6216"/>
    <w:p w:rsidR="00000000" w:rsidRDefault="00B73E98"/>
    <w:p w:rsidR="00000000" w:rsidRDefault="00B73E98">
      <w:pPr>
        <w:pStyle w:val="afe"/>
        <w:rPr>
          <w:color w:val="000000"/>
          <w:sz w:val="16"/>
          <w:szCs w:val="16"/>
        </w:rPr>
      </w:pPr>
      <w:bookmarkStart w:id="6217" w:name="sub_1215"/>
      <w:r>
        <w:rPr>
          <w:color w:val="000000"/>
          <w:sz w:val="16"/>
          <w:szCs w:val="16"/>
        </w:rPr>
        <w:t>Информация об изменениях:</w:t>
      </w:r>
    </w:p>
    <w:bookmarkEnd w:id="6217"/>
    <w:p w:rsidR="00000000" w:rsidRDefault="00B73E98">
      <w:pPr>
        <w:pStyle w:val="aff"/>
      </w:pPr>
      <w:r>
        <w:fldChar w:fldCharType="begin"/>
      </w:r>
      <w:r>
        <w:instrText>HYPERLINK "http://demo.garant.ru/document?id=70361598&amp;sub=54"</w:instrText>
      </w:r>
      <w:r>
        <w:fldChar w:fldCharType="separate"/>
      </w:r>
      <w:r>
        <w:rPr>
          <w:rStyle w:val="a4"/>
        </w:rPr>
        <w:t>Федеральным законом</w:t>
      </w:r>
      <w:r>
        <w:fldChar w:fldCharType="end"/>
      </w:r>
      <w:r>
        <w:t xml:space="preserve"> от 30 сентября 2013 г. N 260-ФЗ статья 1215 настоящего Кодекса изложена в новой редакции, </w:t>
      </w:r>
      <w:hyperlink r:id="rId3077" w:history="1">
        <w:r>
          <w:rPr>
            <w:rStyle w:val="a4"/>
          </w:rPr>
          <w:t>вступающей в силу</w:t>
        </w:r>
      </w:hyperlink>
      <w:r>
        <w:t xml:space="preserve"> </w:t>
      </w:r>
      <w:r>
        <w:t>с 1 ноября 2013 г.</w:t>
      </w:r>
    </w:p>
    <w:p w:rsidR="00000000" w:rsidRDefault="00B73E98">
      <w:pPr>
        <w:pStyle w:val="aff"/>
      </w:pPr>
      <w:hyperlink r:id="rId3078" w:history="1">
        <w:r>
          <w:rPr>
            <w:rStyle w:val="a4"/>
          </w:rPr>
          <w:t>См. текст статьи в предыдущей редакции</w:t>
        </w:r>
      </w:hyperlink>
    </w:p>
    <w:p w:rsidR="00000000" w:rsidRDefault="00B73E98">
      <w:pPr>
        <w:pStyle w:val="af9"/>
      </w:pPr>
      <w:r>
        <w:rPr>
          <w:rStyle w:val="a3"/>
        </w:rPr>
        <w:t>Статья 1215.</w:t>
      </w:r>
      <w:r>
        <w:t xml:space="preserve"> Сфера действия права, подлежащего применению к договору</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079" w:history="1">
        <w:r>
          <w:rPr>
            <w:rStyle w:val="a4"/>
          </w:rPr>
          <w:t>Энциклопедии</w:t>
        </w:r>
      </w:hyperlink>
      <w:r>
        <w:t xml:space="preserve"> и другие комментарии к статье 1215 ГК РФ</w:t>
      </w:r>
    </w:p>
    <w:p w:rsidR="00000000" w:rsidRDefault="00B73E98">
      <w:bookmarkStart w:id="6218" w:name="sub_121511"/>
      <w:r>
        <w:t xml:space="preserve">1. Правом, подлежащим применению к договору в соответствии с правилами </w:t>
      </w:r>
      <w:hyperlink w:anchor="sub_1210" w:history="1">
        <w:r>
          <w:rPr>
            <w:rStyle w:val="a4"/>
          </w:rPr>
          <w:t>статей 1210 - 1214</w:t>
        </w:r>
      </w:hyperlink>
      <w:r>
        <w:t xml:space="preserve">, </w:t>
      </w:r>
      <w:hyperlink w:anchor="sub_1216" w:history="1">
        <w:r>
          <w:rPr>
            <w:rStyle w:val="a4"/>
          </w:rPr>
          <w:t>1216</w:t>
        </w:r>
      </w:hyperlink>
      <w:r>
        <w:t xml:space="preserve"> настоящего Кодекса, определяются</w:t>
      </w:r>
      <w:r>
        <w:t>, в частности:</w:t>
      </w:r>
    </w:p>
    <w:p w:rsidR="00000000" w:rsidRDefault="00B73E98">
      <w:bookmarkStart w:id="6219" w:name="sub_12151"/>
      <w:bookmarkEnd w:id="6218"/>
      <w:r>
        <w:t>1) толкование договора;</w:t>
      </w:r>
    </w:p>
    <w:p w:rsidR="00000000" w:rsidRDefault="00B73E98">
      <w:bookmarkStart w:id="6220" w:name="sub_12152"/>
      <w:bookmarkEnd w:id="6219"/>
      <w:r>
        <w:t>2) права и обязанности сторон договора;</w:t>
      </w:r>
    </w:p>
    <w:p w:rsidR="00000000" w:rsidRDefault="00B73E98">
      <w:bookmarkStart w:id="6221" w:name="sub_12153"/>
      <w:bookmarkEnd w:id="6220"/>
      <w:r>
        <w:t>3) исполнение договора;</w:t>
      </w:r>
    </w:p>
    <w:p w:rsidR="00000000" w:rsidRDefault="00B73E98">
      <w:bookmarkStart w:id="6222" w:name="sub_12154"/>
      <w:bookmarkEnd w:id="6221"/>
      <w:r>
        <w:t>4) последствия неисполнения или ненадлежащего исполнения договора;</w:t>
      </w:r>
    </w:p>
    <w:p w:rsidR="00000000" w:rsidRDefault="00B73E98">
      <w:bookmarkStart w:id="6223" w:name="sub_12155"/>
      <w:bookmarkEnd w:id="6222"/>
      <w:r>
        <w:t>5) прекращение договора;</w:t>
      </w:r>
    </w:p>
    <w:p w:rsidR="00000000" w:rsidRDefault="00B73E98">
      <w:bookmarkStart w:id="6224" w:name="sub_12156"/>
      <w:bookmarkEnd w:id="6223"/>
      <w:r>
        <w:t>6) последствия недействительности договора.</w:t>
      </w:r>
    </w:p>
    <w:p w:rsidR="00000000" w:rsidRDefault="00B73E98">
      <w:bookmarkStart w:id="6225" w:name="sub_121512"/>
      <w:bookmarkEnd w:id="6224"/>
      <w:r>
        <w:t xml:space="preserve">2. Если иное не вытекает из закона, положения </w:t>
      </w:r>
      <w:hyperlink w:anchor="sub_121511" w:history="1">
        <w:r>
          <w:rPr>
            <w:rStyle w:val="a4"/>
          </w:rPr>
          <w:t>пункта 1</w:t>
        </w:r>
      </w:hyperlink>
      <w:r>
        <w:t xml:space="preserve"> настоящей статьи не затрагивают, в частности, сферу действия п</w:t>
      </w:r>
      <w:r>
        <w:t xml:space="preserve">рава, подлежащего применению к вопросам, указанным в </w:t>
      </w:r>
      <w:hyperlink w:anchor="sub_12022" w:history="1">
        <w:r>
          <w:rPr>
            <w:rStyle w:val="a4"/>
          </w:rPr>
          <w:t>пункте 2 статьи 1202</w:t>
        </w:r>
      </w:hyperlink>
      <w:r>
        <w:t xml:space="preserve">, </w:t>
      </w:r>
      <w:hyperlink w:anchor="sub_120511" w:history="1">
        <w:r>
          <w:rPr>
            <w:rStyle w:val="a4"/>
          </w:rPr>
          <w:t>статье 1205.1</w:t>
        </w:r>
      </w:hyperlink>
      <w:r>
        <w:t xml:space="preserve"> и </w:t>
      </w:r>
      <w:hyperlink w:anchor="sub_1217115" w:history="1">
        <w:r>
          <w:rPr>
            <w:rStyle w:val="a4"/>
          </w:rPr>
          <w:t>пункте 5 статьи 1217.1</w:t>
        </w:r>
      </w:hyperlink>
      <w:r>
        <w:t xml:space="preserve"> настоящего Кодекса.</w:t>
      </w:r>
    </w:p>
    <w:p w:rsidR="00000000" w:rsidRDefault="00B73E98">
      <w:pPr>
        <w:pStyle w:val="af9"/>
      </w:pPr>
      <w:bookmarkStart w:id="6226" w:name="sub_1216"/>
      <w:bookmarkEnd w:id="6225"/>
      <w:r>
        <w:rPr>
          <w:rStyle w:val="a3"/>
        </w:rPr>
        <w:t>Статья 1216.</w:t>
      </w:r>
      <w:r>
        <w:t xml:space="preserve"> Право, </w:t>
      </w:r>
      <w:r>
        <w:t>подлежащее применению к уступке требования</w:t>
      </w:r>
    </w:p>
    <w:bookmarkEnd w:id="622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080" w:history="1">
        <w:r>
          <w:rPr>
            <w:rStyle w:val="a4"/>
          </w:rPr>
          <w:t>Энциклопедии</w:t>
        </w:r>
      </w:hyperlink>
      <w:r>
        <w:t xml:space="preserve"> и другие комментарии к статье 1216 ГК РФ</w:t>
      </w:r>
    </w:p>
    <w:p w:rsidR="00000000" w:rsidRDefault="00B73E98">
      <w:pPr>
        <w:pStyle w:val="afe"/>
        <w:rPr>
          <w:color w:val="000000"/>
          <w:sz w:val="16"/>
          <w:szCs w:val="16"/>
        </w:rPr>
      </w:pPr>
      <w:bookmarkStart w:id="6227" w:name="sub_12161"/>
      <w:r>
        <w:rPr>
          <w:color w:val="000000"/>
          <w:sz w:val="16"/>
          <w:szCs w:val="16"/>
        </w:rPr>
        <w:t>Информация об изменениях:</w:t>
      </w:r>
    </w:p>
    <w:bookmarkEnd w:id="6227"/>
    <w:p w:rsidR="00000000" w:rsidRDefault="00B73E98">
      <w:pPr>
        <w:pStyle w:val="aff"/>
      </w:pPr>
      <w:r>
        <w:fldChar w:fldCharType="begin"/>
      </w:r>
      <w:r>
        <w:instrText>HYPERLINK "http://demo.garant.ru</w:instrText>
      </w:r>
      <w:r>
        <w:instrText>/document?id=70361598&amp;sub=1171"</w:instrText>
      </w:r>
      <w:r>
        <w:fldChar w:fldCharType="separate"/>
      </w:r>
      <w:r>
        <w:rPr>
          <w:rStyle w:val="a4"/>
        </w:rPr>
        <w:t>Федеральным законом</w:t>
      </w:r>
      <w:r>
        <w:fldChar w:fldCharType="end"/>
      </w:r>
      <w:r>
        <w:t xml:space="preserve"> от 30 сентября 2013 г. N 260-ФЗ в пункт 1 статьи 1216 настоящего Кодекса внесены изменения, </w:t>
      </w:r>
      <w:hyperlink r:id="rId3081" w:history="1">
        <w:r>
          <w:rPr>
            <w:rStyle w:val="a4"/>
          </w:rPr>
          <w:t>вступающие в силу</w:t>
        </w:r>
      </w:hyperlink>
      <w:r>
        <w:t xml:space="preserve"> с 1 ноября 2013 г.</w:t>
      </w:r>
    </w:p>
    <w:p w:rsidR="00000000" w:rsidRDefault="00B73E98">
      <w:pPr>
        <w:pStyle w:val="aff"/>
      </w:pPr>
      <w:hyperlink r:id="rId3082" w:history="1">
        <w:r>
          <w:rPr>
            <w:rStyle w:val="a4"/>
          </w:rPr>
          <w:t>См. текст пункта в предыдущей редакции</w:t>
        </w:r>
      </w:hyperlink>
    </w:p>
    <w:p w:rsidR="00000000" w:rsidRDefault="00B73E98">
      <w:r>
        <w:t>1. Право, подлежащее применению к соглашению между первоначальным и новым кредиторами об уступке требования, определяется в соответствии с правилами настоящего Кодекса о праве, подлежащем применению к договору.</w:t>
      </w:r>
    </w:p>
    <w:p w:rsidR="00000000" w:rsidRDefault="00B73E98">
      <w:pPr>
        <w:pStyle w:val="afe"/>
        <w:rPr>
          <w:color w:val="000000"/>
          <w:sz w:val="16"/>
          <w:szCs w:val="16"/>
        </w:rPr>
      </w:pPr>
      <w:bookmarkStart w:id="6228" w:name="sub_12162"/>
      <w:r>
        <w:rPr>
          <w:color w:val="000000"/>
          <w:sz w:val="16"/>
          <w:szCs w:val="16"/>
        </w:rPr>
        <w:t>Информация об изменениях:</w:t>
      </w:r>
    </w:p>
    <w:bookmarkEnd w:id="6228"/>
    <w:p w:rsidR="00000000" w:rsidRDefault="00B73E98">
      <w:pPr>
        <w:pStyle w:val="aff"/>
      </w:pPr>
      <w:r>
        <w:fldChar w:fldCharType="begin"/>
      </w:r>
      <w:r>
        <w:instrText>H</w:instrText>
      </w:r>
      <w:r>
        <w:instrText>YPERLINK "http://demo.garant.ru/document?id=70361598&amp;sub=1172"</w:instrText>
      </w:r>
      <w:r>
        <w:fldChar w:fldCharType="separate"/>
      </w:r>
      <w:r>
        <w:rPr>
          <w:rStyle w:val="a4"/>
        </w:rPr>
        <w:t>Федеральным законом</w:t>
      </w:r>
      <w:r>
        <w:fldChar w:fldCharType="end"/>
      </w:r>
      <w:r>
        <w:t xml:space="preserve"> от 30 сентября 2013 г. N 260-ФЗ в пункт 2 статьи 1216 настоящего Кодекса внесены изменения, </w:t>
      </w:r>
      <w:hyperlink r:id="rId3083" w:history="1">
        <w:r>
          <w:rPr>
            <w:rStyle w:val="a4"/>
          </w:rPr>
          <w:t>вступающие в силу</w:t>
        </w:r>
      </w:hyperlink>
      <w:r>
        <w:t xml:space="preserve"> с 1 ноября 2013 г.</w:t>
      </w:r>
    </w:p>
    <w:p w:rsidR="00000000" w:rsidRDefault="00B73E98">
      <w:pPr>
        <w:pStyle w:val="aff"/>
      </w:pPr>
      <w:hyperlink r:id="rId3084" w:history="1">
        <w:r>
          <w:rPr>
            <w:rStyle w:val="a4"/>
          </w:rPr>
          <w:t>См. текст пункта в предыдущей редакции</w:t>
        </w:r>
      </w:hyperlink>
    </w:p>
    <w:p w:rsidR="00000000" w:rsidRDefault="00B73E98">
      <w:r>
        <w:t>2. Допустимость уступки требования, отношения между новым кредитором и должником, условия, при которых это требование может быть</w:t>
      </w:r>
      <w:r>
        <w:t xml:space="preserve"> предъявлено к должнику новым кредитором, вопрос о надлежащем исполнении обязательства должником определяются по праву, подлежащему применению к требованию, являющемуся предметом уступки.</w:t>
      </w:r>
    </w:p>
    <w:p w:rsidR="00000000" w:rsidRDefault="00B73E98">
      <w:pPr>
        <w:pStyle w:val="afe"/>
        <w:rPr>
          <w:color w:val="000000"/>
          <w:sz w:val="16"/>
          <w:szCs w:val="16"/>
        </w:rPr>
      </w:pPr>
      <w:bookmarkStart w:id="6229" w:name="sub_121611"/>
      <w:r>
        <w:rPr>
          <w:color w:val="000000"/>
          <w:sz w:val="16"/>
          <w:szCs w:val="16"/>
        </w:rPr>
        <w:t>Информация об изменениях:</w:t>
      </w:r>
    </w:p>
    <w:bookmarkEnd w:id="6229"/>
    <w:p w:rsidR="00000000" w:rsidRDefault="00B73E98">
      <w:pPr>
        <w:pStyle w:val="aff"/>
      </w:pPr>
      <w:r>
        <w:fldChar w:fldCharType="begin"/>
      </w:r>
      <w:r>
        <w:instrText>HYPERLINK "http://demo</w:instrText>
      </w:r>
      <w:r>
        <w:instrText>.garant.ru/document?id=70361598&amp;sub=118"</w:instrText>
      </w:r>
      <w:r>
        <w:fldChar w:fldCharType="separate"/>
      </w:r>
      <w:r>
        <w:rPr>
          <w:rStyle w:val="a4"/>
        </w:rPr>
        <w:t>Федеральным законом</w:t>
      </w:r>
      <w:r>
        <w:fldChar w:fldCharType="end"/>
      </w:r>
      <w:r>
        <w:t xml:space="preserve"> от 30 сентября 2013 г. N 260-ФЗ настоящий Кодекс дополнен статьей 1216.1, </w:t>
      </w:r>
      <w:hyperlink r:id="rId3085" w:history="1">
        <w:r>
          <w:rPr>
            <w:rStyle w:val="a4"/>
          </w:rPr>
          <w:t>вступающей в силу</w:t>
        </w:r>
      </w:hyperlink>
      <w:r>
        <w:t xml:space="preserve"> с 1 ноября 2013 г.</w:t>
      </w:r>
    </w:p>
    <w:p w:rsidR="00000000" w:rsidRDefault="00B73E98">
      <w:pPr>
        <w:pStyle w:val="af9"/>
      </w:pPr>
      <w:r>
        <w:rPr>
          <w:rStyle w:val="a3"/>
        </w:rPr>
        <w:t>Статья 1216.1.</w:t>
      </w:r>
      <w:r>
        <w:t xml:space="preserve"> Пра</w:t>
      </w:r>
      <w:r>
        <w:t>во, подлежащее применению к переходу прав кредитора к другому лицу на основании закона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1216.1 ГК РФ</w:t>
      </w:r>
    </w:p>
    <w:p w:rsidR="00000000" w:rsidRDefault="00B73E98">
      <w:bookmarkStart w:id="6230" w:name="sub_12161101"/>
      <w:r>
        <w:t>При удовлетворении третьим л</w:t>
      </w:r>
      <w:r>
        <w:t>ицом требования кредитора к должнику переход на основании закона прав кредитора к такому третьему лицу (новому кредитору) определяется по праву, подлежащему применению к отношениям между первоначальным кредитором и новым кредитором, если иное не вытекает и</w:t>
      </w:r>
      <w:r>
        <w:t>з закона или совокупности обстоятельств дела.</w:t>
      </w:r>
    </w:p>
    <w:p w:rsidR="00000000" w:rsidRDefault="00B73E98">
      <w:bookmarkStart w:id="6231" w:name="sub_12161102"/>
      <w:bookmarkEnd w:id="6230"/>
      <w:r>
        <w:t>При этом в отношениях между должником и новым кредитором не затрагивается действие направленных на защиту должника положений права, подлежащего применению к обязательству между должником</w:t>
      </w:r>
      <w:r>
        <w:t xml:space="preserve"> и первоначальным кредитором.</w:t>
      </w:r>
    </w:p>
    <w:bookmarkEnd w:id="6231"/>
    <w:p w:rsidR="00000000" w:rsidRDefault="00B73E98"/>
    <w:p w:rsidR="00000000" w:rsidRDefault="00B73E98">
      <w:pPr>
        <w:pStyle w:val="afe"/>
        <w:rPr>
          <w:color w:val="000000"/>
          <w:sz w:val="16"/>
          <w:szCs w:val="16"/>
        </w:rPr>
      </w:pPr>
      <w:bookmarkStart w:id="6232" w:name="sub_1217"/>
      <w:r>
        <w:rPr>
          <w:color w:val="000000"/>
          <w:sz w:val="16"/>
          <w:szCs w:val="16"/>
        </w:rPr>
        <w:t>Информация об изменениях:</w:t>
      </w:r>
    </w:p>
    <w:bookmarkEnd w:id="6232"/>
    <w:p w:rsidR="00000000" w:rsidRDefault="00B73E98">
      <w:pPr>
        <w:pStyle w:val="aff"/>
      </w:pPr>
      <w:r>
        <w:fldChar w:fldCharType="begin"/>
      </w:r>
      <w:r>
        <w:instrText>HYPERLINK "http://demo.garant.ru/document?id=70361598&amp;sub=119"</w:instrText>
      </w:r>
      <w:r>
        <w:fldChar w:fldCharType="separate"/>
      </w:r>
      <w:r>
        <w:rPr>
          <w:rStyle w:val="a4"/>
        </w:rPr>
        <w:t>Федеральным законом</w:t>
      </w:r>
      <w:r>
        <w:fldChar w:fldCharType="end"/>
      </w:r>
      <w:r>
        <w:t xml:space="preserve"> от 30 сентября 2013 г. N 260-ФЗ в статью 1217 настоящего Кодекса внесены изменения, </w:t>
      </w:r>
      <w:hyperlink r:id="rId3086" w:history="1">
        <w:r>
          <w:rPr>
            <w:rStyle w:val="a4"/>
          </w:rPr>
          <w:t>вступающие в силу</w:t>
        </w:r>
      </w:hyperlink>
      <w:r>
        <w:t xml:space="preserve"> с 1 ноября 2013 г.</w:t>
      </w:r>
    </w:p>
    <w:p w:rsidR="00000000" w:rsidRDefault="00B73E98">
      <w:pPr>
        <w:pStyle w:val="aff"/>
      </w:pPr>
      <w:hyperlink r:id="rId3087" w:history="1">
        <w:r>
          <w:rPr>
            <w:rStyle w:val="a4"/>
          </w:rPr>
          <w:t>См. текст статьи в предыдущей редакции</w:t>
        </w:r>
      </w:hyperlink>
    </w:p>
    <w:p w:rsidR="00000000" w:rsidRDefault="00B73E98">
      <w:pPr>
        <w:pStyle w:val="af9"/>
      </w:pPr>
      <w:r>
        <w:rPr>
          <w:rStyle w:val="a3"/>
        </w:rPr>
        <w:t>Статья 1217.</w:t>
      </w:r>
      <w:r>
        <w:t xml:space="preserve"> Право, подлежащее применению к обязател</w:t>
      </w:r>
      <w:r>
        <w:t>ьствам, возникающим из односторонних сделок</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1217 ГК РФ</w:t>
      </w:r>
    </w:p>
    <w:p w:rsidR="00000000" w:rsidRDefault="00B73E98">
      <w:bookmarkStart w:id="6233" w:name="sub_12171"/>
      <w:r>
        <w:t xml:space="preserve">К обязательствам, возникающим из односторонних сделок, если иное явно не вытекает из закона, условий или существа сделки либо совокупности обстоятельств дела, </w:t>
      </w:r>
      <w:r>
        <w:t>применяется право страны, где на момент совершения односторонней сделки находится место жительства или основное место деятельности стороны, принимающей на себя обязательства по односторонней сделке.</w:t>
      </w:r>
    </w:p>
    <w:p w:rsidR="00000000" w:rsidRDefault="00B73E98">
      <w:bookmarkStart w:id="6234" w:name="sub_12172"/>
      <w:bookmarkEnd w:id="6233"/>
      <w:r>
        <w:t xml:space="preserve">Часть вторая </w:t>
      </w:r>
      <w:hyperlink r:id="rId3088" w:history="1">
        <w:r>
          <w:rPr>
            <w:rStyle w:val="a4"/>
          </w:rPr>
          <w:t>утратила силу</w:t>
        </w:r>
      </w:hyperlink>
      <w:r>
        <w:t xml:space="preserve"> с 1 ноября 2013 г.</w:t>
      </w:r>
    </w:p>
    <w:bookmarkEnd w:id="6234"/>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r>
        <w:t xml:space="preserve">См. текст </w:t>
      </w:r>
      <w:hyperlink r:id="rId3089" w:history="1">
        <w:r>
          <w:rPr>
            <w:rStyle w:val="a4"/>
          </w:rPr>
          <w:t>части второй статьи 1217</w:t>
        </w:r>
      </w:hyperlink>
    </w:p>
    <w:p w:rsidR="00000000" w:rsidRDefault="00B73E98">
      <w:pPr>
        <w:pStyle w:val="aff"/>
      </w:pPr>
    </w:p>
    <w:bookmarkStart w:id="6235" w:name="sub_121711"/>
    <w:p w:rsidR="00000000" w:rsidRDefault="00B73E98">
      <w:pPr>
        <w:pStyle w:val="aff"/>
      </w:pPr>
      <w:r>
        <w:fldChar w:fldCharType="begin"/>
      </w:r>
      <w:r>
        <w:instrText>HYPERLINK "http://demo.garant.ru/d</w:instrText>
      </w:r>
      <w:r>
        <w:instrText>ocument?id=70361598&amp;sub=120"</w:instrText>
      </w:r>
      <w:r>
        <w:fldChar w:fldCharType="separate"/>
      </w:r>
      <w:r>
        <w:rPr>
          <w:rStyle w:val="a4"/>
        </w:rPr>
        <w:t>Федеральным законом</w:t>
      </w:r>
      <w:r>
        <w:fldChar w:fldCharType="end"/>
      </w:r>
      <w:r>
        <w:t xml:space="preserve"> от 30 сентября 2013 г. N 260-ФЗ настоящий Кодекс дополнен статьей 1217.1, </w:t>
      </w:r>
      <w:hyperlink r:id="rId3090" w:history="1">
        <w:r>
          <w:rPr>
            <w:rStyle w:val="a4"/>
          </w:rPr>
          <w:t>вступающей в силу</w:t>
        </w:r>
      </w:hyperlink>
      <w:r>
        <w:t xml:space="preserve"> с 1 ноября 2013 г.</w:t>
      </w:r>
    </w:p>
    <w:bookmarkEnd w:id="6235"/>
    <w:p w:rsidR="00000000" w:rsidRDefault="00B73E98">
      <w:pPr>
        <w:pStyle w:val="af9"/>
      </w:pPr>
      <w:r>
        <w:rPr>
          <w:rStyle w:val="a3"/>
        </w:rPr>
        <w:t>Статья 1217.1.</w:t>
      </w:r>
      <w:r>
        <w:t xml:space="preserve"> Право</w:t>
      </w:r>
      <w:r>
        <w:t>, подлежащее применению к отношениям представительства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091" w:history="1">
        <w:r>
          <w:rPr>
            <w:rStyle w:val="a4"/>
          </w:rPr>
          <w:t>Энциклопедии</w:t>
        </w:r>
      </w:hyperlink>
      <w:r>
        <w:t xml:space="preserve"> и другие комментарии к статье 1217.1 ГК РФ</w:t>
      </w:r>
    </w:p>
    <w:p w:rsidR="00000000" w:rsidRDefault="00B73E98">
      <w:bookmarkStart w:id="6236" w:name="sub_1217111"/>
      <w:r>
        <w:t>1. Если представительство основано на договоре, отношения м</w:t>
      </w:r>
      <w:r>
        <w:t>ежду представляемым и представителем определяются по правилам настоящего Кодекса о праве, подлежащем применению к договору.</w:t>
      </w:r>
    </w:p>
    <w:p w:rsidR="00000000" w:rsidRDefault="00B73E98">
      <w:bookmarkStart w:id="6237" w:name="sub_1217112"/>
      <w:bookmarkEnd w:id="6236"/>
      <w:r>
        <w:t>2. Если иное не вытекает из закона, отношения между представляемым или представителем и третьим лицом определя</w:t>
      </w:r>
      <w:r>
        <w:t>ются по праву страны, которое выбрано представляемым в доверенности, при условии, что третье лицо и представитель были извещены об этом выборе.</w:t>
      </w:r>
    </w:p>
    <w:p w:rsidR="00000000" w:rsidRDefault="00B73E98">
      <w:bookmarkStart w:id="6238" w:name="sub_12171122"/>
      <w:bookmarkEnd w:id="6237"/>
      <w:r>
        <w:t>Если представляемый не выбрал применимое право в доверенности либо выбранное право в соот</w:t>
      </w:r>
      <w:r>
        <w:t>ветствии с законом не подлежит применению, отношения между представляемым или представителем и третьим лицом определяются по праву страны, где находится место жительства или основное место деятельности представителя. Если третье лицо не знало и не должно б</w:t>
      </w:r>
      <w:r>
        <w:t>ыло знать о месте жительства или об основном месте деятельности представителя, применяется право страны, где преимущественно действовал представитель в конкретном случае.</w:t>
      </w:r>
    </w:p>
    <w:p w:rsidR="00000000" w:rsidRDefault="00B73E98">
      <w:bookmarkStart w:id="6239" w:name="sub_1217113"/>
      <w:bookmarkEnd w:id="6238"/>
      <w:r>
        <w:t>3. В случае, если полномочие предоставлено представителю для с</w:t>
      </w:r>
      <w:r>
        <w:t>овершения сделки в отношении недвижимого имущества и при этом сделка либо возникновение, переход, ограничение или прекращение прав по ней подлежит обязательной государственной регистрации, применяется право страны, где недвижимое имущество внесено в госуда</w:t>
      </w:r>
      <w:r>
        <w:t>рственный реестр.</w:t>
      </w:r>
    </w:p>
    <w:p w:rsidR="00000000" w:rsidRDefault="00B73E98">
      <w:bookmarkStart w:id="6240" w:name="sub_1217114"/>
      <w:bookmarkEnd w:id="6239"/>
      <w:r>
        <w:t>4. В случае, если полномочие предоставлено представителю для ведения дела в государственном или третейском суде, применяется право страны, где проводится судебное или третейское разбирательство.</w:t>
      </w:r>
    </w:p>
    <w:p w:rsidR="00000000" w:rsidRDefault="00B73E98">
      <w:bookmarkStart w:id="6241" w:name="sub_1217115"/>
      <w:bookmarkEnd w:id="6240"/>
      <w:r>
        <w:t>5. Правом, подлежащим применению к отношениям между представляемым или представителем и третьим лицом, определяются, в частности:</w:t>
      </w:r>
    </w:p>
    <w:bookmarkEnd w:id="6241"/>
    <w:p w:rsidR="00000000" w:rsidRDefault="00B73E98">
      <w:r>
        <w:t>1) наличие и объем полномочий представителя;</w:t>
      </w:r>
    </w:p>
    <w:p w:rsidR="00000000" w:rsidRDefault="00B73E98">
      <w:r>
        <w:t>2) последствия осуществления представителем своих полномочий;</w:t>
      </w:r>
    </w:p>
    <w:p w:rsidR="00000000" w:rsidRDefault="00B73E98">
      <w:r>
        <w:t>3) треб</w:t>
      </w:r>
      <w:r>
        <w:t>ования к содержанию доверенности;</w:t>
      </w:r>
    </w:p>
    <w:p w:rsidR="00000000" w:rsidRDefault="00B73E98">
      <w:r>
        <w:t>4) срок действия доверенности;</w:t>
      </w:r>
    </w:p>
    <w:p w:rsidR="00000000" w:rsidRDefault="00B73E98">
      <w:r>
        <w:t>5) прекращение доверенности, в том числе последствия ее прекращения для третьих лиц;</w:t>
      </w:r>
    </w:p>
    <w:p w:rsidR="00000000" w:rsidRDefault="00B73E98">
      <w:r>
        <w:t>6) допустимость выдачи доверенности в порядке передоверия;</w:t>
      </w:r>
    </w:p>
    <w:p w:rsidR="00000000" w:rsidRDefault="00B73E98">
      <w:r>
        <w:t>7) последствия совершения сделки при отсутствии полномочий действовать от имени представляемого или при превышении этих полномочий, в том числе в случае последующего одобрения такой сделки представляемым.</w:t>
      </w:r>
    </w:p>
    <w:p w:rsidR="00000000" w:rsidRDefault="00B73E98">
      <w:bookmarkStart w:id="6242" w:name="sub_1217116"/>
      <w:r>
        <w:t>6. Если иное не вытекает из закона или с</w:t>
      </w:r>
      <w:r>
        <w:t>ущества отношений, при отсутствии в доверенности иных указаний считается, что в объем полномочий представителя входит определение порядка разрешения споров (заключение соглашений о передаче споров в государственный или третейский суд и т.п.), а также выбор</w:t>
      </w:r>
      <w:r>
        <w:t xml:space="preserve"> права, подлежащего применению к сделкам, совершаемым представителем от имени представляемого.</w:t>
      </w:r>
    </w:p>
    <w:p w:rsidR="00000000" w:rsidRDefault="00B73E98">
      <w:bookmarkStart w:id="6243" w:name="sub_1217117"/>
      <w:bookmarkEnd w:id="6242"/>
      <w:r>
        <w:t>7. Положения настоящей статьи не распространяются на отношения представительства, основанные на указании закона либо акте уполномоченного г</w:t>
      </w:r>
      <w:r>
        <w:t>осударственного органа или органа местного самоуправления.</w:t>
      </w:r>
    </w:p>
    <w:bookmarkEnd w:id="6243"/>
    <w:p w:rsidR="00000000" w:rsidRDefault="00B73E98"/>
    <w:p w:rsidR="00000000" w:rsidRDefault="00B73E98">
      <w:pPr>
        <w:pStyle w:val="afe"/>
        <w:rPr>
          <w:color w:val="000000"/>
          <w:sz w:val="16"/>
          <w:szCs w:val="16"/>
        </w:rPr>
      </w:pPr>
      <w:bookmarkStart w:id="6244" w:name="sub_121722"/>
      <w:r>
        <w:rPr>
          <w:color w:val="000000"/>
          <w:sz w:val="16"/>
          <w:szCs w:val="16"/>
        </w:rPr>
        <w:t>Информация об изменениях:</w:t>
      </w:r>
    </w:p>
    <w:bookmarkEnd w:id="6244"/>
    <w:p w:rsidR="00000000" w:rsidRDefault="00B73E98">
      <w:pPr>
        <w:pStyle w:val="aff"/>
      </w:pPr>
      <w:r>
        <w:fldChar w:fldCharType="begin"/>
      </w:r>
      <w:r>
        <w:instrText>HYPERLINK "http://demo.garant.ru/document?id=70361598&amp;sub=121"</w:instrText>
      </w:r>
      <w:r>
        <w:fldChar w:fldCharType="separate"/>
      </w:r>
      <w:r>
        <w:rPr>
          <w:rStyle w:val="a4"/>
        </w:rPr>
        <w:t>Федеральным законом</w:t>
      </w:r>
      <w:r>
        <w:fldChar w:fldCharType="end"/>
      </w:r>
      <w:r>
        <w:t xml:space="preserve"> от 30 сентября 2013 г. N </w:t>
      </w:r>
      <w:r>
        <w:t xml:space="preserve">260-ФЗ настоящий Кодекс дополнен статьей 1217.2, </w:t>
      </w:r>
      <w:hyperlink r:id="rId3092" w:history="1">
        <w:r>
          <w:rPr>
            <w:rStyle w:val="a4"/>
          </w:rPr>
          <w:t>вступающей в силу</w:t>
        </w:r>
      </w:hyperlink>
      <w:r>
        <w:t xml:space="preserve"> с 1 ноября 2013 г.</w:t>
      </w:r>
    </w:p>
    <w:p w:rsidR="00000000" w:rsidRDefault="00B73E98">
      <w:pPr>
        <w:pStyle w:val="af9"/>
      </w:pPr>
      <w:r>
        <w:rPr>
          <w:rStyle w:val="a3"/>
        </w:rPr>
        <w:t>Статья 1217.2.</w:t>
      </w:r>
      <w:r>
        <w:t xml:space="preserve"> Право, подлежащее применению к прекращению обязательства зачетом</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комментарии к </w:t>
      </w:r>
      <w:r>
        <w:t>статье 1217.2 ГК РФ</w:t>
      </w:r>
    </w:p>
    <w:p w:rsidR="00000000" w:rsidRDefault="00B73E98">
      <w:r>
        <w:t>Прекращение обязательства зачетом определяется по праву страны, подлежащему применению к отношению, из которого возникло требование, против которого заявляется о зачете встречного требования. Прекращение обязательства зачетом, производи</w:t>
      </w:r>
      <w:r>
        <w:t xml:space="preserve">мое по соглашению сторон, определяется правилами настоящего </w:t>
      </w:r>
      <w:hyperlink w:anchor="sub_1215" w:history="1">
        <w:r>
          <w:rPr>
            <w:rStyle w:val="a4"/>
          </w:rPr>
          <w:t>Кодекса</w:t>
        </w:r>
      </w:hyperlink>
      <w:r>
        <w:t xml:space="preserve"> о праве, подлежащем применению к договору.</w:t>
      </w:r>
    </w:p>
    <w:p w:rsidR="00000000" w:rsidRDefault="00B73E98"/>
    <w:p w:rsidR="00000000" w:rsidRDefault="00B73E98">
      <w:pPr>
        <w:pStyle w:val="af9"/>
      </w:pPr>
      <w:bookmarkStart w:id="6245" w:name="sub_1218"/>
      <w:r>
        <w:rPr>
          <w:rStyle w:val="a3"/>
        </w:rPr>
        <w:t>Статья 1218.</w:t>
      </w:r>
      <w:r>
        <w:t xml:space="preserve"> Право, подлежащее применению к отношениям по уплате процентов</w:t>
      </w:r>
    </w:p>
    <w:bookmarkEnd w:id="624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093" w:history="1">
        <w:r>
          <w:rPr>
            <w:rStyle w:val="a4"/>
          </w:rPr>
          <w:t>Энциклопедии</w:t>
        </w:r>
      </w:hyperlink>
      <w:r>
        <w:t xml:space="preserve"> и другие комментарии к статье 1218 ГК РФ</w:t>
      </w:r>
    </w:p>
    <w:p w:rsidR="00000000" w:rsidRDefault="00B73E98">
      <w:r>
        <w:t>Основания взимания, порядок исчисления и размер процентов по денежным обязательствам определяются по праву страны, подлежащему применению к соответствующе</w:t>
      </w:r>
      <w:r>
        <w:t>му обязательству.</w:t>
      </w:r>
    </w:p>
    <w:p w:rsidR="00000000" w:rsidRDefault="00B73E98"/>
    <w:p w:rsidR="00000000" w:rsidRDefault="00B73E98">
      <w:pPr>
        <w:pStyle w:val="af9"/>
      </w:pPr>
      <w:bookmarkStart w:id="6246" w:name="sub_1219"/>
      <w:r>
        <w:rPr>
          <w:rStyle w:val="a3"/>
        </w:rPr>
        <w:t>Статья 1219.</w:t>
      </w:r>
      <w:r>
        <w:t xml:space="preserve"> Право, подлежащее применению к обязательствам, возникающим вследствие причинения вреда</w:t>
      </w:r>
    </w:p>
    <w:bookmarkEnd w:id="624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094" w:history="1">
        <w:r>
          <w:rPr>
            <w:rStyle w:val="a4"/>
          </w:rPr>
          <w:t>Энциклопедии</w:t>
        </w:r>
      </w:hyperlink>
      <w:r>
        <w:t xml:space="preserve"> и другие комментарии к статье 121</w:t>
      </w:r>
      <w:r>
        <w:t>9 ГК РФ</w:t>
      </w:r>
    </w:p>
    <w:p w:rsidR="00000000" w:rsidRDefault="00B73E98">
      <w:bookmarkStart w:id="6247" w:name="sub_12191"/>
      <w:r>
        <w:t>1. К обязательствам, возникающим вследствие причинения вреда, применяется право страны, где имело место действие или иное обстоятельство, послужившие основанием для требования о возмещении вреда. В случае, когда в результате такого действи</w:t>
      </w:r>
      <w:r>
        <w:t>я или иного обстоятельства вред наступил в другой стране, может быть применено право этой страны, если причинитель вреда предвидел или должен был предвидеть наступление вреда в этой стране.</w:t>
      </w:r>
    </w:p>
    <w:p w:rsidR="00000000" w:rsidRDefault="00B73E98">
      <w:pPr>
        <w:pStyle w:val="afe"/>
        <w:rPr>
          <w:color w:val="000000"/>
          <w:sz w:val="16"/>
          <w:szCs w:val="16"/>
        </w:rPr>
      </w:pPr>
      <w:bookmarkStart w:id="6248" w:name="sub_12192"/>
      <w:bookmarkEnd w:id="6247"/>
      <w:r>
        <w:rPr>
          <w:color w:val="000000"/>
          <w:sz w:val="16"/>
          <w:szCs w:val="16"/>
        </w:rPr>
        <w:t>Информация об изменениях:</w:t>
      </w:r>
    </w:p>
    <w:bookmarkEnd w:id="6248"/>
    <w:p w:rsidR="00000000" w:rsidRDefault="00B73E98">
      <w:pPr>
        <w:pStyle w:val="aff"/>
      </w:pPr>
      <w:r>
        <w:fldChar w:fldCharType="begin"/>
      </w:r>
      <w:r>
        <w:instrText>HYPERLINK "ht</w:instrText>
      </w:r>
      <w:r>
        <w:instrText>tp://demo.garant.ru/document?id=70361598&amp;sub=12210"</w:instrText>
      </w:r>
      <w:r>
        <w:fldChar w:fldCharType="separate"/>
      </w:r>
      <w:r>
        <w:rPr>
          <w:rStyle w:val="a4"/>
        </w:rPr>
        <w:t>Федеральным законом</w:t>
      </w:r>
      <w:r>
        <w:fldChar w:fldCharType="end"/>
      </w:r>
      <w:r>
        <w:t xml:space="preserve"> от 30 сентября 2013 г. N 260-ФЗ пункт 2 статьи 1219 настоящего Кодекса изложен в новой редакции, </w:t>
      </w:r>
      <w:hyperlink r:id="rId3095" w:history="1">
        <w:r>
          <w:rPr>
            <w:rStyle w:val="a4"/>
          </w:rPr>
          <w:t>вступающей в силу</w:t>
        </w:r>
      </w:hyperlink>
      <w:r>
        <w:t xml:space="preserve"> с 1</w:t>
      </w:r>
      <w:r>
        <w:t xml:space="preserve"> ноября 2013 г.</w:t>
      </w:r>
    </w:p>
    <w:p w:rsidR="00000000" w:rsidRDefault="00B73E98">
      <w:pPr>
        <w:pStyle w:val="aff"/>
      </w:pPr>
      <w:hyperlink r:id="rId3096" w:history="1">
        <w:r>
          <w:rPr>
            <w:rStyle w:val="a4"/>
          </w:rPr>
          <w:t>См. текст пункта в предыдущей редакции</w:t>
        </w:r>
      </w:hyperlink>
    </w:p>
    <w:p w:rsidR="00000000" w:rsidRDefault="00B73E98">
      <w:r>
        <w:t>2. Если стороны обязательства, возникающего вследствие причинения вреда, имеют место жительства или основное место деятельности в одно</w:t>
      </w:r>
      <w:r>
        <w:t>й и той же стране, применяется право этой страны. Если стороны данного обязательства имеют место жительства или основное место деятельности в разных странах, но являются гражданами или юридическими лицами одной и той же страны, применяется право этой стран</w:t>
      </w:r>
      <w:r>
        <w:t>ы.</w:t>
      </w:r>
    </w:p>
    <w:p w:rsidR="00000000" w:rsidRDefault="00B73E98">
      <w:pPr>
        <w:pStyle w:val="afe"/>
        <w:rPr>
          <w:color w:val="000000"/>
          <w:sz w:val="16"/>
          <w:szCs w:val="16"/>
        </w:rPr>
      </w:pPr>
      <w:bookmarkStart w:id="6249" w:name="sub_12193"/>
      <w:r>
        <w:rPr>
          <w:color w:val="000000"/>
          <w:sz w:val="16"/>
          <w:szCs w:val="16"/>
        </w:rPr>
        <w:t>Информация об изменениях:</w:t>
      </w:r>
    </w:p>
    <w:bookmarkEnd w:id="6249"/>
    <w:p w:rsidR="00000000" w:rsidRDefault="00B73E98">
      <w:pPr>
        <w:pStyle w:val="aff"/>
      </w:pPr>
      <w:r>
        <w:fldChar w:fldCharType="begin"/>
      </w:r>
      <w:r>
        <w:instrText>HYPERLINK "http://demo.garant.ru/document?id=70361598&amp;sub=122120"</w:instrText>
      </w:r>
      <w:r>
        <w:fldChar w:fldCharType="separate"/>
      </w:r>
      <w:r>
        <w:rPr>
          <w:rStyle w:val="a4"/>
        </w:rPr>
        <w:t>Федеральным законом</w:t>
      </w:r>
      <w:r>
        <w:fldChar w:fldCharType="end"/>
      </w:r>
      <w:r>
        <w:t xml:space="preserve"> от 30 сентября 2013 г. N 260-ФЗ пункт 3 статьи 1219 настоящего Кодекса изложен в новой редакции, </w:t>
      </w:r>
      <w:hyperlink r:id="rId3097" w:history="1">
        <w:r>
          <w:rPr>
            <w:rStyle w:val="a4"/>
          </w:rPr>
          <w:t>вступающей в силу</w:t>
        </w:r>
      </w:hyperlink>
      <w:r>
        <w:t xml:space="preserve"> с 1 ноября 2013 г.</w:t>
      </w:r>
    </w:p>
    <w:p w:rsidR="00000000" w:rsidRDefault="00B73E98">
      <w:pPr>
        <w:pStyle w:val="aff"/>
      </w:pPr>
      <w:hyperlink r:id="rId3098" w:history="1">
        <w:r>
          <w:rPr>
            <w:rStyle w:val="a4"/>
          </w:rPr>
          <w:t>См. текст пункта в предыдущей редакции</w:t>
        </w:r>
      </w:hyperlink>
    </w:p>
    <w:p w:rsidR="00000000" w:rsidRDefault="00B73E98">
      <w:r>
        <w:t xml:space="preserve">3. Если из совокупности обстоятельств дела вытекает, что </w:t>
      </w:r>
      <w:r>
        <w:t xml:space="preserve">обязательство, возникающее вследствие причинения вреда, тесно связано с договором между потерпевшим и причинителем вреда, заключенным при осуществлении этими сторонами предпринимательской деятельности, к данному обязательству применяется право, подлежащее </w:t>
      </w:r>
      <w:r>
        <w:t>применению к такому договору.</w:t>
      </w:r>
    </w:p>
    <w:p w:rsidR="00000000" w:rsidRDefault="00B73E98">
      <w:pPr>
        <w:pStyle w:val="afe"/>
        <w:rPr>
          <w:color w:val="000000"/>
          <w:sz w:val="16"/>
          <w:szCs w:val="16"/>
        </w:rPr>
      </w:pPr>
      <w:bookmarkStart w:id="6250" w:name="sub_12194"/>
      <w:r>
        <w:rPr>
          <w:color w:val="000000"/>
          <w:sz w:val="16"/>
          <w:szCs w:val="16"/>
        </w:rPr>
        <w:t>Информация об изменениях:</w:t>
      </w:r>
    </w:p>
    <w:bookmarkEnd w:id="6250"/>
    <w:p w:rsidR="00000000" w:rsidRDefault="00B73E98">
      <w:pPr>
        <w:pStyle w:val="aff"/>
      </w:pPr>
      <w:r>
        <w:fldChar w:fldCharType="begin"/>
      </w:r>
      <w:r>
        <w:instrText>HYPERLINK "http://demo.garant.ru/document?id=70361598&amp;sub=122330"</w:instrText>
      </w:r>
      <w:r>
        <w:fldChar w:fldCharType="separate"/>
      </w:r>
      <w:r>
        <w:rPr>
          <w:rStyle w:val="a4"/>
        </w:rPr>
        <w:t>Федеральным законом</w:t>
      </w:r>
      <w:r>
        <w:fldChar w:fldCharType="end"/>
      </w:r>
      <w:r>
        <w:t xml:space="preserve"> от 30 сентября 2013 г. N 260-ФЗ статья 1219 настоящего Кодекса дополнена пунктом 4, </w:t>
      </w:r>
      <w:hyperlink r:id="rId3099" w:history="1">
        <w:r>
          <w:rPr>
            <w:rStyle w:val="a4"/>
          </w:rPr>
          <w:t>вступающим в силу</w:t>
        </w:r>
      </w:hyperlink>
      <w:r>
        <w:t xml:space="preserve"> с 1 ноября 2013 г.</w:t>
      </w:r>
    </w:p>
    <w:p w:rsidR="00000000" w:rsidRDefault="00B73E98">
      <w:r>
        <w:t>4. Правила настоящей статьи применяются, если между сторонами обязательства, возникающего вследствие причинения вреда, не заключено соглашение о праве, подлежащем пр</w:t>
      </w:r>
      <w:r>
        <w:t>именению к этому обязательству (</w:t>
      </w:r>
      <w:hyperlink w:anchor="sub_122311" w:history="1">
        <w:r>
          <w:rPr>
            <w:rStyle w:val="a4"/>
          </w:rPr>
          <w:t>статья 1223.1</w:t>
        </w:r>
      </w:hyperlink>
      <w:r>
        <w:t>).</w:t>
      </w:r>
    </w:p>
    <w:p w:rsidR="00000000" w:rsidRDefault="00B73E98"/>
    <w:p w:rsidR="00000000" w:rsidRDefault="00B73E98">
      <w:pPr>
        <w:pStyle w:val="af9"/>
      </w:pPr>
      <w:bookmarkStart w:id="6251" w:name="sub_1220"/>
      <w:r>
        <w:rPr>
          <w:rStyle w:val="a3"/>
        </w:rPr>
        <w:t>Статья 1220.</w:t>
      </w:r>
      <w:r>
        <w:t xml:space="preserve"> Сфера действия права, подлежащего применению к обязательствам, возникающим вследствие причинения вреда</w:t>
      </w:r>
    </w:p>
    <w:bookmarkEnd w:id="6251"/>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1220 ГК РФ</w:t>
      </w:r>
    </w:p>
    <w:p w:rsidR="00000000" w:rsidRDefault="00B73E98">
      <w:r>
        <w:t xml:space="preserve">На </w:t>
      </w:r>
      <w:r>
        <w:t>основании права, подлежащего применению к обязательствам, возникающим вследствие причинения вреда, определяются, в частности:</w:t>
      </w:r>
    </w:p>
    <w:p w:rsidR="00000000" w:rsidRDefault="00B73E98">
      <w:bookmarkStart w:id="6252" w:name="sub_122001"/>
      <w:r>
        <w:t>1) способность лица нести ответственность за причиненный вред;</w:t>
      </w:r>
    </w:p>
    <w:p w:rsidR="00000000" w:rsidRDefault="00B73E98">
      <w:bookmarkStart w:id="6253" w:name="sub_122002"/>
      <w:bookmarkEnd w:id="6252"/>
      <w:r>
        <w:t>2) возложение ответственности за вред</w:t>
      </w:r>
      <w:r>
        <w:t xml:space="preserve"> на лицо, не являющееся причинителем вреда;</w:t>
      </w:r>
    </w:p>
    <w:p w:rsidR="00000000" w:rsidRDefault="00B73E98">
      <w:bookmarkStart w:id="6254" w:name="sub_122003"/>
      <w:bookmarkEnd w:id="6253"/>
      <w:r>
        <w:t>3) основания ответственности;</w:t>
      </w:r>
    </w:p>
    <w:p w:rsidR="00000000" w:rsidRDefault="00B73E98">
      <w:bookmarkStart w:id="6255" w:name="sub_122004"/>
      <w:bookmarkEnd w:id="6254"/>
      <w:r>
        <w:t>4) основания ограничения ответственности и освобождения от нее;</w:t>
      </w:r>
    </w:p>
    <w:p w:rsidR="00000000" w:rsidRDefault="00B73E98">
      <w:bookmarkStart w:id="6256" w:name="sub_122005"/>
      <w:bookmarkEnd w:id="6255"/>
      <w:r>
        <w:t>5) способы возмещения вреда;</w:t>
      </w:r>
    </w:p>
    <w:p w:rsidR="00000000" w:rsidRDefault="00B73E98">
      <w:bookmarkStart w:id="6257" w:name="sub_122006"/>
      <w:bookmarkEnd w:id="6256"/>
      <w:r>
        <w:t xml:space="preserve">6) объем </w:t>
      </w:r>
      <w:r>
        <w:t>и размер возмещения вреда.</w:t>
      </w:r>
    </w:p>
    <w:bookmarkEnd w:id="6257"/>
    <w:p w:rsidR="00000000" w:rsidRDefault="00B73E98"/>
    <w:p w:rsidR="00000000" w:rsidRDefault="00B73E98">
      <w:pPr>
        <w:pStyle w:val="afe"/>
        <w:rPr>
          <w:color w:val="000000"/>
          <w:sz w:val="16"/>
          <w:szCs w:val="16"/>
        </w:rPr>
      </w:pPr>
      <w:bookmarkStart w:id="6258" w:name="sub_122011"/>
      <w:r>
        <w:rPr>
          <w:color w:val="000000"/>
          <w:sz w:val="16"/>
          <w:szCs w:val="16"/>
        </w:rPr>
        <w:t>Информация об изменениях:</w:t>
      </w:r>
    </w:p>
    <w:bookmarkEnd w:id="6258"/>
    <w:p w:rsidR="00000000" w:rsidRDefault="00B73E98">
      <w:pPr>
        <w:pStyle w:val="aff"/>
      </w:pPr>
      <w:r>
        <w:fldChar w:fldCharType="begin"/>
      </w:r>
      <w:r>
        <w:instrText>HYPERLINK "http://demo.garant.ru/document?id=70361598&amp;sub=123"</w:instrText>
      </w:r>
      <w:r>
        <w:fldChar w:fldCharType="separate"/>
      </w:r>
      <w:r>
        <w:rPr>
          <w:rStyle w:val="a4"/>
        </w:rPr>
        <w:t>Федеральным законом</w:t>
      </w:r>
      <w:r>
        <w:fldChar w:fldCharType="end"/>
      </w:r>
      <w:r>
        <w:t xml:space="preserve"> от 30 сентября 2013 г. N 260-ФЗ настоящий Кодекс дополнен статьей 1220.1, </w:t>
      </w:r>
      <w:hyperlink r:id="rId3100" w:history="1">
        <w:r>
          <w:rPr>
            <w:rStyle w:val="a4"/>
          </w:rPr>
          <w:t>вступающей в силу</w:t>
        </w:r>
      </w:hyperlink>
      <w:r>
        <w:t xml:space="preserve"> с 1 ноября 2013 г.</w:t>
      </w:r>
    </w:p>
    <w:p w:rsidR="00000000" w:rsidRDefault="00B73E98">
      <w:pPr>
        <w:pStyle w:val="af9"/>
      </w:pPr>
      <w:r>
        <w:rPr>
          <w:rStyle w:val="a3"/>
        </w:rPr>
        <w:t>Статья 1220.1.</w:t>
      </w:r>
      <w:r>
        <w:t xml:space="preserve"> Право, подлежащее применению к установлению допустимости требования о возмещении вреда страховщиком</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1220.1 ГК РФ</w:t>
      </w:r>
    </w:p>
    <w:p w:rsidR="00000000" w:rsidRDefault="00B73E98">
      <w:r>
        <w:t>Требование о возмещении вреда может быть предъявлено потерпевшим непосредственно к страховщику, если это допускается по праву, подлежащему применению к обязательству, возникающему вследствие причинения вреда, или по праву, подлежащему применению к договору</w:t>
      </w:r>
      <w:r>
        <w:t xml:space="preserve"> страхования.</w:t>
      </w:r>
    </w:p>
    <w:p w:rsidR="00000000" w:rsidRDefault="00B73E98"/>
    <w:p w:rsidR="00000000" w:rsidRDefault="00B73E98">
      <w:pPr>
        <w:pStyle w:val="afe"/>
        <w:rPr>
          <w:color w:val="000000"/>
          <w:sz w:val="16"/>
          <w:szCs w:val="16"/>
        </w:rPr>
      </w:pPr>
      <w:bookmarkStart w:id="6259" w:name="sub_1221"/>
      <w:r>
        <w:rPr>
          <w:color w:val="000000"/>
          <w:sz w:val="16"/>
          <w:szCs w:val="16"/>
        </w:rPr>
        <w:t>Информация об изменениях:</w:t>
      </w:r>
    </w:p>
    <w:bookmarkEnd w:id="6259"/>
    <w:p w:rsidR="00000000" w:rsidRDefault="00B73E98">
      <w:pPr>
        <w:pStyle w:val="aff"/>
      </w:pPr>
      <w:r>
        <w:fldChar w:fldCharType="begin"/>
      </w:r>
      <w:r>
        <w:instrText>HYPERLINK "http://demo.garant.ru/document?id=70361598&amp;sub=124"</w:instrText>
      </w:r>
      <w:r>
        <w:fldChar w:fldCharType="separate"/>
      </w:r>
      <w:r>
        <w:rPr>
          <w:rStyle w:val="a4"/>
        </w:rPr>
        <w:t>Федеральным законом</w:t>
      </w:r>
      <w:r>
        <w:fldChar w:fldCharType="end"/>
      </w:r>
      <w:r>
        <w:t xml:space="preserve"> от 30 сентября 2013 г. N 260-ФЗ статья 1221 настоящего Кодекса изложена в новой редакции, </w:t>
      </w:r>
      <w:hyperlink r:id="rId3101" w:history="1">
        <w:r>
          <w:rPr>
            <w:rStyle w:val="a4"/>
          </w:rPr>
          <w:t>вступающей в силу</w:t>
        </w:r>
      </w:hyperlink>
      <w:r>
        <w:t xml:space="preserve"> с 1 ноября 2013 г.</w:t>
      </w:r>
    </w:p>
    <w:p w:rsidR="00000000" w:rsidRDefault="00B73E98">
      <w:pPr>
        <w:pStyle w:val="aff"/>
      </w:pPr>
      <w:hyperlink r:id="rId3102" w:history="1">
        <w:r>
          <w:rPr>
            <w:rStyle w:val="a4"/>
          </w:rPr>
          <w:t>См. текст статьи в предыдущей редакции</w:t>
        </w:r>
      </w:hyperlink>
    </w:p>
    <w:p w:rsidR="00000000" w:rsidRDefault="00B73E98">
      <w:pPr>
        <w:pStyle w:val="af9"/>
      </w:pPr>
      <w:r>
        <w:rPr>
          <w:rStyle w:val="a3"/>
        </w:rPr>
        <w:t>Статья 1221.</w:t>
      </w:r>
      <w:r>
        <w:t xml:space="preserve"> Право, подлежащее применению к ответственности за вред, причиненный вследствие недостатков товара, работы или услуги</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103" w:history="1">
        <w:r>
          <w:rPr>
            <w:rStyle w:val="a4"/>
          </w:rPr>
          <w:t>Энциклопедии</w:t>
        </w:r>
      </w:hyperlink>
      <w:r>
        <w:t xml:space="preserve"> и другие комментарии к статье 1221 ГК РФ</w:t>
      </w:r>
    </w:p>
    <w:p w:rsidR="00000000" w:rsidRDefault="00B73E98">
      <w:bookmarkStart w:id="6260" w:name="sub_12211"/>
      <w:r>
        <w:t>1. К требованию о возмещении вреда, причиненного вследствие недостатков товара, работы или услуги, по выбору потерпевшего применяется:</w:t>
      </w:r>
    </w:p>
    <w:p w:rsidR="00000000" w:rsidRDefault="00B73E98">
      <w:bookmarkStart w:id="6261" w:name="sub_122111"/>
      <w:bookmarkEnd w:id="6260"/>
      <w:r>
        <w:t xml:space="preserve">1) право страны, где имеет место жительства или основное место деятельности продавец или изготовитель </w:t>
      </w:r>
      <w:r>
        <w:t>товара либо иной причинитель вреда;</w:t>
      </w:r>
    </w:p>
    <w:p w:rsidR="00000000" w:rsidRDefault="00B73E98">
      <w:bookmarkStart w:id="6262" w:name="sub_122112"/>
      <w:bookmarkEnd w:id="6261"/>
      <w:r>
        <w:t>2) право страны, где имеет место жительства или основное место деятельности потерпевший;</w:t>
      </w:r>
    </w:p>
    <w:p w:rsidR="00000000" w:rsidRDefault="00B73E98">
      <w:bookmarkStart w:id="6263" w:name="sub_122113"/>
      <w:bookmarkEnd w:id="6262"/>
      <w:r>
        <w:t>3) право страны, где была выполнена работа, оказана услуга, или право страны, где был приоб</w:t>
      </w:r>
      <w:r>
        <w:t>ретен товар.</w:t>
      </w:r>
    </w:p>
    <w:p w:rsidR="00000000" w:rsidRDefault="00B73E98">
      <w:bookmarkStart w:id="6264" w:name="sub_122115"/>
      <w:bookmarkEnd w:id="6263"/>
      <w:r>
        <w:t xml:space="preserve">Выбор потерпевшим права, предусмотренного </w:t>
      </w:r>
      <w:hyperlink w:anchor="sub_122112" w:history="1">
        <w:r>
          <w:rPr>
            <w:rStyle w:val="a4"/>
          </w:rPr>
          <w:t>подпунктом 2</w:t>
        </w:r>
      </w:hyperlink>
      <w:r>
        <w:t xml:space="preserve"> или </w:t>
      </w:r>
      <w:hyperlink w:anchor="sub_122113" w:history="1">
        <w:r>
          <w:rPr>
            <w:rStyle w:val="a4"/>
          </w:rPr>
          <w:t>3</w:t>
        </w:r>
      </w:hyperlink>
      <w:r>
        <w:t xml:space="preserve"> настоящего пункта, не допускается, если причинитель вреда докажет, что он не предвидел и не должен был пре</w:t>
      </w:r>
      <w:r>
        <w:t>двидеть распространение товара в соответствующей стране.</w:t>
      </w:r>
    </w:p>
    <w:p w:rsidR="00000000" w:rsidRDefault="00B73E98">
      <w:bookmarkStart w:id="6265" w:name="sub_12212"/>
      <w:bookmarkEnd w:id="6264"/>
      <w:r>
        <w:t xml:space="preserve">2. Если стороны в соответствии со </w:t>
      </w:r>
      <w:hyperlink w:anchor="sub_122311" w:history="1">
        <w:r>
          <w:rPr>
            <w:rStyle w:val="a4"/>
          </w:rPr>
          <w:t>статьей 1223.1</w:t>
        </w:r>
      </w:hyperlink>
      <w:r>
        <w:t xml:space="preserve"> настоящего Кодекса выбрали по соглашению между собой право, подлежащее применению к требованию о возмещ</w:t>
      </w:r>
      <w:r>
        <w:t>ении вреда, причиненного вследствие недостатков товара, работы или услуги, применяется выбранное сторонами право.</w:t>
      </w:r>
    </w:p>
    <w:p w:rsidR="00000000" w:rsidRDefault="00B73E98">
      <w:bookmarkStart w:id="6266" w:name="sub_12213"/>
      <w:bookmarkEnd w:id="6265"/>
      <w:r>
        <w:t xml:space="preserve">3. Если потерпевший не воспользовался предоставленным ему </w:t>
      </w:r>
      <w:hyperlink w:anchor="sub_12211" w:history="1">
        <w:r>
          <w:rPr>
            <w:rStyle w:val="a4"/>
          </w:rPr>
          <w:t>пунктом 1</w:t>
        </w:r>
      </w:hyperlink>
      <w:r>
        <w:t xml:space="preserve"> настоящей статьи правом выбор</w:t>
      </w:r>
      <w:r>
        <w:t>а и отсутствует соглашение сторон о подлежащем применению праве, применяется право страны, где имеет место жительства или основное место деятельности продавец или изготовитель товара либо иной причинитель вреда, при условии, что из закона, существа обязате</w:t>
      </w:r>
      <w:r>
        <w:t>льства либо совокупности обстоятельств дела не вытекает иное.</w:t>
      </w:r>
    </w:p>
    <w:p w:rsidR="00000000" w:rsidRDefault="00B73E98">
      <w:bookmarkStart w:id="6267" w:name="sub_12214"/>
      <w:bookmarkEnd w:id="6266"/>
      <w:r>
        <w:t>4. Правила настоящей статьи соответственно применяются к требованиям о возмещении вреда, причиненного вследствие недостоверной или недостаточной информации о товаре, работе или</w:t>
      </w:r>
      <w:r>
        <w:t xml:space="preserve"> об услуге.</w:t>
      </w:r>
    </w:p>
    <w:bookmarkEnd w:id="6267"/>
    <w:p w:rsidR="00000000" w:rsidRDefault="00B73E98"/>
    <w:p w:rsidR="00000000" w:rsidRDefault="00B73E98">
      <w:pPr>
        <w:pStyle w:val="afe"/>
        <w:rPr>
          <w:color w:val="000000"/>
          <w:sz w:val="16"/>
          <w:szCs w:val="16"/>
        </w:rPr>
      </w:pPr>
      <w:bookmarkStart w:id="6268" w:name="sub_1222"/>
      <w:r>
        <w:rPr>
          <w:color w:val="000000"/>
          <w:sz w:val="16"/>
          <w:szCs w:val="16"/>
        </w:rPr>
        <w:t>Информация об изменениях:</w:t>
      </w:r>
    </w:p>
    <w:bookmarkEnd w:id="6268"/>
    <w:p w:rsidR="00000000" w:rsidRDefault="00B73E98">
      <w:pPr>
        <w:pStyle w:val="aff"/>
      </w:pPr>
      <w:r>
        <w:fldChar w:fldCharType="begin"/>
      </w:r>
      <w:r>
        <w:instrText>HYPERLINK "http://demo.garant.ru/document?id=70361598&amp;sub=125"</w:instrText>
      </w:r>
      <w:r>
        <w:fldChar w:fldCharType="separate"/>
      </w:r>
      <w:r>
        <w:rPr>
          <w:rStyle w:val="a4"/>
        </w:rPr>
        <w:t>Федеральным законом</w:t>
      </w:r>
      <w:r>
        <w:fldChar w:fldCharType="end"/>
      </w:r>
      <w:r>
        <w:t xml:space="preserve"> от 30 сентября 2013 г. N 260-ФЗ статья 1222 настоящего Кодекса изложена в новой редакции, </w:t>
      </w:r>
      <w:hyperlink r:id="rId3104" w:history="1">
        <w:r>
          <w:rPr>
            <w:rStyle w:val="a4"/>
          </w:rPr>
          <w:t>вступающей в силу</w:t>
        </w:r>
      </w:hyperlink>
      <w:r>
        <w:t xml:space="preserve"> с 1 ноября 2013 г.</w:t>
      </w:r>
    </w:p>
    <w:p w:rsidR="00000000" w:rsidRDefault="00B73E98">
      <w:pPr>
        <w:pStyle w:val="aff"/>
      </w:pPr>
      <w:hyperlink r:id="rId3105" w:history="1">
        <w:r>
          <w:rPr>
            <w:rStyle w:val="a4"/>
          </w:rPr>
          <w:t>См. текст статьи в предыдущей редакции</w:t>
        </w:r>
      </w:hyperlink>
    </w:p>
    <w:p w:rsidR="00000000" w:rsidRDefault="00B73E98">
      <w:pPr>
        <w:pStyle w:val="af9"/>
      </w:pPr>
      <w:r>
        <w:rPr>
          <w:rStyle w:val="a3"/>
        </w:rPr>
        <w:t>Статья 1222.</w:t>
      </w:r>
      <w:r>
        <w:t xml:space="preserve"> Право, подлежащее применению к обязательствам, возника</w:t>
      </w:r>
      <w:r>
        <w:t>ющим вследствие недобросовестной конкуренции и ограничения конкуренции</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106" w:history="1">
        <w:r>
          <w:rPr>
            <w:rStyle w:val="a4"/>
          </w:rPr>
          <w:t>Энциклопедии</w:t>
        </w:r>
      </w:hyperlink>
      <w:r>
        <w:t xml:space="preserve"> и другие комментарии к статье 1222 ГК РФ</w:t>
      </w:r>
    </w:p>
    <w:p w:rsidR="00000000" w:rsidRDefault="00B73E98">
      <w:bookmarkStart w:id="6269" w:name="sub_12221"/>
      <w:r>
        <w:t>1. К обязательствам, возникающим вследствие нед</w:t>
      </w:r>
      <w:r>
        <w:t>обросовестной конкуренции, применяется право страны, рынок которой затронут или может быть затронут такой конкуренцией, если иное не вытекает из закона или существа обязательства.</w:t>
      </w:r>
    </w:p>
    <w:p w:rsidR="00000000" w:rsidRDefault="00B73E98">
      <w:bookmarkStart w:id="6270" w:name="sub_1222102"/>
      <w:bookmarkEnd w:id="6269"/>
      <w:r>
        <w:t>Если недобросовестная конкуренция затрагивает исключител</w:t>
      </w:r>
      <w:r>
        <w:t xml:space="preserve">ьно интересы отдельного лица, применимое право определяется в соответствии со </w:t>
      </w:r>
      <w:hyperlink w:anchor="sub_1219" w:history="1">
        <w:r>
          <w:rPr>
            <w:rStyle w:val="a4"/>
          </w:rPr>
          <w:t>статьями 1219</w:t>
        </w:r>
      </w:hyperlink>
      <w:r>
        <w:t xml:space="preserve"> и </w:t>
      </w:r>
      <w:hyperlink w:anchor="sub_122311" w:history="1">
        <w:r>
          <w:rPr>
            <w:rStyle w:val="a4"/>
          </w:rPr>
          <w:t>1223.1</w:t>
        </w:r>
      </w:hyperlink>
      <w:r>
        <w:t xml:space="preserve"> настоящего Кодекса.</w:t>
      </w:r>
    </w:p>
    <w:p w:rsidR="00000000" w:rsidRDefault="00B73E98">
      <w:bookmarkStart w:id="6271" w:name="sub_12222"/>
      <w:bookmarkEnd w:id="6270"/>
      <w:r>
        <w:t>2. К обязательствам, возникающим вследствие ограничения конку</w:t>
      </w:r>
      <w:r>
        <w:t>ренции, применяется право страны, рынок которой затронут или может быть затронут этим ограничением конкуренции, если иное не вытекает из закона или существа обязательства.</w:t>
      </w:r>
    </w:p>
    <w:p w:rsidR="00000000" w:rsidRDefault="00B73E98">
      <w:bookmarkStart w:id="6272" w:name="sub_12223"/>
      <w:bookmarkEnd w:id="6271"/>
      <w:r>
        <w:t>3. Выбор сторонами права, подлежащего применению к обязательствам,</w:t>
      </w:r>
      <w:r>
        <w:t xml:space="preserve"> указанным в </w:t>
      </w:r>
      <w:hyperlink w:anchor="sub_12221" w:history="1">
        <w:r>
          <w:rPr>
            <w:rStyle w:val="a4"/>
          </w:rPr>
          <w:t>абзаце первом пункта 1</w:t>
        </w:r>
      </w:hyperlink>
      <w:r>
        <w:t xml:space="preserve"> и </w:t>
      </w:r>
      <w:hyperlink w:anchor="sub_12222" w:history="1">
        <w:r>
          <w:rPr>
            <w:rStyle w:val="a4"/>
          </w:rPr>
          <w:t>пункте 2</w:t>
        </w:r>
      </w:hyperlink>
      <w:r>
        <w:t xml:space="preserve"> настоящей статьи, не допускается.</w:t>
      </w:r>
    </w:p>
    <w:bookmarkEnd w:id="6272"/>
    <w:p w:rsidR="00000000" w:rsidRDefault="00B73E98"/>
    <w:p w:rsidR="00000000" w:rsidRDefault="00B73E98">
      <w:pPr>
        <w:pStyle w:val="afe"/>
        <w:rPr>
          <w:color w:val="000000"/>
          <w:sz w:val="16"/>
          <w:szCs w:val="16"/>
        </w:rPr>
      </w:pPr>
      <w:bookmarkStart w:id="6273" w:name="sub_122211"/>
      <w:r>
        <w:rPr>
          <w:color w:val="000000"/>
          <w:sz w:val="16"/>
          <w:szCs w:val="16"/>
        </w:rPr>
        <w:t>Информация об изменениях:</w:t>
      </w:r>
    </w:p>
    <w:bookmarkEnd w:id="6273"/>
    <w:p w:rsidR="00000000" w:rsidRDefault="00B73E98">
      <w:pPr>
        <w:pStyle w:val="aff"/>
      </w:pPr>
      <w:r>
        <w:fldChar w:fldCharType="begin"/>
      </w:r>
      <w:r>
        <w:instrText>HYPERLINK "http://demo.garant.ru/document?id=70361598&amp;sub=126"</w:instrText>
      </w:r>
      <w:r>
        <w:fldChar w:fldCharType="separate"/>
      </w:r>
      <w:r>
        <w:rPr>
          <w:rStyle w:val="a4"/>
        </w:rPr>
        <w:t>Фед</w:t>
      </w:r>
      <w:r>
        <w:rPr>
          <w:rStyle w:val="a4"/>
        </w:rPr>
        <w:t>еральным законом</w:t>
      </w:r>
      <w:r>
        <w:fldChar w:fldCharType="end"/>
      </w:r>
      <w:r>
        <w:t xml:space="preserve"> от 30 сентября 2013 г. N 260-ФЗ настоящий Кодекс дополнен статьей 1222.1, </w:t>
      </w:r>
      <w:hyperlink r:id="rId3107" w:history="1">
        <w:r>
          <w:rPr>
            <w:rStyle w:val="a4"/>
          </w:rPr>
          <w:t>вступающей в силу</w:t>
        </w:r>
      </w:hyperlink>
      <w:r>
        <w:t xml:space="preserve"> с 1 ноября 2013 г.</w:t>
      </w:r>
    </w:p>
    <w:p w:rsidR="00000000" w:rsidRDefault="00B73E98">
      <w:pPr>
        <w:pStyle w:val="af9"/>
      </w:pPr>
      <w:r>
        <w:rPr>
          <w:rStyle w:val="a3"/>
        </w:rPr>
        <w:t>Статья 1222.1.</w:t>
      </w:r>
      <w:r>
        <w:t xml:space="preserve"> Право, подлежащее применению к обязательствам, возникающим вследствие недобросовестного ведения переговоров о заключении договора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1222.1 ГК РФ</w:t>
      </w:r>
    </w:p>
    <w:p w:rsidR="00000000" w:rsidRDefault="00B73E98">
      <w:bookmarkStart w:id="6274" w:name="sub_1222111"/>
      <w:r>
        <w:t>1. К обязательствам, возникающим вследствие недобросовестного ведения переговоров о заключении договора, применяется право, подлежащее применению к договору, а если договор не был заключен, применяется право, которое применялось бы к договору, если бы он б</w:t>
      </w:r>
      <w:r>
        <w:t>ыл заключен.</w:t>
      </w:r>
    </w:p>
    <w:p w:rsidR="00000000" w:rsidRDefault="00B73E98">
      <w:bookmarkStart w:id="6275" w:name="sub_1222112"/>
      <w:bookmarkEnd w:id="6274"/>
      <w:r>
        <w:t xml:space="preserve">2. Если применимое право не может быть определено в соответствии с </w:t>
      </w:r>
      <w:hyperlink w:anchor="sub_1222111" w:history="1">
        <w:r>
          <w:rPr>
            <w:rStyle w:val="a4"/>
          </w:rPr>
          <w:t>пунктом 1</w:t>
        </w:r>
      </w:hyperlink>
      <w:r>
        <w:t xml:space="preserve"> настоящей статьи, право, подлежащее применению, определяется в соответствии со </w:t>
      </w:r>
      <w:hyperlink w:anchor="sub_1219" w:history="1">
        <w:r>
          <w:rPr>
            <w:rStyle w:val="a4"/>
          </w:rPr>
          <w:t>статьями 1219</w:t>
        </w:r>
      </w:hyperlink>
      <w:r>
        <w:t xml:space="preserve"> и </w:t>
      </w:r>
      <w:hyperlink w:anchor="sub_122311" w:history="1">
        <w:r>
          <w:rPr>
            <w:rStyle w:val="a4"/>
          </w:rPr>
          <w:t>1223.1</w:t>
        </w:r>
      </w:hyperlink>
      <w:r>
        <w:t xml:space="preserve"> настоящего Кодекса.</w:t>
      </w:r>
    </w:p>
    <w:bookmarkEnd w:id="6275"/>
    <w:p w:rsidR="00000000" w:rsidRDefault="00B73E98"/>
    <w:p w:rsidR="00000000" w:rsidRDefault="00B73E98">
      <w:pPr>
        <w:pStyle w:val="af9"/>
      </w:pPr>
      <w:bookmarkStart w:id="6276" w:name="sub_1223"/>
      <w:r>
        <w:rPr>
          <w:rStyle w:val="a3"/>
        </w:rPr>
        <w:t>Статья 1223.</w:t>
      </w:r>
      <w:r>
        <w:t xml:space="preserve"> Право, подлежащее применению к обязательствам, возникающим вследствие неосновательного обогащения</w:t>
      </w:r>
    </w:p>
    <w:bookmarkEnd w:id="6276"/>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1223 ГК РФ</w:t>
      </w:r>
    </w:p>
    <w:p w:rsidR="00000000" w:rsidRDefault="00B73E98">
      <w:bookmarkStart w:id="6277" w:name="sub_12231"/>
      <w:r>
        <w:t xml:space="preserve">1. </w:t>
      </w:r>
      <w:r>
        <w:t>К обязательствам, возникающим вследствие неосновательного обогащения, применяется право страны, где обогащение имело место.</w:t>
      </w:r>
    </w:p>
    <w:p w:rsidR="00000000" w:rsidRDefault="00B73E98">
      <w:bookmarkStart w:id="6278" w:name="sub_1223102"/>
      <w:bookmarkEnd w:id="6277"/>
      <w:r>
        <w:t xml:space="preserve">Абзац второй </w:t>
      </w:r>
      <w:hyperlink r:id="rId3108" w:history="1">
        <w:r>
          <w:rPr>
            <w:rStyle w:val="a4"/>
          </w:rPr>
          <w:t>утратил силу</w:t>
        </w:r>
      </w:hyperlink>
      <w:r>
        <w:t xml:space="preserve"> с 1 ноября 2013 г.</w:t>
      </w:r>
    </w:p>
    <w:bookmarkEnd w:id="6278"/>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r>
        <w:t xml:space="preserve">См. текст </w:t>
      </w:r>
      <w:hyperlink r:id="rId3109" w:history="1">
        <w:r>
          <w:rPr>
            <w:rStyle w:val="a4"/>
          </w:rPr>
          <w:t>абзаца второго пункта 1 статьи 1223</w:t>
        </w:r>
      </w:hyperlink>
    </w:p>
    <w:p w:rsidR="00000000" w:rsidRDefault="00B73E98">
      <w:bookmarkStart w:id="6279" w:name="sub_12232"/>
      <w:r>
        <w:t>2. Если неосновательное обогащение возникло в связи с существующим или предполагаемым правоотнош</w:t>
      </w:r>
      <w:r>
        <w:t>ением, по которому приобретено или сбережено имущество, к обязательствам, возникающим вследствие такого неосновательного обогащения, применяется право страны, которому было или могло быть подчинено это правоотношение.</w:t>
      </w:r>
    </w:p>
    <w:p w:rsidR="00000000" w:rsidRDefault="00B73E98">
      <w:pPr>
        <w:pStyle w:val="afe"/>
        <w:rPr>
          <w:color w:val="000000"/>
          <w:sz w:val="16"/>
          <w:szCs w:val="16"/>
        </w:rPr>
      </w:pPr>
      <w:bookmarkStart w:id="6280" w:name="sub_12233"/>
      <w:bookmarkEnd w:id="6279"/>
      <w:r>
        <w:rPr>
          <w:color w:val="000000"/>
          <w:sz w:val="16"/>
          <w:szCs w:val="16"/>
        </w:rPr>
        <w:t>Информация об измене</w:t>
      </w:r>
      <w:r>
        <w:rPr>
          <w:color w:val="000000"/>
          <w:sz w:val="16"/>
          <w:szCs w:val="16"/>
        </w:rPr>
        <w:t>ниях:</w:t>
      </w:r>
    </w:p>
    <w:bookmarkEnd w:id="6280"/>
    <w:p w:rsidR="00000000" w:rsidRDefault="00B73E98">
      <w:pPr>
        <w:pStyle w:val="aff"/>
      </w:pPr>
      <w:r>
        <w:fldChar w:fldCharType="begin"/>
      </w:r>
      <w:r>
        <w:instrText>HYPERLINK "http://demo.garant.ru/document?id=70361598&amp;sub=1272"</w:instrText>
      </w:r>
      <w:r>
        <w:fldChar w:fldCharType="separate"/>
      </w:r>
      <w:r>
        <w:rPr>
          <w:rStyle w:val="a4"/>
        </w:rPr>
        <w:t>Федеральным законом</w:t>
      </w:r>
      <w:r>
        <w:fldChar w:fldCharType="end"/>
      </w:r>
      <w:r>
        <w:t xml:space="preserve"> от 30 сентября 2013 г. N 260-ФЗ статья 1223 настоящего Кодекса дополнена пунктом 3, </w:t>
      </w:r>
      <w:hyperlink r:id="rId3110" w:history="1">
        <w:r>
          <w:rPr>
            <w:rStyle w:val="a4"/>
          </w:rPr>
          <w:t>вступающей</w:t>
        </w:r>
        <w:r>
          <w:rPr>
            <w:rStyle w:val="a4"/>
          </w:rPr>
          <w:t xml:space="preserve"> в силу</w:t>
        </w:r>
      </w:hyperlink>
      <w:r>
        <w:t xml:space="preserve"> с 1 ноября 2013 г.</w:t>
      </w:r>
    </w:p>
    <w:p w:rsidR="00000000" w:rsidRDefault="00B73E98">
      <w:r>
        <w:t>3. Правила настоящей статьи применяются, если между сторонами обязательства, возникающего вследствие неосновательного обогащения, не заключено соглашение о праве, подлежащем применению к этому обязательству (</w:t>
      </w:r>
      <w:hyperlink w:anchor="sub_122311" w:history="1">
        <w:r>
          <w:rPr>
            <w:rStyle w:val="a4"/>
          </w:rPr>
          <w:t>статья 1223.1</w:t>
        </w:r>
      </w:hyperlink>
      <w:r>
        <w:t>).</w:t>
      </w:r>
    </w:p>
    <w:p w:rsidR="00000000" w:rsidRDefault="00B73E98">
      <w:pPr>
        <w:pStyle w:val="afe"/>
        <w:rPr>
          <w:color w:val="000000"/>
          <w:sz w:val="16"/>
          <w:szCs w:val="16"/>
        </w:rPr>
      </w:pPr>
      <w:bookmarkStart w:id="6281" w:name="sub_122311"/>
      <w:r>
        <w:rPr>
          <w:color w:val="000000"/>
          <w:sz w:val="16"/>
          <w:szCs w:val="16"/>
        </w:rPr>
        <w:t>Информация об изменениях:</w:t>
      </w:r>
    </w:p>
    <w:bookmarkEnd w:id="6281"/>
    <w:p w:rsidR="00000000" w:rsidRDefault="00B73E98">
      <w:pPr>
        <w:pStyle w:val="aff"/>
      </w:pPr>
      <w:r>
        <w:fldChar w:fldCharType="begin"/>
      </w:r>
      <w:r>
        <w:instrText>HYPERLINK "http://demo.garant.ru/document?id=70361598&amp;sub=128"</w:instrText>
      </w:r>
      <w:r>
        <w:fldChar w:fldCharType="separate"/>
      </w:r>
      <w:r>
        <w:rPr>
          <w:rStyle w:val="a4"/>
        </w:rPr>
        <w:t>Федеральным законом</w:t>
      </w:r>
      <w:r>
        <w:fldChar w:fldCharType="end"/>
      </w:r>
      <w:r>
        <w:t xml:space="preserve"> от 30 сентября 2013 г. N 260-ФЗ настоящий Кодекс дополнен статьей 1223.1, </w:t>
      </w:r>
      <w:hyperlink r:id="rId3111" w:history="1">
        <w:r>
          <w:rPr>
            <w:rStyle w:val="a4"/>
          </w:rPr>
          <w:t>вступающей в силу</w:t>
        </w:r>
      </w:hyperlink>
      <w:r>
        <w:t xml:space="preserve"> с 1 ноября 2013 г.</w:t>
      </w:r>
    </w:p>
    <w:p w:rsidR="00000000" w:rsidRDefault="00B73E98">
      <w:pPr>
        <w:pStyle w:val="af9"/>
      </w:pPr>
      <w:r>
        <w:rPr>
          <w:rStyle w:val="a3"/>
        </w:rPr>
        <w:t>Статья 1223.1.</w:t>
      </w:r>
      <w:r>
        <w:t xml:space="preserve"> Выбор права сторонами обязательства, возникающего вследствие причинения вреда или вследствие неосновательного обогащения</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1223.1 ГК Р</w:t>
      </w:r>
      <w:r>
        <w:t>Ф</w:t>
      </w:r>
    </w:p>
    <w:p w:rsidR="00000000" w:rsidRDefault="00B73E98">
      <w:bookmarkStart w:id="6282" w:name="sub_1223111"/>
      <w:r>
        <w:t>1. Если иное не вытекает из закона, после совершения действия или наступления иного обстоятельства, повлекших причинение вреда или неосновательное обогащение, стороны могут выбрать по соглашению между собой право, подлежащее применению к обяза</w:t>
      </w:r>
      <w:r>
        <w:t>тельству, возникающему вследствие причинения вреда или вследствие неосновательного обогащения.</w:t>
      </w:r>
    </w:p>
    <w:p w:rsidR="00000000" w:rsidRDefault="00B73E98">
      <w:bookmarkStart w:id="6283" w:name="sub_12231112"/>
      <w:bookmarkEnd w:id="6282"/>
      <w:r>
        <w:t>Выбранное сторонами право применяется без ущерба для прав третьих лиц.</w:t>
      </w:r>
    </w:p>
    <w:p w:rsidR="00000000" w:rsidRDefault="00B73E98">
      <w:bookmarkStart w:id="6284" w:name="sub_1223112"/>
      <w:bookmarkEnd w:id="6283"/>
      <w:r>
        <w:t>2. Если в момент совершения действия или нас</w:t>
      </w:r>
      <w:r>
        <w:t>тупления иного обстоятельства, повлекших причинение вреда или неосновательное обогащение,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w:t>
      </w:r>
      <w:r>
        <w:t xml:space="preserve"> норм права той страны, с которой связаны все касающиеся существа отношений сторон обстоятельства.</w:t>
      </w:r>
    </w:p>
    <w:bookmarkEnd w:id="6284"/>
    <w:p w:rsidR="00000000" w:rsidRDefault="00B73E98"/>
    <w:p w:rsidR="00000000" w:rsidRDefault="00B73E98">
      <w:pPr>
        <w:pStyle w:val="af9"/>
      </w:pPr>
      <w:bookmarkStart w:id="6285" w:name="sub_1224"/>
      <w:r>
        <w:rPr>
          <w:rStyle w:val="a3"/>
        </w:rPr>
        <w:t>Статья 1224.</w:t>
      </w:r>
      <w:r>
        <w:t xml:space="preserve"> Право, подлежащее применению к отношениям по наследованию</w:t>
      </w:r>
    </w:p>
    <w:bookmarkEnd w:id="628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112" w:history="1">
        <w:r>
          <w:rPr>
            <w:rStyle w:val="a4"/>
          </w:rPr>
          <w:t>Энциклопедии</w:t>
        </w:r>
      </w:hyperlink>
      <w:r>
        <w:t xml:space="preserve"> и другие комментарии к статье 1224 ГК РФ</w:t>
      </w:r>
    </w:p>
    <w:p w:rsidR="00000000" w:rsidRDefault="00B73E98">
      <w:bookmarkStart w:id="6286" w:name="sub_12241"/>
      <w:r>
        <w:t>1. Отношения по наследованию определяются по праву страны, где наследодатель имел последнее место жительства, если иное не предусмотрено настоящей статьей.</w:t>
      </w:r>
    </w:p>
    <w:p w:rsidR="00000000" w:rsidRDefault="00B73E98">
      <w:bookmarkStart w:id="6287" w:name="sub_122412"/>
      <w:bookmarkEnd w:id="6286"/>
      <w:r>
        <w:t>Н</w:t>
      </w:r>
      <w:r>
        <w:t>аследование недвижимого имущества определяется по праву страны, где находится это имущество, а наследование недвижимого имущества, которое внесено в государственный реестр в Российской Федерации, - по российскому праву.</w:t>
      </w:r>
    </w:p>
    <w:p w:rsidR="00000000" w:rsidRDefault="00B73E98">
      <w:bookmarkStart w:id="6288" w:name="sub_12242"/>
      <w:bookmarkEnd w:id="6287"/>
      <w:r>
        <w:t>2. Способность лица к составлению и отмене завещания, в том числе в отношении недвижимого имущества, а также форма такого завещания или акта его отмены определяются по праву страны, где завещатель имел место жительства в момент составления такого завещания</w:t>
      </w:r>
      <w:r>
        <w:t xml:space="preserve"> или акта. Однако завещание или его отмена не могут быть признаны недействительными вследствие несоблюдения формы, если она удовлетворяет требованиям права места составления завещания или акта его отмены либо требованиям </w:t>
      </w:r>
      <w:hyperlink w:anchor="sub_1124" w:history="1">
        <w:r>
          <w:rPr>
            <w:rStyle w:val="a4"/>
          </w:rPr>
          <w:t xml:space="preserve">российского </w:t>
        </w:r>
        <w:r>
          <w:rPr>
            <w:rStyle w:val="a4"/>
          </w:rPr>
          <w:t>права.</w:t>
        </w:r>
      </w:hyperlink>
    </w:p>
    <w:bookmarkEnd w:id="6288"/>
    <w:p w:rsidR="00000000" w:rsidRDefault="00B73E98"/>
    <w:tbl>
      <w:tblPr>
        <w:tblW w:w="0" w:type="auto"/>
        <w:tblLook w:val="0000" w:firstRow="0" w:lastRow="0" w:firstColumn="0" w:lastColumn="0" w:noHBand="0" w:noVBand="0"/>
      </w:tblPr>
      <w:tblGrid>
        <w:gridCol w:w="6866"/>
        <w:gridCol w:w="3433"/>
      </w:tblGrid>
      <w:tr w:rsidR="00000000">
        <w:tblPrEx>
          <w:tblCellMar>
            <w:top w:w="0" w:type="dxa"/>
            <w:bottom w:w="0" w:type="dxa"/>
          </w:tblCellMar>
        </w:tblPrEx>
        <w:tc>
          <w:tcPr>
            <w:tcW w:w="6866" w:type="dxa"/>
            <w:tcBorders>
              <w:top w:val="nil"/>
              <w:left w:val="nil"/>
              <w:bottom w:val="nil"/>
              <w:right w:val="nil"/>
            </w:tcBorders>
            <w:vAlign w:val="bottom"/>
          </w:tcPr>
          <w:p w:rsidR="00000000" w:rsidRDefault="00B73E98">
            <w:pPr>
              <w:pStyle w:val="afff6"/>
            </w:pPr>
            <w:r>
              <w:t>Президент Российской Федерации</w:t>
            </w:r>
          </w:p>
        </w:tc>
        <w:tc>
          <w:tcPr>
            <w:tcW w:w="3433" w:type="dxa"/>
            <w:tcBorders>
              <w:top w:val="nil"/>
              <w:left w:val="nil"/>
              <w:bottom w:val="nil"/>
              <w:right w:val="nil"/>
            </w:tcBorders>
            <w:vAlign w:val="bottom"/>
          </w:tcPr>
          <w:p w:rsidR="00000000" w:rsidRDefault="00B73E98">
            <w:pPr>
              <w:pStyle w:val="affd"/>
              <w:jc w:val="right"/>
            </w:pPr>
            <w:r>
              <w:t>В. Путин</w:t>
            </w:r>
          </w:p>
        </w:tc>
      </w:tr>
    </w:tbl>
    <w:p w:rsidR="00000000" w:rsidRDefault="00B73E98"/>
    <w:p w:rsidR="00000000" w:rsidRDefault="00B73E98">
      <w:pPr>
        <w:pStyle w:val="afff6"/>
      </w:pPr>
      <w:r>
        <w:t>Москва, Кремль</w:t>
      </w:r>
    </w:p>
    <w:p w:rsidR="00000000" w:rsidRDefault="00B73E98">
      <w:pPr>
        <w:pStyle w:val="afff6"/>
      </w:pPr>
      <w:r>
        <w:t>26 ноября 2001 г.</w:t>
      </w:r>
    </w:p>
    <w:p w:rsidR="00000000" w:rsidRDefault="00B73E98">
      <w:pPr>
        <w:pStyle w:val="afff6"/>
      </w:pPr>
      <w:r>
        <w:t>N 146-ФЗ</w:t>
      </w:r>
    </w:p>
    <w:p w:rsidR="00000000" w:rsidRDefault="00B73E98"/>
    <w:p w:rsidR="00000000" w:rsidRDefault="00B73E98">
      <w:pPr>
        <w:pStyle w:val="1"/>
      </w:pPr>
      <w:bookmarkStart w:id="6289" w:name="sub_40000"/>
      <w:r>
        <w:t>Часть четвертая</w:t>
      </w:r>
    </w:p>
    <w:bookmarkEnd w:id="6289"/>
    <w:p w:rsidR="00000000" w:rsidRDefault="00B73E98"/>
    <w:p w:rsidR="00000000" w:rsidRDefault="00B73E98">
      <w:r>
        <w:rPr>
          <w:rStyle w:val="a3"/>
        </w:rPr>
        <w:t>Принят Государственной Думой 24 ноября 2006 года</w:t>
      </w:r>
    </w:p>
    <w:p w:rsidR="00000000" w:rsidRDefault="00B73E98">
      <w:r>
        <w:rPr>
          <w:rStyle w:val="a3"/>
        </w:rPr>
        <w:t>Одобрен Советом Федерации 8 декабря 2006 года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некоторых вопросах, возникших в связи с введением в действие части четвертой Гражданского кодекса РФ см. </w:t>
      </w:r>
      <w:hyperlink r:id="rId3113" w:history="1">
        <w:r>
          <w:rPr>
            <w:rStyle w:val="a4"/>
          </w:rPr>
          <w:t>постановление</w:t>
        </w:r>
      </w:hyperlink>
      <w:r>
        <w:t xml:space="preserve"> Пленума ВС РФ и Пленума ВАС РФ от 26 марта 2009 г. N 5/29</w:t>
      </w:r>
    </w:p>
    <w:p w:rsidR="00000000" w:rsidRDefault="00B73E98">
      <w:pPr>
        <w:pStyle w:val="afe"/>
      </w:pPr>
      <w:r>
        <w:t>См. комментарии</w:t>
      </w:r>
      <w:r>
        <w:t xml:space="preserve"> к части четвертой ГК РФ</w:t>
      </w:r>
    </w:p>
    <w:p w:rsidR="00000000" w:rsidRDefault="00B73E98">
      <w:pPr>
        <w:pStyle w:val="afe"/>
      </w:pPr>
    </w:p>
    <w:p w:rsidR="00000000" w:rsidRDefault="00B73E98">
      <w:pPr>
        <w:pStyle w:val="1"/>
      </w:pPr>
      <w:bookmarkStart w:id="6290" w:name="sub_40700"/>
      <w:r>
        <w:t>Раздел VII</w:t>
      </w:r>
      <w:r>
        <w:br/>
        <w:t>Права на результаты интеллектуальной деятельности и средства индивидуализации</w:t>
      </w:r>
    </w:p>
    <w:bookmarkEnd w:id="629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114" w:history="1">
        <w:r>
          <w:rPr>
            <w:rStyle w:val="a4"/>
          </w:rPr>
          <w:t>Справку</w:t>
        </w:r>
      </w:hyperlink>
      <w:r>
        <w:t xml:space="preserve"> о соотношении </w:t>
      </w:r>
      <w:hyperlink w:anchor="sub_800001" w:history="1">
        <w:r>
          <w:rPr>
            <w:rStyle w:val="a4"/>
          </w:rPr>
          <w:t>с</w:t>
        </w:r>
        <w:r>
          <w:rPr>
            <w:rStyle w:val="a4"/>
          </w:rPr>
          <w:t>татьи 8.1</w:t>
        </w:r>
      </w:hyperlink>
      <w:r>
        <w:t xml:space="preserve"> с положениями раздела VII настоящего Кодекса, утвержденную постановлением Президиума Суда по интеллектуальным правам от 22 августа 2014 г. N СП-21/10</w:t>
      </w:r>
    </w:p>
    <w:p w:rsidR="00000000" w:rsidRDefault="00B73E98">
      <w:pPr>
        <w:pStyle w:val="afe"/>
      </w:pPr>
      <w:r>
        <w:t xml:space="preserve">О практике рассмотрения арбитражными судами дел, связанных с применением законодательства об интеллектуальной собственности, см. </w:t>
      </w:r>
      <w:hyperlink r:id="rId3115" w:history="1">
        <w:r>
          <w:rPr>
            <w:rStyle w:val="a4"/>
          </w:rPr>
          <w:t xml:space="preserve">Обзор </w:t>
        </w:r>
      </w:hyperlink>
      <w:r>
        <w:t>Президиума ВАС РФ от 13 декабря 2007 г. N 122</w:t>
      </w:r>
    </w:p>
    <w:p w:rsidR="00000000" w:rsidRDefault="00B73E98">
      <w:pPr>
        <w:pStyle w:val="afe"/>
      </w:pPr>
    </w:p>
    <w:p w:rsidR="00000000" w:rsidRDefault="00B73E98">
      <w:pPr>
        <w:pStyle w:val="1"/>
      </w:pPr>
      <w:bookmarkStart w:id="6291" w:name="sub_40069"/>
      <w:r>
        <w:t>Глава 69. Общие положения</w:t>
      </w:r>
    </w:p>
    <w:bookmarkEnd w:id="629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116" w:history="1">
        <w:r>
          <w:rPr>
            <w:rStyle w:val="a4"/>
          </w:rPr>
          <w:t>Энциклопедию решений</w:t>
        </w:r>
      </w:hyperlink>
      <w:r>
        <w:t>. Лицензионный договор</w:t>
      </w:r>
    </w:p>
    <w:p w:rsidR="00000000" w:rsidRDefault="00B73E98">
      <w:pPr>
        <w:pStyle w:val="afe"/>
      </w:pPr>
      <w:r>
        <w:t>См. комментарии к главе 69 ГК РФ</w:t>
      </w:r>
    </w:p>
    <w:p w:rsidR="00000000" w:rsidRDefault="00B73E98">
      <w:pPr>
        <w:pStyle w:val="afe"/>
      </w:pPr>
    </w:p>
    <w:p w:rsidR="00000000" w:rsidRDefault="00B73E98">
      <w:pPr>
        <w:pStyle w:val="af9"/>
      </w:pPr>
      <w:bookmarkStart w:id="6292" w:name="sub_41225"/>
      <w:r>
        <w:rPr>
          <w:rStyle w:val="a3"/>
        </w:rPr>
        <w:t>Статья 1225.</w:t>
      </w:r>
      <w:r>
        <w:t xml:space="preserve"> Охраняемые результаты интеллектуальной деятельн</w:t>
      </w:r>
      <w:r>
        <w:t>ости и средства индивидуализации</w:t>
      </w:r>
    </w:p>
    <w:bookmarkEnd w:id="629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117" w:history="1">
        <w:r>
          <w:rPr>
            <w:rStyle w:val="a4"/>
          </w:rPr>
          <w:t>Энциклопедии</w:t>
        </w:r>
      </w:hyperlink>
      <w:r>
        <w:t xml:space="preserve"> и другие комментарии к статье 1225 ГК РФ</w:t>
      </w:r>
    </w:p>
    <w:p w:rsidR="00000000" w:rsidRDefault="00B73E98">
      <w:bookmarkStart w:id="6293" w:name="sub_412251"/>
      <w:r>
        <w:t>1. Результатами интеллектуальной деятельности и приравненными к ним средств</w:t>
      </w:r>
      <w:r>
        <w:t>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rsidR="00000000" w:rsidRDefault="00B73E98">
      <w:bookmarkStart w:id="6294" w:name="sub_41225101"/>
      <w:bookmarkEnd w:id="6293"/>
      <w:r>
        <w:t>1) произведения науки, литературы и искусства;</w:t>
      </w:r>
    </w:p>
    <w:p w:rsidR="00000000" w:rsidRDefault="00B73E98">
      <w:bookmarkStart w:id="6295" w:name="sub_41225102"/>
      <w:bookmarkEnd w:id="6294"/>
      <w:r>
        <w:t>2) </w:t>
      </w:r>
      <w:r>
        <w:t>программы для электронных вычислительных машин (</w:t>
      </w:r>
      <w:hyperlink w:anchor="sub_41261" w:history="1">
        <w:r>
          <w:rPr>
            <w:rStyle w:val="a4"/>
          </w:rPr>
          <w:t>программы для ЭВМ</w:t>
        </w:r>
      </w:hyperlink>
      <w:r>
        <w:t>);</w:t>
      </w:r>
    </w:p>
    <w:p w:rsidR="00000000" w:rsidRDefault="00B73E98">
      <w:bookmarkStart w:id="6296" w:name="sub_41225103"/>
      <w:bookmarkEnd w:id="6295"/>
      <w:r>
        <w:t>3) базы данных;</w:t>
      </w:r>
    </w:p>
    <w:p w:rsidR="00000000" w:rsidRDefault="00B73E98">
      <w:bookmarkStart w:id="6297" w:name="sub_41225104"/>
      <w:bookmarkEnd w:id="6296"/>
      <w:r>
        <w:t>4) </w:t>
      </w:r>
      <w:hyperlink w:anchor="sub_40712" w:history="1">
        <w:r>
          <w:rPr>
            <w:rStyle w:val="a4"/>
          </w:rPr>
          <w:t>исполнения</w:t>
        </w:r>
      </w:hyperlink>
      <w:r>
        <w:t>;</w:t>
      </w:r>
    </w:p>
    <w:p w:rsidR="00000000" w:rsidRDefault="00B73E98">
      <w:bookmarkStart w:id="6298" w:name="sub_41225105"/>
      <w:bookmarkEnd w:id="6297"/>
      <w:r>
        <w:t>5) </w:t>
      </w:r>
      <w:hyperlink w:anchor="sub_40713" w:history="1">
        <w:r>
          <w:rPr>
            <w:rStyle w:val="a4"/>
          </w:rPr>
          <w:t>фоно</w:t>
        </w:r>
        <w:r>
          <w:rPr>
            <w:rStyle w:val="a4"/>
          </w:rPr>
          <w:t>граммы</w:t>
        </w:r>
      </w:hyperlink>
      <w:r>
        <w:t>;</w:t>
      </w:r>
    </w:p>
    <w:p w:rsidR="00000000" w:rsidRDefault="00B73E98">
      <w:bookmarkStart w:id="6299" w:name="sub_41225106"/>
      <w:bookmarkEnd w:id="6298"/>
      <w:r>
        <w:t>6) сообщение в эфир или по кабелю радио- или телепередач (</w:t>
      </w:r>
      <w:hyperlink w:anchor="sub_40714" w:history="1">
        <w:r>
          <w:rPr>
            <w:rStyle w:val="a4"/>
          </w:rPr>
          <w:t>вещание организаций эфирного или кабельного вещания</w:t>
        </w:r>
      </w:hyperlink>
      <w:r>
        <w:t>);</w:t>
      </w:r>
    </w:p>
    <w:p w:rsidR="00000000" w:rsidRDefault="00B73E98">
      <w:bookmarkStart w:id="6300" w:name="sub_41225107"/>
      <w:bookmarkEnd w:id="6299"/>
      <w:r>
        <w:t>7) </w:t>
      </w:r>
      <w:hyperlink w:anchor="sub_41350" w:history="1">
        <w:r>
          <w:rPr>
            <w:rStyle w:val="a4"/>
          </w:rPr>
          <w:t>изобретения</w:t>
        </w:r>
      </w:hyperlink>
      <w:r>
        <w:t>;</w:t>
      </w:r>
    </w:p>
    <w:p w:rsidR="00000000" w:rsidRDefault="00B73E98">
      <w:bookmarkStart w:id="6301" w:name="sub_41225108"/>
      <w:bookmarkEnd w:id="6300"/>
      <w:r>
        <w:t>8) </w:t>
      </w:r>
      <w:hyperlink w:anchor="sub_41351" w:history="1">
        <w:r>
          <w:rPr>
            <w:rStyle w:val="a4"/>
          </w:rPr>
          <w:t>полезные модели</w:t>
        </w:r>
      </w:hyperlink>
      <w:r>
        <w:t>;</w:t>
      </w:r>
    </w:p>
    <w:p w:rsidR="00000000" w:rsidRDefault="00B73E98">
      <w:bookmarkStart w:id="6302" w:name="sub_41225109"/>
      <w:bookmarkEnd w:id="6301"/>
      <w:r>
        <w:t>9) </w:t>
      </w:r>
      <w:hyperlink w:anchor="sub_41352" w:history="1">
        <w:r>
          <w:rPr>
            <w:rStyle w:val="a4"/>
          </w:rPr>
          <w:t>промышленные образцы</w:t>
        </w:r>
      </w:hyperlink>
      <w:r>
        <w:t>;</w:t>
      </w:r>
    </w:p>
    <w:p w:rsidR="00000000" w:rsidRDefault="00B73E98">
      <w:bookmarkStart w:id="6303" w:name="sub_41225110"/>
      <w:bookmarkEnd w:id="6302"/>
      <w:r>
        <w:t>10) </w:t>
      </w:r>
      <w:hyperlink w:anchor="sub_41412" w:history="1">
        <w:r>
          <w:rPr>
            <w:rStyle w:val="a4"/>
          </w:rPr>
          <w:t>селекционные достижения</w:t>
        </w:r>
      </w:hyperlink>
      <w:r>
        <w:t>;</w:t>
      </w:r>
    </w:p>
    <w:p w:rsidR="00000000" w:rsidRDefault="00B73E98">
      <w:bookmarkStart w:id="6304" w:name="sub_41225111"/>
      <w:bookmarkEnd w:id="6303"/>
      <w:r>
        <w:t>11) </w:t>
      </w:r>
      <w:hyperlink w:anchor="sub_41448" w:history="1">
        <w:r>
          <w:rPr>
            <w:rStyle w:val="a4"/>
          </w:rPr>
          <w:t>топологии интегральных микросхем</w:t>
        </w:r>
      </w:hyperlink>
      <w:r>
        <w:t>;</w:t>
      </w:r>
    </w:p>
    <w:p w:rsidR="00000000" w:rsidRDefault="00B73E98">
      <w:bookmarkStart w:id="6305" w:name="sub_41225112"/>
      <w:bookmarkEnd w:id="6304"/>
      <w:r>
        <w:t>12) </w:t>
      </w:r>
      <w:hyperlink w:anchor="sub_41465" w:history="1">
        <w:r>
          <w:rPr>
            <w:rStyle w:val="a4"/>
          </w:rPr>
          <w:t>секреты производства (ноу-хау);</w:t>
        </w:r>
      </w:hyperlink>
    </w:p>
    <w:p w:rsidR="00000000" w:rsidRDefault="00B73E98">
      <w:bookmarkStart w:id="6306" w:name="sub_41225113"/>
      <w:bookmarkEnd w:id="6305"/>
      <w:r>
        <w:t>13) </w:t>
      </w:r>
      <w:hyperlink w:anchor="sub_41473" w:history="1">
        <w:r>
          <w:rPr>
            <w:rStyle w:val="a4"/>
          </w:rPr>
          <w:t>фирменные наименования</w:t>
        </w:r>
      </w:hyperlink>
      <w:r>
        <w:t>;</w:t>
      </w:r>
    </w:p>
    <w:p w:rsidR="00000000" w:rsidRDefault="00B73E98">
      <w:bookmarkStart w:id="6307" w:name="sub_41225114"/>
      <w:bookmarkEnd w:id="6306"/>
      <w:r>
        <w:t>14) </w:t>
      </w:r>
      <w:hyperlink w:anchor="sub_41477" w:history="1">
        <w:r>
          <w:rPr>
            <w:rStyle w:val="a4"/>
          </w:rPr>
          <w:t>товарные знаки и знаки обслуживания</w:t>
        </w:r>
      </w:hyperlink>
      <w:r>
        <w:t>;</w:t>
      </w:r>
    </w:p>
    <w:p w:rsidR="00000000" w:rsidRDefault="00B73E98">
      <w:bookmarkStart w:id="6308" w:name="sub_41225115"/>
      <w:bookmarkEnd w:id="6307"/>
      <w:r>
        <w:t>15) </w:t>
      </w:r>
      <w:hyperlink w:anchor="sub_41516" w:history="1">
        <w:r>
          <w:rPr>
            <w:rStyle w:val="a4"/>
          </w:rPr>
          <w:t>наименования мест происхождения товаров</w:t>
        </w:r>
      </w:hyperlink>
      <w:r>
        <w:t>;</w:t>
      </w:r>
    </w:p>
    <w:p w:rsidR="00000000" w:rsidRDefault="00B73E98">
      <w:bookmarkStart w:id="6309" w:name="sub_41225116"/>
      <w:bookmarkEnd w:id="6308"/>
      <w:r>
        <w:t>16) </w:t>
      </w:r>
      <w:hyperlink w:anchor="sub_41538" w:history="1">
        <w:r>
          <w:rPr>
            <w:rStyle w:val="a4"/>
          </w:rPr>
          <w:t>коммерческие обозначения</w:t>
        </w:r>
      </w:hyperlink>
      <w:r>
        <w:t>.</w:t>
      </w:r>
    </w:p>
    <w:p w:rsidR="00000000" w:rsidRDefault="00B73E98">
      <w:bookmarkStart w:id="6310" w:name="sub_412252"/>
      <w:bookmarkEnd w:id="6309"/>
      <w:r>
        <w:t>2. Интелле</w:t>
      </w:r>
      <w:r>
        <w:t>ктуальная собственность охраняется законом.</w:t>
      </w:r>
    </w:p>
    <w:bookmarkEnd w:id="6310"/>
    <w:p w:rsidR="00000000" w:rsidRDefault="00B73E98"/>
    <w:p w:rsidR="00000000" w:rsidRDefault="00B73E98">
      <w:pPr>
        <w:pStyle w:val="af9"/>
      </w:pPr>
      <w:bookmarkStart w:id="6311" w:name="sub_41226"/>
      <w:r>
        <w:rPr>
          <w:rStyle w:val="a3"/>
        </w:rPr>
        <w:t>Статья 1226.</w:t>
      </w:r>
      <w:r>
        <w:t xml:space="preserve"> Интеллектуальные права</w:t>
      </w:r>
    </w:p>
    <w:bookmarkEnd w:id="631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118" w:history="1">
        <w:r>
          <w:rPr>
            <w:rStyle w:val="a4"/>
          </w:rPr>
          <w:t>Энциклопедии</w:t>
        </w:r>
      </w:hyperlink>
      <w:r>
        <w:t xml:space="preserve"> и другие комментарии к статье 1226 ГК РФ</w:t>
      </w:r>
    </w:p>
    <w:p w:rsidR="00000000" w:rsidRDefault="00B73E98">
      <w:r>
        <w:t>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w:t>
      </w:r>
      <w:r>
        <w:t>нным правом, а в случаях, предусмотренных настоящим Кодексом, также личные неимущественные права и иные права (право следования, право доступа и другие).</w:t>
      </w:r>
    </w:p>
    <w:p w:rsidR="00000000" w:rsidRDefault="00B73E98"/>
    <w:p w:rsidR="00000000" w:rsidRDefault="00B73E98">
      <w:pPr>
        <w:pStyle w:val="afe"/>
        <w:rPr>
          <w:color w:val="000000"/>
          <w:sz w:val="16"/>
          <w:szCs w:val="16"/>
        </w:rPr>
      </w:pPr>
      <w:bookmarkStart w:id="6312" w:name="sub_41227"/>
      <w:r>
        <w:rPr>
          <w:color w:val="000000"/>
          <w:sz w:val="16"/>
          <w:szCs w:val="16"/>
        </w:rPr>
        <w:t>Информация об изменениях:</w:t>
      </w:r>
    </w:p>
    <w:bookmarkEnd w:id="6312"/>
    <w:p w:rsidR="00000000" w:rsidRDefault="00B73E98">
      <w:pPr>
        <w:pStyle w:val="aff"/>
      </w:pPr>
      <w:r>
        <w:fldChar w:fldCharType="begin"/>
      </w:r>
      <w:r>
        <w:instrText>HYPERLINK "http://demo.garant.ru/document?id=70509432&amp;sub</w:instrText>
      </w:r>
      <w:r>
        <w:instrText>=31"</w:instrText>
      </w:r>
      <w:r>
        <w:fldChar w:fldCharType="separate"/>
      </w:r>
      <w:r>
        <w:rPr>
          <w:rStyle w:val="a4"/>
        </w:rPr>
        <w:t>Федеральным законом</w:t>
      </w:r>
      <w:r>
        <w:fldChar w:fldCharType="end"/>
      </w:r>
      <w:r>
        <w:t xml:space="preserve"> от 12 марта 2014 г. N 35-ФЗ в наименование статьи 1227 настоящего Кодекса внесены изменения, </w:t>
      </w:r>
      <w:hyperlink r:id="rId3119" w:history="1">
        <w:r>
          <w:rPr>
            <w:rStyle w:val="a4"/>
          </w:rPr>
          <w:t>вступающие в силу</w:t>
        </w:r>
      </w:hyperlink>
      <w:r>
        <w:t xml:space="preserve"> с 1 октября 2014 г.</w:t>
      </w:r>
    </w:p>
    <w:p w:rsidR="00000000" w:rsidRDefault="00B73E98">
      <w:pPr>
        <w:pStyle w:val="aff"/>
      </w:pPr>
      <w:hyperlink r:id="rId3120" w:history="1">
        <w:r>
          <w:rPr>
            <w:rStyle w:val="a4"/>
          </w:rPr>
          <w:t>См. текст наименования в предыдущей редакции</w:t>
        </w:r>
      </w:hyperlink>
    </w:p>
    <w:p w:rsidR="00000000" w:rsidRDefault="00B73E98">
      <w:pPr>
        <w:pStyle w:val="af9"/>
      </w:pPr>
      <w:r>
        <w:rPr>
          <w:rStyle w:val="a3"/>
        </w:rPr>
        <w:t>Статья 1227.</w:t>
      </w:r>
      <w:r>
        <w:t xml:space="preserve"> Интеллектуальные права и вещные права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121" w:history="1">
        <w:r>
          <w:rPr>
            <w:rStyle w:val="a4"/>
          </w:rPr>
          <w:t>Энциклопедии</w:t>
        </w:r>
      </w:hyperlink>
      <w:r>
        <w:t xml:space="preserve"> и другие комментарии к статье 1227 ГК Р</w:t>
      </w:r>
      <w:r>
        <w:t>Ф</w:t>
      </w:r>
    </w:p>
    <w:p w:rsidR="00000000" w:rsidRDefault="00B73E98">
      <w:pPr>
        <w:pStyle w:val="afe"/>
        <w:rPr>
          <w:color w:val="000000"/>
          <w:sz w:val="16"/>
          <w:szCs w:val="16"/>
        </w:rPr>
      </w:pPr>
      <w:bookmarkStart w:id="6313" w:name="sub_412271"/>
      <w:r>
        <w:rPr>
          <w:color w:val="000000"/>
          <w:sz w:val="16"/>
          <w:szCs w:val="16"/>
        </w:rPr>
        <w:t>Информация об изменениях:</w:t>
      </w:r>
    </w:p>
    <w:bookmarkEnd w:id="6313"/>
    <w:p w:rsidR="00000000" w:rsidRDefault="00B73E98">
      <w:pPr>
        <w:pStyle w:val="aff"/>
      </w:pPr>
      <w:r>
        <w:fldChar w:fldCharType="begin"/>
      </w:r>
      <w:r>
        <w:instrText>HYPERLINK "http://demo.garant.ru/document?id=70509432&amp;sub=312"</w:instrText>
      </w:r>
      <w:r>
        <w:fldChar w:fldCharType="separate"/>
      </w:r>
      <w:r>
        <w:rPr>
          <w:rStyle w:val="a4"/>
        </w:rPr>
        <w:t>Федеральным законом</w:t>
      </w:r>
      <w:r>
        <w:fldChar w:fldCharType="end"/>
      </w:r>
      <w:r>
        <w:t xml:space="preserve"> от 12 марта 2014 г. N 35-ФЗ в пункт 1 статьи 1227 настоящего Кодекса внесены изменения, </w:t>
      </w:r>
      <w:hyperlink r:id="rId3122" w:history="1">
        <w:r>
          <w:rPr>
            <w:rStyle w:val="a4"/>
          </w:rPr>
          <w:t>вступающие в силу</w:t>
        </w:r>
      </w:hyperlink>
      <w:r>
        <w:t xml:space="preserve"> с 1 октября 2014 г.</w:t>
      </w:r>
    </w:p>
    <w:p w:rsidR="00000000" w:rsidRDefault="00B73E98">
      <w:pPr>
        <w:pStyle w:val="aff"/>
      </w:pPr>
      <w:hyperlink r:id="rId3123" w:history="1">
        <w:r>
          <w:rPr>
            <w:rStyle w:val="a4"/>
          </w:rPr>
          <w:t>См. текст пункта в предыдущей редакции</w:t>
        </w:r>
      </w:hyperlink>
    </w:p>
    <w:p w:rsidR="00000000" w:rsidRDefault="00B73E98">
      <w:r>
        <w:t xml:space="preserve">1. Интеллектуальные права не зависят от права собственности и иных вещных прав на </w:t>
      </w:r>
      <w:r>
        <w:t>материальный носитель (вещь), в котором выражены соответствующие результат интеллектуальной деятельности или средство индивидуализации.</w:t>
      </w:r>
    </w:p>
    <w:p w:rsidR="00000000" w:rsidRDefault="00B73E98">
      <w:pPr>
        <w:pStyle w:val="afe"/>
        <w:rPr>
          <w:color w:val="000000"/>
          <w:sz w:val="16"/>
          <w:szCs w:val="16"/>
        </w:rPr>
      </w:pPr>
      <w:bookmarkStart w:id="6314" w:name="sub_412272"/>
      <w:r>
        <w:rPr>
          <w:color w:val="000000"/>
          <w:sz w:val="16"/>
          <w:szCs w:val="16"/>
        </w:rPr>
        <w:t>Информация об изменениях:</w:t>
      </w:r>
    </w:p>
    <w:bookmarkEnd w:id="6314"/>
    <w:p w:rsidR="00000000" w:rsidRDefault="00B73E98">
      <w:pPr>
        <w:pStyle w:val="aff"/>
      </w:pPr>
      <w:r>
        <w:fldChar w:fldCharType="begin"/>
      </w:r>
      <w:r>
        <w:instrText>HYPERLINK "http://demo.garant.ru/document?id=70509432&amp;sub=313"</w:instrText>
      </w:r>
      <w:r>
        <w:fldChar w:fldCharType="separate"/>
      </w:r>
      <w:r>
        <w:rPr>
          <w:rStyle w:val="a4"/>
        </w:rPr>
        <w:t xml:space="preserve">Федеральным </w:t>
      </w:r>
      <w:r>
        <w:rPr>
          <w:rStyle w:val="a4"/>
        </w:rPr>
        <w:t>законом</w:t>
      </w:r>
      <w:r>
        <w:fldChar w:fldCharType="end"/>
      </w:r>
      <w:r>
        <w:t xml:space="preserve"> от 12 марта 2014 г. N 35-ФЗ в пункт 2 статьи 1227 настоящего Кодекса внесены изменения, </w:t>
      </w:r>
      <w:hyperlink r:id="rId3124" w:history="1">
        <w:r>
          <w:rPr>
            <w:rStyle w:val="a4"/>
          </w:rPr>
          <w:t>вступающие в силу</w:t>
        </w:r>
      </w:hyperlink>
      <w:r>
        <w:t xml:space="preserve"> с 1 октября 2014 г.</w:t>
      </w:r>
    </w:p>
    <w:p w:rsidR="00000000" w:rsidRDefault="00B73E98">
      <w:pPr>
        <w:pStyle w:val="aff"/>
      </w:pPr>
      <w:hyperlink r:id="rId3125" w:history="1">
        <w:r>
          <w:rPr>
            <w:rStyle w:val="a4"/>
          </w:rPr>
          <w:t>См. текст пункта в предыдущей редакции</w:t>
        </w:r>
      </w:hyperlink>
    </w:p>
    <w:p w:rsidR="00000000" w:rsidRDefault="00B73E98">
      <w:r>
        <w:t>2. Переход права собственности на вещь не влечет переход или предоставление интеллектуальных прав на результат интеллектуальной деятельности или на средство индивидуализации, выраженные в этой вещи, за ис</w:t>
      </w:r>
      <w:r>
        <w:t xml:space="preserve">ключением случая, предусмотренного </w:t>
      </w:r>
      <w:hyperlink w:anchor="sub_4129112" w:history="1">
        <w:r>
          <w:rPr>
            <w:rStyle w:val="a4"/>
          </w:rPr>
          <w:t>абзацем вторым пункта 1 статьи 1291</w:t>
        </w:r>
      </w:hyperlink>
      <w:r>
        <w:t xml:space="preserve"> настоящего Кодекса.</w:t>
      </w:r>
    </w:p>
    <w:p w:rsidR="00000000" w:rsidRDefault="00B73E98">
      <w:pPr>
        <w:pStyle w:val="afe"/>
        <w:rPr>
          <w:color w:val="000000"/>
          <w:sz w:val="16"/>
          <w:szCs w:val="16"/>
        </w:rPr>
      </w:pPr>
      <w:bookmarkStart w:id="6315" w:name="sub_412273"/>
      <w:r>
        <w:rPr>
          <w:color w:val="000000"/>
          <w:sz w:val="16"/>
          <w:szCs w:val="16"/>
        </w:rPr>
        <w:t>Информация об изменениях:</w:t>
      </w:r>
    </w:p>
    <w:bookmarkEnd w:id="6315"/>
    <w:p w:rsidR="00000000" w:rsidRDefault="00B73E98">
      <w:pPr>
        <w:pStyle w:val="aff"/>
      </w:pPr>
      <w:r>
        <w:fldChar w:fldCharType="begin"/>
      </w:r>
      <w:r>
        <w:instrText>HYPERLINK "http://demo.garant.ru/document?id=70509432&amp;sub=314"</w:instrText>
      </w:r>
      <w:r>
        <w:fldChar w:fldCharType="separate"/>
      </w:r>
      <w:r>
        <w:rPr>
          <w:rStyle w:val="a4"/>
        </w:rPr>
        <w:t>Федеральным законом</w:t>
      </w:r>
      <w:r>
        <w:fldChar w:fldCharType="end"/>
      </w:r>
      <w:r>
        <w:t xml:space="preserve"> от 12</w:t>
      </w:r>
      <w:r>
        <w:t xml:space="preserve"> марта 2014 г. N 35-ФЗ статья 1227 настоящего Кодекса дополнена пунктом 3, </w:t>
      </w:r>
      <w:hyperlink r:id="rId3126" w:history="1">
        <w:r>
          <w:rPr>
            <w:rStyle w:val="a4"/>
          </w:rPr>
          <w:t>вступающим в силу</w:t>
        </w:r>
      </w:hyperlink>
      <w:r>
        <w:t xml:space="preserve"> с 1 октября 2014 г.</w:t>
      </w:r>
    </w:p>
    <w:p w:rsidR="00000000" w:rsidRDefault="00B73E98">
      <w:r>
        <w:t xml:space="preserve">3. К интеллектуальным правам не применяются положения </w:t>
      </w:r>
      <w:hyperlink w:anchor="sub_20000" w:history="1">
        <w:r>
          <w:rPr>
            <w:rStyle w:val="a4"/>
          </w:rPr>
          <w:t>р</w:t>
        </w:r>
        <w:r>
          <w:rPr>
            <w:rStyle w:val="a4"/>
          </w:rPr>
          <w:t>аздела II</w:t>
        </w:r>
      </w:hyperlink>
      <w:r>
        <w:t xml:space="preserve"> настоящего Кодекса, если иное не установлено правилами настоящего раздела.</w:t>
      </w:r>
    </w:p>
    <w:p w:rsidR="00000000" w:rsidRDefault="00B73E98"/>
    <w:p w:rsidR="00000000" w:rsidRDefault="00B73E98">
      <w:pPr>
        <w:pStyle w:val="af9"/>
      </w:pPr>
      <w:bookmarkStart w:id="6316" w:name="sub_41228"/>
      <w:r>
        <w:rPr>
          <w:rStyle w:val="a3"/>
        </w:rPr>
        <w:t>Статья 1228.</w:t>
      </w:r>
      <w:r>
        <w:t xml:space="preserve"> Автор результата интеллектуальной деятельности</w:t>
      </w:r>
    </w:p>
    <w:bookmarkEnd w:id="6316"/>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1228 ГК РФ</w:t>
      </w:r>
    </w:p>
    <w:p w:rsidR="00000000" w:rsidRDefault="00B73E98">
      <w:bookmarkStart w:id="6317" w:name="sub_412281"/>
      <w:r>
        <w:t>1. Автором результата интеллектуаль</w:t>
      </w:r>
      <w:r>
        <w:t>ной деятельности признается гражданин, творческим трудом которого создан такой результат.</w:t>
      </w:r>
    </w:p>
    <w:p w:rsidR="00000000" w:rsidRDefault="00B73E98">
      <w:bookmarkStart w:id="6318" w:name="sub_4122812"/>
      <w:bookmarkEnd w:id="6317"/>
      <w:r>
        <w:t>Не признаются авторами результата интеллектуальной деятельности граждане,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содействие</w:t>
      </w:r>
      <w:r>
        <w:t xml:space="preserve"> или помощь либо только способствовавшие оформлению прав на такой результат или его использованию, а также граждане, осуществлявшие контроль за выполнением соответствующих работ.</w:t>
      </w:r>
    </w:p>
    <w:p w:rsidR="00000000" w:rsidRDefault="00B73E98">
      <w:bookmarkStart w:id="6319" w:name="sub_412282"/>
      <w:bookmarkEnd w:id="6318"/>
      <w:r>
        <w:t>2. Автору результата интеллектуальной деятельности прина</w:t>
      </w:r>
      <w:r>
        <w:t>длежит право авторства, а в случаях, предусмотренных настоящим Кодексом, право на имя и иные личные неимущественные права.</w:t>
      </w:r>
    </w:p>
    <w:p w:rsidR="00000000" w:rsidRDefault="00B73E98">
      <w:bookmarkStart w:id="6320" w:name="sub_41228202"/>
      <w:bookmarkEnd w:id="6319"/>
      <w:r>
        <w:t>Право авторства, право на имя и иные личные неимущественные права автора неотчуждаемы и непередаваемы. Отказ от</w:t>
      </w:r>
      <w:r>
        <w:t xml:space="preserve"> этих прав ничтожен.</w:t>
      </w:r>
    </w:p>
    <w:p w:rsidR="00000000" w:rsidRDefault="00B73E98">
      <w:bookmarkStart w:id="6321" w:name="sub_41228203"/>
      <w:bookmarkEnd w:id="6320"/>
      <w:r>
        <w:t xml:space="preserve">Авторство и имя автора охраняются бессрочно. После смерти автора защиту его авторства и имени может осуществлять любое заинтересованное лицо, за исключением случаев, предусмотренных </w:t>
      </w:r>
      <w:hyperlink w:anchor="sub_412672" w:history="1">
        <w:r>
          <w:rPr>
            <w:rStyle w:val="a4"/>
          </w:rPr>
          <w:t>пунк</w:t>
        </w:r>
        <w:r>
          <w:rPr>
            <w:rStyle w:val="a4"/>
          </w:rPr>
          <w:t>том 2 статьи 1267</w:t>
        </w:r>
      </w:hyperlink>
      <w:r>
        <w:t xml:space="preserve"> и </w:t>
      </w:r>
      <w:hyperlink w:anchor="sub_413162" w:history="1">
        <w:r>
          <w:rPr>
            <w:rStyle w:val="a4"/>
          </w:rPr>
          <w:t>пунктом 2 статьи 1316</w:t>
        </w:r>
      </w:hyperlink>
      <w:r>
        <w:t xml:space="preserve"> настоящего Кодекса.</w:t>
      </w:r>
    </w:p>
    <w:bookmarkEnd w:id="632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применении настоящей статьи в связи с введением в действие части IV Гражданского кодекса см. </w:t>
      </w:r>
      <w:hyperlink r:id="rId3127" w:history="1">
        <w:r>
          <w:rPr>
            <w:rStyle w:val="a4"/>
          </w:rPr>
          <w:t>Федеральный закон</w:t>
        </w:r>
      </w:hyperlink>
      <w:r>
        <w:t xml:space="preserve"> от 18 декабря 2006 г. N 231-ФЗ</w:t>
      </w:r>
    </w:p>
    <w:p w:rsidR="00000000" w:rsidRDefault="00B73E98">
      <w:pPr>
        <w:pStyle w:val="afe"/>
      </w:pPr>
    </w:p>
    <w:p w:rsidR="00000000" w:rsidRDefault="00B73E98">
      <w:bookmarkStart w:id="6322" w:name="sub_412283"/>
      <w:r>
        <w:t xml:space="preserve">3. 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основаниям, </w:t>
      </w:r>
      <w:r>
        <w:t xml:space="preserve">установленным </w:t>
      </w:r>
      <w:hyperlink w:anchor="sub_41241" w:history="1">
        <w:r>
          <w:rPr>
            <w:rStyle w:val="a4"/>
          </w:rPr>
          <w:t>законом</w:t>
        </w:r>
      </w:hyperlink>
      <w:r>
        <w:t>.</w:t>
      </w:r>
    </w:p>
    <w:p w:rsidR="00000000" w:rsidRDefault="00B73E98">
      <w:bookmarkStart w:id="6323" w:name="sub_412284"/>
      <w:bookmarkEnd w:id="6322"/>
      <w:r>
        <w:t>4. Права на результат интеллектуальной деятельности, созданный совместным творческим трудом двух и более граждан (соавторство), принадлежат соавторам совместно.</w:t>
      </w:r>
    </w:p>
    <w:bookmarkEnd w:id="6323"/>
    <w:p w:rsidR="00000000" w:rsidRDefault="00B73E98"/>
    <w:p w:rsidR="00000000" w:rsidRDefault="00B73E98">
      <w:pPr>
        <w:pStyle w:val="af9"/>
      </w:pPr>
      <w:bookmarkStart w:id="6324" w:name="sub_41229"/>
      <w:r>
        <w:rPr>
          <w:rStyle w:val="a3"/>
        </w:rPr>
        <w:t>Стать</w:t>
      </w:r>
      <w:r>
        <w:rPr>
          <w:rStyle w:val="a3"/>
        </w:rPr>
        <w:t>я 1229.</w:t>
      </w:r>
      <w:r>
        <w:t xml:space="preserve"> Исключительное право</w:t>
      </w:r>
    </w:p>
    <w:bookmarkEnd w:id="632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128" w:history="1">
        <w:r>
          <w:rPr>
            <w:rStyle w:val="a4"/>
          </w:rPr>
          <w:t>Энциклопедии</w:t>
        </w:r>
      </w:hyperlink>
      <w:r>
        <w:t xml:space="preserve"> и другие комментарии к статье 1229 ГК РФ</w:t>
      </w:r>
    </w:p>
    <w:p w:rsidR="00000000" w:rsidRDefault="00B73E98">
      <w:bookmarkStart w:id="6325" w:name="sub_412291"/>
      <w:r>
        <w:t>1. Гражданин или юридическое лицо, обладающие исключительным правом на результа</w:t>
      </w:r>
      <w:r>
        <w:t>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w:t>
      </w:r>
      <w:r>
        <w:t>ом на результат интеллектуальной деятельности или на средство индивидуализации (</w:t>
      </w:r>
      <w:hyperlink w:anchor="sub_41233" w:history="1">
        <w:r>
          <w:rPr>
            <w:rStyle w:val="a4"/>
          </w:rPr>
          <w:t>статья 1233</w:t>
        </w:r>
      </w:hyperlink>
      <w:r>
        <w:t>), если настоящим Кодексом не предусмотрено иное.</w:t>
      </w:r>
    </w:p>
    <w:p w:rsidR="00000000" w:rsidRDefault="00B73E98">
      <w:bookmarkStart w:id="6326" w:name="sub_41229102"/>
      <w:bookmarkEnd w:id="6325"/>
      <w:r>
        <w:t>Правообладатель может по своему усмотрению разрешать или запрещать</w:t>
      </w:r>
      <w:r>
        <w:t xml:space="preserve">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bookmarkEnd w:id="6326"/>
    <w:p w:rsidR="00000000" w:rsidRDefault="00B73E98">
      <w:pPr>
        <w:pStyle w:val="afe"/>
        <w:rPr>
          <w:color w:val="000000"/>
          <w:sz w:val="16"/>
          <w:szCs w:val="16"/>
        </w:rPr>
      </w:pPr>
      <w:r>
        <w:rPr>
          <w:color w:val="000000"/>
          <w:sz w:val="16"/>
          <w:szCs w:val="16"/>
        </w:rPr>
        <w:t>ГАРАНТ:</w:t>
      </w:r>
    </w:p>
    <w:p w:rsidR="00000000" w:rsidRDefault="00B73E98">
      <w:pPr>
        <w:pStyle w:val="afe"/>
      </w:pPr>
      <w:r>
        <w:t>Об использовании результата интеллектуальной деятельности или средства индивиду</w:t>
      </w:r>
      <w:r>
        <w:t xml:space="preserve">ализации без согласия правообладателя см. </w:t>
      </w:r>
      <w:hyperlink w:anchor="sub_41239" w:history="1">
        <w:r>
          <w:rPr>
            <w:rStyle w:val="a4"/>
          </w:rPr>
          <w:t>статьи 1239</w:t>
        </w:r>
      </w:hyperlink>
      <w:r>
        <w:t xml:space="preserve">, </w:t>
      </w:r>
      <w:hyperlink w:anchor="sub_412642" w:history="1">
        <w:r>
          <w:rPr>
            <w:rStyle w:val="a4"/>
          </w:rPr>
          <w:t>1264</w:t>
        </w:r>
      </w:hyperlink>
      <w:r>
        <w:t xml:space="preserve">, </w:t>
      </w:r>
      <w:hyperlink w:anchor="sub_41272" w:history="1">
        <w:r>
          <w:rPr>
            <w:rStyle w:val="a4"/>
          </w:rPr>
          <w:t>1272-1280</w:t>
        </w:r>
      </w:hyperlink>
      <w:r>
        <w:t xml:space="preserve">, </w:t>
      </w:r>
      <w:hyperlink w:anchor="sub_41295" w:history="1">
        <w:r>
          <w:rPr>
            <w:rStyle w:val="a4"/>
          </w:rPr>
          <w:t>1295-1298</w:t>
        </w:r>
      </w:hyperlink>
      <w:r>
        <w:t xml:space="preserve">, </w:t>
      </w:r>
      <w:hyperlink w:anchor="sub_41306" w:history="1">
        <w:r>
          <w:rPr>
            <w:rStyle w:val="a4"/>
          </w:rPr>
          <w:t>1306</w:t>
        </w:r>
      </w:hyperlink>
      <w:r>
        <w:t xml:space="preserve">, </w:t>
      </w:r>
      <w:hyperlink w:anchor="sub_41326" w:history="1">
        <w:r>
          <w:rPr>
            <w:rStyle w:val="a4"/>
          </w:rPr>
          <w:t>1326</w:t>
        </w:r>
      </w:hyperlink>
      <w:r>
        <w:t xml:space="preserve">, </w:t>
      </w:r>
      <w:hyperlink w:anchor="sub_41343" w:history="1">
        <w:r>
          <w:rPr>
            <w:rStyle w:val="a4"/>
          </w:rPr>
          <w:t>1343</w:t>
        </w:r>
      </w:hyperlink>
      <w:r>
        <w:t xml:space="preserve">, </w:t>
      </w:r>
      <w:hyperlink w:anchor="sub_41359" w:history="1">
        <w:r>
          <w:rPr>
            <w:rStyle w:val="a4"/>
          </w:rPr>
          <w:t>1359 - 1362</w:t>
        </w:r>
      </w:hyperlink>
      <w:r>
        <w:t xml:space="preserve">, </w:t>
      </w:r>
      <w:hyperlink w:anchor="sub_41422" w:history="1">
        <w:r>
          <w:rPr>
            <w:rStyle w:val="a4"/>
          </w:rPr>
          <w:t>1422 - 1423</w:t>
        </w:r>
      </w:hyperlink>
      <w:r>
        <w:t xml:space="preserve">, </w:t>
      </w:r>
      <w:hyperlink w:anchor="sub_41456" w:history="1">
        <w:r>
          <w:rPr>
            <w:rStyle w:val="a4"/>
          </w:rPr>
          <w:t>1456</w:t>
        </w:r>
      </w:hyperlink>
      <w:r>
        <w:t xml:space="preserve"> настоящего Кодекса</w:t>
      </w:r>
    </w:p>
    <w:p w:rsidR="00000000" w:rsidRDefault="00B73E98">
      <w:pPr>
        <w:pStyle w:val="afe"/>
      </w:pPr>
    </w:p>
    <w:p w:rsidR="00000000" w:rsidRDefault="00B73E98">
      <w:bookmarkStart w:id="6327" w:name="sub_4122913"/>
      <w:r>
        <w:t>Другие лица не могут использовать соответствующие результат интеллектуальной д</w:t>
      </w:r>
      <w:r>
        <w:t>еятельности или средство индивидуализации без согласия правообладателя, за исключением случаев, предусмотренных настоящим Кодексом. Использование результата интеллектуальной деятельности или средства индивидуализации (в том числе их использование способами</w:t>
      </w:r>
      <w:r>
        <w:t>,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использование резу</w:t>
      </w:r>
      <w:r>
        <w:t>льтата интеллектуальной деятельности или средства индивидуализации лицами иными, чем правообладатель, без его согласия допускается настоящим Кодексом.</w:t>
      </w:r>
    </w:p>
    <w:p w:rsidR="00000000" w:rsidRDefault="00B73E98">
      <w:bookmarkStart w:id="6328" w:name="sub_412292"/>
      <w:bookmarkEnd w:id="6327"/>
      <w:r>
        <w:t>2. Исключительное право на результат интеллектуальной деятельности или на средство и</w:t>
      </w:r>
      <w:r>
        <w:t>ндивидуализации (кроме исключительного права на фирменное наименование) может принадлежать одному лицу или нескольким лицам совместно.</w:t>
      </w:r>
    </w:p>
    <w:p w:rsidR="00000000" w:rsidRDefault="00B73E98">
      <w:pPr>
        <w:pStyle w:val="afe"/>
        <w:rPr>
          <w:color w:val="000000"/>
          <w:sz w:val="16"/>
          <w:szCs w:val="16"/>
        </w:rPr>
      </w:pPr>
      <w:bookmarkStart w:id="6329" w:name="sub_412293"/>
      <w:bookmarkEnd w:id="6328"/>
      <w:r>
        <w:rPr>
          <w:color w:val="000000"/>
          <w:sz w:val="16"/>
          <w:szCs w:val="16"/>
        </w:rPr>
        <w:t>Информация об изменениях:</w:t>
      </w:r>
    </w:p>
    <w:bookmarkEnd w:id="6329"/>
    <w:p w:rsidR="00000000" w:rsidRDefault="00B73E98">
      <w:pPr>
        <w:pStyle w:val="aff"/>
      </w:pPr>
      <w:r>
        <w:fldChar w:fldCharType="begin"/>
      </w:r>
      <w:r>
        <w:instrText>HYPERLINK "http://demo.garant.ru/document?id=70509432&amp;sub=32"</w:instrText>
      </w:r>
      <w:r>
        <w:fldChar w:fldCharType="separate"/>
      </w:r>
      <w:r>
        <w:rPr>
          <w:rStyle w:val="a4"/>
        </w:rPr>
        <w:t>Феде</w:t>
      </w:r>
      <w:r>
        <w:rPr>
          <w:rStyle w:val="a4"/>
        </w:rPr>
        <w:t>ральным законом</w:t>
      </w:r>
      <w:r>
        <w:fldChar w:fldCharType="end"/>
      </w:r>
      <w:r>
        <w:t xml:space="preserve"> от 12 марта 2014 г. N 35-ФЗ пункт 3 статьи 1229 настоящего Кодекса изложен в новой редакции, </w:t>
      </w:r>
      <w:hyperlink r:id="rId3129" w:history="1">
        <w:r>
          <w:rPr>
            <w:rStyle w:val="a4"/>
          </w:rPr>
          <w:t>вступающей в силу</w:t>
        </w:r>
      </w:hyperlink>
      <w:r>
        <w:t xml:space="preserve"> с 1 октября 2014 г.</w:t>
      </w:r>
    </w:p>
    <w:p w:rsidR="00000000" w:rsidRDefault="00B73E98">
      <w:pPr>
        <w:pStyle w:val="aff"/>
      </w:pPr>
      <w:hyperlink r:id="rId3130" w:history="1">
        <w:r>
          <w:rPr>
            <w:rStyle w:val="a4"/>
          </w:rPr>
          <w:t>См. текст пункта в предыдущей редакции</w:t>
        </w:r>
      </w:hyperlink>
    </w:p>
    <w:p w:rsidR="00000000" w:rsidRDefault="00B73E98">
      <w:r>
        <w:t>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w:t>
      </w:r>
      <w:r>
        <w:t>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w:t>
      </w:r>
      <w:r>
        <w:t>ду ними.</w:t>
      </w:r>
    </w:p>
    <w:p w:rsidR="00000000" w:rsidRDefault="00B73E98">
      <w:bookmarkStart w:id="6330" w:name="sub_4122933"/>
      <w:r>
        <w:t xml:space="preserve">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настоящим Кодексом или соглашением между правообладателями не предусмотрено </w:t>
      </w:r>
      <w:r>
        <w:t>иное.</w:t>
      </w:r>
    </w:p>
    <w:p w:rsidR="00000000" w:rsidRDefault="00B73E98">
      <w:bookmarkStart w:id="6331" w:name="sub_4122932"/>
      <w:bookmarkEnd w:id="6330"/>
      <w:r>
        <w:t>Доходы от совместного использования результата интеллектуальной деятельности или средства индивидуализации либо от совместного распоряжения исключительным правом на такой результат или на такое средство распределяются между всем</w:t>
      </w:r>
      <w:r>
        <w:t>и правообладателями в равных долях, если соглашением между ними не предусмотрено иное.</w:t>
      </w:r>
    </w:p>
    <w:p w:rsidR="00000000" w:rsidRDefault="00B73E98">
      <w:bookmarkStart w:id="6332" w:name="sub_4122934"/>
      <w:bookmarkEnd w:id="6331"/>
      <w:r>
        <w:t>Каждый из правообладателей вправе самостоятельно принимать меры по защите своих прав на результат интеллектуальной деятельности или на средство инд</w:t>
      </w:r>
      <w:r>
        <w:t>ивидуализации.</w:t>
      </w:r>
    </w:p>
    <w:p w:rsidR="00000000" w:rsidRDefault="00B73E98">
      <w:pPr>
        <w:pStyle w:val="afe"/>
        <w:rPr>
          <w:color w:val="000000"/>
          <w:sz w:val="16"/>
          <w:szCs w:val="16"/>
        </w:rPr>
      </w:pPr>
      <w:bookmarkStart w:id="6333" w:name="sub_412294"/>
      <w:bookmarkEnd w:id="6332"/>
      <w:r>
        <w:rPr>
          <w:color w:val="000000"/>
          <w:sz w:val="16"/>
          <w:szCs w:val="16"/>
        </w:rPr>
        <w:t>Информация об изменениях:</w:t>
      </w:r>
    </w:p>
    <w:bookmarkEnd w:id="6333"/>
    <w:p w:rsidR="00000000" w:rsidRDefault="00B73E98">
      <w:pPr>
        <w:pStyle w:val="aff"/>
      </w:pPr>
      <w:r>
        <w:fldChar w:fldCharType="begin"/>
      </w:r>
      <w:r>
        <w:instrText>HYPERLINK "http://demo.garant.ru/document?id=70509432&amp;sub=322"</w:instrText>
      </w:r>
      <w:r>
        <w:fldChar w:fldCharType="separate"/>
      </w:r>
      <w:r>
        <w:rPr>
          <w:rStyle w:val="a4"/>
        </w:rPr>
        <w:t>Федеральным законом</w:t>
      </w:r>
      <w:r>
        <w:fldChar w:fldCharType="end"/>
      </w:r>
      <w:r>
        <w:t xml:space="preserve"> от 12 марта 2014 г. N 35-ФЗ пункт 4 статьи 1229 настоящего Кодекса изложен в новой редакции, </w:t>
      </w:r>
      <w:hyperlink r:id="rId3131" w:history="1">
        <w:r>
          <w:rPr>
            <w:rStyle w:val="a4"/>
          </w:rPr>
          <w:t>вступающей в силу</w:t>
        </w:r>
      </w:hyperlink>
      <w:r>
        <w:t xml:space="preserve"> с 1 октября 2014 г.</w:t>
      </w:r>
    </w:p>
    <w:p w:rsidR="00000000" w:rsidRDefault="00B73E98">
      <w:pPr>
        <w:pStyle w:val="aff"/>
      </w:pPr>
      <w:hyperlink r:id="rId3132" w:history="1">
        <w:r>
          <w:rPr>
            <w:rStyle w:val="a4"/>
          </w:rPr>
          <w:t>См. текст пункта в предыдущей редакции</w:t>
        </w:r>
      </w:hyperlink>
    </w:p>
    <w:p w:rsidR="00000000" w:rsidRDefault="00B73E98">
      <w:r>
        <w:t xml:space="preserve">4. В случаях, предусмотренных </w:t>
      </w:r>
      <w:hyperlink w:anchor="sub_414543" w:history="1">
        <w:r>
          <w:rPr>
            <w:rStyle w:val="a4"/>
          </w:rPr>
          <w:t>пунктом 3 статьи 1454</w:t>
        </w:r>
      </w:hyperlink>
      <w:r>
        <w:t xml:space="preserve">, </w:t>
      </w:r>
      <w:hyperlink w:anchor="sub_414662" w:history="1">
        <w:r>
          <w:rPr>
            <w:rStyle w:val="a4"/>
          </w:rPr>
          <w:t>пунктом 2 статьи 1466</w:t>
        </w:r>
      </w:hyperlink>
      <w:r>
        <w:t xml:space="preserve"> и </w:t>
      </w:r>
      <w:hyperlink w:anchor="sub_415182" w:history="1">
        <w:r>
          <w:rPr>
            <w:rStyle w:val="a4"/>
          </w:rPr>
          <w:t>пунктом 2 статьи 1518</w:t>
        </w:r>
      </w:hyperlink>
      <w:r>
        <w:t xml:space="preserve"> настоящего Кодекса, самостоятельные исключительные права на один и тот же результат интеллектуальной деятельности или на одно и то же средство индивидуализации могут одновременно принадлежать разным лицам.</w:t>
      </w:r>
    </w:p>
    <w:p w:rsidR="00000000" w:rsidRDefault="00B73E98">
      <w:pPr>
        <w:pStyle w:val="afe"/>
        <w:rPr>
          <w:color w:val="000000"/>
          <w:sz w:val="16"/>
          <w:szCs w:val="16"/>
        </w:rPr>
      </w:pPr>
      <w:bookmarkStart w:id="6334" w:name="sub_412295"/>
      <w:r>
        <w:rPr>
          <w:color w:val="000000"/>
          <w:sz w:val="16"/>
          <w:szCs w:val="16"/>
        </w:rPr>
        <w:t>Информация об изменениях:</w:t>
      </w:r>
    </w:p>
    <w:bookmarkEnd w:id="6334"/>
    <w:p w:rsidR="00000000" w:rsidRDefault="00B73E98">
      <w:pPr>
        <w:pStyle w:val="aff"/>
      </w:pPr>
      <w:r>
        <w:fldChar w:fldCharType="begin"/>
      </w:r>
      <w:r>
        <w:instrText>HYP</w:instrText>
      </w:r>
      <w:r>
        <w:instrText>ERLINK "http://demo.garant.ru/document?id=12079159&amp;sub=1"</w:instrText>
      </w:r>
      <w:r>
        <w:fldChar w:fldCharType="separate"/>
      </w:r>
      <w:r>
        <w:rPr>
          <w:rStyle w:val="a4"/>
        </w:rPr>
        <w:t>Федеральным законом</w:t>
      </w:r>
      <w:r>
        <w:fldChar w:fldCharType="end"/>
      </w:r>
      <w:r>
        <w:t xml:space="preserve"> от 4 октября 2010 г. N 259-ФЗ пункт 5 статьи 1229 настоящего Кодекса изложен в новой редакции</w:t>
      </w:r>
    </w:p>
    <w:p w:rsidR="00000000" w:rsidRDefault="00B73E98">
      <w:pPr>
        <w:pStyle w:val="aff"/>
      </w:pPr>
      <w:hyperlink r:id="rId3133" w:history="1">
        <w:r>
          <w:rPr>
            <w:rStyle w:val="a4"/>
          </w:rPr>
          <w:t>См. текст пункта в</w:t>
        </w:r>
        <w:r>
          <w:rPr>
            <w:rStyle w:val="a4"/>
          </w:rPr>
          <w:t xml:space="preserve"> предыдущей редакции</w:t>
        </w:r>
      </w:hyperlink>
    </w:p>
    <w:p w:rsidR="00000000" w:rsidRDefault="00B73E98">
      <w:r>
        <w:t>5. Ограничения исключительных прав на результаты интеллектуальной деятельности и на средства индивидуализации, в том числе в случае, когда использование результатов интеллектуальной деятельности допускается без согласия правообладат</w:t>
      </w:r>
      <w:r>
        <w:t>елей, но с сохранением за ними права на вознаграждение, устанавливаются настоящим Кодексом.</w:t>
      </w:r>
    </w:p>
    <w:p w:rsidR="00000000" w:rsidRDefault="00B73E98">
      <w:bookmarkStart w:id="6335" w:name="sub_4122952"/>
      <w:r>
        <w:t>При этом ограничения исключительных прав на произведения науки, литературы и искусства, объекты смежных прав, изобретения и промышленные образцы, товарны</w:t>
      </w:r>
      <w:r>
        <w:t xml:space="preserve">е знаки устанавливаются с соблюдением условий, предусмотренных </w:t>
      </w:r>
      <w:hyperlink w:anchor="sub_4122953" w:history="1">
        <w:r>
          <w:rPr>
            <w:rStyle w:val="a4"/>
          </w:rPr>
          <w:t>абзацами третьим</w:t>
        </w:r>
      </w:hyperlink>
      <w:r>
        <w:t xml:space="preserve">, </w:t>
      </w:r>
      <w:hyperlink w:anchor="sub_4122954" w:history="1">
        <w:r>
          <w:rPr>
            <w:rStyle w:val="a4"/>
          </w:rPr>
          <w:t>четвертым</w:t>
        </w:r>
      </w:hyperlink>
      <w:r>
        <w:t xml:space="preserve"> и </w:t>
      </w:r>
      <w:hyperlink w:anchor="sub_4122955" w:history="1">
        <w:r>
          <w:rPr>
            <w:rStyle w:val="a4"/>
          </w:rPr>
          <w:t>пятым</w:t>
        </w:r>
      </w:hyperlink>
      <w:r>
        <w:t xml:space="preserve"> настоящего пункта.</w:t>
      </w:r>
    </w:p>
    <w:p w:rsidR="00000000" w:rsidRDefault="00B73E98">
      <w:bookmarkStart w:id="6336" w:name="sub_4122953"/>
      <w:bookmarkEnd w:id="6335"/>
      <w:r>
        <w:t>Ограничения исключительных пр</w:t>
      </w:r>
      <w:r>
        <w:t>ав на произведения науки,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w:t>
      </w:r>
      <w:r>
        <w:t>обоснованным образом законные интересы правообладателей.</w:t>
      </w:r>
    </w:p>
    <w:p w:rsidR="00000000" w:rsidRDefault="00B73E98">
      <w:bookmarkStart w:id="6337" w:name="sub_4122954"/>
      <w:bookmarkEnd w:id="6336"/>
      <w:r>
        <w:t>Ограничения исключительных прав на изобретения или промышленные образцы устанавливаются в отдельных случаях при условии, что такие ограничения необоснованным образом не противор</w:t>
      </w:r>
      <w:r>
        <w:t>ечат обычному использованию изобретений или промышленных образцов и с учетом законных интересов третьих лиц не ущемляют необоснованным образом законные интересы правообладателей.</w:t>
      </w:r>
    </w:p>
    <w:p w:rsidR="00000000" w:rsidRDefault="00B73E98">
      <w:bookmarkStart w:id="6338" w:name="sub_4122955"/>
      <w:bookmarkEnd w:id="6337"/>
      <w:r>
        <w:t>Ограничения исключительных прав на товарные знаки устан</w:t>
      </w:r>
      <w:r>
        <w:t>авливаются в отдельных случаях при условии, что такие ограничения учитывают законные интересы правообладателей и третьих лиц.</w:t>
      </w:r>
    </w:p>
    <w:bookmarkEnd w:id="6338"/>
    <w:p w:rsidR="00000000" w:rsidRDefault="00B73E98"/>
    <w:p w:rsidR="00000000" w:rsidRDefault="00B73E98">
      <w:pPr>
        <w:pStyle w:val="af9"/>
      </w:pPr>
      <w:bookmarkStart w:id="6339" w:name="sub_41230"/>
      <w:r>
        <w:rPr>
          <w:rStyle w:val="a3"/>
        </w:rPr>
        <w:t>Статья 1230.</w:t>
      </w:r>
      <w:r>
        <w:t xml:space="preserve"> Срок действия исключительных прав</w:t>
      </w:r>
    </w:p>
    <w:bookmarkEnd w:id="6339"/>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1230 ГК РФ</w:t>
      </w:r>
    </w:p>
    <w:p w:rsidR="00000000" w:rsidRDefault="00B73E98">
      <w:bookmarkStart w:id="6340" w:name="sub_412301"/>
      <w:r>
        <w:t>1. Исключительные права на результаты интеллектуальной деятельности и на средства индивидуализации действуют в течение определенного срока, за исключением случаев, предусмотренных настоящим Кодексом.</w:t>
      </w:r>
    </w:p>
    <w:p w:rsidR="00000000" w:rsidRDefault="00B73E98">
      <w:bookmarkStart w:id="6341" w:name="sub_412302"/>
      <w:bookmarkEnd w:id="6340"/>
      <w:r>
        <w:t>2. Продолжительность срока действия</w:t>
      </w:r>
      <w:r>
        <w:t xml:space="preserve"> исключительного права на результат интеллектуальной деятельности или на средство индивидуализации, порядок исчисления этого срока, основания и порядок его продления, а также основания и порядок прекращения исключительного права до истечения срока устанавл</w:t>
      </w:r>
      <w:r>
        <w:t>иваются настоящим Кодексом.</w:t>
      </w:r>
    </w:p>
    <w:bookmarkEnd w:id="6341"/>
    <w:p w:rsidR="00000000" w:rsidRDefault="00B73E98"/>
    <w:p w:rsidR="00000000" w:rsidRDefault="00B73E98">
      <w:pPr>
        <w:pStyle w:val="af9"/>
      </w:pPr>
      <w:bookmarkStart w:id="6342" w:name="sub_41231"/>
      <w:r>
        <w:rPr>
          <w:rStyle w:val="a3"/>
        </w:rPr>
        <w:t>Статья 1231.</w:t>
      </w:r>
      <w:r>
        <w:t xml:space="preserve"> Действие исключительных и иных интеллектуальных прав на территории Российской Федерации</w:t>
      </w:r>
    </w:p>
    <w:bookmarkEnd w:id="6342"/>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1231 ГК РФ</w:t>
      </w:r>
    </w:p>
    <w:p w:rsidR="00000000" w:rsidRDefault="00B73E98">
      <w:bookmarkStart w:id="6343" w:name="sub_412311"/>
      <w:r>
        <w:t>1. На территории Российской Федерации действ</w:t>
      </w:r>
      <w:r>
        <w:t>уют исключительные права на результаты интеллектуальной деятельности и на средства индивидуализации, установленные международными договорами Российской Федерации и настоящим Кодексом.</w:t>
      </w:r>
    </w:p>
    <w:p w:rsidR="00000000" w:rsidRDefault="00B73E98">
      <w:bookmarkStart w:id="6344" w:name="sub_41231012"/>
      <w:bookmarkEnd w:id="6343"/>
      <w:r>
        <w:t>Личные неимущественные и иные интеллектуальные пра</w:t>
      </w:r>
      <w:r>
        <w:t xml:space="preserve">ва, не являющиеся исключительными, действуют на территории Российской Федерации в соответствии с </w:t>
      </w:r>
      <w:hyperlink w:anchor="sub_2104" w:history="1">
        <w:r>
          <w:rPr>
            <w:rStyle w:val="a4"/>
          </w:rPr>
          <w:t>абзацем четвертым пункта 1 статьи 2</w:t>
        </w:r>
      </w:hyperlink>
      <w:r>
        <w:t xml:space="preserve"> настоящего Кодекса.</w:t>
      </w:r>
    </w:p>
    <w:p w:rsidR="00000000" w:rsidRDefault="00B73E98">
      <w:bookmarkStart w:id="6345" w:name="sub_412312"/>
      <w:bookmarkEnd w:id="6344"/>
      <w:r>
        <w:t>2. При признании исключительного права на результат инт</w:t>
      </w:r>
      <w:r>
        <w:t>еллектуальной деятельности или на средство индивидуализации в соответствии с международным договором Российской Федерации содержание права, его действие, ограничения, порядок его осуществления и защиты определяются настоящим Кодексом независимо от положени</w:t>
      </w:r>
      <w:r>
        <w:t>й законодательства страны возникновения исключительного права, если таким международным договором или настоящим Кодексом не предусмотрено иное.</w:t>
      </w:r>
    </w:p>
    <w:bookmarkEnd w:id="6345"/>
    <w:p w:rsidR="00000000" w:rsidRDefault="00B73E98"/>
    <w:p w:rsidR="00000000" w:rsidRDefault="00B73E98">
      <w:pPr>
        <w:pStyle w:val="afe"/>
        <w:rPr>
          <w:color w:val="000000"/>
          <w:sz w:val="16"/>
          <w:szCs w:val="16"/>
        </w:rPr>
      </w:pPr>
      <w:bookmarkStart w:id="6346" w:name="sub_12311"/>
      <w:r>
        <w:rPr>
          <w:color w:val="000000"/>
          <w:sz w:val="16"/>
          <w:szCs w:val="16"/>
        </w:rPr>
        <w:t>Информация об изменениях:</w:t>
      </w:r>
    </w:p>
    <w:bookmarkEnd w:id="6346"/>
    <w:p w:rsidR="00000000" w:rsidRDefault="00B73E98">
      <w:pPr>
        <w:pStyle w:val="aff"/>
      </w:pPr>
      <w:r>
        <w:fldChar w:fldCharType="begin"/>
      </w:r>
      <w:r>
        <w:instrText>HYPERLINK "http://demo.garant.ru/document?id=70509432&amp;sub</w:instrText>
      </w:r>
      <w:r>
        <w:instrText>=33"</w:instrText>
      </w:r>
      <w:r>
        <w:fldChar w:fldCharType="separate"/>
      </w:r>
      <w:r>
        <w:rPr>
          <w:rStyle w:val="a4"/>
        </w:rPr>
        <w:t>Федеральным законом</w:t>
      </w:r>
      <w:r>
        <w:fldChar w:fldCharType="end"/>
      </w:r>
      <w:r>
        <w:t xml:space="preserve"> от 12 марта 2014 г. N 35-ФЗ настоящий Кодекс дополнен статьей 1231.1, </w:t>
      </w:r>
      <w:hyperlink r:id="rId3134" w:history="1">
        <w:r>
          <w:rPr>
            <w:rStyle w:val="a4"/>
          </w:rPr>
          <w:t>вступающей в силу</w:t>
        </w:r>
      </w:hyperlink>
      <w:r>
        <w:t xml:space="preserve"> с 1 октября 2014 г.</w:t>
      </w:r>
    </w:p>
    <w:p w:rsidR="00000000" w:rsidRDefault="00B73E98">
      <w:pPr>
        <w:pStyle w:val="af9"/>
      </w:pPr>
      <w:r>
        <w:rPr>
          <w:rStyle w:val="a3"/>
        </w:rPr>
        <w:t>Статья 1231.1.</w:t>
      </w:r>
      <w:r>
        <w:t xml:space="preserve"> Объекты, включающие официальные символы, н</w:t>
      </w:r>
      <w:r>
        <w:t>аименования и отличительные знаки</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1231.1 ГК РФ</w:t>
      </w:r>
    </w:p>
    <w:p w:rsidR="00000000" w:rsidRDefault="00B73E98">
      <w:bookmarkStart w:id="6347" w:name="sub_123111"/>
      <w:r>
        <w:t>1. Не предоставляется правовая охрана в качестве промышленного образца или средства индивидуализации объектам, включающим, воспроизводящим или имитирующим официальные символы, наименования и отличительные знаки либо их узнаваемые части:</w:t>
      </w:r>
    </w:p>
    <w:p w:rsidR="00000000" w:rsidRDefault="00B73E98">
      <w:bookmarkStart w:id="6348" w:name="sub_1231111"/>
      <w:bookmarkEnd w:id="6347"/>
      <w:r>
        <w:t>1) государственные символы и знаки (флаги, гербы, ордена, денежные знаки и тому подобное);</w:t>
      </w:r>
    </w:p>
    <w:p w:rsidR="00000000" w:rsidRDefault="00B73E98">
      <w:bookmarkStart w:id="6349" w:name="sub_1231112"/>
      <w:bookmarkEnd w:id="6348"/>
      <w:r>
        <w:t>2) сокращенные или полные наименования международных и межправительственных организаций, их флаги, гербы, другие символы и знаки;</w:t>
      </w:r>
    </w:p>
    <w:p w:rsidR="00000000" w:rsidRDefault="00B73E98">
      <w:bookmarkStart w:id="6350" w:name="sub_1231113"/>
      <w:bookmarkEnd w:id="6349"/>
      <w:r>
        <w:t>3) официальные контрольные, гарантийные или пробирные клейма, печати, награды и другие знаки отличия.</w:t>
      </w:r>
    </w:p>
    <w:p w:rsidR="00000000" w:rsidRDefault="00B73E98">
      <w:bookmarkStart w:id="6351" w:name="sub_123112"/>
      <w:bookmarkEnd w:id="6350"/>
      <w:r>
        <w:t xml:space="preserve">2. Указанные в </w:t>
      </w:r>
      <w:hyperlink w:anchor="sub_123111" w:history="1">
        <w:r>
          <w:rPr>
            <w:rStyle w:val="a4"/>
          </w:rPr>
          <w:t>пункте 1</w:t>
        </w:r>
      </w:hyperlink>
      <w:r>
        <w:t xml:space="preserve"> настоящей статьи официальные символы, наименования и отличительные зна</w:t>
      </w:r>
      <w:r>
        <w:t>ки, их узнаваемые части или имитации могут быть включены в промышленный образец или средство индивидуализации в качестве неохраняемого элемента, если на это имеется согласие соответствующего компетентного государственного органа, органа международной или м</w:t>
      </w:r>
      <w:r>
        <w:t>ежправительственной организации.</w:t>
      </w:r>
    </w:p>
    <w:bookmarkEnd w:id="6351"/>
    <w:p w:rsidR="00000000" w:rsidRDefault="00B73E98"/>
    <w:p w:rsidR="00000000" w:rsidRDefault="00B73E98">
      <w:pPr>
        <w:pStyle w:val="af9"/>
      </w:pPr>
      <w:bookmarkStart w:id="6352" w:name="sub_41232"/>
      <w:r>
        <w:rPr>
          <w:rStyle w:val="a3"/>
        </w:rPr>
        <w:t>Статья 1232.</w:t>
      </w:r>
      <w:r>
        <w:t xml:space="preserve"> Государственная регистрация результатов интеллектуальной деятельности и средств индивидуализации</w:t>
      </w:r>
    </w:p>
    <w:bookmarkEnd w:id="635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135" w:history="1">
        <w:r>
          <w:rPr>
            <w:rStyle w:val="a4"/>
          </w:rPr>
          <w:t>Энциклопедии</w:t>
        </w:r>
      </w:hyperlink>
      <w:r>
        <w:t xml:space="preserve"> и другие комментарии к статье 1232 ГК РФ</w:t>
      </w:r>
    </w:p>
    <w:p w:rsidR="00000000" w:rsidRDefault="00B73E98">
      <w:pPr>
        <w:pStyle w:val="afe"/>
        <w:rPr>
          <w:color w:val="000000"/>
          <w:sz w:val="16"/>
          <w:szCs w:val="16"/>
        </w:rPr>
      </w:pPr>
      <w:bookmarkStart w:id="6353" w:name="sub_412321"/>
      <w:r>
        <w:rPr>
          <w:color w:val="000000"/>
          <w:sz w:val="16"/>
          <w:szCs w:val="16"/>
        </w:rPr>
        <w:t>Информация об изменениях:</w:t>
      </w:r>
    </w:p>
    <w:bookmarkEnd w:id="6353"/>
    <w:p w:rsidR="00000000" w:rsidRDefault="00B73E98">
      <w:pPr>
        <w:pStyle w:val="aff"/>
      </w:pPr>
      <w:r>
        <w:fldChar w:fldCharType="begin"/>
      </w:r>
      <w:r>
        <w:instrText>HYPERLINK "http://demo.garant.ru/document?id=70509432&amp;sub=34"</w:instrText>
      </w:r>
      <w:r>
        <w:fldChar w:fldCharType="separate"/>
      </w:r>
      <w:r>
        <w:rPr>
          <w:rStyle w:val="a4"/>
        </w:rPr>
        <w:t>Федеральным законом</w:t>
      </w:r>
      <w:r>
        <w:fldChar w:fldCharType="end"/>
      </w:r>
      <w:r>
        <w:t xml:space="preserve"> от 12 марта 2014 г. N 35-ФЗ в пункт 1 статьи 1232 настоящего Кодекса внесены изме</w:t>
      </w:r>
      <w:r>
        <w:t xml:space="preserve">нения, </w:t>
      </w:r>
      <w:hyperlink r:id="rId3136" w:history="1">
        <w:r>
          <w:rPr>
            <w:rStyle w:val="a4"/>
          </w:rPr>
          <w:t>вступающие в силу</w:t>
        </w:r>
      </w:hyperlink>
      <w:r>
        <w:t xml:space="preserve"> с 1 октября 2014 г.</w:t>
      </w:r>
    </w:p>
    <w:p w:rsidR="00000000" w:rsidRDefault="00B73E98">
      <w:pPr>
        <w:pStyle w:val="aff"/>
      </w:pPr>
      <w:hyperlink r:id="rId3137" w:history="1">
        <w:r>
          <w:rPr>
            <w:rStyle w:val="a4"/>
          </w:rPr>
          <w:t>См. текст пункта в предыдущей редакции</w:t>
        </w:r>
      </w:hyperlink>
    </w:p>
    <w:p w:rsidR="00000000" w:rsidRDefault="00B73E98">
      <w:r>
        <w:t xml:space="preserve">1. В случаях, предусмотренных настоящим </w:t>
      </w:r>
      <w:r>
        <w:t>Кодексом,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w:t>
      </w:r>
    </w:p>
    <w:p w:rsidR="00000000" w:rsidRDefault="00B73E98">
      <w:bookmarkStart w:id="6354" w:name="sub_4123212"/>
      <w:r>
        <w:t>Правообладатель обязан уведомлять с</w:t>
      </w:r>
      <w:r>
        <w:t>оответственно федеральный орган исполнительной власти по интеллектуальной собственности и федеральный орган исполнительной власти по селекционным достижениям (</w:t>
      </w:r>
      <w:hyperlink w:anchor="sub_41246" w:history="1">
        <w:r>
          <w:rPr>
            <w:rStyle w:val="a4"/>
          </w:rPr>
          <w:t>статья 1246</w:t>
        </w:r>
      </w:hyperlink>
      <w:r>
        <w:t>) об изменении относящихся к государственной регистрации результата интеллектуальной деятельности или средства индивидуализации сведений о правообладателе: наименования или имени, места нахождения или места жительства и адреса для переписки. Риск неблагопр</w:t>
      </w:r>
      <w:r>
        <w:t>иятных последствий в случае, если такое уведомление соответствующего федерального органа исполнительной власти не сделано или представлены недостоверные сведения, несет правообладатель.</w:t>
      </w:r>
    </w:p>
    <w:p w:rsidR="00000000" w:rsidRDefault="00B73E98">
      <w:bookmarkStart w:id="6355" w:name="sub_4123213"/>
      <w:bookmarkEnd w:id="6354"/>
      <w:r>
        <w:t>Федеральный орган исполнительной власти по интел</w:t>
      </w:r>
      <w:r>
        <w:t>лектуальной собственности и федеральный орган исполнительной власти по селекционным достижениям могут вносить изменения в сведения, относящиеся к государственной регистрации результата интеллектуальной деятельности или средства индивидуализации, для исправ</w:t>
      </w:r>
      <w:r>
        <w:t>ления очевидных и технических ошибок по собственной инициативе или по просьбе любого лица, предварительно уведомив об этом правообладателя.</w:t>
      </w:r>
    </w:p>
    <w:p w:rsidR="00000000" w:rsidRDefault="00B73E98">
      <w:bookmarkStart w:id="6356" w:name="sub_412322"/>
      <w:bookmarkEnd w:id="6355"/>
      <w:r>
        <w:t>2. В случаях, когда результат интеллектуальной деятельности или средство индивидуализации подле</w:t>
      </w:r>
      <w:r>
        <w:t>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w:t>
      </w:r>
      <w:r>
        <w:t>вору, а равно и переход исключительного права на такой результат или на такое средство без договора, также подлежат государственной регистрации, порядок и условия которой устанавливаются Правительством Российской Федерации.</w:t>
      </w:r>
    </w:p>
    <w:p w:rsidR="00000000" w:rsidRDefault="00B73E98">
      <w:pPr>
        <w:pStyle w:val="afe"/>
        <w:rPr>
          <w:color w:val="000000"/>
          <w:sz w:val="16"/>
          <w:szCs w:val="16"/>
        </w:rPr>
      </w:pPr>
      <w:bookmarkStart w:id="6357" w:name="sub_412323"/>
      <w:bookmarkEnd w:id="6356"/>
      <w:r>
        <w:rPr>
          <w:color w:val="000000"/>
          <w:sz w:val="16"/>
          <w:szCs w:val="16"/>
        </w:rPr>
        <w:t>Информация о</w:t>
      </w:r>
      <w:r>
        <w:rPr>
          <w:color w:val="000000"/>
          <w:sz w:val="16"/>
          <w:szCs w:val="16"/>
        </w:rPr>
        <w:t>б изменениях:</w:t>
      </w:r>
    </w:p>
    <w:bookmarkEnd w:id="6357"/>
    <w:p w:rsidR="00000000" w:rsidRDefault="00B73E98">
      <w:pPr>
        <w:pStyle w:val="aff"/>
      </w:pPr>
      <w:r>
        <w:fldChar w:fldCharType="begin"/>
      </w:r>
      <w:r>
        <w:instrText>HYPERLINK "http://demo.garant.ru/document?id=70509432&amp;sub=342"</w:instrText>
      </w:r>
      <w:r>
        <w:fldChar w:fldCharType="separate"/>
      </w:r>
      <w:r>
        <w:rPr>
          <w:rStyle w:val="a4"/>
        </w:rPr>
        <w:t>Федеральным законом</w:t>
      </w:r>
      <w:r>
        <w:fldChar w:fldCharType="end"/>
      </w:r>
      <w:r>
        <w:t xml:space="preserve"> от 12 марта 2014 г. N 35-ФЗ пункт 3 статьи 1232 настоящего Кодекса изложен в новой редакции, </w:t>
      </w:r>
      <w:hyperlink r:id="rId3138" w:history="1">
        <w:r>
          <w:rPr>
            <w:rStyle w:val="a4"/>
          </w:rPr>
          <w:t>вступающей в силу</w:t>
        </w:r>
      </w:hyperlink>
      <w:r>
        <w:t xml:space="preserve"> с 1 октября 2014 г.</w:t>
      </w:r>
    </w:p>
    <w:p w:rsidR="00000000" w:rsidRDefault="00B73E98">
      <w:pPr>
        <w:pStyle w:val="aff"/>
      </w:pPr>
      <w:hyperlink r:id="rId3139" w:history="1">
        <w:r>
          <w:rPr>
            <w:rStyle w:val="a4"/>
          </w:rPr>
          <w:t>См. текст пункта в предыдущей редакции</w:t>
        </w:r>
      </w:hyperlink>
    </w:p>
    <w:p w:rsidR="00000000" w:rsidRDefault="00B73E98">
      <w:r>
        <w:t>3. Государственная регистрация отчуждения исключительного права на результат интеллектуальной деятель</w:t>
      </w:r>
      <w:r>
        <w:t xml:space="preserve">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осуществляется по заявлению сторон </w:t>
      </w:r>
      <w:r>
        <w:t>договора.</w:t>
      </w:r>
    </w:p>
    <w:p w:rsidR="00000000" w:rsidRDefault="00B73E98">
      <w:bookmarkStart w:id="6358" w:name="sub_4123232"/>
      <w:r>
        <w:t>Заявление может быть подано сторонами договора или одной из сторон договора. В случае подачи заявления одной из сторон договора к заявлению должен быть приложен по выбору заявителя один из следующих документов:</w:t>
      </w:r>
    </w:p>
    <w:bookmarkEnd w:id="6358"/>
    <w:p w:rsidR="00000000" w:rsidRDefault="00B73E98">
      <w:r>
        <w:t>подписанное с</w:t>
      </w:r>
      <w:r>
        <w:t>торонами договора уведомление о состоявшемся распоряжении исключительным правом;</w:t>
      </w:r>
    </w:p>
    <w:p w:rsidR="00000000" w:rsidRDefault="00B73E98">
      <w:r>
        <w:t>удостоверенная нотариусом выписка из договора;</w:t>
      </w:r>
    </w:p>
    <w:p w:rsidR="00000000" w:rsidRDefault="00B73E98">
      <w:r>
        <w:t>сам договор.</w:t>
      </w:r>
    </w:p>
    <w:p w:rsidR="00000000" w:rsidRDefault="00B73E98">
      <w:r>
        <w:t>В заявлении сторон договора или в документе, приложенном к заявлению одной из сторон договора, должны быть указаны:</w:t>
      </w:r>
    </w:p>
    <w:p w:rsidR="00000000" w:rsidRDefault="00B73E98">
      <w:bookmarkStart w:id="6359" w:name="sub_4123237"/>
      <w:r>
        <w:t>вид договора;</w:t>
      </w:r>
    </w:p>
    <w:bookmarkEnd w:id="6359"/>
    <w:p w:rsidR="00000000" w:rsidRDefault="00B73E98">
      <w:r>
        <w:t>сведения о сторонах договора;</w:t>
      </w:r>
    </w:p>
    <w:p w:rsidR="00000000" w:rsidRDefault="00B73E98">
      <w:r>
        <w:t>предмет договора с указанием номера документа, удостоверяющего исключительное право на результат интеллектуальной деятельности или на средство индивидуализации.</w:t>
      </w:r>
    </w:p>
    <w:p w:rsidR="00000000" w:rsidRDefault="00B73E98">
      <w:bookmarkStart w:id="6360" w:name="sub_41232314"/>
      <w:r>
        <w:t xml:space="preserve">В случае государственной регистрации предоставления права использования результата интеллектуальной деятельности или средства индивидуализации наряду со сведениями, указанными в </w:t>
      </w:r>
      <w:hyperlink w:anchor="sub_4123237" w:history="1">
        <w:r>
          <w:rPr>
            <w:rStyle w:val="a4"/>
          </w:rPr>
          <w:t>абзацах седьмом - девятом</w:t>
        </w:r>
      </w:hyperlink>
      <w:r>
        <w:t xml:space="preserve"> настоящего пункта, в за</w:t>
      </w:r>
      <w:r>
        <w:t>явлении сторон договора или в документе, приложенном к заявлению одной из сторон договора, должны быть указаны:</w:t>
      </w:r>
    </w:p>
    <w:bookmarkEnd w:id="6360"/>
    <w:p w:rsidR="00000000" w:rsidRDefault="00B73E98">
      <w:r>
        <w:t>срок действия договора, если такой срок определен договором;</w:t>
      </w:r>
    </w:p>
    <w:p w:rsidR="00000000" w:rsidRDefault="00B73E98">
      <w:r>
        <w:t>территория, на которой предоставлено право использования результата инт</w:t>
      </w:r>
      <w:r>
        <w:t>еллектуальной деятельности или средства индивидуализации, если территория определена договором;</w:t>
      </w:r>
    </w:p>
    <w:p w:rsidR="00000000" w:rsidRDefault="00B73E98">
      <w:r>
        <w:t>предусмотренные договором способы использования результата интеллектуальной деятельности или товары и услуги, в отношении которых предоставляется право использо</w:t>
      </w:r>
      <w:r>
        <w:t>вания средства индивидуализации;</w:t>
      </w:r>
    </w:p>
    <w:p w:rsidR="00000000" w:rsidRDefault="00B73E98">
      <w:r>
        <w:t>наличие согласия на предоставление права использования результата интеллектуальной деятельности или средства индивидуализации по сублицензионному договору, если согласие дано (</w:t>
      </w:r>
      <w:hyperlink w:anchor="sub_412381" w:history="1">
        <w:r>
          <w:rPr>
            <w:rStyle w:val="a4"/>
          </w:rPr>
          <w:t>пункт 1 статьи 1238</w:t>
        </w:r>
      </w:hyperlink>
      <w:r>
        <w:t>);</w:t>
      </w:r>
    </w:p>
    <w:p w:rsidR="00000000" w:rsidRDefault="00B73E98">
      <w:r>
        <w:t>возможность расторжения договора в одностороннем порядке.</w:t>
      </w:r>
    </w:p>
    <w:p w:rsidR="00000000" w:rsidRDefault="00B73E98">
      <w:bookmarkStart w:id="6361" w:name="sub_41232315"/>
      <w:r>
        <w:t xml:space="preserve">В случае государственной регистрации залога исключительного права наряду со сведениями, указанными в </w:t>
      </w:r>
      <w:hyperlink w:anchor="sub_4123237" w:history="1">
        <w:r>
          <w:rPr>
            <w:rStyle w:val="a4"/>
          </w:rPr>
          <w:t>абзацах седьмом - девятом</w:t>
        </w:r>
      </w:hyperlink>
      <w:r>
        <w:t xml:space="preserve"> настоящего пункта, в заявле</w:t>
      </w:r>
      <w:r>
        <w:t>нии сторон договора или в документе, приложенном к заявлению одной из сторон договора, должны быть указаны:</w:t>
      </w:r>
    </w:p>
    <w:bookmarkEnd w:id="6361"/>
    <w:p w:rsidR="00000000" w:rsidRDefault="00B73E98">
      <w:r>
        <w:t>срок действия договора залога;</w:t>
      </w:r>
    </w:p>
    <w:p w:rsidR="00000000" w:rsidRDefault="00B73E98">
      <w:r>
        <w:t>ограничения права залогодателя использовать результат интеллектуальной деятельности или средство индивиду</w:t>
      </w:r>
      <w:r>
        <w:t>ализации либо распоряжаться исключительным правом на такой результат или на такое средство.</w:t>
      </w:r>
    </w:p>
    <w:p w:rsidR="00000000" w:rsidRDefault="00B73E98">
      <w:pPr>
        <w:pStyle w:val="afe"/>
        <w:rPr>
          <w:color w:val="000000"/>
          <w:sz w:val="16"/>
          <w:szCs w:val="16"/>
        </w:rPr>
      </w:pPr>
      <w:bookmarkStart w:id="6362" w:name="sub_412324"/>
      <w:r>
        <w:rPr>
          <w:color w:val="000000"/>
          <w:sz w:val="16"/>
          <w:szCs w:val="16"/>
        </w:rPr>
        <w:t>Информация об изменениях:</w:t>
      </w:r>
    </w:p>
    <w:bookmarkEnd w:id="6362"/>
    <w:p w:rsidR="00000000" w:rsidRDefault="00B73E98">
      <w:pPr>
        <w:pStyle w:val="aff"/>
      </w:pPr>
      <w:r>
        <w:fldChar w:fldCharType="begin"/>
      </w:r>
      <w:r>
        <w:instrText>HYPERLINK "http://demo.garant.ru/document?id=70509432&amp;sub=343"</w:instrText>
      </w:r>
      <w:r>
        <w:fldChar w:fldCharType="separate"/>
      </w:r>
      <w:r>
        <w:rPr>
          <w:rStyle w:val="a4"/>
        </w:rPr>
        <w:t>Федеральным законом</w:t>
      </w:r>
      <w:r>
        <w:fldChar w:fldCharType="end"/>
      </w:r>
      <w:r>
        <w:t xml:space="preserve"> от 12 марта 2014 г. N 35-ФЗ в пун</w:t>
      </w:r>
      <w:r>
        <w:t xml:space="preserve">кт 4 статьи 1232 настоящего Кодекса внесены изменения, </w:t>
      </w:r>
      <w:hyperlink r:id="rId3140" w:history="1">
        <w:r>
          <w:rPr>
            <w:rStyle w:val="a4"/>
          </w:rPr>
          <w:t>вступающие в силу</w:t>
        </w:r>
      </w:hyperlink>
      <w:r>
        <w:t xml:space="preserve"> с 1 октября 2014 г.</w:t>
      </w:r>
    </w:p>
    <w:p w:rsidR="00000000" w:rsidRDefault="00B73E98">
      <w:pPr>
        <w:pStyle w:val="aff"/>
      </w:pPr>
      <w:hyperlink r:id="rId3141" w:history="1">
        <w:r>
          <w:rPr>
            <w:rStyle w:val="a4"/>
          </w:rPr>
          <w:t>См. текст пункта в предыдущей реда</w:t>
        </w:r>
        <w:r>
          <w:rPr>
            <w:rStyle w:val="a4"/>
          </w:rPr>
          <w:t>кции</w:t>
        </w:r>
      </w:hyperlink>
    </w:p>
    <w:p w:rsidR="00000000" w:rsidRDefault="00B73E98">
      <w:r>
        <w:t xml:space="preserve">4. В случае, предусмотренном </w:t>
      </w:r>
      <w:hyperlink w:anchor="sub_41239" w:history="1">
        <w:r>
          <w:rPr>
            <w:rStyle w:val="a4"/>
          </w:rPr>
          <w:t>статьей 1239</w:t>
        </w:r>
      </w:hyperlink>
      <w:r>
        <w:t xml:space="preserve"> настоящего Кодекса, основанием для государственной регистрации предоставления права использования результата интеллектуальной деятельности является соответствующее решение суда.</w:t>
      </w:r>
    </w:p>
    <w:p w:rsidR="00000000" w:rsidRDefault="00B73E98">
      <w:bookmarkStart w:id="6363" w:name="sub_412325"/>
      <w:r>
        <w:t>5. Основанием для государственной регистрации перехода исключительного права на результат интеллектуальной деятельности или на средство индивидуализации по наследству является свидетельство о праве на наследство, за исключением случая, предусмотре</w:t>
      </w:r>
      <w:r>
        <w:t xml:space="preserve">нного </w:t>
      </w:r>
      <w:hyperlink w:anchor="sub_11650" w:history="1">
        <w:r>
          <w:rPr>
            <w:rStyle w:val="a4"/>
          </w:rPr>
          <w:t>статьей 1165</w:t>
        </w:r>
      </w:hyperlink>
      <w:r>
        <w:t xml:space="preserve"> настоящего Кодекса.</w:t>
      </w:r>
    </w:p>
    <w:p w:rsidR="00000000" w:rsidRDefault="00B73E98">
      <w:pPr>
        <w:pStyle w:val="afe"/>
        <w:rPr>
          <w:color w:val="000000"/>
          <w:sz w:val="16"/>
          <w:szCs w:val="16"/>
        </w:rPr>
      </w:pPr>
      <w:bookmarkStart w:id="6364" w:name="sub_412326"/>
      <w:bookmarkEnd w:id="6363"/>
      <w:r>
        <w:rPr>
          <w:color w:val="000000"/>
          <w:sz w:val="16"/>
          <w:szCs w:val="16"/>
        </w:rPr>
        <w:t>Информация об изменениях:</w:t>
      </w:r>
    </w:p>
    <w:bookmarkEnd w:id="6364"/>
    <w:p w:rsidR="00000000" w:rsidRDefault="00B73E98">
      <w:pPr>
        <w:pStyle w:val="aff"/>
      </w:pPr>
      <w:r>
        <w:fldChar w:fldCharType="begin"/>
      </w:r>
      <w:r>
        <w:instrText>HYPERLINK "http://demo.garant.ru/document?id=70509432&amp;sub=344"</w:instrText>
      </w:r>
      <w:r>
        <w:fldChar w:fldCharType="separate"/>
      </w:r>
      <w:r>
        <w:rPr>
          <w:rStyle w:val="a4"/>
        </w:rPr>
        <w:t>Федеральным законом</w:t>
      </w:r>
      <w:r>
        <w:fldChar w:fldCharType="end"/>
      </w:r>
      <w:r>
        <w:t xml:space="preserve"> от 12 марта 2014 г. N 35-ФЗ пункт 6 статьи 1232 н</w:t>
      </w:r>
      <w:r>
        <w:t xml:space="preserve">астоящего Кодекса изложен в новой редакции, </w:t>
      </w:r>
      <w:hyperlink r:id="rId3142" w:history="1">
        <w:r>
          <w:rPr>
            <w:rStyle w:val="a4"/>
          </w:rPr>
          <w:t>вступающей в силу</w:t>
        </w:r>
      </w:hyperlink>
      <w:r>
        <w:t xml:space="preserve"> с 1 октября 2014 г.</w:t>
      </w:r>
    </w:p>
    <w:p w:rsidR="00000000" w:rsidRDefault="00B73E98">
      <w:pPr>
        <w:pStyle w:val="aff"/>
      </w:pPr>
      <w:hyperlink r:id="rId3143" w:history="1">
        <w:r>
          <w:rPr>
            <w:rStyle w:val="a4"/>
          </w:rPr>
          <w:t>См. текст пункта в предыдущей редакции</w:t>
        </w:r>
      </w:hyperlink>
    </w:p>
    <w:p w:rsidR="00000000" w:rsidRDefault="00B73E98">
      <w:r>
        <w:t xml:space="preserve">6. </w:t>
      </w:r>
      <w:r>
        <w:t>При несоблюдении требования о государственной регистрации перехода исключительного права на результат интеллектуальной деятельности или на средство индивидуализации по договору об отчуждении исключительного права или без договора, залога исключительного пр</w:t>
      </w:r>
      <w:r>
        <w:t>ава либо предоставления другому лицу права использования такого результата или такого средства по договору переход исключительного права, его залог или предоставление права использования считается несостоявшимся.</w:t>
      </w:r>
    </w:p>
    <w:p w:rsidR="00000000" w:rsidRDefault="00B73E98">
      <w:bookmarkStart w:id="6365" w:name="sub_412327"/>
      <w:r>
        <w:t>7. В случаях, предусмотренных нас</w:t>
      </w:r>
      <w:r>
        <w:t>тоящим Кодексом, государственная регистрация результата интеллектуальной деятельности может быть осуществлена по желанию правообладателя. В этих случаях к зарегистрированному результату интеллектуальной деятельности и к правам на такой результат применяютс</w:t>
      </w:r>
      <w:r>
        <w:t xml:space="preserve">я правила </w:t>
      </w:r>
      <w:hyperlink w:anchor="sub_412322" w:history="1">
        <w:r>
          <w:rPr>
            <w:rStyle w:val="a4"/>
          </w:rPr>
          <w:t>пунктов 2 - 6</w:t>
        </w:r>
      </w:hyperlink>
      <w:r>
        <w:t xml:space="preserve"> настоящей статьи, если настоящим Кодексом не предусмотрено иное.</w:t>
      </w:r>
    </w:p>
    <w:bookmarkEnd w:id="6365"/>
    <w:p w:rsidR="00000000" w:rsidRDefault="00B73E98"/>
    <w:p w:rsidR="00000000" w:rsidRDefault="00B73E98">
      <w:pPr>
        <w:pStyle w:val="af9"/>
      </w:pPr>
      <w:bookmarkStart w:id="6366" w:name="sub_41233"/>
      <w:r>
        <w:rPr>
          <w:rStyle w:val="a3"/>
        </w:rPr>
        <w:t>Статья 1233.</w:t>
      </w:r>
      <w:r>
        <w:t xml:space="preserve"> Распоряжение исключительным правом</w:t>
      </w:r>
    </w:p>
    <w:bookmarkEnd w:id="6366"/>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1233 ГК РФ</w:t>
      </w:r>
    </w:p>
    <w:p w:rsidR="00000000" w:rsidRDefault="00B73E98">
      <w:bookmarkStart w:id="6367" w:name="sub_412331"/>
      <w:r>
        <w:t>1. Право</w:t>
      </w:r>
      <w:r>
        <w:t>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w:t>
      </w:r>
      <w:r>
        <w:t>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w:t>
      </w:r>
      <w:r>
        <w:t>зионный договор).</w:t>
      </w:r>
    </w:p>
    <w:p w:rsidR="00000000" w:rsidRDefault="00B73E98">
      <w:bookmarkStart w:id="6368" w:name="sub_41233102"/>
      <w:bookmarkEnd w:id="6367"/>
      <w:r>
        <w:t>Заключение лицензионного договора не влечет за собой переход исключительного права к лицензиату.</w:t>
      </w:r>
    </w:p>
    <w:p w:rsidR="00000000" w:rsidRDefault="00B73E98">
      <w:bookmarkStart w:id="6369" w:name="sub_412332"/>
      <w:bookmarkEnd w:id="6368"/>
      <w:r>
        <w:t>2. К договорам о распоряжении исключительным правом на результат интеллектуальной деятельности ил</w:t>
      </w:r>
      <w:r>
        <w:t>и на средство индивидуализации, в том числе к договорам об отчуждении исключительного права и к лицензионным (сублицензионным) договорам, применяются общие положения об обязательствах (</w:t>
      </w:r>
      <w:hyperlink w:anchor="sub_307" w:history="1">
        <w:r>
          <w:rPr>
            <w:rStyle w:val="a4"/>
          </w:rPr>
          <w:t>статьи 307 - 419</w:t>
        </w:r>
      </w:hyperlink>
      <w:r>
        <w:t>) и о договоре (</w:t>
      </w:r>
      <w:hyperlink w:anchor="sub_420" w:history="1">
        <w:r>
          <w:rPr>
            <w:rStyle w:val="a4"/>
          </w:rPr>
          <w:t>статьи 420 - 453</w:t>
        </w:r>
      </w:hyperlink>
      <w:r>
        <w:t>), поскольку иное не установлено правилами настоящего раздела и не вытекает из содержания или характера исключительного права.</w:t>
      </w:r>
    </w:p>
    <w:p w:rsidR="00000000" w:rsidRDefault="00B73E98">
      <w:bookmarkStart w:id="6370" w:name="sub_412333"/>
      <w:bookmarkEnd w:id="6369"/>
      <w:r>
        <w:t>3. Договор, в котором прямо не указано, что исключительное право на результат интеллектуальной деятельности или на средство индивидуализации передается в полном объеме, считается лицензионным договором, за исключением договора, заключаемого в отношении пра</w:t>
      </w:r>
      <w:r>
        <w:t>ва использования результата интеллектуальной деятельности, специально созданного или создаваемого для включения в сложный объект (</w:t>
      </w:r>
      <w:hyperlink w:anchor="sub_4124012" w:history="1">
        <w:r>
          <w:rPr>
            <w:rStyle w:val="a4"/>
          </w:rPr>
          <w:t>абзац второй пункта 1 статьи 1240</w:t>
        </w:r>
      </w:hyperlink>
      <w:r>
        <w:t>).</w:t>
      </w:r>
    </w:p>
    <w:p w:rsidR="00000000" w:rsidRDefault="00B73E98">
      <w:bookmarkStart w:id="6371" w:name="sub_412334"/>
      <w:bookmarkEnd w:id="6370"/>
      <w:r>
        <w:t>4. Условия договора об отчуждении исключи</w:t>
      </w:r>
      <w:r>
        <w:t>тельного права или лицензионного договора, ограничивающие право гражданина создавать результаты интеллектуальной деятельности определенного рода или в определенной области интеллектуальной деятельности либо отчуждать исключительное право на такие результат</w:t>
      </w:r>
      <w:r>
        <w:t>ы другим лицам, ничтожны.</w:t>
      </w:r>
    </w:p>
    <w:p w:rsidR="00000000" w:rsidRDefault="00B73E98">
      <w:pPr>
        <w:pStyle w:val="afe"/>
        <w:rPr>
          <w:color w:val="000000"/>
          <w:sz w:val="16"/>
          <w:szCs w:val="16"/>
        </w:rPr>
      </w:pPr>
      <w:bookmarkStart w:id="6372" w:name="sub_412335"/>
      <w:bookmarkEnd w:id="6371"/>
      <w:r>
        <w:rPr>
          <w:color w:val="000000"/>
          <w:sz w:val="16"/>
          <w:szCs w:val="16"/>
        </w:rPr>
        <w:t>Информация об изменениях:</w:t>
      </w:r>
    </w:p>
    <w:bookmarkEnd w:id="6372"/>
    <w:p w:rsidR="00000000" w:rsidRDefault="00B73E98">
      <w:pPr>
        <w:pStyle w:val="aff"/>
      </w:pPr>
      <w:r>
        <w:fldChar w:fldCharType="begin"/>
      </w:r>
      <w:r>
        <w:instrText>HYPERLINK "http://demo.garant.ru/document?id=70509432&amp;sub=35"</w:instrText>
      </w:r>
      <w:r>
        <w:fldChar w:fldCharType="separate"/>
      </w:r>
      <w:r>
        <w:rPr>
          <w:rStyle w:val="a4"/>
        </w:rPr>
        <w:t>Федеральным законом</w:t>
      </w:r>
      <w:r>
        <w:fldChar w:fldCharType="end"/>
      </w:r>
      <w:r>
        <w:t xml:space="preserve"> от 12 марта 2014 г. N 35-ФЗ пункт 5 статьи 1233 настоящего Кодекса изложен в новой редакци</w:t>
      </w:r>
      <w:r>
        <w:t xml:space="preserve">и, </w:t>
      </w:r>
      <w:hyperlink r:id="rId3144" w:history="1">
        <w:r>
          <w:rPr>
            <w:rStyle w:val="a4"/>
          </w:rPr>
          <w:t>вступающей в силу</w:t>
        </w:r>
      </w:hyperlink>
      <w:r>
        <w:t xml:space="preserve"> с 1 января 2015 г.</w:t>
      </w:r>
    </w:p>
    <w:p w:rsidR="00000000" w:rsidRDefault="00B73E98">
      <w:pPr>
        <w:pStyle w:val="aff"/>
      </w:pPr>
      <w:hyperlink r:id="rId3145" w:history="1">
        <w:r>
          <w:rPr>
            <w:rStyle w:val="a4"/>
          </w:rPr>
          <w:t>См. текст пункта в предыдущей редакции</w:t>
        </w:r>
      </w:hyperlink>
    </w:p>
    <w:p w:rsidR="00000000" w:rsidRDefault="00B73E98">
      <w:r>
        <w:t>5. Правообладатель может сделать публично, то есть путем сообщения неопределенному кругу лиц, заявление о предоставлении любым лицам возможности безвозмездно использовать принадлежащие ему произведение науки, литературы или искусства либо объект смежных пр</w:t>
      </w:r>
      <w:r>
        <w:t>ав на определенных правообладателем условиях и в течение указанного им срока. В течение указанного срока любое лицо вправе использовать данное произведение или данный объект смежных прав на определенных правообладателем условиях.</w:t>
      </w:r>
    </w:p>
    <w:p w:rsidR="00000000" w:rsidRDefault="00B73E98">
      <w:bookmarkStart w:id="6373" w:name="sub_41233502"/>
      <w:r>
        <w:t>Заявление дела</w:t>
      </w:r>
      <w:r>
        <w:t>ется путем размещения на официальном сайте федерального органа исполнительной власти в сети "Интернет". Федеральный орган исполнительной власти, ответственный за размещение соответствующих заявлений, а также порядок и условия их размещения определяются Пра</w:t>
      </w:r>
      <w:r>
        <w:t>вительством Российской Федерации.</w:t>
      </w:r>
    </w:p>
    <w:p w:rsidR="00000000" w:rsidRDefault="00B73E98">
      <w:bookmarkStart w:id="6374" w:name="sub_41233503"/>
      <w:bookmarkEnd w:id="6373"/>
      <w:r>
        <w:t>Заявление должно содержать сведения, позволяющие идентифицировать правообладателя и принадлежащие ему произведение или объект смежных прав.</w:t>
      </w:r>
    </w:p>
    <w:p w:rsidR="00000000" w:rsidRDefault="00B73E98">
      <w:bookmarkStart w:id="6375" w:name="sub_41233504"/>
      <w:bookmarkEnd w:id="6374"/>
      <w:r>
        <w:t>При отсутствии в заявлении правооб</w:t>
      </w:r>
      <w:r>
        <w:t>ладателя указания на срок считается, что указанный срок составляет пять лет.</w:t>
      </w:r>
    </w:p>
    <w:p w:rsidR="00000000" w:rsidRDefault="00B73E98">
      <w:bookmarkStart w:id="6376" w:name="sub_41233505"/>
      <w:bookmarkEnd w:id="6375"/>
      <w:r>
        <w:t>При отсутствии в заявлении правообладателя указания на территорию считается, что это территория Российской Федерации.</w:t>
      </w:r>
    </w:p>
    <w:p w:rsidR="00000000" w:rsidRDefault="00B73E98">
      <w:bookmarkStart w:id="6377" w:name="sub_41233506"/>
      <w:bookmarkEnd w:id="6376"/>
      <w:r>
        <w:t>В течение сро</w:t>
      </w:r>
      <w:r>
        <w:t>ка действия заявление не может быть отозвано и предусмотренные в нем условия использования не могут быть ограничены.</w:t>
      </w:r>
    </w:p>
    <w:p w:rsidR="00000000" w:rsidRDefault="00B73E98">
      <w:bookmarkStart w:id="6378" w:name="sub_41233507"/>
      <w:bookmarkEnd w:id="6377"/>
      <w:r>
        <w:t xml:space="preserve">Правообладатель не имеет права осуществлять указанные действия при наличии действующего лицензионного договора, по </w:t>
      </w:r>
      <w:r>
        <w:t>которому предоставляется исключительная лицензия на использование произведения или объекта смежных прав в тех же пределах. В случае, если правообладатель осуществляет данные действия при наличии действующего лицензионного договора, по которому предоставляе</w:t>
      </w:r>
      <w:r>
        <w:t xml:space="preserve">тся возмездная неисключительная лицензия на использование произведения или объекта смежных прав в тех же пределах, действие такого договора прекращается. Правообладатель, сделавший соответствующее заявление при наличии действующего лицензионного договора, </w:t>
      </w:r>
      <w:r>
        <w:t>должен возместить убытки, причиненные лицензиату.</w:t>
      </w:r>
    </w:p>
    <w:bookmarkEnd w:id="6378"/>
    <w:p w:rsidR="00000000" w:rsidRDefault="00B73E98">
      <w:r>
        <w:t xml:space="preserve">Автор или иной правообладатель в случае, если исключительное право на произведение или на объект смежных прав нарушено неправомерным размещением заявления, сделанного в соответствии с настоящим </w:t>
      </w:r>
      <w:r>
        <w:t xml:space="preserve">пунктом, вправе требовать применения к нарушителю мер защиты исключительного права в соответствии со </w:t>
      </w:r>
      <w:hyperlink w:anchor="sub_41252" w:history="1">
        <w:r>
          <w:rPr>
            <w:rStyle w:val="a4"/>
          </w:rPr>
          <w:t>статьей 1252</w:t>
        </w:r>
      </w:hyperlink>
      <w:r>
        <w:t xml:space="preserve"> настоящего Кодекса.</w:t>
      </w:r>
    </w:p>
    <w:p w:rsidR="00000000" w:rsidRDefault="00B73E98">
      <w:bookmarkStart w:id="6379" w:name="sub_4123358"/>
      <w:r>
        <w:t>Положения настоящего пункта не применяются к открытым лицензиям (</w:t>
      </w:r>
      <w:hyperlink w:anchor="sub_4128601" w:history="1">
        <w:r>
          <w:rPr>
            <w:rStyle w:val="a4"/>
          </w:rPr>
          <w:t>статья 1286.1</w:t>
        </w:r>
      </w:hyperlink>
      <w:r>
        <w:t>).</w:t>
      </w:r>
    </w:p>
    <w:bookmarkEnd w:id="6379"/>
    <w:p w:rsidR="00000000" w:rsidRDefault="00B73E98"/>
    <w:p w:rsidR="00000000" w:rsidRDefault="00B73E98">
      <w:pPr>
        <w:pStyle w:val="af9"/>
      </w:pPr>
      <w:bookmarkStart w:id="6380" w:name="sub_41234"/>
      <w:r>
        <w:rPr>
          <w:rStyle w:val="a3"/>
        </w:rPr>
        <w:t>Статья 1234.</w:t>
      </w:r>
      <w:r>
        <w:t xml:space="preserve"> Договор об отчуждении исключительного права</w:t>
      </w:r>
    </w:p>
    <w:bookmarkEnd w:id="638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1234 ГК РФ</w:t>
      </w:r>
    </w:p>
    <w:p w:rsidR="00000000" w:rsidRDefault="00B73E98">
      <w:bookmarkStart w:id="6381" w:name="sub_412341"/>
      <w:r>
        <w:t>1. По договору об отчуждении исключительного права одна сторона (правообладатель) передае</w:t>
      </w:r>
      <w:r>
        <w:t>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стороне (приобретателю).</w:t>
      </w:r>
    </w:p>
    <w:p w:rsidR="00000000" w:rsidRDefault="00B73E98">
      <w:pPr>
        <w:pStyle w:val="afe"/>
        <w:rPr>
          <w:color w:val="000000"/>
          <w:sz w:val="16"/>
          <w:szCs w:val="16"/>
        </w:rPr>
      </w:pPr>
      <w:bookmarkStart w:id="6382" w:name="sub_412342"/>
      <w:bookmarkEnd w:id="6381"/>
      <w:r>
        <w:rPr>
          <w:color w:val="000000"/>
          <w:sz w:val="16"/>
          <w:szCs w:val="16"/>
        </w:rPr>
        <w:t>Информация об изменениях:</w:t>
      </w:r>
    </w:p>
    <w:bookmarkEnd w:id="6382"/>
    <w:p w:rsidR="00000000" w:rsidRDefault="00B73E98">
      <w:pPr>
        <w:pStyle w:val="aff"/>
      </w:pPr>
      <w:r>
        <w:fldChar w:fldCharType="begin"/>
      </w:r>
      <w:r>
        <w:instrText>HYPERLINK "ht</w:instrText>
      </w:r>
      <w:r>
        <w:instrText>tp://demo.garant.ru/document?id=70509432&amp;sub=36"</w:instrText>
      </w:r>
      <w:r>
        <w:fldChar w:fldCharType="separate"/>
      </w:r>
      <w:r>
        <w:rPr>
          <w:rStyle w:val="a4"/>
        </w:rPr>
        <w:t>Федеральным законом</w:t>
      </w:r>
      <w:r>
        <w:fldChar w:fldCharType="end"/>
      </w:r>
      <w:r>
        <w:t xml:space="preserve"> от 12 марта 2014 г. N 35-ФЗ пункт 2 статьи 1234 настоящего Кодекса изложен в новой редакции, </w:t>
      </w:r>
      <w:hyperlink r:id="rId3146" w:history="1">
        <w:r>
          <w:rPr>
            <w:rStyle w:val="a4"/>
          </w:rPr>
          <w:t>вступающей в силу</w:t>
        </w:r>
      </w:hyperlink>
      <w:r>
        <w:t xml:space="preserve"> с 1 октябр</w:t>
      </w:r>
      <w:r>
        <w:t>я 2014 г.</w:t>
      </w:r>
    </w:p>
    <w:p w:rsidR="00000000" w:rsidRDefault="00B73E98">
      <w:pPr>
        <w:pStyle w:val="aff"/>
      </w:pPr>
      <w:hyperlink r:id="rId3147" w:history="1">
        <w:r>
          <w:rPr>
            <w:rStyle w:val="a4"/>
          </w:rPr>
          <w:t>См. текст пункта в предыдущей редакции</w:t>
        </w:r>
      </w:hyperlink>
    </w:p>
    <w:p w:rsidR="00000000" w:rsidRDefault="00B73E98">
      <w:r>
        <w:t>2. Договор об отчуждении исключительного права заключается в письменной форме. Несоблюдение письменной формы влечет недействительность дого</w:t>
      </w:r>
      <w:r>
        <w:t>вора.</w:t>
      </w:r>
    </w:p>
    <w:p w:rsidR="00000000" w:rsidRDefault="00B73E98">
      <w:bookmarkStart w:id="6383" w:name="sub_41234202"/>
      <w:r>
        <w:t xml:space="preserve">Переход исключительного права по договору подлежит государственной регистрации в случаях и в порядке, которые предусмотрены </w:t>
      </w:r>
      <w:hyperlink w:anchor="sub_41232" w:history="1">
        <w:r>
          <w:rPr>
            <w:rStyle w:val="a4"/>
          </w:rPr>
          <w:t>статьей 1232</w:t>
        </w:r>
      </w:hyperlink>
      <w:r>
        <w:t xml:space="preserve"> настоящего Кодекса.</w:t>
      </w:r>
    </w:p>
    <w:p w:rsidR="00000000" w:rsidRDefault="00B73E98">
      <w:pPr>
        <w:pStyle w:val="afe"/>
        <w:rPr>
          <w:color w:val="000000"/>
          <w:sz w:val="16"/>
          <w:szCs w:val="16"/>
        </w:rPr>
      </w:pPr>
      <w:bookmarkStart w:id="6384" w:name="sub_412343"/>
      <w:bookmarkEnd w:id="6383"/>
      <w:r>
        <w:rPr>
          <w:color w:val="000000"/>
          <w:sz w:val="16"/>
          <w:szCs w:val="16"/>
        </w:rPr>
        <w:t>Информация об изменениях:</w:t>
      </w:r>
    </w:p>
    <w:bookmarkEnd w:id="6384"/>
    <w:p w:rsidR="00000000" w:rsidRDefault="00B73E98">
      <w:pPr>
        <w:pStyle w:val="aff"/>
      </w:pPr>
      <w:r>
        <w:fldChar w:fldCharType="begin"/>
      </w:r>
      <w:r>
        <w:instrText>HYPERLINK "http://demo.garant.ru/document?id=70509432&amp;sub=362"</w:instrText>
      </w:r>
      <w:r>
        <w:fldChar w:fldCharType="separate"/>
      </w:r>
      <w:r>
        <w:rPr>
          <w:rStyle w:val="a4"/>
        </w:rPr>
        <w:t>Федеральным законом</w:t>
      </w:r>
      <w:r>
        <w:fldChar w:fldCharType="end"/>
      </w:r>
      <w:r>
        <w:t xml:space="preserve"> от 12 марта 2014 г. N 35-ФЗ в пункт 3 статьи 1234 настоящего Кодекса внесены изменения, </w:t>
      </w:r>
      <w:hyperlink r:id="rId3148" w:history="1">
        <w:r>
          <w:rPr>
            <w:rStyle w:val="a4"/>
          </w:rPr>
          <w:t>вступающие в силу</w:t>
        </w:r>
      </w:hyperlink>
      <w:r>
        <w:t xml:space="preserve"> с 1 октября 2014 г.</w:t>
      </w:r>
    </w:p>
    <w:p w:rsidR="00000000" w:rsidRDefault="00B73E98">
      <w:pPr>
        <w:pStyle w:val="aff"/>
      </w:pPr>
      <w:hyperlink r:id="rId3149" w:history="1">
        <w:r>
          <w:rPr>
            <w:rStyle w:val="a4"/>
          </w:rPr>
          <w:t>См. текст пункта в предыдущей редакции</w:t>
        </w:r>
      </w:hyperlink>
    </w:p>
    <w:p w:rsidR="00000000" w:rsidRDefault="00B73E98">
      <w:r>
        <w:t xml:space="preserve">3. По договору об отчуждении исключительного права приобретатель обязуется уплатить правообладателю предусмотренное договором </w:t>
      </w:r>
      <w:r>
        <w:t>вознаграждение, если договором не предусмотрено иное.</w:t>
      </w:r>
    </w:p>
    <w:p w:rsidR="00000000" w:rsidRDefault="00B73E98">
      <w:bookmarkStart w:id="6385" w:name="sub_4123432"/>
      <w:r>
        <w:t xml:space="preserve">При отсутствии в возмездном договоре об отчуждении исключительного права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w:anchor="sub_4243" w:history="1">
        <w:r>
          <w:rPr>
            <w:rStyle w:val="a4"/>
          </w:rPr>
          <w:t>пунктом 3 стать</w:t>
        </w:r>
        <w:r>
          <w:rPr>
            <w:rStyle w:val="a4"/>
          </w:rPr>
          <w:t>и 424</w:t>
        </w:r>
      </w:hyperlink>
      <w:r>
        <w:t xml:space="preserve"> настоящего Кодекса, не применяются.</w:t>
      </w:r>
    </w:p>
    <w:p w:rsidR="00000000" w:rsidRDefault="00B73E98">
      <w:bookmarkStart w:id="6386" w:name="sub_4123433"/>
      <w:bookmarkEnd w:id="6385"/>
      <w:r>
        <w:t>Выплата вознаграждения по договору об отчуждении исключительного права может быть предусмотрена в форме фиксированных разовых или периодических платежей, процентных отчислений от дохода (вы</w:t>
      </w:r>
      <w:r>
        <w:t>ручки) либо в иной форме.</w:t>
      </w:r>
    </w:p>
    <w:p w:rsidR="00000000" w:rsidRDefault="00B73E98">
      <w:pPr>
        <w:pStyle w:val="afe"/>
        <w:rPr>
          <w:color w:val="000000"/>
          <w:sz w:val="16"/>
          <w:szCs w:val="16"/>
        </w:rPr>
      </w:pPr>
      <w:bookmarkStart w:id="6387" w:name="sub_4123431"/>
      <w:bookmarkEnd w:id="6386"/>
      <w:r>
        <w:rPr>
          <w:color w:val="000000"/>
          <w:sz w:val="16"/>
          <w:szCs w:val="16"/>
        </w:rPr>
        <w:t>Информация об изменениях:</w:t>
      </w:r>
    </w:p>
    <w:bookmarkEnd w:id="6387"/>
    <w:p w:rsidR="00000000" w:rsidRDefault="00B73E98">
      <w:pPr>
        <w:pStyle w:val="aff"/>
      </w:pPr>
      <w:r>
        <w:fldChar w:fldCharType="begin"/>
      </w:r>
      <w:r>
        <w:instrText>HYPERLINK "http://demo.garant.ru/document?id=70509432&amp;sub=363"</w:instrText>
      </w:r>
      <w:r>
        <w:fldChar w:fldCharType="separate"/>
      </w:r>
      <w:r>
        <w:rPr>
          <w:rStyle w:val="a4"/>
        </w:rPr>
        <w:t>Федеральным законом</w:t>
      </w:r>
      <w:r>
        <w:fldChar w:fldCharType="end"/>
      </w:r>
      <w:r>
        <w:t xml:space="preserve"> от 12 марта 2014 г. N 35-ФЗ статья 1234 настоящего Кодекса дополнена пунктом 3.1, </w:t>
      </w:r>
      <w:hyperlink r:id="rId3150" w:history="1">
        <w:r>
          <w:rPr>
            <w:rStyle w:val="a4"/>
          </w:rPr>
          <w:t>вступающим в силу</w:t>
        </w:r>
      </w:hyperlink>
      <w:r>
        <w:t xml:space="preserve"> с 1 октября 2014 г.</w:t>
      </w:r>
    </w:p>
    <w:p w:rsidR="00000000" w:rsidRDefault="00B73E98">
      <w:r>
        <w:t>3.1. Не допускается безвозмездное отчуждение исключительного права в отношениях между коммерческими организациями, если настоящим Кодексом не предусмотрено ин</w:t>
      </w:r>
      <w:r>
        <w:t>ое.</w:t>
      </w:r>
    </w:p>
    <w:p w:rsidR="00000000" w:rsidRDefault="00B73E98">
      <w:pPr>
        <w:pStyle w:val="afe"/>
        <w:rPr>
          <w:color w:val="000000"/>
          <w:sz w:val="16"/>
          <w:szCs w:val="16"/>
        </w:rPr>
      </w:pPr>
      <w:bookmarkStart w:id="6388" w:name="sub_412344"/>
      <w:r>
        <w:rPr>
          <w:color w:val="000000"/>
          <w:sz w:val="16"/>
          <w:szCs w:val="16"/>
        </w:rPr>
        <w:t>Информация об изменениях:</w:t>
      </w:r>
    </w:p>
    <w:bookmarkEnd w:id="6388"/>
    <w:p w:rsidR="00000000" w:rsidRDefault="00B73E98">
      <w:pPr>
        <w:pStyle w:val="aff"/>
      </w:pPr>
      <w:r>
        <w:fldChar w:fldCharType="begin"/>
      </w:r>
      <w:r>
        <w:instrText>HYPERLINK "http://demo.garant.ru/document?id=70509432&amp;sub=364"</w:instrText>
      </w:r>
      <w:r>
        <w:fldChar w:fldCharType="separate"/>
      </w:r>
      <w:r>
        <w:rPr>
          <w:rStyle w:val="a4"/>
        </w:rPr>
        <w:t>Федеральным законом</w:t>
      </w:r>
      <w:r>
        <w:fldChar w:fldCharType="end"/>
      </w:r>
      <w:r>
        <w:t xml:space="preserve"> от 12 марта 2014 г. N 35-ФЗ пункт 4 статьи 1234 настоящего Кодекса изложен в новой редакции, </w:t>
      </w:r>
      <w:hyperlink r:id="rId3151" w:history="1">
        <w:r>
          <w:rPr>
            <w:rStyle w:val="a4"/>
          </w:rPr>
          <w:t>вступающей в силу</w:t>
        </w:r>
      </w:hyperlink>
      <w:r>
        <w:t xml:space="preserve"> с 1 октября 2014 г.</w:t>
      </w:r>
    </w:p>
    <w:p w:rsidR="00000000" w:rsidRDefault="00B73E98">
      <w:pPr>
        <w:pStyle w:val="aff"/>
      </w:pPr>
      <w:hyperlink r:id="rId3152" w:history="1">
        <w:r>
          <w:rPr>
            <w:rStyle w:val="a4"/>
          </w:rPr>
          <w:t>См. текст пункта в предыдущей редакции</w:t>
        </w:r>
      </w:hyperlink>
    </w:p>
    <w:p w:rsidR="00000000" w:rsidRDefault="00B73E98">
      <w:r>
        <w:t>4. Исключительное право на результат интеллектуальной деятельности или на с</w:t>
      </w:r>
      <w:r>
        <w:t>редство индивидуализации переходит от правообладателя к приобретателю в момент заключения договора об отчуждении исключительного права, если соглашением сторон не предусмотрено иное. Если переход исключительного права по договору об отчуждении исключительн</w:t>
      </w:r>
      <w:r>
        <w:t>ого права подлежит государственной регистрации (</w:t>
      </w:r>
      <w:hyperlink w:anchor="sub_412322" w:history="1">
        <w:r>
          <w:rPr>
            <w:rStyle w:val="a4"/>
          </w:rPr>
          <w:t>пункт 2 статьи 1232</w:t>
        </w:r>
      </w:hyperlink>
      <w:r>
        <w:t>), исключительное право на такой результат или на такое средство переходит от правообладателя к приобретателю в момент государственной регистрации.</w:t>
      </w:r>
    </w:p>
    <w:p w:rsidR="00000000" w:rsidRDefault="00B73E98">
      <w:pPr>
        <w:pStyle w:val="afe"/>
        <w:rPr>
          <w:color w:val="000000"/>
          <w:sz w:val="16"/>
          <w:szCs w:val="16"/>
        </w:rPr>
      </w:pPr>
      <w:bookmarkStart w:id="6389" w:name="sub_412345"/>
      <w:r>
        <w:rPr>
          <w:color w:val="000000"/>
          <w:sz w:val="16"/>
          <w:szCs w:val="16"/>
        </w:rPr>
        <w:t>Инф</w:t>
      </w:r>
      <w:r>
        <w:rPr>
          <w:color w:val="000000"/>
          <w:sz w:val="16"/>
          <w:szCs w:val="16"/>
        </w:rPr>
        <w:t>ормация об изменениях:</w:t>
      </w:r>
    </w:p>
    <w:bookmarkEnd w:id="6389"/>
    <w:p w:rsidR="00000000" w:rsidRDefault="00B73E98">
      <w:pPr>
        <w:pStyle w:val="aff"/>
      </w:pPr>
      <w:r>
        <w:fldChar w:fldCharType="begin"/>
      </w:r>
      <w:r>
        <w:instrText>HYPERLINK "http://demo.garant.ru/document?id=70509432&amp;sub=365"</w:instrText>
      </w:r>
      <w:r>
        <w:fldChar w:fldCharType="separate"/>
      </w:r>
      <w:r>
        <w:rPr>
          <w:rStyle w:val="a4"/>
        </w:rPr>
        <w:t>Федеральным законом</w:t>
      </w:r>
      <w:r>
        <w:fldChar w:fldCharType="end"/>
      </w:r>
      <w:r>
        <w:t xml:space="preserve"> от 12 марта 2014 г. N 35-ФЗ в пункт 5 статьи 1234 настоящего Кодекса внесены изменения, </w:t>
      </w:r>
      <w:hyperlink r:id="rId3153" w:history="1">
        <w:r>
          <w:rPr>
            <w:rStyle w:val="a4"/>
          </w:rPr>
          <w:t>вступающие в силу</w:t>
        </w:r>
      </w:hyperlink>
      <w:r>
        <w:t xml:space="preserve"> с 1 октября 2014 г.</w:t>
      </w:r>
    </w:p>
    <w:p w:rsidR="00000000" w:rsidRDefault="00B73E98">
      <w:pPr>
        <w:pStyle w:val="aff"/>
      </w:pPr>
      <w:hyperlink r:id="rId3154" w:history="1">
        <w:r>
          <w:rPr>
            <w:rStyle w:val="a4"/>
          </w:rPr>
          <w:t>См. текст пункта в предыдущей редакции</w:t>
        </w:r>
      </w:hyperlink>
    </w:p>
    <w:p w:rsidR="00000000" w:rsidRDefault="00B73E98">
      <w:r>
        <w:t>5. При существенном нарушении приобретателем обязанности выплатить правообладателю в установленны</w:t>
      </w:r>
      <w:r>
        <w:t>й договором об отчуждении исключительного права срок вознаграждение за приобретение исключительного права на результат интеллектуальной деятельности или на средство индивидуализации (</w:t>
      </w:r>
      <w:hyperlink w:anchor="sub_45021" w:history="1">
        <w:r>
          <w:rPr>
            <w:rStyle w:val="a4"/>
          </w:rPr>
          <w:t>подпункт 1 пункта 2 статьи 450</w:t>
        </w:r>
      </w:hyperlink>
      <w:r>
        <w:t>) прежний правообладатель вправе требовать в судебном порядке перевода на себя прав приобретателя исключительного права и возмещения убытков, если исключительное право перешло к его приобретателю.</w:t>
      </w:r>
    </w:p>
    <w:p w:rsidR="00000000" w:rsidRDefault="00B73E98">
      <w:bookmarkStart w:id="6390" w:name="sub_4123452"/>
      <w:r>
        <w:t>Если исключительное право не перешло к приобрета</w:t>
      </w:r>
      <w:r>
        <w:t>телю, при существенном нарушении им обязанности выплатить в установленный договором срок вознаграждение за приобретение исключительного права правообладатель может отказаться от договора в одностороннем порядке и потребовать возмещения убытков, причиненных</w:t>
      </w:r>
      <w:r>
        <w:t xml:space="preserve"> расторжением договора. Договор прекращается по истечении тридцатидневного срока с момента получения приобретателем уведомления об отказе от договора, если в этот срок приобретатель не исполнил обязанность выплатить вознаграждение.</w:t>
      </w:r>
    </w:p>
    <w:bookmarkEnd w:id="6390"/>
    <w:p w:rsidR="00000000" w:rsidRDefault="00B73E98"/>
    <w:p w:rsidR="00000000" w:rsidRDefault="00B73E98">
      <w:pPr>
        <w:pStyle w:val="af9"/>
      </w:pPr>
      <w:bookmarkStart w:id="6391" w:name="sub_41235"/>
      <w:r>
        <w:rPr>
          <w:rStyle w:val="a3"/>
        </w:rPr>
        <w:t>Ста</w:t>
      </w:r>
      <w:r>
        <w:rPr>
          <w:rStyle w:val="a3"/>
        </w:rPr>
        <w:t>тья 1235.</w:t>
      </w:r>
      <w:r>
        <w:t xml:space="preserve"> Лицензионный договор</w:t>
      </w:r>
    </w:p>
    <w:bookmarkEnd w:id="639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155" w:history="1">
        <w:r>
          <w:rPr>
            <w:rStyle w:val="a4"/>
          </w:rPr>
          <w:t>Энциклопедии</w:t>
        </w:r>
      </w:hyperlink>
      <w:r>
        <w:t xml:space="preserve"> и другие комментарии к статье 1235 ГК РФ</w:t>
      </w:r>
    </w:p>
    <w:p w:rsidR="00000000" w:rsidRDefault="00B73E98">
      <w:bookmarkStart w:id="6392" w:name="sub_412351"/>
      <w:r>
        <w:t xml:space="preserve">1. По лицензионному договору одна сторона - обладатель исключительного права </w:t>
      </w:r>
      <w:r>
        <w:t>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000000" w:rsidRDefault="00B73E98">
      <w:bookmarkStart w:id="6393" w:name="sub_4123512"/>
      <w:bookmarkEnd w:id="6392"/>
      <w:r>
        <w:t xml:space="preserve">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w:t>
      </w:r>
      <w:r>
        <w:t>деятельности или средства индивидуализации, прямо не указанное в лицензионном договоре, не считается предоставленным лицензиату.</w:t>
      </w:r>
    </w:p>
    <w:p w:rsidR="00000000" w:rsidRDefault="00B73E98">
      <w:pPr>
        <w:pStyle w:val="afe"/>
        <w:rPr>
          <w:color w:val="000000"/>
          <w:sz w:val="16"/>
          <w:szCs w:val="16"/>
        </w:rPr>
      </w:pPr>
      <w:bookmarkStart w:id="6394" w:name="sub_412352"/>
      <w:bookmarkEnd w:id="6393"/>
      <w:r>
        <w:rPr>
          <w:color w:val="000000"/>
          <w:sz w:val="16"/>
          <w:szCs w:val="16"/>
        </w:rPr>
        <w:t>Информация об изменениях:</w:t>
      </w:r>
    </w:p>
    <w:bookmarkEnd w:id="6394"/>
    <w:p w:rsidR="00000000" w:rsidRDefault="00B73E98">
      <w:pPr>
        <w:pStyle w:val="aff"/>
      </w:pPr>
      <w:r>
        <w:fldChar w:fldCharType="begin"/>
      </w:r>
      <w:r>
        <w:instrText>HYPERLINK "http://demo.garant.ru/document?id=70509432&amp;sub=37"</w:instrText>
      </w:r>
      <w:r>
        <w:fldChar w:fldCharType="separate"/>
      </w:r>
      <w:r>
        <w:rPr>
          <w:rStyle w:val="a4"/>
        </w:rPr>
        <w:t>Федеральн</w:t>
      </w:r>
      <w:r>
        <w:rPr>
          <w:rStyle w:val="a4"/>
        </w:rPr>
        <w:t>ым законом</w:t>
      </w:r>
      <w:r>
        <w:fldChar w:fldCharType="end"/>
      </w:r>
      <w:r>
        <w:t xml:space="preserve"> от 12 марта 2014 г. N 35-ФЗ пункт 2 статьи 1235 настоящего Кодекса изложен в новой редакции, </w:t>
      </w:r>
      <w:hyperlink r:id="rId3156" w:history="1">
        <w:r>
          <w:rPr>
            <w:rStyle w:val="a4"/>
          </w:rPr>
          <w:t>вступающей в силу</w:t>
        </w:r>
      </w:hyperlink>
      <w:r>
        <w:t xml:space="preserve"> с 1 октября 2014 г.</w:t>
      </w:r>
    </w:p>
    <w:p w:rsidR="00000000" w:rsidRDefault="00B73E98">
      <w:pPr>
        <w:pStyle w:val="aff"/>
      </w:pPr>
      <w:hyperlink r:id="rId3157" w:history="1">
        <w:r>
          <w:rPr>
            <w:rStyle w:val="a4"/>
          </w:rPr>
          <w:t>См. текст пункта в предыдущей редакции</w:t>
        </w:r>
      </w:hyperlink>
    </w:p>
    <w:p w:rsidR="00000000" w:rsidRDefault="00B73E98">
      <w:r>
        <w:t>2. Лицензионный договор заключается в письменной форме, если настоящим Кодексом не предусмотрено иное. Несоблюдение письменной формы влечет недействительность лицензионного договора.</w:t>
      </w:r>
    </w:p>
    <w:p w:rsidR="00000000" w:rsidRDefault="00B73E98">
      <w:bookmarkStart w:id="6395" w:name="sub_415472823"/>
      <w:r>
        <w:t xml:space="preserve">Предоставление права использования результата интеллектуальной деятельности или средства индивидуализации по лицензионному договору подлежит государственной регистрации в случаях и в порядке, которые предусмотрены </w:t>
      </w:r>
      <w:hyperlink w:anchor="sub_41232" w:history="1">
        <w:r>
          <w:rPr>
            <w:rStyle w:val="a4"/>
          </w:rPr>
          <w:t>статьей 1232</w:t>
        </w:r>
      </w:hyperlink>
      <w:r>
        <w:t xml:space="preserve"> на</w:t>
      </w:r>
      <w:r>
        <w:t>стоящего Кодекса.</w:t>
      </w:r>
    </w:p>
    <w:p w:rsidR="00000000" w:rsidRDefault="00B73E98">
      <w:bookmarkStart w:id="6396" w:name="sub_412353"/>
      <w:bookmarkEnd w:id="6395"/>
      <w:r>
        <w:t>3. В лицензионном договоре должна быть указана территория, на которой допускается использование результата интеллектуальной деятельности или средства индивидуализации. Если территория, на которой допускается использ</w:t>
      </w:r>
      <w:r>
        <w:t>ование такого результата или такого средства, в договоре не указана, лицензиат вправе осуществлять их использование на всей территории Российской Федерации.</w:t>
      </w:r>
    </w:p>
    <w:p w:rsidR="00000000" w:rsidRDefault="00B73E98">
      <w:bookmarkStart w:id="6397" w:name="sub_412354"/>
      <w:bookmarkEnd w:id="6396"/>
      <w:r>
        <w:t>4. Срок, на который заключается лицензионный договор, не может превышать срок д</w:t>
      </w:r>
      <w:r>
        <w:t>ействия исключительного права на результат интеллектуальной деятельности или на средство индивидуализации.</w:t>
      </w:r>
    </w:p>
    <w:p w:rsidR="00000000" w:rsidRDefault="00B73E98">
      <w:bookmarkStart w:id="6398" w:name="sub_4123542"/>
      <w:bookmarkEnd w:id="6397"/>
      <w:r>
        <w:t>В случае, когда в лицензионном договоре срок его действия не определен, договор считается заключенным на пять лет, если настоящи</w:t>
      </w:r>
      <w:r>
        <w:t>м Кодексом не предусмотрено иное.</w:t>
      </w:r>
    </w:p>
    <w:p w:rsidR="00000000" w:rsidRDefault="00B73E98">
      <w:bookmarkStart w:id="6399" w:name="sub_4123543"/>
      <w:bookmarkEnd w:id="6398"/>
      <w:r>
        <w:t>В случае прекращения исключительного права лицензионный договор прекращается.</w:t>
      </w:r>
    </w:p>
    <w:p w:rsidR="00000000" w:rsidRDefault="00B73E98">
      <w:pPr>
        <w:pStyle w:val="afe"/>
        <w:rPr>
          <w:color w:val="000000"/>
          <w:sz w:val="16"/>
          <w:szCs w:val="16"/>
        </w:rPr>
      </w:pPr>
      <w:bookmarkStart w:id="6400" w:name="sub_412355"/>
      <w:bookmarkEnd w:id="6399"/>
      <w:r>
        <w:rPr>
          <w:color w:val="000000"/>
          <w:sz w:val="16"/>
          <w:szCs w:val="16"/>
        </w:rPr>
        <w:t>Информация об изменениях:</w:t>
      </w:r>
    </w:p>
    <w:bookmarkEnd w:id="6400"/>
    <w:p w:rsidR="00000000" w:rsidRDefault="00B73E98">
      <w:pPr>
        <w:pStyle w:val="aff"/>
      </w:pPr>
      <w:r>
        <w:fldChar w:fldCharType="begin"/>
      </w:r>
      <w:r>
        <w:instrText>HYPERLINK "http://demo.garant.ru/document?id=70509432&amp;sub=372"</w:instrText>
      </w:r>
      <w:r>
        <w:fldChar w:fldCharType="separate"/>
      </w:r>
      <w:r>
        <w:rPr>
          <w:rStyle w:val="a4"/>
        </w:rPr>
        <w:t>Федеральным законом</w:t>
      </w:r>
      <w:r>
        <w:fldChar w:fldCharType="end"/>
      </w:r>
      <w:r>
        <w:t xml:space="preserve"> от 12 марта 2014 г. N 35-ФЗ в пункт 5 статьи 1235 настоящего Кодекса внесены изменения, </w:t>
      </w:r>
      <w:hyperlink r:id="rId3158" w:history="1">
        <w:r>
          <w:rPr>
            <w:rStyle w:val="a4"/>
          </w:rPr>
          <w:t>вступающие в силу</w:t>
        </w:r>
      </w:hyperlink>
      <w:r>
        <w:t xml:space="preserve"> с 1 октября 2014 г.</w:t>
      </w:r>
    </w:p>
    <w:p w:rsidR="00000000" w:rsidRDefault="00B73E98">
      <w:pPr>
        <w:pStyle w:val="aff"/>
      </w:pPr>
      <w:hyperlink r:id="rId3159" w:history="1">
        <w:r>
          <w:rPr>
            <w:rStyle w:val="a4"/>
          </w:rPr>
          <w:t>См. текст пункта в предыдущей редакции</w:t>
        </w:r>
      </w:hyperlink>
    </w:p>
    <w:p w:rsidR="00000000" w:rsidRDefault="00B73E98">
      <w:r>
        <w:t>5. По лицензионному договору лицензиат обязуется уплатить лицензиару обусловленное договором вознаграждение, если договором не предусмотрено иное.</w:t>
      </w:r>
    </w:p>
    <w:p w:rsidR="00000000" w:rsidRDefault="00B73E98">
      <w:bookmarkStart w:id="6401" w:name="sub_4123552"/>
      <w:r>
        <w:t>При отсутствии в возмездном лиценз</w:t>
      </w:r>
      <w:r>
        <w:t xml:space="preserve">ионном договоре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w:anchor="sub_4243" w:history="1">
        <w:r>
          <w:rPr>
            <w:rStyle w:val="a4"/>
          </w:rPr>
          <w:t>пунктом 3 статьи 424</w:t>
        </w:r>
      </w:hyperlink>
      <w:r>
        <w:t xml:space="preserve"> настоящего Кодекса, не применяются.</w:t>
      </w:r>
    </w:p>
    <w:p w:rsidR="00000000" w:rsidRDefault="00B73E98">
      <w:bookmarkStart w:id="6402" w:name="sub_4123553"/>
      <w:bookmarkEnd w:id="6401"/>
      <w:r>
        <w:t>Выплата вознаграждения по лицензионному договору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000000" w:rsidRDefault="00B73E98">
      <w:pPr>
        <w:pStyle w:val="afe"/>
        <w:rPr>
          <w:color w:val="000000"/>
          <w:sz w:val="16"/>
          <w:szCs w:val="16"/>
        </w:rPr>
      </w:pPr>
      <w:bookmarkStart w:id="6403" w:name="sub_4123551"/>
      <w:bookmarkEnd w:id="6402"/>
      <w:r>
        <w:rPr>
          <w:color w:val="000000"/>
          <w:sz w:val="16"/>
          <w:szCs w:val="16"/>
        </w:rPr>
        <w:t>Информация об изменениях:</w:t>
      </w:r>
    </w:p>
    <w:bookmarkEnd w:id="6403"/>
    <w:p w:rsidR="00000000" w:rsidRDefault="00B73E98">
      <w:pPr>
        <w:pStyle w:val="aff"/>
      </w:pPr>
      <w:r>
        <w:fldChar w:fldCharType="begin"/>
      </w:r>
      <w:r>
        <w:instrText>HYPERLINK "http://demo.garant.ru/document?id=70509432&amp;sub=373"</w:instrText>
      </w:r>
      <w:r>
        <w:fldChar w:fldCharType="separate"/>
      </w:r>
      <w:r>
        <w:rPr>
          <w:rStyle w:val="a4"/>
        </w:rPr>
        <w:t>Федеральным законом</w:t>
      </w:r>
      <w:r>
        <w:fldChar w:fldCharType="end"/>
      </w:r>
      <w:r>
        <w:t xml:space="preserve"> от 12 марта 2014 г. N 35-ФЗ статья 1235 настоящего Кодекса дополнена пунктом 5.1, </w:t>
      </w:r>
      <w:hyperlink r:id="rId3160" w:history="1">
        <w:r>
          <w:rPr>
            <w:rStyle w:val="a4"/>
          </w:rPr>
          <w:t>вступающим в силу</w:t>
        </w:r>
      </w:hyperlink>
      <w:r>
        <w:t xml:space="preserve"> с</w:t>
      </w:r>
      <w:r>
        <w:t xml:space="preserve"> 1 октября 2014 г.</w:t>
      </w:r>
    </w:p>
    <w:p w:rsidR="00000000" w:rsidRDefault="00B73E98">
      <w:r>
        <w:t>5.1. Не допускается безвозмездное предоставление права использования результата интеллектуальной деятельности или средства индивидуализации в отношениях между коммерческими организациями на территории всего мира и на весь срок действия и</w:t>
      </w:r>
      <w:r>
        <w:t>сключительного права на условиях исключительной лицензии, если настоящим Кодексом не установлено иное.</w:t>
      </w:r>
    </w:p>
    <w:p w:rsidR="00000000" w:rsidRDefault="00B73E98">
      <w:bookmarkStart w:id="6404" w:name="sub_412356"/>
      <w:r>
        <w:t>6. Лицензионный договор должен предусматривать:</w:t>
      </w:r>
    </w:p>
    <w:bookmarkEnd w:id="6404"/>
    <w:p w:rsidR="00000000" w:rsidRDefault="00B73E98">
      <w:pPr>
        <w:pStyle w:val="afe"/>
        <w:rPr>
          <w:color w:val="000000"/>
          <w:sz w:val="16"/>
          <w:szCs w:val="16"/>
        </w:rPr>
      </w:pPr>
      <w:r>
        <w:rPr>
          <w:color w:val="000000"/>
          <w:sz w:val="16"/>
          <w:szCs w:val="16"/>
        </w:rPr>
        <w:t>Информация об изменениях:</w:t>
      </w:r>
    </w:p>
    <w:bookmarkStart w:id="6405" w:name="sub_4123561"/>
    <w:p w:rsidR="00000000" w:rsidRDefault="00B73E98">
      <w:pPr>
        <w:pStyle w:val="aff"/>
      </w:pPr>
      <w:r>
        <w:fldChar w:fldCharType="begin"/>
      </w:r>
      <w:r>
        <w:instrText>HYPERLINK "http://demo.garant.ru/document?id=705</w:instrText>
      </w:r>
      <w:r>
        <w:instrText>09432&amp;sub=374"</w:instrText>
      </w:r>
      <w:r>
        <w:fldChar w:fldCharType="separate"/>
      </w:r>
      <w:r>
        <w:rPr>
          <w:rStyle w:val="a4"/>
        </w:rPr>
        <w:t>Федеральным законом</w:t>
      </w:r>
      <w:r>
        <w:fldChar w:fldCharType="end"/>
      </w:r>
      <w:r>
        <w:t xml:space="preserve"> от 12 марта 2014 г. N 35-ФЗ в подпункт 1 пункта 6 статьи 1235 настоящего Кодекса внесены изменения, </w:t>
      </w:r>
      <w:hyperlink r:id="rId3161" w:history="1">
        <w:r>
          <w:rPr>
            <w:rStyle w:val="a4"/>
          </w:rPr>
          <w:t>вступающие в силу</w:t>
        </w:r>
      </w:hyperlink>
      <w:r>
        <w:t xml:space="preserve"> с 1 октября 2014 г.</w:t>
      </w:r>
    </w:p>
    <w:bookmarkEnd w:id="6405"/>
    <w:p w:rsidR="00000000" w:rsidRDefault="00B73E98">
      <w:pPr>
        <w:pStyle w:val="aff"/>
      </w:pPr>
      <w:r>
        <w:fldChar w:fldCharType="begin"/>
      </w:r>
      <w:r>
        <w:instrText>HYPERL</w:instrText>
      </w:r>
      <w:r>
        <w:instrText>INK "http://demo.garant.ru/document?id=57646220&amp;sub=4123561"</w:instrText>
      </w:r>
      <w:r>
        <w:fldChar w:fldCharType="separate"/>
      </w:r>
      <w:r>
        <w:rPr>
          <w:rStyle w:val="a4"/>
        </w:rPr>
        <w:t>См. текст подпункта в предыдущей редакции</w:t>
      </w:r>
      <w:r>
        <w:fldChar w:fldCharType="end"/>
      </w:r>
    </w:p>
    <w:p w:rsidR="00000000" w:rsidRDefault="00B73E98">
      <w:r>
        <w:t>1) предмет договора путем указания на результат интеллектуальной деятельности или на средство индивидуализации, право использования которых предоставля</w:t>
      </w:r>
      <w:r>
        <w:t>ется по договору, с указанием в соответствующих случаях номера документа, удостоверяющего исключительное право на такой результат или на такое средство (патент, свидетельство);</w:t>
      </w:r>
    </w:p>
    <w:p w:rsidR="00000000" w:rsidRDefault="00B73E98">
      <w:bookmarkStart w:id="6406" w:name="sub_4123562"/>
      <w:r>
        <w:t>2) способы использования результата интеллектуальной деятельности ил</w:t>
      </w:r>
      <w:r>
        <w:t>и средства индивидуализации.</w:t>
      </w:r>
    </w:p>
    <w:p w:rsidR="00000000" w:rsidRDefault="00B73E98">
      <w:bookmarkStart w:id="6407" w:name="sub_412357"/>
      <w:bookmarkEnd w:id="6406"/>
      <w:r>
        <w:t>7. Переход исключительного права на результат интеллектуальной деятельности или на средство индивидуализации к новому правообладателю не является основанием для изменения или расторжения лицензионного догов</w:t>
      </w:r>
      <w:r>
        <w:t>ора, заключенного предшествующим правообладателем.</w:t>
      </w:r>
    </w:p>
    <w:bookmarkEnd w:id="6407"/>
    <w:p w:rsidR="00000000" w:rsidRDefault="00B73E98"/>
    <w:p w:rsidR="00000000" w:rsidRDefault="00B73E98">
      <w:pPr>
        <w:pStyle w:val="af9"/>
      </w:pPr>
      <w:bookmarkStart w:id="6408" w:name="sub_41236"/>
      <w:r>
        <w:rPr>
          <w:rStyle w:val="a3"/>
        </w:rPr>
        <w:t>Статья 1236.</w:t>
      </w:r>
      <w:r>
        <w:t xml:space="preserve"> Виды лицензионных договоров</w:t>
      </w:r>
    </w:p>
    <w:bookmarkEnd w:id="6408"/>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1236 ГК РФ</w:t>
      </w:r>
    </w:p>
    <w:p w:rsidR="00000000" w:rsidRDefault="00B73E98">
      <w:bookmarkStart w:id="6409" w:name="sub_412361"/>
      <w:r>
        <w:t>1. Лицензионный договор может предусматривать:</w:t>
      </w:r>
    </w:p>
    <w:p w:rsidR="00000000" w:rsidRDefault="00B73E98">
      <w:bookmarkStart w:id="6410" w:name="sub_4123611"/>
      <w:bookmarkEnd w:id="6409"/>
      <w:r>
        <w:t>1) предоставл</w:t>
      </w:r>
      <w:r>
        <w:t>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w:t>
      </w:r>
    </w:p>
    <w:p w:rsidR="00000000" w:rsidRDefault="00B73E98">
      <w:bookmarkStart w:id="6411" w:name="sub_4123612"/>
      <w:bookmarkEnd w:id="6410"/>
      <w:r>
        <w:t>2) предоставление лиценз</w:t>
      </w:r>
      <w:r>
        <w:t>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(исключительная лицензия).</w:t>
      </w:r>
    </w:p>
    <w:p w:rsidR="00000000" w:rsidRDefault="00B73E98">
      <w:pPr>
        <w:pStyle w:val="afe"/>
        <w:rPr>
          <w:color w:val="000000"/>
          <w:sz w:val="16"/>
          <w:szCs w:val="16"/>
        </w:rPr>
      </w:pPr>
      <w:bookmarkStart w:id="6412" w:name="sub_41236101"/>
      <w:bookmarkEnd w:id="6411"/>
      <w:r>
        <w:rPr>
          <w:color w:val="000000"/>
          <w:sz w:val="16"/>
          <w:szCs w:val="16"/>
        </w:rPr>
        <w:t>Информация об изменениях:</w:t>
      </w:r>
    </w:p>
    <w:bookmarkEnd w:id="6412"/>
    <w:p w:rsidR="00000000" w:rsidRDefault="00B73E98">
      <w:pPr>
        <w:pStyle w:val="aff"/>
      </w:pPr>
      <w:r>
        <w:fldChar w:fldCharType="begin"/>
      </w:r>
      <w:r>
        <w:instrText>HYPERLI</w:instrText>
      </w:r>
      <w:r>
        <w:instrText>NK "http://demo.garant.ru/document?id=70509432&amp;sub=38"</w:instrText>
      </w:r>
      <w:r>
        <w:fldChar w:fldCharType="separate"/>
      </w:r>
      <w:r>
        <w:rPr>
          <w:rStyle w:val="a4"/>
        </w:rPr>
        <w:t>Федеральным законом</w:t>
      </w:r>
      <w:r>
        <w:fldChar w:fldCharType="end"/>
      </w:r>
      <w:r>
        <w:t xml:space="preserve"> от 12 марта 2014 г. N 35-ФЗ статья 1236 настоящего Кодекса дополнена пунктом 1.1, </w:t>
      </w:r>
      <w:hyperlink r:id="rId3162" w:history="1">
        <w:r>
          <w:rPr>
            <w:rStyle w:val="a4"/>
          </w:rPr>
          <w:t>вступающим в силу</w:t>
        </w:r>
      </w:hyperlink>
      <w:r>
        <w:t xml:space="preserve"> с 1 октября 2014 г.</w:t>
      </w:r>
    </w:p>
    <w:p w:rsidR="00000000" w:rsidRDefault="00B73E98">
      <w:r>
        <w:t>1.1. Лицензиар не вправе сам использовать результат интеллектуальной деятельности или средство индивидуализации в тех пределах, в которых право использования такого результата или такого средства индивидуализации предоставлено лицензиа</w:t>
      </w:r>
      <w:r>
        <w:t>ту по договору на условиях исключительной лицензии, если этим договором не предусмотрено иное.</w:t>
      </w:r>
    </w:p>
    <w:p w:rsidR="00000000" w:rsidRDefault="00B73E98">
      <w:bookmarkStart w:id="6413" w:name="sub_412362"/>
      <w:r>
        <w:t>2. Если лицензионным договором не предусмотрено иное, лицензия предполагается простой (неисключительной).</w:t>
      </w:r>
    </w:p>
    <w:p w:rsidR="00000000" w:rsidRDefault="00B73E98">
      <w:bookmarkStart w:id="6414" w:name="sub_412363"/>
      <w:bookmarkEnd w:id="6413"/>
      <w:r>
        <w:t xml:space="preserve">3. В одном лицензионном договоре в отношении различных способов использования результата интеллектуальной деятельности или средства индивидуализации могут содержаться условия, предусмотренные </w:t>
      </w:r>
      <w:hyperlink w:anchor="sub_412361" w:history="1">
        <w:r>
          <w:rPr>
            <w:rStyle w:val="a4"/>
          </w:rPr>
          <w:t>пунктом 1</w:t>
        </w:r>
      </w:hyperlink>
      <w:r>
        <w:t xml:space="preserve"> настоящей статьи для лицен</w:t>
      </w:r>
      <w:r>
        <w:t>зионных договоров разных видов.</w:t>
      </w:r>
    </w:p>
    <w:bookmarkEnd w:id="6414"/>
    <w:p w:rsidR="00000000" w:rsidRDefault="00B73E98"/>
    <w:p w:rsidR="00000000" w:rsidRDefault="00B73E98">
      <w:pPr>
        <w:pStyle w:val="af9"/>
      </w:pPr>
      <w:bookmarkStart w:id="6415" w:name="sub_41237"/>
      <w:r>
        <w:rPr>
          <w:rStyle w:val="a3"/>
        </w:rPr>
        <w:t>Статья 1237.</w:t>
      </w:r>
      <w:r>
        <w:t xml:space="preserve"> Исполнение лицензионного договора</w:t>
      </w:r>
    </w:p>
    <w:bookmarkEnd w:id="6415"/>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1237 ГК РФ</w:t>
      </w:r>
    </w:p>
    <w:p w:rsidR="00000000" w:rsidRDefault="00B73E98">
      <w:pPr>
        <w:pStyle w:val="afe"/>
        <w:rPr>
          <w:color w:val="000000"/>
          <w:sz w:val="16"/>
          <w:szCs w:val="16"/>
        </w:rPr>
      </w:pPr>
      <w:bookmarkStart w:id="6416" w:name="sub_412371"/>
      <w:r>
        <w:rPr>
          <w:color w:val="000000"/>
          <w:sz w:val="16"/>
          <w:szCs w:val="16"/>
        </w:rPr>
        <w:t>Информация об изменениях:</w:t>
      </w:r>
    </w:p>
    <w:bookmarkEnd w:id="6416"/>
    <w:p w:rsidR="00000000" w:rsidRDefault="00B73E98">
      <w:pPr>
        <w:pStyle w:val="aff"/>
      </w:pPr>
      <w:r>
        <w:fldChar w:fldCharType="begin"/>
      </w:r>
      <w:r>
        <w:instrText>HYPERLINK "http://demo.garant.ru/document?id=70509432&amp;sub=</w:instrText>
      </w:r>
      <w:r>
        <w:instrText>39"</w:instrText>
      </w:r>
      <w:r>
        <w:fldChar w:fldCharType="separate"/>
      </w:r>
      <w:r>
        <w:rPr>
          <w:rStyle w:val="a4"/>
        </w:rPr>
        <w:t>Федеральным законом</w:t>
      </w:r>
      <w:r>
        <w:fldChar w:fldCharType="end"/>
      </w:r>
      <w:r>
        <w:t xml:space="preserve"> от 12 марта 2014 г. N 35-ФЗ пункт 1 статьи 1237 настоящего Кодекса изложен в новой редакции, </w:t>
      </w:r>
      <w:hyperlink r:id="rId3163" w:history="1">
        <w:r>
          <w:rPr>
            <w:rStyle w:val="a4"/>
          </w:rPr>
          <w:t>вступающей в силу</w:t>
        </w:r>
      </w:hyperlink>
      <w:r>
        <w:t xml:space="preserve"> с 1 октября 2014 г.</w:t>
      </w:r>
    </w:p>
    <w:p w:rsidR="00000000" w:rsidRDefault="00B73E98">
      <w:pPr>
        <w:pStyle w:val="aff"/>
      </w:pPr>
      <w:hyperlink r:id="rId3164" w:history="1">
        <w:r>
          <w:rPr>
            <w:rStyle w:val="a4"/>
          </w:rPr>
          <w:t>См. текст пункта в предыдущей редакции</w:t>
        </w:r>
      </w:hyperlink>
    </w:p>
    <w:p w:rsidR="00000000" w:rsidRDefault="00B73E98">
      <w:r>
        <w:t>1. Лицензиат обязан представлять лицензиару отчеты об использовании результата интеллектуальной деятельности или средства индивидуализации, если лицензионным договором или настоящим Ко</w:t>
      </w:r>
      <w:r>
        <w:t>дексом не предусмотрено иное. Если в лицензионном договоре, предусматривающем представление отчетов об использовании результата интеллектуальной деятельности или средства индивидуализации, отсутствуют условия о сроке и порядке их представления, лицензиат о</w:t>
      </w:r>
      <w:r>
        <w:t>бязан представлять такие отчеты лицензиару по его требованию.</w:t>
      </w:r>
    </w:p>
    <w:p w:rsidR="00000000" w:rsidRDefault="00B73E98">
      <w:bookmarkStart w:id="6417" w:name="sub_412372"/>
      <w:r>
        <w:t>2.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w:t>
      </w:r>
      <w:r>
        <w:t>ользования результата интеллектуальной деятельности или средства индивидуализации в установленных договором пределах.</w:t>
      </w:r>
    </w:p>
    <w:p w:rsidR="00000000" w:rsidRDefault="00B73E98">
      <w:bookmarkStart w:id="6418" w:name="sub_412373"/>
      <w:bookmarkEnd w:id="6417"/>
      <w:r>
        <w:t>3. Использование результата интеллектуальной деятельности или средства индивидуализации способом, не предусмотренным л</w:t>
      </w:r>
      <w:r>
        <w:t>ицензионным договором, либо по прекращении действия такого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или на ср</w:t>
      </w:r>
      <w:r>
        <w:t>едство индивидуализации, установленную настоящим Кодексом, другими законами или договором.</w:t>
      </w:r>
    </w:p>
    <w:p w:rsidR="00000000" w:rsidRDefault="00B73E98">
      <w:pPr>
        <w:pStyle w:val="afe"/>
        <w:rPr>
          <w:color w:val="000000"/>
          <w:sz w:val="16"/>
          <w:szCs w:val="16"/>
        </w:rPr>
      </w:pPr>
      <w:bookmarkStart w:id="6419" w:name="sub_412374"/>
      <w:bookmarkEnd w:id="6418"/>
      <w:r>
        <w:rPr>
          <w:color w:val="000000"/>
          <w:sz w:val="16"/>
          <w:szCs w:val="16"/>
        </w:rPr>
        <w:t>Информация об изменениях:</w:t>
      </w:r>
    </w:p>
    <w:bookmarkEnd w:id="6419"/>
    <w:p w:rsidR="00000000" w:rsidRDefault="00B73E98">
      <w:pPr>
        <w:pStyle w:val="aff"/>
      </w:pPr>
      <w:r>
        <w:fldChar w:fldCharType="begin"/>
      </w:r>
      <w:r>
        <w:instrText>HYPERLINK "http://demo.garant.ru/document?id=70509432&amp;sub=392"</w:instrText>
      </w:r>
      <w:r>
        <w:fldChar w:fldCharType="separate"/>
      </w:r>
      <w:r>
        <w:rPr>
          <w:rStyle w:val="a4"/>
        </w:rPr>
        <w:t>Федеральным законом</w:t>
      </w:r>
      <w:r>
        <w:fldChar w:fldCharType="end"/>
      </w:r>
      <w:r>
        <w:t xml:space="preserve"> от 12 марта 2014 г. N 35</w:t>
      </w:r>
      <w:r>
        <w:t xml:space="preserve">-ФЗ пункт 4 статьи 1237 настоящего Кодекса изложен в новой редакции, </w:t>
      </w:r>
      <w:hyperlink r:id="rId3165" w:history="1">
        <w:r>
          <w:rPr>
            <w:rStyle w:val="a4"/>
          </w:rPr>
          <w:t>вступающей в силу</w:t>
        </w:r>
      </w:hyperlink>
      <w:r>
        <w:t xml:space="preserve"> с 1 октября 2014 г.</w:t>
      </w:r>
    </w:p>
    <w:p w:rsidR="00000000" w:rsidRDefault="00B73E98">
      <w:pPr>
        <w:pStyle w:val="aff"/>
      </w:pPr>
      <w:hyperlink r:id="rId3166" w:history="1">
        <w:r>
          <w:rPr>
            <w:rStyle w:val="a4"/>
          </w:rPr>
          <w:t>См. текст пункта в п</w:t>
        </w:r>
        <w:r>
          <w:rPr>
            <w:rStyle w:val="a4"/>
          </w:rPr>
          <w:t>редыдущей редакции</w:t>
        </w:r>
      </w:hyperlink>
    </w:p>
    <w:p w:rsidR="00000000" w:rsidRDefault="00B73E98">
      <w:r>
        <w:t>4. При существенном нарушении лицензиатом обязанности выплатить лицензиару в установленный лицензионным договором срок вознаграждение за предоставление права использования результата интеллектуальной деятельности или средства индивиду</w:t>
      </w:r>
      <w:r>
        <w:t>ализации лицензиар может отказаться в одностороннем порядке от лицензионного договора и потребовать возмещения убытков, причиненных его расторжением. Договор прекращается по истечении тридцатидневного срока с момента получения уведомления об отказе от дого</w:t>
      </w:r>
      <w:r>
        <w:t>вора, если в этот срок лицензиат не исполнил обязанность выплатить вознаграждение.</w:t>
      </w:r>
    </w:p>
    <w:p w:rsidR="00000000" w:rsidRDefault="00B73E98"/>
    <w:p w:rsidR="00000000" w:rsidRDefault="00B73E98">
      <w:pPr>
        <w:pStyle w:val="af9"/>
      </w:pPr>
      <w:bookmarkStart w:id="6420" w:name="sub_41238"/>
      <w:r>
        <w:rPr>
          <w:rStyle w:val="a3"/>
        </w:rPr>
        <w:t>Статья 1238.</w:t>
      </w:r>
      <w:r>
        <w:t xml:space="preserve"> Сублицензионный договор</w:t>
      </w:r>
    </w:p>
    <w:bookmarkEnd w:id="642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1238 ГК РФ</w:t>
      </w:r>
    </w:p>
    <w:p w:rsidR="00000000" w:rsidRDefault="00B73E98">
      <w:bookmarkStart w:id="6421" w:name="sub_412381"/>
      <w:r>
        <w:t>1. При письменном согласии лицензиара лицензиат может по догово</w:t>
      </w:r>
      <w:r>
        <w:t>ру предоставить право использования результата интеллектуальной деятельности или средства индивидуализации другому лицу (сублицензионный договор).</w:t>
      </w:r>
    </w:p>
    <w:p w:rsidR="00000000" w:rsidRDefault="00B73E98">
      <w:bookmarkStart w:id="6422" w:name="sub_412382"/>
      <w:bookmarkEnd w:id="6421"/>
      <w:r>
        <w:t>2. По сублицензионному договору сублицензиату могут быть предоставлены права использовани</w:t>
      </w:r>
      <w:r>
        <w:t>я результата интеллектуальной деятельности или средства индивидуализации только в пределах тех прав и тех способов использования, которые предусмотрены лицензионным договором для лицензиата.</w:t>
      </w:r>
    </w:p>
    <w:p w:rsidR="00000000" w:rsidRDefault="00B73E98">
      <w:bookmarkStart w:id="6423" w:name="sub_412383"/>
      <w:bookmarkEnd w:id="6422"/>
      <w:r>
        <w:t>3. Сублицензионный договор, заключенный на ср</w:t>
      </w:r>
      <w:r>
        <w:t>ок, превышающий срок действия лицензионного договора, считается заключенным на срок действия лицензионного договора.</w:t>
      </w:r>
    </w:p>
    <w:p w:rsidR="00000000" w:rsidRDefault="00B73E98">
      <w:bookmarkStart w:id="6424" w:name="sub_412384"/>
      <w:bookmarkEnd w:id="6423"/>
      <w:r>
        <w:t>4. Ответственность перед лицензиаром за действия сублицензиата несет лицензиат, если лицензионным договором не предусмо</w:t>
      </w:r>
      <w:r>
        <w:t>трено иное.</w:t>
      </w:r>
    </w:p>
    <w:p w:rsidR="00000000" w:rsidRDefault="00B73E98">
      <w:bookmarkStart w:id="6425" w:name="sub_412385"/>
      <w:bookmarkEnd w:id="6424"/>
      <w:r>
        <w:t>5. К сублицензионному договору применяются правила настоящего Кодекса о лицензионном договоре.</w:t>
      </w:r>
    </w:p>
    <w:bookmarkEnd w:id="6425"/>
    <w:p w:rsidR="00000000" w:rsidRDefault="00B73E98"/>
    <w:p w:rsidR="00000000" w:rsidRDefault="00B73E98">
      <w:pPr>
        <w:pStyle w:val="af9"/>
      </w:pPr>
      <w:bookmarkStart w:id="6426" w:name="sub_41239"/>
      <w:r>
        <w:rPr>
          <w:rStyle w:val="a3"/>
        </w:rPr>
        <w:t>Статья 1239.</w:t>
      </w:r>
      <w:r>
        <w:t xml:space="preserve"> Принудительная лицензия</w:t>
      </w:r>
    </w:p>
    <w:bookmarkEnd w:id="6426"/>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1239 ГК РФ</w:t>
      </w:r>
    </w:p>
    <w:p w:rsidR="00000000" w:rsidRDefault="00B73E98">
      <w:r>
        <w:t>В случаях, предусмотренных настоящим Кодексом, суд может по требованию заинтересованного лица принять решение о предоставлении этому лицу на указанных в решении суда условиях права использования результата интеллектуальной деятельности, исключительное прав</w:t>
      </w:r>
      <w:r>
        <w:t>о на который принадлежит другому лицу (принудительная лицензия).</w:t>
      </w:r>
    </w:p>
    <w:p w:rsidR="00000000" w:rsidRDefault="00B73E98"/>
    <w:p w:rsidR="00000000" w:rsidRDefault="00B73E98">
      <w:pPr>
        <w:pStyle w:val="af9"/>
      </w:pPr>
      <w:bookmarkStart w:id="6427" w:name="sub_41240"/>
      <w:r>
        <w:rPr>
          <w:rStyle w:val="a3"/>
        </w:rPr>
        <w:t>Статья 1240.</w:t>
      </w:r>
      <w:r>
        <w:t xml:space="preserve"> Использование результата интеллектуальной деятельности в составе сложного объекта</w:t>
      </w:r>
    </w:p>
    <w:bookmarkEnd w:id="642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1240 ГК РФ</w:t>
      </w:r>
    </w:p>
    <w:p w:rsidR="00000000" w:rsidRDefault="00B73E98">
      <w:pPr>
        <w:pStyle w:val="afe"/>
        <w:rPr>
          <w:color w:val="000000"/>
          <w:sz w:val="16"/>
          <w:szCs w:val="16"/>
        </w:rPr>
      </w:pPr>
      <w:bookmarkStart w:id="6428" w:name="sub_412401"/>
      <w:r>
        <w:rPr>
          <w:color w:val="000000"/>
          <w:sz w:val="16"/>
          <w:szCs w:val="16"/>
        </w:rPr>
        <w:t>Информация об изменения</w:t>
      </w:r>
      <w:r>
        <w:rPr>
          <w:color w:val="000000"/>
          <w:sz w:val="16"/>
          <w:szCs w:val="16"/>
        </w:rPr>
        <w:t>х:</w:t>
      </w:r>
    </w:p>
    <w:bookmarkEnd w:id="6428"/>
    <w:p w:rsidR="00000000" w:rsidRDefault="00B73E98">
      <w:pPr>
        <w:pStyle w:val="aff"/>
      </w:pPr>
      <w:r>
        <w:fldChar w:fldCharType="begin"/>
      </w:r>
      <w:r>
        <w:instrText>HYPERLINK "http://demo.garant.ru/document?id=70509432&amp;sub=310"</w:instrText>
      </w:r>
      <w:r>
        <w:fldChar w:fldCharType="separate"/>
      </w:r>
      <w:r>
        <w:rPr>
          <w:rStyle w:val="a4"/>
        </w:rPr>
        <w:t>Федеральным законом</w:t>
      </w:r>
      <w:r>
        <w:fldChar w:fldCharType="end"/>
      </w:r>
      <w:r>
        <w:t xml:space="preserve"> от 12 марта 2014 г. N 35-ФЗ в пункт 1 статьи 1240 настоящего Кодекса внесены изменения, </w:t>
      </w:r>
      <w:hyperlink r:id="rId3167" w:history="1">
        <w:r>
          <w:rPr>
            <w:rStyle w:val="a4"/>
          </w:rPr>
          <w:t>вступающи</w:t>
        </w:r>
        <w:r>
          <w:rPr>
            <w:rStyle w:val="a4"/>
          </w:rPr>
          <w:t>е в силу</w:t>
        </w:r>
      </w:hyperlink>
      <w:r>
        <w:t xml:space="preserve"> с 1 октября 2014 г.</w:t>
      </w:r>
    </w:p>
    <w:p w:rsidR="00000000" w:rsidRDefault="00B73E98">
      <w:pPr>
        <w:pStyle w:val="aff"/>
      </w:pPr>
      <w:hyperlink r:id="rId3168" w:history="1">
        <w:r>
          <w:rPr>
            <w:rStyle w:val="a4"/>
          </w:rPr>
          <w:t>См. текст пункта в предыдущей редакции</w:t>
        </w:r>
      </w:hyperlink>
    </w:p>
    <w:p w:rsidR="00000000" w:rsidRDefault="00B73E98">
      <w:r>
        <w:t>1. Лицо, организовавшее создание сложного объекта, включающего несколько охраняемых результатов интеллектуальной деят</w:t>
      </w:r>
      <w:r>
        <w:t>ельности (кинофильма, иного аудиовизуального произведения, театрально-зрелищного представления, мультимедийного продукта, базы данных), приобретает право использования указанных результатов на основании договоров об отчуждении исключительного права или лиц</w:t>
      </w:r>
      <w:r>
        <w:t>ензионных договоров, заключаемых таким лицом с обладателями исключительных прав на соответствующие результаты интеллектуальной деятельности.</w:t>
      </w:r>
    </w:p>
    <w:p w:rsidR="00000000" w:rsidRDefault="00B73E98">
      <w:bookmarkStart w:id="6429" w:name="sub_4124012"/>
      <w:r>
        <w:t>В случае, когда лицо, организовавшее создание сложного объекта, приобретает право использования результа</w:t>
      </w:r>
      <w:r>
        <w:t>та интеллектуальной деятельности, специально созданного или создаваемого 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w:t>
      </w:r>
    </w:p>
    <w:p w:rsidR="00000000" w:rsidRDefault="00B73E98">
      <w:bookmarkStart w:id="6430" w:name="sub_4124013"/>
      <w:bookmarkEnd w:id="6429"/>
      <w:r>
        <w:t>Лицензионный договор, предусматривающий использование результата интеллектуальной деятельности в составе сложного объекта, заключается на весь срок и в отношении всей территории действия соответствующего исключительного права, если договором не предус</w:t>
      </w:r>
      <w:r>
        <w:t>мотрено иное.</w:t>
      </w:r>
    </w:p>
    <w:p w:rsidR="00000000" w:rsidRDefault="00B73E98">
      <w:bookmarkStart w:id="6431" w:name="sub_412402"/>
      <w:bookmarkEnd w:id="6430"/>
      <w:r>
        <w:t>2. Условия лицензионного договора, ограничивающие использование результата интеллектуальной деятельности в составе сложного объекта, недействительны.</w:t>
      </w:r>
    </w:p>
    <w:p w:rsidR="00000000" w:rsidRDefault="00B73E98">
      <w:bookmarkStart w:id="6432" w:name="sub_412403"/>
      <w:bookmarkEnd w:id="6431"/>
      <w:r>
        <w:t>3. При использовании результата интеллектуальной де</w:t>
      </w:r>
      <w:r>
        <w:t>ятельности в составе сложного объекта за автором такого результата сохраняются право авторства и другие личные неимущественные права на такой результат.</w:t>
      </w:r>
    </w:p>
    <w:p w:rsidR="00000000" w:rsidRDefault="00B73E98">
      <w:bookmarkStart w:id="6433" w:name="sub_412404"/>
      <w:bookmarkEnd w:id="6432"/>
      <w:r>
        <w:t>4. При использовании результата интеллектуальной деятельности в составе сложного об</w:t>
      </w:r>
      <w:r>
        <w:t>ъекта лицо, организовавшее создание этого объекта, вправе указывать свое имя или наименование либо требовать такого указания.</w:t>
      </w:r>
    </w:p>
    <w:p w:rsidR="00000000" w:rsidRDefault="00B73E98">
      <w:bookmarkStart w:id="6434" w:name="sub_412405"/>
      <w:bookmarkEnd w:id="6433"/>
      <w:r>
        <w:t>5. Правила настоящей статьи применяются к праву использования результатов интеллектуальной деятельности в сост</w:t>
      </w:r>
      <w:r>
        <w:t xml:space="preserve">аве единой технологии, созданной за счет или с привлечением средств федерального бюджета, поскольку иное не установлено правилами </w:t>
      </w:r>
      <w:hyperlink w:anchor="sub_40077" w:history="1">
        <w:r>
          <w:rPr>
            <w:rStyle w:val="a4"/>
          </w:rPr>
          <w:t>главы 77</w:t>
        </w:r>
      </w:hyperlink>
      <w:r>
        <w:t xml:space="preserve"> настоящего Кодекса.</w:t>
      </w:r>
    </w:p>
    <w:bookmarkEnd w:id="6434"/>
    <w:p w:rsidR="00000000" w:rsidRDefault="00B73E98"/>
    <w:p w:rsidR="00000000" w:rsidRDefault="00B73E98">
      <w:pPr>
        <w:pStyle w:val="af9"/>
      </w:pPr>
      <w:bookmarkStart w:id="6435" w:name="sub_41241"/>
      <w:r>
        <w:rPr>
          <w:rStyle w:val="a3"/>
        </w:rPr>
        <w:t>Статья 1241.</w:t>
      </w:r>
      <w:r>
        <w:t xml:space="preserve"> Переход исключительного права к други</w:t>
      </w:r>
      <w:r>
        <w:t>м лицам без договора</w:t>
      </w:r>
    </w:p>
    <w:bookmarkEnd w:id="6435"/>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1241 ГК РФ</w:t>
      </w:r>
    </w:p>
    <w:p w:rsidR="00000000" w:rsidRDefault="00B73E98">
      <w:r>
        <w:t>Переход исключительного права на результат интеллектуальной деятельности или на средство индивидуализации к другому лицу без заключения договора с правообладателем допускается в случ</w:t>
      </w:r>
      <w:r>
        <w:t>аях и по основаниям, которые установлены законом, в том числе в порядке универсального правопреемства (</w:t>
      </w:r>
      <w:hyperlink w:anchor="sub_1110" w:history="1">
        <w:r>
          <w:rPr>
            <w:rStyle w:val="a4"/>
          </w:rPr>
          <w:t>наследование</w:t>
        </w:r>
      </w:hyperlink>
      <w:r>
        <w:t xml:space="preserve">, </w:t>
      </w:r>
      <w:hyperlink w:anchor="sub_57" w:history="1">
        <w:r>
          <w:rPr>
            <w:rStyle w:val="a4"/>
          </w:rPr>
          <w:t>реорганизация юридического лица</w:t>
        </w:r>
      </w:hyperlink>
      <w:r>
        <w:t>) и при обращении взыскания на имущество правообладателя.</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169" w:history="1">
        <w:r>
          <w:rPr>
            <w:rStyle w:val="a4"/>
          </w:rPr>
          <w:t>Административный регламент</w:t>
        </w:r>
      </w:hyperlink>
      <w:r>
        <w:t xml:space="preserve"> предоставления Роспатентом государственной услуги по государственной регистрации перехода исключительного права на изобретение, полезную модель, </w:t>
      </w:r>
      <w:r>
        <w:t xml:space="preserve">промышленный образец, товарный знак, знак обслуживания, наименование места происхождения товара, зарегистрированные топологию интегральной микросхемы, программу для электронных вычислительных машин, базу данных без договора, утвержденный </w:t>
      </w:r>
      <w:hyperlink r:id="rId3170" w:history="1">
        <w:r>
          <w:rPr>
            <w:rStyle w:val="a4"/>
          </w:rPr>
          <w:t>приказом</w:t>
        </w:r>
      </w:hyperlink>
      <w:r>
        <w:t xml:space="preserve"> Минэкономразвития России от 30 сентября 2015 г. N 707</w:t>
      </w:r>
    </w:p>
    <w:p w:rsidR="00000000" w:rsidRDefault="00B73E98">
      <w:pPr>
        <w:pStyle w:val="afe"/>
      </w:pPr>
      <w:r>
        <w:t xml:space="preserve">См. </w:t>
      </w:r>
      <w:hyperlink r:id="rId3171" w:history="1">
        <w:r>
          <w:rPr>
            <w:rStyle w:val="a4"/>
          </w:rPr>
          <w:t>Технологию</w:t>
        </w:r>
      </w:hyperlink>
      <w:r>
        <w:t xml:space="preserve"> государственной регистрации перехода исключительного права на изобр</w:t>
      </w:r>
      <w:r>
        <w:t>етение, полезную модель, промышленный образец, товарный знак, знак обслуживания, наименование места происхождения товара, зарегистрированные программу для электронных вычислительных машин, базу данных, топологию интегральной микросхемы без договора, утверж</w:t>
      </w:r>
      <w:r>
        <w:t xml:space="preserve">денную </w:t>
      </w:r>
      <w:hyperlink r:id="rId3172" w:history="1">
        <w:r>
          <w:rPr>
            <w:rStyle w:val="a4"/>
          </w:rPr>
          <w:t>приказом</w:t>
        </w:r>
      </w:hyperlink>
      <w:r>
        <w:t xml:space="preserve"> Роспатента от 26 мая 2015 г. N 65</w:t>
      </w:r>
    </w:p>
    <w:p w:rsidR="00000000" w:rsidRDefault="00B73E98">
      <w:pPr>
        <w:pStyle w:val="afe"/>
      </w:pPr>
    </w:p>
    <w:p w:rsidR="00000000" w:rsidRDefault="00B73E98">
      <w:pPr>
        <w:pStyle w:val="af9"/>
      </w:pPr>
      <w:bookmarkStart w:id="6436" w:name="sub_41242"/>
      <w:r>
        <w:rPr>
          <w:rStyle w:val="a3"/>
        </w:rPr>
        <w:t>Статья 1242.</w:t>
      </w:r>
      <w:r>
        <w:t xml:space="preserve"> Организации, осуществляющие коллективное управление авторскими и смежными правами</w:t>
      </w:r>
    </w:p>
    <w:bookmarkEnd w:id="643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173" w:history="1">
        <w:r>
          <w:rPr>
            <w:rStyle w:val="a4"/>
          </w:rPr>
          <w:t>Энциклопедии</w:t>
        </w:r>
      </w:hyperlink>
      <w:r>
        <w:t xml:space="preserve"> и другие комментарии к статье 1242 ГК РФ</w:t>
      </w:r>
    </w:p>
    <w:p w:rsidR="00000000" w:rsidRDefault="00B73E98">
      <w:pPr>
        <w:pStyle w:val="afe"/>
      </w:pPr>
      <w:r>
        <w:t xml:space="preserve">О некоторых вопросах, возникающих при рассмотрении споров с участием организаций, осуществляющих коллективное управление авторскими и смежными правами, см. </w:t>
      </w:r>
      <w:hyperlink r:id="rId3174" w:history="1">
        <w:r>
          <w:rPr>
            <w:rStyle w:val="a4"/>
          </w:rPr>
          <w:t>постановление</w:t>
        </w:r>
      </w:hyperlink>
      <w:r>
        <w:t xml:space="preserve"> Пленума Высшего Арбитражного Суда РФ от 18 июля 2014 г. N 51</w:t>
      </w:r>
    </w:p>
    <w:p w:rsidR="00000000" w:rsidRDefault="00B73E98">
      <w:bookmarkStart w:id="6437" w:name="sub_412421"/>
      <w:r>
        <w:t xml:space="preserve">1. Авторы, исполнители, изготовители фонограмм и иные обладатели авторских и смежных прав в случаях, когда осуществление их прав в индивидуальном порядке затруднено или когда настоящим </w:t>
      </w:r>
      <w:hyperlink w:anchor="sub_41245" w:history="1">
        <w:r>
          <w:rPr>
            <w:rStyle w:val="a4"/>
          </w:rPr>
          <w:t>Кодексом</w:t>
        </w:r>
      </w:hyperlink>
      <w:r>
        <w:t xml:space="preserve"> допускается использование объектов </w:t>
      </w:r>
      <w:r>
        <w:t>авторских и смежных прав без согласия обладателей соответствующих прав, но с выплатой им вознаграждения, могут создавать основанные на членстве некоммерческие организации, на которые в соответствии с полномочиями, предоставленными им правообладателями, воз</w:t>
      </w:r>
      <w:r>
        <w:t>лагается управление соответствующими правами на коллективной основе (организации по управлению правами на коллективной основе).</w:t>
      </w:r>
    </w:p>
    <w:p w:rsidR="00000000" w:rsidRDefault="00B73E98">
      <w:bookmarkStart w:id="6438" w:name="sub_41242012"/>
      <w:bookmarkEnd w:id="6437"/>
      <w:r>
        <w:t>Создание таких организаций не препятствует осуществлению представительства обладателей авторских и смежных</w:t>
      </w:r>
      <w:r>
        <w:t xml:space="preserve"> прав другими юридическими лицами и гражданами.</w:t>
      </w:r>
    </w:p>
    <w:p w:rsidR="00000000" w:rsidRDefault="00B73E98">
      <w:bookmarkStart w:id="6439" w:name="sub_412422"/>
      <w:bookmarkEnd w:id="6438"/>
      <w:r>
        <w:t>2. Организации по управлению правами на коллективной основе могут создаваться для управления правами, относящимися к одному или нескольким видам объектов авторских и смежных прав, для уп</w:t>
      </w:r>
      <w:r>
        <w:t>равления одним или несколькими видами таких прав в отношении определенных способов использования соответствующих объектов либо для управления любыми авторскими и (или) смежными правами.</w:t>
      </w:r>
    </w:p>
    <w:p w:rsidR="00000000" w:rsidRDefault="00B73E98">
      <w:bookmarkStart w:id="6440" w:name="sub_412423"/>
      <w:bookmarkEnd w:id="6439"/>
      <w:r>
        <w:t>3. Основанием полномочий организации по управлению</w:t>
      </w:r>
      <w:r>
        <w:t xml:space="preserve">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w:t>
      </w:r>
      <w:hyperlink w:anchor="sub_412443" w:history="1">
        <w:r>
          <w:rPr>
            <w:rStyle w:val="a4"/>
          </w:rPr>
          <w:t>абзацем первым пункта 3 ста</w:t>
        </w:r>
        <w:r>
          <w:rPr>
            <w:rStyle w:val="a4"/>
          </w:rPr>
          <w:t>тьи 1244</w:t>
        </w:r>
      </w:hyperlink>
      <w:r>
        <w:t xml:space="preserve"> настоящего Кодекса.</w:t>
      </w:r>
    </w:p>
    <w:p w:rsidR="00000000" w:rsidRDefault="00B73E98">
      <w:bookmarkStart w:id="6441" w:name="sub_4124232"/>
      <w:bookmarkEnd w:id="6440"/>
      <w:r>
        <w:t>Указанный договор может быть заключен с правообладателями, являющимися членами такой организации, и с правообладателями, не являющимися ее членами. При этом организация по управлению правами на коллектив</w:t>
      </w:r>
      <w:r>
        <w:t>ной основе обязана принять на себя управление этими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 договор с</w:t>
      </w:r>
      <w:r>
        <w:t xml:space="preserve"> другой организацией, в том числе иностранной, управляющей правами на коллективной основе.</w:t>
      </w:r>
    </w:p>
    <w:p w:rsidR="00000000" w:rsidRDefault="00B73E98">
      <w:bookmarkStart w:id="6442" w:name="sub_41242033"/>
      <w:bookmarkEnd w:id="6441"/>
      <w:r>
        <w:t xml:space="preserve">К договорам, указанным в </w:t>
      </w:r>
      <w:hyperlink w:anchor="sub_412423" w:history="1">
        <w:r>
          <w:rPr>
            <w:rStyle w:val="a4"/>
          </w:rPr>
          <w:t>абзацах первом</w:t>
        </w:r>
      </w:hyperlink>
      <w:r>
        <w:t xml:space="preserve"> и </w:t>
      </w:r>
      <w:hyperlink w:anchor="sub_4124232" w:history="1">
        <w:r>
          <w:rPr>
            <w:rStyle w:val="a4"/>
          </w:rPr>
          <w:t>втором</w:t>
        </w:r>
      </w:hyperlink>
      <w:r>
        <w:t xml:space="preserve"> настоящего пункта, применяются общие</w:t>
      </w:r>
      <w:r>
        <w:t xml:space="preserve"> положения об обязательствах (</w:t>
      </w:r>
      <w:hyperlink w:anchor="sub_307" w:history="1">
        <w:r>
          <w:rPr>
            <w:rStyle w:val="a4"/>
          </w:rPr>
          <w:t>статьи 307 - 419</w:t>
        </w:r>
      </w:hyperlink>
      <w:r>
        <w:t>) и о договоре (</w:t>
      </w:r>
      <w:hyperlink w:anchor="sub_420" w:history="1">
        <w:r>
          <w:rPr>
            <w:rStyle w:val="a4"/>
          </w:rPr>
          <w:t>статьи 420 - 453</w:t>
        </w:r>
      </w:hyperlink>
      <w:r>
        <w:t>), поскольку иное не вытекает из содержания или характера права, переданного в управление. Правила настоящего раздела о договора</w:t>
      </w:r>
      <w:r>
        <w:t>х об отчуждении исключительных прав и о лицензионных договорах к указанным договорам не применяются.</w:t>
      </w:r>
    </w:p>
    <w:p w:rsidR="00000000" w:rsidRDefault="00B73E98">
      <w:bookmarkStart w:id="6443" w:name="sub_412424"/>
      <w:bookmarkEnd w:id="6442"/>
      <w:r>
        <w:t>4. Организации по управлению правами на коллективной основе не вправе использовать объекты авторских и смежных прав, исключительные п</w:t>
      </w:r>
      <w:r>
        <w:t>рава на которые переданы им в управление.</w:t>
      </w:r>
    </w:p>
    <w:p w:rsidR="00000000" w:rsidRDefault="00B73E98">
      <w:bookmarkStart w:id="6444" w:name="sub_412425"/>
      <w:bookmarkEnd w:id="6443"/>
      <w:r>
        <w:t>5. Организации по управлению правами на коллективной основе вправе от имени правообладателей или от своего имени предъявлять требования в суде, а также совершать иные юридические действия, необх</w:t>
      </w:r>
      <w:r>
        <w:t>одимые для защиты прав, переданных им в управление на коллективной основе.</w:t>
      </w:r>
    </w:p>
    <w:p w:rsidR="00000000" w:rsidRDefault="00B73E98">
      <w:bookmarkStart w:id="6445" w:name="sub_41242052"/>
      <w:bookmarkEnd w:id="6444"/>
      <w:r>
        <w:t>Аккредитованная организация (</w:t>
      </w:r>
      <w:hyperlink w:anchor="sub_41244" w:history="1">
        <w:r>
          <w:rPr>
            <w:rStyle w:val="a4"/>
          </w:rPr>
          <w:t>статья 1244</w:t>
        </w:r>
      </w:hyperlink>
      <w:r>
        <w:t>) также вправе от имени неопределенного круга правообладателей предъявлять требования в суде</w:t>
      </w:r>
      <w:r>
        <w:t>, необходимые для защиты прав, управление которыми осуществляет такая организация.</w:t>
      </w:r>
    </w:p>
    <w:p w:rsidR="00000000" w:rsidRDefault="00B73E98">
      <w:bookmarkStart w:id="6446" w:name="sub_412426"/>
      <w:bookmarkEnd w:id="6445"/>
      <w:r>
        <w:t xml:space="preserve">6. Правовое положение организаций по управлению правами на коллективной основе, функции этих организаций, права и обязанности их членов определяются </w:t>
      </w:r>
      <w:hyperlink w:anchor="sub_11046" w:history="1">
        <w:r>
          <w:rPr>
            <w:rStyle w:val="a4"/>
          </w:rPr>
          <w:t>настоящим Кодексом</w:t>
        </w:r>
      </w:hyperlink>
      <w:r>
        <w:t xml:space="preserve">, </w:t>
      </w:r>
      <w:hyperlink r:id="rId3175" w:history="1">
        <w:r>
          <w:rPr>
            <w:rStyle w:val="a4"/>
          </w:rPr>
          <w:t>законами</w:t>
        </w:r>
      </w:hyperlink>
      <w:r>
        <w:t xml:space="preserve"> о некоммерческих организациях и уставами соответствующих организаций.</w:t>
      </w:r>
    </w:p>
    <w:bookmarkEnd w:id="6446"/>
    <w:p w:rsidR="00000000" w:rsidRDefault="00B73E98"/>
    <w:p w:rsidR="00000000" w:rsidRDefault="00B73E98">
      <w:pPr>
        <w:pStyle w:val="af9"/>
      </w:pPr>
      <w:bookmarkStart w:id="6447" w:name="sub_41243"/>
      <w:r>
        <w:rPr>
          <w:rStyle w:val="a3"/>
        </w:rPr>
        <w:t>Статья 1243.</w:t>
      </w:r>
      <w:r>
        <w:t xml:space="preserve"> Исполнение организациями по управлен</w:t>
      </w:r>
      <w:r>
        <w:t>ию правами на коллективной основе договоров с правообладателями</w:t>
      </w:r>
    </w:p>
    <w:bookmarkEnd w:id="644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176" w:history="1">
        <w:r>
          <w:rPr>
            <w:rStyle w:val="a4"/>
          </w:rPr>
          <w:t>Энциклопедии</w:t>
        </w:r>
      </w:hyperlink>
      <w:r>
        <w:t xml:space="preserve"> и другие комментарии к статье 1243 ГК РФ</w:t>
      </w:r>
    </w:p>
    <w:p w:rsidR="00000000" w:rsidRDefault="00B73E98">
      <w:pPr>
        <w:pStyle w:val="afe"/>
        <w:rPr>
          <w:color w:val="000000"/>
          <w:sz w:val="16"/>
          <w:szCs w:val="16"/>
        </w:rPr>
      </w:pPr>
      <w:bookmarkStart w:id="6448" w:name="sub_412431"/>
      <w:r>
        <w:rPr>
          <w:color w:val="000000"/>
          <w:sz w:val="16"/>
          <w:szCs w:val="16"/>
        </w:rPr>
        <w:t>Информация об изменениях:</w:t>
      </w:r>
    </w:p>
    <w:bookmarkEnd w:id="6448"/>
    <w:p w:rsidR="00000000" w:rsidRDefault="00B73E98">
      <w:pPr>
        <w:pStyle w:val="aff"/>
      </w:pPr>
      <w:r>
        <w:fldChar w:fldCharType="begin"/>
      </w:r>
      <w:r>
        <w:instrText>HYPERLIN</w:instrText>
      </w:r>
      <w:r>
        <w:instrText>K "http://demo.garant.ru/document?id=70509432&amp;sub=3101"</w:instrText>
      </w:r>
      <w:r>
        <w:fldChar w:fldCharType="separate"/>
      </w:r>
      <w:r>
        <w:rPr>
          <w:rStyle w:val="a4"/>
        </w:rPr>
        <w:t>Федеральным законом</w:t>
      </w:r>
      <w:r>
        <w:fldChar w:fldCharType="end"/>
      </w:r>
      <w:r>
        <w:t xml:space="preserve"> от 12 марта 2014 г. N 35-ФЗ пункт 1 статьи 1243 настоящего Кодекса изложен в новой редакции, </w:t>
      </w:r>
      <w:hyperlink r:id="rId3177" w:history="1">
        <w:r>
          <w:rPr>
            <w:rStyle w:val="a4"/>
          </w:rPr>
          <w:t>вступающей в силу</w:t>
        </w:r>
      </w:hyperlink>
      <w:r>
        <w:t xml:space="preserve"> с 1</w:t>
      </w:r>
      <w:r>
        <w:t xml:space="preserve"> октября 2014 г.</w:t>
      </w:r>
    </w:p>
    <w:p w:rsidR="00000000" w:rsidRDefault="00B73E98">
      <w:pPr>
        <w:pStyle w:val="aff"/>
      </w:pPr>
      <w:hyperlink r:id="rId3178" w:history="1">
        <w:r>
          <w:rPr>
            <w:rStyle w:val="a4"/>
          </w:rPr>
          <w:t>См. текст пункта в предыдущей редакции</w:t>
        </w:r>
      </w:hyperlink>
    </w:p>
    <w:p w:rsidR="00000000" w:rsidRDefault="00B73E98">
      <w:r>
        <w:t>1. Организация по управлению правами на коллективной основе заключает с пользователями лицензионные договоры о предоставлении им пра</w:t>
      </w:r>
      <w:r>
        <w:t>в, переданных ей в управление правообладателями, на соответствующие способы использования объектов авторских и смежных прав на условиях простой (неисключительной) лицензии и собирает с пользователей вознаграждение за использование этих объектов. В случаях,</w:t>
      </w:r>
      <w:r>
        <w:t xml:space="preserve"> если объекты авторских и смежных прав в соответствии с настоящим Кодексом могут быть использованы без согласия правообладателя, но с выплатой ему вознаграждения, организация по управлению правами на коллективной основе заключает с пользователями, иными ли</w:t>
      </w:r>
      <w:r>
        <w:t>цами, на которых настоящим Кодексом возлагается обязанность по уплате средств для выплаты вознаграждения, договоры о выплате вознаграждения и собирает средства на эти цели.</w:t>
      </w:r>
    </w:p>
    <w:p w:rsidR="00000000" w:rsidRDefault="00B73E98">
      <w:bookmarkStart w:id="6449" w:name="sub_41243012"/>
      <w:r>
        <w:t>Организация по управлению правами на коллективной основе не вправе отка</w:t>
      </w:r>
      <w:r>
        <w:t>зать пользователю в заключении договора без достаточных оснований.</w:t>
      </w:r>
    </w:p>
    <w:p w:rsidR="00000000" w:rsidRDefault="00B73E98">
      <w:bookmarkStart w:id="6450" w:name="sub_412432"/>
      <w:bookmarkEnd w:id="6449"/>
      <w:r>
        <w:t>2. Если лицензионный договор с пользователем заключает непосредственно правообладатель, организация по управлению правами на коллективной основе может собирать вознагр</w:t>
      </w:r>
      <w:r>
        <w:t>аждение за использование объектов авторских и смежных прав только при условии, что это прямо предусмотрено указанным договором.</w:t>
      </w:r>
    </w:p>
    <w:p w:rsidR="00000000" w:rsidRDefault="00B73E98">
      <w:bookmarkStart w:id="6451" w:name="sub_412433"/>
      <w:bookmarkEnd w:id="6450"/>
      <w:r>
        <w:t xml:space="preserve">3. Пользователи обязаны по требованию организации по управлению правами на коллективной основе представлять </w:t>
      </w:r>
      <w:r>
        <w:t>ей отчеты об использовании объектов авторских и смежных прав, а также иные сведения и документы, необходимые для сбора и распределения вознаграждения, перечень и сроки представления которых определяются в договоре.</w:t>
      </w:r>
    </w:p>
    <w:p w:rsidR="00000000" w:rsidRDefault="00B73E98">
      <w:bookmarkStart w:id="6452" w:name="sub_412434"/>
      <w:bookmarkEnd w:id="6451"/>
      <w:r>
        <w:t>4. Организация по упр</w:t>
      </w:r>
      <w:r>
        <w:t>авлению правами на коллективной основе производит распределение вознаграждения за использование объектов авторских и смежных прав между правообладателями, а также осуществляет выплату им указанного вознаграждения.</w:t>
      </w:r>
    </w:p>
    <w:p w:rsidR="00000000" w:rsidRDefault="00B73E98">
      <w:bookmarkStart w:id="6453" w:name="sub_41243042"/>
      <w:bookmarkEnd w:id="6452"/>
      <w:r>
        <w:t>Организация по управ</w:t>
      </w:r>
      <w:r>
        <w:t xml:space="preserve">лению правами на коллективной основе вправе удерживать из вознаграждения суммы на покрытие необходимых расходов по сбору, распределению и выплате такого вознаграждения, а также суммы, которые направляются в специальные фонды, создаваемые этой организацией </w:t>
      </w:r>
      <w:r>
        <w:t>с согласия и в интересах представляемых ею правообладателей, в размерах и в порядке, которые предусмотрены уставом организации.</w:t>
      </w:r>
    </w:p>
    <w:p w:rsidR="00000000" w:rsidRDefault="00B73E98">
      <w:bookmarkStart w:id="6454" w:name="sub_41243043"/>
      <w:bookmarkEnd w:id="6453"/>
      <w:r>
        <w:t>Распределение вознаграждения и выплата вознаграждения должны производиться регулярно в сроки, предусмотр</w:t>
      </w:r>
      <w:r>
        <w:t>енные уставом организации по управлению правами на коллективной основе, и пропорционально фактическому использованию соответствующих объектов авторских и смежных прав, определяемому на основе сведений и документов, получаемых от пользователей, а также друг</w:t>
      </w:r>
      <w:r>
        <w:t>их данных об использовании объектов авторских и смежных прав, в том числе сведений статистического характера.</w:t>
      </w:r>
    </w:p>
    <w:p w:rsidR="00000000" w:rsidRDefault="00B73E98">
      <w:bookmarkStart w:id="6455" w:name="sub_4124344"/>
      <w:bookmarkEnd w:id="6454"/>
      <w:r>
        <w:t>Одновременно с выплатой вознаграждения организация по управлению правами на коллективной основе обязана представить правооб</w:t>
      </w:r>
      <w:r>
        <w:t>ладателю отчет, содержащий сведения об использовании его прав, в том числе о размере собранного вознаграждения и об удержанных из него суммах.</w:t>
      </w:r>
    </w:p>
    <w:p w:rsidR="00000000" w:rsidRDefault="00B73E98">
      <w:bookmarkStart w:id="6456" w:name="sub_412435"/>
      <w:bookmarkEnd w:id="6455"/>
      <w:r>
        <w:t>5. Организация по управлению правами на коллективной основе формирует реестры, содержащие св</w:t>
      </w:r>
      <w:r>
        <w:t>едения о правообладателях, о правах, переданных ей в управление, а также об объектах авторских и смежных прав. Сведения, содержащиеся в таких реестрах, предоставляются всем заинтересованным лицам в порядке, установленном организацией, за исключением сведен</w:t>
      </w:r>
      <w:r>
        <w:t>ий, которые в соответствии с законом не могут разглашаться без согласия правообладателя.</w:t>
      </w:r>
    </w:p>
    <w:p w:rsidR="00000000" w:rsidRDefault="00B73E98">
      <w:bookmarkStart w:id="6457" w:name="sub_41243052"/>
      <w:bookmarkEnd w:id="6456"/>
      <w:r>
        <w:t>Организация по управлению правами на коллективной основе размещает в общедоступной информационной системе информацию о правах, переданных ей в уп</w:t>
      </w:r>
      <w:r>
        <w:t>равление, включая наименование объекта авторских или смежных прав, имя автора или иного правообладателя.</w:t>
      </w:r>
    </w:p>
    <w:p w:rsidR="00000000" w:rsidRDefault="00B73E98">
      <w:pPr>
        <w:pStyle w:val="afe"/>
        <w:rPr>
          <w:color w:val="000000"/>
          <w:sz w:val="16"/>
          <w:szCs w:val="16"/>
        </w:rPr>
      </w:pPr>
      <w:bookmarkStart w:id="6458" w:name="sub_412436"/>
      <w:bookmarkEnd w:id="6457"/>
      <w:r>
        <w:rPr>
          <w:color w:val="000000"/>
          <w:sz w:val="16"/>
          <w:szCs w:val="16"/>
        </w:rPr>
        <w:t>Информация об изменениях:</w:t>
      </w:r>
    </w:p>
    <w:bookmarkEnd w:id="6458"/>
    <w:p w:rsidR="00000000" w:rsidRDefault="00B73E98">
      <w:pPr>
        <w:pStyle w:val="aff"/>
      </w:pPr>
      <w:r>
        <w:fldChar w:fldCharType="begin"/>
      </w:r>
      <w:r>
        <w:instrText>HYPERLINK "http://demo.garant.ru/document?id=70509432&amp;sub=31012"</w:instrText>
      </w:r>
      <w:r>
        <w:fldChar w:fldCharType="separate"/>
      </w:r>
      <w:r>
        <w:rPr>
          <w:rStyle w:val="a4"/>
        </w:rPr>
        <w:t>Федеральным законом</w:t>
      </w:r>
      <w:r>
        <w:fldChar w:fldCharType="end"/>
      </w:r>
      <w:r>
        <w:t xml:space="preserve"> от 12 марта 2014 г. N 35-ФЗ статья 1243 настоящего Кодекса дополнена пунктом 6, </w:t>
      </w:r>
      <w:hyperlink r:id="rId3179" w:history="1">
        <w:r>
          <w:rPr>
            <w:rStyle w:val="a4"/>
          </w:rPr>
          <w:t>вступающим в силу</w:t>
        </w:r>
      </w:hyperlink>
      <w:r>
        <w:t xml:space="preserve"> с 1 октября 2014 г.</w:t>
      </w:r>
    </w:p>
    <w:p w:rsidR="00000000" w:rsidRDefault="00B73E98">
      <w:r>
        <w:t>6. Невыплата организацией по управлению правами на коллективной основе вознаграждения, собранного для правообладателя, вследствие нарушения ею порядка управления правами, установленного настоящим Кодексом, влечет применение к этой организации мер защиты ис</w:t>
      </w:r>
      <w:r>
        <w:t xml:space="preserve">ключительного права в соответствии со </w:t>
      </w:r>
      <w:hyperlink w:anchor="sub_41252" w:history="1">
        <w:r>
          <w:rPr>
            <w:rStyle w:val="a4"/>
          </w:rPr>
          <w:t>статьей 1252</w:t>
        </w:r>
      </w:hyperlink>
      <w:r>
        <w:t xml:space="preserve"> настоящего Кодекса.</w:t>
      </w:r>
    </w:p>
    <w:p w:rsidR="00000000" w:rsidRDefault="00B73E98"/>
    <w:p w:rsidR="00000000" w:rsidRDefault="00B73E98">
      <w:pPr>
        <w:pStyle w:val="af9"/>
      </w:pPr>
      <w:bookmarkStart w:id="6459" w:name="sub_41244"/>
      <w:r>
        <w:rPr>
          <w:rStyle w:val="a3"/>
        </w:rPr>
        <w:t>Статья 1244.</w:t>
      </w:r>
      <w:r>
        <w:t xml:space="preserve"> Государственная аккредитация организаций по управлению правами на коллективной основе</w:t>
      </w:r>
    </w:p>
    <w:bookmarkEnd w:id="645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180" w:history="1">
        <w:r>
          <w:rPr>
            <w:rStyle w:val="a4"/>
          </w:rPr>
          <w:t>Энциклопедии</w:t>
        </w:r>
      </w:hyperlink>
      <w:r>
        <w:t xml:space="preserve"> и другие комментарии к статье 1244 ГК РФ</w:t>
      </w:r>
    </w:p>
    <w:p w:rsidR="00000000" w:rsidRDefault="00B73E98">
      <w:bookmarkStart w:id="6460" w:name="sub_412441"/>
      <w:r>
        <w:t>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w:t>
      </w:r>
      <w:r>
        <w:t>ективного управления:</w:t>
      </w:r>
    </w:p>
    <w:bookmarkEnd w:id="6460"/>
    <w:p w:rsidR="00000000" w:rsidRDefault="00B73E98">
      <w:pPr>
        <w:pStyle w:val="afe"/>
        <w:rPr>
          <w:color w:val="000000"/>
          <w:sz w:val="16"/>
          <w:szCs w:val="16"/>
        </w:rPr>
      </w:pPr>
      <w:r>
        <w:rPr>
          <w:color w:val="000000"/>
          <w:sz w:val="16"/>
          <w:szCs w:val="16"/>
        </w:rPr>
        <w:t>Информация об изменениях:</w:t>
      </w:r>
    </w:p>
    <w:bookmarkStart w:id="6461" w:name="sub_4124411"/>
    <w:p w:rsidR="00000000" w:rsidRDefault="00B73E98">
      <w:pPr>
        <w:pStyle w:val="aff"/>
      </w:pPr>
      <w:r>
        <w:fldChar w:fldCharType="begin"/>
      </w:r>
      <w:r>
        <w:instrText>HYPERLINK "http://demo.garant.ru/document?id=70509432&amp;sub=3102"</w:instrText>
      </w:r>
      <w:r>
        <w:fldChar w:fldCharType="separate"/>
      </w:r>
      <w:r>
        <w:rPr>
          <w:rStyle w:val="a4"/>
        </w:rPr>
        <w:t>Федеральным законом</w:t>
      </w:r>
      <w:r>
        <w:fldChar w:fldCharType="end"/>
      </w:r>
      <w:r>
        <w:t xml:space="preserve"> от 12 марта 2014 г. N 35-ФЗ подпункт 1 пункта 1 статьи 1244 настоящего Кодекса изложен в новой редакц</w:t>
      </w:r>
      <w:r>
        <w:t xml:space="preserve">ии, </w:t>
      </w:r>
      <w:hyperlink r:id="rId3181" w:history="1">
        <w:r>
          <w:rPr>
            <w:rStyle w:val="a4"/>
          </w:rPr>
          <w:t>вступающей в силу</w:t>
        </w:r>
      </w:hyperlink>
      <w:r>
        <w:t xml:space="preserve"> с 1 октября 2014 г.</w:t>
      </w:r>
    </w:p>
    <w:bookmarkEnd w:id="6461"/>
    <w:p w:rsidR="00000000" w:rsidRDefault="00B73E98">
      <w:pPr>
        <w:pStyle w:val="aff"/>
      </w:pPr>
      <w:r>
        <w:fldChar w:fldCharType="begin"/>
      </w:r>
      <w:r>
        <w:instrText>HYPERLINK "http://demo.garant.ru/document?id=57646220&amp;sub=4124411"</w:instrText>
      </w:r>
      <w:r>
        <w:fldChar w:fldCharType="separate"/>
      </w:r>
      <w:r>
        <w:rPr>
          <w:rStyle w:val="a4"/>
        </w:rPr>
        <w:t>См. текст подпункта в предыдущей редакции</w:t>
      </w:r>
      <w:r>
        <w:fldChar w:fldCharType="end"/>
      </w:r>
    </w:p>
    <w:p w:rsidR="00000000" w:rsidRDefault="00B73E98">
      <w:r>
        <w:t>1) управление исключительным</w:t>
      </w:r>
      <w:r>
        <w:t>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в эфир или по кабелю, в том числе путем ретрансляции (</w:t>
      </w:r>
      <w:hyperlink w:anchor="sub_41270206" w:history="1">
        <w:r>
          <w:rPr>
            <w:rStyle w:val="a4"/>
          </w:rPr>
          <w:t>подпункты 6 - 8.1 пункта 2 статьи 1270</w:t>
        </w:r>
      </w:hyperlink>
      <w:r>
        <w:t>);</w:t>
      </w:r>
    </w:p>
    <w:p w:rsidR="00000000" w:rsidRDefault="00B73E98">
      <w:pPr>
        <w:pStyle w:val="afe"/>
        <w:rPr>
          <w:color w:val="000000"/>
          <w:sz w:val="16"/>
          <w:szCs w:val="16"/>
        </w:rPr>
      </w:pPr>
      <w:r>
        <w:rPr>
          <w:color w:val="000000"/>
          <w:sz w:val="16"/>
          <w:szCs w:val="16"/>
        </w:rPr>
        <w:t>Информация об изменениях:</w:t>
      </w:r>
    </w:p>
    <w:bookmarkStart w:id="6462" w:name="sub_4124412"/>
    <w:p w:rsidR="00000000" w:rsidRDefault="00B73E98">
      <w:pPr>
        <w:pStyle w:val="aff"/>
      </w:pPr>
      <w:r>
        <w:fldChar w:fldCharType="begin"/>
      </w:r>
      <w:r>
        <w:instrText>HYPERLINK "http://demo.garant.ru/document?id=71160732&amp;sub=1"</w:instrText>
      </w:r>
      <w:r>
        <w:fldChar w:fldCharType="separate"/>
      </w:r>
      <w:r>
        <w:rPr>
          <w:rStyle w:val="a4"/>
        </w:rPr>
        <w:t>Федеральным законом</w:t>
      </w:r>
      <w:r>
        <w:fldChar w:fldCharType="end"/>
      </w:r>
      <w:r>
        <w:t xml:space="preserve"> от 28 ноября 2015 г. N 342-ФЗ в подпункт 2 пункта 1 статьи 1244 настоящего Кодекса внесены </w:t>
      </w:r>
      <w:r>
        <w:t>изменения</w:t>
      </w:r>
    </w:p>
    <w:bookmarkEnd w:id="6462"/>
    <w:p w:rsidR="00000000" w:rsidRDefault="00B73E98">
      <w:pPr>
        <w:pStyle w:val="aff"/>
      </w:pPr>
      <w:r>
        <w:fldChar w:fldCharType="begin"/>
      </w:r>
      <w:r>
        <w:instrText>HYPERLINK "http://demo.garant.ru/document?id=57306572&amp;sub=4124412"</w:instrText>
      </w:r>
      <w:r>
        <w:fldChar w:fldCharType="separate"/>
      </w:r>
      <w:r>
        <w:rPr>
          <w:rStyle w:val="a4"/>
        </w:rPr>
        <w:t>См. текст подпункта в предыдущей редакции</w:t>
      </w:r>
      <w:r>
        <w:fldChar w:fldCharType="end"/>
      </w:r>
    </w:p>
    <w:p w:rsidR="00000000" w:rsidRDefault="00B73E98">
      <w:r>
        <w:t>2) осуществление прав авторов музыкальных произведений (с текстом или без текста), использованных в аудиовизуальном произвед</w:t>
      </w:r>
      <w:r>
        <w:t>ении, на получение вознаграждения за публичное исполнение либо сообщение в эфир или по кабелю, в том числе путем ретрансляции, такого аудиовизуального произведения (</w:t>
      </w:r>
      <w:hyperlink w:anchor="sub_412633" w:history="1">
        <w:r>
          <w:rPr>
            <w:rStyle w:val="a4"/>
          </w:rPr>
          <w:t>пункт 3 статьи 1263</w:t>
        </w:r>
      </w:hyperlink>
      <w:r>
        <w:t>);</w:t>
      </w:r>
    </w:p>
    <w:p w:rsidR="00000000" w:rsidRDefault="00B73E98">
      <w:bookmarkStart w:id="6463" w:name="sub_4124413"/>
      <w:r>
        <w:t>3) управление правом следовани</w:t>
      </w:r>
      <w:r>
        <w:t>я в отношении произведения изобразительного искусства, а также авторских рукописей (автографов) литературных и музыкальных произведений (</w:t>
      </w:r>
      <w:hyperlink w:anchor="sub_41293" w:history="1">
        <w:r>
          <w:rPr>
            <w:rStyle w:val="a4"/>
          </w:rPr>
          <w:t>статья 1293</w:t>
        </w:r>
      </w:hyperlink>
      <w:r>
        <w:t>);</w:t>
      </w:r>
    </w:p>
    <w:p w:rsidR="00000000" w:rsidRDefault="00B73E98">
      <w:bookmarkStart w:id="6464" w:name="sub_4124414"/>
      <w:bookmarkEnd w:id="6463"/>
      <w:r>
        <w:t>4) осуществление прав авторов, исполнителей, изготовител</w:t>
      </w:r>
      <w:r>
        <w:t>ей фонограмм и аудиовизуальных произведений на получение вознаграждения за воспроизведение фонограмм и аудиовизуальных произведений в личных целях (</w:t>
      </w:r>
      <w:hyperlink w:anchor="sub_41245" w:history="1">
        <w:r>
          <w:rPr>
            <w:rStyle w:val="a4"/>
          </w:rPr>
          <w:t>статья 1245</w:t>
        </w:r>
      </w:hyperlink>
      <w:r>
        <w:t>);</w:t>
      </w:r>
    </w:p>
    <w:p w:rsidR="00000000" w:rsidRDefault="00B73E98">
      <w:bookmarkStart w:id="6465" w:name="sub_4124415"/>
      <w:bookmarkEnd w:id="6464"/>
      <w:r>
        <w:t>5) осуществление прав исполнителей на получен</w:t>
      </w:r>
      <w:r>
        <w:t>ие вознаграждения за публичное исполнение, а также за сообщение в эфир или по кабелю фонограмм, опубликованных в коммерческих целях (</w:t>
      </w:r>
      <w:hyperlink w:anchor="sub_41326" w:history="1">
        <w:r>
          <w:rPr>
            <w:rStyle w:val="a4"/>
          </w:rPr>
          <w:t>статья 1326</w:t>
        </w:r>
      </w:hyperlink>
      <w:r>
        <w:t>);</w:t>
      </w:r>
    </w:p>
    <w:p w:rsidR="00000000" w:rsidRDefault="00B73E98">
      <w:bookmarkStart w:id="6466" w:name="sub_4124416"/>
      <w:bookmarkEnd w:id="6465"/>
      <w:r>
        <w:t>6) осуществление прав изготовителей фонограмм на получение в</w:t>
      </w:r>
      <w:r>
        <w:t>ознаграждения за публичное исполнение, а также за сообщение в эфир или по кабелю фонограмм, опубликованных в коммерческих целях (</w:t>
      </w:r>
      <w:hyperlink w:anchor="sub_41326" w:history="1">
        <w:r>
          <w:rPr>
            <w:rStyle w:val="a4"/>
          </w:rPr>
          <w:t>статья 1326</w:t>
        </w:r>
      </w:hyperlink>
      <w:r>
        <w:t>).</w:t>
      </w:r>
    </w:p>
    <w:p w:rsidR="00000000" w:rsidRDefault="00B73E98">
      <w:bookmarkStart w:id="6467" w:name="sub_41244012"/>
      <w:bookmarkEnd w:id="6466"/>
      <w:r>
        <w:t>Государственная аккредитация осуществляется на основе принципов</w:t>
      </w:r>
      <w:r>
        <w:t xml:space="preserve"> открытости процедуры и учета мнения заинтересованных лиц, включая правообладателей, в </w:t>
      </w:r>
      <w:hyperlink r:id="rId3182" w:history="1">
        <w:r>
          <w:rPr>
            <w:rStyle w:val="a4"/>
          </w:rPr>
          <w:t>порядке</w:t>
        </w:r>
      </w:hyperlink>
      <w:r>
        <w:t>, определяемом Правительством Российской Федерации.</w:t>
      </w:r>
    </w:p>
    <w:p w:rsidR="00000000" w:rsidRDefault="00B73E98">
      <w:bookmarkStart w:id="6468" w:name="sub_412442"/>
      <w:bookmarkEnd w:id="6467"/>
      <w:r>
        <w:t>2. Государственная акк</w:t>
      </w:r>
      <w:r>
        <w:t xml:space="preserve">редитация на осуществление деятельности в каждой из сфер коллективного управления, указанных в </w:t>
      </w:r>
      <w:hyperlink w:anchor="sub_412441" w:history="1">
        <w:r>
          <w:rPr>
            <w:rStyle w:val="a4"/>
          </w:rPr>
          <w:t>пункте 1</w:t>
        </w:r>
      </w:hyperlink>
      <w:r>
        <w:t xml:space="preserve"> настоящей статьи, может быть получена только одной организацией по управлению правами на коллективной основе.</w:t>
      </w:r>
    </w:p>
    <w:p w:rsidR="00000000" w:rsidRDefault="00B73E98">
      <w:bookmarkStart w:id="6469" w:name="sub_41244022"/>
      <w:bookmarkEnd w:id="6468"/>
      <w:r>
        <w:t xml:space="preserve">Организация по управлению правами на коллективной основе может получить государственную аккредитацию на осуществление деятельности в одной, двух и более сферах коллективного управления, указанных в </w:t>
      </w:r>
      <w:hyperlink w:anchor="sub_412441" w:history="1">
        <w:r>
          <w:rPr>
            <w:rStyle w:val="a4"/>
          </w:rPr>
          <w:t>пункте 1</w:t>
        </w:r>
      </w:hyperlink>
      <w:r>
        <w:t xml:space="preserve"> настоящей ста</w:t>
      </w:r>
      <w:r>
        <w:t>тьи.</w:t>
      </w:r>
    </w:p>
    <w:p w:rsidR="00000000" w:rsidRDefault="00B73E98">
      <w:bookmarkStart w:id="6470" w:name="sub_41244023"/>
      <w:bookmarkEnd w:id="6469"/>
      <w:r>
        <w:t xml:space="preserve">По отношению к деятельности аккредитованной организации не применяются ограничения, предусмотренные антимонопольным </w:t>
      </w:r>
      <w:hyperlink r:id="rId3183" w:history="1">
        <w:r>
          <w:rPr>
            <w:rStyle w:val="a4"/>
          </w:rPr>
          <w:t>законодательством</w:t>
        </w:r>
      </w:hyperlink>
      <w:r>
        <w:t>.</w:t>
      </w:r>
    </w:p>
    <w:p w:rsidR="00000000" w:rsidRDefault="00B73E98">
      <w:bookmarkStart w:id="6471" w:name="sub_412443"/>
      <w:bookmarkEnd w:id="6470"/>
      <w:r>
        <w:t>3. Орга</w:t>
      </w:r>
      <w:r>
        <w:t xml:space="preserve">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предусмотренном </w:t>
      </w:r>
      <w:hyperlink w:anchor="sub_412423" w:history="1">
        <w:r>
          <w:rPr>
            <w:rStyle w:val="a4"/>
          </w:rPr>
          <w:t>пунктом 3 статьи 1242</w:t>
        </w:r>
      </w:hyperlink>
      <w:r>
        <w:t xml:space="preserve"> настоящего Кодекса, осуществлять управление правами и сбор вознаграждения для тех правообладателей, с которыми у нее такие договоры не заключены.</w:t>
      </w:r>
    </w:p>
    <w:p w:rsidR="00000000" w:rsidRDefault="00B73E98">
      <w:bookmarkStart w:id="6472" w:name="sub_41244032"/>
      <w:bookmarkEnd w:id="6471"/>
      <w:r>
        <w:t>Наличие аккредитованной организации не препятствуе</w:t>
      </w:r>
      <w:r>
        <w:t xml:space="preserve">т созданию других организаций по управлению правами на коллективной основе, в том числе в сферах коллективного управления, указанных в </w:t>
      </w:r>
      <w:hyperlink w:anchor="sub_412441" w:history="1">
        <w:r>
          <w:rPr>
            <w:rStyle w:val="a4"/>
          </w:rPr>
          <w:t>пункте 1</w:t>
        </w:r>
      </w:hyperlink>
      <w:r>
        <w:t xml:space="preserve"> настоящей статьи. Такие организации вправе заключать договоры с пользователями тольк</w:t>
      </w:r>
      <w:r>
        <w:t xml:space="preserve">о в интересах правообладателей, предоставивших им полномочия по управлению правами в порядке, предусмотренном </w:t>
      </w:r>
      <w:hyperlink w:anchor="sub_412423" w:history="1">
        <w:r>
          <w:rPr>
            <w:rStyle w:val="a4"/>
          </w:rPr>
          <w:t>пунктом 3 статьи 1242</w:t>
        </w:r>
      </w:hyperlink>
      <w:r>
        <w:t xml:space="preserve"> настоящего Кодекса.</w:t>
      </w:r>
    </w:p>
    <w:p w:rsidR="00000000" w:rsidRDefault="00B73E98">
      <w:bookmarkStart w:id="6473" w:name="sub_412444"/>
      <w:bookmarkEnd w:id="6472"/>
      <w:r>
        <w:t>4. Правообладатель, не заключивший с аккредитованной о</w:t>
      </w:r>
      <w:r>
        <w:t>рганизацией договора о передаче полномочий по управлению правами (</w:t>
      </w:r>
      <w:hyperlink w:anchor="sub_412443" w:history="1">
        <w:r>
          <w:rPr>
            <w:rStyle w:val="a4"/>
          </w:rPr>
          <w:t>пункт 3</w:t>
        </w:r>
      </w:hyperlink>
      <w:r>
        <w:t xml:space="preserve"> настоящей статьи), вправе в любой момент полностью или частично отказаться от управления этой организацией его правами. Правообладатель должен письменно у</w:t>
      </w:r>
      <w:r>
        <w:t>ведомить о своем решении аккредитованную организацию. В случае, если правообладатель намеревается отказаться от управления аккредитованной организацией только частью авторских или смежных прав и (или) объектов этих прав, он должен представить ей перечень т</w:t>
      </w:r>
      <w:r>
        <w:t>аких исключаемых прав и (или) объектов.</w:t>
      </w:r>
    </w:p>
    <w:p w:rsidR="00000000" w:rsidRDefault="00B73E98">
      <w:bookmarkStart w:id="6474" w:name="sub_41244042"/>
      <w:bookmarkEnd w:id="6473"/>
      <w:r>
        <w:t xml:space="preserve">По истечении трех месяцев со дня получения от правообладателя соответствующего уведомления аккредитованная организация обязана исключить указанные им права и (или) объекты из договоров со всеми </w:t>
      </w:r>
      <w:r>
        <w:t>пользователями и разместить информацию об этом в общедоступной информационной системе. Аккредитованная организация обязана уплатить правообладателю причитающееся ему вознаграждение, полученное от пользователей в соответствии с ранее заключенными договорами</w:t>
      </w:r>
      <w:r>
        <w:t xml:space="preserve">, и представить отчет в соответствии с </w:t>
      </w:r>
      <w:hyperlink w:anchor="sub_4124344" w:history="1">
        <w:r>
          <w:rPr>
            <w:rStyle w:val="a4"/>
          </w:rPr>
          <w:t>абзацем четвертым пункта 4 статьи 1243</w:t>
        </w:r>
      </w:hyperlink>
      <w:r>
        <w:t xml:space="preserve"> настоящего Кодекса.</w:t>
      </w:r>
    </w:p>
    <w:p w:rsidR="00000000" w:rsidRDefault="00B73E98">
      <w:bookmarkStart w:id="6475" w:name="sub_412445"/>
      <w:bookmarkEnd w:id="6474"/>
      <w:r>
        <w:t>5. Аккредитованная организация обязана принимать разумные и достаточные меры по установлению правообладател</w:t>
      </w:r>
      <w:r>
        <w:t xml:space="preserve">ей,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 Если иное не установлено законом, аккредитованная организация не вправе отказать в приеме в члены </w:t>
      </w:r>
      <w:r>
        <w:t>этой организации правообладателю, имеющему право на получение вознаграждения в соответствии с заключенными этой организацией лицензионными договорами и договорами о выплате вознаграждения.</w:t>
      </w:r>
    </w:p>
    <w:p w:rsidR="00000000" w:rsidRDefault="00B73E98">
      <w:bookmarkStart w:id="6476" w:name="sub_412446"/>
      <w:bookmarkEnd w:id="6475"/>
      <w:r>
        <w:t xml:space="preserve">6. Аккредитованные организации осуществляют свою деятельность под </w:t>
      </w:r>
      <w:hyperlink r:id="rId3184" w:history="1">
        <w:r>
          <w:rPr>
            <w:rStyle w:val="a4"/>
          </w:rPr>
          <w:t>контролем</w:t>
        </w:r>
      </w:hyperlink>
      <w:r>
        <w:t xml:space="preserve"> уполномоченного федерального органа исполнительной власти.</w:t>
      </w:r>
    </w:p>
    <w:p w:rsidR="00000000" w:rsidRDefault="00B73E98">
      <w:bookmarkStart w:id="6477" w:name="sub_4124462"/>
      <w:bookmarkEnd w:id="6476"/>
      <w:r>
        <w:t>Аккредитованная организация обязан</w:t>
      </w:r>
      <w:r>
        <w:t xml:space="preserve">а ежегодно представлять в уполномоченный федеральный орган исполнительной власти отчет о своей деятельности, а также публиковать его в общероссийском средстве массовой информации. </w:t>
      </w:r>
      <w:hyperlink r:id="rId3185" w:history="1">
        <w:r>
          <w:rPr>
            <w:rStyle w:val="a4"/>
          </w:rPr>
          <w:t>Форма</w:t>
        </w:r>
      </w:hyperlink>
      <w:r>
        <w:t xml:space="preserve"> отче</w:t>
      </w:r>
      <w:r>
        <w:t>та устанавливается уполномоченным федеральным органом исполнительной власти.</w:t>
      </w:r>
    </w:p>
    <w:bookmarkEnd w:id="6477"/>
    <w:p w:rsidR="00000000" w:rsidRDefault="00B73E98">
      <w:pPr>
        <w:pStyle w:val="afe"/>
        <w:rPr>
          <w:color w:val="000000"/>
          <w:sz w:val="16"/>
          <w:szCs w:val="16"/>
        </w:rPr>
      </w:pPr>
      <w:r>
        <w:rPr>
          <w:color w:val="000000"/>
          <w:sz w:val="16"/>
          <w:szCs w:val="16"/>
        </w:rPr>
        <w:t>ГАРАНТ:</w:t>
      </w:r>
    </w:p>
    <w:p w:rsidR="00000000" w:rsidRDefault="00B73E98">
      <w:pPr>
        <w:pStyle w:val="afe"/>
      </w:pPr>
      <w:r>
        <w:t>Редакции Гражданского кодекса (часть четвертая), опубликованные в "Собрании законодательства РФ" и "Российской газете", имеют расхождения. Текст предыдущего абз</w:t>
      </w:r>
      <w:r>
        <w:t>аца приводится в редакции "Собрания законодательства РФ"</w:t>
      </w:r>
    </w:p>
    <w:p w:rsidR="00000000" w:rsidRDefault="00B73E98">
      <w:pPr>
        <w:pStyle w:val="afe"/>
      </w:pPr>
      <w:hyperlink r:id="rId3186" w:history="1">
        <w:r>
          <w:rPr>
            <w:rStyle w:val="a4"/>
          </w:rPr>
          <w:t>См. текст абзаца в редакции "Российской газеты"</w:t>
        </w:r>
      </w:hyperlink>
    </w:p>
    <w:p w:rsidR="00000000" w:rsidRDefault="00B73E98">
      <w:bookmarkStart w:id="6478" w:name="sub_412447"/>
      <w:r>
        <w:t xml:space="preserve">7. </w:t>
      </w:r>
      <w:hyperlink r:id="rId3187" w:history="1">
        <w:r>
          <w:rPr>
            <w:rStyle w:val="a4"/>
          </w:rPr>
          <w:t>Типовой уст</w:t>
        </w:r>
        <w:r>
          <w:rPr>
            <w:rStyle w:val="a4"/>
          </w:rPr>
          <w:t>ав</w:t>
        </w:r>
      </w:hyperlink>
      <w:r>
        <w:t xml:space="preserve"> аккредитованной организации утверждается в </w:t>
      </w:r>
      <w:hyperlink r:id="rId3188" w:history="1">
        <w:r>
          <w:rPr>
            <w:rStyle w:val="a4"/>
          </w:rPr>
          <w:t>порядке</w:t>
        </w:r>
      </w:hyperlink>
      <w:r>
        <w:t>, определяемом Правительством Российской Федерации.</w:t>
      </w:r>
    </w:p>
    <w:bookmarkEnd w:id="6478"/>
    <w:p w:rsidR="00000000" w:rsidRDefault="00B73E98"/>
    <w:p w:rsidR="00000000" w:rsidRDefault="00B73E98">
      <w:pPr>
        <w:pStyle w:val="af9"/>
      </w:pPr>
      <w:bookmarkStart w:id="6479" w:name="sub_41245"/>
      <w:r>
        <w:rPr>
          <w:rStyle w:val="a3"/>
        </w:rPr>
        <w:t>Статья 1245.</w:t>
      </w:r>
      <w:r>
        <w:t xml:space="preserve"> Вознаграждение за свободное воспроизведение фонограм</w:t>
      </w:r>
      <w:r>
        <w:t>м и аудиовизуальных произведений в личных целях</w:t>
      </w:r>
    </w:p>
    <w:bookmarkEnd w:id="6479"/>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1245 ГК РФ</w:t>
      </w:r>
    </w:p>
    <w:p w:rsidR="00000000" w:rsidRDefault="00B73E98">
      <w:bookmarkStart w:id="6480" w:name="sub_412451"/>
      <w:r>
        <w:t>1. Авторам, исполнителям, изготовителям фонограмм и аудиовизуальных произведений принадлежит право на вознаграждение за свободное воспроизведение</w:t>
      </w:r>
      <w:r>
        <w:t xml:space="preserve"> фонограмм и аудиовизуальных произведений исключительно в личных целях. Такое вознаграждение имеет компенсационный характер и выплачивается правообладателям за счет средств, которые подлежат уплате изготовителями и импортерами оборудования и материальных н</w:t>
      </w:r>
      <w:r>
        <w:t>осителей, используемых для такого воспроизведения.</w:t>
      </w:r>
    </w:p>
    <w:p w:rsidR="00000000" w:rsidRDefault="00B73E98">
      <w:bookmarkStart w:id="6481" w:name="sub_4124512"/>
      <w:bookmarkEnd w:id="6480"/>
      <w:r>
        <w:t>Перечень оборудования и материальных носителей, а также размер и порядок сбора соответствующих средств утверждаются Правительством Российской Федерации.</w:t>
      </w:r>
    </w:p>
    <w:bookmarkStart w:id="6482" w:name="sub_412452"/>
    <w:bookmarkEnd w:id="6481"/>
    <w:p w:rsidR="00000000" w:rsidRDefault="00B73E98">
      <w:r>
        <w:fldChar w:fldCharType="begin"/>
      </w:r>
      <w:r>
        <w:instrText xml:space="preserve">HYPERLINK </w:instrText>
      </w:r>
      <w:r>
        <w:instrText>"http://demo.garant.ru/document?id=55070621&amp;sub=0"</w:instrText>
      </w:r>
      <w:r>
        <w:fldChar w:fldCharType="separate"/>
      </w:r>
      <w:r>
        <w:rPr>
          <w:rStyle w:val="a4"/>
        </w:rPr>
        <w:t>2</w:t>
      </w:r>
      <w:r>
        <w:fldChar w:fldCharType="end"/>
      </w:r>
      <w:r>
        <w:t>. Сбор средств для выплаты вознаграждения за свободное воспроизведение фонограмм и аудиовизуальных произведений в личных целях осуществляется аккредитованной организацией (</w:t>
      </w:r>
      <w:hyperlink w:anchor="sub_41244" w:history="1">
        <w:r>
          <w:rPr>
            <w:rStyle w:val="a4"/>
          </w:rPr>
          <w:t>статья</w:t>
        </w:r>
        <w:r>
          <w:rPr>
            <w:rStyle w:val="a4"/>
          </w:rPr>
          <w:t xml:space="preserve"> 1244</w:t>
        </w:r>
      </w:hyperlink>
      <w:r>
        <w:t>).</w:t>
      </w:r>
    </w:p>
    <w:p w:rsidR="00000000" w:rsidRDefault="00B73E98">
      <w:bookmarkStart w:id="6483" w:name="sub_412453"/>
      <w:bookmarkEnd w:id="6482"/>
      <w:r>
        <w:t>3. Вознаграждение за свободное воспроизведение фонограмм и аудиовизуальных произведений в личных целях распределяется между правообладателями в следующей пропорции: сорок процентов - авторам, тридцать процентов - исполнителям</w:t>
      </w:r>
      <w:r>
        <w:t>, тридцать процентов - изготовителям фонограмм или аудиовизуальных произведений. Распределение вознаграждения между конкретными авторами, исполнителями, изготовителями фонограмм или аудиовизуальных произведений осуществляется пропорционально фактическому и</w:t>
      </w:r>
      <w:r>
        <w:t xml:space="preserve">спользованию соответствующих фонограмм или аудиовизуальных произведений. </w:t>
      </w:r>
      <w:hyperlink r:id="rId3189" w:history="1">
        <w:r>
          <w:rPr>
            <w:rStyle w:val="a4"/>
          </w:rPr>
          <w:t>Порядок</w:t>
        </w:r>
      </w:hyperlink>
      <w:r>
        <w:t xml:space="preserve"> распределения вознаграждения и его выплаты устанавливается Правительством Российской Федерации.</w:t>
      </w:r>
    </w:p>
    <w:p w:rsidR="00000000" w:rsidRDefault="00B73E98">
      <w:bookmarkStart w:id="6484" w:name="sub_412454"/>
      <w:bookmarkEnd w:id="6483"/>
      <w:r>
        <w:t>4. Средства для выплаты вознаграждения за свободное воспроизведение фонограмм и аудиовизуальных произведений в личных целях не взимаются с изготовителей того оборудования и тех материальных носителей, которые являются предметом экспорта, а также с и</w:t>
      </w:r>
      <w:r>
        <w:t>зготовителей и импортеров профессионального оборудования, не предназначенного для использования в домашних условиях.</w:t>
      </w:r>
    </w:p>
    <w:bookmarkEnd w:id="6484"/>
    <w:p w:rsidR="00000000" w:rsidRDefault="00B73E98"/>
    <w:p w:rsidR="00000000" w:rsidRDefault="00B73E98">
      <w:pPr>
        <w:pStyle w:val="afe"/>
        <w:rPr>
          <w:color w:val="000000"/>
          <w:sz w:val="16"/>
          <w:szCs w:val="16"/>
        </w:rPr>
      </w:pPr>
      <w:bookmarkStart w:id="6485" w:name="sub_41246"/>
      <w:r>
        <w:rPr>
          <w:color w:val="000000"/>
          <w:sz w:val="16"/>
          <w:szCs w:val="16"/>
        </w:rPr>
        <w:t>Информация об изменениях:</w:t>
      </w:r>
    </w:p>
    <w:bookmarkEnd w:id="6485"/>
    <w:p w:rsidR="00000000" w:rsidRDefault="00B73E98">
      <w:pPr>
        <w:pStyle w:val="aff"/>
      </w:pPr>
      <w:r>
        <w:fldChar w:fldCharType="begin"/>
      </w:r>
      <w:r>
        <w:instrText>HYPERLINK "http://demo.garant.ru/document?id=70509432&amp;sub=3103"</w:instrText>
      </w:r>
      <w:r>
        <w:fldChar w:fldCharType="separate"/>
      </w:r>
      <w:r>
        <w:rPr>
          <w:rStyle w:val="a4"/>
        </w:rPr>
        <w:t>Федеральным законом</w:t>
      </w:r>
      <w:r>
        <w:fldChar w:fldCharType="end"/>
      </w:r>
      <w:r>
        <w:t xml:space="preserve"> от 12 марта 2014 г. N 35-ФЗ статья 1246 настоящего Кодекса изложена в новой редакции, </w:t>
      </w:r>
      <w:hyperlink r:id="rId3190" w:history="1">
        <w:r>
          <w:rPr>
            <w:rStyle w:val="a4"/>
          </w:rPr>
          <w:t>вступающей в силу</w:t>
        </w:r>
      </w:hyperlink>
      <w:r>
        <w:t xml:space="preserve"> с 1 октября 2014 г.</w:t>
      </w:r>
    </w:p>
    <w:p w:rsidR="00000000" w:rsidRDefault="00B73E98">
      <w:pPr>
        <w:pStyle w:val="aff"/>
      </w:pPr>
      <w:hyperlink r:id="rId3191" w:history="1">
        <w:r>
          <w:rPr>
            <w:rStyle w:val="a4"/>
          </w:rPr>
          <w:t>См</w:t>
        </w:r>
        <w:r>
          <w:rPr>
            <w:rStyle w:val="a4"/>
          </w:rPr>
          <w:t>. текст статьи в предыдущей редакции</w:t>
        </w:r>
      </w:hyperlink>
    </w:p>
    <w:p w:rsidR="00000000" w:rsidRDefault="00B73E98">
      <w:pPr>
        <w:pStyle w:val="af9"/>
      </w:pPr>
      <w:r>
        <w:rPr>
          <w:rStyle w:val="a3"/>
        </w:rPr>
        <w:t>Статья 1246.</w:t>
      </w:r>
      <w:r>
        <w:t xml:space="preserve"> Государственное регулирование отношений в сфере интеллектуальной собственности</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1246 ГК РФ</w:t>
      </w:r>
    </w:p>
    <w:p w:rsidR="00000000" w:rsidRDefault="00B73E98">
      <w:bookmarkStart w:id="6486" w:name="sub_412461"/>
      <w:r>
        <w:t xml:space="preserve">1. В случаях, предусмотренных настоящим Кодексом, издание нормативных </w:t>
      </w:r>
      <w:r>
        <w:t>правовых актов в целях регулирования отношений в сфере интеллектуальной собственности, связанных с объектами авторских и смежных прав, осуществляет уполномоченный федеральный орган исполнительной власти, осуществляющий нормативно-правовое регулирование в с</w:t>
      </w:r>
      <w:r>
        <w:t>фере авторского права и смежных прав.</w:t>
      </w:r>
    </w:p>
    <w:p w:rsidR="00000000" w:rsidRDefault="00B73E98">
      <w:bookmarkStart w:id="6487" w:name="sub_412462"/>
      <w:bookmarkEnd w:id="6486"/>
      <w:r>
        <w:t>2. 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w:t>
      </w:r>
      <w:r>
        <w:t>егральных микросхем, товарными знаками и знаками обслуживания, наименованиями мест происхождения товаров, уполномоченный федеральный орган исполнительной власти, осуществляющий нормативно-правовое регулирование в сфере интеллектуальной собственности, утвер</w:t>
      </w:r>
      <w:r>
        <w:t xml:space="preserve">ждает формы документов (заявок, заявлений, возражений, ходатайств и т.п.), являющихся основанием для осуществления юридически значимых действий, указанных в </w:t>
      </w:r>
      <w:hyperlink w:anchor="sub_412463" w:history="1">
        <w:r>
          <w:rPr>
            <w:rStyle w:val="a4"/>
          </w:rPr>
          <w:t>пункте 3</w:t>
        </w:r>
      </w:hyperlink>
      <w:r>
        <w:t xml:space="preserve"> настоящей статьи, устанавливает правила составления и подачи у</w:t>
      </w:r>
      <w:r>
        <w:t>казанных документов, правила и порядок их рассмотрения, включающие критерии принятия решений по результатам рассмотрения указанных документов, а также издает другие нормативные правовые акты в случаях, предусмотренных настоящим Кодексом.</w:t>
      </w:r>
    </w:p>
    <w:p w:rsidR="00000000" w:rsidRDefault="00B73E98">
      <w:bookmarkStart w:id="6488" w:name="sub_412463"/>
      <w:bookmarkEnd w:id="6487"/>
      <w:r>
        <w:t xml:space="preserve">3. Юридически значимые действия по </w:t>
      </w:r>
      <w:hyperlink r:id="rId3192" w:history="1">
        <w:r>
          <w:rPr>
            <w:rStyle w:val="a4"/>
          </w:rPr>
          <w:t>государственной регистрации</w:t>
        </w:r>
      </w:hyperlink>
      <w:r>
        <w:t xml:space="preserve"> изобретений, полезных моделей, промышленных образцов, программ для ЭВМ, баз данных, топологий интегральных микросхем, товарны</w:t>
      </w:r>
      <w:r>
        <w:t>х знаков и знаков обслуживания,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такие результаты интеллектуальной деятельно</w:t>
      </w:r>
      <w:r>
        <w:t xml:space="preserve">сти и на такие средства индивидуализации, а в случаях, предусмотренных законом, также иные действия, связанные с правовой охраной результатов интеллектуальной деятельности и средств индивидуализации, осуществляет федеральный орган исполнительной власти по </w:t>
      </w:r>
      <w:r>
        <w:t xml:space="preserve">интеллектуальной собственности. В случаях, предусмотренных </w:t>
      </w:r>
      <w:hyperlink w:anchor="sub_41401" w:history="1">
        <w:r>
          <w:rPr>
            <w:rStyle w:val="a4"/>
          </w:rPr>
          <w:t>статьями 1401 - 1405</w:t>
        </w:r>
      </w:hyperlink>
      <w:r>
        <w:t xml:space="preserve"> настоящего Кодекса, указанные в настоящем пункте действия могут осуществлять также федеральные органы исполнительной власти, уполномоченные Правитель</w:t>
      </w:r>
      <w:r>
        <w:t>ством Российской Федерации.</w:t>
      </w:r>
    </w:p>
    <w:p w:rsidR="00000000" w:rsidRDefault="00B73E98">
      <w:bookmarkStart w:id="6489" w:name="sub_412464"/>
      <w:bookmarkEnd w:id="6488"/>
      <w:r>
        <w:t xml:space="preserve">4. В отношении селекционных достижений функции, указанные в </w:t>
      </w:r>
      <w:hyperlink w:anchor="sub_412462" w:history="1">
        <w:r>
          <w:rPr>
            <w:rStyle w:val="a4"/>
          </w:rPr>
          <w:t>пунктах 2</w:t>
        </w:r>
      </w:hyperlink>
      <w:r>
        <w:t xml:space="preserve"> и </w:t>
      </w:r>
      <w:hyperlink w:anchor="sub_412463" w:history="1">
        <w:r>
          <w:rPr>
            <w:rStyle w:val="a4"/>
          </w:rPr>
          <w:t>3</w:t>
        </w:r>
      </w:hyperlink>
      <w:r>
        <w:t xml:space="preserve"> настоящей статьи, осуществляют соответственно уполномоченный федеральный орган</w:t>
      </w:r>
      <w:r>
        <w:t xml:space="preserve"> исполнительной власти, осуществляющий нормативно-правовое регулирование в сфере сельского хозяйства, и федеральный орган исполнительной власти по селекционным достижениям.</w:t>
      </w:r>
    </w:p>
    <w:p w:rsidR="00000000" w:rsidRDefault="00B73E98">
      <w:bookmarkStart w:id="6490" w:name="sub_412465"/>
      <w:bookmarkEnd w:id="6489"/>
      <w:r>
        <w:t>5. Правительство Российской Федерации вправе устанавливать став</w:t>
      </w:r>
      <w:r>
        <w:t xml:space="preserve">ки, </w:t>
      </w:r>
      <w:hyperlink r:id="rId3193" w:history="1">
        <w:r>
          <w:rPr>
            <w:rStyle w:val="a4"/>
          </w:rPr>
          <w:t>порядок</w:t>
        </w:r>
      </w:hyperlink>
      <w:r>
        <w:t xml:space="preserve"> и сроки выплаты вознаграждения за служебные изобретения, служебные полезные модели, служебные промышленные образцы. Данные ставки, порядок и сроки применяются в случае, если рабо</w:t>
      </w:r>
      <w:r>
        <w:t>тодатель и работник не заключили договор, устанавливающий размер, условия и порядок выплаты вознаграждения за служебное изобретение, служебную полезную модель, служебный промышленный образец.</w:t>
      </w:r>
    </w:p>
    <w:p w:rsidR="00000000" w:rsidRDefault="00B73E98">
      <w:bookmarkStart w:id="6491" w:name="sub_412466"/>
      <w:bookmarkEnd w:id="6490"/>
      <w:r>
        <w:t>6. Правительство Российской Федерации вправе</w:t>
      </w:r>
      <w:r>
        <w:t xml:space="preserve"> устанавливать минимальные ставки, порядок сбора, распределения и выплаты вознаграждения за отдельные виды использования произведений, исполнений и фонограмм в случаях, если в соответствии с законом использование таких результатов интеллектуальной деятельн</w:t>
      </w:r>
      <w:r>
        <w:t>ости осуществляется с согласия правообладателей и с выплатой им вознаграждения.</w:t>
      </w:r>
    </w:p>
    <w:bookmarkEnd w:id="6491"/>
    <w:p w:rsidR="00000000" w:rsidRDefault="00B73E98">
      <w:r>
        <w:t>Правительство Российской Федерации вправе устанавливать ставки вознаграждения, порядок сбора, распределения и выплаты вознаграждения за использование произведений, исполнений и фонограмм в случаях, если в соответствии с законом использование таких результа</w:t>
      </w:r>
      <w:r>
        <w:t>тов интеллектуальной деятельности осуществляется без согласия правообладателей, но с выплатой им вознаграждения.</w:t>
      </w:r>
    </w:p>
    <w:p w:rsidR="00000000" w:rsidRDefault="00B73E98"/>
    <w:p w:rsidR="00000000" w:rsidRDefault="00B73E98">
      <w:pPr>
        <w:pStyle w:val="af9"/>
      </w:pPr>
      <w:bookmarkStart w:id="6492" w:name="sub_41247"/>
      <w:r>
        <w:rPr>
          <w:rStyle w:val="a3"/>
        </w:rPr>
        <w:t>Статья 1247.</w:t>
      </w:r>
      <w:r>
        <w:t xml:space="preserve"> Патентные поверенные</w:t>
      </w:r>
    </w:p>
    <w:bookmarkEnd w:id="6492"/>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1247 ГК РФ</w:t>
      </w:r>
    </w:p>
    <w:p w:rsidR="00000000" w:rsidRDefault="00B73E98">
      <w:pPr>
        <w:pStyle w:val="afe"/>
        <w:rPr>
          <w:color w:val="000000"/>
          <w:sz w:val="16"/>
          <w:szCs w:val="16"/>
        </w:rPr>
      </w:pPr>
      <w:bookmarkStart w:id="6493" w:name="sub_412471"/>
      <w:r>
        <w:rPr>
          <w:color w:val="000000"/>
          <w:sz w:val="16"/>
          <w:szCs w:val="16"/>
        </w:rPr>
        <w:t>Информация об изменениях:</w:t>
      </w:r>
    </w:p>
    <w:bookmarkEnd w:id="6493"/>
    <w:p w:rsidR="00000000" w:rsidRDefault="00B73E98">
      <w:pPr>
        <w:pStyle w:val="aff"/>
      </w:pPr>
      <w:r>
        <w:fldChar w:fldCharType="begin"/>
      </w:r>
      <w:r>
        <w:instrText>HYPERLINK "http://demo.garant.ru/document?id=70509432&amp;sub=3104"</w:instrText>
      </w:r>
      <w:r>
        <w:fldChar w:fldCharType="separate"/>
      </w:r>
      <w:r>
        <w:rPr>
          <w:rStyle w:val="a4"/>
        </w:rPr>
        <w:t>Федеральным законом</w:t>
      </w:r>
      <w:r>
        <w:fldChar w:fldCharType="end"/>
      </w:r>
      <w:r>
        <w:t xml:space="preserve"> от 12 марта 2014 г. N 35-ФЗ в пункт 1 статьи 1247 настоящего Кодекса внесены изменения, </w:t>
      </w:r>
      <w:hyperlink r:id="rId3194" w:history="1">
        <w:r>
          <w:rPr>
            <w:rStyle w:val="a4"/>
          </w:rPr>
          <w:t>вступающие в силу</w:t>
        </w:r>
      </w:hyperlink>
      <w:r>
        <w:t xml:space="preserve"> </w:t>
      </w:r>
      <w:r>
        <w:t>с 1 октября 2014 г.</w:t>
      </w:r>
    </w:p>
    <w:p w:rsidR="00000000" w:rsidRDefault="00B73E98">
      <w:pPr>
        <w:pStyle w:val="aff"/>
      </w:pPr>
      <w:hyperlink r:id="rId3195" w:history="1">
        <w:r>
          <w:rPr>
            <w:rStyle w:val="a4"/>
          </w:rPr>
          <w:t>См. текст пункта в предыдущей редакции</w:t>
        </w:r>
      </w:hyperlink>
    </w:p>
    <w:p w:rsidR="00000000" w:rsidRDefault="00B73E98">
      <w:r>
        <w:t>1. Ведение дел с федеральным органом исполнительной власти по интеллектуальной собственности может осуществляться заявителем, пра</w:t>
      </w:r>
      <w:r>
        <w:t>вообладателем, иным лицом самостоятельно, или через патентного поверенного, зарегистрированного в указанном федеральном органе, или через иного представителя.</w:t>
      </w:r>
    </w:p>
    <w:p w:rsidR="00000000" w:rsidRDefault="00B73E98">
      <w:pPr>
        <w:pStyle w:val="afe"/>
        <w:rPr>
          <w:color w:val="000000"/>
          <w:sz w:val="16"/>
          <w:szCs w:val="16"/>
        </w:rPr>
      </w:pPr>
      <w:bookmarkStart w:id="6494" w:name="sub_412472"/>
      <w:r>
        <w:rPr>
          <w:color w:val="000000"/>
          <w:sz w:val="16"/>
          <w:szCs w:val="16"/>
        </w:rPr>
        <w:t>Информация об изменениях:</w:t>
      </w:r>
    </w:p>
    <w:bookmarkEnd w:id="6494"/>
    <w:p w:rsidR="00000000" w:rsidRDefault="00B73E98">
      <w:pPr>
        <w:pStyle w:val="aff"/>
      </w:pPr>
      <w:r>
        <w:fldChar w:fldCharType="begin"/>
      </w:r>
      <w:r>
        <w:instrText>HYPERLINK "http://demo.garant.ru/document?id=705094</w:instrText>
      </w:r>
      <w:r>
        <w:instrText>32&amp;sub=31042"</w:instrText>
      </w:r>
      <w:r>
        <w:fldChar w:fldCharType="separate"/>
      </w:r>
      <w:r>
        <w:rPr>
          <w:rStyle w:val="a4"/>
        </w:rPr>
        <w:t>Федеральным законом</w:t>
      </w:r>
      <w:r>
        <w:fldChar w:fldCharType="end"/>
      </w:r>
      <w:r>
        <w:t xml:space="preserve"> от 12 марта 2014 г. N 35-ФЗ в пункт 2 статьи 1247 настоящего Кодекса внесены изменения, </w:t>
      </w:r>
      <w:hyperlink r:id="rId3196" w:history="1">
        <w:r>
          <w:rPr>
            <w:rStyle w:val="a4"/>
          </w:rPr>
          <w:t>вступающие в силу</w:t>
        </w:r>
      </w:hyperlink>
      <w:r>
        <w:t xml:space="preserve"> с 1 октября 2014 г.</w:t>
      </w:r>
    </w:p>
    <w:p w:rsidR="00000000" w:rsidRDefault="00B73E98">
      <w:pPr>
        <w:pStyle w:val="aff"/>
      </w:pPr>
      <w:hyperlink r:id="rId3197" w:history="1">
        <w:r>
          <w:rPr>
            <w:rStyle w:val="a4"/>
          </w:rPr>
          <w:t>См. текст пункта в предыдущей редакции</w:t>
        </w:r>
      </w:hyperlink>
    </w:p>
    <w:p w:rsidR="00000000" w:rsidRDefault="00B73E98">
      <w:r>
        <w:t>2. Граждане, постоянно проживающие за пределами территории Российской Федерации, и иностранные юридические лица ведут дела с федеральным органом исполнительной власти по интеллект</w:t>
      </w:r>
      <w:r>
        <w:t>уальной собственности через патентных поверенных, зарегистрированных в указанном федеральном органе, если международным договором Российской Федерации не предусмотрено иное.</w:t>
      </w:r>
    </w:p>
    <w:p w:rsidR="00000000" w:rsidRDefault="00B73E98">
      <w:bookmarkStart w:id="6495" w:name="sub_41247202"/>
      <w:r>
        <w:t>Если заявитель, правообладатель, иное лицо ведут дела с федеральным ор</w:t>
      </w:r>
      <w:r>
        <w:t>ганом исполнительной власти по интеллектуальной собственности самостоятельно или через представителя, не являющегося зарегистрированным в указанном федеральном органе патентным поверенным, они обязаны по требованию указанного федерального органа сообщить а</w:t>
      </w:r>
      <w:r>
        <w:t>дрес на территории Российской Федерации для переписки.</w:t>
      </w:r>
    </w:p>
    <w:p w:rsidR="00000000" w:rsidRDefault="00B73E98">
      <w:bookmarkStart w:id="6496" w:name="sub_41247203"/>
      <w:bookmarkEnd w:id="6495"/>
      <w:r>
        <w:t>Полномочия патентного поверенного или иного представителя удостоверяются доверенностью.</w:t>
      </w:r>
    </w:p>
    <w:p w:rsidR="00000000" w:rsidRDefault="00B73E98">
      <w:bookmarkStart w:id="6497" w:name="sub_412473"/>
      <w:bookmarkEnd w:id="6496"/>
      <w:r>
        <w:t>3. В качестве патентного поверенного может быть зарегистрирован гра</w:t>
      </w:r>
      <w:r>
        <w:t>жданин Российской Федерации, постоянно проживающий на ее территории. Другие требования к патентному поверенному, порядок его аттестации и регистрации, а также его правомочия в отношении ведения дел, связанных с правовой охраной результатов интеллектуальной</w:t>
      </w:r>
      <w:r>
        <w:t xml:space="preserve"> деятельности и средств индивидуализации, устанавливаются </w:t>
      </w:r>
      <w:hyperlink r:id="rId3198" w:history="1">
        <w:r>
          <w:rPr>
            <w:rStyle w:val="a4"/>
          </w:rPr>
          <w:t>законом</w:t>
        </w:r>
      </w:hyperlink>
      <w:r>
        <w:t>.</w:t>
      </w:r>
    </w:p>
    <w:bookmarkEnd w:id="6497"/>
    <w:p w:rsidR="00000000" w:rsidRDefault="00B73E98"/>
    <w:p w:rsidR="00000000" w:rsidRDefault="00B73E98">
      <w:pPr>
        <w:pStyle w:val="af9"/>
      </w:pPr>
      <w:bookmarkStart w:id="6498" w:name="sub_41248"/>
      <w:r>
        <w:rPr>
          <w:rStyle w:val="a3"/>
        </w:rPr>
        <w:t>Статья 1248.</w:t>
      </w:r>
      <w:r>
        <w:t xml:space="preserve"> Споры, связанные с защитой интеллектуальных прав</w:t>
      </w:r>
    </w:p>
    <w:bookmarkEnd w:id="6498"/>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w:t>
      </w:r>
      <w:r>
        <w:t>48 ГК РФ</w:t>
      </w:r>
    </w:p>
    <w:p w:rsidR="00000000" w:rsidRDefault="00B73E98">
      <w:bookmarkStart w:id="6499" w:name="sub_412481"/>
      <w:r>
        <w:t>1. Споры, связанные с защитой нарушенных или оспоренных интеллектуальных прав, рассматриваются и разрешаются судом (</w:t>
      </w:r>
      <w:hyperlink w:anchor="sub_11001" w:history="1">
        <w:r>
          <w:rPr>
            <w:rStyle w:val="a4"/>
          </w:rPr>
          <w:t>пункт 1 статьи 11</w:t>
        </w:r>
      </w:hyperlink>
      <w:r>
        <w:t>).</w:t>
      </w:r>
    </w:p>
    <w:p w:rsidR="00000000" w:rsidRDefault="00B73E98">
      <w:bookmarkStart w:id="6500" w:name="sub_412482"/>
      <w:bookmarkEnd w:id="6499"/>
      <w:r>
        <w:t xml:space="preserve">2. В случаях, предусмотренных настоящим </w:t>
      </w:r>
      <w:hyperlink w:anchor="sub_414062" w:history="1">
        <w:r>
          <w:rPr>
            <w:rStyle w:val="a4"/>
          </w:rPr>
          <w:t>Кодексом</w:t>
        </w:r>
      </w:hyperlink>
      <w:r>
        <w:t>,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и наименован</w:t>
      </w:r>
      <w:r>
        <w:t>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результатам и средствам п</w:t>
      </w:r>
      <w:r>
        <w:t>равовой охраны или с ее прекращением, осуществляется в административном порядке (</w:t>
      </w:r>
      <w:hyperlink w:anchor="sub_11102" w:history="1">
        <w:r>
          <w:rPr>
            <w:rStyle w:val="a4"/>
          </w:rPr>
          <w:t>пункт 2 статьи 11</w:t>
        </w:r>
      </w:hyperlink>
      <w:r>
        <w:t>) соответственно федеральным органом исполнительной власти по интеллектуальной собственности и федеральным органом исполнительной в</w:t>
      </w:r>
      <w:r>
        <w:t xml:space="preserve">ласти по селекционным достижениям, а в случаях, предусмотренных </w:t>
      </w:r>
      <w:hyperlink w:anchor="sub_41401" w:history="1">
        <w:r>
          <w:rPr>
            <w:rStyle w:val="a4"/>
          </w:rPr>
          <w:t>статьями 1401 - 1405</w:t>
        </w:r>
      </w:hyperlink>
      <w:r>
        <w:t xml:space="preserve"> настоящего Кодекса, федеральным органом исполнительной власти, уполномоченным Правительством Российской Федерации (</w:t>
      </w:r>
      <w:hyperlink w:anchor="sub_414012" w:history="1">
        <w:r>
          <w:rPr>
            <w:rStyle w:val="a4"/>
          </w:rPr>
          <w:t>пунк</w:t>
        </w:r>
        <w:r>
          <w:rPr>
            <w:rStyle w:val="a4"/>
          </w:rPr>
          <w:t>т 2 статьи 1401</w:t>
        </w:r>
      </w:hyperlink>
      <w:r>
        <w:t>). Решения этих органов вступают в силу со дня принятия. Они могут быть оспорены в суде в установленном законом порядке.</w:t>
      </w:r>
    </w:p>
    <w:p w:rsidR="00000000" w:rsidRDefault="00B73E98">
      <w:pPr>
        <w:pStyle w:val="afe"/>
        <w:rPr>
          <w:color w:val="000000"/>
          <w:sz w:val="16"/>
          <w:szCs w:val="16"/>
        </w:rPr>
      </w:pPr>
      <w:bookmarkStart w:id="6501" w:name="sub_412483"/>
      <w:bookmarkEnd w:id="6500"/>
      <w:r>
        <w:rPr>
          <w:color w:val="000000"/>
          <w:sz w:val="16"/>
          <w:szCs w:val="16"/>
        </w:rPr>
        <w:t>Информация об изменениях:</w:t>
      </w:r>
    </w:p>
    <w:bookmarkEnd w:id="6501"/>
    <w:p w:rsidR="00000000" w:rsidRDefault="00B73E98">
      <w:pPr>
        <w:pStyle w:val="aff"/>
      </w:pPr>
      <w:r>
        <w:fldChar w:fldCharType="begin"/>
      </w:r>
      <w:r>
        <w:instrText>HYPERLINK "http://demo.garant.ru/document?id=70509432&amp;sub=310</w:instrText>
      </w:r>
      <w:r>
        <w:instrText>5"</w:instrText>
      </w:r>
      <w:r>
        <w:fldChar w:fldCharType="separate"/>
      </w:r>
      <w:r>
        <w:rPr>
          <w:rStyle w:val="a4"/>
        </w:rPr>
        <w:t>Федеральным законом</w:t>
      </w:r>
      <w:r>
        <w:fldChar w:fldCharType="end"/>
      </w:r>
      <w:r>
        <w:t xml:space="preserve"> от 12 марта 2014 г. N 35-ФЗ в пункт 3 статьи 1248 настоящего Кодекса внесены изменения, </w:t>
      </w:r>
      <w:hyperlink r:id="rId3199" w:history="1">
        <w:r>
          <w:rPr>
            <w:rStyle w:val="a4"/>
          </w:rPr>
          <w:t>вступающие в силу</w:t>
        </w:r>
      </w:hyperlink>
      <w:r>
        <w:t xml:space="preserve"> с 1 октября 2014 г.</w:t>
      </w:r>
    </w:p>
    <w:p w:rsidR="00000000" w:rsidRDefault="00B73E98">
      <w:pPr>
        <w:pStyle w:val="aff"/>
      </w:pPr>
      <w:hyperlink r:id="rId3200" w:history="1">
        <w:r>
          <w:rPr>
            <w:rStyle w:val="a4"/>
          </w:rPr>
          <w:t>См. текст пункта в предыдущей редакции</w:t>
        </w:r>
      </w:hyperlink>
    </w:p>
    <w:p w:rsidR="00000000" w:rsidRDefault="00B73E98">
      <w:r>
        <w:t xml:space="preserve">3. </w:t>
      </w:r>
      <w:hyperlink r:id="rId3201" w:history="1">
        <w:r>
          <w:rPr>
            <w:rStyle w:val="a4"/>
          </w:rPr>
          <w:t>Правила</w:t>
        </w:r>
      </w:hyperlink>
      <w:r>
        <w:t xml:space="preserve"> рассмотрения и разрешения споров в порядке, указанном в </w:t>
      </w:r>
      <w:hyperlink w:anchor="sub_412482" w:history="1">
        <w:r>
          <w:rPr>
            <w:rStyle w:val="a4"/>
          </w:rPr>
          <w:t>пункте 2</w:t>
        </w:r>
      </w:hyperlink>
      <w:r>
        <w:t xml:space="preserve"> настоящей статьи, фед</w:t>
      </w:r>
      <w:r>
        <w:t>еральным органом исполнительной власти по интеллектуальной собственности, а также федеральным органом исполнительной власти по селекционным достижениям устанавливаются соответственно федеральным органом исполнительной власти, осуществляющим нормативно-прав</w:t>
      </w:r>
      <w:r>
        <w:t xml:space="preserve">овое регулирование в сфере интеллектуальной собственности, и федеральным органом исполнительной власти, осуществляющим нормативно-правовое регулирование в сфере сельского хозяйства. Правила рассмотрения и разрешения в указанном в </w:t>
      </w:r>
      <w:hyperlink w:anchor="sub_412482" w:history="1">
        <w:r>
          <w:rPr>
            <w:rStyle w:val="a4"/>
          </w:rPr>
          <w:t>п</w:t>
        </w:r>
        <w:r>
          <w:rPr>
            <w:rStyle w:val="a4"/>
          </w:rPr>
          <w:t>ункте 2</w:t>
        </w:r>
      </w:hyperlink>
      <w:r>
        <w:t xml:space="preserve"> настоящей статьи порядке споров, связанных с секретными изобретениями, устанавливаются уполномоченным органом (</w:t>
      </w:r>
      <w:hyperlink w:anchor="sub_414012" w:history="1">
        <w:r>
          <w:rPr>
            <w:rStyle w:val="a4"/>
          </w:rPr>
          <w:t>пункт 2 статьи 1401</w:t>
        </w:r>
      </w:hyperlink>
      <w:r>
        <w:t>).</w:t>
      </w:r>
    </w:p>
    <w:p w:rsidR="00000000" w:rsidRDefault="00B73E98"/>
    <w:p w:rsidR="00000000" w:rsidRDefault="00B73E98">
      <w:pPr>
        <w:pStyle w:val="af9"/>
      </w:pPr>
      <w:bookmarkStart w:id="6502" w:name="sub_41249"/>
      <w:r>
        <w:rPr>
          <w:rStyle w:val="a3"/>
        </w:rPr>
        <w:t>Статья 1249.</w:t>
      </w:r>
      <w:r>
        <w:t xml:space="preserve"> Патентные и иные пошлины</w:t>
      </w:r>
    </w:p>
    <w:bookmarkEnd w:id="6502"/>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1249 ГК РФ</w:t>
      </w:r>
    </w:p>
    <w:p w:rsidR="00000000" w:rsidRDefault="00B73E98">
      <w:pPr>
        <w:pStyle w:val="afe"/>
        <w:rPr>
          <w:color w:val="000000"/>
          <w:sz w:val="16"/>
          <w:szCs w:val="16"/>
        </w:rPr>
      </w:pPr>
      <w:bookmarkStart w:id="6503" w:name="sub_412491"/>
      <w:r>
        <w:rPr>
          <w:color w:val="000000"/>
          <w:sz w:val="16"/>
          <w:szCs w:val="16"/>
        </w:rPr>
        <w:t>Информация об изменениях:</w:t>
      </w:r>
    </w:p>
    <w:bookmarkEnd w:id="6503"/>
    <w:p w:rsidR="00000000" w:rsidRDefault="00B73E98">
      <w:pPr>
        <w:pStyle w:val="aff"/>
      </w:pPr>
      <w:r>
        <w:fldChar w:fldCharType="begin"/>
      </w:r>
      <w:r>
        <w:instrText>HYPERLINK "http://demo.garant.ru/document?id=70509432&amp;sub=3106"</w:instrText>
      </w:r>
      <w:r>
        <w:fldChar w:fldCharType="separate"/>
      </w:r>
      <w:r>
        <w:rPr>
          <w:rStyle w:val="a4"/>
        </w:rPr>
        <w:t>Федеральным законом</w:t>
      </w:r>
      <w:r>
        <w:fldChar w:fldCharType="end"/>
      </w:r>
      <w:r>
        <w:t xml:space="preserve"> от 12 марта 2014 г. N 35-ФЗ в пункт 1 статьи 1249 настоящего Кодекса внесены изменения, </w:t>
      </w:r>
      <w:hyperlink r:id="rId3202" w:history="1">
        <w:r>
          <w:rPr>
            <w:rStyle w:val="a4"/>
          </w:rPr>
          <w:t>вступающие в силу</w:t>
        </w:r>
      </w:hyperlink>
      <w:r>
        <w:t xml:space="preserve"> с 1 октября 2014 г.</w:t>
      </w:r>
    </w:p>
    <w:p w:rsidR="00000000" w:rsidRDefault="00B73E98">
      <w:pPr>
        <w:pStyle w:val="aff"/>
      </w:pPr>
      <w:hyperlink r:id="rId3203" w:history="1">
        <w:r>
          <w:rPr>
            <w:rStyle w:val="a4"/>
          </w:rPr>
          <w:t>См. текст пункта в предыдущей редакции</w:t>
        </w:r>
      </w:hyperlink>
    </w:p>
    <w:p w:rsidR="00000000" w:rsidRDefault="00B73E98">
      <w:r>
        <w:t xml:space="preserve">1. За совершение юридически значимых действий, </w:t>
      </w:r>
      <w:r>
        <w:t>связанных с патентом на изобретение, полезную модель, промышленный образец или селекционное достижение, с государственной регистрацией программы для ЭВМ, базы данных, топологии интегральной микросхемы, товарного знака и знака обслуживания, с государственно</w:t>
      </w:r>
      <w:r>
        <w:t>й регистрацией и предоставлением исключительного права на наименование места происхождения товара, а также с государственной регистрацией перехода исключительных прав к другим лицам, с государственной регистрацией залога этих прав и предоставления права ис</w:t>
      </w:r>
      <w:r>
        <w:t xml:space="preserve">пользования результатов интеллектуальной деятельности или средств индивидуализации по договору, </w:t>
      </w:r>
      <w:hyperlink r:id="rId3204" w:history="1">
        <w:r>
          <w:rPr>
            <w:rStyle w:val="a4"/>
          </w:rPr>
          <w:t>взимаются</w:t>
        </w:r>
      </w:hyperlink>
      <w:r>
        <w:t xml:space="preserve"> соответственно патентные и иные пошлины.</w:t>
      </w:r>
    </w:p>
    <w:p w:rsidR="00000000" w:rsidRDefault="00B73E98">
      <w:pPr>
        <w:pStyle w:val="afe"/>
        <w:rPr>
          <w:color w:val="000000"/>
          <w:sz w:val="16"/>
          <w:szCs w:val="16"/>
        </w:rPr>
      </w:pPr>
      <w:bookmarkStart w:id="6504" w:name="sub_412492"/>
      <w:r>
        <w:rPr>
          <w:color w:val="000000"/>
          <w:sz w:val="16"/>
          <w:szCs w:val="16"/>
        </w:rPr>
        <w:t>Информация об изменениях:</w:t>
      </w:r>
    </w:p>
    <w:bookmarkEnd w:id="6504"/>
    <w:p w:rsidR="00000000" w:rsidRDefault="00B73E98">
      <w:pPr>
        <w:pStyle w:val="aff"/>
      </w:pPr>
      <w:r>
        <w:fldChar w:fldCharType="begin"/>
      </w:r>
      <w:r>
        <w:instrText>HYPERLINK "http://demo.garant.ru/document?id=12061124&amp;sub=0"</w:instrText>
      </w:r>
      <w:r>
        <w:fldChar w:fldCharType="separate"/>
      </w:r>
      <w:r>
        <w:rPr>
          <w:rStyle w:val="a4"/>
        </w:rPr>
        <w:t>Федеральным законом</w:t>
      </w:r>
      <w:r>
        <w:fldChar w:fldCharType="end"/>
      </w:r>
      <w:r>
        <w:t xml:space="preserve"> от 30 июня 2008 г. N 104-ФЗ в пункт 2 статьи 1249 настоящего Кодекса внесены изменения</w:t>
      </w:r>
    </w:p>
    <w:p w:rsidR="00000000" w:rsidRDefault="00B73E98">
      <w:pPr>
        <w:pStyle w:val="aff"/>
      </w:pPr>
      <w:hyperlink r:id="rId3205" w:history="1">
        <w:r>
          <w:rPr>
            <w:rStyle w:val="a4"/>
          </w:rPr>
          <w:t>См. текст пункта в пре</w:t>
        </w:r>
        <w:r>
          <w:rPr>
            <w:rStyle w:val="a4"/>
          </w:rPr>
          <w:t>дыдущей редакции</w:t>
        </w:r>
      </w:hyperlink>
    </w:p>
    <w:p w:rsidR="00000000" w:rsidRDefault="00B73E98">
      <w:r>
        <w:t>2. Перечень юридически значимых действий, которые связаны с программой для ЭВМ, базой данных и топологией интегральной микросхемы и за совершение которых взимаются государственные пошлины, их размеры, порядок и сроки уплаты, а также осн</w:t>
      </w:r>
      <w:r>
        <w:t xml:space="preserve">ования для освобождения от уплаты государственных пошлин, уменьшения их размеров, отсрочки уплаты или возврата устанавливаются </w:t>
      </w:r>
      <w:hyperlink r:id="rId3206" w:history="1">
        <w:r>
          <w:rPr>
            <w:rStyle w:val="a4"/>
          </w:rPr>
          <w:t>законодательством</w:t>
        </w:r>
      </w:hyperlink>
      <w:r>
        <w:t xml:space="preserve"> Российской Федерации о налогах и сборах.</w:t>
      </w:r>
    </w:p>
    <w:p w:rsidR="00000000" w:rsidRDefault="00B73E98">
      <w:bookmarkStart w:id="6505" w:name="sub_4124922"/>
      <w:r>
        <w:t xml:space="preserve">Перечень иных, кроме указанных в </w:t>
      </w:r>
      <w:hyperlink w:anchor="sub_412492" w:history="1">
        <w:r>
          <w:rPr>
            <w:rStyle w:val="a4"/>
          </w:rPr>
          <w:t>абзаце первом</w:t>
        </w:r>
      </w:hyperlink>
      <w:r>
        <w:t xml:space="preserve"> настоящего пункта, юридически значимых действий, за совершение которых взимаются патентные и иные пошлины, их размеры, порядок и сроки уплаты, а также основания для освобожд</w:t>
      </w:r>
      <w:r>
        <w:t>ения от уплаты пошлин, уменьшения их размеров, отсрочки их уплаты или возврата устанавливаются Правительством Российской Федерации.</w:t>
      </w:r>
    </w:p>
    <w:bookmarkEnd w:id="6505"/>
    <w:p w:rsidR="00000000" w:rsidRDefault="00B73E98"/>
    <w:p w:rsidR="00000000" w:rsidRDefault="00B73E98">
      <w:pPr>
        <w:pStyle w:val="afe"/>
        <w:rPr>
          <w:color w:val="000000"/>
          <w:sz w:val="16"/>
          <w:szCs w:val="16"/>
        </w:rPr>
      </w:pPr>
      <w:bookmarkStart w:id="6506" w:name="sub_41250"/>
      <w:r>
        <w:rPr>
          <w:color w:val="000000"/>
          <w:sz w:val="16"/>
          <w:szCs w:val="16"/>
        </w:rPr>
        <w:t>Информация об изменениях:</w:t>
      </w:r>
    </w:p>
    <w:bookmarkEnd w:id="6506"/>
    <w:p w:rsidR="00000000" w:rsidRDefault="00B73E98">
      <w:pPr>
        <w:pStyle w:val="aff"/>
      </w:pPr>
      <w:r>
        <w:fldChar w:fldCharType="begin"/>
      </w:r>
      <w:r>
        <w:instrText>HYPERLINK "http://demo.garant.ru/document?id=70509432&amp;sub=3107"</w:instrText>
      </w:r>
      <w:r>
        <w:fldChar w:fldCharType="separate"/>
      </w:r>
      <w:r>
        <w:rPr>
          <w:rStyle w:val="a4"/>
        </w:rPr>
        <w:t>Федер</w:t>
      </w:r>
      <w:r>
        <w:rPr>
          <w:rStyle w:val="a4"/>
        </w:rPr>
        <w:t>альным законом</w:t>
      </w:r>
      <w:r>
        <w:fldChar w:fldCharType="end"/>
      </w:r>
      <w:r>
        <w:t xml:space="preserve"> от 12 марта 2014 г. N 35-ФЗ статья 1250 настоящего Кодекса изложена в новой редакции, </w:t>
      </w:r>
      <w:hyperlink r:id="rId3207" w:history="1">
        <w:r>
          <w:rPr>
            <w:rStyle w:val="a4"/>
          </w:rPr>
          <w:t>вступающей в силу</w:t>
        </w:r>
      </w:hyperlink>
      <w:r>
        <w:t xml:space="preserve"> с 1 октября 2014 г.</w:t>
      </w:r>
    </w:p>
    <w:p w:rsidR="00000000" w:rsidRDefault="00B73E98">
      <w:pPr>
        <w:pStyle w:val="aff"/>
      </w:pPr>
      <w:hyperlink r:id="rId3208" w:history="1">
        <w:r>
          <w:rPr>
            <w:rStyle w:val="a4"/>
          </w:rPr>
          <w:t>См. текст статьи в предыдущей редакции</w:t>
        </w:r>
      </w:hyperlink>
    </w:p>
    <w:p w:rsidR="00000000" w:rsidRDefault="00B73E98">
      <w:pPr>
        <w:pStyle w:val="af9"/>
      </w:pPr>
      <w:r>
        <w:rPr>
          <w:rStyle w:val="a3"/>
        </w:rPr>
        <w:t>Статья 1250.</w:t>
      </w:r>
      <w:r>
        <w:t xml:space="preserve"> Защита интеллектуальных прав</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1250 ГК РФ</w:t>
      </w:r>
    </w:p>
    <w:p w:rsidR="00000000" w:rsidRDefault="00B73E98">
      <w:bookmarkStart w:id="6507" w:name="sub_412501"/>
      <w:r>
        <w:t>1. Интеллектуальные права защищаются способами, предусмотренными настоящим Кодексом, с учетом существа н</w:t>
      </w:r>
      <w:r>
        <w:t>арушенного права и последствий нарушения этого права.</w:t>
      </w:r>
    </w:p>
    <w:p w:rsidR="00000000" w:rsidRDefault="00B73E98">
      <w:bookmarkStart w:id="6508" w:name="sub_412502"/>
      <w:bookmarkEnd w:id="6507"/>
      <w:r>
        <w:t>2. Предусмотренные настоящим Кодексом способы защиты интеллектуальных прав могут применяться по требованию правообладателей, организаций по управлению правами на коллективной основе,</w:t>
      </w:r>
      <w:r>
        <w:t xml:space="preserve"> а также иных лиц в случаях, установленных законом.</w:t>
      </w:r>
    </w:p>
    <w:p w:rsidR="00000000" w:rsidRDefault="00B73E98">
      <w:bookmarkStart w:id="6509" w:name="sub_412503"/>
      <w:bookmarkEnd w:id="6508"/>
      <w:r>
        <w:t>3. Предусмотренные настоящим Кодексом меры ответственности за нарушение интеллектуальных прав подлежат применению при наличии вины нарушителя, если иное не установлено настоящим Кодекс</w:t>
      </w:r>
      <w:r>
        <w:t>ом.</w:t>
      </w:r>
    </w:p>
    <w:p w:rsidR="00000000" w:rsidRDefault="00B73E98">
      <w:bookmarkStart w:id="6510" w:name="sub_41250302"/>
      <w:bookmarkEnd w:id="6509"/>
      <w:r>
        <w:t>Отсутствие вины доказывается лицом, нарушившим интеллектуальные права.</w:t>
      </w:r>
    </w:p>
    <w:p w:rsidR="00000000" w:rsidRDefault="00B73E98">
      <w:bookmarkStart w:id="6511" w:name="sub_41250303"/>
      <w:bookmarkEnd w:id="6510"/>
      <w:r>
        <w:t xml:space="preserve">Если иное не установлено настоящим Кодексом, предусмотренные </w:t>
      </w:r>
      <w:hyperlink w:anchor="sub_4125213" w:history="1">
        <w:r>
          <w:rPr>
            <w:rStyle w:val="a4"/>
          </w:rPr>
          <w:t>подпунктом 3 пункта 1</w:t>
        </w:r>
      </w:hyperlink>
      <w:r>
        <w:t xml:space="preserve"> и </w:t>
      </w:r>
      <w:hyperlink w:anchor="sub_412523" w:history="1">
        <w:r>
          <w:rPr>
            <w:rStyle w:val="a4"/>
          </w:rPr>
          <w:t>пунктом 3 статьи 1252</w:t>
        </w:r>
      </w:hyperlink>
      <w:r>
        <w:t xml:space="preserve"> настоящего Кодекса меры ответственности за нарушение интеллектуальных прав, допущенное нарушителем при осуществлении им предпринимательской деятельности, подлежат применению независимо от вины нарушителя, если такое лицо не док</w:t>
      </w:r>
      <w:r>
        <w:t>ажет, что нарушение интеллектуальных прав произошло вследствие непреодолимой силы, то есть чрезвычайных и непредотвратимых при данных условиях обстоятельств.</w:t>
      </w:r>
    </w:p>
    <w:p w:rsidR="00000000" w:rsidRDefault="00B73E98">
      <w:bookmarkStart w:id="6512" w:name="sub_412504"/>
      <w:bookmarkEnd w:id="6511"/>
      <w:r>
        <w:t xml:space="preserve">4. Лицо, к которому при отсутствии его вины применены предусмотренные </w:t>
      </w:r>
      <w:hyperlink w:anchor="sub_4125213" w:history="1">
        <w:r>
          <w:rPr>
            <w:rStyle w:val="a4"/>
          </w:rPr>
          <w:t>подпунктами 3</w:t>
        </w:r>
      </w:hyperlink>
      <w:r>
        <w:t xml:space="preserve"> и </w:t>
      </w:r>
      <w:hyperlink w:anchor="sub_4125214" w:history="1">
        <w:r>
          <w:rPr>
            <w:rStyle w:val="a4"/>
          </w:rPr>
          <w:t>4 пункта 1</w:t>
        </w:r>
      </w:hyperlink>
      <w:r>
        <w:t xml:space="preserve"> и </w:t>
      </w:r>
      <w:hyperlink w:anchor="sub_412523" w:history="1">
        <w:r>
          <w:rPr>
            <w:rStyle w:val="a4"/>
          </w:rPr>
          <w:t>пунктом 3 статьи 1252</w:t>
        </w:r>
      </w:hyperlink>
      <w:r>
        <w:t xml:space="preserve"> настоящего Кодекса меры защиты интеллектуальных прав, вправе предъявить регрессное требование о возмещении понесенных убытков</w:t>
      </w:r>
      <w:r>
        <w:t>, включая суммы, выплаченные третьим лицам.</w:t>
      </w:r>
    </w:p>
    <w:p w:rsidR="00000000" w:rsidRDefault="00B73E98">
      <w:bookmarkStart w:id="6513" w:name="sub_412505"/>
      <w:bookmarkEnd w:id="6512"/>
      <w:r>
        <w:t>5. Отсутствие вины нарушителя не освобождает его от обязанности прекратить нарушение интеллектуальных прав, а также не исключает применение в отношении нарушителя таких мер, как публикация реш</w:t>
      </w:r>
      <w:r>
        <w:t>ения суда о допущенном нарушении (</w:t>
      </w:r>
      <w:hyperlink w:anchor="sub_4125215" w:history="1">
        <w:r>
          <w:rPr>
            <w:rStyle w:val="a4"/>
          </w:rPr>
          <w:t>подпункт 5 пункта 1 статьи 1252</w:t>
        </w:r>
      </w:hyperlink>
      <w:r>
        <w:t>), пресечение действий, нарушающих исключительное право на результат интеллектуальной деятельности или на средство индивидуализации либо создающих угрозу нарушени</w:t>
      </w:r>
      <w:r>
        <w:t>я такого права (</w:t>
      </w:r>
      <w:hyperlink w:anchor="sub_4125212" w:history="1">
        <w:r>
          <w:rPr>
            <w:rStyle w:val="a4"/>
          </w:rPr>
          <w:t>подпункт 2 пункта 1 статьи 1252</w:t>
        </w:r>
      </w:hyperlink>
      <w:r>
        <w:t>), изъятие и уничтожение контрафактных материальных носителей (</w:t>
      </w:r>
      <w:hyperlink w:anchor="sub_4125214" w:history="1">
        <w:r>
          <w:rPr>
            <w:rStyle w:val="a4"/>
          </w:rPr>
          <w:t>подпункт 4 пункта 1 статьи 1252</w:t>
        </w:r>
      </w:hyperlink>
      <w:r>
        <w:t>). Указанные действия осуществляются за счет нарушителя.</w:t>
      </w:r>
    </w:p>
    <w:bookmarkEnd w:id="6513"/>
    <w:p w:rsidR="00000000" w:rsidRDefault="00B73E98"/>
    <w:p w:rsidR="00000000" w:rsidRDefault="00B73E98">
      <w:pPr>
        <w:pStyle w:val="af9"/>
      </w:pPr>
      <w:bookmarkStart w:id="6514" w:name="sub_41251"/>
      <w:r>
        <w:rPr>
          <w:rStyle w:val="a3"/>
        </w:rPr>
        <w:t>Статья 1251.</w:t>
      </w:r>
      <w:r>
        <w:t xml:space="preserve"> Защита личных неимущественных прав</w:t>
      </w:r>
    </w:p>
    <w:bookmarkEnd w:id="6514"/>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1251 ГК РФ</w:t>
      </w:r>
    </w:p>
    <w:p w:rsidR="00000000" w:rsidRDefault="00B73E98">
      <w:bookmarkStart w:id="6515" w:name="sub_412511"/>
      <w:r>
        <w:t>1.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w:t>
      </w:r>
      <w:r>
        <w:t>омпенсации морального вреда, публикации решения суда о допущенном нарушении.</w:t>
      </w:r>
    </w:p>
    <w:p w:rsidR="00000000" w:rsidRDefault="00B73E98">
      <w:pPr>
        <w:pStyle w:val="afe"/>
        <w:rPr>
          <w:color w:val="000000"/>
          <w:sz w:val="16"/>
          <w:szCs w:val="16"/>
        </w:rPr>
      </w:pPr>
      <w:bookmarkStart w:id="6516" w:name="sub_412512"/>
      <w:bookmarkEnd w:id="6515"/>
      <w:r>
        <w:rPr>
          <w:color w:val="000000"/>
          <w:sz w:val="16"/>
          <w:szCs w:val="16"/>
        </w:rPr>
        <w:t>Информация об изменениях:</w:t>
      </w:r>
    </w:p>
    <w:bookmarkEnd w:id="6516"/>
    <w:p w:rsidR="00000000" w:rsidRDefault="00B73E98">
      <w:pPr>
        <w:pStyle w:val="aff"/>
      </w:pPr>
      <w:r>
        <w:fldChar w:fldCharType="begin"/>
      </w:r>
      <w:r>
        <w:instrText>HYPERLINK "http://demo.garant.ru/document?id=70509432&amp;sub=3108"</w:instrText>
      </w:r>
      <w:r>
        <w:fldChar w:fldCharType="separate"/>
      </w:r>
      <w:r>
        <w:rPr>
          <w:rStyle w:val="a4"/>
        </w:rPr>
        <w:t>Федеральным законом</w:t>
      </w:r>
      <w:r>
        <w:fldChar w:fldCharType="end"/>
      </w:r>
      <w:r>
        <w:t xml:space="preserve"> от 12 марта 2014 г. N </w:t>
      </w:r>
      <w:r>
        <w:t xml:space="preserve">35-ФЗ в пункт 2 статьи 1251 настоящего Кодекса внесены изменения, </w:t>
      </w:r>
      <w:hyperlink r:id="rId3209" w:history="1">
        <w:r>
          <w:rPr>
            <w:rStyle w:val="a4"/>
          </w:rPr>
          <w:t>вступающие в силу</w:t>
        </w:r>
      </w:hyperlink>
      <w:r>
        <w:t xml:space="preserve"> с 1 октября 2014 г.</w:t>
      </w:r>
    </w:p>
    <w:p w:rsidR="00000000" w:rsidRDefault="00B73E98">
      <w:pPr>
        <w:pStyle w:val="aff"/>
      </w:pPr>
      <w:hyperlink r:id="rId3210" w:history="1">
        <w:r>
          <w:rPr>
            <w:rStyle w:val="a4"/>
          </w:rPr>
          <w:t>См. текст пункта в пред</w:t>
        </w:r>
        <w:r>
          <w:rPr>
            <w:rStyle w:val="a4"/>
          </w:rPr>
          <w:t>ыдущей редакции</w:t>
        </w:r>
      </w:hyperlink>
    </w:p>
    <w:p w:rsidR="00000000" w:rsidRDefault="00B73E98">
      <w:r>
        <w:t xml:space="preserve">2. Положения, предусмотренные </w:t>
      </w:r>
      <w:hyperlink w:anchor="sub_412511" w:history="1">
        <w:r>
          <w:rPr>
            <w:rStyle w:val="a4"/>
          </w:rPr>
          <w:t>пунктом 1</w:t>
        </w:r>
      </w:hyperlink>
      <w:r>
        <w:t xml:space="preserve"> настоящей статьи, применяются также к защите прав, предусмотренных </w:t>
      </w:r>
      <w:hyperlink w:anchor="sub_412404" w:history="1">
        <w:r>
          <w:rPr>
            <w:rStyle w:val="a4"/>
          </w:rPr>
          <w:t>пунктом 4 статьи 1240</w:t>
        </w:r>
      </w:hyperlink>
      <w:r>
        <w:t xml:space="preserve">, </w:t>
      </w:r>
      <w:hyperlink w:anchor="sub_412607" w:history="1">
        <w:r>
          <w:rPr>
            <w:rStyle w:val="a4"/>
          </w:rPr>
          <w:t>пунктом 7 статьи 1260</w:t>
        </w:r>
      </w:hyperlink>
      <w:r>
        <w:t xml:space="preserve">, </w:t>
      </w:r>
      <w:hyperlink w:anchor="sub_412634" w:history="1">
        <w:r>
          <w:rPr>
            <w:rStyle w:val="a4"/>
          </w:rPr>
          <w:t>пунктом 4 статьи 1263</w:t>
        </w:r>
      </w:hyperlink>
      <w:r>
        <w:t xml:space="preserve">, </w:t>
      </w:r>
      <w:hyperlink w:anchor="sub_412954" w:history="1">
        <w:r>
          <w:rPr>
            <w:rStyle w:val="a4"/>
          </w:rPr>
          <w:t>пунктом 4 статьи 1295</w:t>
        </w:r>
      </w:hyperlink>
      <w:r>
        <w:t xml:space="preserve">, </w:t>
      </w:r>
      <w:hyperlink w:anchor="sub_413234" w:history="1">
        <w:r>
          <w:rPr>
            <w:rStyle w:val="a4"/>
          </w:rPr>
          <w:t>пунктом 1 статьи 1323</w:t>
        </w:r>
      </w:hyperlink>
      <w:r>
        <w:t xml:space="preserve">, </w:t>
      </w:r>
      <w:hyperlink w:anchor="sub_413332" w:history="1">
        <w:r>
          <w:rPr>
            <w:rStyle w:val="a4"/>
          </w:rPr>
          <w:t>пунктом 2 статьи 1333</w:t>
        </w:r>
      </w:hyperlink>
      <w:r>
        <w:t xml:space="preserve"> и </w:t>
      </w:r>
      <w:hyperlink w:anchor="sub_4133812" w:history="1">
        <w:r>
          <w:rPr>
            <w:rStyle w:val="a4"/>
          </w:rPr>
          <w:t>подпунктом 2 пункта 1 ста</w:t>
        </w:r>
        <w:r>
          <w:rPr>
            <w:rStyle w:val="a4"/>
          </w:rPr>
          <w:t>тьи 1338</w:t>
        </w:r>
      </w:hyperlink>
      <w:r>
        <w:t xml:space="preserve"> настоящего Кодекса.</w:t>
      </w:r>
    </w:p>
    <w:p w:rsidR="00000000" w:rsidRDefault="00B73E98">
      <w:bookmarkStart w:id="6517" w:name="sub_412513"/>
      <w:r>
        <w:t xml:space="preserve">3. Защита чести, достоинства и деловой репутации автора осуществляется в соответствии с правилами </w:t>
      </w:r>
      <w:hyperlink w:anchor="sub_152" w:history="1">
        <w:r>
          <w:rPr>
            <w:rStyle w:val="a4"/>
          </w:rPr>
          <w:t>статьи 152</w:t>
        </w:r>
      </w:hyperlink>
      <w:r>
        <w:t xml:space="preserve"> настоящего Кодекса.</w:t>
      </w:r>
    </w:p>
    <w:bookmarkEnd w:id="6517"/>
    <w:p w:rsidR="00000000" w:rsidRDefault="00B73E98"/>
    <w:p w:rsidR="00000000" w:rsidRDefault="00B73E98">
      <w:pPr>
        <w:pStyle w:val="af9"/>
      </w:pPr>
      <w:bookmarkStart w:id="6518" w:name="sub_41252"/>
      <w:r>
        <w:rPr>
          <w:rStyle w:val="a3"/>
        </w:rPr>
        <w:t>Статья 1252.</w:t>
      </w:r>
      <w:r>
        <w:t xml:space="preserve"> Защита исключительных прав</w:t>
      </w:r>
    </w:p>
    <w:bookmarkEnd w:id="651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211" w:history="1">
        <w:r>
          <w:rPr>
            <w:rStyle w:val="a4"/>
          </w:rPr>
          <w:t>Энциклопедии</w:t>
        </w:r>
      </w:hyperlink>
      <w:r>
        <w:t xml:space="preserve"> и другие комментарии к статье 1252 ГК РФ</w:t>
      </w:r>
    </w:p>
    <w:p w:rsidR="00000000" w:rsidRDefault="00B73E98">
      <w:pPr>
        <w:pStyle w:val="afe"/>
        <w:rPr>
          <w:color w:val="000000"/>
          <w:sz w:val="16"/>
          <w:szCs w:val="16"/>
        </w:rPr>
      </w:pPr>
      <w:bookmarkStart w:id="6519" w:name="sub_412521"/>
      <w:r>
        <w:rPr>
          <w:color w:val="000000"/>
          <w:sz w:val="16"/>
          <w:szCs w:val="16"/>
        </w:rPr>
        <w:t>Информация об изменениях:</w:t>
      </w:r>
    </w:p>
    <w:bookmarkEnd w:id="6519"/>
    <w:p w:rsidR="00000000" w:rsidRDefault="00B73E98">
      <w:pPr>
        <w:pStyle w:val="aff"/>
      </w:pPr>
      <w:r>
        <w:fldChar w:fldCharType="begin"/>
      </w:r>
      <w:r>
        <w:instrText>HYPERLINK "http://demo.garant.ru/document?id=70509432&amp;sub=3109"</w:instrText>
      </w:r>
      <w:r>
        <w:fldChar w:fldCharType="separate"/>
      </w:r>
      <w:r>
        <w:rPr>
          <w:rStyle w:val="a4"/>
        </w:rPr>
        <w:t>Федеральн</w:t>
      </w:r>
      <w:r>
        <w:rPr>
          <w:rStyle w:val="a4"/>
        </w:rPr>
        <w:t>ым законом</w:t>
      </w:r>
      <w:r>
        <w:fldChar w:fldCharType="end"/>
      </w:r>
      <w:r>
        <w:t xml:space="preserve"> от 12 марта 2014 г. N 35-ФЗ пункт 1 статьи 1252 настоящего Кодекса изложен в новой редакции, </w:t>
      </w:r>
      <w:hyperlink r:id="rId3212" w:history="1">
        <w:r>
          <w:rPr>
            <w:rStyle w:val="a4"/>
          </w:rPr>
          <w:t>вступающей в силу</w:t>
        </w:r>
      </w:hyperlink>
      <w:r>
        <w:t xml:space="preserve"> с 1 октября 2014 г.</w:t>
      </w:r>
    </w:p>
    <w:p w:rsidR="00000000" w:rsidRDefault="00B73E98">
      <w:pPr>
        <w:pStyle w:val="aff"/>
      </w:pPr>
      <w:hyperlink r:id="rId3213" w:history="1">
        <w:r>
          <w:rPr>
            <w:rStyle w:val="a4"/>
          </w:rPr>
          <w:t>См. текст пункта в предыдущей редакции</w:t>
        </w:r>
      </w:hyperlink>
    </w:p>
    <w:p w:rsidR="00000000" w:rsidRDefault="00B73E98">
      <w:r>
        <w:t>1.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в порядке, предусмотренном настоящим Кодекс</w:t>
      </w:r>
      <w:r>
        <w:t>ом, требования:</w:t>
      </w:r>
    </w:p>
    <w:p w:rsidR="00000000" w:rsidRDefault="00B73E98">
      <w:bookmarkStart w:id="6520" w:name="sub_4125211"/>
      <w:r>
        <w:t>1) о признании права - к лицу, которое отрицает или иным образом не признает право, нарушая тем самым интересы правообладателя;</w:t>
      </w:r>
    </w:p>
    <w:p w:rsidR="00000000" w:rsidRDefault="00B73E98">
      <w:bookmarkStart w:id="6521" w:name="sub_4125212"/>
      <w:bookmarkEnd w:id="6520"/>
      <w:r>
        <w:t xml:space="preserve">2) о пресечении действий, нарушающих право или создающих угрозу его нарушения, </w:t>
      </w:r>
      <w:r>
        <w:t>- к лицу, совершающему такие действия или осуществляющему необходимые приготовления к ним, а также к иным лицам, которые могут пресечь такие действия;</w:t>
      </w:r>
    </w:p>
    <w:p w:rsidR="00000000" w:rsidRDefault="00B73E98">
      <w:bookmarkStart w:id="6522" w:name="sub_4125213"/>
      <w:bookmarkEnd w:id="6521"/>
      <w:r>
        <w:t>3) о возмещении убытков - к лицу, неправомерно использовавшему результат интеллекту</w:t>
      </w:r>
      <w:r>
        <w:t>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в том числе нарушившему его право на вознаграждени</w:t>
      </w:r>
      <w:r>
        <w:t xml:space="preserve">е, предусмотренное </w:t>
      </w:r>
      <w:hyperlink w:anchor="sub_41245" w:history="1">
        <w:r>
          <w:rPr>
            <w:rStyle w:val="a4"/>
          </w:rPr>
          <w:t>статьей 1245</w:t>
        </w:r>
      </w:hyperlink>
      <w:r>
        <w:t xml:space="preserve">, </w:t>
      </w:r>
      <w:hyperlink w:anchor="sub_412633" w:history="1">
        <w:r>
          <w:rPr>
            <w:rStyle w:val="a4"/>
          </w:rPr>
          <w:t>пунктом 3 статьи 1263</w:t>
        </w:r>
      </w:hyperlink>
      <w:r>
        <w:t xml:space="preserve"> и </w:t>
      </w:r>
      <w:hyperlink w:anchor="sub_41326" w:history="1">
        <w:r>
          <w:rPr>
            <w:rStyle w:val="a4"/>
          </w:rPr>
          <w:t>статьей 1326</w:t>
        </w:r>
      </w:hyperlink>
      <w:r>
        <w:t xml:space="preserve"> настоящего Кодекса;</w:t>
      </w:r>
    </w:p>
    <w:p w:rsidR="00000000" w:rsidRDefault="00B73E98">
      <w:bookmarkStart w:id="6523" w:name="sub_4125214"/>
      <w:bookmarkEnd w:id="6522"/>
      <w:r>
        <w:t xml:space="preserve">4) об изъятии материального носителя в соответствии с </w:t>
      </w:r>
      <w:hyperlink w:anchor="sub_412524" w:history="1">
        <w:r>
          <w:rPr>
            <w:rStyle w:val="a4"/>
          </w:rPr>
          <w:t>пунктом 4</w:t>
        </w:r>
      </w:hyperlink>
      <w:r>
        <w:t xml:space="preserve"> настоящей статьи - к его изготовителю, импортеру, хранителю, перевозчику, продавцу, иному распространителю, недобросовестному приобретателю;</w:t>
      </w:r>
    </w:p>
    <w:p w:rsidR="00000000" w:rsidRDefault="00B73E98">
      <w:bookmarkStart w:id="6524" w:name="sub_4125215"/>
      <w:bookmarkEnd w:id="6523"/>
      <w:r>
        <w:t xml:space="preserve">5) о </w:t>
      </w:r>
      <w:hyperlink r:id="rId3214" w:history="1">
        <w:r>
          <w:rPr>
            <w:rStyle w:val="a4"/>
          </w:rPr>
          <w:t>публикации</w:t>
        </w:r>
      </w:hyperlink>
      <w:r>
        <w:t xml:space="preserve"> решения суда о допущенном нарушении с указанием действительного правообладателя - к нарушителю исключительного права.</w:t>
      </w:r>
    </w:p>
    <w:p w:rsidR="00000000" w:rsidRDefault="00B73E98">
      <w:pPr>
        <w:pStyle w:val="afe"/>
        <w:rPr>
          <w:color w:val="000000"/>
          <w:sz w:val="16"/>
          <w:szCs w:val="16"/>
        </w:rPr>
      </w:pPr>
      <w:bookmarkStart w:id="6525" w:name="sub_412522"/>
      <w:bookmarkEnd w:id="6524"/>
      <w:r>
        <w:rPr>
          <w:color w:val="000000"/>
          <w:sz w:val="16"/>
          <w:szCs w:val="16"/>
        </w:rPr>
        <w:t>Информация об изменениях:</w:t>
      </w:r>
    </w:p>
    <w:bookmarkEnd w:id="6525"/>
    <w:p w:rsidR="00000000" w:rsidRDefault="00B73E98">
      <w:pPr>
        <w:pStyle w:val="aff"/>
      </w:pPr>
      <w:r>
        <w:fldChar w:fldCharType="begin"/>
      </w:r>
      <w:r>
        <w:instrText>HYPERLINK "http://demo.garant.ru/document?id=70509432&amp;sub=3192</w:instrText>
      </w:r>
      <w:r>
        <w:instrText>"</w:instrText>
      </w:r>
      <w:r>
        <w:fldChar w:fldCharType="separate"/>
      </w:r>
      <w:r>
        <w:rPr>
          <w:rStyle w:val="a4"/>
        </w:rPr>
        <w:t>Федеральным законом</w:t>
      </w:r>
      <w:r>
        <w:fldChar w:fldCharType="end"/>
      </w:r>
      <w:r>
        <w:t xml:space="preserve"> от 12 марта 2014 г. N 35-ФЗ пункт 2 статьи 1252 настоящего Кодекса изложен в новой редакции, </w:t>
      </w:r>
      <w:hyperlink r:id="rId3215" w:history="1">
        <w:r>
          <w:rPr>
            <w:rStyle w:val="a4"/>
          </w:rPr>
          <w:t>вступающей в силу</w:t>
        </w:r>
      </w:hyperlink>
      <w:r>
        <w:t xml:space="preserve"> с 1 октября 2014 г.</w:t>
      </w:r>
    </w:p>
    <w:p w:rsidR="00000000" w:rsidRDefault="00B73E98">
      <w:pPr>
        <w:pStyle w:val="aff"/>
      </w:pPr>
      <w:hyperlink r:id="rId3216" w:history="1">
        <w:r>
          <w:rPr>
            <w:rStyle w:val="a4"/>
          </w:rPr>
          <w:t>См. текст пункта в предыдущей редакции</w:t>
        </w:r>
      </w:hyperlink>
    </w:p>
    <w:p w:rsidR="00000000" w:rsidRDefault="00B73E98">
      <w:r>
        <w:t>2. В порядке обеспечения иска по делу о нарушении исключительного права могут быть приняты соразмерные объему и характеру правонарушения обеспечитель</w:t>
      </w:r>
      <w:r>
        <w:t>ные меры, установленные процессуальным законодательством, в том числе может быть наложен арест на материальные носители, оборудование и материалы, запрет на осуществление соответствующих действий в информационно-телекоммуникационных сетях, если в отношении</w:t>
      </w:r>
      <w:r>
        <w:t xml:space="preserve"> таких материальных носителей, оборудования и материалов или в отношении таких действий выдвинуто предположение о нарушении исключительного права на результат интеллектуальной деятельности или на средство индивидуализации.</w:t>
      </w:r>
    </w:p>
    <w:p w:rsidR="00000000" w:rsidRDefault="00B73E98">
      <w:pPr>
        <w:pStyle w:val="afe"/>
        <w:rPr>
          <w:color w:val="000000"/>
          <w:sz w:val="16"/>
          <w:szCs w:val="16"/>
        </w:rPr>
      </w:pPr>
      <w:bookmarkStart w:id="6526" w:name="sub_412523"/>
      <w:r>
        <w:rPr>
          <w:color w:val="000000"/>
          <w:sz w:val="16"/>
          <w:szCs w:val="16"/>
        </w:rPr>
        <w:t>Информация об изменения</w:t>
      </w:r>
      <w:r>
        <w:rPr>
          <w:color w:val="000000"/>
          <w:sz w:val="16"/>
          <w:szCs w:val="16"/>
        </w:rPr>
        <w:t>х:</w:t>
      </w:r>
    </w:p>
    <w:bookmarkEnd w:id="6526"/>
    <w:p w:rsidR="00000000" w:rsidRDefault="00B73E98">
      <w:pPr>
        <w:pStyle w:val="aff"/>
      </w:pPr>
      <w:r>
        <w:fldChar w:fldCharType="begin"/>
      </w:r>
      <w:r>
        <w:instrText>HYPERLINK "http://demo.garant.ru/document?id=70509432&amp;sub=3193"</w:instrText>
      </w:r>
      <w:r>
        <w:fldChar w:fldCharType="separate"/>
      </w:r>
      <w:r>
        <w:rPr>
          <w:rStyle w:val="a4"/>
        </w:rPr>
        <w:t>Федеральным законом</w:t>
      </w:r>
      <w:r>
        <w:fldChar w:fldCharType="end"/>
      </w:r>
      <w:r>
        <w:t xml:space="preserve"> от 12 марта 2014 г. N 35-ФЗ в пункт 3 статьи 1252 настоящего Кодекса внесены изменения, </w:t>
      </w:r>
      <w:hyperlink r:id="rId3217" w:history="1">
        <w:r>
          <w:rPr>
            <w:rStyle w:val="a4"/>
          </w:rPr>
          <w:t>вступающ</w:t>
        </w:r>
        <w:r>
          <w:rPr>
            <w:rStyle w:val="a4"/>
          </w:rPr>
          <w:t>ие в силу</w:t>
        </w:r>
      </w:hyperlink>
      <w:r>
        <w:t xml:space="preserve"> с 1 октября 2014 г.</w:t>
      </w:r>
    </w:p>
    <w:p w:rsidR="00000000" w:rsidRDefault="00B73E98">
      <w:pPr>
        <w:pStyle w:val="aff"/>
      </w:pPr>
      <w:hyperlink r:id="rId3218" w:history="1">
        <w:r>
          <w:rPr>
            <w:rStyle w:val="a4"/>
          </w:rPr>
          <w:t>См. текст пункта в предыдущей редакции</w:t>
        </w:r>
      </w:hyperlink>
    </w:p>
    <w:p w:rsidR="00000000" w:rsidRDefault="00B73E98">
      <w:r>
        <w:t>3. В случаях, предусмотренных настоящим Кодексом для отдельных видов результатов интеллектуальной деятельности или с</w:t>
      </w:r>
      <w:r>
        <w:t>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w:t>
      </w:r>
      <w:r>
        <w:t>ри этом правообладатель, обратившийся за защитой права, освобождается от доказывания размера причиненных ему убытков.</w:t>
      </w:r>
    </w:p>
    <w:p w:rsidR="00000000" w:rsidRDefault="00B73E98">
      <w:bookmarkStart w:id="6527" w:name="sub_41252302"/>
      <w:r>
        <w:t>Размер компенсации определяется судом в пределах, установленных настоящим Кодексом, в зависимости от характера нарушения и иных обстоятельств дела с учетом требований разумности и справедливости.</w:t>
      </w:r>
    </w:p>
    <w:p w:rsidR="00000000" w:rsidRDefault="00B73E98">
      <w:bookmarkStart w:id="6528" w:name="sub_41252303"/>
      <w:bookmarkEnd w:id="6527"/>
      <w:r>
        <w:t xml:space="preserve">Если одним действием нарушены права </w:t>
      </w:r>
      <w:r>
        <w:t>на несколько результатов интеллектуальной деятельности или средств индивидуализации, размер компенсации определяется судом за каждый неправомерно используемый результат интеллектуальной деятельности или средство индивидуализации. При этом в случае, если пр</w:t>
      </w:r>
      <w:r>
        <w:t xml:space="preserve">ава на соответствующие результаты или средства индивидуализации принадлежат одному правообладателю, общий размер компенсации за нарушение прав на них с учетом характера и последствий нарушения может быть снижен судом ниже пределов, установленных настоящим </w:t>
      </w:r>
      <w:r>
        <w:t>Кодексом, но не может составлять менее пятидесяти процентов суммы минимальных размеров всех компенсаций за допущенные нарушения.</w:t>
      </w:r>
    </w:p>
    <w:p w:rsidR="00000000" w:rsidRDefault="00B73E98">
      <w:bookmarkStart w:id="6529" w:name="sub_412524"/>
      <w:bookmarkEnd w:id="6528"/>
      <w:r>
        <w:t>4. В случае, когда изготовление, распространение или иное использование, а также импорт, перевозка или хр</w:t>
      </w:r>
      <w:r>
        <w:t>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контрафактны</w:t>
      </w:r>
      <w:r>
        <w:t xml:space="preserve">ми и по решению суда подлежат изъятию из оборота и уничтожению без какой бы то ни было компенсации, если иные последствия не предусмотрены настоящим </w:t>
      </w:r>
      <w:hyperlink w:anchor="sub_415152" w:history="1">
        <w:r>
          <w:rPr>
            <w:rStyle w:val="a4"/>
          </w:rPr>
          <w:t>Кодексом</w:t>
        </w:r>
      </w:hyperlink>
      <w:r>
        <w:t>.</w:t>
      </w:r>
    </w:p>
    <w:bookmarkEnd w:id="652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В соответствии с </w:t>
      </w:r>
      <w:hyperlink r:id="rId3219" w:history="1">
        <w:r>
          <w:rPr>
            <w:rStyle w:val="a4"/>
          </w:rPr>
          <w:t>п. 3 ст. 32.4</w:t>
        </w:r>
      </w:hyperlink>
      <w:r>
        <w:t xml:space="preserve"> КоАП РФ по просьбе обладателя авторских прав или смежных прав ему могут быть переданы конфискованные экземпляры произведений и фонограмм</w:t>
      </w:r>
    </w:p>
    <w:p w:rsidR="00000000" w:rsidRDefault="00B73E98">
      <w:pPr>
        <w:pStyle w:val="afe"/>
      </w:pPr>
    </w:p>
    <w:p w:rsidR="00000000" w:rsidRDefault="00B73E98">
      <w:pPr>
        <w:pStyle w:val="afe"/>
        <w:rPr>
          <w:color w:val="000000"/>
          <w:sz w:val="16"/>
          <w:szCs w:val="16"/>
        </w:rPr>
      </w:pPr>
      <w:bookmarkStart w:id="6530" w:name="sub_412525"/>
      <w:r>
        <w:rPr>
          <w:color w:val="000000"/>
          <w:sz w:val="16"/>
          <w:szCs w:val="16"/>
        </w:rPr>
        <w:t>Информация об изменениях:</w:t>
      </w:r>
    </w:p>
    <w:bookmarkEnd w:id="6530"/>
    <w:p w:rsidR="00000000" w:rsidRDefault="00B73E98">
      <w:pPr>
        <w:pStyle w:val="aff"/>
      </w:pPr>
      <w:r>
        <w:fldChar w:fldCharType="begin"/>
      </w:r>
      <w:r>
        <w:instrText>HYPERLINK "http://demo.ga</w:instrText>
      </w:r>
      <w:r>
        <w:instrText>rant.ru/document?id=70733222&amp;sub=4"</w:instrText>
      </w:r>
      <w:r>
        <w:fldChar w:fldCharType="separate"/>
      </w:r>
      <w:r>
        <w:rPr>
          <w:rStyle w:val="a4"/>
        </w:rPr>
        <w:t>Федеральным законом</w:t>
      </w:r>
      <w:r>
        <w:fldChar w:fldCharType="end"/>
      </w:r>
      <w:r>
        <w:t xml:space="preserve"> от 31 декабря 2014 г. N 530-ФЗ в пункт 5 статьи 1252 настоящего Кодекса внесены изменения</w:t>
      </w:r>
    </w:p>
    <w:p w:rsidR="00000000" w:rsidRDefault="00B73E98">
      <w:pPr>
        <w:pStyle w:val="aff"/>
      </w:pPr>
      <w:hyperlink r:id="rId3220" w:history="1">
        <w:r>
          <w:rPr>
            <w:rStyle w:val="a4"/>
          </w:rPr>
          <w:t>См. текст пункта в предыдущей редакции</w:t>
        </w:r>
      </w:hyperlink>
    </w:p>
    <w:p w:rsidR="00000000" w:rsidRDefault="00B73E98">
      <w:r>
        <w:t>5</w:t>
      </w:r>
      <w:r>
        <w:t xml:space="preserve">. Орудия, оборудование или иные средства,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w:t>
      </w:r>
      <w:r>
        <w:t>и уничтожению за счет нарушителя, если законом не предусмотрено их обращение в доход Российской Федерации.</w:t>
      </w:r>
    </w:p>
    <w:p w:rsidR="00000000" w:rsidRDefault="00B73E98">
      <w:pPr>
        <w:pStyle w:val="afe"/>
        <w:rPr>
          <w:color w:val="000000"/>
          <w:sz w:val="16"/>
          <w:szCs w:val="16"/>
        </w:rPr>
      </w:pPr>
      <w:bookmarkStart w:id="6531" w:name="sub_412526"/>
      <w:r>
        <w:rPr>
          <w:color w:val="000000"/>
          <w:sz w:val="16"/>
          <w:szCs w:val="16"/>
        </w:rPr>
        <w:t>Информация об изменениях:</w:t>
      </w:r>
    </w:p>
    <w:bookmarkEnd w:id="6531"/>
    <w:p w:rsidR="00000000" w:rsidRDefault="00B73E98">
      <w:pPr>
        <w:pStyle w:val="aff"/>
      </w:pPr>
      <w:r>
        <w:fldChar w:fldCharType="begin"/>
      </w:r>
      <w:r>
        <w:instrText>HYPERLINK "http://demo.garant.ru/document?id=70509432&amp;sub=3194"</w:instrText>
      </w:r>
      <w:r>
        <w:fldChar w:fldCharType="separate"/>
      </w:r>
      <w:r>
        <w:rPr>
          <w:rStyle w:val="a4"/>
        </w:rPr>
        <w:t>Федеральным законом</w:t>
      </w:r>
      <w:r>
        <w:fldChar w:fldCharType="end"/>
      </w:r>
      <w:r>
        <w:t xml:space="preserve"> от 12 марта 2014 </w:t>
      </w:r>
      <w:r>
        <w:t xml:space="preserve">г. N 35-ФЗ пункт 6 статьи 1252 настоящего Кодекса изложен в новой редакции, </w:t>
      </w:r>
      <w:hyperlink r:id="rId3221" w:history="1">
        <w:r>
          <w:rPr>
            <w:rStyle w:val="a4"/>
          </w:rPr>
          <w:t>вступающей в силу</w:t>
        </w:r>
      </w:hyperlink>
      <w:r>
        <w:t xml:space="preserve"> с 1 октября 2014 г.</w:t>
      </w:r>
    </w:p>
    <w:p w:rsidR="00000000" w:rsidRDefault="00B73E98">
      <w:pPr>
        <w:pStyle w:val="aff"/>
      </w:pPr>
      <w:hyperlink r:id="rId3222" w:history="1">
        <w:r>
          <w:rPr>
            <w:rStyle w:val="a4"/>
          </w:rPr>
          <w:t>См. текст пун</w:t>
        </w:r>
        <w:r>
          <w:rPr>
            <w:rStyle w:val="a4"/>
          </w:rPr>
          <w:t>кта в предыдущей редакции</w:t>
        </w:r>
      </w:hyperlink>
    </w:p>
    <w:p w:rsidR="00000000" w:rsidRDefault="00B73E98">
      <w:r>
        <w:t>6.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w:t>
      </w:r>
      <w:r>
        <w:t>одства могут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 либо в случаях установления конвенционного или выставочного приоритета средство индивидуа</w:t>
      </w:r>
      <w:r>
        <w:t>лизации, которое имеет более ранний приоритет.</w:t>
      </w:r>
    </w:p>
    <w:p w:rsidR="00000000" w:rsidRDefault="00B73E98">
      <w:bookmarkStart w:id="6532" w:name="sub_41252602"/>
      <w:r>
        <w:t>Если средство индивидуализации и промышленный образец оказываются тождественными или сходными до степени смешения и в результате такого тождества или сходства могут быть введены в заблуждение потре</w:t>
      </w:r>
      <w:r>
        <w:t>бители и (или) контрагенты, преимущество имеет средство индивидуализации или промышленный образец, исключительное право в отношении которого возникло ранее, либо в случаях установления конвенционного, выставочного или иного приоритета средство индивидуализ</w:t>
      </w:r>
      <w:r>
        <w:t>ации или промышленный образец, в отношении которого установлен более ранний приоритет.</w:t>
      </w:r>
    </w:p>
    <w:p w:rsidR="00000000" w:rsidRDefault="00B73E98">
      <w:bookmarkStart w:id="6533" w:name="sub_41252603"/>
      <w:bookmarkEnd w:id="6532"/>
      <w:r>
        <w:t xml:space="preserve">Обладатель такого исключительного права в порядке, установленном настоящим </w:t>
      </w:r>
      <w:hyperlink w:anchor="sub_47626" w:history="1">
        <w:r>
          <w:rPr>
            <w:rStyle w:val="a4"/>
          </w:rPr>
          <w:t>Кодексом</w:t>
        </w:r>
      </w:hyperlink>
      <w:r>
        <w:t>, может требовать признания недейст</w:t>
      </w:r>
      <w:r>
        <w:t>вительным предоставления правовой охраны товарному знаку, знаку обслуживания, признания недействительным патента на промышленный образец либо полного или частичного запрета использования фирменного наименования или коммерческого обозначения.</w:t>
      </w:r>
    </w:p>
    <w:p w:rsidR="00000000" w:rsidRDefault="00B73E98">
      <w:bookmarkStart w:id="6534" w:name="sub_41252062"/>
      <w:bookmarkEnd w:id="6533"/>
      <w:r>
        <w:t>Для целей настоящего пункта под частичным запретом использования понимается:</w:t>
      </w:r>
    </w:p>
    <w:bookmarkEnd w:id="6534"/>
    <w:p w:rsidR="00000000" w:rsidRDefault="00B73E98">
      <w:r>
        <w:t>в отношении фирменного наименования запрет его использования в определенных видах деятельности;</w:t>
      </w:r>
    </w:p>
    <w:p w:rsidR="00000000" w:rsidRDefault="00B73E98">
      <w:r>
        <w:t>в отношении коммерческого обозначения запрет его использовани</w:t>
      </w:r>
      <w:r>
        <w:t>я в пределах определенной территории и (или) в определенных видах деятельности.</w:t>
      </w:r>
    </w:p>
    <w:p w:rsidR="00000000" w:rsidRDefault="00B73E98">
      <w:pPr>
        <w:pStyle w:val="afe"/>
        <w:rPr>
          <w:color w:val="000000"/>
          <w:sz w:val="16"/>
          <w:szCs w:val="16"/>
        </w:rPr>
      </w:pPr>
      <w:bookmarkStart w:id="6535" w:name="sub_4125261"/>
      <w:r>
        <w:rPr>
          <w:color w:val="000000"/>
          <w:sz w:val="16"/>
          <w:szCs w:val="16"/>
        </w:rPr>
        <w:t>Информация об изменениях:</w:t>
      </w:r>
    </w:p>
    <w:bookmarkEnd w:id="6535"/>
    <w:p w:rsidR="00000000" w:rsidRDefault="00B73E98">
      <w:pPr>
        <w:pStyle w:val="aff"/>
      </w:pPr>
      <w:r>
        <w:fldChar w:fldCharType="begin"/>
      </w:r>
      <w:r>
        <w:instrText>HYPERLINK "http://demo.garant.ru/document?id=70509432&amp;sub=3195"</w:instrText>
      </w:r>
      <w:r>
        <w:fldChar w:fldCharType="separate"/>
      </w:r>
      <w:r>
        <w:rPr>
          <w:rStyle w:val="a4"/>
        </w:rPr>
        <w:t>Федеральным законом</w:t>
      </w:r>
      <w:r>
        <w:fldChar w:fldCharType="end"/>
      </w:r>
      <w:r>
        <w:t xml:space="preserve"> от 12 марта 2014 г. N 35-ФЗ статья 1252 на</w:t>
      </w:r>
      <w:r>
        <w:t xml:space="preserve">стоящего Кодекса дополнена пунктом 6.1, </w:t>
      </w:r>
      <w:hyperlink r:id="rId3223" w:history="1">
        <w:r>
          <w:rPr>
            <w:rStyle w:val="a4"/>
          </w:rPr>
          <w:t>вступающим в силу</w:t>
        </w:r>
      </w:hyperlink>
      <w:r>
        <w:t xml:space="preserve"> с 1 октября 2014 г.</w:t>
      </w:r>
    </w:p>
    <w:p w:rsidR="00000000" w:rsidRDefault="00B73E98">
      <w:r>
        <w:t>6.1. В случае, если одно нарушение исключительного права на результат интеллектуальной деятельности или средство и</w:t>
      </w:r>
      <w:r>
        <w:t>ндивидуализации совершено действиями нескольких лиц совместно, такие лица отвечают перед правообладателем солидарно.</w:t>
      </w:r>
    </w:p>
    <w:p w:rsidR="00000000" w:rsidRDefault="00B73E98">
      <w:bookmarkStart w:id="6536" w:name="sub_412527"/>
      <w:r>
        <w:t>7. В случаях, когда нарушение исключительного права на результат интеллектуальной деятельности или на средство индивидуализации п</w:t>
      </w:r>
      <w:r>
        <w:t xml:space="preserve">ризнано в установленном порядке недобросовестной конкуренцией, защита нарушенного исключительного права может осуществляться как способами, предусмотренными настоящим </w:t>
      </w:r>
      <w:hyperlink w:anchor="sub_41251" w:history="1">
        <w:r>
          <w:rPr>
            <w:rStyle w:val="a4"/>
          </w:rPr>
          <w:t>Кодексом</w:t>
        </w:r>
      </w:hyperlink>
      <w:r>
        <w:t xml:space="preserve">, так и в соответствии с </w:t>
      </w:r>
      <w:hyperlink r:id="rId3224" w:history="1">
        <w:r>
          <w:rPr>
            <w:rStyle w:val="a4"/>
          </w:rPr>
          <w:t>антимонопольным законодательством</w:t>
        </w:r>
      </w:hyperlink>
      <w:r>
        <w:t>.</w:t>
      </w:r>
    </w:p>
    <w:bookmarkEnd w:id="6536"/>
    <w:p w:rsidR="00000000" w:rsidRDefault="00B73E98"/>
    <w:p w:rsidR="00000000" w:rsidRDefault="00B73E98">
      <w:pPr>
        <w:pStyle w:val="afe"/>
        <w:rPr>
          <w:color w:val="000000"/>
          <w:sz w:val="16"/>
          <w:szCs w:val="16"/>
        </w:rPr>
      </w:pPr>
      <w:bookmarkStart w:id="6537" w:name="sub_41253"/>
      <w:r>
        <w:rPr>
          <w:color w:val="000000"/>
          <w:sz w:val="16"/>
          <w:szCs w:val="16"/>
        </w:rPr>
        <w:t>Информация об изменениях:</w:t>
      </w:r>
    </w:p>
    <w:bookmarkEnd w:id="6537"/>
    <w:p w:rsidR="00000000" w:rsidRDefault="00B73E98">
      <w:pPr>
        <w:pStyle w:val="aff"/>
      </w:pPr>
      <w:r>
        <w:fldChar w:fldCharType="begin"/>
      </w:r>
      <w:r>
        <w:instrText>HYPERLINK "http://demo.garant.ru/document?id=70509432&amp;sub=320"</w:instrText>
      </w:r>
      <w:r>
        <w:fldChar w:fldCharType="separate"/>
      </w:r>
      <w:r>
        <w:rPr>
          <w:rStyle w:val="a4"/>
        </w:rPr>
        <w:t>Федеральным законом</w:t>
      </w:r>
      <w:r>
        <w:fldChar w:fldCharType="end"/>
      </w:r>
      <w:r>
        <w:t xml:space="preserve"> от 12 марта 2014 г. N 35-ФЗ статья 1253 настоящ</w:t>
      </w:r>
      <w:r>
        <w:t xml:space="preserve">его Кодекса изложена в новой редакции, </w:t>
      </w:r>
      <w:hyperlink r:id="rId3225" w:history="1">
        <w:r>
          <w:rPr>
            <w:rStyle w:val="a4"/>
          </w:rPr>
          <w:t>вступающей в силу</w:t>
        </w:r>
      </w:hyperlink>
      <w:r>
        <w:t xml:space="preserve"> с 1 октября 2014 г.</w:t>
      </w:r>
    </w:p>
    <w:p w:rsidR="00000000" w:rsidRDefault="00B73E98">
      <w:pPr>
        <w:pStyle w:val="aff"/>
      </w:pPr>
      <w:hyperlink r:id="rId3226" w:history="1">
        <w:r>
          <w:rPr>
            <w:rStyle w:val="a4"/>
          </w:rPr>
          <w:t>См. текст статьи в предыдущей редакции</w:t>
        </w:r>
      </w:hyperlink>
    </w:p>
    <w:p w:rsidR="00000000" w:rsidRDefault="00B73E98">
      <w:pPr>
        <w:pStyle w:val="af9"/>
      </w:pPr>
      <w:r>
        <w:rPr>
          <w:rStyle w:val="a3"/>
        </w:rPr>
        <w:t>Статья 12</w:t>
      </w:r>
      <w:r>
        <w:rPr>
          <w:rStyle w:val="a3"/>
        </w:rPr>
        <w:t>53.</w:t>
      </w:r>
      <w:r>
        <w:t xml:space="preserve"> Ликвидация юридического лица и прекращение деятельности индивидуального предпринимателя в связи с нарушением исключительных прав</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1253 ГК РФ</w:t>
      </w:r>
    </w:p>
    <w:p w:rsidR="00000000" w:rsidRDefault="00B73E98">
      <w:r>
        <w:t xml:space="preserve">В случае, если юридическое лицо неоднократно или грубо нарушает исключительные права на результаты интеллектуальной деятельности и на средства индивидуализации, суд в соответствии с </w:t>
      </w:r>
      <w:hyperlink w:anchor="sub_6112" w:history="1">
        <w:r>
          <w:rPr>
            <w:rStyle w:val="a4"/>
          </w:rPr>
          <w:t>пунктом 2 статьи 61</w:t>
        </w:r>
      </w:hyperlink>
      <w:r>
        <w:t xml:space="preserve"> настоящего Кодекса при налич</w:t>
      </w:r>
      <w:r>
        <w:t>ии вины такого юридического лица в нарушении исключительных прав может принять решение о его ликвидации по требованию прокурора. Если такие нарушения допущены гражданином при осуществлении им предпринимательской деятельности в качестве индивидуального пред</w:t>
      </w:r>
      <w:r>
        <w:t xml:space="preserve">принимателя, деятельность гражданина в качестве индивидуального предпринимателя может быть прекращена при наличии его вины в нарушении исключительных прав по решению или приговору суда в установленном </w:t>
      </w:r>
      <w:hyperlink r:id="rId3227" w:history="1">
        <w:r>
          <w:rPr>
            <w:rStyle w:val="a4"/>
          </w:rPr>
          <w:t>законом</w:t>
        </w:r>
      </w:hyperlink>
      <w:r>
        <w:t xml:space="preserve"> порядке.</w:t>
      </w:r>
    </w:p>
    <w:p w:rsidR="00000000" w:rsidRDefault="00B73E98">
      <w:pPr>
        <w:pStyle w:val="afe"/>
        <w:rPr>
          <w:color w:val="000000"/>
          <w:sz w:val="16"/>
          <w:szCs w:val="16"/>
        </w:rPr>
      </w:pPr>
      <w:r>
        <w:rPr>
          <w:color w:val="000000"/>
          <w:sz w:val="16"/>
          <w:szCs w:val="16"/>
        </w:rPr>
        <w:t>ГАРАНТ:</w:t>
      </w:r>
    </w:p>
    <w:p w:rsidR="00000000" w:rsidRDefault="00B73E98">
      <w:pPr>
        <w:pStyle w:val="afe"/>
      </w:pPr>
      <w:hyperlink r:id="rId3228" w:history="1">
        <w:r>
          <w:rPr>
            <w:rStyle w:val="a4"/>
          </w:rPr>
          <w:t>Федеральным законом</w:t>
        </w:r>
      </w:hyperlink>
      <w:r>
        <w:t xml:space="preserve"> от 5 мая 2014 г. N 99-ФЗ статья 61 ГК РФ изложена в новой редакции и положения о ликвидации юридического лица по решению суда содержа</w:t>
      </w:r>
      <w:r>
        <w:t xml:space="preserve">тся теперь в </w:t>
      </w:r>
      <w:hyperlink r:id="rId3229" w:history="1">
        <w:r>
          <w:rPr>
            <w:rStyle w:val="a4"/>
          </w:rPr>
          <w:t>пункте 3 статьи 61</w:t>
        </w:r>
      </w:hyperlink>
      <w:r>
        <w:t xml:space="preserve"> ГК РФ</w:t>
      </w:r>
    </w:p>
    <w:p w:rsidR="00000000" w:rsidRDefault="00B73E98">
      <w:pPr>
        <w:pStyle w:val="afe"/>
      </w:pPr>
    </w:p>
    <w:p w:rsidR="00000000" w:rsidRDefault="00B73E98">
      <w:pPr>
        <w:pStyle w:val="afe"/>
        <w:rPr>
          <w:color w:val="000000"/>
          <w:sz w:val="16"/>
          <w:szCs w:val="16"/>
        </w:rPr>
      </w:pPr>
      <w:bookmarkStart w:id="6538" w:name="sub_12531"/>
      <w:r>
        <w:rPr>
          <w:color w:val="000000"/>
          <w:sz w:val="16"/>
          <w:szCs w:val="16"/>
        </w:rPr>
        <w:t>Информация об изменениях:</w:t>
      </w:r>
    </w:p>
    <w:bookmarkEnd w:id="6538"/>
    <w:p w:rsidR="00000000" w:rsidRDefault="00B73E98">
      <w:pPr>
        <w:pStyle w:val="aff"/>
      </w:pPr>
      <w:r>
        <w:fldChar w:fldCharType="begin"/>
      </w:r>
      <w:r>
        <w:instrText>HYPERLINK "http://demo.garant.ru/document?id=70305630&amp;sub=41"</w:instrText>
      </w:r>
      <w:r>
        <w:fldChar w:fldCharType="separate"/>
      </w:r>
      <w:r>
        <w:rPr>
          <w:rStyle w:val="a4"/>
        </w:rPr>
        <w:t>Федеральным законом</w:t>
      </w:r>
      <w:r>
        <w:fldChar w:fldCharType="end"/>
      </w:r>
      <w:r>
        <w:t xml:space="preserve"> от 2 июля 2013 г. N 187</w:t>
      </w:r>
      <w:r>
        <w:t xml:space="preserve">-ФЗ настоящий Кодекс дополнен статьей 1253.1, </w:t>
      </w:r>
      <w:hyperlink r:id="rId3230" w:history="1">
        <w:r>
          <w:rPr>
            <w:rStyle w:val="a4"/>
          </w:rPr>
          <w:t>вступающей в силу</w:t>
        </w:r>
      </w:hyperlink>
      <w:r>
        <w:t xml:space="preserve"> с 1 августа 2013 г.</w:t>
      </w:r>
    </w:p>
    <w:p w:rsidR="00000000" w:rsidRDefault="00B73E98">
      <w:r>
        <w:rPr>
          <w:rStyle w:val="a3"/>
        </w:rPr>
        <w:t>Статья 1253.1.</w:t>
      </w:r>
      <w:r>
        <w:t xml:space="preserve"> Особенности ответственности информационного посредника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1253.1</w:t>
      </w:r>
      <w:r>
        <w:t xml:space="preserve"> ГК РФ</w:t>
      </w:r>
    </w:p>
    <w:p w:rsidR="00000000" w:rsidRDefault="00B73E98">
      <w:bookmarkStart w:id="6539" w:name="sub_125311"/>
      <w:r>
        <w:t>1. Лицо, осуществляющее передачу материала в информационно-телекоммуникационной сети, в том числе в сети "Интернет", лицо, предоставляющее возможность размещения материала или информации, необходимой для его получения с использованием инфо</w:t>
      </w:r>
      <w:r>
        <w:t>рмационно-телекоммуникационной сети, лицо, предоставляющее возможность доступа к материалу в этой сети, - информационный посредник - несет ответственность за нарушение интеллектуальных прав в информационно-телекоммуникационной сети на общих основаниях, пре</w:t>
      </w:r>
      <w:r>
        <w:t xml:space="preserve">дусмотренных настоящим Кодексом, при наличии вины с учетом особенностей, установленных </w:t>
      </w:r>
      <w:hyperlink w:anchor="sub_125312" w:history="1">
        <w:r>
          <w:rPr>
            <w:rStyle w:val="a4"/>
          </w:rPr>
          <w:t>пунктами 2</w:t>
        </w:r>
      </w:hyperlink>
      <w:r>
        <w:t xml:space="preserve"> и </w:t>
      </w:r>
      <w:hyperlink w:anchor="sub_125313" w:history="1">
        <w:r>
          <w:rPr>
            <w:rStyle w:val="a4"/>
          </w:rPr>
          <w:t>3</w:t>
        </w:r>
      </w:hyperlink>
      <w:r>
        <w:t xml:space="preserve"> настоящей статьи.</w:t>
      </w:r>
    </w:p>
    <w:p w:rsidR="00000000" w:rsidRDefault="00B73E98">
      <w:bookmarkStart w:id="6540" w:name="sub_125312"/>
      <w:bookmarkEnd w:id="6539"/>
      <w:r>
        <w:t>2. Информационный посредник, осуществляющий передачу материа</w:t>
      </w:r>
      <w:r>
        <w:t>ла в информационно-телекоммуникационной сети, не несет ответственность за нарушение интеллектуальных прав, произошедшее в результате этой передачи, при одновременном соблюдении следующих условий:</w:t>
      </w:r>
    </w:p>
    <w:p w:rsidR="00000000" w:rsidRDefault="00B73E98">
      <w:bookmarkStart w:id="6541" w:name="sub_1253121"/>
      <w:bookmarkEnd w:id="6540"/>
      <w:r>
        <w:t>1) он не является инициатором этой пере</w:t>
      </w:r>
      <w:r>
        <w:t>дачи и не определяет получателя указанного материала;</w:t>
      </w:r>
    </w:p>
    <w:p w:rsidR="00000000" w:rsidRDefault="00B73E98">
      <w:bookmarkStart w:id="6542" w:name="sub_1253122"/>
      <w:bookmarkEnd w:id="6541"/>
      <w:r>
        <w:t>2) он не изменяет указанный материал при оказании услуг связи, за исключением изменений, осуществляемых для обеспечения технологического процесса передачи материала;</w:t>
      </w:r>
    </w:p>
    <w:p w:rsidR="00000000" w:rsidRDefault="00B73E98">
      <w:bookmarkStart w:id="6543" w:name="sub_1253123"/>
      <w:bookmarkEnd w:id="6542"/>
      <w:r>
        <w:t>3) он не знал и не должен был знать о том, что использование соответствующих результата интеллектуальной деятельности или средства индивидуализации лицом, инициировавшим передачу материала, содержащего соответствующие результат интеллектуальной дея</w:t>
      </w:r>
      <w:r>
        <w:t>тельности или средство индивидуализации, является неправомерным.</w:t>
      </w:r>
    </w:p>
    <w:p w:rsidR="00000000" w:rsidRDefault="00B73E98">
      <w:bookmarkStart w:id="6544" w:name="sub_125313"/>
      <w:bookmarkEnd w:id="6543"/>
      <w:r>
        <w:t>3. Информационный посредник, предоставляющий возможность размещения материала в информационно-телекоммуникационной сети, не несет ответственность за нарушение интеллектуа</w:t>
      </w:r>
      <w:r>
        <w:t>льных прав, произошедшее в результате размещения в информационно-телекоммуникационной сети материала третьим лицом или по его указанию, при одновременном соблюдении информационным посредником следующих условий:</w:t>
      </w:r>
    </w:p>
    <w:p w:rsidR="00000000" w:rsidRDefault="00B73E98">
      <w:bookmarkStart w:id="6545" w:name="sub_1253131"/>
      <w:bookmarkEnd w:id="6544"/>
      <w:r>
        <w:t>1) он не знал и не долже</w:t>
      </w:r>
      <w:r>
        <w:t>н был знать о том, что использование соответствующих результата интеллектуальной деятельности или средства индивидуализации, содержащихся в таком материале, является неправомерным;</w:t>
      </w:r>
    </w:p>
    <w:p w:rsidR="00000000" w:rsidRDefault="00B73E98">
      <w:bookmarkStart w:id="6546" w:name="sub_1253132"/>
      <w:bookmarkEnd w:id="6545"/>
      <w:r>
        <w:t>2) он в случае получения в письменной форме заявления</w:t>
      </w:r>
      <w:r>
        <w:t xml:space="preserve"> правообладателя о нарушении интеллектуальных прав с указанием страницы сайта и (или) сетевого адреса в сети "Интернет", на которых размещен такой материал, своевременно принял необходимые и достаточные меры для прекращения нарушения интеллектуальных прав.</w:t>
      </w:r>
      <w:r>
        <w:t xml:space="preserve"> Перечень необходимых и достаточных мер и порядок их осуществления могут быть установлены законом.</w:t>
      </w:r>
    </w:p>
    <w:p w:rsidR="00000000" w:rsidRDefault="00B73E98">
      <w:bookmarkStart w:id="6547" w:name="sub_125314"/>
      <w:bookmarkEnd w:id="6546"/>
      <w:r>
        <w:t>4. К информационному посреднику, который в соответствии с настоящей статьей не несет ответственность за нарушение интеллектуальных прав,</w:t>
      </w:r>
      <w:r>
        <w:t xml:space="preserve"> могут быть предъявлены требования о защите интеллектуальных прав (</w:t>
      </w:r>
      <w:hyperlink w:anchor="sub_412501" w:history="1">
        <w:r>
          <w:rPr>
            <w:rStyle w:val="a4"/>
          </w:rPr>
          <w:t>пункт 1 статьи 1250</w:t>
        </w:r>
      </w:hyperlink>
      <w:r>
        <w:t xml:space="preserve">, </w:t>
      </w:r>
      <w:hyperlink w:anchor="sub_412511" w:history="1">
        <w:r>
          <w:rPr>
            <w:rStyle w:val="a4"/>
          </w:rPr>
          <w:t>пункт 1 статьи 1251</w:t>
        </w:r>
      </w:hyperlink>
      <w:r>
        <w:t xml:space="preserve">, </w:t>
      </w:r>
      <w:hyperlink w:anchor="sub_412521" w:history="1">
        <w:r>
          <w:rPr>
            <w:rStyle w:val="a4"/>
          </w:rPr>
          <w:t>пункт 1 статьи 1252</w:t>
        </w:r>
      </w:hyperlink>
      <w:r>
        <w:t xml:space="preserve"> настоящего Кодекса), не связанные с примене</w:t>
      </w:r>
      <w:r>
        <w:t>нием мер гражданско-правовой ответственности, в том числе об удалении информации, нарушающей исключительные права, или об ограничении доступа к ней.</w:t>
      </w:r>
    </w:p>
    <w:p w:rsidR="00000000" w:rsidRDefault="00B73E98">
      <w:bookmarkStart w:id="6548" w:name="sub_125315"/>
      <w:bookmarkEnd w:id="6547"/>
      <w:r>
        <w:t>5. Правила настоящей статьи применяются в отношении лиц, предоставляющих возможность до</w:t>
      </w:r>
      <w:r>
        <w:t>ступа к материалу или информации, необходимой для его получения с использованием информационно-телекоммуникационной сети.</w:t>
      </w:r>
    </w:p>
    <w:bookmarkEnd w:id="6548"/>
    <w:p w:rsidR="00000000" w:rsidRDefault="00B73E98"/>
    <w:p w:rsidR="00000000" w:rsidRDefault="00B73E98">
      <w:pPr>
        <w:pStyle w:val="afe"/>
        <w:rPr>
          <w:color w:val="000000"/>
          <w:sz w:val="16"/>
          <w:szCs w:val="16"/>
        </w:rPr>
      </w:pPr>
      <w:bookmarkStart w:id="6549" w:name="sub_41254"/>
      <w:r>
        <w:rPr>
          <w:color w:val="000000"/>
          <w:sz w:val="16"/>
          <w:szCs w:val="16"/>
        </w:rPr>
        <w:t>Информация об изменениях:</w:t>
      </w:r>
    </w:p>
    <w:bookmarkEnd w:id="6549"/>
    <w:p w:rsidR="00000000" w:rsidRDefault="00B73E98">
      <w:pPr>
        <w:pStyle w:val="aff"/>
      </w:pPr>
      <w:r>
        <w:fldChar w:fldCharType="begin"/>
      </w:r>
      <w:r>
        <w:instrText>HYPERLINK "http://demo.garant.ru/document?id=70509432&amp;sub=3201"</w:instrText>
      </w:r>
      <w:r>
        <w:fldChar w:fldCharType="separate"/>
      </w:r>
      <w:r>
        <w:rPr>
          <w:rStyle w:val="a4"/>
        </w:rPr>
        <w:t>Федеральным зако</w:t>
      </w:r>
      <w:r>
        <w:rPr>
          <w:rStyle w:val="a4"/>
        </w:rPr>
        <w:t>ном</w:t>
      </w:r>
      <w:r>
        <w:fldChar w:fldCharType="end"/>
      </w:r>
      <w:r>
        <w:t xml:space="preserve"> от 12 марта 2014 г. N 35-ФЗ в статью 1254 настоящего Кодекса внесены изменения, </w:t>
      </w:r>
      <w:hyperlink r:id="rId3231" w:history="1">
        <w:r>
          <w:rPr>
            <w:rStyle w:val="a4"/>
          </w:rPr>
          <w:t>вступающие в силу</w:t>
        </w:r>
      </w:hyperlink>
      <w:r>
        <w:t xml:space="preserve"> с 1 октября 2014 г.</w:t>
      </w:r>
    </w:p>
    <w:p w:rsidR="00000000" w:rsidRDefault="00B73E98">
      <w:pPr>
        <w:pStyle w:val="aff"/>
      </w:pPr>
      <w:hyperlink r:id="rId3232" w:history="1">
        <w:r>
          <w:rPr>
            <w:rStyle w:val="a4"/>
          </w:rPr>
          <w:t>См.</w:t>
        </w:r>
        <w:r>
          <w:rPr>
            <w:rStyle w:val="a4"/>
          </w:rPr>
          <w:t xml:space="preserve"> текст статьи в предыдущей редакции</w:t>
        </w:r>
      </w:hyperlink>
    </w:p>
    <w:p w:rsidR="00000000" w:rsidRDefault="00B73E98">
      <w:pPr>
        <w:pStyle w:val="af9"/>
      </w:pPr>
      <w:r>
        <w:rPr>
          <w:rStyle w:val="a3"/>
        </w:rPr>
        <w:t>Статья 1254.</w:t>
      </w:r>
      <w:r>
        <w:t xml:space="preserve"> Особенности защиты прав лицензиата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1254 ГК РФ</w:t>
      </w:r>
    </w:p>
    <w:p w:rsidR="00000000" w:rsidRDefault="00B73E98">
      <w:r>
        <w:t>Если нарушение третьими лицами исключительного права на результат интеллектуальной деятельности или на средство индивидуализации, на использование которых выдана исключительная лицензия, затрагивает права лицензиата, полученные им на основании лицензионног</w:t>
      </w:r>
      <w:r>
        <w:t xml:space="preserve">о договора, лицензиат может наряду с другими способами защиты защищать свои права способами, предусмотренными </w:t>
      </w:r>
      <w:hyperlink w:anchor="sub_41250" w:history="1">
        <w:r>
          <w:rPr>
            <w:rStyle w:val="a4"/>
          </w:rPr>
          <w:t>статьями 1250</w:t>
        </w:r>
      </w:hyperlink>
      <w:r>
        <w:t xml:space="preserve"> и </w:t>
      </w:r>
      <w:hyperlink w:anchor="sub_41252" w:history="1">
        <w:r>
          <w:rPr>
            <w:rStyle w:val="a4"/>
          </w:rPr>
          <w:t>1252</w:t>
        </w:r>
      </w:hyperlink>
      <w:r>
        <w:t xml:space="preserve"> настоящего Кодекса.</w:t>
      </w:r>
    </w:p>
    <w:p w:rsidR="00000000" w:rsidRDefault="00B73E98"/>
    <w:p w:rsidR="00000000" w:rsidRDefault="00B73E98">
      <w:pPr>
        <w:pStyle w:val="1"/>
      </w:pPr>
      <w:bookmarkStart w:id="6550" w:name="sub_40070"/>
      <w:r>
        <w:t>Глава 70. Авторское право</w:t>
      </w:r>
    </w:p>
    <w:bookmarkEnd w:id="6550"/>
    <w:p w:rsidR="00000000" w:rsidRDefault="00B73E98">
      <w:pPr>
        <w:pStyle w:val="afe"/>
        <w:rPr>
          <w:color w:val="000000"/>
          <w:sz w:val="16"/>
          <w:szCs w:val="16"/>
        </w:rPr>
      </w:pPr>
      <w:r>
        <w:rPr>
          <w:color w:val="000000"/>
          <w:sz w:val="16"/>
          <w:szCs w:val="16"/>
        </w:rPr>
        <w:t>ГАРАНТ</w:t>
      </w:r>
      <w:r>
        <w:rPr>
          <w:color w:val="000000"/>
          <w:sz w:val="16"/>
          <w:szCs w:val="16"/>
        </w:rPr>
        <w:t>:</w:t>
      </w:r>
    </w:p>
    <w:p w:rsidR="00000000" w:rsidRDefault="00B73E98">
      <w:pPr>
        <w:pStyle w:val="afe"/>
      </w:pPr>
      <w:r>
        <w:t xml:space="preserve">См. </w:t>
      </w:r>
      <w:hyperlink r:id="rId3233" w:history="1">
        <w:r>
          <w:rPr>
            <w:rStyle w:val="a4"/>
          </w:rPr>
          <w:t>обзор</w:t>
        </w:r>
      </w:hyperlink>
      <w:r>
        <w:t xml:space="preserve"> судебной практики по делам, связанным с разрешением споров о защите интеллектуальных прав</w:t>
      </w:r>
    </w:p>
    <w:p w:rsidR="00000000" w:rsidRDefault="00B73E98">
      <w:pPr>
        <w:pStyle w:val="af9"/>
      </w:pPr>
      <w:bookmarkStart w:id="6551" w:name="sub_41255"/>
      <w:r>
        <w:rPr>
          <w:rStyle w:val="a3"/>
        </w:rPr>
        <w:t>Статья 1255.</w:t>
      </w:r>
      <w:r>
        <w:t xml:space="preserve"> Авторские права</w:t>
      </w:r>
    </w:p>
    <w:bookmarkEnd w:id="6551"/>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1255 ГК РФ</w:t>
      </w:r>
    </w:p>
    <w:p w:rsidR="00000000" w:rsidRDefault="00B73E98">
      <w:bookmarkStart w:id="6552" w:name="sub_412551"/>
      <w:r>
        <w:t>1. Интеллектуальные права на произведения науки, литературы и искусства являются авторскими правами.</w:t>
      </w:r>
    </w:p>
    <w:p w:rsidR="00000000" w:rsidRDefault="00B73E98">
      <w:bookmarkStart w:id="6553" w:name="sub_412552"/>
      <w:bookmarkEnd w:id="6552"/>
      <w:r>
        <w:t>2. Автору произведения принадлежат следующие права:</w:t>
      </w:r>
    </w:p>
    <w:p w:rsidR="00000000" w:rsidRDefault="00B73E98">
      <w:bookmarkStart w:id="6554" w:name="sub_4125521"/>
      <w:bookmarkEnd w:id="6553"/>
      <w:r>
        <w:t>1) исключительно</w:t>
      </w:r>
      <w:r>
        <w:t>е право на произведение;</w:t>
      </w:r>
    </w:p>
    <w:p w:rsidR="00000000" w:rsidRDefault="00B73E98">
      <w:bookmarkStart w:id="6555" w:name="sub_4125522"/>
      <w:bookmarkEnd w:id="6554"/>
      <w:r>
        <w:t>2) право авторства;</w:t>
      </w:r>
    </w:p>
    <w:p w:rsidR="00000000" w:rsidRDefault="00B73E98">
      <w:bookmarkStart w:id="6556" w:name="sub_4125523"/>
      <w:bookmarkEnd w:id="6555"/>
      <w:r>
        <w:t>3) право автора на имя;</w:t>
      </w:r>
    </w:p>
    <w:p w:rsidR="00000000" w:rsidRDefault="00B73E98">
      <w:bookmarkStart w:id="6557" w:name="sub_4125524"/>
      <w:bookmarkEnd w:id="6556"/>
      <w:r>
        <w:t>4) право на неприкосновенность произведения;</w:t>
      </w:r>
    </w:p>
    <w:p w:rsidR="00000000" w:rsidRDefault="00B73E98">
      <w:bookmarkStart w:id="6558" w:name="sub_4125525"/>
      <w:bookmarkEnd w:id="6557"/>
      <w:r>
        <w:t>5) право на обнародование произведения.</w:t>
      </w:r>
    </w:p>
    <w:p w:rsidR="00000000" w:rsidRDefault="00B73E98">
      <w:pPr>
        <w:pStyle w:val="afe"/>
        <w:rPr>
          <w:color w:val="000000"/>
          <w:sz w:val="16"/>
          <w:szCs w:val="16"/>
        </w:rPr>
      </w:pPr>
      <w:bookmarkStart w:id="6559" w:name="sub_412553"/>
      <w:bookmarkEnd w:id="6558"/>
      <w:r>
        <w:rPr>
          <w:color w:val="000000"/>
          <w:sz w:val="16"/>
          <w:szCs w:val="16"/>
        </w:rPr>
        <w:t>Информация об изменениях:</w:t>
      </w:r>
    </w:p>
    <w:bookmarkEnd w:id="6559"/>
    <w:p w:rsidR="00000000" w:rsidRDefault="00B73E98">
      <w:pPr>
        <w:pStyle w:val="aff"/>
      </w:pPr>
      <w:r>
        <w:fldChar w:fldCharType="begin"/>
      </w:r>
      <w:r>
        <w:instrText>HYPERLINK "http://demo.garant.ru/document?id=70509432&amp;sub=3202"</w:instrText>
      </w:r>
      <w:r>
        <w:fldChar w:fldCharType="separate"/>
      </w:r>
      <w:r>
        <w:rPr>
          <w:rStyle w:val="a4"/>
        </w:rPr>
        <w:t>Федеральным законом</w:t>
      </w:r>
      <w:r>
        <w:fldChar w:fldCharType="end"/>
      </w:r>
      <w:r>
        <w:t xml:space="preserve"> от 12 марта 2014 г. N 35-ФЗ в пункт 3 статьи 1255 настоящего Кодекса внесены изменения, </w:t>
      </w:r>
      <w:hyperlink r:id="rId3234" w:history="1">
        <w:r>
          <w:rPr>
            <w:rStyle w:val="a4"/>
          </w:rPr>
          <w:t>вступающие в силу</w:t>
        </w:r>
      </w:hyperlink>
      <w:r>
        <w:t xml:space="preserve"> с 1 октября 2014 г.</w:t>
      </w:r>
    </w:p>
    <w:p w:rsidR="00000000" w:rsidRDefault="00B73E98">
      <w:pPr>
        <w:pStyle w:val="aff"/>
      </w:pPr>
      <w:hyperlink r:id="rId3235" w:history="1">
        <w:r>
          <w:rPr>
            <w:rStyle w:val="a4"/>
          </w:rPr>
          <w:t>См. текст пункта в предыдущей редакции</w:t>
        </w:r>
      </w:hyperlink>
    </w:p>
    <w:p w:rsidR="00000000" w:rsidRDefault="00B73E98">
      <w:r>
        <w:t>3. В случаях, предусмотренных настоящим Кодексом, автору произведения наряду с правами</w:t>
      </w:r>
      <w:r>
        <w:t xml:space="preserve">, указанными в </w:t>
      </w:r>
      <w:hyperlink w:anchor="sub_412552" w:history="1">
        <w:r>
          <w:rPr>
            <w:rStyle w:val="a4"/>
          </w:rPr>
          <w:t>пункте 2</w:t>
        </w:r>
      </w:hyperlink>
      <w:r>
        <w:t xml:space="preserve"> настоящей статьи, принадлежат другие права, в том числе право на вознаграждение за служебное произведение, право на отзыв, право следования, право доступа к произведениям изобразительного искусства.</w:t>
      </w:r>
    </w:p>
    <w:p w:rsidR="00000000" w:rsidRDefault="00B73E98"/>
    <w:p w:rsidR="00000000" w:rsidRDefault="00B73E98">
      <w:pPr>
        <w:pStyle w:val="af9"/>
      </w:pPr>
      <w:bookmarkStart w:id="6560" w:name="sub_41256"/>
      <w:r>
        <w:rPr>
          <w:rStyle w:val="a3"/>
        </w:rPr>
        <w:t>Статья 1256.</w:t>
      </w:r>
      <w:r>
        <w:t xml:space="preserve"> Действие исключительного права на произведения науки, литературы и искусства на территории Российской Федерации</w:t>
      </w:r>
    </w:p>
    <w:bookmarkEnd w:id="656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1256 ГК РФ</w:t>
      </w:r>
    </w:p>
    <w:p w:rsidR="00000000" w:rsidRDefault="00B73E98">
      <w:bookmarkStart w:id="6561" w:name="sub_412561"/>
      <w:r>
        <w:t>1. Исключительное право на произведения науки, литературы и иск</w:t>
      </w:r>
      <w:r>
        <w:t>усства распространяется:</w:t>
      </w:r>
    </w:p>
    <w:p w:rsidR="00000000" w:rsidRDefault="00B73E98">
      <w:bookmarkStart w:id="6562" w:name="sub_4125611"/>
      <w:bookmarkEnd w:id="6561"/>
      <w:r>
        <w:t>1) на произведения, обнародованные на территории Российской Федерации или необнародованные, но находящиеся в какой-либо объективной форме на территории Российской Федерации, и признается за авторами (их правопр</w:t>
      </w:r>
      <w:r>
        <w:t>еемниками) независимо от их гражданства;</w:t>
      </w:r>
    </w:p>
    <w:p w:rsidR="00000000" w:rsidRDefault="00B73E98">
      <w:bookmarkStart w:id="6563" w:name="sub_4125612"/>
      <w:bookmarkEnd w:id="6562"/>
      <w:r>
        <w:t>2)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w:t>
      </w:r>
      <w:r>
        <w:t xml:space="preserve"> и признается за авторами, являющимися гражданами Российской Федерации (их правопреемниками);</w:t>
      </w:r>
    </w:p>
    <w:p w:rsidR="00000000" w:rsidRDefault="00B73E98">
      <w:bookmarkStart w:id="6564" w:name="sub_4125613"/>
      <w:bookmarkEnd w:id="6563"/>
      <w:r>
        <w:t>3) на произведения, обнародованные за пределами территории Российской Федерации или необнародованные, но находящиеся в какой-либо объективно</w:t>
      </w:r>
      <w:r>
        <w:t>й форме за пределами территории Российской Федерации, и признается на территории Российской Федерации за авторами (их правопреемниками) - гражданами других государств и лицами без гражданства в соответствии с международными договорами Российской Федерации.</w:t>
      </w:r>
    </w:p>
    <w:p w:rsidR="00000000" w:rsidRDefault="00B73E98">
      <w:bookmarkStart w:id="6565" w:name="sub_412562"/>
      <w:bookmarkEnd w:id="6564"/>
      <w:r>
        <w:t>2. Произведение также считается впервые обнародованным путем опубликования в Российской Федерации, если в течение тридцати дней после даты первого опубликования за пределами территории Российской Федерации оно было опубликовано на тер</w:t>
      </w:r>
      <w:r>
        <w:t>ритории Российской Федерации.</w:t>
      </w:r>
    </w:p>
    <w:p w:rsidR="00000000" w:rsidRDefault="00B73E98">
      <w:bookmarkStart w:id="6566" w:name="sub_412563"/>
      <w:bookmarkEnd w:id="6565"/>
      <w:r>
        <w:t>3. При предоставлении на территории Российской Федерации охраны произведению в соответствии с международными договорами Российской Федерации автор произведения или иной первоначальный правообладатель определяется по закону государства, на территории которо</w:t>
      </w:r>
      <w:r>
        <w:t>го имел место юридический факт, послуживший основанием для приобретения авторских прав.</w:t>
      </w:r>
    </w:p>
    <w:p w:rsidR="00000000" w:rsidRDefault="00B73E98">
      <w:bookmarkStart w:id="6567" w:name="sub_412564"/>
      <w:bookmarkEnd w:id="6566"/>
      <w:r>
        <w:t>4. Предоставление на территории Российской Федерации охраны произведениям в соответствии с международными договорами Российской Федерации осуществля</w:t>
      </w:r>
      <w:r>
        <w:t>ется в отношении произведений, не перешедших в общественное достояние в стране происхождения произведения вследствие истечения установленного в такой стране срока действия исключительного права на эти произведения и не перешедших в общественное достояние в</w:t>
      </w:r>
      <w:r>
        <w:t xml:space="preserve"> Российской Федерации вследствие истечения предусмотренного настоящим Кодексом </w:t>
      </w:r>
      <w:hyperlink w:anchor="sub_41281" w:history="1">
        <w:r>
          <w:rPr>
            <w:rStyle w:val="a4"/>
          </w:rPr>
          <w:t>срока действия</w:t>
        </w:r>
      </w:hyperlink>
      <w:r>
        <w:t xml:space="preserve"> исключительного права на них.</w:t>
      </w:r>
    </w:p>
    <w:p w:rsidR="00000000" w:rsidRDefault="00B73E98">
      <w:bookmarkStart w:id="6568" w:name="sub_41256402"/>
      <w:bookmarkEnd w:id="6567"/>
      <w:r>
        <w:t xml:space="preserve">При предоставлении охраны произведениям в соответствии с международными договорами </w:t>
      </w:r>
      <w:r>
        <w:t>Российской Федерации срок действия исключительного права на эти произведения на территории Российской Федерации не может превышать срок действия исключительного права, установленного в стране происхождения произведения.</w:t>
      </w:r>
    </w:p>
    <w:bookmarkEnd w:id="6568"/>
    <w:p w:rsidR="00000000" w:rsidRDefault="00B73E98"/>
    <w:p w:rsidR="00000000" w:rsidRDefault="00B73E98">
      <w:pPr>
        <w:pStyle w:val="afe"/>
        <w:rPr>
          <w:color w:val="000000"/>
          <w:sz w:val="16"/>
          <w:szCs w:val="16"/>
        </w:rPr>
      </w:pPr>
      <w:bookmarkStart w:id="6569" w:name="sub_41257"/>
      <w:r>
        <w:rPr>
          <w:color w:val="000000"/>
          <w:sz w:val="16"/>
          <w:szCs w:val="16"/>
        </w:rPr>
        <w:t xml:space="preserve">Информация об </w:t>
      </w:r>
      <w:r>
        <w:rPr>
          <w:color w:val="000000"/>
          <w:sz w:val="16"/>
          <w:szCs w:val="16"/>
        </w:rPr>
        <w:t>изменениях:</w:t>
      </w:r>
    </w:p>
    <w:bookmarkEnd w:id="6569"/>
    <w:p w:rsidR="00000000" w:rsidRDefault="00B73E98">
      <w:pPr>
        <w:pStyle w:val="aff"/>
      </w:pPr>
      <w:r>
        <w:fldChar w:fldCharType="begin"/>
      </w:r>
      <w:r>
        <w:instrText>HYPERLINK "http://demo.garant.ru/document?id=70509432&amp;sub=3203"</w:instrText>
      </w:r>
      <w:r>
        <w:fldChar w:fldCharType="separate"/>
      </w:r>
      <w:r>
        <w:rPr>
          <w:rStyle w:val="a4"/>
        </w:rPr>
        <w:t>Федеральным законом</w:t>
      </w:r>
      <w:r>
        <w:fldChar w:fldCharType="end"/>
      </w:r>
      <w:r>
        <w:t xml:space="preserve"> от 12 марта 2014 г. N 35-ФЗ в статью 1257 настоящего Кодекса внесены изменения, </w:t>
      </w:r>
      <w:hyperlink r:id="rId3236" w:history="1">
        <w:r>
          <w:rPr>
            <w:rStyle w:val="a4"/>
          </w:rPr>
          <w:t>вступающ</w:t>
        </w:r>
        <w:r>
          <w:rPr>
            <w:rStyle w:val="a4"/>
          </w:rPr>
          <w:t>ие в силу</w:t>
        </w:r>
      </w:hyperlink>
      <w:r>
        <w:t xml:space="preserve"> с 1 октября 2014 г.</w:t>
      </w:r>
    </w:p>
    <w:p w:rsidR="00000000" w:rsidRDefault="00B73E98">
      <w:pPr>
        <w:pStyle w:val="aff"/>
      </w:pPr>
      <w:hyperlink r:id="rId3237" w:history="1">
        <w:r>
          <w:rPr>
            <w:rStyle w:val="a4"/>
          </w:rPr>
          <w:t>См. текст статьи в предыдущей редакции</w:t>
        </w:r>
      </w:hyperlink>
    </w:p>
    <w:p w:rsidR="00000000" w:rsidRDefault="00B73E98">
      <w:pPr>
        <w:pStyle w:val="af9"/>
      </w:pPr>
      <w:r>
        <w:rPr>
          <w:rStyle w:val="a3"/>
        </w:rPr>
        <w:t>Статья 1257.</w:t>
      </w:r>
      <w:r>
        <w:t xml:space="preserve"> Автор произведения</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1257 ГК РФ</w:t>
      </w:r>
    </w:p>
    <w:p w:rsidR="00000000" w:rsidRDefault="00B73E98">
      <w:r>
        <w:t>Автором произведения науки, литературы ил</w:t>
      </w:r>
      <w:r>
        <w:t xml:space="preserve">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в соответствии с </w:t>
      </w:r>
      <w:hyperlink w:anchor="sub_413001" w:history="1">
        <w:r>
          <w:rPr>
            <w:rStyle w:val="a4"/>
          </w:rPr>
          <w:t>пунктом 1 статьи 1300</w:t>
        </w:r>
      </w:hyperlink>
      <w:r>
        <w:t xml:space="preserve"> настоящего Кодекса, сч</w:t>
      </w:r>
      <w:r>
        <w:t>итается его автором, если не доказано иное.</w:t>
      </w:r>
    </w:p>
    <w:p w:rsidR="00000000" w:rsidRDefault="00B73E98"/>
    <w:p w:rsidR="00000000" w:rsidRDefault="00B73E98">
      <w:pPr>
        <w:pStyle w:val="af9"/>
      </w:pPr>
      <w:bookmarkStart w:id="6570" w:name="sub_41258"/>
      <w:r>
        <w:rPr>
          <w:rStyle w:val="a3"/>
        </w:rPr>
        <w:t>Статья 1258.</w:t>
      </w:r>
      <w:r>
        <w:t xml:space="preserve"> Соавторство</w:t>
      </w:r>
    </w:p>
    <w:bookmarkEnd w:id="657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1258 ГК РФ</w:t>
      </w:r>
    </w:p>
    <w:p w:rsidR="00000000" w:rsidRDefault="00B73E98">
      <w:bookmarkStart w:id="6571" w:name="sub_412581"/>
      <w:r>
        <w:t>1. Граждане, создавшие произведение совместным творческим трудом, признаются соавторами независимо от того, образу</w:t>
      </w:r>
      <w:r>
        <w:t>ет ли такое произведение неразрывное целое или состоит из частей, каждая из которых имеет самостоятельное значение.</w:t>
      </w:r>
    </w:p>
    <w:p w:rsidR="00000000" w:rsidRDefault="00B73E98">
      <w:bookmarkStart w:id="6572" w:name="sub_412582"/>
      <w:bookmarkEnd w:id="6571"/>
      <w:r>
        <w:t>2. Произведение, созданное в соавторстве, используется соавторами совместно, если соглашением между ними не предусмотрен</w:t>
      </w:r>
      <w:r>
        <w:t>о иное. В случае, когда такое произведение образует неразрывное целое, ни один из соавторов не вправе без достаточных оснований запретить использование такого произведения.</w:t>
      </w:r>
    </w:p>
    <w:p w:rsidR="00000000" w:rsidRDefault="00B73E98">
      <w:bookmarkStart w:id="6573" w:name="sub_41258202"/>
      <w:bookmarkEnd w:id="6572"/>
      <w:r>
        <w:t>Часть произведения, использование которой возможно независимо</w:t>
      </w:r>
      <w:r>
        <w:t xml:space="preserve"> от других частей, то есть часть, имеющая самостоятельное значение, может быть использована ее автором по своему усмотрению, если соглашением между соавторами не предусмотрено иное.</w:t>
      </w:r>
    </w:p>
    <w:p w:rsidR="00000000" w:rsidRDefault="00B73E98">
      <w:bookmarkStart w:id="6574" w:name="sub_412583"/>
      <w:bookmarkEnd w:id="6573"/>
      <w:r>
        <w:t>3. К отношениям соавторов, связанным с распределение</w:t>
      </w:r>
      <w:r>
        <w:t xml:space="preserve">м доходов от использования произведения и с распоряжением исключительным правом на произведение, соответственно применяются правила </w:t>
      </w:r>
      <w:hyperlink w:anchor="sub_412293" w:history="1">
        <w:r>
          <w:rPr>
            <w:rStyle w:val="a4"/>
          </w:rPr>
          <w:t>пункта 3 статьи 1229</w:t>
        </w:r>
      </w:hyperlink>
      <w:r>
        <w:t xml:space="preserve"> настоящего Кодекса.</w:t>
      </w:r>
    </w:p>
    <w:p w:rsidR="00000000" w:rsidRDefault="00B73E98">
      <w:bookmarkStart w:id="6575" w:name="sub_412584"/>
      <w:bookmarkEnd w:id="6574"/>
      <w:r>
        <w:t>4. Каждый из соавторов вправе самос</w:t>
      </w:r>
      <w:r>
        <w:t>тоятельно принимать меры по защите своих прав, в том числе в случае, когда созданное соавторами произведение образует неразрывное целое.</w:t>
      </w:r>
    </w:p>
    <w:bookmarkEnd w:id="6575"/>
    <w:p w:rsidR="00000000" w:rsidRDefault="00B73E98"/>
    <w:p w:rsidR="00000000" w:rsidRDefault="00B73E98">
      <w:pPr>
        <w:pStyle w:val="af9"/>
      </w:pPr>
      <w:bookmarkStart w:id="6576" w:name="sub_41259"/>
      <w:r>
        <w:rPr>
          <w:rStyle w:val="a3"/>
        </w:rPr>
        <w:t>Статья 1259.</w:t>
      </w:r>
      <w:r>
        <w:t xml:space="preserve"> Объекты авторских прав</w:t>
      </w:r>
    </w:p>
    <w:bookmarkEnd w:id="657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238" w:history="1">
        <w:r>
          <w:rPr>
            <w:rStyle w:val="a4"/>
          </w:rPr>
          <w:t>Энциклопедии</w:t>
        </w:r>
      </w:hyperlink>
      <w:r>
        <w:t xml:space="preserve"> и другие комментарии к статье 1259 ГК РФ</w:t>
      </w:r>
    </w:p>
    <w:p w:rsidR="00000000" w:rsidRDefault="00B73E98">
      <w:pPr>
        <w:pStyle w:val="afe"/>
        <w:rPr>
          <w:color w:val="000000"/>
          <w:sz w:val="16"/>
          <w:szCs w:val="16"/>
        </w:rPr>
      </w:pPr>
      <w:bookmarkStart w:id="6577" w:name="sub_412591"/>
      <w:r>
        <w:rPr>
          <w:color w:val="000000"/>
          <w:sz w:val="16"/>
          <w:szCs w:val="16"/>
        </w:rPr>
        <w:t>Информация об изменениях:</w:t>
      </w:r>
    </w:p>
    <w:bookmarkEnd w:id="6577"/>
    <w:p w:rsidR="00000000" w:rsidRDefault="00B73E98">
      <w:pPr>
        <w:pStyle w:val="aff"/>
      </w:pPr>
      <w:r>
        <w:fldChar w:fldCharType="begin"/>
      </w:r>
      <w:r>
        <w:instrText>HYPERLINK "http://demo.garant.ru/document?id=71195988&amp;sub=27"</w:instrText>
      </w:r>
      <w:r>
        <w:fldChar w:fldCharType="separate"/>
      </w:r>
      <w:r>
        <w:rPr>
          <w:rStyle w:val="a4"/>
        </w:rPr>
        <w:t>Федеральным законом</w:t>
      </w:r>
      <w:r>
        <w:fldChar w:fldCharType="end"/>
      </w:r>
      <w:r>
        <w:t xml:space="preserve"> от 30 декабря 2015 г. N 431-ФЗ в пункт 1 статьи 125</w:t>
      </w:r>
      <w:r>
        <w:t xml:space="preserve">9 настоящего Кодекса внесены изменения, </w:t>
      </w:r>
      <w:hyperlink r:id="rId3239" w:history="1">
        <w:r>
          <w:rPr>
            <w:rStyle w:val="a4"/>
          </w:rPr>
          <w:t>вступающие в силу</w:t>
        </w:r>
      </w:hyperlink>
      <w:r>
        <w:t xml:space="preserve"> с 1 января 2017 г.</w:t>
      </w:r>
    </w:p>
    <w:p w:rsidR="00000000" w:rsidRDefault="00B73E98">
      <w:pPr>
        <w:pStyle w:val="aff"/>
      </w:pPr>
      <w:hyperlink r:id="rId3240" w:history="1">
        <w:r>
          <w:rPr>
            <w:rStyle w:val="a4"/>
          </w:rPr>
          <w:t>См. текст пункта в будущей редакции</w:t>
        </w:r>
      </w:hyperlink>
    </w:p>
    <w:p w:rsidR="00000000" w:rsidRDefault="00B73E98">
      <w:pPr>
        <w:pStyle w:val="aff"/>
      </w:pPr>
      <w:hyperlink r:id="rId3241" w:history="1">
        <w:r>
          <w:rPr>
            <w:rStyle w:val="a4"/>
          </w:rPr>
          <w:t>Федеральным законом</w:t>
        </w:r>
      </w:hyperlink>
      <w:r>
        <w:t xml:space="preserve"> от 29 июня 2015 г. N 205-ФЗ в пункт 1 статьи 1259 настоящего Кодекса внесены изменения, </w:t>
      </w:r>
      <w:hyperlink r:id="rId3242" w:history="1">
        <w:r>
          <w:rPr>
            <w:rStyle w:val="a4"/>
          </w:rPr>
          <w:t>вступающие в силу</w:t>
        </w:r>
      </w:hyperlink>
      <w:r>
        <w:t xml:space="preserve"> с 1 </w:t>
      </w:r>
      <w:r>
        <w:t>января 2016 г.</w:t>
      </w:r>
    </w:p>
    <w:p w:rsidR="00000000" w:rsidRDefault="00B73E98">
      <w:pPr>
        <w:pStyle w:val="aff"/>
      </w:pPr>
      <w:hyperlink r:id="rId3243" w:history="1">
        <w:r>
          <w:rPr>
            <w:rStyle w:val="a4"/>
          </w:rPr>
          <w:t>См. текст пункта в предыдущей редакции</w:t>
        </w:r>
      </w:hyperlink>
    </w:p>
    <w:p w:rsidR="00000000" w:rsidRDefault="00B73E98">
      <w:r>
        <w:t>1. 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rsidR="00000000" w:rsidRDefault="00B73E98">
      <w:bookmarkStart w:id="6578" w:name="sub_4125912"/>
      <w:r>
        <w:t>литературные произведения;</w:t>
      </w:r>
    </w:p>
    <w:p w:rsidR="00000000" w:rsidRDefault="00B73E98">
      <w:bookmarkStart w:id="6579" w:name="sub_4125933"/>
      <w:bookmarkEnd w:id="6578"/>
      <w:r>
        <w:t>драматические и музыкально-дра</w:t>
      </w:r>
      <w:r>
        <w:t>матические произведения, сценарные произведения;</w:t>
      </w:r>
    </w:p>
    <w:bookmarkEnd w:id="6579"/>
    <w:p w:rsidR="00000000" w:rsidRDefault="00B73E98">
      <w:r>
        <w:t>хореографические произведения и пантомимы;</w:t>
      </w:r>
    </w:p>
    <w:p w:rsidR="00000000" w:rsidRDefault="00B73E98">
      <w:bookmarkStart w:id="6580" w:name="sub_4125905"/>
      <w:r>
        <w:t>музыкальные произведения с текстом или без текста;</w:t>
      </w:r>
    </w:p>
    <w:p w:rsidR="00000000" w:rsidRDefault="00B73E98">
      <w:bookmarkStart w:id="6581" w:name="sub_4125916"/>
      <w:bookmarkEnd w:id="6580"/>
      <w:r>
        <w:t>аудиовизуальные произведения;</w:t>
      </w:r>
    </w:p>
    <w:p w:rsidR="00000000" w:rsidRDefault="00B73E98">
      <w:bookmarkStart w:id="6582" w:name="sub_41259107"/>
      <w:bookmarkEnd w:id="6581"/>
      <w:r>
        <w:t>произведения жив</w:t>
      </w:r>
      <w:r>
        <w:t>описи, скульптуры, графики, дизайна, графические рассказы, комиксы и другие произведения изобразительного искусства;</w:t>
      </w:r>
    </w:p>
    <w:bookmarkEnd w:id="6582"/>
    <w:p w:rsidR="00000000" w:rsidRDefault="00B73E98">
      <w:r>
        <w:t>произведения декоративно-прикладного и сценографического искусства;</w:t>
      </w:r>
    </w:p>
    <w:p w:rsidR="00000000" w:rsidRDefault="00B73E98">
      <w:bookmarkStart w:id="6583" w:name="sub_41259109"/>
      <w:r>
        <w:t xml:space="preserve">произведения архитектуры, градостроительства и </w:t>
      </w:r>
      <w:r>
        <w:t>садово-паркового искусства, в том числе в виде проектов, чертежей, изображений и макетов;</w:t>
      </w:r>
    </w:p>
    <w:p w:rsidR="00000000" w:rsidRDefault="00B73E98">
      <w:bookmarkStart w:id="6584" w:name="sub_41259110"/>
      <w:bookmarkEnd w:id="6583"/>
      <w:r>
        <w:t>фотографические произведения и произведения, полученные способами, аналогичными фотографии;</w:t>
      </w:r>
    </w:p>
    <w:p w:rsidR="00000000" w:rsidRDefault="00B73E98">
      <w:bookmarkStart w:id="6585" w:name="sub_41259111"/>
      <w:bookmarkEnd w:id="6584"/>
      <w:r>
        <w:t>географические и другие ка</w:t>
      </w:r>
      <w:r>
        <w:t>рты, планы, эскизы и пластические произведения, относящиеся к географии, топографии и к другим наукам;</w:t>
      </w:r>
    </w:p>
    <w:p w:rsidR="00000000" w:rsidRDefault="00B73E98">
      <w:bookmarkStart w:id="6586" w:name="sub_41259112"/>
      <w:bookmarkEnd w:id="6585"/>
      <w:r>
        <w:t>другие произведения.</w:t>
      </w:r>
    </w:p>
    <w:p w:rsidR="00000000" w:rsidRDefault="00B73E98">
      <w:bookmarkStart w:id="6587" w:name="sub_4125312"/>
      <w:bookmarkEnd w:id="6586"/>
      <w:r>
        <w:t>К объектам авторских прав также относятся программы для ЭВМ, которые охраняются как л</w:t>
      </w:r>
      <w:r>
        <w:t>итературные произведения.</w:t>
      </w:r>
    </w:p>
    <w:p w:rsidR="00000000" w:rsidRDefault="00B73E98">
      <w:bookmarkStart w:id="6588" w:name="sub_412592"/>
      <w:bookmarkEnd w:id="6587"/>
      <w:r>
        <w:t>2. К объектам авторских прав относятся:</w:t>
      </w:r>
    </w:p>
    <w:p w:rsidR="00000000" w:rsidRDefault="00B73E98">
      <w:bookmarkStart w:id="6589" w:name="sub_4125921"/>
      <w:bookmarkEnd w:id="6588"/>
      <w:r>
        <w:t>1) производные произведения, то есть произведения, представляющие собой переработку другого произведения;</w:t>
      </w:r>
    </w:p>
    <w:p w:rsidR="00000000" w:rsidRDefault="00B73E98">
      <w:bookmarkStart w:id="6590" w:name="sub_4125922"/>
      <w:bookmarkEnd w:id="6589"/>
      <w:r>
        <w:t>2) составные произве</w:t>
      </w:r>
      <w:r>
        <w:t>дения, то есть произведения, представляющие собой по подбору или расположению материалов результат творческого труда.</w:t>
      </w:r>
    </w:p>
    <w:p w:rsidR="00000000" w:rsidRDefault="00B73E98">
      <w:bookmarkStart w:id="6591" w:name="sub_412593"/>
      <w:bookmarkEnd w:id="6590"/>
      <w:r>
        <w:t>3. Авторские права распространяются как на обнародованные, так и на необнародованные произведения, выраженные в какой</w:t>
      </w:r>
      <w:r>
        <w:t>-либо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w:t>
      </w:r>
    </w:p>
    <w:p w:rsidR="00000000" w:rsidRDefault="00B73E98">
      <w:bookmarkStart w:id="6592" w:name="sub_412594"/>
      <w:bookmarkEnd w:id="6591"/>
      <w:r>
        <w:t>4. Для</w:t>
      </w:r>
      <w:r>
        <w:t xml:space="preserve"> возникновения, осуществления и защиты авторских прав не требуется регистрация произведения или соблюдение каких-либо иных формальностей.</w:t>
      </w:r>
    </w:p>
    <w:p w:rsidR="00000000" w:rsidRDefault="00B73E98">
      <w:bookmarkStart w:id="6593" w:name="sub_41259402"/>
      <w:bookmarkEnd w:id="6592"/>
      <w:r>
        <w:t>В отношении программ для ЭВМ и баз данных возможна регистрация, осуществляемая по желанию правоо</w:t>
      </w:r>
      <w:r>
        <w:t xml:space="preserve">бладателя в соответствии с правилами </w:t>
      </w:r>
      <w:hyperlink w:anchor="sub_41262" w:history="1">
        <w:r>
          <w:rPr>
            <w:rStyle w:val="a4"/>
          </w:rPr>
          <w:t>статьи 1262</w:t>
        </w:r>
      </w:hyperlink>
      <w:r>
        <w:t xml:space="preserve"> настоящего Кодекса.</w:t>
      </w:r>
    </w:p>
    <w:p w:rsidR="00000000" w:rsidRDefault="00B73E98">
      <w:pPr>
        <w:pStyle w:val="afe"/>
        <w:rPr>
          <w:color w:val="000000"/>
          <w:sz w:val="16"/>
          <w:szCs w:val="16"/>
        </w:rPr>
      </w:pPr>
      <w:bookmarkStart w:id="6594" w:name="sub_412595"/>
      <w:bookmarkEnd w:id="6593"/>
      <w:r>
        <w:rPr>
          <w:color w:val="000000"/>
          <w:sz w:val="16"/>
          <w:szCs w:val="16"/>
        </w:rPr>
        <w:t>Информация об изменениях:</w:t>
      </w:r>
    </w:p>
    <w:bookmarkEnd w:id="6594"/>
    <w:p w:rsidR="00000000" w:rsidRDefault="00B73E98">
      <w:pPr>
        <w:pStyle w:val="aff"/>
      </w:pPr>
      <w:r>
        <w:fldChar w:fldCharType="begin"/>
      </w:r>
      <w:r>
        <w:instrText>HYPERLINK "http://demo.garant.ru/document?id=71008406&amp;sub=32"</w:instrText>
      </w:r>
      <w:r>
        <w:fldChar w:fldCharType="separate"/>
      </w:r>
      <w:r>
        <w:rPr>
          <w:rStyle w:val="a4"/>
        </w:rPr>
        <w:t>Федеральным законом</w:t>
      </w:r>
      <w:r>
        <w:fldChar w:fldCharType="end"/>
      </w:r>
      <w:r>
        <w:t xml:space="preserve"> от 29 июня 2015 г.</w:t>
      </w:r>
      <w:r>
        <w:t xml:space="preserve"> N 205-ФЗ в пункт 5 статьи 1259 настоящего Кодекса внесены изменения, </w:t>
      </w:r>
      <w:hyperlink r:id="rId3244" w:history="1">
        <w:r>
          <w:rPr>
            <w:rStyle w:val="a4"/>
          </w:rPr>
          <w:t>вступающие в силу</w:t>
        </w:r>
      </w:hyperlink>
      <w:r>
        <w:t xml:space="preserve"> с 1 января 2016 г.</w:t>
      </w:r>
    </w:p>
    <w:p w:rsidR="00000000" w:rsidRDefault="00B73E98">
      <w:pPr>
        <w:pStyle w:val="aff"/>
      </w:pPr>
      <w:hyperlink r:id="rId3245" w:history="1">
        <w:r>
          <w:rPr>
            <w:rStyle w:val="a4"/>
          </w:rPr>
          <w:t>См. текст пункта в п</w:t>
        </w:r>
        <w:r>
          <w:rPr>
            <w:rStyle w:val="a4"/>
          </w:rPr>
          <w:t>редыдущей редакции</w:t>
        </w:r>
      </w:hyperlink>
    </w:p>
    <w:p w:rsidR="00000000" w:rsidRDefault="00B73E98">
      <w:r>
        <w:t xml:space="preserve">5.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w:t>
      </w:r>
      <w:hyperlink r:id="rId3246" w:history="1">
        <w:r>
          <w:rPr>
            <w:rStyle w:val="a4"/>
          </w:rPr>
          <w:t>геологическую информацию о недрах</w:t>
        </w:r>
      </w:hyperlink>
      <w:r>
        <w:t>.</w:t>
      </w:r>
    </w:p>
    <w:p w:rsidR="00000000" w:rsidRDefault="00B73E98">
      <w:bookmarkStart w:id="6595" w:name="sub_412596"/>
      <w:r>
        <w:t>6. Не являются объектами авторских прав:</w:t>
      </w:r>
    </w:p>
    <w:p w:rsidR="00000000" w:rsidRDefault="00B73E98">
      <w:bookmarkStart w:id="6596" w:name="sub_4125961"/>
      <w:bookmarkEnd w:id="6595"/>
      <w:r>
        <w:t>1) официальные документы государственных органов и органов местного самоуправления муниципальных образований, в том числ</w:t>
      </w:r>
      <w:r>
        <w:t>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rsidR="00000000" w:rsidRDefault="00B73E98">
      <w:bookmarkStart w:id="6597" w:name="sub_4125962"/>
      <w:bookmarkEnd w:id="6596"/>
      <w:r>
        <w:t>2) государственные символ</w:t>
      </w:r>
      <w:r>
        <w:t>ы и знаки (флаги, гербы, ордена, денежные знаки и тому подобное), а также символы и знаки муниципальных образований;</w:t>
      </w:r>
    </w:p>
    <w:p w:rsidR="00000000" w:rsidRDefault="00B73E98">
      <w:bookmarkStart w:id="6598" w:name="sub_4125963"/>
      <w:bookmarkEnd w:id="6597"/>
      <w:r>
        <w:t>3) произведения народного творчества (фольклор), не имеющие конкретных авторов;</w:t>
      </w:r>
    </w:p>
    <w:p w:rsidR="00000000" w:rsidRDefault="00B73E98">
      <w:bookmarkStart w:id="6599" w:name="sub_4125964"/>
      <w:bookmarkEnd w:id="6598"/>
      <w:r>
        <w:t xml:space="preserve">4) сообщения о </w:t>
      </w:r>
      <w:r>
        <w:t>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rsidR="00000000" w:rsidRDefault="00B73E98">
      <w:bookmarkStart w:id="6600" w:name="sub_412597"/>
      <w:bookmarkEnd w:id="6599"/>
      <w:r>
        <w:t xml:space="preserve">7. Авторские права распространяются на часть произведения, на его название, на персонаж произведения, если по своему характеру они могут быть признаны самостоятельным результатом творческого труда автора и отвечают требованиям, установленным </w:t>
      </w:r>
      <w:hyperlink w:anchor="sub_412593" w:history="1">
        <w:r>
          <w:rPr>
            <w:rStyle w:val="a4"/>
          </w:rPr>
          <w:t>пунктом 3</w:t>
        </w:r>
      </w:hyperlink>
      <w:r>
        <w:t xml:space="preserve"> настоящей статьи.</w:t>
      </w:r>
    </w:p>
    <w:bookmarkEnd w:id="6600"/>
    <w:p w:rsidR="00000000" w:rsidRDefault="00B73E98"/>
    <w:p w:rsidR="00000000" w:rsidRDefault="00B73E98">
      <w:pPr>
        <w:pStyle w:val="af9"/>
      </w:pPr>
      <w:bookmarkStart w:id="6601" w:name="sub_41260"/>
      <w:r>
        <w:rPr>
          <w:rStyle w:val="a3"/>
        </w:rPr>
        <w:t>Статья 1260.</w:t>
      </w:r>
      <w:r>
        <w:t xml:space="preserve"> Переводы, иные производные произведения. Составные произведения</w:t>
      </w:r>
    </w:p>
    <w:bookmarkEnd w:id="660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247" w:history="1">
        <w:r>
          <w:rPr>
            <w:rStyle w:val="a4"/>
          </w:rPr>
          <w:t>Энциклопедии</w:t>
        </w:r>
      </w:hyperlink>
      <w:r>
        <w:t xml:space="preserve"> и другие комментарии</w:t>
      </w:r>
      <w:r>
        <w:t xml:space="preserve"> к статье 1260 ГК РФ</w:t>
      </w:r>
    </w:p>
    <w:p w:rsidR="00000000" w:rsidRDefault="00B73E98">
      <w:bookmarkStart w:id="6602" w:name="sub_412601"/>
      <w:r>
        <w:t>1. Переводчику, а также автору иного производного произведения (обработки, экранизации, аранжировки, инсценировки или другого подобного произведения) принадлежат авторские права соответственно на осуществленные перевод и иную</w:t>
      </w:r>
      <w:r>
        <w:t xml:space="preserve"> переработку другого (оригинального) произведения.</w:t>
      </w:r>
    </w:p>
    <w:p w:rsidR="00000000" w:rsidRDefault="00B73E98">
      <w:pPr>
        <w:pStyle w:val="afe"/>
        <w:rPr>
          <w:color w:val="000000"/>
          <w:sz w:val="16"/>
          <w:szCs w:val="16"/>
        </w:rPr>
      </w:pPr>
      <w:bookmarkStart w:id="6603" w:name="sub_412602"/>
      <w:bookmarkEnd w:id="6602"/>
      <w:r>
        <w:rPr>
          <w:color w:val="000000"/>
          <w:sz w:val="16"/>
          <w:szCs w:val="16"/>
        </w:rPr>
        <w:t>Информация об изменениях:</w:t>
      </w:r>
    </w:p>
    <w:bookmarkEnd w:id="6603"/>
    <w:p w:rsidR="00000000" w:rsidRDefault="00B73E98">
      <w:pPr>
        <w:pStyle w:val="aff"/>
      </w:pPr>
      <w:r>
        <w:fldChar w:fldCharType="begin"/>
      </w:r>
      <w:r>
        <w:instrText>HYPERLINK "http://demo.garant.ru/document?id=70509432&amp;sub=3204"</w:instrText>
      </w:r>
      <w:r>
        <w:fldChar w:fldCharType="separate"/>
      </w:r>
      <w:r>
        <w:rPr>
          <w:rStyle w:val="a4"/>
        </w:rPr>
        <w:t>Федеральным законом</w:t>
      </w:r>
      <w:r>
        <w:fldChar w:fldCharType="end"/>
      </w:r>
      <w:r>
        <w:t xml:space="preserve"> от 12 марта 2014 г. N 35-ФЗ в пункт 2 статьи 1260 настоящего Ко</w:t>
      </w:r>
      <w:r>
        <w:t xml:space="preserve">декса внесены изменения, </w:t>
      </w:r>
      <w:hyperlink r:id="rId3248" w:history="1">
        <w:r>
          <w:rPr>
            <w:rStyle w:val="a4"/>
          </w:rPr>
          <w:t>вступающие в силу</w:t>
        </w:r>
      </w:hyperlink>
      <w:r>
        <w:t xml:space="preserve"> с 1 октября 2014 г.</w:t>
      </w:r>
    </w:p>
    <w:p w:rsidR="00000000" w:rsidRDefault="00B73E98">
      <w:pPr>
        <w:pStyle w:val="aff"/>
      </w:pPr>
      <w:hyperlink r:id="rId3249" w:history="1">
        <w:r>
          <w:rPr>
            <w:rStyle w:val="a4"/>
          </w:rPr>
          <w:t>См. текст пункта в предыдущей редакции</w:t>
        </w:r>
      </w:hyperlink>
    </w:p>
    <w:p w:rsidR="00000000" w:rsidRDefault="00B73E98">
      <w:r>
        <w:t>2. Составителю сборник</w:t>
      </w:r>
      <w:r>
        <w:t>а и автору иного составного произведения (антологии, энциклопедии, базы данных, интернет-сайта, атласа или другого подобного произведения) принадлежат авторские права на осуществленные ими подбор или расположение материалов (составительство).</w:t>
      </w:r>
    </w:p>
    <w:p w:rsidR="00000000" w:rsidRDefault="00B73E98">
      <w:bookmarkStart w:id="6604" w:name="sub_4126022"/>
      <w:r>
        <w:t>Ба</w:t>
      </w:r>
      <w:r>
        <w:t>зой данных 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w:t>
      </w:r>
      <w:r>
        <w:t>бработаны с помощью электронной вычислительной машины (ЭВМ).</w:t>
      </w:r>
    </w:p>
    <w:p w:rsidR="00000000" w:rsidRDefault="00B73E98">
      <w:bookmarkStart w:id="6605" w:name="sub_412603"/>
      <w:bookmarkEnd w:id="6604"/>
      <w:r>
        <w:t>3. 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w:t>
      </w:r>
      <w:r>
        <w:t>зованных для создания производного или составного произведения.</w:t>
      </w:r>
    </w:p>
    <w:p w:rsidR="00000000" w:rsidRDefault="00B73E98">
      <w:bookmarkStart w:id="6606" w:name="sub_412604"/>
      <w:bookmarkEnd w:id="6605"/>
      <w:r>
        <w:t>4. Авторские права переводчика, составителя и иного автора производного или составного произведения охраняются как права на самостоятельные объекты авторских прав независим</w:t>
      </w:r>
      <w:r>
        <w:t>о от охраны прав авторов произведений, на которых основано производное или составное произведение.</w:t>
      </w:r>
    </w:p>
    <w:p w:rsidR="00000000" w:rsidRDefault="00B73E98">
      <w:bookmarkStart w:id="6607" w:name="sub_412605"/>
      <w:bookmarkEnd w:id="6606"/>
      <w:r>
        <w:t>5. Автор произведения, помещенного в сборнике или ином составном произведении, вправе использовать свое произведение независимо от состав</w:t>
      </w:r>
      <w:r>
        <w:t>ного произведения, если иное не предусмотрено договором с создателем составного произведения.</w:t>
      </w:r>
    </w:p>
    <w:p w:rsidR="00000000" w:rsidRDefault="00B73E98">
      <w:bookmarkStart w:id="6608" w:name="sub_412606"/>
      <w:bookmarkEnd w:id="6607"/>
      <w:r>
        <w:t>6. Авторские права на перевод, сборник, иное производное или составное произведение не препятствуют другим лицам переводить либо перерабатыват</w:t>
      </w:r>
      <w:r>
        <w:t>ь то же оригинальное произведение, а также создавать свои составные произведения путем иного подбора или расположения тех же материалов.</w:t>
      </w:r>
    </w:p>
    <w:p w:rsidR="00000000" w:rsidRDefault="00B73E98">
      <w:bookmarkStart w:id="6609" w:name="sub_412607"/>
      <w:bookmarkEnd w:id="6608"/>
      <w:r>
        <w:t>7. Издателю энциклопедий, энциклопедических словарей, периодических и продолжающихся сборников науч</w:t>
      </w:r>
      <w:r>
        <w:t>ных трудов, газет, журналов и других периодических изданий принадлежит право использования таких изданий. Издатель вправе при любом использовании такого издания указывать свое наименование или требовать его указания.</w:t>
      </w:r>
    </w:p>
    <w:p w:rsidR="00000000" w:rsidRDefault="00B73E98">
      <w:bookmarkStart w:id="6610" w:name="sub_41260702"/>
      <w:bookmarkEnd w:id="6609"/>
      <w:r>
        <w:t>Авторы или иные о</w:t>
      </w:r>
      <w:r>
        <w:t>бладатели исключительных прав на произведения, включенные в такие издания, сохраняют эти права независимо от права издателя или других лиц на использование таких изданий в целом, за исключением случаев, когда эти исключительные права были переданы издателю</w:t>
      </w:r>
      <w:r>
        <w:t xml:space="preserve"> или другим лицам либо перешли к издателю или другим лицам по иным основаниям, предусмотренным законом.</w:t>
      </w:r>
    </w:p>
    <w:bookmarkEnd w:id="6610"/>
    <w:p w:rsidR="00000000" w:rsidRDefault="00B73E98"/>
    <w:p w:rsidR="00000000" w:rsidRDefault="00B73E98">
      <w:pPr>
        <w:pStyle w:val="af9"/>
      </w:pPr>
      <w:bookmarkStart w:id="6611" w:name="sub_41261"/>
      <w:r>
        <w:rPr>
          <w:rStyle w:val="a3"/>
        </w:rPr>
        <w:t>Статья 1261.</w:t>
      </w:r>
      <w:r>
        <w:t xml:space="preserve"> Программы для ЭВМ</w:t>
      </w:r>
    </w:p>
    <w:bookmarkEnd w:id="661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250" w:history="1">
        <w:r>
          <w:rPr>
            <w:rStyle w:val="a4"/>
          </w:rPr>
          <w:t>Энциклопедии</w:t>
        </w:r>
      </w:hyperlink>
      <w:r>
        <w:t xml:space="preserve"> и </w:t>
      </w:r>
      <w:r>
        <w:t>другие комментарии к статье 1261 ГК РФ</w:t>
      </w:r>
    </w:p>
    <w:p w:rsidR="00000000" w:rsidRDefault="00B73E98">
      <w:r>
        <w:t>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w:t>
      </w:r>
      <w:r>
        <w:t xml:space="preserve">я так же, как авторские права на произведения литературы. Программой для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w:t>
      </w:r>
      <w:r>
        <w:t>результата, включая подготовительные материалы, полученные в ходе разработки программы для ЭВМ, и порождаемые ею аудиовизуальные отображения.</w:t>
      </w:r>
    </w:p>
    <w:p w:rsidR="00000000" w:rsidRDefault="00B73E98"/>
    <w:p w:rsidR="00000000" w:rsidRDefault="00B73E98">
      <w:pPr>
        <w:pStyle w:val="af9"/>
      </w:pPr>
      <w:bookmarkStart w:id="6612" w:name="sub_41262"/>
      <w:r>
        <w:rPr>
          <w:rStyle w:val="a3"/>
        </w:rPr>
        <w:t>Статья 1262.</w:t>
      </w:r>
      <w:r>
        <w:t xml:space="preserve"> Государственная регистрация программ для ЭВМ и баз данных</w:t>
      </w:r>
    </w:p>
    <w:bookmarkEnd w:id="661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251" w:history="1">
        <w:r>
          <w:rPr>
            <w:rStyle w:val="a4"/>
          </w:rPr>
          <w:t>Энциклопедии</w:t>
        </w:r>
      </w:hyperlink>
      <w:r>
        <w:t xml:space="preserve"> и другие комментарии к статье 1262 ГК РФ</w:t>
      </w:r>
    </w:p>
    <w:p w:rsidR="00000000" w:rsidRDefault="00B73E98">
      <w:bookmarkStart w:id="6613" w:name="sub_412621"/>
      <w:r>
        <w:t>1. Правообладатель в течение срока действия исключительного права на программу для ЭВМ или на базу данных может по своему желанию зарегистрир</w:t>
      </w:r>
      <w:r>
        <w:t>овать такую программу или такую базу данных в федеральном органе исполнительной власти по интеллектуальной собственности.</w:t>
      </w:r>
    </w:p>
    <w:p w:rsidR="00000000" w:rsidRDefault="00B73E98">
      <w:bookmarkStart w:id="6614" w:name="sub_4122612"/>
      <w:bookmarkEnd w:id="6613"/>
      <w:r>
        <w:t>Программы для ЭВМ и базы данных, в которых содержатся сведения, составляющие государственную тайну, государственн</w:t>
      </w:r>
      <w:r>
        <w:t>ой регистрации не подлежат. Лицо, подавшее заявку на государственную регистрацию (заявитель), несет ответственность за разглашение сведений о программах для ЭВМ и базах данных, в которых содержатся сведения, составляющие государственную тайну, в соответств</w:t>
      </w:r>
      <w:r>
        <w:t xml:space="preserve">ии с </w:t>
      </w:r>
      <w:hyperlink r:id="rId3252" w:history="1">
        <w:r>
          <w:rPr>
            <w:rStyle w:val="a4"/>
          </w:rPr>
          <w:t>законодательством</w:t>
        </w:r>
      </w:hyperlink>
      <w:r>
        <w:t xml:space="preserve"> Российской Федерации.</w:t>
      </w:r>
    </w:p>
    <w:p w:rsidR="00000000" w:rsidRDefault="00B73E98">
      <w:bookmarkStart w:id="6615" w:name="sub_412622"/>
      <w:bookmarkEnd w:id="6614"/>
      <w:r>
        <w:t>2. Заявка на государственную регистрацию программы для ЭВМ или базы данных (заявка на регистрацию) должна относиться к одной программе для ЭВМ или к одной базе данных.</w:t>
      </w:r>
    </w:p>
    <w:p w:rsidR="00000000" w:rsidRDefault="00B73E98">
      <w:bookmarkStart w:id="6616" w:name="sub_41262202"/>
      <w:bookmarkEnd w:id="6615"/>
      <w:r>
        <w:t>Заявка на регистрацию должна содержать:</w:t>
      </w:r>
    </w:p>
    <w:bookmarkEnd w:id="6616"/>
    <w:p w:rsidR="00000000" w:rsidRDefault="00B73E98">
      <w:r>
        <w:fldChar w:fldCharType="begin"/>
      </w:r>
      <w:r>
        <w:instrText>HYPERLINK "htt</w:instrText>
      </w:r>
      <w:r>
        <w:instrText>p://demo.garant.ru/document?id=94865&amp;sub=12000"</w:instrText>
      </w:r>
      <w:r>
        <w:fldChar w:fldCharType="separate"/>
      </w:r>
      <w:r>
        <w:rPr>
          <w:rStyle w:val="a4"/>
        </w:rPr>
        <w:t>заявление</w:t>
      </w:r>
      <w:r>
        <w:fldChar w:fldCharType="end"/>
      </w:r>
      <w:r>
        <w:t xml:space="preserve"> о государственной регистрации программы для ЭВМ или базы данных с указанием правообладателя, а также автора, если он не отказался быть упомянутым в качестве такового, и места жительства или места </w:t>
      </w:r>
      <w:r>
        <w:t>нахождения каждого из них;</w:t>
      </w:r>
    </w:p>
    <w:p w:rsidR="00000000" w:rsidRDefault="00B73E98">
      <w:r>
        <w:t>депонируемые материалы, идентифицирующие программу для ЭВМ или базу данных, включая реферат;</w:t>
      </w:r>
    </w:p>
    <w:p w:rsidR="00000000" w:rsidRDefault="00B73E98">
      <w:bookmarkStart w:id="6617" w:name="sub_41262205"/>
      <w:r>
        <w:t xml:space="preserve">абзац пятый </w:t>
      </w:r>
      <w:hyperlink r:id="rId3253" w:history="1">
        <w:r>
          <w:rPr>
            <w:rStyle w:val="a4"/>
          </w:rPr>
          <w:t>утратил силу</w:t>
        </w:r>
      </w:hyperlink>
      <w:r>
        <w:t xml:space="preserve"> с 1 октября 2014 г.</w:t>
      </w:r>
    </w:p>
    <w:bookmarkEnd w:id="6617"/>
    <w:p w:rsidR="00000000" w:rsidRDefault="00B73E98">
      <w:pPr>
        <w:pStyle w:val="afe"/>
        <w:rPr>
          <w:color w:val="000000"/>
          <w:sz w:val="16"/>
          <w:szCs w:val="16"/>
        </w:rPr>
      </w:pPr>
      <w:r>
        <w:rPr>
          <w:color w:val="000000"/>
          <w:sz w:val="16"/>
          <w:szCs w:val="16"/>
        </w:rPr>
        <w:t>И</w:t>
      </w:r>
      <w:r>
        <w:rPr>
          <w:color w:val="000000"/>
          <w:sz w:val="16"/>
          <w:szCs w:val="16"/>
        </w:rPr>
        <w:t>нформация об изменениях:</w:t>
      </w:r>
    </w:p>
    <w:p w:rsidR="00000000" w:rsidRDefault="00B73E98">
      <w:pPr>
        <w:pStyle w:val="aff"/>
      </w:pPr>
      <w:r>
        <w:t xml:space="preserve">См. текст </w:t>
      </w:r>
      <w:hyperlink r:id="rId3254" w:history="1">
        <w:r>
          <w:rPr>
            <w:rStyle w:val="a4"/>
          </w:rPr>
          <w:t>абзаца пятого пункта 2 статьи 1262</w:t>
        </w:r>
      </w:hyperlink>
    </w:p>
    <w:bookmarkStart w:id="6618" w:name="sub_41262206"/>
    <w:p w:rsidR="00000000" w:rsidRDefault="00B73E98">
      <w:r>
        <w:fldChar w:fldCharType="begin"/>
      </w:r>
      <w:r>
        <w:instrText>HYPERLINK "http://demo.garant.ru/document?id=94865&amp;sub=15000"</w:instrText>
      </w:r>
      <w:r>
        <w:fldChar w:fldCharType="separate"/>
      </w:r>
      <w:r>
        <w:rPr>
          <w:rStyle w:val="a4"/>
        </w:rPr>
        <w:t>Правила</w:t>
      </w:r>
      <w:r>
        <w:fldChar w:fldCharType="end"/>
      </w:r>
      <w:r>
        <w:t xml:space="preserve"> оформления заявки на регистрацию устанавливает федеральный орган исполнительной власти, осуществляющий нормативно-правовое регулирование в сфере интеллектуальной собственности.</w:t>
      </w:r>
    </w:p>
    <w:p w:rsidR="00000000" w:rsidRDefault="00B73E98">
      <w:pPr>
        <w:pStyle w:val="afe"/>
        <w:rPr>
          <w:color w:val="000000"/>
          <w:sz w:val="16"/>
          <w:szCs w:val="16"/>
        </w:rPr>
      </w:pPr>
      <w:bookmarkStart w:id="6619" w:name="sub_412623"/>
      <w:bookmarkEnd w:id="6618"/>
      <w:r>
        <w:rPr>
          <w:color w:val="000000"/>
          <w:sz w:val="16"/>
          <w:szCs w:val="16"/>
        </w:rPr>
        <w:t>Информация об изменениях:</w:t>
      </w:r>
    </w:p>
    <w:bookmarkEnd w:id="6619"/>
    <w:p w:rsidR="00000000" w:rsidRDefault="00B73E98">
      <w:pPr>
        <w:pStyle w:val="aff"/>
      </w:pPr>
      <w:r>
        <w:fldChar w:fldCharType="begin"/>
      </w:r>
      <w:r>
        <w:instrText>HYPERLINK "http://de</w:instrText>
      </w:r>
      <w:r>
        <w:instrText>mo.garant.ru/document?id=70509432&amp;sub=3252"</w:instrText>
      </w:r>
      <w:r>
        <w:fldChar w:fldCharType="separate"/>
      </w:r>
      <w:r>
        <w:rPr>
          <w:rStyle w:val="a4"/>
        </w:rPr>
        <w:t>Федеральным законом</w:t>
      </w:r>
      <w:r>
        <w:fldChar w:fldCharType="end"/>
      </w:r>
      <w:r>
        <w:t xml:space="preserve"> от 12 марта 2014 г. N 35-ФЗ в пункт 3 статьи 1262 настоящего Кодекса внесены изменения, </w:t>
      </w:r>
      <w:hyperlink r:id="rId3255" w:history="1">
        <w:r>
          <w:rPr>
            <w:rStyle w:val="a4"/>
          </w:rPr>
          <w:t>вступающие в силу</w:t>
        </w:r>
      </w:hyperlink>
      <w:r>
        <w:t xml:space="preserve"> с 1 октября 2014 г.</w:t>
      </w:r>
    </w:p>
    <w:p w:rsidR="00000000" w:rsidRDefault="00B73E98">
      <w:pPr>
        <w:pStyle w:val="aff"/>
      </w:pPr>
      <w:hyperlink r:id="rId3256" w:history="1">
        <w:r>
          <w:rPr>
            <w:rStyle w:val="a4"/>
          </w:rPr>
          <w:t>См. текст пункта в предыдущей редакции</w:t>
        </w:r>
      </w:hyperlink>
    </w:p>
    <w:p w:rsidR="00000000" w:rsidRDefault="00B73E98">
      <w:r>
        <w:t>3. На основании заявки на регистрацию федеральный орган исполнительной власти по интеллектуальной собственности проверяет наличие необходимых докумен</w:t>
      </w:r>
      <w:r>
        <w:t xml:space="preserve">тов и материалов, их соответствие требованиям, предусмотренным </w:t>
      </w:r>
      <w:hyperlink w:anchor="sub_412622" w:history="1">
        <w:r>
          <w:rPr>
            <w:rStyle w:val="a4"/>
          </w:rPr>
          <w:t>пунктом 2</w:t>
        </w:r>
      </w:hyperlink>
      <w:r>
        <w:t xml:space="preserve"> настоящей статьи. При положительном результате проверки указанный федеральный орган вносит программу для ЭВМ или базу данных соответственно в Реестр програ</w:t>
      </w:r>
      <w:r>
        <w:t>мм для ЭВМ и в Реестр баз данных, выдает заявителю свидетельство о государственной регистрации и публикует сведения о зарегистрированных программе для ЭВМ или базе данных в официальном бюллетене этого органа.</w:t>
      </w:r>
    </w:p>
    <w:p w:rsidR="00000000" w:rsidRDefault="00B73E98">
      <w:bookmarkStart w:id="6620" w:name="sub_41262302"/>
      <w:r>
        <w:t xml:space="preserve">По запросу указанного федерального </w:t>
      </w:r>
      <w:r>
        <w:t>органа либо по собственной инициативе автор или иной правообладатель вправе до момента государственной регистрации программы для ЭВМ или базы данных дополнять, уточнять и исправлять документы и материалы, содержащиеся в заявке на регистрацию.</w:t>
      </w:r>
    </w:p>
    <w:p w:rsidR="00000000" w:rsidRDefault="00B73E98">
      <w:bookmarkStart w:id="6621" w:name="sub_412624"/>
      <w:bookmarkEnd w:id="6620"/>
      <w:r>
        <w:t xml:space="preserve">4. </w:t>
      </w:r>
      <w:hyperlink r:id="rId3257" w:history="1">
        <w:r>
          <w:rPr>
            <w:rStyle w:val="a4"/>
          </w:rPr>
          <w:t>Порядок</w:t>
        </w:r>
      </w:hyperlink>
      <w:r>
        <w:t xml:space="preserve"> государственной регистрации программ для ЭВМ и баз данных, формы свидетельств о государственной регистрации, перечень указываемых в них сведений и перечень сведений, публику</w:t>
      </w:r>
      <w:r>
        <w:t>емых в официальном бюллетене федерального органа исполнительной власти по интеллектуальной собственности,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000000" w:rsidRDefault="00B73E98">
      <w:pPr>
        <w:pStyle w:val="afe"/>
        <w:rPr>
          <w:color w:val="000000"/>
          <w:sz w:val="16"/>
          <w:szCs w:val="16"/>
        </w:rPr>
      </w:pPr>
      <w:bookmarkStart w:id="6622" w:name="sub_412625"/>
      <w:bookmarkEnd w:id="6621"/>
      <w:r>
        <w:rPr>
          <w:color w:val="000000"/>
          <w:sz w:val="16"/>
          <w:szCs w:val="16"/>
        </w:rPr>
        <w:t>Информация об изменениях:</w:t>
      </w:r>
    </w:p>
    <w:bookmarkEnd w:id="6622"/>
    <w:p w:rsidR="00000000" w:rsidRDefault="00B73E98">
      <w:pPr>
        <w:pStyle w:val="aff"/>
      </w:pPr>
      <w:r>
        <w:fldChar w:fldCharType="begin"/>
      </w:r>
      <w:r>
        <w:instrText>HYPERLINK "http://demo.garant.ru/document?id=70509432&amp;sub=3253"</w:instrText>
      </w:r>
      <w:r>
        <w:fldChar w:fldCharType="separate"/>
      </w:r>
      <w:r>
        <w:rPr>
          <w:rStyle w:val="a4"/>
        </w:rPr>
        <w:t>Федеральным законом</w:t>
      </w:r>
      <w:r>
        <w:fldChar w:fldCharType="end"/>
      </w:r>
      <w:r>
        <w:t xml:space="preserve"> от 12 марта 2014 г. N 35-ФЗ пункт 5 статьи 1262 настоящего Кодекса изложен в новой редакции, </w:t>
      </w:r>
      <w:hyperlink r:id="rId3258" w:history="1">
        <w:r>
          <w:rPr>
            <w:rStyle w:val="a4"/>
          </w:rPr>
          <w:t>вступающей в силу</w:t>
        </w:r>
      </w:hyperlink>
      <w:r>
        <w:t xml:space="preserve"> с 1 октября 2014 г.</w:t>
      </w:r>
    </w:p>
    <w:p w:rsidR="00000000" w:rsidRDefault="00B73E98">
      <w:pPr>
        <w:pStyle w:val="aff"/>
      </w:pPr>
      <w:hyperlink r:id="rId3259" w:history="1">
        <w:r>
          <w:rPr>
            <w:rStyle w:val="a4"/>
          </w:rPr>
          <w:t>См. текст пункта в предыдущей редакции</w:t>
        </w:r>
      </w:hyperlink>
    </w:p>
    <w:p w:rsidR="00000000" w:rsidRDefault="00B73E98">
      <w:r>
        <w:t>5. Переход исключительного права на зарегистрированные программу для Э</w:t>
      </w:r>
      <w:r>
        <w:t>ВМ или базу данных к другому лицу по договору или без договора подлежит государственной регистрации в федеральном органе исполнительной власти по интеллектуальной собственности.</w:t>
      </w:r>
    </w:p>
    <w:p w:rsidR="00000000" w:rsidRDefault="00B73E98">
      <w:pPr>
        <w:pStyle w:val="afe"/>
        <w:rPr>
          <w:color w:val="000000"/>
          <w:sz w:val="16"/>
          <w:szCs w:val="16"/>
        </w:rPr>
      </w:pPr>
      <w:bookmarkStart w:id="6623" w:name="sub_4126251"/>
      <w:r>
        <w:rPr>
          <w:color w:val="000000"/>
          <w:sz w:val="16"/>
          <w:szCs w:val="16"/>
        </w:rPr>
        <w:t>Информация об изменениях:</w:t>
      </w:r>
    </w:p>
    <w:bookmarkEnd w:id="6623"/>
    <w:p w:rsidR="00000000" w:rsidRDefault="00B73E98">
      <w:pPr>
        <w:pStyle w:val="aff"/>
      </w:pPr>
      <w:r>
        <w:fldChar w:fldCharType="begin"/>
      </w:r>
      <w:r>
        <w:instrText>HYPERLINK "http://demo.garant.</w:instrText>
      </w:r>
      <w:r>
        <w:instrText>ru/document?id=70509432&amp;sub=3254"</w:instrText>
      </w:r>
      <w:r>
        <w:fldChar w:fldCharType="separate"/>
      </w:r>
      <w:r>
        <w:rPr>
          <w:rStyle w:val="a4"/>
        </w:rPr>
        <w:t>Федеральным законом</w:t>
      </w:r>
      <w:r>
        <w:fldChar w:fldCharType="end"/>
      </w:r>
      <w:r>
        <w:t xml:space="preserve"> от 12 марта 2014 г. N 35-ФЗ статья 1262 настоящего Кодекса дополнена пунктом 5.1, </w:t>
      </w:r>
      <w:hyperlink r:id="rId3260" w:history="1">
        <w:r>
          <w:rPr>
            <w:rStyle w:val="a4"/>
          </w:rPr>
          <w:t>вступающим в силу</w:t>
        </w:r>
      </w:hyperlink>
      <w:r>
        <w:t xml:space="preserve"> с 1 октября 2014 г.</w:t>
      </w:r>
    </w:p>
    <w:p w:rsidR="00000000" w:rsidRDefault="00B73E98">
      <w:r>
        <w:t>5.1. По заявлени</w:t>
      </w:r>
      <w:r>
        <w:t>ю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программы для ЭВМ или базы данных, в том числе к наименованию или имени правообладател</w:t>
      </w:r>
      <w:r>
        <w:t>я, его месту нахождения или месту жительства, имени автора, адресу для переписки, а также изменения, связанные с исправлением очевидных и технических ошибок, в Реестр программ для ЭВМ или Реестр баз данных и свидетельство о государственной регистрации.</w:t>
      </w:r>
    </w:p>
    <w:p w:rsidR="00000000" w:rsidRDefault="00B73E98">
      <w:bookmarkStart w:id="6624" w:name="sub_41262512"/>
      <w:r>
        <w:t xml:space="preserve">Федеральный орган исполнительной власти по интеллектуальной собственности может вносить изменения в Реестр программ для ЭВМ или Реестр баз данных для исправления очевидных и технических ошибок по собственной инициативе или по просьбе любого лица, </w:t>
      </w:r>
      <w:r>
        <w:t>предварительно уведомив об этом правообладателя.</w:t>
      </w:r>
    </w:p>
    <w:p w:rsidR="00000000" w:rsidRDefault="00B73E98">
      <w:bookmarkStart w:id="6625" w:name="sub_41262513"/>
      <w:bookmarkEnd w:id="6624"/>
      <w:r>
        <w:t>Федеральный орган исполнительной власти по интеллектуальной собственности публикует в официальном бюллетене сведения об изменениях записей в Реестре программ для ЭВМ или Реестре баз д</w:t>
      </w:r>
      <w:r>
        <w:t>анных.</w:t>
      </w:r>
    </w:p>
    <w:p w:rsidR="00000000" w:rsidRDefault="00B73E98">
      <w:bookmarkStart w:id="6626" w:name="sub_412626"/>
      <w:bookmarkEnd w:id="6625"/>
      <w:r>
        <w:t>6. Сведения, внесенные в Реестр программ для ЭВМ или в Реестр баз данных, считаются достоверными, поскольку не доказано иное. Ответственность за достоверность предоставленных для государственной регистрации сведений несет заяви</w:t>
      </w:r>
      <w:r>
        <w:t>тель.</w:t>
      </w:r>
    </w:p>
    <w:bookmarkEnd w:id="6626"/>
    <w:p w:rsidR="00000000" w:rsidRDefault="00B73E98"/>
    <w:p w:rsidR="00000000" w:rsidRDefault="00B73E98">
      <w:pPr>
        <w:pStyle w:val="af9"/>
      </w:pPr>
      <w:bookmarkStart w:id="6627" w:name="sub_41263"/>
      <w:r>
        <w:rPr>
          <w:rStyle w:val="a3"/>
        </w:rPr>
        <w:t>Статья 1263.</w:t>
      </w:r>
      <w:r>
        <w:t xml:space="preserve"> Аудиовизуальное произведение</w:t>
      </w:r>
    </w:p>
    <w:bookmarkEnd w:id="662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261" w:history="1">
        <w:r>
          <w:rPr>
            <w:rStyle w:val="a4"/>
          </w:rPr>
          <w:t>Энциклопедии</w:t>
        </w:r>
      </w:hyperlink>
      <w:r>
        <w:t xml:space="preserve"> и другие комментарии к статье 1263 ГК РФ</w:t>
      </w:r>
    </w:p>
    <w:p w:rsidR="00000000" w:rsidRDefault="00B73E98">
      <w:bookmarkStart w:id="6628" w:name="sub_412631"/>
      <w:r>
        <w:t>1. Аудиовизуальным произведением является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сопровождения звуком) воспр</w:t>
      </w:r>
      <w:r>
        <w:t>иятия с помощью соответствующих технических устройств. 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(теле- и видеофильмы и другие подобные произвед</w:t>
      </w:r>
      <w:r>
        <w:t>ения), независимо от способа их первоначальной или последующей фиксации.</w:t>
      </w:r>
    </w:p>
    <w:p w:rsidR="00000000" w:rsidRDefault="00B73E98">
      <w:bookmarkStart w:id="6629" w:name="sub_412632"/>
      <w:bookmarkEnd w:id="6628"/>
      <w:r>
        <w:t>2. Авторами аудиовизуального произведения являются:</w:t>
      </w:r>
    </w:p>
    <w:p w:rsidR="00000000" w:rsidRDefault="00B73E98">
      <w:bookmarkStart w:id="6630" w:name="sub_4126321"/>
      <w:bookmarkEnd w:id="6629"/>
      <w:r>
        <w:t>1) режиссер-постановщик;</w:t>
      </w:r>
    </w:p>
    <w:p w:rsidR="00000000" w:rsidRDefault="00B73E98">
      <w:bookmarkStart w:id="6631" w:name="sub_4126322"/>
      <w:bookmarkEnd w:id="6630"/>
      <w:r>
        <w:t>2) автор сценария;</w:t>
      </w:r>
    </w:p>
    <w:p w:rsidR="00000000" w:rsidRDefault="00B73E98">
      <w:bookmarkStart w:id="6632" w:name="sub_4126323"/>
      <w:bookmarkEnd w:id="6631"/>
      <w:r>
        <w:t>3)</w:t>
      </w:r>
      <w:r>
        <w:t xml:space="preserve"> композитор, являющийся автором музыкального произведения (с текстом или без текста), специально созданного для этого аудиовизуального произведения.</w:t>
      </w:r>
    </w:p>
    <w:p w:rsidR="00000000" w:rsidRDefault="00B73E98">
      <w:pPr>
        <w:pStyle w:val="afe"/>
        <w:rPr>
          <w:color w:val="000000"/>
          <w:sz w:val="16"/>
          <w:szCs w:val="16"/>
        </w:rPr>
      </w:pPr>
      <w:bookmarkStart w:id="6633" w:name="sub_412633"/>
      <w:bookmarkEnd w:id="6632"/>
      <w:r>
        <w:rPr>
          <w:color w:val="000000"/>
          <w:sz w:val="16"/>
          <w:szCs w:val="16"/>
        </w:rPr>
        <w:t>Информация об изменениях:</w:t>
      </w:r>
    </w:p>
    <w:bookmarkEnd w:id="6633"/>
    <w:p w:rsidR="00000000" w:rsidRDefault="00B73E98">
      <w:pPr>
        <w:pStyle w:val="aff"/>
      </w:pPr>
      <w:r>
        <w:fldChar w:fldCharType="begin"/>
      </w:r>
      <w:r>
        <w:instrText>HYPERLINK "http://demo.garant.ru/document?id=71160</w:instrText>
      </w:r>
      <w:r>
        <w:instrText>732&amp;sub=2"</w:instrText>
      </w:r>
      <w:r>
        <w:fldChar w:fldCharType="separate"/>
      </w:r>
      <w:r>
        <w:rPr>
          <w:rStyle w:val="a4"/>
        </w:rPr>
        <w:t>Федеральным законом</w:t>
      </w:r>
      <w:r>
        <w:fldChar w:fldCharType="end"/>
      </w:r>
      <w:r>
        <w:t xml:space="preserve"> от 28 ноября 2015 г. N 342-ФЗ в пункт 3 статьи 1263 настоящего Кодекса внесены изменения</w:t>
      </w:r>
    </w:p>
    <w:p w:rsidR="00000000" w:rsidRDefault="00B73E98">
      <w:pPr>
        <w:pStyle w:val="aff"/>
      </w:pPr>
      <w:hyperlink r:id="rId3262" w:history="1">
        <w:r>
          <w:rPr>
            <w:rStyle w:val="a4"/>
          </w:rPr>
          <w:t>См. текст пункта в предыдущей редакции</w:t>
        </w:r>
      </w:hyperlink>
    </w:p>
    <w:p w:rsidR="00000000" w:rsidRDefault="00B73E98">
      <w:r>
        <w:t>3. При публичном исполнении</w:t>
      </w:r>
      <w:r>
        <w:t xml:space="preserve"> либо сообщении в эфир или по кабелю, в том числе путем ретрансляции, аудиовизуального произведения авторы музыкального произведения (с текстом или без текста), использованного в аудиовизуальном произведении, сохраняют право на вознаграждение за указанные </w:t>
      </w:r>
      <w:r>
        <w:t>виды использования их музыкального произведения.</w:t>
      </w:r>
    </w:p>
    <w:p w:rsidR="00000000" w:rsidRDefault="00B73E98">
      <w:pPr>
        <w:pStyle w:val="afe"/>
        <w:rPr>
          <w:color w:val="000000"/>
          <w:sz w:val="16"/>
          <w:szCs w:val="16"/>
        </w:rPr>
      </w:pPr>
      <w:bookmarkStart w:id="6634" w:name="sub_412634"/>
      <w:r>
        <w:rPr>
          <w:color w:val="000000"/>
          <w:sz w:val="16"/>
          <w:szCs w:val="16"/>
        </w:rPr>
        <w:t>Информация об изменениях:</w:t>
      </w:r>
    </w:p>
    <w:bookmarkEnd w:id="6634"/>
    <w:p w:rsidR="00000000" w:rsidRDefault="00B73E98">
      <w:pPr>
        <w:pStyle w:val="aff"/>
      </w:pPr>
      <w:r>
        <w:fldChar w:fldCharType="begin"/>
      </w:r>
      <w:r>
        <w:instrText>HYPERLINK "http://demo.garant.ru/document?id=70509432&amp;sub=3262"</w:instrText>
      </w:r>
      <w:r>
        <w:fldChar w:fldCharType="separate"/>
      </w:r>
      <w:r>
        <w:rPr>
          <w:rStyle w:val="a4"/>
        </w:rPr>
        <w:t>Федеральным законом</w:t>
      </w:r>
      <w:r>
        <w:fldChar w:fldCharType="end"/>
      </w:r>
      <w:r>
        <w:t xml:space="preserve"> от 12 марта 2014 г. N 35-ФЗ пункт 4 статьи 1263 настоящего Кодекса изложен </w:t>
      </w:r>
      <w:r>
        <w:t xml:space="preserve">в новой редакции, </w:t>
      </w:r>
      <w:hyperlink r:id="rId3263" w:history="1">
        <w:r>
          <w:rPr>
            <w:rStyle w:val="a4"/>
          </w:rPr>
          <w:t>вступающей в силу</w:t>
        </w:r>
      </w:hyperlink>
      <w:r>
        <w:t xml:space="preserve"> с 1 октября 2014 г.</w:t>
      </w:r>
    </w:p>
    <w:p w:rsidR="00000000" w:rsidRDefault="00B73E98">
      <w:pPr>
        <w:pStyle w:val="aff"/>
      </w:pPr>
      <w:hyperlink r:id="rId3264" w:history="1">
        <w:r>
          <w:rPr>
            <w:rStyle w:val="a4"/>
          </w:rPr>
          <w:t>См. текст пункта в предыдущей редакции</w:t>
        </w:r>
      </w:hyperlink>
    </w:p>
    <w:p w:rsidR="00000000" w:rsidRDefault="00B73E98">
      <w:r>
        <w:t>4. Права изготовителя аудиови</w:t>
      </w:r>
      <w:r>
        <w:t xml:space="preserve">зуального произведения, то есть лица, организовавшего создание этого произведения (продюсера), определяются в соответствии со </w:t>
      </w:r>
      <w:hyperlink w:anchor="sub_41240" w:history="1">
        <w:r>
          <w:rPr>
            <w:rStyle w:val="a4"/>
          </w:rPr>
          <w:t>статьей 1240</w:t>
        </w:r>
      </w:hyperlink>
      <w:r>
        <w:t xml:space="preserve"> настоящего Кодекса.</w:t>
      </w:r>
    </w:p>
    <w:p w:rsidR="00000000" w:rsidRDefault="00B73E98">
      <w:bookmarkStart w:id="6635" w:name="sub_41263402"/>
      <w:r>
        <w:t xml:space="preserve">Изготовителю принадлежит исключительное право на аудиовизуальное произведение в целом, если иное не вытекает из договоров, заключенных им с авторами аудиовизуального произведения, указанными в </w:t>
      </w:r>
      <w:hyperlink w:anchor="sub_412632" w:history="1">
        <w:r>
          <w:rPr>
            <w:rStyle w:val="a4"/>
          </w:rPr>
          <w:t>пункте 2</w:t>
        </w:r>
      </w:hyperlink>
      <w:r>
        <w:t xml:space="preserve"> настоящей статьи.</w:t>
      </w:r>
    </w:p>
    <w:p w:rsidR="00000000" w:rsidRDefault="00B73E98">
      <w:bookmarkStart w:id="6636" w:name="sub_41263403"/>
      <w:bookmarkEnd w:id="6635"/>
      <w:r>
        <w:t>Изготовитель при любом использовании аудиовизуального произведения вправе указывать свое имя или наименование либо требовать такого указания. При отсутствии доказательств иного изготовителем аудиовизуального произведения признается лицо, им</w:t>
      </w:r>
      <w:r>
        <w:t>я или наименование которого указано на этом произведении обычным образом.</w:t>
      </w:r>
    </w:p>
    <w:p w:rsidR="00000000" w:rsidRDefault="00B73E98">
      <w:bookmarkStart w:id="6637" w:name="sub_412635"/>
      <w:bookmarkEnd w:id="6636"/>
      <w:r>
        <w:t>5. Каждый автор произведения, вошедшего составной частью в аудиовизуальное произведение, как существовавшего ранее (автор произведения, положенного в основу сце</w:t>
      </w:r>
      <w:r>
        <w:t>нария, и другие), так и созданного в процессе работы над ним (оператор-постановщик, художник-постановщик и другие), сохраняет исключительное право на свое произведение, за исключением случаев, когда это исключительное право было передано изготовителю или д</w:t>
      </w:r>
      <w:r>
        <w:t>ругим лицам либо перешло к изготовителю или другим лицам по иным основаниям, предусмотренным законом.</w:t>
      </w:r>
    </w:p>
    <w:bookmarkEnd w:id="6637"/>
    <w:p w:rsidR="00000000" w:rsidRDefault="00B73E98"/>
    <w:p w:rsidR="00000000" w:rsidRDefault="00B73E98">
      <w:pPr>
        <w:pStyle w:val="af9"/>
      </w:pPr>
      <w:bookmarkStart w:id="6638" w:name="sub_41264"/>
      <w:r>
        <w:rPr>
          <w:rStyle w:val="a3"/>
        </w:rPr>
        <w:t>Статья 1264.</w:t>
      </w:r>
      <w:r>
        <w:t xml:space="preserve"> Проекты официальных документов, символов и знаков</w:t>
      </w:r>
    </w:p>
    <w:bookmarkEnd w:id="6638"/>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1264 ГК РФ</w:t>
      </w:r>
    </w:p>
    <w:p w:rsidR="00000000" w:rsidRDefault="00B73E98">
      <w:bookmarkStart w:id="6639" w:name="sub_412641"/>
      <w:r>
        <w:t>1. Право</w:t>
      </w:r>
      <w:r>
        <w:t xml:space="preserve"> авторства на проект официального документа, в том числе на проект официального перевода такого документа, а также на проект официального символа или знака принадлежит лицу, создавшему соответствующий проект (разработчику).</w:t>
      </w:r>
    </w:p>
    <w:p w:rsidR="00000000" w:rsidRDefault="00B73E98">
      <w:bookmarkStart w:id="6640" w:name="sub_41264102"/>
      <w:bookmarkEnd w:id="6639"/>
      <w:r>
        <w:t>Разработчи</w:t>
      </w:r>
      <w:r>
        <w:t>к проекта официального документа, символа или знака вправе обнародовать такой проект, если это не запрещено государственным органом, органом местного самоуправления муниципального образования или международной организацией, по заказу которых разработан про</w:t>
      </w:r>
      <w:r>
        <w:t>ект. При опубликовании проекта разработчик вправе указать свое имя.</w:t>
      </w:r>
    </w:p>
    <w:p w:rsidR="00000000" w:rsidRDefault="00B73E98">
      <w:bookmarkStart w:id="6641" w:name="sub_412642"/>
      <w:bookmarkEnd w:id="6640"/>
      <w:r>
        <w:t>2. Проект официального документа, символа или знака может быть использован государственным органом, органом местного самоуправления или международной организацией для</w:t>
      </w:r>
      <w:r>
        <w:t xml:space="preserve"> подготовки соответствующего официального документа, разработки символа или знака без согласия разработчика, если проект обнародован разработчиком для использования этими органом или организацией либо направлен разработчиком в соответствующий орган или орг</w:t>
      </w:r>
      <w:r>
        <w:t>анизацию.</w:t>
      </w:r>
    </w:p>
    <w:p w:rsidR="00000000" w:rsidRDefault="00B73E98">
      <w:bookmarkStart w:id="6642" w:name="sub_4126422"/>
      <w:bookmarkEnd w:id="6641"/>
      <w:r>
        <w:t>При подготовке официального документа, разработке официального символа или знака на основе соответствующего проекта в него могут вноситься дополнения и изменения по усмотрению государственного органа, органа местного самоупра</w:t>
      </w:r>
      <w:r>
        <w:t>вления или международной организации, осуществляющих подготовку официального документа, разработку официального символа или знака.</w:t>
      </w:r>
    </w:p>
    <w:p w:rsidR="00000000" w:rsidRDefault="00B73E98">
      <w:bookmarkStart w:id="6643" w:name="sub_41264203"/>
      <w:bookmarkEnd w:id="6642"/>
      <w:r>
        <w:t>После официального принятия к рассмотрению проекта государственным органом, органом местного самоуправ</w:t>
      </w:r>
      <w:r>
        <w:t>ления или международной организацией проект может использоваться без указания имени разработчика.</w:t>
      </w:r>
    </w:p>
    <w:bookmarkEnd w:id="6643"/>
    <w:p w:rsidR="00000000" w:rsidRDefault="00B73E98"/>
    <w:p w:rsidR="00000000" w:rsidRDefault="00B73E98">
      <w:pPr>
        <w:pStyle w:val="af9"/>
      </w:pPr>
      <w:bookmarkStart w:id="6644" w:name="sub_41265"/>
      <w:r>
        <w:rPr>
          <w:rStyle w:val="a3"/>
        </w:rPr>
        <w:t>Статья 1265.</w:t>
      </w:r>
      <w:r>
        <w:t xml:space="preserve"> Право авторства и право автора на имя</w:t>
      </w:r>
    </w:p>
    <w:bookmarkEnd w:id="664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265" w:history="1">
        <w:r>
          <w:rPr>
            <w:rStyle w:val="a4"/>
          </w:rPr>
          <w:t>Энциклопедии</w:t>
        </w:r>
      </w:hyperlink>
      <w:r>
        <w:t xml:space="preserve"> и другие комментарии к статье 1265 ГК РФ</w:t>
      </w:r>
    </w:p>
    <w:p w:rsidR="00000000" w:rsidRDefault="00B73E98">
      <w:bookmarkStart w:id="6645" w:name="sub_412651"/>
      <w:r>
        <w:t>1. Право авторства - право признаваться автором произведения и право автора на имя - право использовать или разрешать использование произведения под своим именем, под вымышленным именем (пс</w:t>
      </w:r>
      <w:r>
        <w:t xml:space="preserve">евдонимом) или без указания имени, то есть анонимно, неотчуждаемы и непередаваемы,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 Отказ от </w:t>
      </w:r>
      <w:r>
        <w:t>этих прав ничтожен.</w:t>
      </w:r>
    </w:p>
    <w:p w:rsidR="00000000" w:rsidRDefault="00B73E98">
      <w:bookmarkStart w:id="6646" w:name="sub_412652"/>
      <w:bookmarkEnd w:id="6645"/>
      <w:r>
        <w:t>2. 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w:t>
      </w:r>
      <w:hyperlink w:anchor="sub_412871" w:history="1">
        <w:r>
          <w:rPr>
            <w:rStyle w:val="a4"/>
          </w:rPr>
          <w:t>пункт 1 статьи 1287</w:t>
        </w:r>
      </w:hyperlink>
      <w:r>
        <w:t xml:space="preserve">), имя или </w:t>
      </w:r>
      <w:r>
        <w:t>наименование которого указано на произведении,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 Это положение действует до тех пор, пока автор такого про</w:t>
      </w:r>
      <w:r>
        <w:t>изведения не раскроет свою личность и не заявит о своем авторстве.</w:t>
      </w:r>
    </w:p>
    <w:bookmarkEnd w:id="6646"/>
    <w:p w:rsidR="00000000" w:rsidRDefault="00B73E98"/>
    <w:p w:rsidR="00000000" w:rsidRDefault="00B73E98">
      <w:pPr>
        <w:pStyle w:val="af9"/>
      </w:pPr>
      <w:bookmarkStart w:id="6647" w:name="sub_41266"/>
      <w:r>
        <w:rPr>
          <w:rStyle w:val="a3"/>
        </w:rPr>
        <w:t>Статья 1266.</w:t>
      </w:r>
      <w:r>
        <w:t xml:space="preserve"> Право на неприкосновенность произведения и защита произведения от искажений</w:t>
      </w:r>
    </w:p>
    <w:bookmarkEnd w:id="664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266" w:history="1">
        <w:r>
          <w:rPr>
            <w:rStyle w:val="a4"/>
          </w:rPr>
          <w:t>Энциклопедии</w:t>
        </w:r>
      </w:hyperlink>
      <w:r>
        <w:t xml:space="preserve"> и другие комментарии к статье 1266 ГК РФ</w:t>
      </w:r>
    </w:p>
    <w:p w:rsidR="00000000" w:rsidRDefault="00B73E98">
      <w:bookmarkStart w:id="6648" w:name="sub_412661"/>
      <w:r>
        <w:t>1. Не допускается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предисловием, послесловием</w:t>
      </w:r>
      <w:r>
        <w:t>, комментариями или какими бы то ни было пояснениями (право на неприкосновенность произведения).</w:t>
      </w:r>
    </w:p>
    <w:p w:rsidR="00000000" w:rsidRDefault="00B73E98">
      <w:bookmarkStart w:id="6649" w:name="sub_4126612"/>
      <w:bookmarkEnd w:id="6648"/>
      <w:r>
        <w:t>При использовании произведения после смерти автора лицо, обладающее исключительным правом на произведение, вправе разрешить внесение в про</w:t>
      </w:r>
      <w:r>
        <w:t>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w:t>
      </w:r>
      <w:r>
        <w:t>менной форме.</w:t>
      </w:r>
    </w:p>
    <w:p w:rsidR="00000000" w:rsidRDefault="00B73E98">
      <w:bookmarkStart w:id="6650" w:name="sub_412662"/>
      <w:bookmarkEnd w:id="6649"/>
      <w:r>
        <w:t xml:space="preserve">2. Извращение, искажение или иное изменение произведения, порочащие честь, достоинство или деловую репутацию автора, равно как и посягательство на такие действия, дают автору право требовать защиты его чести, достоинства </w:t>
      </w:r>
      <w:r>
        <w:t xml:space="preserve">или деловой репутации в соответствии с правилами </w:t>
      </w:r>
      <w:hyperlink w:anchor="sub_152" w:history="1">
        <w:r>
          <w:rPr>
            <w:rStyle w:val="a4"/>
          </w:rPr>
          <w:t>статьи 152</w:t>
        </w:r>
      </w:hyperlink>
      <w:r>
        <w:t xml:space="preserve"> настоящего Кодекса. В этих случаях по требованию заинтересованных лиц допускается защита чести и достоинства автора и после его смерти.</w:t>
      </w:r>
    </w:p>
    <w:p w:rsidR="00000000" w:rsidRDefault="00B73E98">
      <w:pPr>
        <w:pStyle w:val="afe"/>
        <w:rPr>
          <w:color w:val="000000"/>
          <w:sz w:val="16"/>
          <w:szCs w:val="16"/>
        </w:rPr>
      </w:pPr>
      <w:bookmarkStart w:id="6651" w:name="sub_412663"/>
      <w:bookmarkEnd w:id="6650"/>
      <w:r>
        <w:rPr>
          <w:color w:val="000000"/>
          <w:sz w:val="16"/>
          <w:szCs w:val="16"/>
        </w:rPr>
        <w:t>Информация об и</w:t>
      </w:r>
      <w:r>
        <w:rPr>
          <w:color w:val="000000"/>
          <w:sz w:val="16"/>
          <w:szCs w:val="16"/>
        </w:rPr>
        <w:t>зменениях:</w:t>
      </w:r>
    </w:p>
    <w:bookmarkEnd w:id="6651"/>
    <w:p w:rsidR="00000000" w:rsidRDefault="00B73E98">
      <w:pPr>
        <w:pStyle w:val="aff"/>
      </w:pPr>
      <w:r>
        <w:fldChar w:fldCharType="begin"/>
      </w:r>
      <w:r>
        <w:instrText>HYPERLINK "http://demo.garant.ru/document?id=70509432&amp;sub=3207"</w:instrText>
      </w:r>
      <w:r>
        <w:fldChar w:fldCharType="separate"/>
      </w:r>
      <w:r>
        <w:rPr>
          <w:rStyle w:val="a4"/>
        </w:rPr>
        <w:t>Федеральным законом</w:t>
      </w:r>
      <w:r>
        <w:fldChar w:fldCharType="end"/>
      </w:r>
      <w:r>
        <w:t xml:space="preserve"> от 12 марта 2014 г. N 35-ФЗ статья 1266 настоящего Кодекса дополнена пунктом 3, </w:t>
      </w:r>
      <w:hyperlink r:id="rId3267" w:history="1">
        <w:r>
          <w:rPr>
            <w:rStyle w:val="a4"/>
          </w:rPr>
          <w:t>вступающ</w:t>
        </w:r>
        <w:r>
          <w:rPr>
            <w:rStyle w:val="a4"/>
          </w:rPr>
          <w:t>им в силу</w:t>
        </w:r>
      </w:hyperlink>
      <w:r>
        <w:t xml:space="preserve"> с 1 октября 2014 г.</w:t>
      </w:r>
    </w:p>
    <w:p w:rsidR="00000000" w:rsidRDefault="00B73E98">
      <w:r>
        <w:t xml:space="preserve">3. В случаях, предусмотренных </w:t>
      </w:r>
      <w:hyperlink w:anchor="sub_412335" w:history="1">
        <w:r>
          <w:rPr>
            <w:rStyle w:val="a4"/>
          </w:rPr>
          <w:t>пунктом 5 статьи 1233</w:t>
        </w:r>
      </w:hyperlink>
      <w:r>
        <w:t xml:space="preserve"> и </w:t>
      </w:r>
      <w:hyperlink w:anchor="sub_41286012" w:history="1">
        <w:r>
          <w:rPr>
            <w:rStyle w:val="a4"/>
          </w:rPr>
          <w:t>пунктом 2 статьи 1286.1</w:t>
        </w:r>
      </w:hyperlink>
      <w:r>
        <w:t xml:space="preserve"> настоящего Кодекса, автор может дать согласие на внесение в будущем изменений, сокращен</w:t>
      </w:r>
      <w:r>
        <w:t>ий и дополнений в свое произведение, на снабжение его при использовании иллюстрациями и пояснениями, если это вызвано необходимостью (исправление ошибок, уточнение или дополнение фактических сведений и т.п.), при условии, что этим не искажается замысел авт</w:t>
      </w:r>
      <w:r>
        <w:t>ора и не нарушается целостность восприятия произведения.</w:t>
      </w:r>
    </w:p>
    <w:p w:rsidR="00000000" w:rsidRDefault="00B73E98"/>
    <w:p w:rsidR="00000000" w:rsidRDefault="00B73E98">
      <w:pPr>
        <w:pStyle w:val="af9"/>
      </w:pPr>
      <w:bookmarkStart w:id="6652" w:name="sub_41267"/>
      <w:r>
        <w:rPr>
          <w:rStyle w:val="a3"/>
        </w:rPr>
        <w:t>Статья 1267.</w:t>
      </w:r>
      <w:r>
        <w:t xml:space="preserve"> Охрана авторства, имени автора и неприкосновенности произведения после смерти автора</w:t>
      </w:r>
    </w:p>
    <w:bookmarkEnd w:id="665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268" w:history="1">
        <w:r>
          <w:rPr>
            <w:rStyle w:val="a4"/>
          </w:rPr>
          <w:t>Энциклопед</w:t>
        </w:r>
        <w:r>
          <w:rPr>
            <w:rStyle w:val="a4"/>
          </w:rPr>
          <w:t>ии</w:t>
        </w:r>
      </w:hyperlink>
      <w:r>
        <w:t xml:space="preserve"> и другие комментарии к статье 1267 ГК РФ</w:t>
      </w:r>
    </w:p>
    <w:p w:rsidR="00000000" w:rsidRDefault="00B73E98">
      <w:bookmarkStart w:id="6653" w:name="sub_412671"/>
      <w:r>
        <w:t>1. Авторство, имя автора и неприкосновенность произведения охраняются бессрочно.</w:t>
      </w:r>
    </w:p>
    <w:p w:rsidR="00000000" w:rsidRDefault="00B73E98">
      <w:bookmarkStart w:id="6654" w:name="sub_412672"/>
      <w:bookmarkEnd w:id="6653"/>
      <w:r>
        <w:t>2. Автор вправе в порядке, предусмотренном для назначения исполнителя завещания (</w:t>
      </w:r>
      <w:hyperlink w:anchor="sub_1134" w:history="1">
        <w:r>
          <w:rPr>
            <w:rStyle w:val="a4"/>
          </w:rPr>
          <w:t>статья 1134</w:t>
        </w:r>
      </w:hyperlink>
      <w:r>
        <w:t>), указать лицо, на которое он возлагает охрану авторства, имени автора и неприкосновенности произведения (</w:t>
      </w:r>
      <w:hyperlink w:anchor="sub_4126612" w:history="1">
        <w:r>
          <w:rPr>
            <w:rStyle w:val="a4"/>
          </w:rPr>
          <w:t>абзац второй пункта 1 статьи 1266</w:t>
        </w:r>
      </w:hyperlink>
      <w:r>
        <w:t>) после своей смерти. Это лицо осуществляет свои полномочия пожизне</w:t>
      </w:r>
      <w:r>
        <w:t>нно.</w:t>
      </w:r>
    </w:p>
    <w:p w:rsidR="00000000" w:rsidRDefault="00B73E98">
      <w:bookmarkStart w:id="6655" w:name="sub_4126722"/>
      <w:bookmarkEnd w:id="6654"/>
      <w:r>
        <w:t xml:space="preserve">При отсутствии таких указаний или в случае отказа назначенного автором лица от исполнения соответствующих полномочий, а также после смерти этого лица охрана авторства, имени автора и неприкосновенности произведения осуществляется </w:t>
      </w:r>
      <w:r>
        <w:t>наследниками автора, их правопреемниками и другими заинтересованными лицами.</w:t>
      </w:r>
    </w:p>
    <w:bookmarkEnd w:id="665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применении настоящей статьи в связи с введением в действие части IV Гражданского кодекса см. </w:t>
      </w:r>
      <w:hyperlink r:id="rId3269" w:history="1">
        <w:r>
          <w:rPr>
            <w:rStyle w:val="a4"/>
          </w:rPr>
          <w:t>Федер</w:t>
        </w:r>
        <w:r>
          <w:rPr>
            <w:rStyle w:val="a4"/>
          </w:rPr>
          <w:t>альный закон</w:t>
        </w:r>
      </w:hyperlink>
      <w:r>
        <w:t xml:space="preserve"> от 18 декабря 2006 г. N 231-ФЗ</w:t>
      </w:r>
    </w:p>
    <w:p w:rsidR="00000000" w:rsidRDefault="00B73E98">
      <w:pPr>
        <w:pStyle w:val="afe"/>
      </w:pPr>
    </w:p>
    <w:p w:rsidR="00000000" w:rsidRDefault="00B73E98">
      <w:pPr>
        <w:pStyle w:val="af9"/>
      </w:pPr>
      <w:bookmarkStart w:id="6656" w:name="sub_41268"/>
      <w:r>
        <w:rPr>
          <w:rStyle w:val="a3"/>
        </w:rPr>
        <w:t>Статья 1268.</w:t>
      </w:r>
      <w:r>
        <w:t xml:space="preserve"> Право на обнародование произведения</w:t>
      </w:r>
    </w:p>
    <w:bookmarkEnd w:id="665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270" w:history="1">
        <w:r>
          <w:rPr>
            <w:rStyle w:val="a4"/>
          </w:rPr>
          <w:t>Энциклопедии</w:t>
        </w:r>
      </w:hyperlink>
      <w:r>
        <w:t xml:space="preserve"> и другие комментарии к статье 1268 ГК РФ</w:t>
      </w:r>
    </w:p>
    <w:p w:rsidR="00000000" w:rsidRDefault="00B73E98">
      <w:pPr>
        <w:pStyle w:val="afe"/>
      </w:pPr>
      <w:r>
        <w:t>Об обнародов</w:t>
      </w:r>
      <w:r>
        <w:t xml:space="preserve">ании изображения гражданина см. </w:t>
      </w:r>
      <w:hyperlink r:id="rId3271" w:history="1">
        <w:r>
          <w:rPr>
            <w:rStyle w:val="a4"/>
          </w:rPr>
          <w:t>постановление</w:t>
        </w:r>
      </w:hyperlink>
      <w:r>
        <w:t xml:space="preserve"> Пленума Верховного Суда РФ от 23 июня 2015 г. N 25</w:t>
      </w:r>
    </w:p>
    <w:p w:rsidR="00000000" w:rsidRDefault="00B73E98">
      <w:bookmarkStart w:id="6657" w:name="sub_412681"/>
      <w:r>
        <w:t>1. Автору принадлежит право на обнародование своего произведения,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w:t>
      </w:r>
      <w:r>
        <w:t>а, публичного исполнения, сообщения в эфир или по кабелю либо любым другим способом.</w:t>
      </w:r>
    </w:p>
    <w:p w:rsidR="00000000" w:rsidRDefault="00B73E98">
      <w:bookmarkStart w:id="6658" w:name="sub_41268102"/>
      <w:bookmarkEnd w:id="6657"/>
      <w:r>
        <w:t>При этом опубликованием (выпуском в свет) является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w:t>
      </w:r>
      <w:r>
        <w:t>ра произведения.</w:t>
      </w:r>
    </w:p>
    <w:p w:rsidR="00000000" w:rsidRDefault="00B73E98">
      <w:bookmarkStart w:id="6659" w:name="sub_412682"/>
      <w:bookmarkEnd w:id="6658"/>
      <w:r>
        <w:t>2. Автор, передавший другому лицу по договору произведение для использования, считается согласившимся на обнародование этого произведения.</w:t>
      </w:r>
    </w:p>
    <w:p w:rsidR="00000000" w:rsidRDefault="00B73E98">
      <w:bookmarkStart w:id="6660" w:name="sub_412683"/>
      <w:bookmarkEnd w:id="6659"/>
      <w:r>
        <w:t>3. Произведение, не обнародованное при жизни автора, может</w:t>
      </w:r>
      <w:r>
        <w:t xml:space="preserve"> быть обнародовано после его смерти лицом, обладающим исключительным правом на произведение, если обнародование не противоречит воле автора произведения, определенно выраженной им в письменной форме (в завещании, письмах, дневниках и тому подобном).</w:t>
      </w:r>
    </w:p>
    <w:bookmarkEnd w:id="6660"/>
    <w:p w:rsidR="00000000" w:rsidRDefault="00B73E98"/>
    <w:p w:rsidR="00000000" w:rsidRDefault="00B73E98">
      <w:pPr>
        <w:pStyle w:val="afe"/>
        <w:rPr>
          <w:color w:val="000000"/>
          <w:sz w:val="16"/>
          <w:szCs w:val="16"/>
        </w:rPr>
      </w:pPr>
      <w:bookmarkStart w:id="6661" w:name="sub_41269"/>
      <w:r>
        <w:rPr>
          <w:color w:val="000000"/>
          <w:sz w:val="16"/>
          <w:szCs w:val="16"/>
        </w:rPr>
        <w:t>Информация об изменениях:</w:t>
      </w:r>
    </w:p>
    <w:bookmarkEnd w:id="6661"/>
    <w:p w:rsidR="00000000" w:rsidRDefault="00B73E98">
      <w:pPr>
        <w:pStyle w:val="aff"/>
      </w:pPr>
      <w:r>
        <w:fldChar w:fldCharType="begin"/>
      </w:r>
      <w:r>
        <w:instrText>HYPERLINK "http://demo.garant.ru/document?id=70509432&amp;sub=3208"</w:instrText>
      </w:r>
      <w:r>
        <w:fldChar w:fldCharType="separate"/>
      </w:r>
      <w:r>
        <w:rPr>
          <w:rStyle w:val="a4"/>
        </w:rPr>
        <w:t>Федеральным законом</w:t>
      </w:r>
      <w:r>
        <w:fldChar w:fldCharType="end"/>
      </w:r>
      <w:r>
        <w:t xml:space="preserve"> от 12 марта 2014 г. N 35-ФЗ статья 1269 настоящего Кодекса изложена в новой редакции, </w:t>
      </w:r>
      <w:hyperlink r:id="rId3272" w:history="1">
        <w:r>
          <w:rPr>
            <w:rStyle w:val="a4"/>
          </w:rPr>
          <w:t>вступающей в силу</w:t>
        </w:r>
      </w:hyperlink>
      <w:r>
        <w:t xml:space="preserve"> с 1 октября 2014 г.</w:t>
      </w:r>
    </w:p>
    <w:p w:rsidR="00000000" w:rsidRDefault="00B73E98">
      <w:pPr>
        <w:pStyle w:val="aff"/>
      </w:pPr>
      <w:hyperlink r:id="rId3273" w:history="1">
        <w:r>
          <w:rPr>
            <w:rStyle w:val="a4"/>
          </w:rPr>
          <w:t>См. текст статьи в предыдущей редакции</w:t>
        </w:r>
      </w:hyperlink>
    </w:p>
    <w:p w:rsidR="00000000" w:rsidRDefault="00B73E98">
      <w:pPr>
        <w:pStyle w:val="af9"/>
      </w:pPr>
      <w:r>
        <w:rPr>
          <w:rStyle w:val="a3"/>
        </w:rPr>
        <w:t>Статья 1269.</w:t>
      </w:r>
      <w:r>
        <w:t xml:space="preserve"> Право на отзыв</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1269 ГК РФ</w:t>
      </w:r>
    </w:p>
    <w:p w:rsidR="00000000" w:rsidRDefault="00B73E98">
      <w:bookmarkStart w:id="6662" w:name="sub_412691"/>
      <w:r>
        <w:t>1</w:t>
      </w:r>
      <w:r>
        <w:t>. Автор имеет право до фактического обнародования произведения отказаться от ранее принятого решения о его обнародовании (право на отзыв) при условии возмещения лицу, которому отчуждено исключительное право на произведение или предоставлено право использов</w:t>
      </w:r>
      <w:r>
        <w:t>ания произведения, причиненных таким решением убытков.</w:t>
      </w:r>
    </w:p>
    <w:p w:rsidR="00000000" w:rsidRDefault="00B73E98">
      <w:bookmarkStart w:id="6663" w:name="sub_412692"/>
      <w:bookmarkEnd w:id="6662"/>
      <w:r>
        <w:t>2. Правила настоящей статьи не применяются к программам для ЭВМ, к служебным произведениям и к произведениям, вошедшим в сложный объект (</w:t>
      </w:r>
      <w:hyperlink w:anchor="sub_41240" w:history="1">
        <w:r>
          <w:rPr>
            <w:rStyle w:val="a4"/>
          </w:rPr>
          <w:t>статья 1240</w:t>
        </w:r>
      </w:hyperlink>
      <w:r>
        <w:t>).</w:t>
      </w:r>
    </w:p>
    <w:bookmarkEnd w:id="6663"/>
    <w:p w:rsidR="00000000" w:rsidRDefault="00B73E98"/>
    <w:p w:rsidR="00000000" w:rsidRDefault="00B73E98">
      <w:pPr>
        <w:pStyle w:val="af9"/>
      </w:pPr>
      <w:bookmarkStart w:id="6664" w:name="sub_41270"/>
      <w:r>
        <w:rPr>
          <w:rStyle w:val="a3"/>
        </w:rPr>
        <w:t>Статья 1270.</w:t>
      </w:r>
      <w:r>
        <w:t xml:space="preserve"> Исключительное право на произведение</w:t>
      </w:r>
    </w:p>
    <w:bookmarkEnd w:id="6664"/>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1270 ГК РФ</w:t>
      </w:r>
    </w:p>
    <w:p w:rsidR="00000000" w:rsidRDefault="00B73E98">
      <w:bookmarkStart w:id="6665" w:name="sub_412701"/>
      <w:r>
        <w:t xml:space="preserve">1. Автору произведения или иному правообладателю принадлежит исключительное право использовать произведение в соответствии со </w:t>
      </w:r>
      <w:hyperlink w:anchor="sub_41229" w:history="1">
        <w:r>
          <w:rPr>
            <w:rStyle w:val="a4"/>
          </w:rPr>
          <w:t>статьей 1229</w:t>
        </w:r>
      </w:hyperlink>
      <w:r>
        <w:t xml:space="preserve"> настоящего Кодекса в любой форме и любым не противоречащим закону способом (исключительное право на произведение), в том числе способами, указанными в </w:t>
      </w:r>
      <w:hyperlink w:anchor="sub_412702" w:history="1">
        <w:r>
          <w:rPr>
            <w:rStyle w:val="a4"/>
          </w:rPr>
          <w:t>пункте 2</w:t>
        </w:r>
      </w:hyperlink>
      <w:r>
        <w:t xml:space="preserve"> настоящей статьи. Правооблад</w:t>
      </w:r>
      <w:r>
        <w:t>атель может распоряжаться исключительным правом на произведение.</w:t>
      </w:r>
    </w:p>
    <w:p w:rsidR="00000000" w:rsidRDefault="00B73E98">
      <w:bookmarkStart w:id="6666" w:name="sub_412702"/>
      <w:bookmarkEnd w:id="6665"/>
      <w:r>
        <w:t>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w:t>
      </w:r>
    </w:p>
    <w:bookmarkEnd w:id="6666"/>
    <w:p w:rsidR="00000000" w:rsidRDefault="00B73E98">
      <w:pPr>
        <w:pStyle w:val="afe"/>
        <w:rPr>
          <w:color w:val="000000"/>
          <w:sz w:val="16"/>
          <w:szCs w:val="16"/>
        </w:rPr>
      </w:pPr>
      <w:r>
        <w:rPr>
          <w:color w:val="000000"/>
          <w:sz w:val="16"/>
          <w:szCs w:val="16"/>
        </w:rPr>
        <w:t>Информация об изменениях:</w:t>
      </w:r>
    </w:p>
    <w:bookmarkStart w:id="6667" w:name="sub_41270201"/>
    <w:p w:rsidR="00000000" w:rsidRDefault="00B73E98">
      <w:pPr>
        <w:pStyle w:val="aff"/>
      </w:pPr>
      <w:r>
        <w:fldChar w:fldCharType="begin"/>
      </w:r>
      <w:r>
        <w:instrText>HYPERLINK "http://demo.garant.ru/document?id=70509432&amp;sub=3209"</w:instrText>
      </w:r>
      <w:r>
        <w:fldChar w:fldCharType="separate"/>
      </w:r>
      <w:r>
        <w:rPr>
          <w:rStyle w:val="a4"/>
        </w:rPr>
        <w:t>Федеральным законом</w:t>
      </w:r>
      <w:r>
        <w:fldChar w:fldCharType="end"/>
      </w:r>
      <w:r>
        <w:t xml:space="preserve"> от 12 марта 2014 г. N 35-ФЗ подпункт 1 пункта 2 статьи 1270 настоящего Кодекса изложен в новой редакции, </w:t>
      </w:r>
      <w:hyperlink r:id="rId3274" w:history="1">
        <w:r>
          <w:rPr>
            <w:rStyle w:val="a4"/>
          </w:rPr>
          <w:t>вступающей в силу</w:t>
        </w:r>
      </w:hyperlink>
      <w:r>
        <w:t xml:space="preserve"> с 1 октября 2014 г.</w:t>
      </w:r>
    </w:p>
    <w:bookmarkEnd w:id="6667"/>
    <w:p w:rsidR="00000000" w:rsidRDefault="00B73E98">
      <w:pPr>
        <w:pStyle w:val="aff"/>
      </w:pPr>
      <w:r>
        <w:fldChar w:fldCharType="begin"/>
      </w:r>
      <w:r>
        <w:instrText>HYPERLINK "http://demo.garant.ru/document?id=57646220&amp;sub=41270201"</w:instrText>
      </w:r>
      <w:r>
        <w:fldChar w:fldCharType="separate"/>
      </w:r>
      <w:r>
        <w:rPr>
          <w:rStyle w:val="a4"/>
        </w:rPr>
        <w:t>См. текст подпункта в предыдущей редакции</w:t>
      </w:r>
      <w:r>
        <w:fldChar w:fldCharType="end"/>
      </w:r>
    </w:p>
    <w:p w:rsidR="00000000" w:rsidRDefault="00B73E98">
      <w:r>
        <w:t>1) воспроизведение произведения, то есть изготовление од</w:t>
      </w:r>
      <w:r>
        <w:t>ного и более экземпляра произведения или его части в любой материальной форме, в том числе в форме звуко- или видеозаписи, изготовление в трех измерениях одного и более экземпляра двухмерного произведения и в двух измерениях одного и более экземпляра трехм</w:t>
      </w:r>
      <w:r>
        <w:t xml:space="preserve">ерного произведения. При этом запись произведения на электронном носителе, в том числе запись в память ЭВМ, также считается воспроизведением. Не считается воспроизведением краткосрочная запись произведения, которая носит временный или случайный характер и </w:t>
      </w:r>
      <w:r>
        <w:t>составляет неотъемлемую и существенную часть технологического процесса, имеющего единственной целью правомерное использование произведения либо осуществляемую информационным посредником между третьими лицами передачу произведения в информационно-телекоммун</w:t>
      </w:r>
      <w:r>
        <w:t>икационной сети, при условии, что такая запись не имеет самостоятельного экономического значения;</w:t>
      </w:r>
    </w:p>
    <w:p w:rsidR="00000000" w:rsidRDefault="00B73E98">
      <w:bookmarkStart w:id="6668" w:name="sub_41270202"/>
      <w:r>
        <w:t>2) распространение произведения путем продажи или иного отчуждения его оригинала или экземпляров;</w:t>
      </w:r>
    </w:p>
    <w:p w:rsidR="00000000" w:rsidRDefault="00B73E98">
      <w:bookmarkStart w:id="6669" w:name="sub_41270203"/>
      <w:bookmarkEnd w:id="6668"/>
      <w:r>
        <w:t>3) публичный показ произ</w:t>
      </w:r>
      <w:r>
        <w:t>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w:t>
      </w:r>
      <w:r>
        <w:t>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w:t>
      </w:r>
      <w:r>
        <w:t>ется произведение в месте его демонстрации или в другом месте одновременно с демонстрацией произведения;</w:t>
      </w:r>
    </w:p>
    <w:p w:rsidR="00000000" w:rsidRDefault="00B73E98">
      <w:bookmarkStart w:id="6670" w:name="sub_41270204"/>
      <w:bookmarkEnd w:id="6669"/>
      <w:r>
        <w:t>4) импорт оригинала или экземпляров произведения в целях распространения;</w:t>
      </w:r>
    </w:p>
    <w:p w:rsidR="00000000" w:rsidRDefault="00B73E98">
      <w:bookmarkStart w:id="6671" w:name="sub_41270205"/>
      <w:bookmarkEnd w:id="6670"/>
      <w:r>
        <w:t>5) прокат оригинала или экзем</w:t>
      </w:r>
      <w:r>
        <w:t>пляра произведения;</w:t>
      </w:r>
    </w:p>
    <w:p w:rsidR="00000000" w:rsidRDefault="00B73E98">
      <w:bookmarkStart w:id="6672" w:name="sub_41270206"/>
      <w:bookmarkEnd w:id="6671"/>
      <w:r>
        <w:t>6)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w:t>
      </w:r>
      <w:r>
        <w:t>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w:t>
      </w:r>
      <w:r>
        <w:t>едставления или показа либо в другом месте одновременно с представлением или показом произведения;</w:t>
      </w:r>
    </w:p>
    <w:bookmarkEnd w:id="6672"/>
    <w:p w:rsidR="00000000" w:rsidRDefault="00B73E98">
      <w:pPr>
        <w:pStyle w:val="afe"/>
        <w:rPr>
          <w:color w:val="000000"/>
          <w:sz w:val="16"/>
          <w:szCs w:val="16"/>
        </w:rPr>
      </w:pPr>
      <w:r>
        <w:rPr>
          <w:color w:val="000000"/>
          <w:sz w:val="16"/>
          <w:szCs w:val="16"/>
        </w:rPr>
        <w:t>Информация об изменениях:</w:t>
      </w:r>
    </w:p>
    <w:bookmarkStart w:id="6673" w:name="sub_41270207"/>
    <w:p w:rsidR="00000000" w:rsidRDefault="00B73E98">
      <w:pPr>
        <w:pStyle w:val="aff"/>
      </w:pPr>
      <w:r>
        <w:fldChar w:fldCharType="begin"/>
      </w:r>
      <w:r>
        <w:instrText>HYPERLINK "http://demo.garant.ru/document?id=70509432&amp;sub=3292"</w:instrText>
      </w:r>
      <w:r>
        <w:fldChar w:fldCharType="separate"/>
      </w:r>
      <w:r>
        <w:rPr>
          <w:rStyle w:val="a4"/>
        </w:rPr>
        <w:t>Федеральным законом</w:t>
      </w:r>
      <w:r>
        <w:fldChar w:fldCharType="end"/>
      </w:r>
      <w:r>
        <w:t xml:space="preserve"> от 12 марта 2014 г. N</w:t>
      </w:r>
      <w:r>
        <w:t xml:space="preserve"> 35-ФЗ в подпункт 7 пункта 2 статьи 1270 настоящего Кодекса внесены изменения, </w:t>
      </w:r>
      <w:hyperlink r:id="rId3275" w:history="1">
        <w:r>
          <w:rPr>
            <w:rStyle w:val="a4"/>
          </w:rPr>
          <w:t>вступающие в силу</w:t>
        </w:r>
      </w:hyperlink>
      <w:r>
        <w:t xml:space="preserve"> с 1 октября 2014 г.</w:t>
      </w:r>
    </w:p>
    <w:bookmarkEnd w:id="6673"/>
    <w:p w:rsidR="00000000" w:rsidRDefault="00B73E98">
      <w:pPr>
        <w:pStyle w:val="aff"/>
      </w:pPr>
      <w:r>
        <w:fldChar w:fldCharType="begin"/>
      </w:r>
      <w:r>
        <w:instrText>HYPERLINK "http://demo.garant.ru/document?id=57646220&amp;sub=41270</w:instrText>
      </w:r>
      <w:r>
        <w:instrText>207"</w:instrText>
      </w:r>
      <w:r>
        <w:fldChar w:fldCharType="separate"/>
      </w:r>
      <w:r>
        <w:rPr>
          <w:rStyle w:val="a4"/>
        </w:rPr>
        <w:t>См. текст подпункта в предыдущей редакции</w:t>
      </w:r>
      <w:r>
        <w:fldChar w:fldCharType="end"/>
      </w:r>
    </w:p>
    <w:p w:rsidR="00000000" w:rsidRDefault="00B73E98">
      <w:r>
        <w:t>7) сообщение в эфир, то есть сообщение произведения для всеобщего сведения по радио или телевидению, за исключением сообщения по кабелю. При этом под сообщением понимается любое действие, посредством которог</w:t>
      </w:r>
      <w:r>
        <w:t>о произведение становится доступным для слухового и (или)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w:t>
      </w:r>
      <w:r>
        <w:t>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w:t>
      </w:r>
      <w:r>
        <w:t>авляются неограниченному кругу лиц организацией эфирного вещания или с ее согласия;</w:t>
      </w:r>
    </w:p>
    <w:p w:rsidR="00000000" w:rsidRDefault="00B73E98">
      <w:pPr>
        <w:pStyle w:val="afe"/>
        <w:rPr>
          <w:color w:val="000000"/>
          <w:sz w:val="16"/>
          <w:szCs w:val="16"/>
        </w:rPr>
      </w:pPr>
      <w:r>
        <w:rPr>
          <w:color w:val="000000"/>
          <w:sz w:val="16"/>
          <w:szCs w:val="16"/>
        </w:rPr>
        <w:t>Информация об изменениях:</w:t>
      </w:r>
    </w:p>
    <w:bookmarkStart w:id="6674" w:name="sub_41270208"/>
    <w:p w:rsidR="00000000" w:rsidRDefault="00B73E98">
      <w:pPr>
        <w:pStyle w:val="aff"/>
      </w:pPr>
      <w:r>
        <w:fldChar w:fldCharType="begin"/>
      </w:r>
      <w:r>
        <w:instrText>HYPERLINK "http://demo.garant.ru/document?id=70509432&amp;sub=3293"</w:instrText>
      </w:r>
      <w:r>
        <w:fldChar w:fldCharType="separate"/>
      </w:r>
      <w:r>
        <w:rPr>
          <w:rStyle w:val="a4"/>
        </w:rPr>
        <w:t>Федеральным законом</w:t>
      </w:r>
      <w:r>
        <w:fldChar w:fldCharType="end"/>
      </w:r>
      <w:r>
        <w:t xml:space="preserve"> от 12 марта 2014 г. N 35-ФЗ в подпункт 8 пункта </w:t>
      </w:r>
      <w:r>
        <w:t xml:space="preserve">2 статьи 1270 настоящего Кодекса внесены изменения, </w:t>
      </w:r>
      <w:hyperlink r:id="rId3276" w:history="1">
        <w:r>
          <w:rPr>
            <w:rStyle w:val="a4"/>
          </w:rPr>
          <w:t>вступающие в силу</w:t>
        </w:r>
      </w:hyperlink>
      <w:r>
        <w:t xml:space="preserve"> с 1 октября 2014 г.</w:t>
      </w:r>
    </w:p>
    <w:bookmarkEnd w:id="6674"/>
    <w:p w:rsidR="00000000" w:rsidRDefault="00B73E98">
      <w:pPr>
        <w:pStyle w:val="aff"/>
      </w:pPr>
      <w:r>
        <w:fldChar w:fldCharType="begin"/>
      </w:r>
      <w:r>
        <w:instrText>HYPERLINK "http://demo.garant.ru/document?id=57646220&amp;sub=41270208"</w:instrText>
      </w:r>
      <w:r>
        <w:fldChar w:fldCharType="separate"/>
      </w:r>
      <w:r>
        <w:rPr>
          <w:rStyle w:val="a4"/>
        </w:rPr>
        <w:t>См. текст подпункта в предыдущей редакции</w:t>
      </w:r>
      <w:r>
        <w:fldChar w:fldCharType="end"/>
      </w:r>
    </w:p>
    <w:p w:rsidR="00000000" w:rsidRDefault="00B73E98">
      <w:r>
        <w:t>8)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Сообщение кодированных сигналов приз</w:t>
      </w:r>
      <w:r>
        <w:t>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rsidR="00000000" w:rsidRDefault="00B73E98">
      <w:pPr>
        <w:pStyle w:val="afe"/>
        <w:rPr>
          <w:color w:val="000000"/>
          <w:sz w:val="16"/>
          <w:szCs w:val="16"/>
        </w:rPr>
      </w:pPr>
      <w:r>
        <w:rPr>
          <w:color w:val="000000"/>
          <w:sz w:val="16"/>
          <w:szCs w:val="16"/>
        </w:rPr>
        <w:t>Информация об изменениях:</w:t>
      </w:r>
    </w:p>
    <w:bookmarkStart w:id="6675" w:name="sub_41270281"/>
    <w:p w:rsidR="00000000" w:rsidRDefault="00B73E98">
      <w:pPr>
        <w:pStyle w:val="aff"/>
      </w:pPr>
      <w:r>
        <w:fldChar w:fldCharType="begin"/>
      </w:r>
      <w:r>
        <w:instrText>HYPERLINK "http://demo.garant.ru/document?id=70509432&amp;sub=3294"</w:instrText>
      </w:r>
      <w:r>
        <w:fldChar w:fldCharType="separate"/>
      </w:r>
      <w:r>
        <w:rPr>
          <w:rStyle w:val="a4"/>
        </w:rPr>
        <w:t>Федер</w:t>
      </w:r>
      <w:r>
        <w:rPr>
          <w:rStyle w:val="a4"/>
        </w:rPr>
        <w:t>альным законом</w:t>
      </w:r>
      <w:r>
        <w:fldChar w:fldCharType="end"/>
      </w:r>
      <w:r>
        <w:t xml:space="preserve"> от 12 марта 2014 г. N 35-ФЗ пункт 2 статьи 1270 настоящего Кодекса дополнен подпунктом 8.1, </w:t>
      </w:r>
      <w:hyperlink r:id="rId3277" w:history="1">
        <w:r>
          <w:rPr>
            <w:rStyle w:val="a4"/>
          </w:rPr>
          <w:t>вступающим в силу</w:t>
        </w:r>
      </w:hyperlink>
      <w:r>
        <w:t xml:space="preserve"> с 1 октября 2014 г.</w:t>
      </w:r>
    </w:p>
    <w:bookmarkEnd w:id="6675"/>
    <w:p w:rsidR="00000000" w:rsidRDefault="00B73E98">
      <w:r>
        <w:t>8.1) ретрансляция, то есть прием</w:t>
      </w:r>
      <w:r>
        <w:t xml:space="preserve">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000000" w:rsidRDefault="00B73E98">
      <w:bookmarkStart w:id="6676" w:name="sub_41270209"/>
      <w:r>
        <w:t>9) перевод или дру</w:t>
      </w:r>
      <w:r>
        <w:t>гая переработка произведения. При этом под переработкой произведения понимается создание производного произведения (обработки, экранизации, аранжировки, инсценировки и тому подобного). Под переработкой (модификацией) программы для ЭВМ или базы данных поним</w:t>
      </w:r>
      <w:r>
        <w:t>аются любые их изменения, в том числе перевод такой программы или такой базы данных с одного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w:t>
      </w:r>
      <w:r>
        <w:t xml:space="preserve"> на конкретных технических средствах пользователя или под управлением конкретных программ пользователя;</w:t>
      </w:r>
    </w:p>
    <w:p w:rsidR="00000000" w:rsidRDefault="00B73E98">
      <w:bookmarkStart w:id="6677" w:name="sub_41270210"/>
      <w:bookmarkEnd w:id="6676"/>
      <w:r>
        <w:t>10) практическая реализация архитектурного, дизайнерского, градостроительного или садово-паркового проекта;</w:t>
      </w:r>
    </w:p>
    <w:p w:rsidR="00000000" w:rsidRDefault="00B73E98">
      <w:bookmarkStart w:id="6678" w:name="sub_41270211"/>
      <w:bookmarkEnd w:id="6677"/>
      <w:r>
        <w:t>11)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rsidR="00000000" w:rsidRDefault="00B73E98">
      <w:bookmarkStart w:id="6679" w:name="sub_412703"/>
      <w:bookmarkEnd w:id="6678"/>
      <w:r>
        <w:t>3. Практическое применен</w:t>
      </w:r>
      <w:r>
        <w:t>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использованием произведения применительно к правилам настоящей главы, за исключением и</w:t>
      </w:r>
      <w:r>
        <w:t xml:space="preserve">спользования, предусмотренного </w:t>
      </w:r>
      <w:hyperlink w:anchor="sub_41270210" w:history="1">
        <w:r>
          <w:rPr>
            <w:rStyle w:val="a4"/>
          </w:rPr>
          <w:t>подпунктом 10 пункта 2</w:t>
        </w:r>
      </w:hyperlink>
      <w:r>
        <w:t xml:space="preserve"> настоящей статьи.</w:t>
      </w:r>
    </w:p>
    <w:p w:rsidR="00000000" w:rsidRDefault="00B73E98">
      <w:bookmarkStart w:id="6680" w:name="sub_412704"/>
      <w:bookmarkEnd w:id="6679"/>
      <w:r>
        <w:t xml:space="preserve">4. Правила </w:t>
      </w:r>
      <w:hyperlink w:anchor="sub_41270205" w:history="1">
        <w:r>
          <w:rPr>
            <w:rStyle w:val="a4"/>
          </w:rPr>
          <w:t>подпункта 5 пункта 2</w:t>
        </w:r>
      </w:hyperlink>
      <w:r>
        <w:t xml:space="preserve"> настоящей статьи не применяются в отношении программы для ЭВМ, за исключ</w:t>
      </w:r>
      <w:r>
        <w:t>ением случая, когда такая программа является основным объектом проката.</w:t>
      </w:r>
    </w:p>
    <w:bookmarkEnd w:id="6680"/>
    <w:p w:rsidR="00000000" w:rsidRDefault="00B73E98"/>
    <w:p w:rsidR="00000000" w:rsidRDefault="00B73E98">
      <w:pPr>
        <w:pStyle w:val="af9"/>
      </w:pPr>
      <w:bookmarkStart w:id="6681" w:name="sub_41271"/>
      <w:r>
        <w:rPr>
          <w:rStyle w:val="a3"/>
        </w:rPr>
        <w:t>Статья 1271.</w:t>
      </w:r>
      <w:r>
        <w:t xml:space="preserve"> Знак охраны авторского права</w:t>
      </w:r>
    </w:p>
    <w:bookmarkEnd w:id="668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278" w:history="1">
        <w:r>
          <w:rPr>
            <w:rStyle w:val="a4"/>
          </w:rPr>
          <w:t>Энциклопедии</w:t>
        </w:r>
      </w:hyperlink>
      <w:r>
        <w:t xml:space="preserve"> и другие комментарии к ст</w:t>
      </w:r>
      <w:r>
        <w:t>атье 1271 ГК РФ</w:t>
      </w:r>
    </w:p>
    <w:p w:rsidR="00000000" w:rsidRDefault="00B73E98">
      <w:r>
        <w:t>Правообладатель для оповещения о принадлежащем ему исключительном праве на произведение вправе использовать знак охраны авторского права, который помещается на каждом экземпляре произведения и состоит из следующих элементов:</w:t>
      </w:r>
    </w:p>
    <w:p w:rsidR="00000000" w:rsidRDefault="00B73E98">
      <w:r>
        <w:t>латинской буквы</w:t>
      </w:r>
      <w:r>
        <w:t xml:space="preserve"> "C" в окружности;</w:t>
      </w:r>
    </w:p>
    <w:p w:rsidR="00000000" w:rsidRDefault="00B73E98">
      <w:r>
        <w:t>имени или наименования правообладателя;</w:t>
      </w:r>
    </w:p>
    <w:p w:rsidR="00000000" w:rsidRDefault="00B73E98">
      <w:r>
        <w:t>года первого опубликования произведения.</w:t>
      </w:r>
    </w:p>
    <w:p w:rsidR="00000000" w:rsidRDefault="00B73E98"/>
    <w:p w:rsidR="00000000" w:rsidRDefault="00B73E98">
      <w:pPr>
        <w:pStyle w:val="afe"/>
        <w:rPr>
          <w:color w:val="000000"/>
          <w:sz w:val="16"/>
          <w:szCs w:val="16"/>
        </w:rPr>
      </w:pPr>
      <w:bookmarkStart w:id="6682" w:name="sub_41272"/>
      <w:r>
        <w:rPr>
          <w:color w:val="000000"/>
          <w:sz w:val="16"/>
          <w:szCs w:val="16"/>
        </w:rPr>
        <w:t>Информация об изменениях:</w:t>
      </w:r>
    </w:p>
    <w:bookmarkEnd w:id="6682"/>
    <w:p w:rsidR="00000000" w:rsidRDefault="00B73E98">
      <w:pPr>
        <w:pStyle w:val="aff"/>
      </w:pPr>
      <w:r>
        <w:fldChar w:fldCharType="begin"/>
      </w:r>
      <w:r>
        <w:instrText>HYPERLINK "http://demo.garant.ru/document?id=70509432&amp;sub=330"</w:instrText>
      </w:r>
      <w:r>
        <w:fldChar w:fldCharType="separate"/>
      </w:r>
      <w:r>
        <w:rPr>
          <w:rStyle w:val="a4"/>
        </w:rPr>
        <w:t>Федеральным законом</w:t>
      </w:r>
      <w:r>
        <w:fldChar w:fldCharType="end"/>
      </w:r>
      <w:r>
        <w:t xml:space="preserve"> от 12 марта 2014 г. N 35-Ф</w:t>
      </w:r>
      <w:r>
        <w:t xml:space="preserve">З в статью 1272 настоящего Кодекса внесены изменения, </w:t>
      </w:r>
      <w:hyperlink r:id="rId3279" w:history="1">
        <w:r>
          <w:rPr>
            <w:rStyle w:val="a4"/>
          </w:rPr>
          <w:t>вступающие в силу</w:t>
        </w:r>
      </w:hyperlink>
      <w:r>
        <w:t xml:space="preserve"> с 1 октября 2014 г.</w:t>
      </w:r>
    </w:p>
    <w:p w:rsidR="00000000" w:rsidRDefault="00B73E98">
      <w:pPr>
        <w:pStyle w:val="aff"/>
      </w:pPr>
      <w:hyperlink r:id="rId3280" w:history="1">
        <w:r>
          <w:rPr>
            <w:rStyle w:val="a4"/>
          </w:rPr>
          <w:t>См. текст статьи в предыдущей редакц</w:t>
        </w:r>
        <w:r>
          <w:rPr>
            <w:rStyle w:val="a4"/>
          </w:rPr>
          <w:t>ии</w:t>
        </w:r>
      </w:hyperlink>
    </w:p>
    <w:p w:rsidR="00000000" w:rsidRDefault="00B73E98">
      <w:pPr>
        <w:pStyle w:val="af9"/>
      </w:pPr>
      <w:r>
        <w:rPr>
          <w:rStyle w:val="a3"/>
        </w:rPr>
        <w:t>Статья 1272.</w:t>
      </w:r>
      <w:r>
        <w:t xml:space="preserve"> Распространение оригинала или экземпляров опубликованного произведения</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1272 ГК РФ</w:t>
      </w:r>
    </w:p>
    <w:p w:rsidR="00000000" w:rsidRDefault="00B73E98">
      <w:r>
        <w:t>Если оригинал или экземпляры произве</w:t>
      </w:r>
      <w:r>
        <w:t>дения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произведения допускается без согласия правообладателя и без выплаты ему вознагражде</w:t>
      </w:r>
      <w:r>
        <w:t xml:space="preserve">ния, за исключением случая, предусмотренного </w:t>
      </w:r>
      <w:hyperlink w:anchor="sub_41293" w:history="1">
        <w:r>
          <w:rPr>
            <w:rStyle w:val="a4"/>
          </w:rPr>
          <w:t>статьей 1293</w:t>
        </w:r>
      </w:hyperlink>
      <w:r>
        <w:t xml:space="preserve"> настоящего Кодекса.</w:t>
      </w:r>
    </w:p>
    <w:p w:rsidR="00000000" w:rsidRDefault="00B73E98"/>
    <w:p w:rsidR="00000000" w:rsidRDefault="00B73E98">
      <w:pPr>
        <w:pStyle w:val="afe"/>
        <w:rPr>
          <w:color w:val="000000"/>
          <w:sz w:val="16"/>
          <w:szCs w:val="16"/>
        </w:rPr>
      </w:pPr>
      <w:bookmarkStart w:id="6683" w:name="sub_41273"/>
      <w:r>
        <w:rPr>
          <w:color w:val="000000"/>
          <w:sz w:val="16"/>
          <w:szCs w:val="16"/>
        </w:rPr>
        <w:t>Информация об изменениях:</w:t>
      </w:r>
    </w:p>
    <w:bookmarkEnd w:id="6683"/>
    <w:p w:rsidR="00000000" w:rsidRDefault="00B73E98">
      <w:pPr>
        <w:pStyle w:val="aff"/>
      </w:pPr>
      <w:r>
        <w:fldChar w:fldCharType="begin"/>
      </w:r>
      <w:r>
        <w:instrText>HYPERLINK "http://demo.garant.ru/document?id=12079159&amp;sub=2"</w:instrText>
      </w:r>
      <w:r>
        <w:fldChar w:fldCharType="separate"/>
      </w:r>
      <w:r>
        <w:rPr>
          <w:rStyle w:val="a4"/>
        </w:rPr>
        <w:t>Федеральным законом</w:t>
      </w:r>
      <w:r>
        <w:fldChar w:fldCharType="end"/>
      </w:r>
      <w:r>
        <w:t xml:space="preserve"> от 4 октября 2010 г. N </w:t>
      </w:r>
      <w:r>
        <w:t>259-ФЗ в статью 1273 настоящего Кодекса внесены изменения</w:t>
      </w:r>
    </w:p>
    <w:p w:rsidR="00000000" w:rsidRDefault="00B73E98">
      <w:pPr>
        <w:pStyle w:val="aff"/>
      </w:pPr>
      <w:hyperlink r:id="rId3281" w:history="1">
        <w:r>
          <w:rPr>
            <w:rStyle w:val="a4"/>
          </w:rPr>
          <w:t>См. текст статьи в предыдущей редакции</w:t>
        </w:r>
      </w:hyperlink>
    </w:p>
    <w:p w:rsidR="00000000" w:rsidRDefault="00B73E98">
      <w:pPr>
        <w:pStyle w:val="af9"/>
      </w:pPr>
      <w:r>
        <w:rPr>
          <w:rStyle w:val="a3"/>
        </w:rPr>
        <w:t>Статья 1273.</w:t>
      </w:r>
      <w:r>
        <w:t xml:space="preserve"> Свободное воспроизведение произведения в личных целях</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комментарии к </w:t>
      </w:r>
      <w:r>
        <w:t>статье 1273 ГК РФ</w:t>
      </w:r>
    </w:p>
    <w:p w:rsidR="00000000" w:rsidRDefault="00B73E98">
      <w:bookmarkStart w:id="6684" w:name="sub_4127310"/>
      <w:r>
        <w:t>1. Допускается без согласия автора или иного правообладателя и без выплаты вознаграждения воспроизведение гражданином при необходимости и исключительно в личных целях правомерно обнародованного произведения, за исключением:</w:t>
      </w:r>
    </w:p>
    <w:p w:rsidR="00000000" w:rsidRDefault="00B73E98">
      <w:bookmarkStart w:id="6685" w:name="sub_412731"/>
      <w:bookmarkEnd w:id="6684"/>
      <w:r>
        <w:t>1) воспроизведения произведений архитектуры в форме зданий и аналогичных сооружений;</w:t>
      </w:r>
    </w:p>
    <w:bookmarkEnd w:id="6685"/>
    <w:p w:rsidR="00000000" w:rsidRDefault="00B73E98">
      <w:pPr>
        <w:pStyle w:val="afe"/>
        <w:rPr>
          <w:color w:val="000000"/>
          <w:sz w:val="16"/>
          <w:szCs w:val="16"/>
        </w:rPr>
      </w:pPr>
      <w:r>
        <w:rPr>
          <w:color w:val="000000"/>
          <w:sz w:val="16"/>
          <w:szCs w:val="16"/>
        </w:rPr>
        <w:t>Информация об изменениях:</w:t>
      </w:r>
    </w:p>
    <w:bookmarkStart w:id="6686" w:name="sub_412732"/>
    <w:p w:rsidR="00000000" w:rsidRDefault="00B73E98">
      <w:pPr>
        <w:pStyle w:val="aff"/>
      </w:pPr>
      <w:r>
        <w:fldChar w:fldCharType="begin"/>
      </w:r>
      <w:r>
        <w:instrText>HYPERLINK "http://demo.garant.ru/document?id=70509432&amp;sub=331"</w:instrText>
      </w:r>
      <w:r>
        <w:fldChar w:fldCharType="separate"/>
      </w:r>
      <w:r>
        <w:rPr>
          <w:rStyle w:val="a4"/>
        </w:rPr>
        <w:t>Федеральным законом</w:t>
      </w:r>
      <w:r>
        <w:fldChar w:fldCharType="end"/>
      </w:r>
      <w:r>
        <w:t xml:space="preserve"> от 12 марта 2014 г. N </w:t>
      </w:r>
      <w:r>
        <w:t xml:space="preserve">35-ФЗ в подпункт 2 пункта 1 статьи 1273 настоящего Кодекса внесены изменения, </w:t>
      </w:r>
      <w:hyperlink r:id="rId3282" w:history="1">
        <w:r>
          <w:rPr>
            <w:rStyle w:val="a4"/>
          </w:rPr>
          <w:t>вступающие в силу</w:t>
        </w:r>
      </w:hyperlink>
      <w:r>
        <w:t xml:space="preserve"> с 1 октября 2014 г.</w:t>
      </w:r>
    </w:p>
    <w:bookmarkEnd w:id="6686"/>
    <w:p w:rsidR="00000000" w:rsidRDefault="00B73E98">
      <w:pPr>
        <w:pStyle w:val="aff"/>
      </w:pPr>
      <w:r>
        <w:fldChar w:fldCharType="begin"/>
      </w:r>
      <w:r>
        <w:instrText>HYPERLINK "http://demo.garant.ru/document?id=57646220&amp;sub=412732"</w:instrText>
      </w:r>
      <w:r>
        <w:fldChar w:fldCharType="separate"/>
      </w:r>
      <w:r>
        <w:rPr>
          <w:rStyle w:val="a4"/>
        </w:rPr>
        <w:t>См. текст подпункта в предыдущей редакции</w:t>
      </w:r>
      <w:r>
        <w:fldChar w:fldCharType="end"/>
      </w:r>
    </w:p>
    <w:p w:rsidR="00000000" w:rsidRDefault="00B73E98">
      <w:r>
        <w:t xml:space="preserve">2) воспроизведения баз данных или их существенных частей, кроме случаев, предусмотренных </w:t>
      </w:r>
      <w:hyperlink w:anchor="sub_41280" w:history="1">
        <w:r>
          <w:rPr>
            <w:rStyle w:val="a4"/>
          </w:rPr>
          <w:t>статьей 1280</w:t>
        </w:r>
      </w:hyperlink>
      <w:r>
        <w:t xml:space="preserve"> настоящего Кодекса;</w:t>
      </w:r>
    </w:p>
    <w:p w:rsidR="00000000" w:rsidRDefault="00B73E98">
      <w:bookmarkStart w:id="6687" w:name="sub_412733"/>
      <w:r>
        <w:t xml:space="preserve">3) воспроизведения программ для ЭВМ, кроме случаев, </w:t>
      </w:r>
      <w:r>
        <w:t xml:space="preserve">предусмотренных </w:t>
      </w:r>
      <w:hyperlink w:anchor="sub_41280" w:history="1">
        <w:r>
          <w:rPr>
            <w:rStyle w:val="a4"/>
          </w:rPr>
          <w:t>статьей 1280</w:t>
        </w:r>
      </w:hyperlink>
      <w:r>
        <w:t xml:space="preserve"> настоящего Кодекса;</w:t>
      </w:r>
    </w:p>
    <w:bookmarkEnd w:id="6687"/>
    <w:p w:rsidR="00000000" w:rsidRDefault="00B73E98">
      <w:pPr>
        <w:pStyle w:val="afe"/>
        <w:rPr>
          <w:color w:val="000000"/>
          <w:sz w:val="16"/>
          <w:szCs w:val="16"/>
        </w:rPr>
      </w:pPr>
      <w:r>
        <w:rPr>
          <w:color w:val="000000"/>
          <w:sz w:val="16"/>
          <w:szCs w:val="16"/>
        </w:rPr>
        <w:t>Информация об изменениях:</w:t>
      </w:r>
    </w:p>
    <w:bookmarkStart w:id="6688" w:name="sub_412734"/>
    <w:p w:rsidR="00000000" w:rsidRDefault="00B73E98">
      <w:pPr>
        <w:pStyle w:val="aff"/>
      </w:pPr>
      <w:r>
        <w:fldChar w:fldCharType="begin"/>
      </w:r>
      <w:r>
        <w:instrText>HYPERLINK "http://demo.garant.ru/document?id=70509432&amp;sub=3312"</w:instrText>
      </w:r>
      <w:r>
        <w:fldChar w:fldCharType="separate"/>
      </w:r>
      <w:r>
        <w:rPr>
          <w:rStyle w:val="a4"/>
        </w:rPr>
        <w:t>Федеральным законом</w:t>
      </w:r>
      <w:r>
        <w:fldChar w:fldCharType="end"/>
      </w:r>
      <w:r>
        <w:t xml:space="preserve"> от 12 марта 2014 г. N 35-ФЗ подпункт 4 пункта 1 </w:t>
      </w:r>
      <w:r>
        <w:t xml:space="preserve">статьи 1273 настоящего Кодекса изложен в новой редакции, </w:t>
      </w:r>
      <w:hyperlink r:id="rId3283" w:history="1">
        <w:r>
          <w:rPr>
            <w:rStyle w:val="a4"/>
          </w:rPr>
          <w:t>вступающей в силу</w:t>
        </w:r>
      </w:hyperlink>
      <w:r>
        <w:t xml:space="preserve"> с 1 октября 2014 г.</w:t>
      </w:r>
    </w:p>
    <w:bookmarkEnd w:id="6688"/>
    <w:p w:rsidR="00000000" w:rsidRDefault="00B73E98">
      <w:pPr>
        <w:pStyle w:val="aff"/>
      </w:pPr>
      <w:r>
        <w:fldChar w:fldCharType="begin"/>
      </w:r>
      <w:r>
        <w:instrText>HYPERLINK "http://demo.garant.ru/document?id=57646220&amp;sub=412734"</w:instrText>
      </w:r>
      <w:r>
        <w:fldChar w:fldCharType="separate"/>
      </w:r>
      <w:r>
        <w:rPr>
          <w:rStyle w:val="a4"/>
        </w:rPr>
        <w:t xml:space="preserve">См. текст подпункта в </w:t>
      </w:r>
      <w:r>
        <w:rPr>
          <w:rStyle w:val="a4"/>
        </w:rPr>
        <w:t>предыдущей редакции</w:t>
      </w:r>
      <w:r>
        <w:fldChar w:fldCharType="end"/>
      </w:r>
    </w:p>
    <w:p w:rsidR="00000000" w:rsidRDefault="00B73E98">
      <w:r>
        <w:t>4) репродуцирования книг (полностью) и нотных текстов (</w:t>
      </w:r>
      <w:hyperlink w:anchor="sub_41275" w:history="1">
        <w:r>
          <w:rPr>
            <w:rStyle w:val="a4"/>
          </w:rPr>
          <w:t>статья 1275</w:t>
        </w:r>
      </w:hyperlink>
      <w:r>
        <w:t>), то есть их факсимильного воспроизведения с помощью любых технических средств, осуществляемого не в целях издания;</w:t>
      </w:r>
    </w:p>
    <w:p w:rsidR="00000000" w:rsidRDefault="00B73E98">
      <w:bookmarkStart w:id="6689" w:name="sub_412735"/>
      <w:r>
        <w:t>5) видеозапис</w:t>
      </w:r>
      <w:r>
        <w:t>и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принадлежащих к обычному кругу семьи;</w:t>
      </w:r>
    </w:p>
    <w:p w:rsidR="00000000" w:rsidRDefault="00B73E98">
      <w:bookmarkStart w:id="6690" w:name="sub_412736"/>
      <w:bookmarkEnd w:id="6689"/>
      <w:r>
        <w:t xml:space="preserve">6) воспроизведения аудиовизуального </w:t>
      </w:r>
      <w:r>
        <w:t>произведения с помощью профессионального оборудования, не предназначенного для использования в домашних условиях.</w:t>
      </w:r>
    </w:p>
    <w:p w:rsidR="00000000" w:rsidRDefault="00B73E98">
      <w:bookmarkStart w:id="6691" w:name="sub_4127320"/>
      <w:bookmarkEnd w:id="6690"/>
      <w:r>
        <w:t xml:space="preserve">2. В случае, когда воспроизведение фонограмм и аудиовизуальных произведений осуществляется исключительно в личных целях, </w:t>
      </w:r>
      <w:r>
        <w:t xml:space="preserve">авторы, исполнители, изготовители фонограмм и аудиовизуальных произведений имеют право на вознаграждение, предусмотренное </w:t>
      </w:r>
      <w:hyperlink w:anchor="sub_41245" w:history="1">
        <w:r>
          <w:rPr>
            <w:rStyle w:val="a4"/>
          </w:rPr>
          <w:t>статьей 1245</w:t>
        </w:r>
      </w:hyperlink>
      <w:r>
        <w:t xml:space="preserve"> настоящего Кодекса.</w:t>
      </w:r>
    </w:p>
    <w:bookmarkEnd w:id="6691"/>
    <w:p w:rsidR="00000000" w:rsidRDefault="00B73E98"/>
    <w:p w:rsidR="00000000" w:rsidRDefault="00B73E98">
      <w:pPr>
        <w:pStyle w:val="af9"/>
      </w:pPr>
      <w:bookmarkStart w:id="6692" w:name="sub_41274"/>
      <w:r>
        <w:rPr>
          <w:rStyle w:val="a3"/>
        </w:rPr>
        <w:t>Статья 1274.</w:t>
      </w:r>
      <w:r>
        <w:t xml:space="preserve"> Свободное использование произведения в и</w:t>
      </w:r>
      <w:r>
        <w:t>нформационных, научных, учебных или культурных целях</w:t>
      </w:r>
    </w:p>
    <w:bookmarkEnd w:id="669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284" w:history="1">
        <w:r>
          <w:rPr>
            <w:rStyle w:val="a4"/>
          </w:rPr>
          <w:t>Энциклопедии</w:t>
        </w:r>
      </w:hyperlink>
      <w:r>
        <w:t xml:space="preserve"> и другие комментарии к статье 1274 ГК РФ</w:t>
      </w:r>
    </w:p>
    <w:p w:rsidR="00000000" w:rsidRDefault="00B73E98">
      <w:bookmarkStart w:id="6693" w:name="sub_412741"/>
      <w:r>
        <w:t>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w:t>
      </w:r>
    </w:p>
    <w:bookmarkEnd w:id="6693"/>
    <w:p w:rsidR="00000000" w:rsidRDefault="00B73E98">
      <w:pPr>
        <w:pStyle w:val="afe"/>
        <w:rPr>
          <w:color w:val="000000"/>
          <w:sz w:val="16"/>
          <w:szCs w:val="16"/>
        </w:rPr>
      </w:pPr>
      <w:r>
        <w:rPr>
          <w:color w:val="000000"/>
          <w:sz w:val="16"/>
          <w:szCs w:val="16"/>
        </w:rPr>
        <w:t>Информация об изменениях:</w:t>
      </w:r>
    </w:p>
    <w:bookmarkStart w:id="6694" w:name="sub_4127411"/>
    <w:p w:rsidR="00000000" w:rsidRDefault="00B73E98">
      <w:pPr>
        <w:pStyle w:val="aff"/>
      </w:pPr>
      <w:r>
        <w:fldChar w:fldCharType="begin"/>
      </w:r>
      <w:r>
        <w:instrText>HYPERLINK "ht</w:instrText>
      </w:r>
      <w:r>
        <w:instrText>tp://demo.garant.ru/document?id=70509432&amp;sub=332"</w:instrText>
      </w:r>
      <w:r>
        <w:fldChar w:fldCharType="separate"/>
      </w:r>
      <w:r>
        <w:rPr>
          <w:rStyle w:val="a4"/>
        </w:rPr>
        <w:t>Федеральным законом</w:t>
      </w:r>
      <w:r>
        <w:fldChar w:fldCharType="end"/>
      </w:r>
      <w:r>
        <w:t xml:space="preserve"> от 12 марта 2014 г. N 35-ФЗ подпункт 1 пункта 1 статьи 1274 настоящего Кодекса изложен в новой редакции, </w:t>
      </w:r>
      <w:hyperlink r:id="rId3285" w:history="1">
        <w:r>
          <w:rPr>
            <w:rStyle w:val="a4"/>
          </w:rPr>
          <w:t>вступающей в силу</w:t>
        </w:r>
      </w:hyperlink>
      <w:r>
        <w:t xml:space="preserve"> с 1 октября 2014 г.</w:t>
      </w:r>
    </w:p>
    <w:bookmarkEnd w:id="6694"/>
    <w:p w:rsidR="00000000" w:rsidRDefault="00B73E98">
      <w:pPr>
        <w:pStyle w:val="aff"/>
      </w:pPr>
      <w:r>
        <w:fldChar w:fldCharType="begin"/>
      </w:r>
      <w:r>
        <w:instrText>HYPERLINK "http://demo.garant.ru/document?id=57646220&amp;sub=4127411"</w:instrText>
      </w:r>
      <w:r>
        <w:fldChar w:fldCharType="separate"/>
      </w:r>
      <w:r>
        <w:rPr>
          <w:rStyle w:val="a4"/>
        </w:rPr>
        <w:t>См. текст подпункта в предыдущей редакции</w:t>
      </w:r>
      <w:r>
        <w:fldChar w:fldCharType="end"/>
      </w:r>
    </w:p>
    <w:p w:rsidR="00000000" w:rsidRDefault="00B73E98">
      <w:r>
        <w:t xml:space="preserve">1) цитирование в оригинале и в переводе в научных, полемических, критических, информационных, учебных целях, в </w:t>
      </w:r>
      <w:r>
        <w:t>целях раскрытия творческого замысла автора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w:t>
      </w:r>
    </w:p>
    <w:p w:rsidR="00000000" w:rsidRDefault="00B73E98">
      <w:bookmarkStart w:id="6695" w:name="sub_4127412"/>
      <w:r>
        <w:t>2) использование правомерно обнар</w:t>
      </w:r>
      <w:r>
        <w:t>одованных произведений и отрывков из них в качестве иллюстраций в изданиях, радио- и телепередачах, звуко- и видеозаписях учебного характера в объеме, оправданном поставленной целью;</w:t>
      </w:r>
    </w:p>
    <w:bookmarkEnd w:id="6695"/>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hyperlink r:id="rId3286" w:history="1">
        <w:r>
          <w:rPr>
            <w:rStyle w:val="a4"/>
          </w:rPr>
          <w:t>Федеральным законом</w:t>
        </w:r>
      </w:hyperlink>
      <w:r>
        <w:t xml:space="preserve"> от 12 марта 2014 г. N 35-ФЗ подпункт 3 пункта 1 статьи 1274 настоящего Кодекса изложен в новой редакции, </w:t>
      </w:r>
      <w:hyperlink r:id="rId3287" w:history="1">
        <w:r>
          <w:rPr>
            <w:rStyle w:val="a4"/>
          </w:rPr>
          <w:t>вступающей в силу</w:t>
        </w:r>
      </w:hyperlink>
      <w:r>
        <w:t xml:space="preserve"> с 1 октября 201</w:t>
      </w:r>
      <w:r>
        <w:t>4 г.</w:t>
      </w:r>
    </w:p>
    <w:p w:rsidR="00000000" w:rsidRDefault="00B73E98">
      <w:pPr>
        <w:pStyle w:val="aff"/>
      </w:pPr>
      <w:hyperlink r:id="rId3288" w:history="1">
        <w:r>
          <w:rPr>
            <w:rStyle w:val="a4"/>
          </w:rPr>
          <w:t>См. текст подпункта в предыдущей редакции</w:t>
        </w:r>
      </w:hyperlink>
    </w:p>
    <w:p w:rsidR="00000000" w:rsidRDefault="00B73E98">
      <w:bookmarkStart w:id="6696" w:name="sub_4127413"/>
      <w:r>
        <w:t>3) воспроизведение в периодическом печатном издании и последующее распространение экземпляров этого издания, сообщение в эфир или</w:t>
      </w:r>
      <w:r>
        <w:t xml:space="preserve"> по кабелю, доведение до всеобщего сведения правомерно опубликованных в периодических печатных изданиях статей по текущим экономическим, политическим, социальным и религиозным вопросам либо переданных в эфир или по кабелю, доведенных до всеобщего сведения </w:t>
      </w:r>
      <w:r>
        <w:t>произведений такого же характера в случаях, если такие воспроизведение, сообщение, доведение не были специально запрещены автором или иным правообладателем;</w:t>
      </w:r>
    </w:p>
    <w:bookmarkEnd w:id="6696"/>
    <w:p w:rsidR="00000000" w:rsidRDefault="00B73E98">
      <w:pPr>
        <w:pStyle w:val="afe"/>
        <w:rPr>
          <w:color w:val="000000"/>
          <w:sz w:val="16"/>
          <w:szCs w:val="16"/>
        </w:rPr>
      </w:pPr>
      <w:r>
        <w:rPr>
          <w:color w:val="000000"/>
          <w:sz w:val="16"/>
          <w:szCs w:val="16"/>
        </w:rPr>
        <w:t>Информация об изменениях:</w:t>
      </w:r>
    </w:p>
    <w:bookmarkStart w:id="6697" w:name="sub_4127414"/>
    <w:p w:rsidR="00000000" w:rsidRDefault="00B73E98">
      <w:pPr>
        <w:pStyle w:val="aff"/>
      </w:pPr>
      <w:r>
        <w:fldChar w:fldCharType="begin"/>
      </w:r>
      <w:r>
        <w:instrText>HYPERLINK "http://demo.garant.ru/document?id=705094</w:instrText>
      </w:r>
      <w:r>
        <w:instrText>32&amp;sub=41286017"</w:instrText>
      </w:r>
      <w:r>
        <w:fldChar w:fldCharType="separate"/>
      </w:r>
      <w:r>
        <w:rPr>
          <w:rStyle w:val="a4"/>
        </w:rPr>
        <w:t>Федеральным законом</w:t>
      </w:r>
      <w:r>
        <w:fldChar w:fldCharType="end"/>
      </w:r>
      <w:r>
        <w:t xml:space="preserve"> от 12 марта 2014 г. N 35-ФЗ подпункт 4 пункта 1 статьи 1274 настоящего Кодекса изложен в новой редакции, </w:t>
      </w:r>
      <w:hyperlink r:id="rId3289" w:history="1">
        <w:r>
          <w:rPr>
            <w:rStyle w:val="a4"/>
          </w:rPr>
          <w:t>вступающей в силу</w:t>
        </w:r>
      </w:hyperlink>
      <w:r>
        <w:t xml:space="preserve"> с 1 октября 2014 г.</w:t>
      </w:r>
    </w:p>
    <w:bookmarkEnd w:id="6697"/>
    <w:p w:rsidR="00000000" w:rsidRDefault="00B73E98">
      <w:pPr>
        <w:pStyle w:val="aff"/>
      </w:pPr>
      <w:r>
        <w:fldChar w:fldCharType="begin"/>
      </w:r>
      <w:r>
        <w:instrText>HYPERLINK "http://demo.garant.ru/document?id=57646220&amp;sub=4127414"</w:instrText>
      </w:r>
      <w:r>
        <w:fldChar w:fldCharType="separate"/>
      </w:r>
      <w:r>
        <w:rPr>
          <w:rStyle w:val="a4"/>
        </w:rPr>
        <w:t>См. текст подпункта в предыдущей редакции</w:t>
      </w:r>
      <w:r>
        <w:fldChar w:fldCharType="end"/>
      </w:r>
    </w:p>
    <w:p w:rsidR="00000000" w:rsidRDefault="00B73E98">
      <w:r>
        <w:t>4) воспроизведение в периодическом печатном издании и последующее распространение экземпляров этого издания, сообщение в эфир или по к</w:t>
      </w:r>
      <w:r>
        <w:t>абелю, доведение до всеобщего сведения публично произнесенных политических речей, обращений, докладов и аналогичных произведений в объеме, оправданном информационной целью. При этом за авторами таких произведений сохраняется право на их использование в сбо</w:t>
      </w:r>
      <w:r>
        <w:t>рниках;</w:t>
      </w:r>
    </w:p>
    <w:p w:rsidR="00000000" w:rsidRDefault="00B73E98">
      <w:pPr>
        <w:pStyle w:val="afe"/>
        <w:rPr>
          <w:color w:val="000000"/>
          <w:sz w:val="16"/>
          <w:szCs w:val="16"/>
        </w:rPr>
      </w:pPr>
      <w:r>
        <w:rPr>
          <w:color w:val="000000"/>
          <w:sz w:val="16"/>
          <w:szCs w:val="16"/>
        </w:rPr>
        <w:t>Информация об изменениях:</w:t>
      </w:r>
    </w:p>
    <w:bookmarkStart w:id="6698" w:name="sub_4127415"/>
    <w:p w:rsidR="00000000" w:rsidRDefault="00B73E98">
      <w:pPr>
        <w:pStyle w:val="aff"/>
      </w:pPr>
      <w:r>
        <w:fldChar w:fldCharType="begin"/>
      </w:r>
      <w:r>
        <w:instrText>HYPERLINK "http://demo.garant.ru/document?id=70509432&amp;sub=41286017"</w:instrText>
      </w:r>
      <w:r>
        <w:fldChar w:fldCharType="separate"/>
      </w:r>
      <w:r>
        <w:rPr>
          <w:rStyle w:val="a4"/>
        </w:rPr>
        <w:t>Федеральным законом</w:t>
      </w:r>
      <w:r>
        <w:fldChar w:fldCharType="end"/>
      </w:r>
      <w:r>
        <w:t xml:space="preserve"> от 12 марта 2014 г. N 35-ФЗ подпункт 5 пункта 1 статьи 1274 настоящего Кодекса изложен в новой редакции, </w:t>
      </w:r>
      <w:hyperlink r:id="rId3290" w:history="1">
        <w:r>
          <w:rPr>
            <w:rStyle w:val="a4"/>
          </w:rPr>
          <w:t>вступающей в силу</w:t>
        </w:r>
      </w:hyperlink>
      <w:r>
        <w:t xml:space="preserve"> с 1 октября 2014 г.</w:t>
      </w:r>
    </w:p>
    <w:bookmarkEnd w:id="6698"/>
    <w:p w:rsidR="00000000" w:rsidRDefault="00B73E98">
      <w:pPr>
        <w:pStyle w:val="aff"/>
      </w:pPr>
      <w:r>
        <w:fldChar w:fldCharType="begin"/>
      </w:r>
      <w:r>
        <w:instrText>HYPERLINK "http://demo.garant.ru/document?id=57646220&amp;sub=4127415"</w:instrText>
      </w:r>
      <w:r>
        <w:fldChar w:fldCharType="separate"/>
      </w:r>
      <w:r>
        <w:rPr>
          <w:rStyle w:val="a4"/>
        </w:rPr>
        <w:t>См. текст подпункта в предыдущей редакции</w:t>
      </w:r>
      <w:r>
        <w:fldChar w:fldCharType="end"/>
      </w:r>
    </w:p>
    <w:p w:rsidR="00000000" w:rsidRDefault="00B73E98">
      <w:r>
        <w:t>5) воспроизведение, распространение, сообщение в</w:t>
      </w:r>
      <w:r>
        <w:t xml:space="preserve"> эфир и по кабелю, доведение до всеобщего сведения в обзорах текущих событий (в частности, средствами фотографии, кинематографии, телевидения и радио) произведений, которые становятся увиденными или услышанными в ходе таких событий, в объеме, оправданном и</w:t>
      </w:r>
      <w:r>
        <w:t>нформационной целью;</w:t>
      </w:r>
    </w:p>
    <w:p w:rsidR="00000000" w:rsidRDefault="00B73E98">
      <w:pPr>
        <w:pStyle w:val="afe"/>
        <w:rPr>
          <w:color w:val="000000"/>
          <w:sz w:val="16"/>
          <w:szCs w:val="16"/>
        </w:rPr>
      </w:pPr>
      <w:r>
        <w:rPr>
          <w:color w:val="000000"/>
          <w:sz w:val="16"/>
          <w:szCs w:val="16"/>
        </w:rPr>
        <w:t>Информация об изменениях:</w:t>
      </w:r>
    </w:p>
    <w:bookmarkStart w:id="6699" w:name="sub_4127416"/>
    <w:p w:rsidR="00000000" w:rsidRDefault="00B73E98">
      <w:pPr>
        <w:pStyle w:val="aff"/>
      </w:pPr>
      <w:r>
        <w:fldChar w:fldCharType="begin"/>
      </w:r>
      <w:r>
        <w:instrText>HYPERLINK "http://demo.garant.ru/document?id=71160680&amp;sub=25"</w:instrText>
      </w:r>
      <w:r>
        <w:fldChar w:fldCharType="separate"/>
      </w:r>
      <w:r>
        <w:rPr>
          <w:rStyle w:val="a4"/>
        </w:rPr>
        <w:t>Федеральным законом</w:t>
      </w:r>
      <w:r>
        <w:fldChar w:fldCharType="end"/>
      </w:r>
      <w:r>
        <w:t xml:space="preserve"> от 28 ноября 2015 г. N 358-ФЗ в подпункт 6 пункта 1 статьи 1274 настоящего Кодекса внесены изменения</w:t>
      </w:r>
    </w:p>
    <w:bookmarkEnd w:id="6699"/>
    <w:p w:rsidR="00000000" w:rsidRDefault="00B73E98">
      <w:pPr>
        <w:pStyle w:val="aff"/>
      </w:pPr>
      <w:r>
        <w:fldChar w:fldCharType="begin"/>
      </w:r>
      <w:r>
        <w:instrText>HY</w:instrText>
      </w:r>
      <w:r>
        <w:instrText>PERLINK "http://demo.garant.ru/document?id=57306572&amp;sub=4127416"</w:instrText>
      </w:r>
      <w:r>
        <w:fldChar w:fldCharType="separate"/>
      </w:r>
      <w:r>
        <w:rPr>
          <w:rStyle w:val="a4"/>
        </w:rPr>
        <w:t>См. текст подпункта в предыдущей редакции</w:t>
      </w:r>
      <w:r>
        <w:fldChar w:fldCharType="end"/>
      </w:r>
    </w:p>
    <w:p w:rsidR="00000000" w:rsidRDefault="00B73E98">
      <w:r>
        <w:t>6) публичное исполнение правомерно обнародованных произведений путем их представления в живом исполнении, осуществляемое без цели извлечения прибыл</w:t>
      </w:r>
      <w:r>
        <w:t>и в образовательных организациях, медицинских организациях, организациях социального обслуживания и учреждениях уголовно-исполнительной системы работниками (сотрудниками) данных организаций и учреждений и лицами, соответственно обслуживаемыми данными орган</w:t>
      </w:r>
      <w:r>
        <w:t>изациями или содержащимися в данных учреждениях;</w:t>
      </w:r>
    </w:p>
    <w:p w:rsidR="00000000" w:rsidRDefault="00B73E98">
      <w:pPr>
        <w:pStyle w:val="afe"/>
        <w:rPr>
          <w:color w:val="000000"/>
          <w:sz w:val="16"/>
          <w:szCs w:val="16"/>
        </w:rPr>
      </w:pPr>
      <w:r>
        <w:rPr>
          <w:color w:val="000000"/>
          <w:sz w:val="16"/>
          <w:szCs w:val="16"/>
        </w:rPr>
        <w:t>Информация об изменениях:</w:t>
      </w:r>
    </w:p>
    <w:bookmarkStart w:id="6700" w:name="sub_4127417"/>
    <w:p w:rsidR="00000000" w:rsidRDefault="00B73E98">
      <w:pPr>
        <w:pStyle w:val="aff"/>
      </w:pPr>
      <w:r>
        <w:fldChar w:fldCharType="begin"/>
      </w:r>
      <w:r>
        <w:instrText>HYPERLINK "http://demo.garant.ru/document?id=70509432&amp;sub=41286018"</w:instrText>
      </w:r>
      <w:r>
        <w:fldChar w:fldCharType="separate"/>
      </w:r>
      <w:r>
        <w:rPr>
          <w:rStyle w:val="a4"/>
        </w:rPr>
        <w:t>Федеральным законом</w:t>
      </w:r>
      <w:r>
        <w:fldChar w:fldCharType="end"/>
      </w:r>
      <w:r>
        <w:t xml:space="preserve"> от 12 марта 2014 г. N 35-ФЗ пункт 1 статьи 1274 настоящего Кодекса дополнен подп</w:t>
      </w:r>
      <w:r>
        <w:t xml:space="preserve">унктом 7, </w:t>
      </w:r>
      <w:hyperlink r:id="rId3291" w:history="1">
        <w:r>
          <w:rPr>
            <w:rStyle w:val="a4"/>
          </w:rPr>
          <w:t>вступающим в силу</w:t>
        </w:r>
      </w:hyperlink>
      <w:r>
        <w:t xml:space="preserve"> с 1 октября 2014 г.</w:t>
      </w:r>
    </w:p>
    <w:bookmarkEnd w:id="6700"/>
    <w:p w:rsidR="00000000" w:rsidRDefault="00B73E98">
      <w:r>
        <w:t>7) запись на электронном носителе, в том числе запись в память ЭВМ, и доведение до всеобщего сведения авторефератов диссертаций.</w:t>
      </w:r>
    </w:p>
    <w:p w:rsidR="00000000" w:rsidRDefault="00B73E98">
      <w:pPr>
        <w:pStyle w:val="afe"/>
        <w:rPr>
          <w:color w:val="000000"/>
          <w:sz w:val="16"/>
          <w:szCs w:val="16"/>
        </w:rPr>
      </w:pPr>
      <w:bookmarkStart w:id="6701" w:name="sub_412742"/>
      <w:r>
        <w:rPr>
          <w:color w:val="000000"/>
          <w:sz w:val="16"/>
          <w:szCs w:val="16"/>
        </w:rPr>
        <w:t>Информация об изменениях:</w:t>
      </w:r>
    </w:p>
    <w:bookmarkEnd w:id="6701"/>
    <w:p w:rsidR="00000000" w:rsidRDefault="00B73E98">
      <w:pPr>
        <w:pStyle w:val="aff"/>
      </w:pPr>
      <w:r>
        <w:fldChar w:fldCharType="begin"/>
      </w:r>
      <w:r>
        <w:instrText>HYPERLINK "http://demo.garant.ru/document?id=70509432&amp;sub=3322"</w:instrText>
      </w:r>
      <w:r>
        <w:fldChar w:fldCharType="separate"/>
      </w:r>
      <w:r>
        <w:rPr>
          <w:rStyle w:val="a4"/>
        </w:rPr>
        <w:t>Федеральным законом</w:t>
      </w:r>
      <w:r>
        <w:fldChar w:fldCharType="end"/>
      </w:r>
      <w:r>
        <w:t xml:space="preserve"> от 12 марта 2014 г. N 35-ФЗ пункт 2 статьи 1274 настоящего Кодекса изложен в новой редакции, </w:t>
      </w:r>
      <w:hyperlink r:id="rId3292" w:history="1">
        <w:r>
          <w:rPr>
            <w:rStyle w:val="a4"/>
          </w:rPr>
          <w:t>вступающей в силу</w:t>
        </w:r>
      </w:hyperlink>
      <w:r>
        <w:t xml:space="preserve"> с 1 января 2015 г.</w:t>
      </w:r>
    </w:p>
    <w:p w:rsidR="00000000" w:rsidRDefault="00B73E98">
      <w:pPr>
        <w:pStyle w:val="aff"/>
      </w:pPr>
      <w:hyperlink r:id="rId3293" w:history="1">
        <w:r>
          <w:rPr>
            <w:rStyle w:val="a4"/>
          </w:rPr>
          <w:t>См. текст пункта в предыдущей редакции</w:t>
        </w:r>
      </w:hyperlink>
    </w:p>
    <w:p w:rsidR="00000000" w:rsidRDefault="00B73E98">
      <w:r>
        <w:t>2. Создание экземпляров правомерно обнародованных произведений в форматах, предназн</w:t>
      </w:r>
      <w:r>
        <w:t>аченных исключительно для использования слепыми и слабовидящими (рельефно-точечным шрифтом и другими специальными способами) (специальных форматах), а также воспроизведение и распространение таких экземпляров без цели извлечения прибыли допускаются без сог</w:t>
      </w:r>
      <w:r>
        <w:t>ласия автора или иного обладателя исключительного права и без выплаты ему вознаграждения, но с обязательным указанием имени автора, произведение которого используется, и источника заимствования.</w:t>
      </w:r>
    </w:p>
    <w:p w:rsidR="00000000" w:rsidRDefault="00B73E98">
      <w:bookmarkStart w:id="6702" w:name="sub_41274202"/>
      <w:r>
        <w:t>Библиотеки могут предоставлять слепым и слабовидящим экземпляры произведений, созданные в специальных форматах, во временное безвозмездное пользование с выдачей на дом, а также путем предоставления доступа к ним через информационно-телекоммуникационные сет</w:t>
      </w:r>
      <w:r>
        <w:t xml:space="preserve">и. </w:t>
      </w:r>
      <w:hyperlink r:id="rId3294" w:history="1">
        <w:r>
          <w:rPr>
            <w:rStyle w:val="a4"/>
          </w:rPr>
          <w:t>Перечень</w:t>
        </w:r>
      </w:hyperlink>
      <w:r>
        <w:t xml:space="preserve"> специальных форматов, а также </w:t>
      </w:r>
      <w:hyperlink r:id="rId3295" w:history="1">
        <w:r>
          <w:rPr>
            <w:rStyle w:val="a4"/>
          </w:rPr>
          <w:t>перечень</w:t>
        </w:r>
      </w:hyperlink>
      <w:r>
        <w:t xml:space="preserve"> библиотек, предоставляющих доступ через информационно-телекоммуникационны</w:t>
      </w:r>
      <w:r>
        <w:t xml:space="preserve">е сети к экземплярам произведений, созданных в специальных форматах, и </w:t>
      </w:r>
      <w:hyperlink r:id="rId3296" w:history="1">
        <w:r>
          <w:rPr>
            <w:rStyle w:val="a4"/>
          </w:rPr>
          <w:t>порядок</w:t>
        </w:r>
      </w:hyperlink>
      <w:r>
        <w:t xml:space="preserve"> предоставления такого доступа определяются Правительством Российской Федерации.</w:t>
      </w:r>
    </w:p>
    <w:p w:rsidR="00000000" w:rsidRDefault="00B73E98">
      <w:bookmarkStart w:id="6703" w:name="sub_41274203"/>
      <w:bookmarkEnd w:id="6702"/>
      <w:r>
        <w:t>Не допу</w:t>
      </w:r>
      <w:r>
        <w:t>скается любое дальнейшее воспроизведение или доведение до всеобщего сведения в ином формате экземпляра произведения, предназначенного исключительно для использования слепыми и слабовидящими.</w:t>
      </w:r>
    </w:p>
    <w:p w:rsidR="00000000" w:rsidRDefault="00B73E98">
      <w:bookmarkStart w:id="6704" w:name="sub_41274204"/>
      <w:bookmarkEnd w:id="6703"/>
      <w:r>
        <w:t>Положения настоящего пункта не применяютс</w:t>
      </w:r>
      <w:r>
        <w:t>я в отношении произведений, созданных в целях использования в специальных форматах, а также в отношении фонограмм, состоящих в основном из музыкальных произведений.</w:t>
      </w:r>
    </w:p>
    <w:p w:rsidR="00000000" w:rsidRDefault="00B73E98">
      <w:pPr>
        <w:pStyle w:val="afe"/>
        <w:rPr>
          <w:color w:val="000000"/>
          <w:sz w:val="16"/>
          <w:szCs w:val="16"/>
        </w:rPr>
      </w:pPr>
      <w:bookmarkStart w:id="6705" w:name="sub_412743"/>
      <w:bookmarkEnd w:id="6704"/>
      <w:r>
        <w:rPr>
          <w:color w:val="000000"/>
          <w:sz w:val="16"/>
          <w:szCs w:val="16"/>
        </w:rPr>
        <w:t>Информация об изменениях:</w:t>
      </w:r>
    </w:p>
    <w:bookmarkEnd w:id="6705"/>
    <w:p w:rsidR="00000000" w:rsidRDefault="00B73E98">
      <w:pPr>
        <w:pStyle w:val="aff"/>
      </w:pPr>
      <w:r>
        <w:fldChar w:fldCharType="begin"/>
      </w:r>
      <w:r>
        <w:instrText>HYPERLINK "http://demo.garant.ru/</w:instrText>
      </w:r>
      <w:r>
        <w:instrText>document?id=70509432&amp;sub=3323"</w:instrText>
      </w:r>
      <w:r>
        <w:fldChar w:fldCharType="separate"/>
      </w:r>
      <w:r>
        <w:rPr>
          <w:rStyle w:val="a4"/>
        </w:rPr>
        <w:t>Федеральным законом</w:t>
      </w:r>
      <w:r>
        <w:fldChar w:fldCharType="end"/>
      </w:r>
      <w:r>
        <w:t xml:space="preserve"> от 12 марта 2014 г. N 35-ФЗ пункт 3 статьи 1274 настоящего Кодекса изложен в новой редакции, </w:t>
      </w:r>
      <w:hyperlink r:id="rId3297" w:history="1">
        <w:r>
          <w:rPr>
            <w:rStyle w:val="a4"/>
          </w:rPr>
          <w:t>вступающей в силу</w:t>
        </w:r>
      </w:hyperlink>
      <w:r>
        <w:t xml:space="preserve"> с 1 октября 2014 г.</w:t>
      </w:r>
    </w:p>
    <w:p w:rsidR="00000000" w:rsidRDefault="00B73E98">
      <w:pPr>
        <w:pStyle w:val="aff"/>
      </w:pPr>
      <w:hyperlink r:id="rId3298" w:history="1">
        <w:r>
          <w:rPr>
            <w:rStyle w:val="a4"/>
          </w:rPr>
          <w:t>См. текст пункта в предыдущей редакции</w:t>
        </w:r>
      </w:hyperlink>
    </w:p>
    <w:p w:rsidR="00000000" w:rsidRDefault="00B73E98">
      <w:r>
        <w:t>3. Допускаются без согласия автора или иного правообладателя и без выплаты вознаграждения тифлокомментирование, снабжение произведения сурдопереводом в целях</w:t>
      </w:r>
      <w:r>
        <w:t xml:space="preserve"> облегчения восприятия произведения лицами с ограниченными физическими возможностями.</w:t>
      </w:r>
    </w:p>
    <w:p w:rsidR="00000000" w:rsidRDefault="00B73E98">
      <w:pPr>
        <w:pStyle w:val="afe"/>
        <w:rPr>
          <w:color w:val="000000"/>
          <w:sz w:val="16"/>
          <w:szCs w:val="16"/>
        </w:rPr>
      </w:pPr>
      <w:bookmarkStart w:id="6706" w:name="sub_412744"/>
      <w:r>
        <w:rPr>
          <w:color w:val="000000"/>
          <w:sz w:val="16"/>
          <w:szCs w:val="16"/>
        </w:rPr>
        <w:t>Информация об изменениях:</w:t>
      </w:r>
    </w:p>
    <w:bookmarkEnd w:id="6706"/>
    <w:p w:rsidR="00000000" w:rsidRDefault="00B73E98">
      <w:pPr>
        <w:pStyle w:val="aff"/>
      </w:pPr>
      <w:r>
        <w:fldChar w:fldCharType="begin"/>
      </w:r>
      <w:r>
        <w:instrText>HYPERLINK "http://demo.garant.ru/document?id=70509432&amp;sub=3324"</w:instrText>
      </w:r>
      <w:r>
        <w:fldChar w:fldCharType="separate"/>
      </w:r>
      <w:r>
        <w:rPr>
          <w:rStyle w:val="a4"/>
        </w:rPr>
        <w:t>Федеральным законом</w:t>
      </w:r>
      <w:r>
        <w:fldChar w:fldCharType="end"/>
      </w:r>
      <w:r>
        <w:t xml:space="preserve"> от 12 марта 2014 г. N 35-ФЗ статья 127</w:t>
      </w:r>
      <w:r>
        <w:t xml:space="preserve">4 настоящего Кодекса дополнена пунктом 4, </w:t>
      </w:r>
      <w:hyperlink r:id="rId3299" w:history="1">
        <w:r>
          <w:rPr>
            <w:rStyle w:val="a4"/>
          </w:rPr>
          <w:t>вступающим в силу</w:t>
        </w:r>
      </w:hyperlink>
      <w:r>
        <w:t xml:space="preserve"> с 1 октября 2014 г.</w:t>
      </w:r>
    </w:p>
    <w:p w:rsidR="00000000" w:rsidRDefault="00B73E98">
      <w:r>
        <w:t>4. Создание произведения в жанре литературной, музыкальной или иной пародии либо в жанре карикатуры на основе другого (оригинального) правомерно обнародованного произведения и использование этих пародий либо карикатуры допускаются без согласия автора или и</w:t>
      </w:r>
      <w:r>
        <w:t>ного обладателя исключительного права на оригинальное произведение и без выплаты ему вознаграждения.</w:t>
      </w:r>
    </w:p>
    <w:p w:rsidR="00000000" w:rsidRDefault="00B73E98"/>
    <w:p w:rsidR="00000000" w:rsidRDefault="00B73E98">
      <w:pPr>
        <w:pStyle w:val="afe"/>
        <w:rPr>
          <w:color w:val="000000"/>
          <w:sz w:val="16"/>
          <w:szCs w:val="16"/>
        </w:rPr>
      </w:pPr>
      <w:bookmarkStart w:id="6707" w:name="sub_41275"/>
      <w:r>
        <w:rPr>
          <w:color w:val="000000"/>
          <w:sz w:val="16"/>
          <w:szCs w:val="16"/>
        </w:rPr>
        <w:t>Информация об изменениях:</w:t>
      </w:r>
    </w:p>
    <w:bookmarkEnd w:id="6707"/>
    <w:p w:rsidR="00000000" w:rsidRDefault="00B73E98">
      <w:pPr>
        <w:pStyle w:val="aff"/>
      </w:pPr>
      <w:r>
        <w:fldChar w:fldCharType="begin"/>
      </w:r>
      <w:r>
        <w:instrText>HYPERLINK "http://demo.garant.ru/document?id=70509432&amp;sub=333"</w:instrText>
      </w:r>
      <w:r>
        <w:fldChar w:fldCharType="separate"/>
      </w:r>
      <w:r>
        <w:rPr>
          <w:rStyle w:val="a4"/>
        </w:rPr>
        <w:t>Федеральным законом</w:t>
      </w:r>
      <w:r>
        <w:fldChar w:fldCharType="end"/>
      </w:r>
      <w:r>
        <w:t xml:space="preserve"> от 12 марта 2014 г. N 35-</w:t>
      </w:r>
      <w:r>
        <w:t xml:space="preserve">ФЗ статья 1275 настоящего Кодекса изложена в новой редакции, </w:t>
      </w:r>
      <w:hyperlink r:id="rId3300" w:history="1">
        <w:r>
          <w:rPr>
            <w:rStyle w:val="a4"/>
          </w:rPr>
          <w:t>вступающей в силу</w:t>
        </w:r>
      </w:hyperlink>
      <w:r>
        <w:t xml:space="preserve"> с 1 января 2015 г.</w:t>
      </w:r>
    </w:p>
    <w:p w:rsidR="00000000" w:rsidRDefault="00B73E98">
      <w:pPr>
        <w:pStyle w:val="aff"/>
      </w:pPr>
      <w:hyperlink r:id="rId3301" w:history="1">
        <w:r>
          <w:rPr>
            <w:rStyle w:val="a4"/>
          </w:rPr>
          <w:t xml:space="preserve">См. текст статьи в предыдущей </w:t>
        </w:r>
        <w:r>
          <w:rPr>
            <w:rStyle w:val="a4"/>
          </w:rPr>
          <w:t>редакции</w:t>
        </w:r>
      </w:hyperlink>
    </w:p>
    <w:p w:rsidR="00000000" w:rsidRDefault="00B73E98">
      <w:pPr>
        <w:pStyle w:val="af9"/>
      </w:pPr>
      <w:r>
        <w:rPr>
          <w:rStyle w:val="a3"/>
        </w:rPr>
        <w:t>Статья 1275.</w:t>
      </w:r>
      <w:r>
        <w:t xml:space="preserve"> Свободное использование произведения библиотеками, архивами и образовательными организациями</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302" w:history="1">
        <w:r>
          <w:rPr>
            <w:rStyle w:val="a4"/>
          </w:rPr>
          <w:t>Энциклопедии</w:t>
        </w:r>
      </w:hyperlink>
      <w:r>
        <w:t xml:space="preserve"> и другие комментарии к статье 1275 ГК РФ</w:t>
      </w:r>
    </w:p>
    <w:p w:rsidR="00000000" w:rsidRDefault="00B73E98">
      <w:bookmarkStart w:id="6708" w:name="sub_412751"/>
      <w:r>
        <w:t>1.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предоставлять во временное без</w:t>
      </w:r>
      <w:r>
        <w:t>возмездное пользование (в том числе в порядке взаимного использования библиотечных ресурсов) оригиналы или экземпляры произведений, правомерно введенные в гражданский оборот.</w:t>
      </w:r>
    </w:p>
    <w:p w:rsidR="00000000" w:rsidRDefault="00B73E98">
      <w:bookmarkStart w:id="6709" w:name="sub_41275102"/>
      <w:bookmarkEnd w:id="6708"/>
      <w:r>
        <w:t xml:space="preserve">При этом экземпляры произведений в электронной форме могут </w:t>
      </w:r>
      <w:r>
        <w:t>предоставляться во временное безвозмездное пользование только в помещении библиотеки или архива при условии исключения возможности дальнейшего создания копий произведений в электронной форме.</w:t>
      </w:r>
    </w:p>
    <w:p w:rsidR="00000000" w:rsidRDefault="00B73E98">
      <w:bookmarkStart w:id="6710" w:name="sub_412752"/>
      <w:bookmarkEnd w:id="6709"/>
      <w:r>
        <w:t>2. Общедоступные библиотеки, а также архив</w:t>
      </w:r>
      <w:r>
        <w:t>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w:t>
      </w:r>
      <w:r>
        <w:t>ется, и источника заимствования создавать единичные копии, в том числе в электронной форме, экземпляров произведений, принадлежащих им и правомерно введенных в гражданский оборот:</w:t>
      </w:r>
    </w:p>
    <w:p w:rsidR="00000000" w:rsidRDefault="00B73E98">
      <w:bookmarkStart w:id="6711" w:name="sub_412753"/>
      <w:bookmarkEnd w:id="6710"/>
      <w:r>
        <w:t>1) в целях обеспечения сохранности и доступности для пол</w:t>
      </w:r>
      <w:r>
        <w:t>ьзователей:</w:t>
      </w:r>
    </w:p>
    <w:bookmarkEnd w:id="6711"/>
    <w:p w:rsidR="00000000" w:rsidRDefault="00B73E98">
      <w:r>
        <w:t>ветхих, изношенных, испорченных, дефектных экземпляров произведений;</w:t>
      </w:r>
    </w:p>
    <w:p w:rsidR="00000000" w:rsidRDefault="00B73E98">
      <w:r>
        <w:t>единичных и (или) редких экземпляров произведений, рукописей, выдача которых пользователям может привести к их утрате, порче или уничтожению;</w:t>
      </w:r>
    </w:p>
    <w:p w:rsidR="00000000" w:rsidRDefault="00B73E98">
      <w:r>
        <w:t>экземпляров произведени</w:t>
      </w:r>
      <w:r>
        <w:t>й, записанных на машиночитаемых носителях, для пользования которыми отсутствуют необходимые средства;</w:t>
      </w:r>
    </w:p>
    <w:p w:rsidR="00000000" w:rsidRDefault="00B73E98">
      <w:r>
        <w:t xml:space="preserve">экземпляров произведений, имеющих исключительно научное и образовательное значение, при условии, что они не переиздавались свыше десяти лет с даты выхода </w:t>
      </w:r>
      <w:r>
        <w:t>в свет их последнего издания на территории Российской Федерации;</w:t>
      </w:r>
    </w:p>
    <w:p w:rsidR="00000000" w:rsidRDefault="00B73E98">
      <w:bookmarkStart w:id="6712" w:name="sub_41274522"/>
      <w:r>
        <w:t>2) в целях восстановления, замены утраченных или испорченных экземпляров произведений, а также для предоставления экземпляров произведений другим утратившим их по каким-либо причи</w:t>
      </w:r>
      <w:r>
        <w:t>нам общедоступным библиотекам или архивам, доступ к архивным документам которых не ограничен.</w:t>
      </w:r>
    </w:p>
    <w:p w:rsidR="00000000" w:rsidRDefault="00B73E98">
      <w:bookmarkStart w:id="6713" w:name="sub_4127453"/>
      <w:bookmarkEnd w:id="6712"/>
      <w:r>
        <w:t xml:space="preserve">3. Копии экземпляров произведений, созданные в электронной форме в соответствии с </w:t>
      </w:r>
      <w:hyperlink w:anchor="sub_412752" w:history="1">
        <w:r>
          <w:rPr>
            <w:rStyle w:val="a4"/>
          </w:rPr>
          <w:t>пунктом 2</w:t>
        </w:r>
      </w:hyperlink>
      <w:r>
        <w:t xml:space="preserve"> настоящей статьи, м</w:t>
      </w:r>
      <w:r>
        <w:t xml:space="preserve">огут предоставляться пользователям с соблюдением условий, предусмотренных </w:t>
      </w:r>
      <w:hyperlink w:anchor="sub_412751" w:history="1">
        <w:r>
          <w:rPr>
            <w:rStyle w:val="a4"/>
          </w:rPr>
          <w:t>пунктом 1</w:t>
        </w:r>
      </w:hyperlink>
      <w:r>
        <w:t xml:space="preserve"> настоящей статьи.</w:t>
      </w:r>
    </w:p>
    <w:p w:rsidR="00000000" w:rsidRDefault="00B73E98">
      <w:bookmarkStart w:id="6714" w:name="sub_412754"/>
      <w:bookmarkEnd w:id="6713"/>
      <w:r>
        <w:t>4. Библиотеки, получающие экземпляры диссертаций в соответствии с законом об обязательном экземпляре доку</w:t>
      </w:r>
      <w:r>
        <w:t>ментов,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w:t>
      </w:r>
      <w:r>
        <w:t xml:space="preserve">ичные копии таких диссертаций, в том числе в электронной форме, в целях, предусмотренных </w:t>
      </w:r>
      <w:hyperlink w:anchor="sub_412752" w:history="1">
        <w:r>
          <w:rPr>
            <w:rStyle w:val="a4"/>
          </w:rPr>
          <w:t>пунктом 2</w:t>
        </w:r>
      </w:hyperlink>
      <w:r>
        <w:t xml:space="preserve"> настоящей статьи.</w:t>
      </w:r>
    </w:p>
    <w:p w:rsidR="00000000" w:rsidRDefault="00B73E98">
      <w:bookmarkStart w:id="6715" w:name="sub_41275402"/>
      <w:bookmarkEnd w:id="6714"/>
      <w:r>
        <w:t xml:space="preserve">Копии диссертаций, созданные в электронной форме, могут предоставляться пользователям с соблюдением условий, предусмотренных </w:t>
      </w:r>
      <w:hyperlink w:anchor="sub_412751" w:history="1">
        <w:r>
          <w:rPr>
            <w:rStyle w:val="a4"/>
          </w:rPr>
          <w:t>пунктом 1</w:t>
        </w:r>
      </w:hyperlink>
      <w:r>
        <w:t xml:space="preserve"> настоящей статьи.</w:t>
      </w:r>
    </w:p>
    <w:p w:rsidR="00000000" w:rsidRDefault="00B73E98">
      <w:bookmarkStart w:id="6716" w:name="sub_412755"/>
      <w:bookmarkEnd w:id="6715"/>
      <w:r>
        <w:t>5. Общедоступные библиотеки, а также архивы, доступ к</w:t>
      </w:r>
      <w:r>
        <w:t xml:space="preserve">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w:t>
      </w:r>
      <w:r>
        <w:t>очника заимствования создавать в единственном экземпляре и предоставлять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w:t>
      </w:r>
      <w:r>
        <w:t xml:space="preserve"> отрывков из иных правомерно опубликованных письменных произведений (с иллюстрациями или без иллюстраций) по запросам граждан для научных и образовательных целей.</w:t>
      </w:r>
    </w:p>
    <w:p w:rsidR="00000000" w:rsidRDefault="00B73E98">
      <w:bookmarkStart w:id="6717" w:name="sub_412756"/>
      <w:bookmarkEnd w:id="6716"/>
      <w:r>
        <w:t>6. Образовательные организации при условии отсутствия цели извлечения при</w:t>
      </w:r>
      <w:r>
        <w:t>были вправе без согласия автора и без выплаты вознаграждения, но с обязательным указанием имени автора, произведение которого используется, и источника заимствования создавать копии, в том числе в электронной форме, отдельных статей и малообъемных произвед</w:t>
      </w:r>
      <w:r>
        <w:t>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и предоставлять эти копии обучающимся и педагог</w:t>
      </w:r>
      <w:r>
        <w:t>ическим работникам для проведения экзаменов, аудиторных занятий и самостоятельной подготовки в необходимых для этого количествах.</w:t>
      </w:r>
    </w:p>
    <w:p w:rsidR="00000000" w:rsidRDefault="00B73E98">
      <w:bookmarkStart w:id="6718" w:name="sub_412757"/>
      <w:bookmarkEnd w:id="6717"/>
      <w:r>
        <w:t>7. Государственные архивы в пределах своей компетенции вправе создавать единичные копии произведений, разм</w:t>
      </w:r>
      <w:r>
        <w:t>ещенных в сети "Интернет", для хранения в архиве с исключением последующего воспроизведения и доведения до всеобщего сведения.</w:t>
      </w:r>
    </w:p>
    <w:bookmarkEnd w:id="6718"/>
    <w:p w:rsidR="00000000" w:rsidRDefault="00B73E98"/>
    <w:p w:rsidR="00000000" w:rsidRDefault="00B73E98">
      <w:pPr>
        <w:pStyle w:val="afe"/>
        <w:rPr>
          <w:color w:val="000000"/>
          <w:sz w:val="16"/>
          <w:szCs w:val="16"/>
        </w:rPr>
      </w:pPr>
      <w:bookmarkStart w:id="6719" w:name="sub_41276"/>
      <w:r>
        <w:rPr>
          <w:color w:val="000000"/>
          <w:sz w:val="16"/>
          <w:szCs w:val="16"/>
        </w:rPr>
        <w:t>Информация об изменениях:</w:t>
      </w:r>
    </w:p>
    <w:bookmarkEnd w:id="6719"/>
    <w:p w:rsidR="00000000" w:rsidRDefault="00B73E98">
      <w:pPr>
        <w:pStyle w:val="aff"/>
      </w:pPr>
      <w:r>
        <w:fldChar w:fldCharType="begin"/>
      </w:r>
      <w:r>
        <w:instrText>HYPERLINK "http://demo.garant.ru/document?id=70509432&amp;sub=334"</w:instrText>
      </w:r>
      <w:r>
        <w:fldChar w:fldCharType="separate"/>
      </w:r>
      <w:r>
        <w:rPr>
          <w:rStyle w:val="a4"/>
        </w:rPr>
        <w:t xml:space="preserve">Федеральным </w:t>
      </w:r>
      <w:r>
        <w:rPr>
          <w:rStyle w:val="a4"/>
        </w:rPr>
        <w:t>законом</w:t>
      </w:r>
      <w:r>
        <w:fldChar w:fldCharType="end"/>
      </w:r>
      <w:r>
        <w:t xml:space="preserve"> от 12 марта 2014 г. N 35-ФЗ статья 1276 настоящего Кодекса изложена в новой редакции, </w:t>
      </w:r>
      <w:hyperlink r:id="rId3303" w:history="1">
        <w:r>
          <w:rPr>
            <w:rStyle w:val="a4"/>
          </w:rPr>
          <w:t>вступающей в силу</w:t>
        </w:r>
      </w:hyperlink>
      <w:r>
        <w:t xml:space="preserve"> с 1 октября 2014 г.</w:t>
      </w:r>
    </w:p>
    <w:p w:rsidR="00000000" w:rsidRDefault="00B73E98">
      <w:pPr>
        <w:pStyle w:val="aff"/>
      </w:pPr>
      <w:hyperlink r:id="rId3304" w:history="1">
        <w:r>
          <w:rPr>
            <w:rStyle w:val="a4"/>
          </w:rPr>
          <w:t>См. текст статьи в предыдущей редакции</w:t>
        </w:r>
      </w:hyperlink>
    </w:p>
    <w:p w:rsidR="00000000" w:rsidRDefault="00B73E98">
      <w:pPr>
        <w:pStyle w:val="af9"/>
      </w:pPr>
      <w:r>
        <w:rPr>
          <w:rStyle w:val="a3"/>
        </w:rPr>
        <w:t>Статья 1276.</w:t>
      </w:r>
      <w:r>
        <w:t xml:space="preserve"> Свободное использование произведения, постоянно находящегося в месте, открытом для свободного посещения</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305" w:history="1">
        <w:r>
          <w:rPr>
            <w:rStyle w:val="a4"/>
          </w:rPr>
          <w:t>Энциклопедии</w:t>
        </w:r>
      </w:hyperlink>
      <w:r>
        <w:t xml:space="preserve"> и </w:t>
      </w:r>
      <w:r>
        <w:t>другие комментарии к статье 1276 ГК РФ</w:t>
      </w:r>
    </w:p>
    <w:p w:rsidR="00000000" w:rsidRDefault="00B73E98">
      <w:bookmarkStart w:id="6720" w:name="sub_412761"/>
      <w:r>
        <w:t>1. Допускаются без согласия автора или иного правообладателя и без выплаты вознаграждения воспроизведение и распространение изготовленных экземпляров, сообщение в эфир или по кабелю, доведение до всеобщего с</w:t>
      </w:r>
      <w:r>
        <w:t>ведения произведения изобразительного искусства или фотографического произведения, которые постоянно находятся в месте, открытом для свободного посещения, за исключением случаев, если изображение произведения является основным объектом использования или из</w:t>
      </w:r>
      <w:r>
        <w:t>ображение произведения используется в целях извлечения прибыли.</w:t>
      </w:r>
    </w:p>
    <w:p w:rsidR="00000000" w:rsidRDefault="00B73E98">
      <w:bookmarkStart w:id="6721" w:name="sub_412762"/>
      <w:bookmarkEnd w:id="6720"/>
      <w:r>
        <w:t xml:space="preserve">2. Допускается свободное использование путем воспроизведения и распространения изготовленных экземпляров, сообщения в эфир или по кабелю, доведения до всеобщего сведения в </w:t>
      </w:r>
      <w:r>
        <w:t>форме изображений произведений архитектуры, градостроительства и произведений садово-паркового искусства, расположенных в месте, открытом для свободного посещения, или видных из этого места.</w:t>
      </w:r>
    </w:p>
    <w:bookmarkEnd w:id="6721"/>
    <w:p w:rsidR="00000000" w:rsidRDefault="00B73E98"/>
    <w:p w:rsidR="00000000" w:rsidRDefault="00B73E98">
      <w:pPr>
        <w:pStyle w:val="afe"/>
        <w:rPr>
          <w:color w:val="000000"/>
          <w:sz w:val="16"/>
          <w:szCs w:val="16"/>
        </w:rPr>
      </w:pPr>
      <w:bookmarkStart w:id="6722" w:name="sub_41277"/>
      <w:r>
        <w:rPr>
          <w:color w:val="000000"/>
          <w:sz w:val="16"/>
          <w:szCs w:val="16"/>
        </w:rPr>
        <w:t>Информация об изменениях:</w:t>
      </w:r>
    </w:p>
    <w:bookmarkEnd w:id="6722"/>
    <w:p w:rsidR="00000000" w:rsidRDefault="00B73E98">
      <w:pPr>
        <w:pStyle w:val="aff"/>
      </w:pPr>
      <w:r>
        <w:fldChar w:fldCharType="begin"/>
      </w:r>
      <w:r>
        <w:instrText xml:space="preserve">HYPERLINK </w:instrText>
      </w:r>
      <w:r>
        <w:instrText>"http://demo.garant.ru/document?id=70509432&amp;sub=335"</w:instrText>
      </w:r>
      <w:r>
        <w:fldChar w:fldCharType="separate"/>
      </w:r>
      <w:r>
        <w:rPr>
          <w:rStyle w:val="a4"/>
        </w:rPr>
        <w:t>Федеральным законом</w:t>
      </w:r>
      <w:r>
        <w:fldChar w:fldCharType="end"/>
      </w:r>
      <w:r>
        <w:t xml:space="preserve"> от 12 марта 2014 г. N 35-ФЗ в статью 1277 настоящего Кодекса внесены изменения, </w:t>
      </w:r>
      <w:hyperlink r:id="rId3306" w:history="1">
        <w:r>
          <w:rPr>
            <w:rStyle w:val="a4"/>
          </w:rPr>
          <w:t>вступающие в силу</w:t>
        </w:r>
      </w:hyperlink>
      <w:r>
        <w:t xml:space="preserve"> с 1 октября 2014 г.</w:t>
      </w:r>
    </w:p>
    <w:p w:rsidR="00000000" w:rsidRDefault="00B73E98">
      <w:pPr>
        <w:pStyle w:val="aff"/>
      </w:pPr>
      <w:hyperlink r:id="rId3307" w:history="1">
        <w:r>
          <w:rPr>
            <w:rStyle w:val="a4"/>
          </w:rPr>
          <w:t>См. текст статьи в предыдущей редакции</w:t>
        </w:r>
      </w:hyperlink>
    </w:p>
    <w:p w:rsidR="00000000" w:rsidRDefault="00B73E98">
      <w:pPr>
        <w:pStyle w:val="af9"/>
      </w:pPr>
      <w:r>
        <w:rPr>
          <w:rStyle w:val="a3"/>
        </w:rPr>
        <w:t>Статья 1277.</w:t>
      </w:r>
      <w:r>
        <w:t xml:space="preserve"> Свободное публичное исполнение правомерно обнародованного музыкального произведения</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1277 ГК РФ</w:t>
      </w:r>
    </w:p>
    <w:p w:rsidR="00000000" w:rsidRDefault="00B73E98">
      <w:r>
        <w:t>Допускае</w:t>
      </w:r>
      <w:r>
        <w:t>тся без согласия автора или иного правообладателя и без выплаты вознаграждения публичное исполнение правомерно обнародованного музыкального произведения во время официальной или религиозной церемонии либо похорон в объеме, оправданном характером такой цере</w:t>
      </w:r>
      <w:r>
        <w:t>монии.</w:t>
      </w:r>
    </w:p>
    <w:p w:rsidR="00000000" w:rsidRDefault="00B73E98"/>
    <w:p w:rsidR="00000000" w:rsidRDefault="00B73E98">
      <w:pPr>
        <w:pStyle w:val="af9"/>
      </w:pPr>
      <w:bookmarkStart w:id="6723" w:name="sub_41278"/>
      <w:r>
        <w:rPr>
          <w:rStyle w:val="a3"/>
        </w:rPr>
        <w:t>Статья 1278.</w:t>
      </w:r>
      <w:r>
        <w:t xml:space="preserve"> Свободное воспроизведение произведения для целей правоприменения</w:t>
      </w:r>
    </w:p>
    <w:bookmarkEnd w:id="672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1278 ГК РФ</w:t>
      </w:r>
    </w:p>
    <w:p w:rsidR="00000000" w:rsidRDefault="00B73E98">
      <w:r>
        <w:t>Допускается без согласия автора или иного правообладателя и без выплаты вознаграждения воспроизведение произ</w:t>
      </w:r>
      <w:r>
        <w:t>ведения для осуществления производства по делу об административном правонарушении, для производства дознания, предварительного следствия или осуществления судопроизводства в объеме, оправданном этой целью.</w:t>
      </w:r>
    </w:p>
    <w:p w:rsidR="00000000" w:rsidRDefault="00B73E98"/>
    <w:p w:rsidR="00000000" w:rsidRDefault="00B73E98">
      <w:pPr>
        <w:pStyle w:val="af9"/>
      </w:pPr>
      <w:bookmarkStart w:id="6724" w:name="sub_41279"/>
      <w:r>
        <w:rPr>
          <w:rStyle w:val="a3"/>
        </w:rPr>
        <w:t>Статья 1279.</w:t>
      </w:r>
      <w:r>
        <w:t xml:space="preserve"> Свободная запись произведен</w:t>
      </w:r>
      <w:r>
        <w:t>ия организацией эфирного вещания в целях краткосрочного пользования</w:t>
      </w:r>
    </w:p>
    <w:bookmarkEnd w:id="6724"/>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1279 ГК РФ</w:t>
      </w:r>
    </w:p>
    <w:p w:rsidR="00000000" w:rsidRDefault="00B73E98">
      <w:r>
        <w:t>Организация эфирного вещания вправе без согласия автора или иного правообладателя и без выплаты дополнительного вознаграждения делать запись в целях краткосрочного пользования того произведения, в отношении которого эта организация получила право на сообще</w:t>
      </w:r>
      <w:r>
        <w:t>ние в эфир, при условии, что такая запись делается организацией эфирного вещания с помощью ее собственного оборудования и для собственных передач. При этом организация обязана уничтожить такую запись в течение шести месяцев со дня ее изготовления, если бол</w:t>
      </w:r>
      <w:r>
        <w:t>ее продолжительный срок не согласован с правообладателем или не установлен законом. Такая запись может быть сохранена без согласия правообладателя в государственных или муниципальных архивах, если она носит исключительно документальный характер.</w:t>
      </w:r>
    </w:p>
    <w:p w:rsidR="00000000" w:rsidRDefault="00B73E98"/>
    <w:p w:rsidR="00000000" w:rsidRDefault="00B73E98">
      <w:pPr>
        <w:pStyle w:val="afe"/>
        <w:rPr>
          <w:color w:val="000000"/>
          <w:sz w:val="16"/>
          <w:szCs w:val="16"/>
        </w:rPr>
      </w:pPr>
      <w:bookmarkStart w:id="6725" w:name="sub_41280"/>
      <w:r>
        <w:rPr>
          <w:color w:val="000000"/>
          <w:sz w:val="16"/>
          <w:szCs w:val="16"/>
        </w:rPr>
        <w:t>Информация об изменениях:</w:t>
      </w:r>
    </w:p>
    <w:bookmarkEnd w:id="6725"/>
    <w:p w:rsidR="00000000" w:rsidRDefault="00B73E98">
      <w:pPr>
        <w:pStyle w:val="aff"/>
      </w:pPr>
      <w:r>
        <w:fldChar w:fldCharType="begin"/>
      </w:r>
      <w:r>
        <w:instrText>HYPERLINK "http://demo.garant.ru/document?id=70509432&amp;sub=336"</w:instrText>
      </w:r>
      <w:r>
        <w:fldChar w:fldCharType="separate"/>
      </w:r>
      <w:r>
        <w:rPr>
          <w:rStyle w:val="a4"/>
        </w:rPr>
        <w:t>Федеральным законом</w:t>
      </w:r>
      <w:r>
        <w:fldChar w:fldCharType="end"/>
      </w:r>
      <w:r>
        <w:t xml:space="preserve"> от 12 марта 2014 г. N 35-ФЗ наименование статьи 1280 настоящего Кодекса изложено в новой редакции, </w:t>
      </w:r>
      <w:hyperlink r:id="rId3308" w:history="1">
        <w:r>
          <w:rPr>
            <w:rStyle w:val="a4"/>
          </w:rPr>
          <w:t>вступающей в силу</w:t>
        </w:r>
      </w:hyperlink>
      <w:r>
        <w:t xml:space="preserve"> с 1 октября 2014 г.</w:t>
      </w:r>
    </w:p>
    <w:p w:rsidR="00000000" w:rsidRDefault="00B73E98">
      <w:pPr>
        <w:pStyle w:val="aff"/>
      </w:pPr>
      <w:hyperlink r:id="rId3309" w:history="1">
        <w:r>
          <w:rPr>
            <w:rStyle w:val="a4"/>
          </w:rPr>
          <w:t>См. текст наименования в предыдущей редакции</w:t>
        </w:r>
      </w:hyperlink>
    </w:p>
    <w:p w:rsidR="00000000" w:rsidRDefault="00B73E98">
      <w:pPr>
        <w:pStyle w:val="af9"/>
      </w:pPr>
      <w:r>
        <w:rPr>
          <w:rStyle w:val="a3"/>
        </w:rPr>
        <w:t>Статья 1280.</w:t>
      </w:r>
      <w:r>
        <w:t xml:space="preserve"> Право пользователя программы для ЭВМ и базы данных</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310" w:history="1">
        <w:r>
          <w:rPr>
            <w:rStyle w:val="a4"/>
          </w:rPr>
          <w:t>Энциклопедии</w:t>
        </w:r>
      </w:hyperlink>
      <w:r>
        <w:t xml:space="preserve"> и другие комментарии к статье 1280 ГК РФ</w:t>
      </w:r>
    </w:p>
    <w:p w:rsidR="00000000" w:rsidRDefault="00B73E98">
      <w:bookmarkStart w:id="6726" w:name="sub_412801"/>
      <w:r>
        <w:t>1. Лицо, правомерно владеющее экземпляром программы для ЭВМ или экземпляром базы данных (пользователь), вправе без разрешения автора</w:t>
      </w:r>
      <w:r>
        <w:t xml:space="preserve"> или иного правообладателя и без выплаты дополнительного вознаграждения:</w:t>
      </w:r>
    </w:p>
    <w:bookmarkEnd w:id="6726"/>
    <w:p w:rsidR="00000000" w:rsidRDefault="00B73E98">
      <w:pPr>
        <w:pStyle w:val="afe"/>
        <w:rPr>
          <w:color w:val="000000"/>
          <w:sz w:val="16"/>
          <w:szCs w:val="16"/>
        </w:rPr>
      </w:pPr>
      <w:r>
        <w:rPr>
          <w:color w:val="000000"/>
          <w:sz w:val="16"/>
          <w:szCs w:val="16"/>
        </w:rPr>
        <w:t>Информация об изменениях:</w:t>
      </w:r>
    </w:p>
    <w:bookmarkStart w:id="6727" w:name="sub_4128011"/>
    <w:p w:rsidR="00000000" w:rsidRDefault="00B73E98">
      <w:pPr>
        <w:pStyle w:val="aff"/>
      </w:pPr>
      <w:r>
        <w:fldChar w:fldCharType="begin"/>
      </w:r>
      <w:r>
        <w:instrText>HYPERLINK "http://demo.garant.ru/document?id=70509432&amp;sub=3362"</w:instrText>
      </w:r>
      <w:r>
        <w:fldChar w:fldCharType="separate"/>
      </w:r>
      <w:r>
        <w:rPr>
          <w:rStyle w:val="a4"/>
        </w:rPr>
        <w:t>Федеральным законом</w:t>
      </w:r>
      <w:r>
        <w:fldChar w:fldCharType="end"/>
      </w:r>
      <w:r>
        <w:t xml:space="preserve"> от 12 марта 2014 г. N 35-ФЗ подпункт 1 пункта 1 ст</w:t>
      </w:r>
      <w:r>
        <w:t xml:space="preserve">атьи 1280 настоящего Кодекса изложен в новой редакции, </w:t>
      </w:r>
      <w:hyperlink r:id="rId3311" w:history="1">
        <w:r>
          <w:rPr>
            <w:rStyle w:val="a4"/>
          </w:rPr>
          <w:t>вступающей в силу</w:t>
        </w:r>
      </w:hyperlink>
      <w:r>
        <w:t xml:space="preserve"> с 1 октября 2014 г.</w:t>
      </w:r>
    </w:p>
    <w:bookmarkEnd w:id="6727"/>
    <w:p w:rsidR="00000000" w:rsidRDefault="00B73E98">
      <w:pPr>
        <w:pStyle w:val="aff"/>
      </w:pPr>
      <w:r>
        <w:fldChar w:fldCharType="begin"/>
      </w:r>
      <w:r>
        <w:instrText>HYPERLINK "http://demo.garant.ru/document?id=57646220&amp;sub=4128011"</w:instrText>
      </w:r>
      <w:r>
        <w:fldChar w:fldCharType="separate"/>
      </w:r>
      <w:r>
        <w:rPr>
          <w:rStyle w:val="a4"/>
        </w:rPr>
        <w:t xml:space="preserve">См. текст подпункта в </w:t>
      </w:r>
      <w:r>
        <w:rPr>
          <w:rStyle w:val="a4"/>
        </w:rPr>
        <w:t>предыдущей редакции</w:t>
      </w:r>
      <w:r>
        <w:fldChar w:fldCharType="end"/>
      </w:r>
    </w:p>
    <w:p w:rsidR="00000000" w:rsidRDefault="00B73E98">
      <w:r>
        <w:t>1) осуществлять действия, необходимые для функционирования программы для ЭВМ или базы данных (в том числе в ходе использования в соответствии с их назначением), включая запись и хранение в памяти ЭВМ (одной ЭВМ или одного пользовател</w:t>
      </w:r>
      <w:r>
        <w:t>я сети), внесение в программу для ЭВМ или базу данных изменений исключительно в целях их функционирования на технических средствах пользователя, исправление явных ошибок, если иное не предусмотрено договором с правообладателем;</w:t>
      </w:r>
    </w:p>
    <w:p w:rsidR="00000000" w:rsidRDefault="00B73E98">
      <w:bookmarkStart w:id="6728" w:name="sub_4128012"/>
      <w:r>
        <w:t>2) изготовить коп</w:t>
      </w:r>
      <w:r>
        <w:t>ию программы для ЭВМ или базы данных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При этом к</w:t>
      </w:r>
      <w:r>
        <w:t xml:space="preserve">опия программы для ЭВМ или базы данных не может быть использована в иных целях, чем цели, указанные в </w:t>
      </w:r>
      <w:hyperlink w:anchor="sub_4128011" w:history="1">
        <w:r>
          <w:rPr>
            <w:rStyle w:val="a4"/>
          </w:rPr>
          <w:t>подпункте 1</w:t>
        </w:r>
      </w:hyperlink>
      <w:r>
        <w:t xml:space="preserve"> настоящего пункта, и должна быть уничтожена, если владение экземпляром таких программы или базы данных перестало </w:t>
      </w:r>
      <w:r>
        <w:t>быть правомерным.</w:t>
      </w:r>
    </w:p>
    <w:p w:rsidR="00000000" w:rsidRDefault="00B73E98">
      <w:bookmarkStart w:id="6729" w:name="sub_412802"/>
      <w:bookmarkEnd w:id="6728"/>
      <w:r>
        <w:t>2. Лицо, правомерно владеющее экземпляром программы для ЭВМ, вправе без согласия правообладателя и без выплаты дополнительного вознаграждения изучать, исследовать или испытывать функционирование такой программы в целя</w:t>
      </w:r>
      <w:r>
        <w:t xml:space="preserve">х определения идей и принципов, лежащих в основе любого элемента программы для ЭВМ, путем осуществления действий, предусмотренных </w:t>
      </w:r>
      <w:hyperlink w:anchor="sub_4128011" w:history="1">
        <w:r>
          <w:rPr>
            <w:rStyle w:val="a4"/>
          </w:rPr>
          <w:t>подпунктом 1 пункта 1</w:t>
        </w:r>
      </w:hyperlink>
      <w:r>
        <w:t xml:space="preserve"> настоящей статьи.</w:t>
      </w:r>
    </w:p>
    <w:p w:rsidR="00000000" w:rsidRDefault="00B73E98">
      <w:bookmarkStart w:id="6730" w:name="sub_412803"/>
      <w:bookmarkEnd w:id="6729"/>
      <w:r>
        <w:t>3. Лицо, правомерно владеющее экземпл</w:t>
      </w:r>
      <w:r>
        <w:t>яром программы для ЭВМ, вправе без согласия правообладателя и без выплаты дополнительного вознаграждения воспроизвести и преобразовать объектный код в исходный текст (декомпилировать программу для ЭВМ) или поручить иным лицам осуществить эти действия, если</w:t>
      </w:r>
      <w:r>
        <w:t xml:space="preserve"> они необходимы для достижения способности к взаимодействию независимо разработанной этим лицом программы для ЭВМ с другими программами, которые могут взаимодействовать с декомпилируемой программой, при соблюдении следующих условий:</w:t>
      </w:r>
    </w:p>
    <w:p w:rsidR="00000000" w:rsidRDefault="00B73E98">
      <w:bookmarkStart w:id="6731" w:name="sub_4128031"/>
      <w:bookmarkEnd w:id="6730"/>
      <w:r>
        <w:t>1)</w:t>
      </w:r>
      <w:r>
        <w:t xml:space="preserve"> информация, необходимая для достижения способности к взаимодействию, ранее не была доступна этому лицу из других источников;</w:t>
      </w:r>
    </w:p>
    <w:p w:rsidR="00000000" w:rsidRDefault="00B73E98">
      <w:bookmarkStart w:id="6732" w:name="sub_4128032"/>
      <w:bookmarkEnd w:id="6731"/>
      <w:r>
        <w:t>2) указанные действия осуществляются в отношении только тех частей декомпилируемой программы для ЭВМ, которы</w:t>
      </w:r>
      <w:r>
        <w:t>е необходимы для достижения способности к взаимодействию;</w:t>
      </w:r>
    </w:p>
    <w:p w:rsidR="00000000" w:rsidRDefault="00B73E98">
      <w:bookmarkStart w:id="6733" w:name="sub_4128033"/>
      <w:bookmarkEnd w:id="6732"/>
      <w:r>
        <w:t>3)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w:t>
      </w:r>
      <w:r>
        <w:t>ими программами, не может передаваться иным лицам, за исключением случаев, когда это необходимо для 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про</w:t>
      </w:r>
      <w:r>
        <w:t>граммы для ЭВМ, по своему виду существенно схожей с декомпилируемой программой для ЭВМ, или для осуществления другого действия, нарушающего исключительное право на программу для ЭВМ.</w:t>
      </w:r>
    </w:p>
    <w:p w:rsidR="00000000" w:rsidRDefault="00B73E98">
      <w:pPr>
        <w:pStyle w:val="afe"/>
        <w:rPr>
          <w:color w:val="000000"/>
          <w:sz w:val="16"/>
          <w:szCs w:val="16"/>
        </w:rPr>
      </w:pPr>
      <w:bookmarkStart w:id="6734" w:name="sub_412804"/>
      <w:bookmarkEnd w:id="6733"/>
      <w:r>
        <w:rPr>
          <w:color w:val="000000"/>
          <w:sz w:val="16"/>
          <w:szCs w:val="16"/>
        </w:rPr>
        <w:t>Информация об изменениях:</w:t>
      </w:r>
    </w:p>
    <w:bookmarkEnd w:id="6734"/>
    <w:p w:rsidR="00000000" w:rsidRDefault="00B73E98">
      <w:pPr>
        <w:pStyle w:val="aff"/>
      </w:pPr>
      <w:r>
        <w:fldChar w:fldCharType="begin"/>
      </w:r>
      <w:r>
        <w:instrText>HYPERLINK "http:</w:instrText>
      </w:r>
      <w:r>
        <w:instrText>//demo.garant.ru/document?id=70509432&amp;sub=3363"</w:instrText>
      </w:r>
      <w:r>
        <w:fldChar w:fldCharType="separate"/>
      </w:r>
      <w:r>
        <w:rPr>
          <w:rStyle w:val="a4"/>
        </w:rPr>
        <w:t>Федеральным законом</w:t>
      </w:r>
      <w:r>
        <w:fldChar w:fldCharType="end"/>
      </w:r>
      <w:r>
        <w:t xml:space="preserve"> от 12 марта 2014 г. N 35-ФЗ в пункт 4 статьи 1280 настоящего Кодекса внесены изменения, </w:t>
      </w:r>
      <w:hyperlink r:id="rId3312" w:history="1">
        <w:r>
          <w:rPr>
            <w:rStyle w:val="a4"/>
          </w:rPr>
          <w:t>вступающие в силу</w:t>
        </w:r>
      </w:hyperlink>
      <w:r>
        <w:t xml:space="preserve"> с 1 октября 2014</w:t>
      </w:r>
      <w:r>
        <w:t xml:space="preserve"> г.</w:t>
      </w:r>
    </w:p>
    <w:p w:rsidR="00000000" w:rsidRDefault="00B73E98">
      <w:pPr>
        <w:pStyle w:val="aff"/>
      </w:pPr>
      <w:hyperlink r:id="rId3313" w:history="1">
        <w:r>
          <w:rPr>
            <w:rStyle w:val="a4"/>
          </w:rPr>
          <w:t>См. текст пункта в предыдущей редакции</w:t>
        </w:r>
      </w:hyperlink>
    </w:p>
    <w:p w:rsidR="00000000" w:rsidRDefault="00B73E98">
      <w:r>
        <w:t>4. Применение положений, предусмотренных настоящей статьей, не должно противоречить обычному использованию программы для ЭВМ или базы данных и не</w:t>
      </w:r>
      <w:r>
        <w:t xml:space="preserve"> должно ущемлять необоснованным образом законные интересы автора или иного правообладателя.</w:t>
      </w:r>
    </w:p>
    <w:p w:rsidR="00000000" w:rsidRDefault="00B73E98"/>
    <w:p w:rsidR="00000000" w:rsidRDefault="00B73E98">
      <w:pPr>
        <w:pStyle w:val="af9"/>
      </w:pPr>
      <w:bookmarkStart w:id="6735" w:name="sub_41281"/>
      <w:r>
        <w:rPr>
          <w:rStyle w:val="a3"/>
        </w:rPr>
        <w:t>Статья 1281.</w:t>
      </w:r>
      <w:r>
        <w:t xml:space="preserve"> Срок действия исключительного права на произведение</w:t>
      </w:r>
    </w:p>
    <w:bookmarkEnd w:id="6735"/>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1281 ГК РФ</w:t>
      </w:r>
    </w:p>
    <w:p w:rsidR="00000000" w:rsidRDefault="00B73E98">
      <w:bookmarkStart w:id="6736" w:name="sub_412811"/>
      <w:r>
        <w:t>1. Исключительное право на произведение действует в течение всей жизни автора и семидесяти лет, считая с 1 января года, следующего за годом смерти автора.</w:t>
      </w:r>
    </w:p>
    <w:p w:rsidR="00000000" w:rsidRDefault="00B73E98">
      <w:bookmarkStart w:id="6737" w:name="sub_41281102"/>
      <w:bookmarkEnd w:id="6736"/>
      <w:r>
        <w:t>Исключительное право на произведение, созданное в соавторстве, действует в тече</w:t>
      </w:r>
      <w:r>
        <w:t>ние всей жизни автора, пережившего других соавторов, и семидесяти лет, считая с 1 января года, следующего за годом его смерти.</w:t>
      </w:r>
    </w:p>
    <w:p w:rsidR="00000000" w:rsidRDefault="00B73E98">
      <w:bookmarkStart w:id="6738" w:name="sub_412812"/>
      <w:bookmarkEnd w:id="6737"/>
      <w:r>
        <w:t>2. На произведение, обнародованное анонимно или под псевдонимом, срок действия исключительного права истека</w:t>
      </w:r>
      <w:r>
        <w:t>ет через семьдесят лет, считая с 1 января года, следующего за годом его правомерного обнародования. Если в течение указанного срока автор произведения, обнародованного анонимно или под псевдонимом, раскроет свою личность или его личность не будет далее ост</w:t>
      </w:r>
      <w:r>
        <w:t xml:space="preserve">авлять сомнений, исключительное право будет действовать в течение срока, установленного </w:t>
      </w:r>
      <w:hyperlink w:anchor="sub_412811" w:history="1">
        <w:r>
          <w:rPr>
            <w:rStyle w:val="a4"/>
          </w:rPr>
          <w:t>пунктом 1</w:t>
        </w:r>
      </w:hyperlink>
      <w:r>
        <w:t xml:space="preserve"> настоящей статьи.</w:t>
      </w:r>
    </w:p>
    <w:p w:rsidR="00000000" w:rsidRDefault="00B73E98">
      <w:bookmarkStart w:id="6739" w:name="sub_412813"/>
      <w:bookmarkEnd w:id="6738"/>
      <w:r>
        <w:t>3. Исключительное право на произведение, обнародованное после смерти автора, действует в теч</w:t>
      </w:r>
      <w:r>
        <w:t>ение семидесяти лет после обнародования произведения, считая с 1 января года, следующего за годом его обнародования, при условии, что произведение было обнародовано в течение семидесяти лет после смерти автора.</w:t>
      </w:r>
    </w:p>
    <w:p w:rsidR="00000000" w:rsidRDefault="00B73E98">
      <w:bookmarkStart w:id="6740" w:name="sub_412814"/>
      <w:bookmarkEnd w:id="6739"/>
      <w:r>
        <w:t>4. Если автор произведени</w:t>
      </w:r>
      <w:r>
        <w:t>я был репрессирован и посмертно реабилитирован, срок действия исключительного права считается продленным и семьдесят лет исчисляются с 1 января года, следующего за годом реабилитации автора произведения.</w:t>
      </w:r>
    </w:p>
    <w:p w:rsidR="00000000" w:rsidRDefault="00B73E98">
      <w:bookmarkStart w:id="6741" w:name="sub_412815"/>
      <w:bookmarkEnd w:id="6740"/>
      <w:r>
        <w:t>5. Если автор работал во время В</w:t>
      </w:r>
      <w:r>
        <w:t>еликой Отечественной войны или участвовал в ней, срок действия исключительного права, установленный настоящей статьей, увеличивается на четыре года.</w:t>
      </w:r>
    </w:p>
    <w:bookmarkEnd w:id="674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сроках охраны прав, установленных настоящей статьей, см. </w:t>
      </w:r>
      <w:hyperlink r:id="rId3314" w:history="1">
        <w:r>
          <w:rPr>
            <w:rStyle w:val="a4"/>
          </w:rPr>
          <w:t>Федеральный закон</w:t>
        </w:r>
      </w:hyperlink>
      <w:r>
        <w:t xml:space="preserve"> от 18 декабря 2006 г. N 231-ФЗ</w:t>
      </w:r>
    </w:p>
    <w:p w:rsidR="00000000" w:rsidRDefault="00B73E98">
      <w:pPr>
        <w:pStyle w:val="afe"/>
      </w:pPr>
    </w:p>
    <w:p w:rsidR="00000000" w:rsidRDefault="00B73E98">
      <w:pPr>
        <w:pStyle w:val="af9"/>
      </w:pPr>
      <w:bookmarkStart w:id="6742" w:name="sub_41282"/>
      <w:r>
        <w:rPr>
          <w:rStyle w:val="a3"/>
        </w:rPr>
        <w:t>Статья 1282.</w:t>
      </w:r>
      <w:r>
        <w:t xml:space="preserve"> Переход произведения в общественное достояние</w:t>
      </w:r>
    </w:p>
    <w:bookmarkEnd w:id="6742"/>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1282 ГК РФ</w:t>
      </w:r>
    </w:p>
    <w:p w:rsidR="00000000" w:rsidRDefault="00B73E98">
      <w:pPr>
        <w:pStyle w:val="afe"/>
        <w:rPr>
          <w:color w:val="000000"/>
          <w:sz w:val="16"/>
          <w:szCs w:val="16"/>
        </w:rPr>
      </w:pPr>
      <w:bookmarkStart w:id="6743" w:name="sub_412821"/>
      <w:r>
        <w:rPr>
          <w:color w:val="000000"/>
          <w:sz w:val="16"/>
          <w:szCs w:val="16"/>
        </w:rPr>
        <w:t>Информация об изменениях:</w:t>
      </w:r>
    </w:p>
    <w:bookmarkEnd w:id="6743"/>
    <w:p w:rsidR="00000000" w:rsidRDefault="00B73E98">
      <w:pPr>
        <w:pStyle w:val="aff"/>
      </w:pPr>
      <w:r>
        <w:fldChar w:fldCharType="begin"/>
      </w:r>
      <w:r>
        <w:instrText>HYPERLINK "http://demo.garant.ru/document?id=70509432&amp;sub=337"</w:instrText>
      </w:r>
      <w:r>
        <w:fldChar w:fldCharType="separate"/>
      </w:r>
      <w:r>
        <w:rPr>
          <w:rStyle w:val="a4"/>
        </w:rPr>
        <w:t>Федеральным законом</w:t>
      </w:r>
      <w:r>
        <w:fldChar w:fldCharType="end"/>
      </w:r>
      <w:r>
        <w:t xml:space="preserve"> от 12 марта 2014 г. N 35-ФЗ в пункт 1 статьи 1282 настоящего Кодекса внесены изменения, </w:t>
      </w:r>
      <w:hyperlink r:id="rId3315" w:history="1">
        <w:r>
          <w:rPr>
            <w:rStyle w:val="a4"/>
          </w:rPr>
          <w:t>вступающие в силу</w:t>
        </w:r>
      </w:hyperlink>
      <w:r>
        <w:t xml:space="preserve"> с</w:t>
      </w:r>
      <w:r>
        <w:t xml:space="preserve"> 1 октября 2014 г.</w:t>
      </w:r>
    </w:p>
    <w:p w:rsidR="00000000" w:rsidRDefault="00B73E98">
      <w:pPr>
        <w:pStyle w:val="aff"/>
      </w:pPr>
      <w:hyperlink r:id="rId3316" w:history="1">
        <w:r>
          <w:rPr>
            <w:rStyle w:val="a4"/>
          </w:rPr>
          <w:t>См. текст пункта в предыдущей редакции</w:t>
        </w:r>
      </w:hyperlink>
    </w:p>
    <w:p w:rsidR="00000000" w:rsidRDefault="00B73E98">
      <w:r>
        <w:t>1. После прекращения действия исключительного права произведение науки, литературы или искусства, как обнародованное, так и необна</w:t>
      </w:r>
      <w:r>
        <w:t>родованное, переходит в общественное достояние.</w:t>
      </w:r>
    </w:p>
    <w:p w:rsidR="00000000" w:rsidRDefault="00B73E98">
      <w:bookmarkStart w:id="6744" w:name="sub_412822"/>
      <w:r>
        <w:t>2. Произведение, перешедшее в общественное достояние, может свободно использоваться любым лицом без чьего-либо согласия или разрешения и без выплаты авторского вознаграждения. При этом охраняются ав</w:t>
      </w:r>
      <w:r>
        <w:t>торство, имя автора и неприкосновенность произведения.</w:t>
      </w:r>
    </w:p>
    <w:p w:rsidR="00000000" w:rsidRDefault="00B73E98">
      <w:bookmarkStart w:id="6745" w:name="sub_412823"/>
      <w:bookmarkEnd w:id="6744"/>
      <w:r>
        <w:t>3. Перешедшее в общественное достояние необнародованное произведение может быть обнародовано любым лицом, если только обнародование произведения не противоречит воле автора, определ</w:t>
      </w:r>
      <w:r>
        <w:t>енно выраженной им в письменной форме (в завещании, письмах, дневниках и тому подобном).</w:t>
      </w:r>
    </w:p>
    <w:p w:rsidR="00000000" w:rsidRDefault="00B73E98">
      <w:bookmarkStart w:id="6746" w:name="sub_41282302"/>
      <w:bookmarkEnd w:id="6745"/>
      <w:r>
        <w:t xml:space="preserve">Права гражданина, который правомерно обнародовал такое произведение, определяются в соответствии с </w:t>
      </w:r>
      <w:hyperlink w:anchor="sub_40071" w:history="1">
        <w:r>
          <w:rPr>
            <w:rStyle w:val="a4"/>
          </w:rPr>
          <w:t>главой 71</w:t>
        </w:r>
      </w:hyperlink>
      <w:r>
        <w:t xml:space="preserve"> настоящег</w:t>
      </w:r>
      <w:r>
        <w:t>о Кодекса.</w:t>
      </w:r>
    </w:p>
    <w:bookmarkEnd w:id="674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фильмах, перешедших в общественное достояние см. </w:t>
      </w:r>
      <w:hyperlink r:id="rId3317" w:history="1">
        <w:r>
          <w:rPr>
            <w:rStyle w:val="a4"/>
          </w:rPr>
          <w:t>информацию</w:t>
        </w:r>
      </w:hyperlink>
      <w:r>
        <w:t xml:space="preserve"> Минкультуры России от 12 августа 2013 г.</w:t>
      </w:r>
    </w:p>
    <w:p w:rsidR="00000000" w:rsidRDefault="00B73E98">
      <w:pPr>
        <w:pStyle w:val="afe"/>
      </w:pPr>
    </w:p>
    <w:p w:rsidR="00000000" w:rsidRDefault="00B73E98">
      <w:pPr>
        <w:pStyle w:val="af9"/>
      </w:pPr>
      <w:bookmarkStart w:id="6747" w:name="sub_41283"/>
      <w:r>
        <w:rPr>
          <w:rStyle w:val="a3"/>
        </w:rPr>
        <w:t>Статья 1283.</w:t>
      </w:r>
      <w:r>
        <w:t xml:space="preserve"> Переход исключительного права на про</w:t>
      </w:r>
      <w:r>
        <w:t>изведение по наследству</w:t>
      </w:r>
    </w:p>
    <w:bookmarkEnd w:id="674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1283 ГК РФ</w:t>
      </w:r>
    </w:p>
    <w:p w:rsidR="00000000" w:rsidRDefault="00B73E98">
      <w:bookmarkStart w:id="6748" w:name="sub_412831"/>
      <w:r>
        <w:t>1. Исключительное право на произведение переходит по наследству.</w:t>
      </w:r>
    </w:p>
    <w:p w:rsidR="00000000" w:rsidRDefault="00B73E98">
      <w:pPr>
        <w:pStyle w:val="afe"/>
        <w:rPr>
          <w:color w:val="000000"/>
          <w:sz w:val="16"/>
          <w:szCs w:val="16"/>
        </w:rPr>
      </w:pPr>
      <w:bookmarkStart w:id="6749" w:name="sub_412832"/>
      <w:bookmarkEnd w:id="6748"/>
      <w:r>
        <w:rPr>
          <w:color w:val="000000"/>
          <w:sz w:val="16"/>
          <w:szCs w:val="16"/>
        </w:rPr>
        <w:t>Информация об изменениях:</w:t>
      </w:r>
    </w:p>
    <w:bookmarkEnd w:id="6749"/>
    <w:p w:rsidR="00000000" w:rsidRDefault="00B73E98">
      <w:pPr>
        <w:pStyle w:val="aff"/>
      </w:pPr>
      <w:r>
        <w:fldChar w:fldCharType="begin"/>
      </w:r>
      <w:r>
        <w:instrText>HYPERLINK "http://demo.garant.ru/document?id=70509432&amp;sub=338"</w:instrText>
      </w:r>
      <w:r>
        <w:fldChar w:fldCharType="separate"/>
      </w:r>
      <w:r>
        <w:rPr>
          <w:rStyle w:val="a4"/>
        </w:rPr>
        <w:t>Федеральным законом</w:t>
      </w:r>
      <w:r>
        <w:fldChar w:fldCharType="end"/>
      </w:r>
      <w:r>
        <w:t xml:space="preserve"> от 12 марта 2014 г. N 35-ФЗ в пункт 2 статьи 1283 настоящего Кодекса внесены изменения, </w:t>
      </w:r>
      <w:hyperlink r:id="rId3318" w:history="1">
        <w:r>
          <w:rPr>
            <w:rStyle w:val="a4"/>
          </w:rPr>
          <w:t>вступающие в силу</w:t>
        </w:r>
      </w:hyperlink>
      <w:r>
        <w:t xml:space="preserve"> с</w:t>
      </w:r>
      <w:r>
        <w:t xml:space="preserve"> 1 октября 2014 г.</w:t>
      </w:r>
    </w:p>
    <w:p w:rsidR="00000000" w:rsidRDefault="00B73E98">
      <w:pPr>
        <w:pStyle w:val="aff"/>
      </w:pPr>
      <w:hyperlink r:id="rId3319" w:history="1">
        <w:r>
          <w:rPr>
            <w:rStyle w:val="a4"/>
          </w:rPr>
          <w:t>См. текст пункта в предыдущей редакции</w:t>
        </w:r>
      </w:hyperlink>
    </w:p>
    <w:p w:rsidR="00000000" w:rsidRDefault="00B73E98">
      <w:r>
        <w:t xml:space="preserve">2. В случаях, предусмотренных </w:t>
      </w:r>
      <w:hyperlink w:anchor="sub_1151" w:history="1">
        <w:r>
          <w:rPr>
            <w:rStyle w:val="a4"/>
          </w:rPr>
          <w:t>статьей 1151</w:t>
        </w:r>
      </w:hyperlink>
      <w:r>
        <w:t xml:space="preserve"> настоящего Кодекса, входящее в состав наследства исключительн</w:t>
      </w:r>
      <w:r>
        <w:t>ое право на произведение прекращается и произведение переходит в общественное достояние. При этом в случае смерти одного из соавторов исключительное право прекращается в части принадлежащего ему права, если произведение состоит из частей, каждая из которых</w:t>
      </w:r>
      <w:r>
        <w:t xml:space="preserve"> имеет самостоятельное значение, либо, если произведение образует неразрывное целое, доля умершего соавтора в исключительном праве переходит ко всем пережившим соавторам в равных долях.</w:t>
      </w:r>
    </w:p>
    <w:p w:rsidR="00000000" w:rsidRDefault="00B73E98"/>
    <w:p w:rsidR="00000000" w:rsidRDefault="00B73E98">
      <w:pPr>
        <w:pStyle w:val="af9"/>
      </w:pPr>
      <w:bookmarkStart w:id="6750" w:name="sub_41284"/>
      <w:r>
        <w:rPr>
          <w:rStyle w:val="a3"/>
        </w:rPr>
        <w:t>Статья 1284.</w:t>
      </w:r>
      <w:r>
        <w:t xml:space="preserve"> Обращение взыскания на исключительное право на </w:t>
      </w:r>
      <w:r>
        <w:t>произведение и на право использования произведения по лицензии</w:t>
      </w:r>
    </w:p>
    <w:bookmarkEnd w:id="675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1284 ГК РФ</w:t>
      </w:r>
    </w:p>
    <w:p w:rsidR="00000000" w:rsidRDefault="00B73E98">
      <w:pPr>
        <w:pStyle w:val="afe"/>
        <w:rPr>
          <w:color w:val="000000"/>
          <w:sz w:val="16"/>
          <w:szCs w:val="16"/>
        </w:rPr>
      </w:pPr>
      <w:bookmarkStart w:id="6751" w:name="sub_412841"/>
      <w:r>
        <w:rPr>
          <w:color w:val="000000"/>
          <w:sz w:val="16"/>
          <w:szCs w:val="16"/>
        </w:rPr>
        <w:t>Информация об изменениях:</w:t>
      </w:r>
    </w:p>
    <w:bookmarkEnd w:id="6751"/>
    <w:p w:rsidR="00000000" w:rsidRDefault="00B73E98">
      <w:pPr>
        <w:pStyle w:val="aff"/>
      </w:pPr>
      <w:r>
        <w:fldChar w:fldCharType="begin"/>
      </w:r>
      <w:r>
        <w:instrText>HYPERLINK "http://demo.garant.ru/document?id=70509432&amp;sub=339"</w:instrText>
      </w:r>
      <w:r>
        <w:fldChar w:fldCharType="separate"/>
      </w:r>
      <w:r>
        <w:rPr>
          <w:rStyle w:val="a4"/>
        </w:rPr>
        <w:t>Федеральным законом</w:t>
      </w:r>
      <w:r>
        <w:fldChar w:fldCharType="end"/>
      </w:r>
      <w:r>
        <w:t xml:space="preserve"> от 12 мар</w:t>
      </w:r>
      <w:r>
        <w:t xml:space="preserve">та 2014 г. N 35-ФЗ в пункт 1 статьи 1284 настоящего Кодекса внесены изменения, </w:t>
      </w:r>
      <w:hyperlink r:id="rId3320" w:history="1">
        <w:r>
          <w:rPr>
            <w:rStyle w:val="a4"/>
          </w:rPr>
          <w:t>вступающие в силу</w:t>
        </w:r>
      </w:hyperlink>
      <w:r>
        <w:t xml:space="preserve"> с 1 октября 2014 г.</w:t>
      </w:r>
    </w:p>
    <w:p w:rsidR="00000000" w:rsidRDefault="00B73E98">
      <w:pPr>
        <w:pStyle w:val="aff"/>
      </w:pPr>
      <w:hyperlink r:id="rId3321" w:history="1">
        <w:r>
          <w:rPr>
            <w:rStyle w:val="a4"/>
          </w:rPr>
          <w:t xml:space="preserve">См. текст </w:t>
        </w:r>
        <w:r>
          <w:rPr>
            <w:rStyle w:val="a4"/>
          </w:rPr>
          <w:t>пункта в предыдущей редакции</w:t>
        </w:r>
      </w:hyperlink>
    </w:p>
    <w:p w:rsidR="00000000" w:rsidRDefault="00B73E98">
      <w:r>
        <w:t>1. На принадлежащее автору исключительное право на произведение обращение взыскания не допускается, за исключением случая обращения взыскания по договору залога, который заключен автором и предметом которого является указанн</w:t>
      </w:r>
      <w:r>
        <w:t>ое в договоре и принадлежащее автору исключительное право на конкретное произведение. На права требования автора к другим лицам по договорам об отчуждении исключительного права на произведение и по лицензионным договорам, а также на доходы, полученные от и</w:t>
      </w:r>
      <w:r>
        <w:t>спользования произведения, может быть обращено взыскание.</w:t>
      </w:r>
    </w:p>
    <w:p w:rsidR="00000000" w:rsidRDefault="00B73E98">
      <w:bookmarkStart w:id="6752" w:name="sub_41284102"/>
      <w:r>
        <w:t>На исключительное право, принадлежащее не самому автору, а другому лицу, и на право использования произведения, принадлежащее лицензиату, может быть обращено взыскание.</w:t>
      </w:r>
    </w:p>
    <w:p w:rsidR="00000000" w:rsidRDefault="00B73E98">
      <w:bookmarkStart w:id="6753" w:name="sub_41284103"/>
      <w:bookmarkEnd w:id="6752"/>
      <w:r>
        <w:t xml:space="preserve">Правила </w:t>
      </w:r>
      <w:hyperlink w:anchor="sub_412841" w:history="1">
        <w:r>
          <w:rPr>
            <w:rStyle w:val="a4"/>
          </w:rPr>
          <w:t>абзаца первого</w:t>
        </w:r>
      </w:hyperlink>
      <w:r>
        <w:t xml:space="preserve"> настоящего пункта распространяются на наследников автора, их наследников и так далее в пределах срока действия исключительного права.</w:t>
      </w:r>
    </w:p>
    <w:p w:rsidR="00000000" w:rsidRDefault="00B73E98">
      <w:bookmarkStart w:id="6754" w:name="sub_412842"/>
      <w:bookmarkEnd w:id="6753"/>
      <w:r>
        <w:t>2. В случае продажи принадлежащего лицензи</w:t>
      </w:r>
      <w:r>
        <w:t>ату права использования произведения с публичных торгов в целях обращения взыскания на это право автору предоставляется преимущественное право его приобретения.</w:t>
      </w:r>
    </w:p>
    <w:bookmarkEnd w:id="6754"/>
    <w:p w:rsidR="00000000" w:rsidRDefault="00B73E98"/>
    <w:p w:rsidR="00000000" w:rsidRDefault="00B73E98">
      <w:pPr>
        <w:pStyle w:val="af9"/>
      </w:pPr>
      <w:bookmarkStart w:id="6755" w:name="sub_41285"/>
      <w:r>
        <w:rPr>
          <w:rStyle w:val="a3"/>
        </w:rPr>
        <w:t>Статья 1285.</w:t>
      </w:r>
      <w:r>
        <w:t xml:space="preserve"> Договор об отчуждении исключительного права на произведение</w:t>
      </w:r>
    </w:p>
    <w:bookmarkEnd w:id="6755"/>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1285 ГК РФ</w:t>
      </w:r>
    </w:p>
    <w:p w:rsidR="00000000" w:rsidRDefault="00B73E98">
      <w:r>
        <w:t>По договору об отчуждении исключительного права на произведение автор или иной правообладатель передает или обязуется передать принадлежащее ему исключительное право на произведение в полном объеме приобре</w:t>
      </w:r>
      <w:r>
        <w:t>тателю такого права.</w:t>
      </w:r>
    </w:p>
    <w:p w:rsidR="00000000" w:rsidRDefault="00B73E98"/>
    <w:p w:rsidR="00000000" w:rsidRDefault="00B73E98">
      <w:pPr>
        <w:pStyle w:val="af9"/>
      </w:pPr>
      <w:bookmarkStart w:id="6756" w:name="sub_41286"/>
      <w:r>
        <w:rPr>
          <w:rStyle w:val="a3"/>
        </w:rPr>
        <w:t>Статья 1286.</w:t>
      </w:r>
      <w:r>
        <w:t xml:space="preserve"> Лицензионный договор о предоставлении права использования произведения</w:t>
      </w:r>
    </w:p>
    <w:bookmarkEnd w:id="675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322" w:history="1">
        <w:r>
          <w:rPr>
            <w:rStyle w:val="a4"/>
          </w:rPr>
          <w:t>Энциклопедии</w:t>
        </w:r>
      </w:hyperlink>
      <w:r>
        <w:t xml:space="preserve"> и другие комментарии к статье 1286 ГК РФ</w:t>
      </w:r>
    </w:p>
    <w:p w:rsidR="00000000" w:rsidRDefault="00B73E98">
      <w:bookmarkStart w:id="6757" w:name="sub_412861"/>
      <w:r>
        <w:t>1. По лицензионному договору одна сторона - автор или иной правообладатель (лицензиар) предоставляет либо обязуется предоставить другой стороне (лицензиату) право использования этого произведения в установленных договором пределах.</w:t>
      </w:r>
    </w:p>
    <w:p w:rsidR="00000000" w:rsidRDefault="00B73E98">
      <w:bookmarkStart w:id="6758" w:name="sub_412862"/>
      <w:bookmarkEnd w:id="6757"/>
      <w:r>
        <w:t>2. Лицензионный договор заключается в письменной форме. Договор о предоставлении права использования произведения в периодическом печатном издании может быть заключен в устной форме.</w:t>
      </w:r>
    </w:p>
    <w:p w:rsidR="00000000" w:rsidRDefault="00B73E98">
      <w:pPr>
        <w:pStyle w:val="afe"/>
        <w:rPr>
          <w:color w:val="000000"/>
          <w:sz w:val="16"/>
          <w:szCs w:val="16"/>
        </w:rPr>
      </w:pPr>
      <w:bookmarkStart w:id="6759" w:name="sub_412863"/>
      <w:bookmarkEnd w:id="6758"/>
      <w:r>
        <w:rPr>
          <w:color w:val="000000"/>
          <w:sz w:val="16"/>
          <w:szCs w:val="16"/>
        </w:rPr>
        <w:t>Информация об изменениях:</w:t>
      </w:r>
    </w:p>
    <w:bookmarkEnd w:id="6759"/>
    <w:p w:rsidR="00000000" w:rsidRDefault="00B73E98">
      <w:pPr>
        <w:pStyle w:val="aff"/>
      </w:pPr>
      <w:r>
        <w:fldChar w:fldCharType="begin"/>
      </w:r>
      <w:r>
        <w:instrText>HYPERLINK "htt</w:instrText>
      </w:r>
      <w:r>
        <w:instrText>p://demo.garant.ru/document?id=70509432&amp;sub=340"</w:instrText>
      </w:r>
      <w:r>
        <w:fldChar w:fldCharType="separate"/>
      </w:r>
      <w:r>
        <w:rPr>
          <w:rStyle w:val="a4"/>
        </w:rPr>
        <w:t>Федеральным законом</w:t>
      </w:r>
      <w:r>
        <w:fldChar w:fldCharType="end"/>
      </w:r>
      <w:r>
        <w:t xml:space="preserve"> от 12 марта 2014 г. N 35-ФЗ пункт 3 статьи 1286 настоящего Кодекса изложен в новой редакции, </w:t>
      </w:r>
      <w:hyperlink r:id="rId3323" w:history="1">
        <w:r>
          <w:rPr>
            <w:rStyle w:val="a4"/>
          </w:rPr>
          <w:t>вступающей в силу</w:t>
        </w:r>
      </w:hyperlink>
      <w:r>
        <w:t xml:space="preserve"> с 1 октября 2014 г.</w:t>
      </w:r>
    </w:p>
    <w:p w:rsidR="00000000" w:rsidRDefault="00B73E98">
      <w:pPr>
        <w:pStyle w:val="aff"/>
      </w:pPr>
      <w:hyperlink r:id="rId3324" w:history="1">
        <w:r>
          <w:rPr>
            <w:rStyle w:val="a4"/>
          </w:rPr>
          <w:t>См. текст пункта в предыдущей редакции</w:t>
        </w:r>
      </w:hyperlink>
    </w:p>
    <w:p w:rsidR="00000000" w:rsidRDefault="00B73E98">
      <w:r>
        <w:t>3. В возмездном лицензионном договоре должен быть указан размер вознаграждения за использование произведения или порядок исчисления такого вознаграждения.</w:t>
      </w:r>
    </w:p>
    <w:p w:rsidR="00000000" w:rsidRDefault="00B73E98">
      <w:pPr>
        <w:pStyle w:val="afe"/>
        <w:rPr>
          <w:color w:val="000000"/>
          <w:sz w:val="16"/>
          <w:szCs w:val="16"/>
        </w:rPr>
      </w:pPr>
      <w:bookmarkStart w:id="6760" w:name="sub_412864"/>
      <w:r>
        <w:rPr>
          <w:color w:val="000000"/>
          <w:sz w:val="16"/>
          <w:szCs w:val="16"/>
        </w:rPr>
        <w:t>Информация об изменениях:</w:t>
      </w:r>
    </w:p>
    <w:bookmarkEnd w:id="6760"/>
    <w:p w:rsidR="00000000" w:rsidRDefault="00B73E98">
      <w:pPr>
        <w:pStyle w:val="aff"/>
      </w:pPr>
      <w:r>
        <w:fldChar w:fldCharType="begin"/>
      </w:r>
      <w:r>
        <w:instrText>HYPERLINK "http://demo.garant.ru/document?id=70509432&amp;s</w:instrText>
      </w:r>
      <w:r>
        <w:instrText>ub=3402"</w:instrText>
      </w:r>
      <w:r>
        <w:fldChar w:fldCharType="separate"/>
      </w:r>
      <w:r>
        <w:rPr>
          <w:rStyle w:val="a4"/>
        </w:rPr>
        <w:t>Федеральным законом</w:t>
      </w:r>
      <w:r>
        <w:fldChar w:fldCharType="end"/>
      </w:r>
      <w:r>
        <w:t xml:space="preserve"> от 12 марта 2014 г. N 35-ФЗ пункт 4 статьи 1286 настоящего Кодекса изложен в новой редакции, </w:t>
      </w:r>
      <w:hyperlink r:id="rId3325" w:history="1">
        <w:r>
          <w:rPr>
            <w:rStyle w:val="a4"/>
          </w:rPr>
          <w:t>вступающей в силу</w:t>
        </w:r>
      </w:hyperlink>
      <w:r>
        <w:t xml:space="preserve"> с 1 октября 2014 г.</w:t>
      </w:r>
    </w:p>
    <w:p w:rsidR="00000000" w:rsidRDefault="00B73E98">
      <w:pPr>
        <w:pStyle w:val="aff"/>
      </w:pPr>
      <w:hyperlink r:id="rId3326" w:history="1">
        <w:r>
          <w:rPr>
            <w:rStyle w:val="a4"/>
          </w:rPr>
          <w:t>См. текст пункта в предыдущей редакции</w:t>
        </w:r>
      </w:hyperlink>
    </w:p>
    <w:p w:rsidR="00000000" w:rsidRDefault="00B73E98">
      <w:r>
        <w:t xml:space="preserve">4. Пользователю программы для ЭВМ или базы данных наряду с правами, принадлежащими в силу </w:t>
      </w:r>
      <w:hyperlink w:anchor="sub_41280" w:history="1">
        <w:r>
          <w:rPr>
            <w:rStyle w:val="a4"/>
          </w:rPr>
          <w:t>статьи 1280</w:t>
        </w:r>
      </w:hyperlink>
      <w:r>
        <w:t xml:space="preserve"> настоящего Кодекса, по лицензионному договору може</w:t>
      </w:r>
      <w:r>
        <w:t>т быть предоставлено право использования программы для ЭВМ или базы данных в предусмотренных договором пределах.</w:t>
      </w:r>
    </w:p>
    <w:p w:rsidR="00000000" w:rsidRDefault="00B73E98">
      <w:pPr>
        <w:pStyle w:val="afe"/>
        <w:rPr>
          <w:color w:val="000000"/>
          <w:sz w:val="16"/>
          <w:szCs w:val="16"/>
        </w:rPr>
      </w:pPr>
      <w:bookmarkStart w:id="6761" w:name="sub_412865"/>
      <w:r>
        <w:rPr>
          <w:color w:val="000000"/>
          <w:sz w:val="16"/>
          <w:szCs w:val="16"/>
        </w:rPr>
        <w:t>Информация об изменениях:</w:t>
      </w:r>
    </w:p>
    <w:bookmarkEnd w:id="6761"/>
    <w:p w:rsidR="00000000" w:rsidRDefault="00B73E98">
      <w:pPr>
        <w:pStyle w:val="aff"/>
      </w:pPr>
      <w:r>
        <w:fldChar w:fldCharType="begin"/>
      </w:r>
      <w:r>
        <w:instrText>HYPERLINK "http://demo.garant.ru/document?id=70509432&amp;sub=3403"</w:instrText>
      </w:r>
      <w:r>
        <w:fldChar w:fldCharType="separate"/>
      </w:r>
      <w:r>
        <w:rPr>
          <w:rStyle w:val="a4"/>
        </w:rPr>
        <w:t>Федеральным законом</w:t>
      </w:r>
      <w:r>
        <w:fldChar w:fldCharType="end"/>
      </w:r>
      <w:r>
        <w:t xml:space="preserve"> от 12 марта</w:t>
      </w:r>
      <w:r>
        <w:t xml:space="preserve"> 2014 г. N 35-ФЗ статья 1286 настоящего Кодекса дополнена пунктом 5, </w:t>
      </w:r>
      <w:hyperlink r:id="rId3327" w:history="1">
        <w:r>
          <w:rPr>
            <w:rStyle w:val="a4"/>
          </w:rPr>
          <w:t>вступающим в силу</w:t>
        </w:r>
      </w:hyperlink>
      <w:r>
        <w:t xml:space="preserve"> с 1 октября 2014 г.</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Положения настоящего пункта (в редакции </w:t>
      </w:r>
      <w:hyperlink r:id="rId3328" w:history="1">
        <w:r>
          <w:rPr>
            <w:rStyle w:val="a4"/>
          </w:rPr>
          <w:t>Федерального закона</w:t>
        </w:r>
      </w:hyperlink>
      <w:r>
        <w:t xml:space="preserve"> от 12 марта 2014 г. N 35-ФЗ) </w:t>
      </w:r>
      <w:hyperlink r:id="rId3329" w:history="1">
        <w:r>
          <w:rPr>
            <w:rStyle w:val="a4"/>
          </w:rPr>
          <w:t>применяются</w:t>
        </w:r>
      </w:hyperlink>
      <w:r>
        <w:t xml:space="preserve"> к лицензионным договорам, предложения о заключении которых сделаны после дня </w:t>
      </w:r>
      <w:hyperlink r:id="rId3330" w:history="1">
        <w:r>
          <w:rPr>
            <w:rStyle w:val="a4"/>
          </w:rPr>
          <w:t>вступления в силу</w:t>
        </w:r>
      </w:hyperlink>
      <w:r>
        <w:t xml:space="preserve"> названного Федерального закона</w:t>
      </w:r>
    </w:p>
    <w:p w:rsidR="00000000" w:rsidRDefault="00B73E98">
      <w:r>
        <w:t>5. Лицензионный договор с пользователем о предоставлении ему простой (неисключительной) лицензии на использование программы для ЭВМ или базы данных может быть заключен в</w:t>
      </w:r>
      <w:r>
        <w:t xml:space="preserve"> упрощенном порядке.</w:t>
      </w:r>
    </w:p>
    <w:p w:rsidR="00000000" w:rsidRDefault="00B73E98">
      <w:bookmarkStart w:id="6762" w:name="sub_41286502"/>
      <w:r>
        <w:t>Лицензионный договор, заключаемый в упрощенном порядке, является договором присоединения, условия которого, в частности, могут быть изложены на приобретаемом экземпляре программы для ЭВМ или базы данных либо на упаковке так</w:t>
      </w:r>
      <w:r>
        <w:t>ого экземпляра, а также в электронном виде (</w:t>
      </w:r>
      <w:hyperlink w:anchor="sub_4342" w:history="1">
        <w:r>
          <w:rPr>
            <w:rStyle w:val="a4"/>
          </w:rPr>
          <w:t>пункт 2 статьи 434</w:t>
        </w:r>
      </w:hyperlink>
      <w:r>
        <w:t>). Начало использования программы для ЭВМ или базы данных пользователем, как оно определяется указанными условиями, означает его согласие на заключение договора. В этом</w:t>
      </w:r>
      <w:r>
        <w:t xml:space="preserve"> случае письменная форма договора считается соблюденной.</w:t>
      </w:r>
    </w:p>
    <w:p w:rsidR="00000000" w:rsidRDefault="00B73E98">
      <w:bookmarkStart w:id="6763" w:name="sub_41286503"/>
      <w:bookmarkEnd w:id="6762"/>
      <w:r>
        <w:t>Лицензионный договор, заключаемый в упрощенном порядке, является безвозмездным, если договором не предусмотрено иное.</w:t>
      </w:r>
    </w:p>
    <w:bookmarkEnd w:id="6763"/>
    <w:p w:rsidR="00000000" w:rsidRDefault="00B73E98"/>
    <w:p w:rsidR="00000000" w:rsidRDefault="00B73E98">
      <w:pPr>
        <w:pStyle w:val="afe"/>
        <w:rPr>
          <w:color w:val="000000"/>
          <w:sz w:val="16"/>
          <w:szCs w:val="16"/>
        </w:rPr>
      </w:pPr>
      <w:bookmarkStart w:id="6764" w:name="sub_4128601"/>
      <w:r>
        <w:rPr>
          <w:color w:val="000000"/>
          <w:sz w:val="16"/>
          <w:szCs w:val="16"/>
        </w:rPr>
        <w:t>Информация об изменениях:</w:t>
      </w:r>
    </w:p>
    <w:bookmarkEnd w:id="6764"/>
    <w:p w:rsidR="00000000" w:rsidRDefault="00B73E98">
      <w:pPr>
        <w:pStyle w:val="aff"/>
      </w:pPr>
      <w:r>
        <w:fldChar w:fldCharType="begin"/>
      </w:r>
      <w:r>
        <w:instrText>HYPERLINK "http://demo.garant.ru/document?id=70509432&amp;sub=3410"</w:instrText>
      </w:r>
      <w:r>
        <w:fldChar w:fldCharType="separate"/>
      </w:r>
      <w:r>
        <w:rPr>
          <w:rStyle w:val="a4"/>
        </w:rPr>
        <w:t>Федеральным законом</w:t>
      </w:r>
      <w:r>
        <w:fldChar w:fldCharType="end"/>
      </w:r>
      <w:r>
        <w:t xml:space="preserve"> от 12 марта 2014 г. N 35-ФЗ настоящий Кодекс дополнен статьей 1286.1, </w:t>
      </w:r>
      <w:hyperlink r:id="rId3331" w:history="1">
        <w:r>
          <w:rPr>
            <w:rStyle w:val="a4"/>
          </w:rPr>
          <w:t>вступающей в силу</w:t>
        </w:r>
      </w:hyperlink>
      <w:r>
        <w:t xml:space="preserve"> с 1 октября 20</w:t>
      </w:r>
      <w:r>
        <w:t>14 г.</w:t>
      </w:r>
    </w:p>
    <w:p w:rsidR="00000000" w:rsidRDefault="00B73E98">
      <w:pPr>
        <w:pStyle w:val="af9"/>
      </w:pPr>
      <w:r>
        <w:rPr>
          <w:rStyle w:val="a3"/>
        </w:rPr>
        <w:t>Статья 1286.1.</w:t>
      </w:r>
      <w:r>
        <w:t xml:space="preserve"> Открытая лицензия на использование произведения науки, литературы или искусства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1286.1 ГК РФ</w:t>
      </w:r>
    </w:p>
    <w:p w:rsidR="00000000" w:rsidRDefault="00B73E98">
      <w:bookmarkStart w:id="6765" w:name="sub_41286011"/>
      <w:r>
        <w:t>1. Лицензионный договор, по которому автором или иным правообладателем (лицензиаром) предоставляе</w:t>
      </w:r>
      <w:r>
        <w:t>тся лицензиату простая (неисключительная) лицензия на использование произведения науки, литературы или искусства, может быть заключен в упрощенном порядке (открытая лицензия).</w:t>
      </w:r>
    </w:p>
    <w:p w:rsidR="00000000" w:rsidRDefault="00B73E98">
      <w:bookmarkStart w:id="6766" w:name="sub_412860112"/>
      <w:bookmarkEnd w:id="6765"/>
      <w:r>
        <w:t>Открытая лицензия является договором присоединения. Все</w:t>
      </w:r>
      <w:r>
        <w:t xml:space="preserve"> ее условия должны быть доступны неопределенному кругу лиц и размещены таким образом, чтобы лицензиат ознакомился с ними перед началом использования соответствующего произведения. В открытой лицензии может содержаться указание на действия, совершение котор</w:t>
      </w:r>
      <w:r>
        <w:t>ых будет считаться акцептом ее условий (</w:t>
      </w:r>
      <w:hyperlink w:anchor="sub_438" w:history="1">
        <w:r>
          <w:rPr>
            <w:rStyle w:val="a4"/>
          </w:rPr>
          <w:t>статья 438</w:t>
        </w:r>
      </w:hyperlink>
      <w:r>
        <w:t>). В этом случае письменная форма договора считается соблюденной.</w:t>
      </w:r>
    </w:p>
    <w:p w:rsidR="00000000" w:rsidRDefault="00B73E98">
      <w:bookmarkStart w:id="6767" w:name="sub_41286012"/>
      <w:bookmarkEnd w:id="6766"/>
      <w:r>
        <w:t>2. Предметом открытой лицензии является право использования произведения науки, литературы</w:t>
      </w:r>
      <w:r>
        <w:t xml:space="preserve"> или искусства в предусмотренных договором пределах.</w:t>
      </w:r>
    </w:p>
    <w:p w:rsidR="00000000" w:rsidRDefault="00B73E98">
      <w:bookmarkStart w:id="6768" w:name="sub_1286102"/>
      <w:bookmarkEnd w:id="6767"/>
      <w:r>
        <w:t>Лицензиар может предоставить лицензиату право на использование принадлежащего ему произведения для создания нового результата интеллектуальной деятельности. В данном случае, если и</w:t>
      </w:r>
      <w:r>
        <w:t>ное не предусмотрено открытой лицензией, считается, что лицензиар сделал предложение заключить договор (</w:t>
      </w:r>
      <w:hyperlink w:anchor="sub_4370" w:history="1">
        <w:r>
          <w:rPr>
            <w:rStyle w:val="a4"/>
          </w:rPr>
          <w:t>пункт 2 статьи 437</w:t>
        </w:r>
      </w:hyperlink>
      <w:r>
        <w:t>) об использовании принадлежащего ему произведения любым лицам, желающим использовать новый результат интелл</w:t>
      </w:r>
      <w:r>
        <w:t>ектуальной деятельности, созданный лицензиатом на основе этого произведения, в пределах и на условиях, которые предусмотрены открытой лицензией. Акцепт такого предложения считается также акцептом предложения лицензиара заключить лицензионный договор в отно</w:t>
      </w:r>
      <w:r>
        <w:t>шении этого произведения.</w:t>
      </w:r>
    </w:p>
    <w:p w:rsidR="00000000" w:rsidRDefault="00B73E98">
      <w:bookmarkStart w:id="6769" w:name="sub_41286013"/>
      <w:bookmarkEnd w:id="6768"/>
      <w:r>
        <w:t>3. Открытая лицензия является безвозмездной, если ею не предусмотрено иное.</w:t>
      </w:r>
    </w:p>
    <w:p w:rsidR="00000000" w:rsidRDefault="00B73E98">
      <w:bookmarkStart w:id="6770" w:name="sub_41286032"/>
      <w:bookmarkEnd w:id="6769"/>
      <w:r>
        <w:t>В случае, если срок действия открытой лицензии не определен, в отношении программ для ЭВМ и баз данных дого</w:t>
      </w:r>
      <w:r>
        <w:t>вор считается заключенным на весь срок действия исключительного права, а в отношении других видов произведений договор считается заключенным на пять лет.</w:t>
      </w:r>
    </w:p>
    <w:p w:rsidR="00000000" w:rsidRDefault="00B73E98">
      <w:bookmarkStart w:id="6771" w:name="sub_41286033"/>
      <w:bookmarkEnd w:id="6770"/>
      <w:r>
        <w:t>В случае, если в открытой лицензии не указана территория, на которой допускает</w:t>
      </w:r>
      <w:r>
        <w:t>ся использование соответствующего произведения, такое использование допускается на территории всего мира.</w:t>
      </w:r>
    </w:p>
    <w:p w:rsidR="00000000" w:rsidRDefault="00B73E98">
      <w:bookmarkStart w:id="6772" w:name="sub_41286014"/>
      <w:bookmarkEnd w:id="6771"/>
      <w:r>
        <w:t>4. Лицензиар, предоставивший открытую лицензию, вправе в одностороннем порядке полностью или частично отказаться от договора (</w:t>
      </w:r>
      <w:hyperlink w:anchor="sub_45003" w:history="1">
        <w:r>
          <w:rPr>
            <w:rStyle w:val="a4"/>
          </w:rPr>
          <w:t>пункт 3 статьи 450</w:t>
        </w:r>
      </w:hyperlink>
      <w:r>
        <w:t xml:space="preserve">), если лицензиат будет предоставлять третьим лицам права на использование принадлежащего лицензиару произведения либо на использование нового результата интеллектуальной деятельности, созданного лицензиатом на </w:t>
      </w:r>
      <w:r>
        <w:t>основе этого произведения, за пределами прав и (или) на иных условиях, чем те, которые предусмотрены открытой лицензией.</w:t>
      </w:r>
    </w:p>
    <w:p w:rsidR="00000000" w:rsidRDefault="00B73E98">
      <w:bookmarkStart w:id="6773" w:name="sub_41286015"/>
      <w:bookmarkEnd w:id="6772"/>
      <w:r>
        <w:t>5. Автор или иной правообладатель в случае, если исключительное право на произведение нарушено неправомерными д</w:t>
      </w:r>
      <w:r>
        <w:t xml:space="preserve">ействиями по предоставлению или использованию открытой лицензии, вправе требовать применения к нарушителю мер защиты исключительного права в соответствии со </w:t>
      </w:r>
      <w:hyperlink w:anchor="sub_41252" w:history="1">
        <w:r>
          <w:rPr>
            <w:rStyle w:val="a4"/>
          </w:rPr>
          <w:t>статьей 1252</w:t>
        </w:r>
      </w:hyperlink>
      <w:r>
        <w:t xml:space="preserve"> настоящего Кодекса.</w:t>
      </w:r>
    </w:p>
    <w:bookmarkEnd w:id="6773"/>
    <w:p w:rsidR="00000000" w:rsidRDefault="00B73E98"/>
    <w:p w:rsidR="00000000" w:rsidRDefault="00B73E98">
      <w:pPr>
        <w:pStyle w:val="af9"/>
      </w:pPr>
      <w:bookmarkStart w:id="6774" w:name="sub_41287"/>
      <w:r>
        <w:rPr>
          <w:rStyle w:val="a3"/>
        </w:rPr>
        <w:t>Статья 1287.</w:t>
      </w:r>
      <w:r>
        <w:t xml:space="preserve"> Особые условия издательского лицензионного договора</w:t>
      </w:r>
    </w:p>
    <w:bookmarkEnd w:id="6774"/>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1287 ГК РФ</w:t>
      </w:r>
    </w:p>
    <w:p w:rsidR="00000000" w:rsidRDefault="00B73E98">
      <w:bookmarkStart w:id="6775" w:name="sub_412871"/>
      <w:r>
        <w:t>1. По договору о предоставлении права использования произведения, заключенному автором или иным правообладателем с издателем, то есть с лицо</w:t>
      </w:r>
      <w:r>
        <w:t>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w:t>
      </w:r>
      <w:r>
        <w:t>нзиар вправе отказаться от договора без возмещения лицензиату причиненных таким отказом убытков.</w:t>
      </w:r>
    </w:p>
    <w:p w:rsidR="00000000" w:rsidRDefault="00B73E98">
      <w:bookmarkStart w:id="6776" w:name="sub_41287102"/>
      <w:bookmarkEnd w:id="6775"/>
      <w:r>
        <w:t>В случае отсутствия в договоре конкретного срока начала использования произведения такое использование должно быть начато в срок, обычный</w:t>
      </w:r>
      <w:r>
        <w:t xml:space="preserve"> для данного вида произведений и способа их использования. Такой договор может быть расторгнут лицензиаром по основаниям и в порядке, которые предусмотрены </w:t>
      </w:r>
      <w:hyperlink w:anchor="sub_450" w:history="1">
        <w:r>
          <w:rPr>
            <w:rStyle w:val="a4"/>
          </w:rPr>
          <w:t>статьей 450</w:t>
        </w:r>
      </w:hyperlink>
      <w:r>
        <w:t xml:space="preserve"> настоящего Кодекса.</w:t>
      </w:r>
    </w:p>
    <w:p w:rsidR="00000000" w:rsidRDefault="00B73E98">
      <w:bookmarkStart w:id="6777" w:name="sub_412872"/>
      <w:bookmarkEnd w:id="6776"/>
      <w:r>
        <w:t xml:space="preserve">2. В случае расторжения издательского лицензионного договора на основании положений, предусмотренных </w:t>
      </w:r>
      <w:hyperlink w:anchor="sub_412871" w:history="1">
        <w:r>
          <w:rPr>
            <w:rStyle w:val="a4"/>
          </w:rPr>
          <w:t>пунктом 1</w:t>
        </w:r>
      </w:hyperlink>
      <w:r>
        <w:t xml:space="preserve"> настоящей статьи, лицензиар вправе требовать выплаты ему вознаграждения, предусмотренного данным договором, в полном </w:t>
      </w:r>
      <w:r>
        <w:t>размере.</w:t>
      </w:r>
    </w:p>
    <w:bookmarkEnd w:id="6777"/>
    <w:p w:rsidR="00000000" w:rsidRDefault="00B73E98"/>
    <w:p w:rsidR="00000000" w:rsidRDefault="00B73E98">
      <w:pPr>
        <w:pStyle w:val="af9"/>
      </w:pPr>
      <w:bookmarkStart w:id="6778" w:name="sub_41288"/>
      <w:r>
        <w:rPr>
          <w:rStyle w:val="a3"/>
        </w:rPr>
        <w:t>Статья 1288.</w:t>
      </w:r>
      <w:r>
        <w:t xml:space="preserve"> Договор авторского заказа</w:t>
      </w:r>
    </w:p>
    <w:bookmarkEnd w:id="677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332" w:history="1">
        <w:r>
          <w:rPr>
            <w:rStyle w:val="a4"/>
          </w:rPr>
          <w:t>Энциклопедии</w:t>
        </w:r>
      </w:hyperlink>
      <w:r>
        <w:t xml:space="preserve"> и другие комментарии к статье 1288 ГК РФ</w:t>
      </w:r>
    </w:p>
    <w:p w:rsidR="00000000" w:rsidRDefault="00B73E98">
      <w:bookmarkStart w:id="6779" w:name="sub_412881"/>
      <w:r>
        <w:t>1. По договору авторского заказа одна ст</w:t>
      </w:r>
      <w:r>
        <w:t>орона (автор) обязуется по заказу другой стороны (заказчика) создать обусловленное договором произведение науки, литературы или искусства на материальном носителе или в иной форме.</w:t>
      </w:r>
    </w:p>
    <w:p w:rsidR="00000000" w:rsidRDefault="00B73E98">
      <w:bookmarkStart w:id="6780" w:name="sub_41288102"/>
      <w:bookmarkEnd w:id="6779"/>
      <w:r>
        <w:t>Материальный носитель произведения передается заказчи</w:t>
      </w:r>
      <w:r>
        <w:t>ку в собственность, если соглашением сторон не предусмотрена его передача заказчику во временное пользование.</w:t>
      </w:r>
    </w:p>
    <w:p w:rsidR="00000000" w:rsidRDefault="00B73E98">
      <w:bookmarkStart w:id="6781" w:name="sub_41288103"/>
      <w:bookmarkEnd w:id="6780"/>
      <w:r>
        <w:t>Договор авторского заказа является возмездным, если соглашением сторон не предусмотрено иное.</w:t>
      </w:r>
    </w:p>
    <w:p w:rsidR="00000000" w:rsidRDefault="00B73E98">
      <w:bookmarkStart w:id="6782" w:name="sub_412882"/>
      <w:bookmarkEnd w:id="6781"/>
      <w:r>
        <w:t>2. Дог</w:t>
      </w:r>
      <w:r>
        <w:t>овором авторского заказа может быть предусмотрено отчуждение заказчику исключительного права на произведение, которое должно быть создано автором, или предоставление заказчику права использования этого произведения в установленных договором пределах.</w:t>
      </w:r>
    </w:p>
    <w:p w:rsidR="00000000" w:rsidRDefault="00B73E98">
      <w:bookmarkStart w:id="6783" w:name="sub_412883"/>
      <w:bookmarkEnd w:id="6782"/>
      <w:r>
        <w:t xml:space="preserve">3. В случае, когда договор авторского заказа предусматривает отчуждение заказчику исключительного права на произведение, которое должно быть создано автором, к такому договору соответственно применяются правила настоящего </w:t>
      </w:r>
      <w:hyperlink w:anchor="sub_41285" w:history="1">
        <w:r>
          <w:rPr>
            <w:rStyle w:val="a4"/>
          </w:rPr>
          <w:t>Кодекса</w:t>
        </w:r>
      </w:hyperlink>
      <w:r>
        <w:t xml:space="preserve"> о договоре об отчуждении исключительного права, если из существа договора не вытекает иное.</w:t>
      </w:r>
    </w:p>
    <w:p w:rsidR="00000000" w:rsidRDefault="00B73E98">
      <w:bookmarkStart w:id="6784" w:name="sub_412884"/>
      <w:bookmarkEnd w:id="6783"/>
      <w:r>
        <w:t>4. Если договор авторского заказа заключен с условием о предоставлении заказчику права использования произведения в установленны</w:t>
      </w:r>
      <w:r>
        <w:t xml:space="preserve">х договором пределах, к такому договору соответственно применяются положения, предусмотренные </w:t>
      </w:r>
      <w:hyperlink w:anchor="sub_41286" w:history="1">
        <w:r>
          <w:rPr>
            <w:rStyle w:val="a4"/>
          </w:rPr>
          <w:t>статьями 1286</w:t>
        </w:r>
      </w:hyperlink>
      <w:r>
        <w:t xml:space="preserve"> и </w:t>
      </w:r>
      <w:hyperlink w:anchor="sub_41287" w:history="1">
        <w:r>
          <w:rPr>
            <w:rStyle w:val="a4"/>
          </w:rPr>
          <w:t>1287</w:t>
        </w:r>
      </w:hyperlink>
      <w:r>
        <w:t xml:space="preserve"> настоящего Кодекса.</w:t>
      </w:r>
    </w:p>
    <w:bookmarkEnd w:id="6784"/>
    <w:p w:rsidR="00000000" w:rsidRDefault="00B73E98"/>
    <w:p w:rsidR="00000000" w:rsidRDefault="00B73E98">
      <w:pPr>
        <w:pStyle w:val="af9"/>
      </w:pPr>
      <w:bookmarkStart w:id="6785" w:name="sub_41289"/>
      <w:r>
        <w:rPr>
          <w:rStyle w:val="a3"/>
        </w:rPr>
        <w:t>Статья 1289.</w:t>
      </w:r>
      <w:r>
        <w:t xml:space="preserve"> Срок исполнения договора авторског</w:t>
      </w:r>
      <w:r>
        <w:t>о заказа</w:t>
      </w:r>
    </w:p>
    <w:bookmarkEnd w:id="678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333" w:history="1">
        <w:r>
          <w:rPr>
            <w:rStyle w:val="a4"/>
          </w:rPr>
          <w:t>Энциклопедии</w:t>
        </w:r>
      </w:hyperlink>
      <w:r>
        <w:t xml:space="preserve"> и другие комментарии к статье 1289 ГК РФ</w:t>
      </w:r>
    </w:p>
    <w:p w:rsidR="00000000" w:rsidRDefault="00B73E98">
      <w:bookmarkStart w:id="6786" w:name="sub_412891"/>
      <w:r>
        <w:t xml:space="preserve">1. Произведение, создание которого предусмотрено договором авторского заказа, должно быть передано </w:t>
      </w:r>
      <w:r>
        <w:t>заказчику в срок, установленный договором.</w:t>
      </w:r>
    </w:p>
    <w:p w:rsidR="00000000" w:rsidRDefault="00B73E98">
      <w:bookmarkStart w:id="6787" w:name="sub_41289102"/>
      <w:bookmarkEnd w:id="6786"/>
      <w:r>
        <w:t>Договор, который не предусматривает и не позволяет определить срок его исполнения, не считается заключенным.</w:t>
      </w:r>
    </w:p>
    <w:p w:rsidR="00000000" w:rsidRDefault="00B73E98">
      <w:bookmarkStart w:id="6788" w:name="sub_412892"/>
      <w:bookmarkEnd w:id="6787"/>
      <w:r>
        <w:t>2. В случае, когда срок исполнения договора авторского заказ</w:t>
      </w:r>
      <w:r>
        <w:t>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в одну четвертую часть срока, установленного для исполнения договора, если соглашени</w:t>
      </w:r>
      <w:r>
        <w:t xml:space="preserve">ем сторон не предусмотрен более длительный льготный срок. В случаях, предусмотренных </w:t>
      </w:r>
      <w:hyperlink w:anchor="sub_412401" w:history="1">
        <w:r>
          <w:rPr>
            <w:rStyle w:val="a4"/>
          </w:rPr>
          <w:t>пунктом 1 статьи 1240</w:t>
        </w:r>
      </w:hyperlink>
      <w:r>
        <w:t xml:space="preserve"> настоящего Кодекса, это правило применяется, если иное не предусмотрено договором.</w:t>
      </w:r>
    </w:p>
    <w:p w:rsidR="00000000" w:rsidRDefault="00B73E98">
      <w:bookmarkStart w:id="6789" w:name="sub_412893"/>
      <w:bookmarkEnd w:id="6788"/>
      <w:r>
        <w:t>3. По истечении ль</w:t>
      </w:r>
      <w:r>
        <w:t xml:space="preserve">готного срока, предоставленного автору в соответствии с </w:t>
      </w:r>
      <w:hyperlink w:anchor="sub_412892" w:history="1">
        <w:r>
          <w:rPr>
            <w:rStyle w:val="a4"/>
          </w:rPr>
          <w:t>пунктом 2</w:t>
        </w:r>
      </w:hyperlink>
      <w:r>
        <w:t xml:space="preserve"> настоящей статьи, заказчик вправе в одностороннем порядке отказаться от договора авторского заказа.</w:t>
      </w:r>
    </w:p>
    <w:p w:rsidR="00000000" w:rsidRDefault="00B73E98">
      <w:bookmarkStart w:id="6790" w:name="sub_41289302"/>
      <w:bookmarkEnd w:id="6789"/>
      <w:r>
        <w:t>Заказчик также вправе отказаться от дого</w:t>
      </w:r>
      <w:r>
        <w:t>вора авторского заказа непосредственно по окончании срока, установленного договором для его исполнения, если договор к этому времени не исполнен, а из его условий явно вытекает, что при нарушении срока исполнения договора заказчик утрачивает интерес к дого</w:t>
      </w:r>
      <w:r>
        <w:t>вору.</w:t>
      </w:r>
    </w:p>
    <w:bookmarkEnd w:id="6790"/>
    <w:p w:rsidR="00000000" w:rsidRDefault="00B73E98"/>
    <w:p w:rsidR="00000000" w:rsidRDefault="00B73E98">
      <w:pPr>
        <w:pStyle w:val="af9"/>
      </w:pPr>
      <w:bookmarkStart w:id="6791" w:name="sub_41290"/>
      <w:r>
        <w:rPr>
          <w:rStyle w:val="a3"/>
        </w:rPr>
        <w:t>Статья 1290.</w:t>
      </w:r>
      <w:r>
        <w:t xml:space="preserve"> Ответственность по договорам, заключаемым автором произведения</w:t>
      </w:r>
    </w:p>
    <w:bookmarkEnd w:id="679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334" w:history="1">
        <w:r>
          <w:rPr>
            <w:rStyle w:val="a4"/>
          </w:rPr>
          <w:t>Энциклопедии</w:t>
        </w:r>
      </w:hyperlink>
      <w:r>
        <w:t xml:space="preserve"> и другие комментарии к статье 1290 ГК РФ</w:t>
      </w:r>
    </w:p>
    <w:p w:rsidR="00000000" w:rsidRDefault="00B73E98">
      <w:bookmarkStart w:id="6792" w:name="sub_412901"/>
      <w:r>
        <w:t xml:space="preserve">1. Ответственность автора по </w:t>
      </w:r>
      <w:hyperlink w:anchor="sub_41285" w:history="1">
        <w:r>
          <w:rPr>
            <w:rStyle w:val="a4"/>
          </w:rPr>
          <w:t>договору</w:t>
        </w:r>
      </w:hyperlink>
      <w:r>
        <w:t xml:space="preserve"> об отчуждении исключительного права на произведение и по </w:t>
      </w:r>
      <w:hyperlink w:anchor="sub_41286" w:history="1">
        <w:r>
          <w:rPr>
            <w:rStyle w:val="a4"/>
          </w:rPr>
          <w:t>лицензионному договору</w:t>
        </w:r>
      </w:hyperlink>
      <w:r>
        <w:t xml:space="preserve"> ограничена суммой </w:t>
      </w:r>
      <w:hyperlink w:anchor="sub_15001" w:history="1">
        <w:r>
          <w:rPr>
            <w:rStyle w:val="a4"/>
          </w:rPr>
          <w:t>реального ущерба</w:t>
        </w:r>
      </w:hyperlink>
      <w:r>
        <w:t>, причиненного другой с</w:t>
      </w:r>
      <w:r>
        <w:t>тороне, если договором не предусмотрен меньший размер ответственности автора.</w:t>
      </w:r>
    </w:p>
    <w:p w:rsidR="00000000" w:rsidRDefault="00B73E98">
      <w:bookmarkStart w:id="6793" w:name="sub_412902"/>
      <w:bookmarkEnd w:id="6792"/>
      <w:r>
        <w:t xml:space="preserve">2. В случае неисполнения или ненадлежащего исполнения </w:t>
      </w:r>
      <w:hyperlink w:anchor="sub_41288" w:history="1">
        <w:r>
          <w:rPr>
            <w:rStyle w:val="a4"/>
          </w:rPr>
          <w:t>договора</w:t>
        </w:r>
      </w:hyperlink>
      <w:r>
        <w:t xml:space="preserve"> авторского заказа, за которое автор несет ответственность, автор обя</w:t>
      </w:r>
      <w:r>
        <w:t>зан возвратить заказчику аванс, а также уплатить ему неустойку, если она предусмотрена договором. При этом общий размер указанных выплат ограничен суммой реального ущерба, причиненного заказчику.</w:t>
      </w:r>
    </w:p>
    <w:bookmarkEnd w:id="6793"/>
    <w:p w:rsidR="00000000" w:rsidRDefault="00B73E98"/>
    <w:p w:rsidR="00000000" w:rsidRDefault="00B73E98">
      <w:pPr>
        <w:pStyle w:val="afe"/>
        <w:rPr>
          <w:color w:val="000000"/>
          <w:sz w:val="16"/>
          <w:szCs w:val="16"/>
        </w:rPr>
      </w:pPr>
      <w:bookmarkStart w:id="6794" w:name="sub_41291"/>
      <w:r>
        <w:rPr>
          <w:color w:val="000000"/>
          <w:sz w:val="16"/>
          <w:szCs w:val="16"/>
        </w:rPr>
        <w:t>Информация об изменениях:</w:t>
      </w:r>
    </w:p>
    <w:bookmarkEnd w:id="6794"/>
    <w:p w:rsidR="00000000" w:rsidRDefault="00B73E98">
      <w:pPr>
        <w:pStyle w:val="aff"/>
      </w:pPr>
      <w:r>
        <w:fldChar w:fldCharType="begin"/>
      </w:r>
      <w:r>
        <w:instrText>HYPER</w:instrText>
      </w:r>
      <w:r>
        <w:instrText>LINK "http://demo.garant.ru/document?id=70509432&amp;sub=3420"</w:instrText>
      </w:r>
      <w:r>
        <w:fldChar w:fldCharType="separate"/>
      </w:r>
      <w:r>
        <w:rPr>
          <w:rStyle w:val="a4"/>
        </w:rPr>
        <w:t>Федеральным законом</w:t>
      </w:r>
      <w:r>
        <w:fldChar w:fldCharType="end"/>
      </w:r>
      <w:r>
        <w:t xml:space="preserve"> от 12 марта 2014 г. N 35-ФЗ статья 1291 настоящего Кодекса изложена в новой редакции, </w:t>
      </w:r>
      <w:hyperlink r:id="rId3335" w:history="1">
        <w:r>
          <w:rPr>
            <w:rStyle w:val="a4"/>
          </w:rPr>
          <w:t>вступающей в силу</w:t>
        </w:r>
      </w:hyperlink>
      <w:r>
        <w:t xml:space="preserve"> с 1 окт</w:t>
      </w:r>
      <w:r>
        <w:t>ября 2014 г.</w:t>
      </w:r>
    </w:p>
    <w:p w:rsidR="00000000" w:rsidRDefault="00B73E98">
      <w:pPr>
        <w:pStyle w:val="aff"/>
      </w:pPr>
      <w:hyperlink r:id="rId3336" w:history="1">
        <w:r>
          <w:rPr>
            <w:rStyle w:val="a4"/>
          </w:rPr>
          <w:t>См. текст статьи в предыдущей редакции</w:t>
        </w:r>
      </w:hyperlink>
    </w:p>
    <w:p w:rsidR="00000000" w:rsidRDefault="00B73E98">
      <w:pPr>
        <w:pStyle w:val="af9"/>
      </w:pPr>
      <w:r>
        <w:rPr>
          <w:rStyle w:val="a3"/>
        </w:rPr>
        <w:t>Статья 1291.</w:t>
      </w:r>
      <w:r>
        <w:t xml:space="preserve"> Отчуждение оригинала произведения и исключительное право на произведение</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337" w:history="1">
        <w:r>
          <w:rPr>
            <w:rStyle w:val="a4"/>
          </w:rPr>
          <w:t>Энциклопедии</w:t>
        </w:r>
      </w:hyperlink>
      <w:r>
        <w:t xml:space="preserve"> и другие комментарии к статье 1291 ГК РФ</w:t>
      </w:r>
    </w:p>
    <w:p w:rsidR="00000000" w:rsidRDefault="00B73E98">
      <w:bookmarkStart w:id="6795" w:name="sub_412911"/>
      <w:r>
        <w:t>1. При отчуждении автором оригинала произведения (рукописи, оригинала произведения живописи, скульптуры и тому подобного), в том числе при отчуждении оригинала произвед</w:t>
      </w:r>
      <w:r>
        <w:t>ения по договору авторского заказа, исключительное право на произведение сохраняется за автором, если договором не предусмотрено иное.</w:t>
      </w:r>
    </w:p>
    <w:p w:rsidR="00000000" w:rsidRDefault="00B73E98">
      <w:bookmarkStart w:id="6796" w:name="sub_4129112"/>
      <w:bookmarkEnd w:id="6795"/>
      <w:r>
        <w:t>При отчуждении оригинала произведения его собственником, обладающим исключительным правом на произве</w:t>
      </w:r>
      <w:r>
        <w:t>дение, но не являющимся автором произведения, исключительное право на произведение переходит к приобретателю оригинала произведения, если договором не предусмотрено иное.</w:t>
      </w:r>
    </w:p>
    <w:p w:rsidR="00000000" w:rsidRDefault="00B73E98">
      <w:bookmarkStart w:id="6797" w:name="sub_4129113"/>
      <w:bookmarkEnd w:id="6796"/>
      <w:r>
        <w:t>Правила настоящего пункта, относящиеся к автору произведения, р</w:t>
      </w:r>
      <w:r>
        <w:t>аспространяются также на наследников автора, их наследников и так далее в пределах срока действия исключительного права на произведение.</w:t>
      </w:r>
    </w:p>
    <w:p w:rsidR="00000000" w:rsidRDefault="00B73E98">
      <w:bookmarkStart w:id="6798" w:name="sub_412912"/>
      <w:bookmarkEnd w:id="6797"/>
      <w:r>
        <w:t>2. В случае, если исключительное право на произведение не перешло к приобретателю его оригинала, п</w:t>
      </w:r>
      <w:r>
        <w:t>риобретатель без согласия автора или иного правообладателя и без выплаты ему вознаграждения вправе демонстрировать приобретенный в собственность оригинал произведения и воспроизводить его в каталогах выставок и в изданиях, посвященных его коллекции, а такж</w:t>
      </w:r>
      <w:r>
        <w:t>е передавать оригинал произведения для демонстрации на выставках, организуемых другими лицами.</w:t>
      </w:r>
    </w:p>
    <w:p w:rsidR="00000000" w:rsidRDefault="00B73E98">
      <w:bookmarkStart w:id="6799" w:name="sub_4129122"/>
      <w:bookmarkEnd w:id="6798"/>
      <w:r>
        <w:t>Приобретатель оригинала произведения изобразительного искусства или фотографического произведения, который изображен на этом произведении, в</w:t>
      </w:r>
      <w:r>
        <w:t>праве без согласия автора или иного правообладателя и без выплаты ему вознаграждения использовать это произведение в качестве иллюстрации при издании своих литературных произведений, а также воспроизводить, публично показывать и распространять без цели изв</w:t>
      </w:r>
      <w:r>
        <w:t>лечения прибыли копии произведения, если иное не предусмотрено договором с автором или иным правообладателем.</w:t>
      </w:r>
    </w:p>
    <w:p w:rsidR="00000000" w:rsidRDefault="00B73E98">
      <w:bookmarkStart w:id="6800" w:name="sub_4129123"/>
      <w:bookmarkEnd w:id="6799"/>
      <w:r>
        <w:t xml:space="preserve">Приобретатель фотографического произведения, который изображен на этом произведении, также вправе свободно использовать его </w:t>
      </w:r>
      <w:r>
        <w:t>в связи с изданием произведений, посвященных биографии приобретателя, если иное не предусмотрено договором с автором или иным обладателем прав на фотографическое произведение.</w:t>
      </w:r>
    </w:p>
    <w:bookmarkEnd w:id="6800"/>
    <w:p w:rsidR="00000000" w:rsidRDefault="00B73E98"/>
    <w:p w:rsidR="00000000" w:rsidRDefault="00B73E98">
      <w:pPr>
        <w:pStyle w:val="af9"/>
      </w:pPr>
      <w:bookmarkStart w:id="6801" w:name="sub_41292"/>
      <w:r>
        <w:rPr>
          <w:rStyle w:val="a3"/>
        </w:rPr>
        <w:t>Статья 1292.</w:t>
      </w:r>
      <w:r>
        <w:t xml:space="preserve"> Право доступа</w:t>
      </w:r>
    </w:p>
    <w:bookmarkEnd w:id="6801"/>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1292 ГК РФ</w:t>
      </w:r>
    </w:p>
    <w:p w:rsidR="00000000" w:rsidRDefault="00B73E98">
      <w:bookmarkStart w:id="6802" w:name="sub_412921"/>
      <w:r>
        <w:t>1. Автор произведения изобразительного искусства вправе требовать от собственника оригинала произведения предоставления возможности осуществлять право на воспроизведение своего произведения (право доступа). При</w:t>
      </w:r>
      <w:r>
        <w:t xml:space="preserve"> этом от собственника оригинала произведения нельзя требовать доставки произведения автору.</w:t>
      </w:r>
    </w:p>
    <w:p w:rsidR="00000000" w:rsidRDefault="00B73E98">
      <w:bookmarkStart w:id="6803" w:name="sub_412922"/>
      <w:bookmarkEnd w:id="6802"/>
      <w:r>
        <w:t>2. Автор произведения архитектуры вправе требовать от собственника оригинала произведения предоставления возможности осуществлять фото- и видеос</w:t>
      </w:r>
      <w:r>
        <w:t>ъемку произведения, если договором не предусмотрено иное.</w:t>
      </w:r>
    </w:p>
    <w:bookmarkEnd w:id="6803"/>
    <w:p w:rsidR="00000000" w:rsidRDefault="00B73E98"/>
    <w:p w:rsidR="00000000" w:rsidRDefault="00B73E98">
      <w:pPr>
        <w:pStyle w:val="af9"/>
      </w:pPr>
      <w:bookmarkStart w:id="6804" w:name="sub_41293"/>
      <w:r>
        <w:rPr>
          <w:rStyle w:val="a3"/>
        </w:rPr>
        <w:t>Статья 1293.</w:t>
      </w:r>
      <w:r>
        <w:t xml:space="preserve"> Право следования</w:t>
      </w:r>
    </w:p>
    <w:bookmarkEnd w:id="680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338" w:history="1">
        <w:r>
          <w:rPr>
            <w:rStyle w:val="a4"/>
          </w:rPr>
          <w:t>Энциклопедии</w:t>
        </w:r>
      </w:hyperlink>
      <w:r>
        <w:t xml:space="preserve"> и другие комментарии к статье 1293 ГК РФ</w:t>
      </w:r>
    </w:p>
    <w:p w:rsidR="00000000" w:rsidRDefault="00B73E98">
      <w:pPr>
        <w:pStyle w:val="afe"/>
        <w:rPr>
          <w:color w:val="000000"/>
          <w:sz w:val="16"/>
          <w:szCs w:val="16"/>
        </w:rPr>
      </w:pPr>
      <w:bookmarkStart w:id="6805" w:name="sub_412931"/>
      <w:r>
        <w:rPr>
          <w:color w:val="000000"/>
          <w:sz w:val="16"/>
          <w:szCs w:val="16"/>
        </w:rPr>
        <w:t>Информация об изменениях:</w:t>
      </w:r>
    </w:p>
    <w:bookmarkEnd w:id="6805"/>
    <w:p w:rsidR="00000000" w:rsidRDefault="00B73E98">
      <w:pPr>
        <w:pStyle w:val="aff"/>
      </w:pPr>
      <w:r>
        <w:fldChar w:fldCharType="begin"/>
      </w:r>
      <w:r>
        <w:instrText>HYPERLINK "http://demo.garant.ru/document?id=70509432&amp;sub=3430"</w:instrText>
      </w:r>
      <w:r>
        <w:fldChar w:fldCharType="separate"/>
      </w:r>
      <w:r>
        <w:rPr>
          <w:rStyle w:val="a4"/>
        </w:rPr>
        <w:t>Федеральным законом</w:t>
      </w:r>
      <w:r>
        <w:fldChar w:fldCharType="end"/>
      </w:r>
      <w:r>
        <w:t xml:space="preserve"> от 12 марта 2014 г. N 35-ФЗ пункт 1 статьи 1293 настоящего Кодекса изложен в новой редакции, </w:t>
      </w:r>
      <w:hyperlink r:id="rId3339" w:history="1">
        <w:r>
          <w:rPr>
            <w:rStyle w:val="a4"/>
          </w:rPr>
          <w:t>вступающей в силу</w:t>
        </w:r>
      </w:hyperlink>
      <w:r>
        <w:t xml:space="preserve"> с 1 октября 2014 г.</w:t>
      </w:r>
    </w:p>
    <w:p w:rsidR="00000000" w:rsidRDefault="00B73E98">
      <w:pPr>
        <w:pStyle w:val="aff"/>
      </w:pPr>
      <w:hyperlink r:id="rId3340" w:history="1">
        <w:r>
          <w:rPr>
            <w:rStyle w:val="a4"/>
          </w:rPr>
          <w:t>См. текст пункта в предыдущей редакции</w:t>
        </w:r>
      </w:hyperlink>
    </w:p>
    <w:p w:rsidR="00000000" w:rsidRDefault="00B73E98">
      <w:r>
        <w:t>1. В случае отчуждения автором ор</w:t>
      </w:r>
      <w:r>
        <w:t>игинала произведения изобразительного искусства при каждой перепродаже соответствующего оригинала, в которой в качестве посредника участвует юридическое лицо или индивидуальный предприниматель (в частности, аукционный дом, галерея изобразительного искусств</w:t>
      </w:r>
      <w:r>
        <w:t xml:space="preserve">а, художественный салон, магазин), автор имеет право на получение от продавца вознаграждения в виде процентных отчислений от цены перепродажи (право следования). </w:t>
      </w:r>
      <w:hyperlink r:id="rId3341" w:history="1">
        <w:r>
          <w:rPr>
            <w:rStyle w:val="a4"/>
          </w:rPr>
          <w:t>Размер</w:t>
        </w:r>
      </w:hyperlink>
      <w:r>
        <w:t xml:space="preserve"> процентных отчислений</w:t>
      </w:r>
      <w:r>
        <w:t xml:space="preserve">, условия и </w:t>
      </w:r>
      <w:hyperlink r:id="rId3342" w:history="1">
        <w:r>
          <w:rPr>
            <w:rStyle w:val="a4"/>
          </w:rPr>
          <w:t>порядок</w:t>
        </w:r>
      </w:hyperlink>
      <w:r>
        <w:t xml:space="preserve"> их выплаты определяются Правительством Российской Федерации.</w:t>
      </w:r>
    </w:p>
    <w:p w:rsidR="00000000" w:rsidRDefault="00B73E98">
      <w:bookmarkStart w:id="6806" w:name="sub_412932"/>
      <w:r>
        <w:t xml:space="preserve">2. Авторы пользуются правом следования в порядке, установленном </w:t>
      </w:r>
      <w:hyperlink w:anchor="sub_412931" w:history="1">
        <w:r>
          <w:rPr>
            <w:rStyle w:val="a4"/>
          </w:rPr>
          <w:t>пунктом 1</w:t>
        </w:r>
      </w:hyperlink>
      <w:r>
        <w:t xml:space="preserve"> настоящей статьи, также в отношении авторских рукописей (автографов) литературных и музыкальных произведений.</w:t>
      </w:r>
    </w:p>
    <w:p w:rsidR="00000000" w:rsidRDefault="00B73E98">
      <w:bookmarkStart w:id="6807" w:name="sub_412933"/>
      <w:bookmarkEnd w:id="6806"/>
      <w:r>
        <w:t>3. Право следования неотчуждаемо, но переходит к наследникам автора на срок действия исключительного права на произведение.</w:t>
      </w:r>
    </w:p>
    <w:bookmarkEnd w:id="6807"/>
    <w:p w:rsidR="00000000" w:rsidRDefault="00B73E98"/>
    <w:p w:rsidR="00000000" w:rsidRDefault="00B73E98">
      <w:pPr>
        <w:pStyle w:val="af9"/>
      </w:pPr>
      <w:bookmarkStart w:id="6808" w:name="sub_41294"/>
      <w:r>
        <w:rPr>
          <w:rStyle w:val="a3"/>
        </w:rPr>
        <w:t>Статья 1294.</w:t>
      </w:r>
      <w:r>
        <w:t xml:space="preserve"> Права автора произведения архитектуры, градостроительства или садово-паркового искусства</w:t>
      </w:r>
    </w:p>
    <w:bookmarkEnd w:id="6808"/>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1294 ГК РФ</w:t>
      </w:r>
    </w:p>
    <w:p w:rsidR="00000000" w:rsidRDefault="00B73E98">
      <w:bookmarkStart w:id="6809" w:name="sub_412941"/>
      <w:r>
        <w:t>1. Автор произведения архитектуры, градостроительства или садово- парк</w:t>
      </w:r>
      <w:r>
        <w:t xml:space="preserve">ового искусства имеет исключительное право использовать свое произведение в соответствии с </w:t>
      </w:r>
      <w:hyperlink w:anchor="sub_412702" w:history="1">
        <w:r>
          <w:rPr>
            <w:rStyle w:val="a4"/>
          </w:rPr>
          <w:t>пунктами 2</w:t>
        </w:r>
      </w:hyperlink>
      <w:r>
        <w:t xml:space="preserve"> и </w:t>
      </w:r>
      <w:hyperlink w:anchor="sub_412703" w:history="1">
        <w:r>
          <w:rPr>
            <w:rStyle w:val="a4"/>
          </w:rPr>
          <w:t>3 статьи 1270</w:t>
        </w:r>
      </w:hyperlink>
      <w:r>
        <w:t xml:space="preserve"> настоящего Кодекса, в том числе путем разработки документации для строительства и </w:t>
      </w:r>
      <w:r>
        <w:t>путем реализации архитектурного, градостроительного или садово-паркового проекта.</w:t>
      </w:r>
    </w:p>
    <w:p w:rsidR="00000000" w:rsidRDefault="00B73E98">
      <w:bookmarkStart w:id="6810" w:name="sub_41294102"/>
      <w:bookmarkEnd w:id="6809"/>
      <w:r>
        <w:t>Использование архитектурного, градостроительного или садово- паркового проекта для реализации допускается только однократно, если иное не установлено до</w:t>
      </w:r>
      <w:r>
        <w:t>говором, в соответствии с которым создан проект. Проект и выполненная на его основе документация для строительства могут быть использованы повторно только с согласия автора проекта.</w:t>
      </w:r>
    </w:p>
    <w:p w:rsidR="00000000" w:rsidRDefault="00B73E98">
      <w:bookmarkStart w:id="6811" w:name="sub_412942"/>
      <w:bookmarkEnd w:id="6810"/>
      <w:r>
        <w:t>2. Автор произведения архитектуры, градостроительств</w:t>
      </w:r>
      <w:r>
        <w:t xml:space="preserve">а или садово-паркового искусства 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либо иной реализацией соответствующего проекта. </w:t>
      </w:r>
      <w:hyperlink r:id="rId3343" w:history="1">
        <w:r>
          <w:rPr>
            <w:rStyle w:val="a4"/>
          </w:rPr>
          <w:t>Порядок</w:t>
        </w:r>
      </w:hyperlink>
      <w:r>
        <w:t xml:space="preserve">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rsidR="00000000" w:rsidRDefault="00B73E98">
      <w:bookmarkStart w:id="6812" w:name="sub_412943"/>
      <w:bookmarkEnd w:id="6811"/>
      <w:r>
        <w:t>3. Автор произведения архитек</w:t>
      </w:r>
      <w:r>
        <w:t>туры, градостроительства или садово-паркового искусства вправе требовать от заказчика архитектурного, градостроительного или садово-паркового проекта предоставления права на участие в реализации своего проекта, если договором не предусмотрено иное.</w:t>
      </w:r>
    </w:p>
    <w:bookmarkEnd w:id="6812"/>
    <w:p w:rsidR="00000000" w:rsidRDefault="00B73E98"/>
    <w:p w:rsidR="00000000" w:rsidRDefault="00B73E98">
      <w:pPr>
        <w:pStyle w:val="af9"/>
      </w:pPr>
      <w:bookmarkStart w:id="6813" w:name="sub_41295"/>
      <w:r>
        <w:rPr>
          <w:rStyle w:val="a3"/>
        </w:rPr>
        <w:t>Статья 1295.</w:t>
      </w:r>
      <w:r>
        <w:t xml:space="preserve"> Служебное произведение</w:t>
      </w:r>
    </w:p>
    <w:bookmarkEnd w:id="681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344" w:history="1">
        <w:r>
          <w:rPr>
            <w:rStyle w:val="a4"/>
          </w:rPr>
          <w:t>Энциклопедии</w:t>
        </w:r>
      </w:hyperlink>
      <w:r>
        <w:t xml:space="preserve"> и другие комментарии к статье 1295 ГК РФ</w:t>
      </w:r>
    </w:p>
    <w:p w:rsidR="00000000" w:rsidRDefault="00B73E98">
      <w:bookmarkStart w:id="6814" w:name="sub_412951"/>
      <w:r>
        <w:t>1. Авторские права на произведение науки, литературы или ис</w:t>
      </w:r>
      <w:r>
        <w:t>кусства, созданное в пределах установленных для работника (автора) трудовых обязанностей (служебное произведение), принадлежат автору.</w:t>
      </w:r>
    </w:p>
    <w:p w:rsidR="00000000" w:rsidRDefault="00B73E98">
      <w:pPr>
        <w:pStyle w:val="afe"/>
        <w:rPr>
          <w:color w:val="000000"/>
          <w:sz w:val="16"/>
          <w:szCs w:val="16"/>
        </w:rPr>
      </w:pPr>
      <w:bookmarkStart w:id="6815" w:name="sub_412952"/>
      <w:bookmarkEnd w:id="6814"/>
      <w:r>
        <w:rPr>
          <w:color w:val="000000"/>
          <w:sz w:val="16"/>
          <w:szCs w:val="16"/>
        </w:rPr>
        <w:t>Информация об изменениях:</w:t>
      </w:r>
    </w:p>
    <w:bookmarkEnd w:id="6815"/>
    <w:p w:rsidR="00000000" w:rsidRDefault="00B73E98">
      <w:pPr>
        <w:pStyle w:val="aff"/>
      </w:pPr>
      <w:r>
        <w:fldChar w:fldCharType="begin"/>
      </w:r>
      <w:r>
        <w:instrText>HYPERLINK "http://demo.garant.ru/document?id=70509432&amp;sub=3440"</w:instrText>
      </w:r>
      <w:r>
        <w:fldChar w:fldCharType="separate"/>
      </w:r>
      <w:r>
        <w:rPr>
          <w:rStyle w:val="a4"/>
        </w:rPr>
        <w:t>Фе</w:t>
      </w:r>
      <w:r>
        <w:rPr>
          <w:rStyle w:val="a4"/>
        </w:rPr>
        <w:t>деральным законом</w:t>
      </w:r>
      <w:r>
        <w:fldChar w:fldCharType="end"/>
      </w:r>
      <w:r>
        <w:t xml:space="preserve"> от 12 марта 2014 г. N 35-ФЗ в пункт 2 статьи 1295 настоящего Кодекса внесены изменения, </w:t>
      </w:r>
      <w:hyperlink r:id="rId3345" w:history="1">
        <w:r>
          <w:rPr>
            <w:rStyle w:val="a4"/>
          </w:rPr>
          <w:t>вступающие в силу</w:t>
        </w:r>
      </w:hyperlink>
      <w:r>
        <w:t xml:space="preserve"> с 1 октября 2014 г.</w:t>
      </w:r>
    </w:p>
    <w:p w:rsidR="00000000" w:rsidRDefault="00B73E98">
      <w:pPr>
        <w:pStyle w:val="aff"/>
      </w:pPr>
      <w:hyperlink r:id="rId3346" w:history="1">
        <w:r>
          <w:rPr>
            <w:rStyle w:val="a4"/>
          </w:rPr>
          <w:t>См. текст пункта в предыдущей редакции</w:t>
        </w:r>
      </w:hyperlink>
    </w:p>
    <w:p w:rsidR="00000000" w:rsidRDefault="00B73E98">
      <w:r>
        <w:t>2. Исключительное право на служебное произведение принадлежит работодателю, если трудовым или гражданско-правовым договором между работодателем и автором не предусмотрено иное.</w:t>
      </w:r>
    </w:p>
    <w:p w:rsidR="00000000" w:rsidRDefault="00B73E98">
      <w:bookmarkStart w:id="6816" w:name="sub_4129522"/>
      <w:r>
        <w:t>Если р</w:t>
      </w:r>
      <w:r>
        <w:t>аботодатель в течение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w:t>
      </w:r>
      <w:r>
        <w:t>айне, исключительное право на служебное произведение возвращается автору.</w:t>
      </w:r>
    </w:p>
    <w:p w:rsidR="00000000" w:rsidRDefault="00B73E98">
      <w:bookmarkStart w:id="6817" w:name="sub_4129523"/>
      <w:bookmarkEnd w:id="6816"/>
      <w:r>
        <w:t xml:space="preserve">Если работодатель в срок, предусмотренный в </w:t>
      </w:r>
      <w:hyperlink w:anchor="sub_4129522" w:history="1">
        <w:r>
          <w:rPr>
            <w:rStyle w:val="a4"/>
          </w:rPr>
          <w:t>абзаце втором</w:t>
        </w:r>
      </w:hyperlink>
      <w:r>
        <w:t xml:space="preserve"> настоящего пункта, начнет использование служебного произведения или перед</w:t>
      </w:r>
      <w:r>
        <w:t>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w:t>
      </w:r>
      <w:r>
        <w:t>ние этого произведения в указанный срок. Размер вознаграждения, условия и порядок его выплаты работодателем определяются договором между ним и работником, а в случае спора - судом.</w:t>
      </w:r>
    </w:p>
    <w:p w:rsidR="00000000" w:rsidRDefault="00B73E98">
      <w:bookmarkStart w:id="6818" w:name="sub_4129524"/>
      <w:bookmarkEnd w:id="6817"/>
      <w:r>
        <w:t>Право на вознаграждение за служебное произведение нео</w:t>
      </w:r>
      <w:r>
        <w:t>тчуждаемо и не переходит по наследству, однако права автора по договору, заключенному им с работодателем, и не полученные автором доходы переходят к наследникам.</w:t>
      </w:r>
    </w:p>
    <w:p w:rsidR="00000000" w:rsidRDefault="00B73E98">
      <w:pPr>
        <w:pStyle w:val="afe"/>
        <w:rPr>
          <w:color w:val="000000"/>
          <w:sz w:val="16"/>
          <w:szCs w:val="16"/>
        </w:rPr>
      </w:pPr>
      <w:bookmarkStart w:id="6819" w:name="sub_412953"/>
      <w:bookmarkEnd w:id="6818"/>
      <w:r>
        <w:rPr>
          <w:color w:val="000000"/>
          <w:sz w:val="16"/>
          <w:szCs w:val="16"/>
        </w:rPr>
        <w:t>Информация об изменениях:</w:t>
      </w:r>
    </w:p>
    <w:bookmarkEnd w:id="6819"/>
    <w:p w:rsidR="00000000" w:rsidRDefault="00B73E98">
      <w:pPr>
        <w:pStyle w:val="aff"/>
      </w:pPr>
      <w:r>
        <w:fldChar w:fldCharType="begin"/>
      </w:r>
      <w:r>
        <w:instrText>HYPERLINK "http://demo.garant.ru/docu</w:instrText>
      </w:r>
      <w:r>
        <w:instrText>ment?id=70509432&amp;sub=3442"</w:instrText>
      </w:r>
      <w:r>
        <w:fldChar w:fldCharType="separate"/>
      </w:r>
      <w:r>
        <w:rPr>
          <w:rStyle w:val="a4"/>
        </w:rPr>
        <w:t>Федеральным законом</w:t>
      </w:r>
      <w:r>
        <w:fldChar w:fldCharType="end"/>
      </w:r>
      <w:r>
        <w:t xml:space="preserve"> от 12 марта 2014 г. N 35-ФЗ пункт 3 статьи 1295 настоящего Кодекса изложен в новой редакции, </w:t>
      </w:r>
      <w:hyperlink r:id="rId3347" w:history="1">
        <w:r>
          <w:rPr>
            <w:rStyle w:val="a4"/>
          </w:rPr>
          <w:t>вступающей в силу</w:t>
        </w:r>
      </w:hyperlink>
      <w:r>
        <w:t xml:space="preserve"> с 1 октября 2014 г.</w:t>
      </w:r>
    </w:p>
    <w:p w:rsidR="00000000" w:rsidRDefault="00B73E98">
      <w:pPr>
        <w:pStyle w:val="aff"/>
      </w:pPr>
      <w:hyperlink r:id="rId3348" w:history="1">
        <w:r>
          <w:rPr>
            <w:rStyle w:val="a4"/>
          </w:rPr>
          <w:t>См. текст пункта в предыдущей редакции</w:t>
        </w:r>
      </w:hyperlink>
    </w:p>
    <w:p w:rsidR="00000000" w:rsidRDefault="00B73E98">
      <w:r>
        <w:t xml:space="preserve">3. В случае, если в соответствии с </w:t>
      </w:r>
      <w:hyperlink w:anchor="sub_412952" w:history="1">
        <w:r>
          <w:rPr>
            <w:rStyle w:val="a4"/>
          </w:rPr>
          <w:t>пунктом 2</w:t>
        </w:r>
      </w:hyperlink>
      <w:r>
        <w:t xml:space="preserve"> настоящей статьи исключительное право на служебное произведение принадлежит </w:t>
      </w:r>
      <w:r>
        <w:t>автору, работодатель имеет право использования соответствующего служебного произведения на условиях простой (неисключительной) лицензии с выплатой правообладателю вознаграждения. Пределы использования служебного произведения, размер, условия и порядок выпл</w:t>
      </w:r>
      <w:r>
        <w:t>аты вознаграждения определяются договором между работодателем и автором, а в случае спора - судом.</w:t>
      </w:r>
    </w:p>
    <w:p w:rsidR="00000000" w:rsidRDefault="00B73E98">
      <w:pPr>
        <w:pStyle w:val="afe"/>
        <w:rPr>
          <w:color w:val="000000"/>
          <w:sz w:val="16"/>
          <w:szCs w:val="16"/>
        </w:rPr>
      </w:pPr>
      <w:bookmarkStart w:id="6820" w:name="sub_412954"/>
      <w:r>
        <w:rPr>
          <w:color w:val="000000"/>
          <w:sz w:val="16"/>
          <w:szCs w:val="16"/>
        </w:rPr>
        <w:t>Информация об изменениях:</w:t>
      </w:r>
    </w:p>
    <w:bookmarkEnd w:id="6820"/>
    <w:p w:rsidR="00000000" w:rsidRDefault="00B73E98">
      <w:pPr>
        <w:pStyle w:val="aff"/>
      </w:pPr>
      <w:r>
        <w:fldChar w:fldCharType="begin"/>
      </w:r>
      <w:r>
        <w:instrText>HYPERLINK "http://demo.garant.ru/document?id=70509432&amp;sub=3443"</w:instrText>
      </w:r>
      <w:r>
        <w:fldChar w:fldCharType="separate"/>
      </w:r>
      <w:r>
        <w:rPr>
          <w:rStyle w:val="a4"/>
        </w:rPr>
        <w:t>Федеральным законом</w:t>
      </w:r>
      <w:r>
        <w:fldChar w:fldCharType="end"/>
      </w:r>
      <w:r>
        <w:t xml:space="preserve"> от 12 марта 2014 г. N </w:t>
      </w:r>
      <w:r>
        <w:t xml:space="preserve">35-ФЗ статья 1295 настоящего Кодекса дополнена пунктом 4, </w:t>
      </w:r>
      <w:hyperlink r:id="rId3349" w:history="1">
        <w:r>
          <w:rPr>
            <w:rStyle w:val="a4"/>
          </w:rPr>
          <w:t>вступающим в силу</w:t>
        </w:r>
      </w:hyperlink>
      <w:r>
        <w:t xml:space="preserve"> с 1 октября 2014 г.</w:t>
      </w:r>
    </w:p>
    <w:p w:rsidR="00000000" w:rsidRDefault="00B73E98">
      <w:r>
        <w:t>4. Работодатель может обнародовать служебное произведение, если договором между ним и автором не</w:t>
      </w:r>
      <w:r>
        <w:t xml:space="preserve"> предусмотрено иное, а также указывать при использовании служебного произведения свое имя или наименование либо требовать такого указания.</w:t>
      </w:r>
    </w:p>
    <w:p w:rsidR="00000000" w:rsidRDefault="00B73E98"/>
    <w:p w:rsidR="00000000" w:rsidRDefault="00B73E98">
      <w:pPr>
        <w:pStyle w:val="afe"/>
        <w:rPr>
          <w:color w:val="000000"/>
          <w:sz w:val="16"/>
          <w:szCs w:val="16"/>
        </w:rPr>
      </w:pPr>
      <w:bookmarkStart w:id="6821" w:name="sub_41296"/>
      <w:r>
        <w:rPr>
          <w:color w:val="000000"/>
          <w:sz w:val="16"/>
          <w:szCs w:val="16"/>
        </w:rPr>
        <w:t>Информация об изменениях:</w:t>
      </w:r>
    </w:p>
    <w:bookmarkEnd w:id="6821"/>
    <w:p w:rsidR="00000000" w:rsidRDefault="00B73E98">
      <w:pPr>
        <w:pStyle w:val="aff"/>
      </w:pPr>
      <w:r>
        <w:fldChar w:fldCharType="begin"/>
      </w:r>
      <w:r>
        <w:instrText>HYPERLINK "http://demo.garant.ru/document?id=70509432&amp;sub=345"</w:instrText>
      </w:r>
      <w:r>
        <w:fldChar w:fldCharType="separate"/>
      </w:r>
      <w:r>
        <w:rPr>
          <w:rStyle w:val="a4"/>
        </w:rPr>
        <w:t>Федеральны</w:t>
      </w:r>
      <w:r>
        <w:rPr>
          <w:rStyle w:val="a4"/>
        </w:rPr>
        <w:t>м законом</w:t>
      </w:r>
      <w:r>
        <w:fldChar w:fldCharType="end"/>
      </w:r>
      <w:r>
        <w:t xml:space="preserve"> от 12 марта 2014 г. N 35-ФЗ статья 1296 настоящего Кодекса изложена в новой редакции, </w:t>
      </w:r>
      <w:hyperlink r:id="rId3350" w:history="1">
        <w:r>
          <w:rPr>
            <w:rStyle w:val="a4"/>
          </w:rPr>
          <w:t>вступающей в силу</w:t>
        </w:r>
      </w:hyperlink>
      <w:r>
        <w:t xml:space="preserve"> с 1 октября 2014 г.</w:t>
      </w:r>
    </w:p>
    <w:p w:rsidR="00000000" w:rsidRDefault="00B73E98">
      <w:pPr>
        <w:pStyle w:val="aff"/>
      </w:pPr>
      <w:hyperlink r:id="rId3351" w:history="1">
        <w:r>
          <w:rPr>
            <w:rStyle w:val="a4"/>
          </w:rPr>
          <w:t>См. текст статьи в предыдущей редакции</w:t>
        </w:r>
      </w:hyperlink>
    </w:p>
    <w:p w:rsidR="00000000" w:rsidRDefault="00B73E98">
      <w:pPr>
        <w:pStyle w:val="af9"/>
      </w:pPr>
      <w:r>
        <w:rPr>
          <w:rStyle w:val="a3"/>
        </w:rPr>
        <w:t>Статья 1296.</w:t>
      </w:r>
      <w:r>
        <w:t xml:space="preserve"> Произведения, созданные по заказу</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1296 ГК РФ</w:t>
      </w:r>
    </w:p>
    <w:p w:rsidR="00000000" w:rsidRDefault="00B73E98">
      <w:bookmarkStart w:id="6822" w:name="sub_41547239"/>
      <w:r>
        <w:t>1. Исключительное право на программу для ЭВМ, базу данных или иное произведение, созданные по договору</w:t>
      </w:r>
      <w:r>
        <w:t>, предметом которого было создание такого произведения (по заказу), принадлежит заказчику, если договором между подрядчиком (исполнителем) и заказчиком не предусмотрено иное.</w:t>
      </w:r>
    </w:p>
    <w:p w:rsidR="00000000" w:rsidRDefault="00B73E98">
      <w:bookmarkStart w:id="6823" w:name="sub_41547240"/>
      <w:bookmarkEnd w:id="6822"/>
      <w:r>
        <w:t xml:space="preserve">2. В случае, если исключительное право на произведение в </w:t>
      </w:r>
      <w:r>
        <w:t xml:space="preserve">соответствии с </w:t>
      </w:r>
      <w:hyperlink w:anchor="sub_154" w:history="1">
        <w:r>
          <w:rPr>
            <w:rStyle w:val="a4"/>
          </w:rPr>
          <w:t>пунктом 1</w:t>
        </w:r>
      </w:hyperlink>
      <w:r>
        <w:t xml:space="preserve"> настоящей статьи принадлежит заказчику, подрядчик (исполнитель) вправе, поскольку договором не предусмотрено иное, использовать такое произведение для собственных нужд на условиях безвозмездной простой (неи</w:t>
      </w:r>
      <w:r>
        <w:t>сключительной) лицензии в течение всего срока действия исключительного права.</w:t>
      </w:r>
    </w:p>
    <w:p w:rsidR="00000000" w:rsidRDefault="00B73E98">
      <w:bookmarkStart w:id="6824" w:name="sub_41547241"/>
      <w:bookmarkEnd w:id="6823"/>
      <w:r>
        <w:t>3. В случае, когда в соответствии с договором между подрядчиком (исполнителем) и заказчиком исключительное право на произведение принадлежит подрядчику (и</w:t>
      </w:r>
      <w:r>
        <w:t>сполнителю), заказчик вправе использовать такое произведение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 если дого</w:t>
      </w:r>
      <w:r>
        <w:t>вором не предусмотрено иное.</w:t>
      </w:r>
    </w:p>
    <w:p w:rsidR="00000000" w:rsidRDefault="00B73E98">
      <w:bookmarkStart w:id="6825" w:name="sub_41547242"/>
      <w:bookmarkEnd w:id="6824"/>
      <w:r>
        <w:t xml:space="preserve">4. Автор созданного по заказу произведения, которому не принадлежит исключительное право на произведение, имеет право на вознаграждение в соответствии с </w:t>
      </w:r>
      <w:hyperlink w:anchor="sub_4129523" w:history="1">
        <w:r>
          <w:rPr>
            <w:rStyle w:val="a4"/>
          </w:rPr>
          <w:t>абзацем третьим пункта 2</w:t>
        </w:r>
        <w:r>
          <w:rPr>
            <w:rStyle w:val="a4"/>
          </w:rPr>
          <w:t xml:space="preserve"> статьи 1295</w:t>
        </w:r>
      </w:hyperlink>
      <w:r>
        <w:t xml:space="preserve"> настоящего Кодекса.</w:t>
      </w:r>
    </w:p>
    <w:p w:rsidR="00000000" w:rsidRDefault="00B73E98">
      <w:bookmarkStart w:id="6826" w:name="sub_41547243"/>
      <w:bookmarkEnd w:id="6825"/>
      <w:r>
        <w:t>5. Правила настоящей статьи не распространяются на договоры, в которых подрядчиком (исполнителем) является сам автор произведения (</w:t>
      </w:r>
      <w:hyperlink w:anchor="sub_41288" w:history="1">
        <w:r>
          <w:rPr>
            <w:rStyle w:val="a4"/>
          </w:rPr>
          <w:t>статья 1288</w:t>
        </w:r>
      </w:hyperlink>
      <w:r>
        <w:t>).</w:t>
      </w:r>
    </w:p>
    <w:bookmarkEnd w:id="6826"/>
    <w:p w:rsidR="00000000" w:rsidRDefault="00B73E98"/>
    <w:p w:rsidR="00000000" w:rsidRDefault="00B73E98">
      <w:pPr>
        <w:pStyle w:val="afe"/>
        <w:rPr>
          <w:color w:val="000000"/>
          <w:sz w:val="16"/>
          <w:szCs w:val="16"/>
        </w:rPr>
      </w:pPr>
      <w:bookmarkStart w:id="6827" w:name="sub_41297"/>
      <w:r>
        <w:rPr>
          <w:color w:val="000000"/>
          <w:sz w:val="16"/>
          <w:szCs w:val="16"/>
        </w:rPr>
        <w:t>Ин</w:t>
      </w:r>
      <w:r>
        <w:rPr>
          <w:color w:val="000000"/>
          <w:sz w:val="16"/>
          <w:szCs w:val="16"/>
        </w:rPr>
        <w:t>формация об изменениях:</w:t>
      </w:r>
    </w:p>
    <w:bookmarkEnd w:id="6827"/>
    <w:p w:rsidR="00000000" w:rsidRDefault="00B73E98">
      <w:pPr>
        <w:pStyle w:val="aff"/>
      </w:pPr>
      <w:r>
        <w:fldChar w:fldCharType="begin"/>
      </w:r>
      <w:r>
        <w:instrText>HYPERLINK "http://demo.garant.ru/document?id=70509432&amp;sub=346"</w:instrText>
      </w:r>
      <w:r>
        <w:fldChar w:fldCharType="separate"/>
      </w:r>
      <w:r>
        <w:rPr>
          <w:rStyle w:val="a4"/>
        </w:rPr>
        <w:t>Федеральным законом</w:t>
      </w:r>
      <w:r>
        <w:fldChar w:fldCharType="end"/>
      </w:r>
      <w:r>
        <w:t xml:space="preserve"> от 12 марта 2014 г. N 35-ФЗ статья 1297 настоящего Кодекса изложена в новой редакции, </w:t>
      </w:r>
      <w:hyperlink r:id="rId3352" w:history="1">
        <w:r>
          <w:rPr>
            <w:rStyle w:val="a4"/>
          </w:rPr>
          <w:t>вступающей в силу</w:t>
        </w:r>
      </w:hyperlink>
      <w:r>
        <w:t xml:space="preserve"> с 1 октября 2014 г.</w:t>
      </w:r>
    </w:p>
    <w:p w:rsidR="00000000" w:rsidRDefault="00B73E98">
      <w:pPr>
        <w:pStyle w:val="aff"/>
      </w:pPr>
      <w:hyperlink r:id="rId3353" w:history="1">
        <w:r>
          <w:rPr>
            <w:rStyle w:val="a4"/>
          </w:rPr>
          <w:t>См. текст статьи в предыдущей редакции</w:t>
        </w:r>
      </w:hyperlink>
    </w:p>
    <w:p w:rsidR="00000000" w:rsidRDefault="00B73E98">
      <w:pPr>
        <w:pStyle w:val="af9"/>
      </w:pPr>
      <w:r>
        <w:rPr>
          <w:rStyle w:val="a3"/>
        </w:rPr>
        <w:t>Статья 1297.</w:t>
      </w:r>
      <w:r>
        <w:t xml:space="preserve"> Произведения, созданные при выполнении работ по договору</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354" w:history="1">
        <w:r>
          <w:rPr>
            <w:rStyle w:val="a4"/>
          </w:rPr>
          <w:t>Энциклопедии</w:t>
        </w:r>
      </w:hyperlink>
      <w:r>
        <w:t xml:space="preserve"> и другие комментарии к статье 1297 ГК РФ</w:t>
      </w:r>
    </w:p>
    <w:p w:rsidR="00000000" w:rsidRDefault="00B73E98">
      <w:bookmarkStart w:id="6828" w:name="sub_412971"/>
      <w:r>
        <w:t>1. Исключительное право на программу для ЭВМ, базу данных или иное произведение, созданные при выполнении договора подряда либо договора на выполне</w:t>
      </w:r>
      <w:r>
        <w:t>ние научно-исследовательских, опытно-конструкторских или технологических работ, которые прямо не предусматривали создание такого произведения, принадлежит подрядчику (исполнителю), если договором между ним и заказчиком не предусмотрено иное.</w:t>
      </w:r>
    </w:p>
    <w:p w:rsidR="00000000" w:rsidRDefault="00B73E98">
      <w:bookmarkStart w:id="6829" w:name="sub_41297102"/>
      <w:bookmarkEnd w:id="6828"/>
      <w:r>
        <w:t>В этом случае заказчик вправе, если договором не предусмотрено иное, использовать созданное произведение в целях, для достижения которых был заключен соответствующий договор, на условиях простой (неисключительной) лицензии в течение всего срока дей</w:t>
      </w:r>
      <w:r>
        <w:t>ствия исключительного права без выплаты за такое использование произведения дополнительного вознаграждения. При передаче подрядчиком (исполнителем) исключительного права на произведение другому лицу заказчик сохраняет право использования произведения.</w:t>
      </w:r>
    </w:p>
    <w:p w:rsidR="00000000" w:rsidRDefault="00B73E98">
      <w:bookmarkStart w:id="6830" w:name="sub_412972"/>
      <w:bookmarkEnd w:id="6829"/>
      <w:r>
        <w:t xml:space="preserve">2. В случае, когда в соответствии с договором между подрядчиком (исполнителем) и заказчиком исключительное право на произведение передано заказчику или указанному им третьему лицу, подрядчик (исполнитель) вправе использовать созданное им </w:t>
      </w:r>
      <w:r>
        <w:t>произведение для собственных нужд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000000" w:rsidRDefault="00B73E98">
      <w:bookmarkStart w:id="6831" w:name="sub_412973"/>
      <w:bookmarkEnd w:id="6830"/>
      <w:r>
        <w:t xml:space="preserve">3. Автор указанного в </w:t>
      </w:r>
      <w:hyperlink w:anchor="sub_412971" w:history="1">
        <w:r>
          <w:rPr>
            <w:rStyle w:val="a4"/>
          </w:rPr>
          <w:t>п</w:t>
        </w:r>
        <w:r>
          <w:rPr>
            <w:rStyle w:val="a4"/>
          </w:rPr>
          <w:t>ункте 1</w:t>
        </w:r>
      </w:hyperlink>
      <w:r>
        <w:t xml:space="preserve"> настоящей статьи произведения, которому не принадлежит исключительное право на произведение, имеет право на вознаграждение в соответствии с </w:t>
      </w:r>
      <w:hyperlink w:anchor="sub_4129523" w:history="1">
        <w:r>
          <w:rPr>
            <w:rStyle w:val="a4"/>
          </w:rPr>
          <w:t>абзацем третьим пункта 2 статьи 1295</w:t>
        </w:r>
      </w:hyperlink>
      <w:r>
        <w:t xml:space="preserve"> настоящего Кодекса.</w:t>
      </w:r>
    </w:p>
    <w:bookmarkEnd w:id="6831"/>
    <w:p w:rsidR="00000000" w:rsidRDefault="00B73E98"/>
    <w:p w:rsidR="00000000" w:rsidRDefault="00B73E98">
      <w:pPr>
        <w:pStyle w:val="af9"/>
      </w:pPr>
      <w:bookmarkStart w:id="6832" w:name="sub_41298"/>
      <w:r>
        <w:rPr>
          <w:rStyle w:val="a3"/>
        </w:rPr>
        <w:t>Статья 1298.</w:t>
      </w:r>
      <w:r>
        <w:t xml:space="preserve"> Произведения науки, литературы и искусства, созданные по государственному или муниципальному контракту</w:t>
      </w:r>
    </w:p>
    <w:bookmarkEnd w:id="6832"/>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1298 ГК РФ</w:t>
      </w:r>
    </w:p>
    <w:p w:rsidR="00000000" w:rsidRDefault="00B73E98">
      <w:bookmarkStart w:id="6833" w:name="sub_412981"/>
      <w:r>
        <w:t>1.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исполнителю, являющемуся автором либо иным выполняющим государственн</w:t>
      </w:r>
      <w:r>
        <w:t>ый или муниципальный контракт лицом,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w:t>
      </w:r>
      <w:r>
        <w:t>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000000" w:rsidRDefault="00B73E98">
      <w:bookmarkStart w:id="6834" w:name="sub_412982"/>
      <w:bookmarkEnd w:id="6833"/>
      <w:r>
        <w:t>2. Если в соответствии с государственным или муниципальным контра</w:t>
      </w:r>
      <w:r>
        <w:t xml:space="preserve">ктом исключительное право на произведение науки, литературы или искусства принадлежит Российской Федерации, субъекту Российской Федерации или муниципальному образованию, исполнитель обязан путем заключения соответствующих договоров со своими работниками и </w:t>
      </w:r>
      <w:r>
        <w:t>третьими лицами приобрести все права или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w:t>
      </w:r>
      <w:r>
        <w:t xml:space="preserve"> приобретением соответствующих прав у третьих лиц.</w:t>
      </w:r>
    </w:p>
    <w:p w:rsidR="00000000" w:rsidRDefault="00B73E98">
      <w:bookmarkStart w:id="6835" w:name="sub_412983"/>
      <w:bookmarkEnd w:id="6834"/>
      <w:r>
        <w:t>3.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w:t>
      </w:r>
      <w:r>
        <w:t xml:space="preserve">адлежит в соответствии с </w:t>
      </w:r>
      <w:hyperlink w:anchor="sub_412981" w:history="1">
        <w:r>
          <w:rPr>
            <w:rStyle w:val="a4"/>
          </w:rPr>
          <w:t>пунктом 1</w:t>
        </w:r>
      </w:hyperlink>
      <w:r>
        <w:t xml:space="preserve"> настоящей статьи не Российской Федерации, не субъекту Российской Федерации или не муниципальному образованию, правообладатель по требованию государственного или муниципального заказчика обязан предоставить указанному им лицу безвозмездную простую (неисклю</w:t>
      </w:r>
      <w:r>
        <w:t>чительную) лицензию на использование соответствующего произведения науки, литературы или искусства для государственных или муниципальных нужд.</w:t>
      </w:r>
    </w:p>
    <w:p w:rsidR="00000000" w:rsidRDefault="00B73E98">
      <w:bookmarkStart w:id="6836" w:name="sub_412984"/>
      <w:bookmarkEnd w:id="6835"/>
      <w:r>
        <w:t>4. Если исключительное право на произведение науки, литературы или искусства, созданное по го</w:t>
      </w:r>
      <w:r>
        <w:t xml:space="preserve">сударственному или муниципальному контракту для государственных или муниципальных нужд, принадлежит совместно исполнителю и Российской Федерации, исполнителю и субъекту Российской Федерации или исполнителю и муниципальному образованию, государственный или </w:t>
      </w:r>
      <w:r>
        <w:t>муниципальный заказчик вправе предоставить безвозмездную простую (неисключительную) лицензию на использование такого произведения науки, литературы или искусства для государственных или муниципальных нужд, уведомив об этом исполнителя.</w:t>
      </w:r>
    </w:p>
    <w:p w:rsidR="00000000" w:rsidRDefault="00B73E98">
      <w:bookmarkStart w:id="6837" w:name="sub_412985"/>
      <w:bookmarkEnd w:id="6836"/>
      <w:r>
        <w:t xml:space="preserve">5. Работник, исключительное право которого на основании </w:t>
      </w:r>
      <w:hyperlink w:anchor="sub_412982" w:history="1">
        <w:r>
          <w:rPr>
            <w:rStyle w:val="a4"/>
          </w:rPr>
          <w:t>пункта 2</w:t>
        </w:r>
      </w:hyperlink>
      <w:r>
        <w:t xml:space="preserve"> настоящей статьи перешло к исполнителю, имеет право на вознаграждение в соответствии с </w:t>
      </w:r>
      <w:hyperlink w:anchor="sub_4129523" w:history="1">
        <w:r>
          <w:rPr>
            <w:rStyle w:val="a4"/>
          </w:rPr>
          <w:t>абзацем третьим пункта 2 статьи 1295</w:t>
        </w:r>
      </w:hyperlink>
      <w:r>
        <w:t xml:space="preserve"> настоящего</w:t>
      </w:r>
      <w:r>
        <w:t xml:space="preserve"> Кодекса.</w:t>
      </w:r>
    </w:p>
    <w:p w:rsidR="00000000" w:rsidRDefault="00B73E98">
      <w:bookmarkStart w:id="6838" w:name="sub_412986"/>
      <w:bookmarkEnd w:id="6837"/>
      <w:r>
        <w:t>6. Правила настоящей статьи также применяются к программам для ЭВМ и базам данных, создание которых не было предусмотрено государственным или муниципальным контрактом для государственных или муниципальных нужд, но которые были</w:t>
      </w:r>
      <w:r>
        <w:t xml:space="preserve"> созданы при выполнении такого контракта.</w:t>
      </w:r>
    </w:p>
    <w:bookmarkEnd w:id="6838"/>
    <w:p w:rsidR="00000000" w:rsidRDefault="00B73E98"/>
    <w:p w:rsidR="00000000" w:rsidRDefault="00B73E98">
      <w:pPr>
        <w:pStyle w:val="af9"/>
      </w:pPr>
      <w:bookmarkStart w:id="6839" w:name="sub_41299"/>
      <w:r>
        <w:rPr>
          <w:rStyle w:val="a3"/>
        </w:rPr>
        <w:t>Статья 1299.</w:t>
      </w:r>
      <w:r>
        <w:t xml:space="preserve"> Технические средства защиты авторских прав</w:t>
      </w:r>
    </w:p>
    <w:bookmarkEnd w:id="683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355" w:history="1">
        <w:r>
          <w:rPr>
            <w:rStyle w:val="a4"/>
          </w:rPr>
          <w:t>Энциклопедии</w:t>
        </w:r>
      </w:hyperlink>
      <w:r>
        <w:t xml:space="preserve"> и другие комментарии к статье 1299 ГК РФ</w:t>
      </w:r>
    </w:p>
    <w:p w:rsidR="00000000" w:rsidRDefault="00B73E98">
      <w:bookmarkStart w:id="6840" w:name="sub_412991"/>
      <w:r>
        <w:t>1. Техническими средствами защиты авторских прав признаются любые технологии, технические устройства или их компоненты, контролирующие доступ к произведению, предотвращающие либо ограничивающие осуществление действий, которые не разрешены автором</w:t>
      </w:r>
      <w:r>
        <w:t xml:space="preserve"> или иным правообладателем в отношении произведения.</w:t>
      </w:r>
    </w:p>
    <w:p w:rsidR="00000000" w:rsidRDefault="00B73E98">
      <w:bookmarkStart w:id="6841" w:name="sub_412992"/>
      <w:bookmarkEnd w:id="6840"/>
      <w:r>
        <w:t>2. В отношении произведений не допускается:</w:t>
      </w:r>
    </w:p>
    <w:p w:rsidR="00000000" w:rsidRDefault="00B73E98">
      <w:bookmarkStart w:id="6842" w:name="sub_4129921"/>
      <w:bookmarkEnd w:id="6841"/>
      <w:r>
        <w:t>1) осуществление без разрешения автора или иного правообладателя действий, направленных на то, чтобы устранить огранич</w:t>
      </w:r>
      <w:r>
        <w:t>ения использования произведения, установленные путем применения технических средств защиты авторских прав;</w:t>
      </w:r>
    </w:p>
    <w:p w:rsidR="00000000" w:rsidRDefault="00B73E98">
      <w:bookmarkStart w:id="6843" w:name="sub_4129922"/>
      <w:bookmarkEnd w:id="6842"/>
      <w:r>
        <w:t xml:space="preserve">2) изготовление, распространение, сдача в прокат, предоставление во временное безвозмездное пользование, импорт, реклама любой </w:t>
      </w:r>
      <w:r>
        <w:t xml:space="preserve">технологии, любого технического устройства или их компонентов, использование таких технических средств в целях получения прибыли либо оказание соответствующих услуг, если в результате таких действий становится невозможным использование технических средств </w:t>
      </w:r>
      <w:r>
        <w:t>защиты авторских прав либо эти технические средства не смогут обеспечить надлежащую защиту указанных прав.</w:t>
      </w:r>
    </w:p>
    <w:p w:rsidR="00000000" w:rsidRDefault="00B73E98">
      <w:pPr>
        <w:pStyle w:val="afe"/>
        <w:rPr>
          <w:color w:val="000000"/>
          <w:sz w:val="16"/>
          <w:szCs w:val="16"/>
        </w:rPr>
      </w:pPr>
      <w:bookmarkStart w:id="6844" w:name="sub_412993"/>
      <w:bookmarkEnd w:id="6843"/>
      <w:r>
        <w:rPr>
          <w:color w:val="000000"/>
          <w:sz w:val="16"/>
          <w:szCs w:val="16"/>
        </w:rPr>
        <w:t>Информация об изменениях:</w:t>
      </w:r>
    </w:p>
    <w:bookmarkEnd w:id="6844"/>
    <w:p w:rsidR="00000000" w:rsidRDefault="00B73E98">
      <w:pPr>
        <w:pStyle w:val="aff"/>
      </w:pPr>
      <w:r>
        <w:fldChar w:fldCharType="begin"/>
      </w:r>
      <w:r>
        <w:instrText>HYPERLINK "http://demo.garant.ru/document?id=12079159&amp;sub=3"</w:instrText>
      </w:r>
      <w:r>
        <w:fldChar w:fldCharType="separate"/>
      </w:r>
      <w:r>
        <w:rPr>
          <w:rStyle w:val="a4"/>
        </w:rPr>
        <w:t>Федеральным законом</w:t>
      </w:r>
      <w:r>
        <w:fldChar w:fldCharType="end"/>
      </w:r>
      <w:r>
        <w:t xml:space="preserve"> от 4 октя</w:t>
      </w:r>
      <w:r>
        <w:t>бря 2010 г. N 259-ФЗ в пункт 3 статьи 1299 настоящего Кодекса внесены изменения</w:t>
      </w:r>
    </w:p>
    <w:p w:rsidR="00000000" w:rsidRDefault="00B73E98">
      <w:pPr>
        <w:pStyle w:val="aff"/>
      </w:pPr>
      <w:hyperlink r:id="rId3356" w:history="1">
        <w:r>
          <w:rPr>
            <w:rStyle w:val="a4"/>
          </w:rPr>
          <w:t>См. текст пункта в предыдущей редакции</w:t>
        </w:r>
      </w:hyperlink>
    </w:p>
    <w:p w:rsidR="00000000" w:rsidRDefault="00B73E98">
      <w:r>
        <w:t xml:space="preserve">3. В случае нарушения положений, предусмотренных </w:t>
      </w:r>
      <w:hyperlink w:anchor="sub_412992" w:history="1">
        <w:r>
          <w:rPr>
            <w:rStyle w:val="a4"/>
          </w:rPr>
          <w:t>пунктом 2</w:t>
        </w:r>
      </w:hyperlink>
      <w: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sub_41301" w:history="1">
        <w:r>
          <w:rPr>
            <w:rStyle w:val="a4"/>
          </w:rPr>
          <w:t>статьей 1301</w:t>
        </w:r>
      </w:hyperlink>
      <w:r>
        <w:t xml:space="preserve"> настоящего Кодекса.</w:t>
      </w:r>
    </w:p>
    <w:p w:rsidR="00000000" w:rsidRDefault="00B73E98">
      <w:pPr>
        <w:pStyle w:val="afe"/>
        <w:rPr>
          <w:color w:val="000000"/>
          <w:sz w:val="16"/>
          <w:szCs w:val="16"/>
        </w:rPr>
      </w:pPr>
      <w:bookmarkStart w:id="6845" w:name="sub_412994"/>
      <w:r>
        <w:rPr>
          <w:color w:val="000000"/>
          <w:sz w:val="16"/>
          <w:szCs w:val="16"/>
        </w:rPr>
        <w:t xml:space="preserve">Информация </w:t>
      </w:r>
      <w:r>
        <w:rPr>
          <w:color w:val="000000"/>
          <w:sz w:val="16"/>
          <w:szCs w:val="16"/>
        </w:rPr>
        <w:t>об изменениях:</w:t>
      </w:r>
    </w:p>
    <w:bookmarkEnd w:id="6845"/>
    <w:p w:rsidR="00000000" w:rsidRDefault="00B73E98">
      <w:pPr>
        <w:pStyle w:val="aff"/>
      </w:pPr>
      <w:r>
        <w:fldChar w:fldCharType="begin"/>
      </w:r>
      <w:r>
        <w:instrText>HYPERLINK "http://demo.garant.ru/document?id=70509432&amp;sub=347"</w:instrText>
      </w:r>
      <w:r>
        <w:fldChar w:fldCharType="separate"/>
      </w:r>
      <w:r>
        <w:rPr>
          <w:rStyle w:val="a4"/>
        </w:rPr>
        <w:t>Федеральным законом</w:t>
      </w:r>
      <w:r>
        <w:fldChar w:fldCharType="end"/>
      </w:r>
      <w:r>
        <w:t xml:space="preserve"> от 12 марта 2014 г. N 35-ФЗ статья 1299 настоящего Кодекса дополнена пунктом 4, </w:t>
      </w:r>
      <w:hyperlink r:id="rId3357" w:history="1">
        <w:r>
          <w:rPr>
            <w:rStyle w:val="a4"/>
          </w:rPr>
          <w:t>вступ</w:t>
        </w:r>
        <w:r>
          <w:rPr>
            <w:rStyle w:val="a4"/>
          </w:rPr>
          <w:t>ающим в силу</w:t>
        </w:r>
      </w:hyperlink>
      <w:r>
        <w:t xml:space="preserve"> с 1 октября 2014 г.</w:t>
      </w:r>
    </w:p>
    <w:p w:rsidR="00000000" w:rsidRDefault="00B73E98">
      <w:r>
        <w:t xml:space="preserve">4. В случае, если </w:t>
      </w:r>
      <w:hyperlink w:anchor="sub_412741" w:history="1">
        <w:r>
          <w:rPr>
            <w:rStyle w:val="a4"/>
          </w:rPr>
          <w:t>пунктами 1 - 3 статьи 1274</w:t>
        </w:r>
      </w:hyperlink>
      <w:r>
        <w:t xml:space="preserve"> и </w:t>
      </w:r>
      <w:hyperlink w:anchor="sub_41278" w:history="1">
        <w:r>
          <w:rPr>
            <w:rStyle w:val="a4"/>
          </w:rPr>
          <w:t>статьей 1278</w:t>
        </w:r>
      </w:hyperlink>
      <w:r>
        <w:t xml:space="preserve"> настоящего Кодекса разрешено использование произведения без согласия автора или иного правообладателя и т</w:t>
      </w:r>
      <w:r>
        <w:t>акое использование невозможно осуществить в силу наличия технических средств защиты авторских прав, лицо, правомерно претендующее на осуществление такого использования, может требовать от автора или иного правообладателя снять ограничения использования про</w:t>
      </w:r>
      <w:r>
        <w:t>изведения, установленные путем применения технических средств защиты авторских прав, либо предоставить возможность такого использования по выбору правообладателя при условии, что это технически возможно и не требует существенных затрат.</w:t>
      </w:r>
    </w:p>
    <w:p w:rsidR="00000000" w:rsidRDefault="00B73E98"/>
    <w:p w:rsidR="00000000" w:rsidRDefault="00B73E98">
      <w:pPr>
        <w:pStyle w:val="af9"/>
      </w:pPr>
      <w:bookmarkStart w:id="6846" w:name="sub_41300"/>
      <w:r>
        <w:rPr>
          <w:rStyle w:val="a3"/>
        </w:rPr>
        <w:t>Статья 13</w:t>
      </w:r>
      <w:r>
        <w:rPr>
          <w:rStyle w:val="a3"/>
        </w:rPr>
        <w:t>00.</w:t>
      </w:r>
      <w:r>
        <w:t xml:space="preserve"> Информация об авторском праве</w:t>
      </w:r>
    </w:p>
    <w:bookmarkEnd w:id="684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358" w:history="1">
        <w:r>
          <w:rPr>
            <w:rStyle w:val="a4"/>
          </w:rPr>
          <w:t>Энциклопедии</w:t>
        </w:r>
      </w:hyperlink>
      <w:r>
        <w:t xml:space="preserve"> и другие комментарии к статье 1300 ГК РФ</w:t>
      </w:r>
    </w:p>
    <w:p w:rsidR="00000000" w:rsidRDefault="00B73E98">
      <w:bookmarkStart w:id="6847" w:name="sub_413001"/>
      <w:r>
        <w:t>1. Информацией об авторском праве признается любая информация, которая иде</w:t>
      </w:r>
      <w:r>
        <w:t xml:space="preserve">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w:t>
      </w:r>
      <w:r>
        <w:t>доведением такого произведения до всеобщего сведения, а также любые цифры и коды, в которых содержится такая информация.</w:t>
      </w:r>
    </w:p>
    <w:p w:rsidR="00000000" w:rsidRDefault="00B73E98">
      <w:bookmarkStart w:id="6848" w:name="sub_413002"/>
      <w:bookmarkEnd w:id="6847"/>
      <w:r>
        <w:t>2. В отношении произведений не допускается:</w:t>
      </w:r>
    </w:p>
    <w:p w:rsidR="00000000" w:rsidRDefault="00B73E98">
      <w:bookmarkStart w:id="6849" w:name="sub_4130021"/>
      <w:bookmarkEnd w:id="6848"/>
      <w:r>
        <w:t xml:space="preserve">1) удаление или изменение без </w:t>
      </w:r>
      <w:r>
        <w:t>разрешения автора или иного правообладателя информации об авторском праве;</w:t>
      </w:r>
    </w:p>
    <w:p w:rsidR="00000000" w:rsidRDefault="00B73E98">
      <w:bookmarkStart w:id="6850" w:name="sub_4130022"/>
      <w:bookmarkEnd w:id="6849"/>
      <w:r>
        <w:t>2) 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w:t>
      </w:r>
      <w:r>
        <w:t>зведений, в отношении которых без разрешения автора или иного правообладателя была удалена или изменена информация об авторском праве.</w:t>
      </w:r>
    </w:p>
    <w:p w:rsidR="00000000" w:rsidRDefault="00B73E98">
      <w:bookmarkStart w:id="6851" w:name="sub_413003"/>
      <w:bookmarkEnd w:id="6850"/>
      <w:r>
        <w:t xml:space="preserve">3. В случае нарушения положений, предусмотренных </w:t>
      </w:r>
      <w:hyperlink w:anchor="sub_413002" w:history="1">
        <w:r>
          <w:rPr>
            <w:rStyle w:val="a4"/>
          </w:rPr>
          <w:t>пунктом 2</w:t>
        </w:r>
      </w:hyperlink>
      <w:r>
        <w:t xml:space="preserve"> настоящей ста</w:t>
      </w:r>
      <w:r>
        <w:t xml:space="preserve">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sub_41301" w:history="1">
        <w:r>
          <w:rPr>
            <w:rStyle w:val="a4"/>
          </w:rPr>
          <w:t>статьей 1301</w:t>
        </w:r>
      </w:hyperlink>
      <w:r>
        <w:t xml:space="preserve"> настоящего Кодекса.</w:t>
      </w:r>
    </w:p>
    <w:bookmarkEnd w:id="6851"/>
    <w:p w:rsidR="00000000" w:rsidRDefault="00B73E98"/>
    <w:p w:rsidR="00000000" w:rsidRDefault="00B73E98">
      <w:pPr>
        <w:pStyle w:val="afe"/>
        <w:rPr>
          <w:color w:val="000000"/>
          <w:sz w:val="16"/>
          <w:szCs w:val="16"/>
        </w:rPr>
      </w:pPr>
      <w:bookmarkStart w:id="6852" w:name="sub_41301"/>
      <w:r>
        <w:rPr>
          <w:color w:val="000000"/>
          <w:sz w:val="16"/>
          <w:szCs w:val="16"/>
        </w:rPr>
        <w:t>Информация об изменениях:</w:t>
      </w:r>
    </w:p>
    <w:bookmarkEnd w:id="6852"/>
    <w:p w:rsidR="00000000" w:rsidRDefault="00B73E98">
      <w:pPr>
        <w:pStyle w:val="aff"/>
      </w:pPr>
      <w:r>
        <w:fldChar w:fldCharType="begin"/>
      </w:r>
      <w:r>
        <w:instrText>HYPERLINK "http://demo.garant.ru/document?id=70509432&amp;sub=348"</w:instrText>
      </w:r>
      <w:r>
        <w:fldChar w:fldCharType="separate"/>
      </w:r>
      <w:r>
        <w:rPr>
          <w:rStyle w:val="a4"/>
        </w:rPr>
        <w:t>Федеральным законом</w:t>
      </w:r>
      <w:r>
        <w:fldChar w:fldCharType="end"/>
      </w:r>
      <w:r>
        <w:t xml:space="preserve"> от 12 марта 2014 г. N 35-ФЗ статья 1301 настоящего Кодекса изложена в новой редакции, </w:t>
      </w:r>
      <w:hyperlink r:id="rId3359" w:history="1">
        <w:r>
          <w:rPr>
            <w:rStyle w:val="a4"/>
          </w:rPr>
          <w:t>вступающей в силу</w:t>
        </w:r>
      </w:hyperlink>
      <w:r>
        <w:t xml:space="preserve"> с 1 октября 2014 г.</w:t>
      </w:r>
    </w:p>
    <w:p w:rsidR="00000000" w:rsidRDefault="00B73E98">
      <w:pPr>
        <w:pStyle w:val="aff"/>
      </w:pPr>
      <w:hyperlink r:id="rId3360" w:history="1">
        <w:r>
          <w:rPr>
            <w:rStyle w:val="a4"/>
          </w:rPr>
          <w:t>См. текст статьи в предыдущей редакции</w:t>
        </w:r>
      </w:hyperlink>
    </w:p>
    <w:p w:rsidR="00000000" w:rsidRDefault="00B73E98">
      <w:pPr>
        <w:pStyle w:val="af9"/>
      </w:pPr>
      <w:r>
        <w:rPr>
          <w:rStyle w:val="a3"/>
        </w:rPr>
        <w:t>Статья 1301.</w:t>
      </w:r>
      <w:r>
        <w:t xml:space="preserve"> Ответственность за нарушение исключительного права на произведение</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361" w:history="1">
        <w:r>
          <w:rPr>
            <w:rStyle w:val="a4"/>
          </w:rPr>
          <w:t>Энциклопедии</w:t>
        </w:r>
      </w:hyperlink>
      <w:r>
        <w:t xml:space="preserve"> и другие комментарии к статье 1301 ГК РФ</w:t>
      </w:r>
    </w:p>
    <w:p w:rsidR="00000000" w:rsidRDefault="00B73E98">
      <w:r>
        <w:t>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w:t>
      </w:r>
      <w:r>
        <w:t>вленных настоящим Кодексом (</w:t>
      </w:r>
      <w:hyperlink w:anchor="sub_41250" w:history="1">
        <w:r>
          <w:rPr>
            <w:rStyle w:val="a4"/>
          </w:rPr>
          <w:t>статьи 1250</w:t>
        </w:r>
      </w:hyperlink>
      <w:r>
        <w:t xml:space="preserve">, </w:t>
      </w:r>
      <w:hyperlink w:anchor="sub_41252" w:history="1">
        <w:r>
          <w:rPr>
            <w:rStyle w:val="a4"/>
          </w:rPr>
          <w:t>1252</w:t>
        </w:r>
      </w:hyperlink>
      <w:r>
        <w:t xml:space="preserve"> и </w:t>
      </w:r>
      <w:hyperlink w:anchor="sub_41253" w:history="1">
        <w:r>
          <w:rPr>
            <w:rStyle w:val="a4"/>
          </w:rPr>
          <w:t>1253</w:t>
        </w:r>
      </w:hyperlink>
      <w:r>
        <w:t xml:space="preserve">), вправе в соответствии с </w:t>
      </w:r>
      <w:hyperlink w:anchor="sub_412523" w:history="1">
        <w:r>
          <w:rPr>
            <w:rStyle w:val="a4"/>
          </w:rPr>
          <w:t>пунктом 3 статьи 1252</w:t>
        </w:r>
      </w:hyperlink>
      <w:r>
        <w:t xml:space="preserve"> настоящего Кодекса требовать по своему выбо</w:t>
      </w:r>
      <w:r>
        <w:t>ру от нарушителя вместо возмещения убытков выплаты компенсации:</w:t>
      </w:r>
    </w:p>
    <w:p w:rsidR="00000000" w:rsidRDefault="00B73E98">
      <w:bookmarkStart w:id="6853" w:name="sub_413011"/>
      <w:r>
        <w:t>1) в размере от десяти тысяч рублей до пяти миллионов рублей, определяемом по усмотрению суда исходя из характера нарушения;</w:t>
      </w:r>
    </w:p>
    <w:p w:rsidR="00000000" w:rsidRDefault="00B73E98">
      <w:bookmarkStart w:id="6854" w:name="sub_413012"/>
      <w:bookmarkEnd w:id="6853"/>
      <w:r>
        <w:t>2) в двукратном размере стоимости кон</w:t>
      </w:r>
      <w:r>
        <w:t>трафактных экземпляров произведения;</w:t>
      </w:r>
    </w:p>
    <w:p w:rsidR="00000000" w:rsidRDefault="00B73E98">
      <w:bookmarkStart w:id="6855" w:name="sub_413013"/>
      <w:bookmarkEnd w:id="6854"/>
      <w:r>
        <w:t>3)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тем с</w:t>
      </w:r>
      <w:r>
        <w:t>пособом, который использовал нарушитель.</w:t>
      </w:r>
    </w:p>
    <w:bookmarkEnd w:id="685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Об ответственности за нарушение авторских прав см. также </w:t>
      </w:r>
      <w:hyperlink r:id="rId3362" w:history="1">
        <w:r>
          <w:rPr>
            <w:rStyle w:val="a4"/>
          </w:rPr>
          <w:t>ст. 146</w:t>
        </w:r>
      </w:hyperlink>
      <w:r>
        <w:t xml:space="preserve"> УК РФ и </w:t>
      </w:r>
      <w:hyperlink r:id="rId3363" w:history="1">
        <w:r>
          <w:rPr>
            <w:rStyle w:val="a4"/>
          </w:rPr>
          <w:t>ст. 7.12</w:t>
        </w:r>
      </w:hyperlink>
      <w:r>
        <w:t xml:space="preserve"> КоАП РФ</w:t>
      </w:r>
    </w:p>
    <w:p w:rsidR="00000000" w:rsidRDefault="00B73E98">
      <w:pPr>
        <w:pStyle w:val="afe"/>
      </w:pPr>
    </w:p>
    <w:p w:rsidR="00000000" w:rsidRDefault="00B73E98">
      <w:pPr>
        <w:pStyle w:val="af9"/>
      </w:pPr>
      <w:bookmarkStart w:id="6856" w:name="sub_41302"/>
      <w:r>
        <w:rPr>
          <w:rStyle w:val="a3"/>
        </w:rPr>
        <w:t>Статья 1302.</w:t>
      </w:r>
      <w:r>
        <w:t xml:space="preserve"> Обеспечение иска по делам о нарушении авторских прав</w:t>
      </w:r>
    </w:p>
    <w:bookmarkEnd w:id="6856"/>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1302 ГК РФ</w:t>
      </w:r>
    </w:p>
    <w:p w:rsidR="00000000" w:rsidRDefault="00B73E98">
      <w:pPr>
        <w:pStyle w:val="afe"/>
        <w:rPr>
          <w:color w:val="000000"/>
          <w:sz w:val="16"/>
          <w:szCs w:val="16"/>
        </w:rPr>
      </w:pPr>
      <w:bookmarkStart w:id="6857" w:name="sub_413021"/>
      <w:r>
        <w:rPr>
          <w:color w:val="000000"/>
          <w:sz w:val="16"/>
          <w:szCs w:val="16"/>
        </w:rPr>
        <w:t>Информация об изменениях:</w:t>
      </w:r>
    </w:p>
    <w:bookmarkEnd w:id="6857"/>
    <w:p w:rsidR="00000000" w:rsidRDefault="00B73E98">
      <w:pPr>
        <w:pStyle w:val="aff"/>
      </w:pPr>
      <w:r>
        <w:fldChar w:fldCharType="begin"/>
      </w:r>
      <w:r>
        <w:instrText>HYPERLINK "http://demo.garant.ru/document?id=70509432&amp;sub=</w:instrText>
      </w:r>
      <w:r>
        <w:instrText>349"</w:instrText>
      </w:r>
      <w:r>
        <w:fldChar w:fldCharType="separate"/>
      </w:r>
      <w:r>
        <w:rPr>
          <w:rStyle w:val="a4"/>
        </w:rPr>
        <w:t>Федеральным законом</w:t>
      </w:r>
      <w:r>
        <w:fldChar w:fldCharType="end"/>
      </w:r>
      <w:r>
        <w:t xml:space="preserve"> от 12 марта 2014 г. N 35-ФЗ пункт 1 статьи 1302 настоящего Кодекса изложен в новой редакции, </w:t>
      </w:r>
      <w:hyperlink r:id="rId3364" w:history="1">
        <w:r>
          <w:rPr>
            <w:rStyle w:val="a4"/>
          </w:rPr>
          <w:t>вступающей в силу</w:t>
        </w:r>
      </w:hyperlink>
      <w:r>
        <w:t xml:space="preserve"> с 1 октября 2014 г.</w:t>
      </w:r>
    </w:p>
    <w:p w:rsidR="00000000" w:rsidRDefault="00B73E98">
      <w:pPr>
        <w:pStyle w:val="aff"/>
      </w:pPr>
      <w:hyperlink r:id="rId3365" w:history="1">
        <w:r>
          <w:rPr>
            <w:rStyle w:val="a4"/>
          </w:rPr>
          <w:t>См. текст пункта в предыдущей редакции</w:t>
        </w:r>
      </w:hyperlink>
    </w:p>
    <w:p w:rsidR="00000000" w:rsidRDefault="00B73E98">
      <w:r>
        <w:t>1. Суд может запретить ответчику или лицу, в отношении которого имеются достаточные основания полагать, что оно является нарушителем авторских прав, совершать определенные действия (и</w:t>
      </w:r>
      <w:r>
        <w:t>зготовление, воспроизведение, продажу, сдачу в прокат, импорт либо иное предусмотренное настоящим Кодексом использование, а также транспортировку, хранение или владение) в целях введения в гражданский оборот экземпляров произведения, в отношении которых пр</w:t>
      </w:r>
      <w:r>
        <w:t>едполагается, что они являются контрафактными.</w:t>
      </w:r>
    </w:p>
    <w:p w:rsidR="00000000" w:rsidRDefault="00B73E98">
      <w:bookmarkStart w:id="6858" w:name="sub_4130212"/>
      <w:r>
        <w:t xml:space="preserve">Суд также может принять соразмерные объему и характеру правонарушения обеспечительные меры, направленные на пресечение неправомерного использования произведений в информационно-телекоммуникационных </w:t>
      </w:r>
      <w:r>
        <w:t>сетях, в частности на ограничение доступа к материалам, содержащим незаконно используемые произведения. Порядок ограничения доступа к таким материалам устанавливается законодательством Российской Федерации об информации.</w:t>
      </w:r>
    </w:p>
    <w:p w:rsidR="00000000" w:rsidRDefault="00B73E98">
      <w:pPr>
        <w:pStyle w:val="afe"/>
        <w:rPr>
          <w:color w:val="000000"/>
          <w:sz w:val="16"/>
          <w:szCs w:val="16"/>
        </w:rPr>
      </w:pPr>
      <w:bookmarkStart w:id="6859" w:name="sub_413022"/>
      <w:bookmarkEnd w:id="6858"/>
      <w:r>
        <w:rPr>
          <w:color w:val="000000"/>
          <w:sz w:val="16"/>
          <w:szCs w:val="16"/>
        </w:rPr>
        <w:t xml:space="preserve">Информация об </w:t>
      </w:r>
      <w:r>
        <w:rPr>
          <w:color w:val="000000"/>
          <w:sz w:val="16"/>
          <w:szCs w:val="16"/>
        </w:rPr>
        <w:t>изменениях:</w:t>
      </w:r>
    </w:p>
    <w:bookmarkEnd w:id="6859"/>
    <w:p w:rsidR="00000000" w:rsidRDefault="00B73E98">
      <w:pPr>
        <w:pStyle w:val="aff"/>
      </w:pPr>
      <w:r>
        <w:fldChar w:fldCharType="begin"/>
      </w:r>
      <w:r>
        <w:instrText>HYPERLINK "http://demo.garant.ru/document?id=70509432&amp;sub=3492"</w:instrText>
      </w:r>
      <w:r>
        <w:fldChar w:fldCharType="separate"/>
      </w:r>
      <w:r>
        <w:rPr>
          <w:rStyle w:val="a4"/>
        </w:rPr>
        <w:t>Федеральным законом</w:t>
      </w:r>
      <w:r>
        <w:fldChar w:fldCharType="end"/>
      </w:r>
      <w:r>
        <w:t xml:space="preserve"> от 12 марта 2014 г. N 35-ФЗ в пункт 2 статьи 1302 настоящего Кодекса внесены изменения, </w:t>
      </w:r>
      <w:hyperlink r:id="rId3366" w:history="1">
        <w:r>
          <w:rPr>
            <w:rStyle w:val="a4"/>
          </w:rPr>
          <w:t>вступающие в силу</w:t>
        </w:r>
      </w:hyperlink>
      <w:r>
        <w:t xml:space="preserve"> с 1 октября 2014 г.</w:t>
      </w:r>
    </w:p>
    <w:p w:rsidR="00000000" w:rsidRDefault="00B73E98">
      <w:pPr>
        <w:pStyle w:val="aff"/>
      </w:pPr>
      <w:hyperlink r:id="rId3367" w:history="1">
        <w:r>
          <w:rPr>
            <w:rStyle w:val="a4"/>
          </w:rPr>
          <w:t>См. текст пункта в предыдущей редакции</w:t>
        </w:r>
      </w:hyperlink>
    </w:p>
    <w:p w:rsidR="00000000" w:rsidRDefault="00B73E98">
      <w:r>
        <w:t>2. Суд может наложить арест на все экземпл</w:t>
      </w:r>
      <w:r>
        <w:t>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их изготовления или воспроизведения.</w:t>
      </w:r>
    </w:p>
    <w:p w:rsidR="00000000" w:rsidRDefault="00B73E98">
      <w:bookmarkStart w:id="6860" w:name="sub_4130202"/>
      <w:r>
        <w:t>При наличии достаточных данных о нарушении авто</w:t>
      </w:r>
      <w:r>
        <w:t>рских прав органы дознания или следствия обязаны принять меры для розыска и наложения ареста на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w:t>
      </w:r>
      <w:r>
        <w:t>ные для воспроизведения указанных экземпляров произведения, включая в необходимых случаях меры по их изъятию и передаче на ответственное хранение.</w:t>
      </w:r>
    </w:p>
    <w:p w:rsidR="00000000" w:rsidRDefault="00B73E98">
      <w:bookmarkStart w:id="6861" w:name="sub_413023"/>
      <w:bookmarkEnd w:id="6860"/>
      <w:r>
        <w:t xml:space="preserve">3. </w:t>
      </w:r>
      <w:hyperlink r:id="rId3368" w:history="1">
        <w:r>
          <w:rPr>
            <w:rStyle w:val="a4"/>
          </w:rPr>
          <w:t>Утратил силу</w:t>
        </w:r>
      </w:hyperlink>
      <w:r>
        <w:t xml:space="preserve"> с 1 ок</w:t>
      </w:r>
      <w:r>
        <w:t>тября 2014 г.</w:t>
      </w:r>
    </w:p>
    <w:bookmarkEnd w:id="6861"/>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r>
        <w:t xml:space="preserve">См. текст </w:t>
      </w:r>
      <w:hyperlink r:id="rId3369" w:history="1">
        <w:r>
          <w:rPr>
            <w:rStyle w:val="a4"/>
          </w:rPr>
          <w:t>пункта 3 статьи 1302</w:t>
        </w:r>
      </w:hyperlink>
    </w:p>
    <w:p w:rsidR="00000000" w:rsidRDefault="00B73E98">
      <w:pPr>
        <w:pStyle w:val="aff"/>
      </w:pPr>
    </w:p>
    <w:p w:rsidR="00000000" w:rsidRDefault="00B73E98">
      <w:pPr>
        <w:pStyle w:val="1"/>
      </w:pPr>
      <w:bookmarkStart w:id="6862" w:name="sub_40071"/>
      <w:r>
        <w:t>Глава 71. Права, смежные с авторскими</w:t>
      </w:r>
    </w:p>
    <w:bookmarkEnd w:id="686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370" w:history="1">
        <w:r>
          <w:rPr>
            <w:rStyle w:val="a4"/>
          </w:rPr>
          <w:t>обзор</w:t>
        </w:r>
      </w:hyperlink>
      <w:r>
        <w:t xml:space="preserve"> судебной практики по делам, связанным с разрешением споров о защите интеллектуальных прав</w:t>
      </w:r>
    </w:p>
    <w:p w:rsidR="00000000" w:rsidRDefault="00B73E98">
      <w:pPr>
        <w:pStyle w:val="1"/>
      </w:pPr>
      <w:bookmarkStart w:id="6863" w:name="sub_40711"/>
      <w:r>
        <w:t>§ 1. Общие положения</w:t>
      </w:r>
    </w:p>
    <w:bookmarkEnd w:id="6863"/>
    <w:p w:rsidR="00000000" w:rsidRDefault="00B73E98"/>
    <w:p w:rsidR="00000000" w:rsidRDefault="00B73E98">
      <w:pPr>
        <w:pStyle w:val="af9"/>
      </w:pPr>
      <w:bookmarkStart w:id="6864" w:name="sub_41303"/>
      <w:r>
        <w:rPr>
          <w:rStyle w:val="a3"/>
        </w:rPr>
        <w:t>Статья 1303.</w:t>
      </w:r>
      <w:r>
        <w:t xml:space="preserve"> Основные положения</w:t>
      </w:r>
    </w:p>
    <w:bookmarkEnd w:id="686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371" w:history="1">
        <w:r>
          <w:rPr>
            <w:rStyle w:val="a4"/>
          </w:rPr>
          <w:t>Энциклопедии</w:t>
        </w:r>
      </w:hyperlink>
      <w:r>
        <w:t xml:space="preserve"> и другие комментарии к статье 1303 ГК РФ</w:t>
      </w:r>
    </w:p>
    <w:p w:rsidR="00000000" w:rsidRDefault="00B73E98">
      <w:bookmarkStart w:id="6865" w:name="sub_413031"/>
      <w:r>
        <w:t>1. Интеллектуальные права на результаты исполнительской деятельности (исполнения), на фонограммы, на сообщение в эфир или по кабе</w:t>
      </w:r>
      <w:r>
        <w:t xml:space="preserve">лю радио- и телепередач (вещание организаций эфирного и кабельного вещания), на содержание баз данных, а также на произведения науки, литературы и искусства, впервые обнародованные после их перехода в общественное достояние, являются смежными с авторскими </w:t>
      </w:r>
      <w:r>
        <w:t>правами (смежными правами).</w:t>
      </w:r>
    </w:p>
    <w:p w:rsidR="00000000" w:rsidRDefault="00B73E98">
      <w:bookmarkStart w:id="6866" w:name="sub_413032"/>
      <w:bookmarkEnd w:id="6865"/>
      <w:r>
        <w:t>2. К смежным правам относится исключительное право, а в случаях, предусмотренных настоящим Кодексом, относятся также личные неимущественные права.</w:t>
      </w:r>
    </w:p>
    <w:p w:rsidR="00000000" w:rsidRDefault="00B73E98">
      <w:pPr>
        <w:pStyle w:val="afe"/>
        <w:rPr>
          <w:color w:val="000000"/>
          <w:sz w:val="16"/>
          <w:szCs w:val="16"/>
        </w:rPr>
      </w:pPr>
      <w:bookmarkStart w:id="6867" w:name="sub_413033"/>
      <w:bookmarkEnd w:id="6866"/>
      <w:r>
        <w:rPr>
          <w:color w:val="000000"/>
          <w:sz w:val="16"/>
          <w:szCs w:val="16"/>
        </w:rPr>
        <w:t>Информация об изменениях:</w:t>
      </w:r>
    </w:p>
    <w:bookmarkEnd w:id="6867"/>
    <w:p w:rsidR="00000000" w:rsidRDefault="00B73E98">
      <w:pPr>
        <w:pStyle w:val="aff"/>
      </w:pPr>
      <w:r>
        <w:fldChar w:fldCharType="begin"/>
      </w:r>
      <w:r>
        <w:instrText>HYPER</w:instrText>
      </w:r>
      <w:r>
        <w:instrText>LINK "http://demo.garant.ru/document?id=70509432&amp;sub=173"</w:instrText>
      </w:r>
      <w:r>
        <w:fldChar w:fldCharType="separate"/>
      </w:r>
      <w:r>
        <w:rPr>
          <w:rStyle w:val="a4"/>
        </w:rPr>
        <w:t>Федеральным законом</w:t>
      </w:r>
      <w:r>
        <w:fldChar w:fldCharType="end"/>
      </w:r>
      <w:r>
        <w:t xml:space="preserve"> от 12 марта 2014 г. N 35-ФЗ статья 1303 настоящего Кодекса дополнена пунктом 3, </w:t>
      </w:r>
      <w:hyperlink r:id="rId3372" w:history="1">
        <w:r>
          <w:rPr>
            <w:rStyle w:val="a4"/>
          </w:rPr>
          <w:t>вступающим в силу</w:t>
        </w:r>
      </w:hyperlink>
      <w:r>
        <w:t xml:space="preserve"> с 1 октября 20</w:t>
      </w:r>
      <w:r>
        <w:t>14 г.</w:t>
      </w:r>
    </w:p>
    <w:p w:rsidR="00000000" w:rsidRDefault="00B73E98">
      <w:r>
        <w:t>3. Смежные права осуществляются с соблюдением авторских прав на произведения науки, литературы и искусства, использованные при создании объектов смежных прав. Смежные права признаются и действуют независимо от наличия и действия авторских прав на так</w:t>
      </w:r>
      <w:r>
        <w:t>ие произведения.</w:t>
      </w:r>
    </w:p>
    <w:p w:rsidR="00000000" w:rsidRDefault="00B73E98"/>
    <w:p w:rsidR="00000000" w:rsidRDefault="00B73E98">
      <w:pPr>
        <w:pStyle w:val="af9"/>
      </w:pPr>
      <w:bookmarkStart w:id="6868" w:name="sub_41304"/>
      <w:r>
        <w:rPr>
          <w:rStyle w:val="a3"/>
        </w:rPr>
        <w:t>Статья 1304.</w:t>
      </w:r>
      <w:r>
        <w:t xml:space="preserve"> Объекты смежных прав</w:t>
      </w:r>
    </w:p>
    <w:bookmarkEnd w:id="686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373" w:history="1">
        <w:r>
          <w:rPr>
            <w:rStyle w:val="a4"/>
          </w:rPr>
          <w:t>Энциклопедии</w:t>
        </w:r>
      </w:hyperlink>
      <w:r>
        <w:t xml:space="preserve"> и другие комментарии к статье 1304 ГК РФ</w:t>
      </w:r>
    </w:p>
    <w:p w:rsidR="00000000" w:rsidRDefault="00B73E98">
      <w:bookmarkStart w:id="6869" w:name="sub_413041"/>
      <w:r>
        <w:t>1. Объектами смежных прав являются:</w:t>
      </w:r>
    </w:p>
    <w:p w:rsidR="00000000" w:rsidRDefault="00B73E98">
      <w:bookmarkStart w:id="6870" w:name="sub_4130411"/>
      <w:bookmarkEnd w:id="6869"/>
      <w:r>
        <w:t>1) исполнения артистов-исполнителей и дирижеров, постановки режиссеров - постановщиков спектаклей (исполнения), если эти исполнения выражаются в форме, допускающей их воспроизведение и распространение с помощью технических средств;</w:t>
      </w:r>
    </w:p>
    <w:p w:rsidR="00000000" w:rsidRDefault="00B73E98">
      <w:bookmarkStart w:id="6871" w:name="sub_4130412"/>
      <w:bookmarkEnd w:id="6870"/>
      <w:r>
        <w:t>2) фонограммы, то есть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w:t>
      </w:r>
    </w:p>
    <w:p w:rsidR="00000000" w:rsidRDefault="00B73E98">
      <w:bookmarkStart w:id="6872" w:name="sub_4130413"/>
      <w:bookmarkEnd w:id="6871"/>
      <w:r>
        <w:t>3) сообщения передач организаций эфирного ил</w:t>
      </w:r>
      <w:r>
        <w:t>и кабельного вещания, в том числе передач, созданных самой организацией эфирного или кабельного вещания либо по ее заказу за счет ее средств другой организацией;</w:t>
      </w:r>
    </w:p>
    <w:p w:rsidR="00000000" w:rsidRDefault="00B73E98">
      <w:bookmarkStart w:id="6873" w:name="sub_4130414"/>
      <w:bookmarkEnd w:id="6872"/>
      <w:r>
        <w:t>4) базы данных в части их охраны от несанкционированного извлечения и по</w:t>
      </w:r>
      <w:r>
        <w:t>вторного использования составляющих их содержание материалов;</w:t>
      </w:r>
    </w:p>
    <w:p w:rsidR="00000000" w:rsidRDefault="00B73E98">
      <w:bookmarkStart w:id="6874" w:name="sub_4130415"/>
      <w:bookmarkEnd w:id="6873"/>
      <w:r>
        <w:t>5) произведения науки, литературы и искусства, обнародованные после их перехода в общественное достояние, в части охраны прав публикаторов таких произведений.</w:t>
      </w:r>
    </w:p>
    <w:p w:rsidR="00000000" w:rsidRDefault="00B73E98">
      <w:bookmarkStart w:id="6875" w:name="sub_413042"/>
      <w:bookmarkEnd w:id="6874"/>
      <w:r>
        <w:t>2. Для возникновения, осуществления и защиты смежных прав не требуется регистрация их объекта или соблюдение каких-либо иных формальностей.</w:t>
      </w:r>
    </w:p>
    <w:p w:rsidR="00000000" w:rsidRDefault="00B73E98">
      <w:bookmarkStart w:id="6876" w:name="sub_413043"/>
      <w:bookmarkEnd w:id="6875"/>
      <w:r>
        <w:t>3. Предоставление на территории Российской Федерации охраны объектам смежных прав в со</w:t>
      </w:r>
      <w:r>
        <w:t>ответствии с международными договорами Российской Федерации осуществляется в отношении исполнений, фонограмм, сообщений передач организаций эфирного или кабельного вещания, не перешедших в общественное достояние в стране их происхождения вследствие истечен</w:t>
      </w:r>
      <w:r>
        <w:t>ия установленного в такой стране срока действия исключительного права на эти объекты и не перешедших в общественное достояние в Российской Федерации вследствие истечения предусмотренного настоящим Кодексом срока действия исключительного права.</w:t>
      </w:r>
    </w:p>
    <w:bookmarkEnd w:id="6876"/>
    <w:p w:rsidR="00000000" w:rsidRDefault="00B73E98"/>
    <w:p w:rsidR="00000000" w:rsidRDefault="00B73E98">
      <w:pPr>
        <w:pStyle w:val="afe"/>
        <w:rPr>
          <w:color w:val="000000"/>
          <w:sz w:val="16"/>
          <w:szCs w:val="16"/>
        </w:rPr>
      </w:pPr>
      <w:bookmarkStart w:id="6877" w:name="sub_41305"/>
      <w:r>
        <w:rPr>
          <w:color w:val="000000"/>
          <w:sz w:val="16"/>
          <w:szCs w:val="16"/>
        </w:rPr>
        <w:t>Информация об изменениях:</w:t>
      </w:r>
    </w:p>
    <w:bookmarkEnd w:id="6877"/>
    <w:p w:rsidR="00000000" w:rsidRDefault="00B73E98">
      <w:pPr>
        <w:pStyle w:val="aff"/>
      </w:pPr>
      <w:r>
        <w:fldChar w:fldCharType="begin"/>
      </w:r>
      <w:r>
        <w:instrText>HYPERLINK "http://demo.garant.ru/document?id=70509432&amp;sub=174"</w:instrText>
      </w:r>
      <w:r>
        <w:fldChar w:fldCharType="separate"/>
      </w:r>
      <w:r>
        <w:rPr>
          <w:rStyle w:val="a4"/>
        </w:rPr>
        <w:t>Федеральным законом</w:t>
      </w:r>
      <w:r>
        <w:fldChar w:fldCharType="end"/>
      </w:r>
      <w:r>
        <w:t xml:space="preserve"> от 12 марта 2014 г. N 35-ФЗ статья 1305 настоящего Кодекса изложена в новой редакции, </w:t>
      </w:r>
      <w:hyperlink r:id="rId3374" w:history="1">
        <w:r>
          <w:rPr>
            <w:rStyle w:val="a4"/>
          </w:rPr>
          <w:t>вступающей в силу</w:t>
        </w:r>
      </w:hyperlink>
      <w:r>
        <w:t xml:space="preserve"> с 1 октября 2014 г.</w:t>
      </w:r>
    </w:p>
    <w:p w:rsidR="00000000" w:rsidRDefault="00B73E98">
      <w:pPr>
        <w:pStyle w:val="aff"/>
      </w:pPr>
      <w:hyperlink r:id="rId3375" w:history="1">
        <w:r>
          <w:rPr>
            <w:rStyle w:val="a4"/>
          </w:rPr>
          <w:t>См. текст статьи в предыдущей редакции</w:t>
        </w:r>
      </w:hyperlink>
    </w:p>
    <w:p w:rsidR="00000000" w:rsidRDefault="00B73E98">
      <w:pPr>
        <w:pStyle w:val="af9"/>
      </w:pPr>
      <w:r>
        <w:rPr>
          <w:rStyle w:val="a3"/>
        </w:rPr>
        <w:t>Статья 1305.</w:t>
      </w:r>
      <w:r>
        <w:t xml:space="preserve"> Знак правовой охраны смежных прав</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376" w:history="1">
        <w:r>
          <w:rPr>
            <w:rStyle w:val="a4"/>
          </w:rPr>
          <w:t>Энциклопедии</w:t>
        </w:r>
      </w:hyperlink>
      <w:r>
        <w:t xml:space="preserve"> и другие комментарии к статье 1305 ГК РФ</w:t>
      </w:r>
    </w:p>
    <w:p w:rsidR="00000000" w:rsidRDefault="00B73E98">
      <w:r>
        <w:t>Изготовитель фонограммы и исполнитель, а также иной обладатель исключительного права на фонограмму или исполнение вправе для оповещения о принадлежащем ему исключительном</w:t>
      </w:r>
      <w:r>
        <w:t xml:space="preserve"> праве использовать знак охраны смежных прав, который помещается на каждом оригинале или экземпляре фонограммы и (или) на каждом содержащем ее футляре либо иным образом в соответствии со </w:t>
      </w:r>
      <w:hyperlink w:anchor="sub_41310" w:history="1">
        <w:r>
          <w:rPr>
            <w:rStyle w:val="a4"/>
          </w:rPr>
          <w:t>статьей 1310</w:t>
        </w:r>
      </w:hyperlink>
      <w:r>
        <w:t xml:space="preserve"> настоящего Кодекса при исполь</w:t>
      </w:r>
      <w:r>
        <w:t>зовании фонограммы или исполнения и состоит из трех элементов - латинской буквы "P" в окружности, имени или наименования обладателя исключительного права, года первого опубликования фонограммы. При этом под экземпляром фонограммы понимается ее копия на люб</w:t>
      </w:r>
      <w:r>
        <w:t>ом материальном носителе, изготовленная непосредственно или косвенно с фонограммы и включающая все звуки или часть звуков либо их отображения, зафиксированные в этой фонограмме. Под отображением звуков понимается их представление в цифровой форме, для прео</w:t>
      </w:r>
      <w:r>
        <w:t>бразования которой в форму, воспринимаемую слухом, требуется использование соответствующих технических средств.</w:t>
      </w:r>
    </w:p>
    <w:p w:rsidR="00000000" w:rsidRDefault="00B73E98"/>
    <w:p w:rsidR="00000000" w:rsidRDefault="00B73E98">
      <w:pPr>
        <w:pStyle w:val="af9"/>
      </w:pPr>
      <w:bookmarkStart w:id="6878" w:name="sub_41306"/>
      <w:r>
        <w:rPr>
          <w:rStyle w:val="a3"/>
        </w:rPr>
        <w:t>Статья 1306.</w:t>
      </w:r>
      <w:r>
        <w:t xml:space="preserve"> Использование объектов смежных прав без согласия правообладателя и без выплаты вознаграждения</w:t>
      </w:r>
    </w:p>
    <w:bookmarkEnd w:id="6878"/>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w:t>
      </w:r>
      <w:r>
        <w:t>тарии к статье 1306 ГК РФ</w:t>
      </w:r>
    </w:p>
    <w:p w:rsidR="00000000" w:rsidRDefault="00B73E98">
      <w:r>
        <w:t>Использование объектов смежных прав без согласия правообладателя и без выплаты вознаграждения допускается в случаях свободного использования произведений (</w:t>
      </w:r>
      <w:hyperlink w:anchor="sub_41273" w:history="1">
        <w:r>
          <w:rPr>
            <w:rStyle w:val="a4"/>
          </w:rPr>
          <w:t>статьи 1273</w:t>
        </w:r>
      </w:hyperlink>
      <w:r>
        <w:t xml:space="preserve">, </w:t>
      </w:r>
      <w:hyperlink w:anchor="sub_41274" w:history="1">
        <w:r>
          <w:rPr>
            <w:rStyle w:val="a4"/>
          </w:rPr>
          <w:t>1274</w:t>
        </w:r>
      </w:hyperlink>
      <w:r>
        <w:t xml:space="preserve">, </w:t>
      </w:r>
      <w:hyperlink w:anchor="sub_41277" w:history="1">
        <w:r>
          <w:rPr>
            <w:rStyle w:val="a4"/>
          </w:rPr>
          <w:t>1277</w:t>
        </w:r>
      </w:hyperlink>
      <w:r>
        <w:t xml:space="preserve">, </w:t>
      </w:r>
      <w:hyperlink w:anchor="sub_41278" w:history="1">
        <w:r>
          <w:rPr>
            <w:rStyle w:val="a4"/>
          </w:rPr>
          <w:t>1278</w:t>
        </w:r>
      </w:hyperlink>
      <w:r>
        <w:t xml:space="preserve"> и </w:t>
      </w:r>
      <w:hyperlink w:anchor="sub_41279" w:history="1">
        <w:r>
          <w:rPr>
            <w:rStyle w:val="a4"/>
          </w:rPr>
          <w:t>1279</w:t>
        </w:r>
      </w:hyperlink>
      <w:r>
        <w:t>), а также в иных случаях, предусмотренных настоящей главой.</w:t>
      </w:r>
    </w:p>
    <w:p w:rsidR="00000000" w:rsidRDefault="00B73E98"/>
    <w:p w:rsidR="00000000" w:rsidRDefault="00B73E98">
      <w:pPr>
        <w:pStyle w:val="af9"/>
      </w:pPr>
      <w:bookmarkStart w:id="6879" w:name="sub_41307"/>
      <w:r>
        <w:rPr>
          <w:rStyle w:val="a3"/>
        </w:rPr>
        <w:t>Статья 1307.</w:t>
      </w:r>
      <w:r>
        <w:t xml:space="preserve"> Договор об отчуждении исключительного права на объект смежных прав</w:t>
      </w:r>
    </w:p>
    <w:bookmarkEnd w:id="6879"/>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1307 ГК РФ</w:t>
      </w:r>
    </w:p>
    <w:p w:rsidR="00000000" w:rsidRDefault="00B73E98">
      <w:r>
        <w:t>По договору об отчуждении исключительного права на объект смежных прав одна сторона - исполнитель, изготовитель фонограммы, организация эфирного или кабельного вещания, изготовитель базы данных, публикатор произв</w:t>
      </w:r>
      <w:r>
        <w:t>едения науки, литературы или искусства либо иной правообладатель передает или обязуется передать свое исключительное право на соответствующий объект смежных прав в полном объеме другой стороне - приобретателю исключительного права.</w:t>
      </w:r>
    </w:p>
    <w:p w:rsidR="00000000" w:rsidRDefault="00B73E98"/>
    <w:p w:rsidR="00000000" w:rsidRDefault="00B73E98">
      <w:pPr>
        <w:pStyle w:val="afe"/>
        <w:rPr>
          <w:color w:val="000000"/>
          <w:sz w:val="16"/>
          <w:szCs w:val="16"/>
        </w:rPr>
      </w:pPr>
      <w:bookmarkStart w:id="6880" w:name="sub_41308"/>
      <w:r>
        <w:rPr>
          <w:color w:val="000000"/>
          <w:sz w:val="16"/>
          <w:szCs w:val="16"/>
        </w:rPr>
        <w:t xml:space="preserve">Информация об </w:t>
      </w:r>
      <w:r>
        <w:rPr>
          <w:color w:val="000000"/>
          <w:sz w:val="16"/>
          <w:szCs w:val="16"/>
        </w:rPr>
        <w:t>изменениях:</w:t>
      </w:r>
    </w:p>
    <w:bookmarkEnd w:id="6880"/>
    <w:p w:rsidR="00000000" w:rsidRDefault="00B73E98">
      <w:pPr>
        <w:pStyle w:val="aff"/>
      </w:pPr>
      <w:r>
        <w:fldChar w:fldCharType="begin"/>
      </w:r>
      <w:r>
        <w:instrText>HYPERLINK "http://demo.garant.ru/document?id=70509432&amp;sub=177"</w:instrText>
      </w:r>
      <w:r>
        <w:fldChar w:fldCharType="separate"/>
      </w:r>
      <w:r>
        <w:rPr>
          <w:rStyle w:val="a4"/>
        </w:rPr>
        <w:t>Федеральным законом</w:t>
      </w:r>
      <w:r>
        <w:fldChar w:fldCharType="end"/>
      </w:r>
      <w:r>
        <w:t xml:space="preserve"> от 12 марта 2014 г. N 35-ФЗ в статью 1308 настоящего Кодекса внесены изменения, </w:t>
      </w:r>
      <w:hyperlink r:id="rId3377" w:history="1">
        <w:r>
          <w:rPr>
            <w:rStyle w:val="a4"/>
          </w:rPr>
          <w:t>вступающи</w:t>
        </w:r>
        <w:r>
          <w:rPr>
            <w:rStyle w:val="a4"/>
          </w:rPr>
          <w:t>е в силу</w:t>
        </w:r>
      </w:hyperlink>
      <w:r>
        <w:t xml:space="preserve"> с 1 октября 2014 г.</w:t>
      </w:r>
    </w:p>
    <w:p w:rsidR="00000000" w:rsidRDefault="00B73E98">
      <w:pPr>
        <w:pStyle w:val="aff"/>
      </w:pPr>
      <w:hyperlink r:id="rId3378" w:history="1">
        <w:r>
          <w:rPr>
            <w:rStyle w:val="a4"/>
          </w:rPr>
          <w:t>См. текст статьи в предыдущей редакции</w:t>
        </w:r>
      </w:hyperlink>
    </w:p>
    <w:p w:rsidR="00000000" w:rsidRDefault="00B73E98">
      <w:pPr>
        <w:pStyle w:val="af9"/>
      </w:pPr>
      <w:r>
        <w:rPr>
          <w:rStyle w:val="a3"/>
        </w:rPr>
        <w:t>Статья 1308.</w:t>
      </w:r>
      <w:r>
        <w:t xml:space="preserve"> Лицензионный договор о предоставлении права использования объекта смежных прав</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w:t>
      </w:r>
      <w:r>
        <w:t>тарии к статье 1308 ГК РФ</w:t>
      </w:r>
    </w:p>
    <w:p w:rsidR="00000000" w:rsidRDefault="00B73E98">
      <w:bookmarkStart w:id="6881" w:name="sub_413081"/>
      <w:r>
        <w:t>1. По лицензионному договору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(лицензиар) предостав</w:t>
      </w:r>
      <w:r>
        <w:t>ляет или обязуется предоставить другой стороне (лицензиату) право использования соответствующего объекта смежных прав в установленных договором пределах.</w:t>
      </w:r>
    </w:p>
    <w:p w:rsidR="00000000" w:rsidRDefault="00B73E98">
      <w:bookmarkStart w:id="6882" w:name="sub_413082"/>
      <w:bookmarkEnd w:id="6881"/>
      <w:r>
        <w:t>2. Лицензионный договор, по которому предоставляется простая (неисключительная) ли</w:t>
      </w:r>
      <w:r>
        <w:t>цензия на использование объекта смежных прав, может быть заключен в упрощенном порядке (открытая лицензия). К такому договору применяются положения о предоставлении открытой лицензии на использование произведения науки, литературы или искусства (</w:t>
      </w:r>
      <w:hyperlink w:anchor="sub_4128601" w:history="1">
        <w:r>
          <w:rPr>
            <w:rStyle w:val="a4"/>
          </w:rPr>
          <w:t>статья 1286.1</w:t>
        </w:r>
      </w:hyperlink>
      <w:r>
        <w:t>).</w:t>
      </w:r>
    </w:p>
    <w:bookmarkEnd w:id="6882"/>
    <w:p w:rsidR="00000000" w:rsidRDefault="00B73E98"/>
    <w:p w:rsidR="00000000" w:rsidRDefault="00B73E98">
      <w:pPr>
        <w:pStyle w:val="afe"/>
        <w:rPr>
          <w:color w:val="000000"/>
          <w:sz w:val="16"/>
          <w:szCs w:val="16"/>
        </w:rPr>
      </w:pPr>
      <w:bookmarkStart w:id="6883" w:name="sub_13081"/>
      <w:r>
        <w:rPr>
          <w:color w:val="000000"/>
          <w:sz w:val="16"/>
          <w:szCs w:val="16"/>
        </w:rPr>
        <w:t>Информация об изменениях:</w:t>
      </w:r>
    </w:p>
    <w:bookmarkEnd w:id="6883"/>
    <w:p w:rsidR="00000000" w:rsidRDefault="00B73E98">
      <w:pPr>
        <w:pStyle w:val="aff"/>
      </w:pPr>
      <w:r>
        <w:fldChar w:fldCharType="begin"/>
      </w:r>
      <w:r>
        <w:instrText>HYPERLINK "http://demo.garant.ru/document?id=70509432&amp;sub=178"</w:instrText>
      </w:r>
      <w:r>
        <w:fldChar w:fldCharType="separate"/>
      </w:r>
      <w:r>
        <w:rPr>
          <w:rStyle w:val="a4"/>
        </w:rPr>
        <w:t>Федеральным законом</w:t>
      </w:r>
      <w:r>
        <w:fldChar w:fldCharType="end"/>
      </w:r>
      <w:r>
        <w:t xml:space="preserve"> от 12 марта 2014 г. N 35-ФЗ настоящий Кодекс дополнен статьей 1308.1, </w:t>
      </w:r>
      <w:hyperlink r:id="rId3379" w:history="1">
        <w:r>
          <w:rPr>
            <w:rStyle w:val="a4"/>
          </w:rPr>
          <w:t>вступающей в силу</w:t>
        </w:r>
      </w:hyperlink>
      <w:r>
        <w:t xml:space="preserve"> с 1 октября 2014 г.</w:t>
      </w:r>
    </w:p>
    <w:p w:rsidR="00000000" w:rsidRDefault="00B73E98">
      <w:pPr>
        <w:pStyle w:val="af9"/>
      </w:pPr>
      <w:r>
        <w:rPr>
          <w:rStyle w:val="a3"/>
        </w:rPr>
        <w:t>Статья 1308.1</w:t>
      </w:r>
      <w:r>
        <w:t>. Переход исключительных прав на объекты смежных прав по наследству</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1308.1 ГК РФ</w:t>
      </w:r>
    </w:p>
    <w:p w:rsidR="00000000" w:rsidRDefault="00B73E98">
      <w:r>
        <w:t>К исключительным правам на исполнения,</w:t>
      </w:r>
      <w:r>
        <w:t xml:space="preserve"> фонограммы, сообщения в эфир или по кабелю радио- и телепередач, на содержание баз данных, а также на произведения науки, литературы и искусства, обнародованные после их перехода в общественное достояние, соответственно применяются положения о переходе ис</w:t>
      </w:r>
      <w:r>
        <w:t>ключительного права на произведение по наследству (</w:t>
      </w:r>
      <w:hyperlink w:anchor="sub_41283" w:history="1">
        <w:r>
          <w:rPr>
            <w:rStyle w:val="a4"/>
          </w:rPr>
          <w:t>статья 1283</w:t>
        </w:r>
      </w:hyperlink>
      <w:r>
        <w:t>).</w:t>
      </w:r>
    </w:p>
    <w:p w:rsidR="00000000" w:rsidRDefault="00B73E98"/>
    <w:p w:rsidR="00000000" w:rsidRDefault="00B73E98">
      <w:pPr>
        <w:pStyle w:val="af9"/>
      </w:pPr>
      <w:bookmarkStart w:id="6884" w:name="sub_41309"/>
      <w:r>
        <w:rPr>
          <w:rStyle w:val="a3"/>
        </w:rPr>
        <w:t>Статья 1309.</w:t>
      </w:r>
      <w:r>
        <w:t xml:space="preserve"> Технические средства защиты смежных прав</w:t>
      </w:r>
    </w:p>
    <w:bookmarkEnd w:id="6884"/>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1309 ГК РФ</w:t>
      </w:r>
    </w:p>
    <w:p w:rsidR="00000000" w:rsidRDefault="00B73E98">
      <w:r>
        <w:t>К любым технологиям, техническим устройствам ил</w:t>
      </w:r>
      <w:r>
        <w:t>и их компонентам, контролирующим доступ к объекту смежных прав, предотвращающим либо ограничивающим осуществление действий, которые не разрешены правообладателем в отношении такого объекта (технические средства защиты смежных прав), соответственно применяю</w:t>
      </w:r>
      <w:r>
        <w:t xml:space="preserve">тся положения </w:t>
      </w:r>
      <w:hyperlink w:anchor="sub_41299" w:history="1">
        <w:r>
          <w:rPr>
            <w:rStyle w:val="a4"/>
          </w:rPr>
          <w:t>статей 1299</w:t>
        </w:r>
      </w:hyperlink>
      <w:r>
        <w:t xml:space="preserve"> и </w:t>
      </w:r>
      <w:hyperlink w:anchor="sub_41311" w:history="1">
        <w:r>
          <w:rPr>
            <w:rStyle w:val="a4"/>
          </w:rPr>
          <w:t>1311</w:t>
        </w:r>
      </w:hyperlink>
      <w:r>
        <w:t xml:space="preserve"> настоящего Кодекса.</w:t>
      </w:r>
    </w:p>
    <w:p w:rsidR="00000000" w:rsidRDefault="00B73E98"/>
    <w:p w:rsidR="00000000" w:rsidRDefault="00B73E98">
      <w:pPr>
        <w:pStyle w:val="af9"/>
      </w:pPr>
      <w:bookmarkStart w:id="6885" w:name="sub_41310"/>
      <w:r>
        <w:rPr>
          <w:rStyle w:val="a3"/>
        </w:rPr>
        <w:t>Статья 1310.</w:t>
      </w:r>
      <w:r>
        <w:t xml:space="preserve"> Информация о смежном праве</w:t>
      </w:r>
    </w:p>
    <w:bookmarkEnd w:id="6885"/>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1310 ГК РФ</w:t>
      </w:r>
    </w:p>
    <w:p w:rsidR="00000000" w:rsidRDefault="00B73E98">
      <w:r>
        <w:t>В отношении любой информации, которая идентифи</w:t>
      </w:r>
      <w:r>
        <w:t xml:space="preserve">цирует объект смежных прав или правообладателя, либо информации об условиях использования этого объекта, которая содержится на соответствующем материальном носителе, приложена к нему или появляется в связи с сообщением в эфир или по кабелю либо доведением </w:t>
      </w:r>
      <w:r>
        <w:t xml:space="preserve">этого объекта до всеобщего сведения, а также любых цифр и кодов, в которых содержится такая информация (информация о смежном праве), соответственно применяются положения </w:t>
      </w:r>
      <w:hyperlink w:anchor="sub_41300" w:history="1">
        <w:r>
          <w:rPr>
            <w:rStyle w:val="a4"/>
          </w:rPr>
          <w:t>статей 1300</w:t>
        </w:r>
      </w:hyperlink>
      <w:r>
        <w:t xml:space="preserve"> и </w:t>
      </w:r>
      <w:hyperlink w:anchor="sub_41311" w:history="1">
        <w:r>
          <w:rPr>
            <w:rStyle w:val="a4"/>
          </w:rPr>
          <w:t>1311</w:t>
        </w:r>
      </w:hyperlink>
      <w:r>
        <w:t xml:space="preserve"> настоящего Ко</w:t>
      </w:r>
      <w:r>
        <w:t>декса.</w:t>
      </w:r>
    </w:p>
    <w:p w:rsidR="00000000" w:rsidRDefault="00B73E98"/>
    <w:p w:rsidR="00000000" w:rsidRDefault="00B73E98">
      <w:pPr>
        <w:pStyle w:val="afe"/>
        <w:rPr>
          <w:color w:val="000000"/>
          <w:sz w:val="16"/>
          <w:szCs w:val="16"/>
        </w:rPr>
      </w:pPr>
      <w:bookmarkStart w:id="6886" w:name="sub_41311"/>
      <w:r>
        <w:rPr>
          <w:color w:val="000000"/>
          <w:sz w:val="16"/>
          <w:szCs w:val="16"/>
        </w:rPr>
        <w:t>Информация об изменениях:</w:t>
      </w:r>
    </w:p>
    <w:bookmarkEnd w:id="6886"/>
    <w:p w:rsidR="00000000" w:rsidRDefault="00B73E98">
      <w:pPr>
        <w:pStyle w:val="aff"/>
      </w:pPr>
      <w:r>
        <w:fldChar w:fldCharType="begin"/>
      </w:r>
      <w:r>
        <w:instrText>HYPERLINK "http://demo.garant.ru/document?id=70509432&amp;sub=182"</w:instrText>
      </w:r>
      <w:r>
        <w:fldChar w:fldCharType="separate"/>
      </w:r>
      <w:r>
        <w:rPr>
          <w:rStyle w:val="a4"/>
        </w:rPr>
        <w:t>Федеральным законом</w:t>
      </w:r>
      <w:r>
        <w:fldChar w:fldCharType="end"/>
      </w:r>
      <w:r>
        <w:t xml:space="preserve"> от 12 марта 2014 г. N 35-ФЗ статья 1311 настоящего Кодекса изложена в новой редакции, </w:t>
      </w:r>
      <w:hyperlink r:id="rId3380" w:history="1">
        <w:r>
          <w:rPr>
            <w:rStyle w:val="a4"/>
          </w:rPr>
          <w:t>вступающей в силу</w:t>
        </w:r>
      </w:hyperlink>
      <w:r>
        <w:t xml:space="preserve"> с 1 октября 2014 г.</w:t>
      </w:r>
    </w:p>
    <w:p w:rsidR="00000000" w:rsidRDefault="00B73E98">
      <w:pPr>
        <w:pStyle w:val="aff"/>
      </w:pPr>
      <w:hyperlink r:id="rId3381" w:history="1">
        <w:r>
          <w:rPr>
            <w:rStyle w:val="a4"/>
          </w:rPr>
          <w:t>См. текст статьи в предыдущей редакции</w:t>
        </w:r>
      </w:hyperlink>
    </w:p>
    <w:p w:rsidR="00000000" w:rsidRDefault="00B73E98">
      <w:pPr>
        <w:pStyle w:val="af9"/>
      </w:pPr>
      <w:r>
        <w:rPr>
          <w:rStyle w:val="a3"/>
        </w:rPr>
        <w:t>Статья 1311.</w:t>
      </w:r>
      <w:r>
        <w:t xml:space="preserve"> Ответственность за нарушение исключительного права на объект смежных</w:t>
      </w:r>
      <w:r>
        <w:t xml:space="preserve"> прав</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382" w:history="1">
        <w:r>
          <w:rPr>
            <w:rStyle w:val="a4"/>
          </w:rPr>
          <w:t>Энциклопедии</w:t>
        </w:r>
      </w:hyperlink>
      <w:r>
        <w:t xml:space="preserve"> и другие комментарии к статье 1311 ГК РФ</w:t>
      </w:r>
    </w:p>
    <w:p w:rsidR="00000000" w:rsidRDefault="00B73E98">
      <w:bookmarkStart w:id="6887" w:name="sub_4121103"/>
      <w:r>
        <w:t>В случаях нарушения исключительного права на объект смежных прав обладатель исключительного права наряду с исп</w:t>
      </w:r>
      <w:r>
        <w:t>ользованием других применимых способов защиты и мер ответственности, установленных настоящим Кодексом (</w:t>
      </w:r>
      <w:hyperlink w:anchor="sub_41250" w:history="1">
        <w:r>
          <w:rPr>
            <w:rStyle w:val="a4"/>
          </w:rPr>
          <w:t>статьи 1250</w:t>
        </w:r>
      </w:hyperlink>
      <w:r>
        <w:t xml:space="preserve">, </w:t>
      </w:r>
      <w:hyperlink w:anchor="sub_41252" w:history="1">
        <w:r>
          <w:rPr>
            <w:rStyle w:val="a4"/>
          </w:rPr>
          <w:t>1252</w:t>
        </w:r>
      </w:hyperlink>
      <w:r>
        <w:t xml:space="preserve"> и </w:t>
      </w:r>
      <w:hyperlink w:anchor="sub_41253" w:history="1">
        <w:r>
          <w:rPr>
            <w:rStyle w:val="a4"/>
          </w:rPr>
          <w:t>1253</w:t>
        </w:r>
      </w:hyperlink>
      <w:r>
        <w:t xml:space="preserve">), вправе в соответствии с </w:t>
      </w:r>
      <w:hyperlink w:anchor="sub_412523" w:history="1">
        <w:r>
          <w:rPr>
            <w:rStyle w:val="a4"/>
          </w:rPr>
          <w:t>пунктом 3 статьи 1252</w:t>
        </w:r>
      </w:hyperlink>
      <w:r>
        <w:t xml:space="preserve"> настоящего Кодекса требовать по своему выбору от нарушителя вместо возмещения убытков выплаты компенсации:</w:t>
      </w:r>
    </w:p>
    <w:p w:rsidR="00000000" w:rsidRDefault="00B73E98">
      <w:bookmarkStart w:id="6888" w:name="sub_4131101"/>
      <w:bookmarkEnd w:id="6887"/>
      <w:r>
        <w:t>1) в размере от десяти тысяч рублей до пяти миллионов рублей, определяемом по усмотрению суда исходя из характера нарушения;</w:t>
      </w:r>
    </w:p>
    <w:p w:rsidR="00000000" w:rsidRDefault="00B73E98">
      <w:bookmarkStart w:id="6889" w:name="sub_4131102"/>
      <w:bookmarkEnd w:id="6888"/>
      <w:r>
        <w:t>2) в двукратном размере стоимости контрафактных экземпляров фонограммы;</w:t>
      </w:r>
    </w:p>
    <w:p w:rsidR="00000000" w:rsidRDefault="00B73E98">
      <w:bookmarkStart w:id="6890" w:name="sub_4131103"/>
      <w:bookmarkEnd w:id="6889"/>
      <w:r>
        <w:t>3) в двукратном размере стоимости права использования объекта смежных прав, определяемой исходя из цены, которая при сравнимых обстоятельствах обычно взимается за правомерное использование такого объекта тем способом, который использовал нарушитель.</w:t>
      </w:r>
    </w:p>
    <w:bookmarkEnd w:id="6890"/>
    <w:p w:rsidR="00000000" w:rsidRDefault="00B73E98"/>
    <w:p w:rsidR="00000000" w:rsidRDefault="00B73E98">
      <w:pPr>
        <w:pStyle w:val="af9"/>
      </w:pPr>
      <w:bookmarkStart w:id="6891" w:name="sub_41312"/>
      <w:r>
        <w:rPr>
          <w:rStyle w:val="a3"/>
        </w:rPr>
        <w:t>Статья 1312.</w:t>
      </w:r>
      <w:r>
        <w:t xml:space="preserve"> Обеспечение иска по делам о нарушении смежных прав</w:t>
      </w:r>
    </w:p>
    <w:bookmarkEnd w:id="6891"/>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1312 ГК РФ</w:t>
      </w:r>
    </w:p>
    <w:p w:rsidR="00000000" w:rsidRDefault="00B73E98">
      <w:r>
        <w:t xml:space="preserve">В целях обеспечения иска по делам о нарушении смежных прав к ответчику или к лицу, в отношении которого имеются достаточные </w:t>
      </w:r>
      <w:r>
        <w:t xml:space="preserve">основания полагать, что оно является нарушителем смежных прав, а также к объектам смежных прав, в отношении которых предполагается, что они являются контрафактными, соответственно применяются меры, предусмотренные </w:t>
      </w:r>
      <w:hyperlink w:anchor="sub_41302" w:history="1">
        <w:r>
          <w:rPr>
            <w:rStyle w:val="a4"/>
          </w:rPr>
          <w:t>статьей 1302</w:t>
        </w:r>
      </w:hyperlink>
      <w:r>
        <w:t xml:space="preserve"> на</w:t>
      </w:r>
      <w:r>
        <w:t>стоящего Кодекса.</w:t>
      </w:r>
    </w:p>
    <w:p w:rsidR="00000000" w:rsidRDefault="00B73E98"/>
    <w:p w:rsidR="00000000" w:rsidRDefault="00B73E98">
      <w:pPr>
        <w:pStyle w:val="1"/>
      </w:pPr>
      <w:bookmarkStart w:id="6892" w:name="sub_40712"/>
      <w:r>
        <w:t>§ 2. Права на исполнение</w:t>
      </w:r>
    </w:p>
    <w:bookmarkEnd w:id="6892"/>
    <w:p w:rsidR="00000000" w:rsidRDefault="00B73E98"/>
    <w:p w:rsidR="00000000" w:rsidRDefault="00B73E98">
      <w:pPr>
        <w:pStyle w:val="af9"/>
      </w:pPr>
      <w:bookmarkStart w:id="6893" w:name="sub_41313"/>
      <w:r>
        <w:rPr>
          <w:rStyle w:val="a3"/>
        </w:rPr>
        <w:t>Статья 1313.</w:t>
      </w:r>
      <w:r>
        <w:t xml:space="preserve"> Исполнитель</w:t>
      </w:r>
    </w:p>
    <w:bookmarkEnd w:id="689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1313 ГК РФ</w:t>
      </w:r>
    </w:p>
    <w:p w:rsidR="00000000" w:rsidRDefault="00B73E98">
      <w:r>
        <w:t>Исполнителем (автором исполнения) признается гражданин, творческим трудом которого создано исполнение, - а</w:t>
      </w:r>
      <w:r>
        <w:t xml:space="preserve">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w:t>
      </w:r>
      <w:r>
        <w:t>числе эстрадного, циркового или кукольного номера), а также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 и дирижер.</w:t>
      </w:r>
    </w:p>
    <w:p w:rsidR="00000000" w:rsidRDefault="00B73E98"/>
    <w:p w:rsidR="00000000" w:rsidRDefault="00B73E98">
      <w:pPr>
        <w:pStyle w:val="af9"/>
      </w:pPr>
      <w:bookmarkStart w:id="6894" w:name="sub_41314"/>
      <w:r>
        <w:rPr>
          <w:rStyle w:val="a3"/>
        </w:rPr>
        <w:t>Статья 1314.</w:t>
      </w:r>
      <w:r>
        <w:t xml:space="preserve"> Смеж</w:t>
      </w:r>
      <w:r>
        <w:t>ные права на совместное исполнение</w:t>
      </w:r>
    </w:p>
    <w:bookmarkEnd w:id="689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383" w:history="1">
        <w:r>
          <w:rPr>
            <w:rStyle w:val="a4"/>
          </w:rPr>
          <w:t>Энциклопедии</w:t>
        </w:r>
      </w:hyperlink>
      <w:r>
        <w:t xml:space="preserve"> и другие комментарии к статье 1314 ГК РФ</w:t>
      </w:r>
    </w:p>
    <w:p w:rsidR="00000000" w:rsidRDefault="00B73E98">
      <w:bookmarkStart w:id="6895" w:name="sub_413141"/>
      <w:r>
        <w:t>1. Смежные права на совместное исполнение принадлежат совместно принимавш</w:t>
      </w:r>
      <w:r>
        <w:t xml:space="preserve">им участие в его создании членам коллектива исполнителей (актерам, занятым в спектакле, оркестрантам и другим членам коллектива исполнителей) независимо от того, образует такое исполнение неразрывное целое или состоит из элементов, каждый из которых имеет </w:t>
      </w:r>
      <w:r>
        <w:t>самостоятельное значение.</w:t>
      </w:r>
    </w:p>
    <w:p w:rsidR="00000000" w:rsidRDefault="00B73E98">
      <w:bookmarkStart w:id="6896" w:name="sub_413142"/>
      <w:bookmarkEnd w:id="6895"/>
      <w:r>
        <w:t>2. Смежные права на совместное исполнение осуществляются руководителем коллектива исполнителей, а при его отсутствии - членами коллектива исполнителей совместно, если соглашением между ними не предусмотрено ино</w:t>
      </w:r>
      <w:r>
        <w:t>е. Если совместное исполнение образует неразрывное целое, ни один из членов коллектива исполнителей не вправе без достаточных оснований запретить его использование.</w:t>
      </w:r>
    </w:p>
    <w:p w:rsidR="00000000" w:rsidRDefault="00B73E98">
      <w:bookmarkStart w:id="6897" w:name="sub_41314202"/>
      <w:bookmarkEnd w:id="6896"/>
      <w:r>
        <w:t>Элемент совместного исполнения, использование которого возможно незав</w:t>
      </w:r>
      <w:r>
        <w:t>исимо от других элементов, то есть элемент, имеющий самостоятельное значение, может быть использован создавшим его исполнителем по своему усмотрению, если соглашением между членами коллектива исполнителей не предусмотрено иное.</w:t>
      </w:r>
    </w:p>
    <w:p w:rsidR="00000000" w:rsidRDefault="00B73E98">
      <w:bookmarkStart w:id="6898" w:name="sub_413143"/>
      <w:bookmarkEnd w:id="6897"/>
      <w:r>
        <w:t>3. К о</w:t>
      </w:r>
      <w:r>
        <w:t xml:space="preserve">тношениям членов коллектива исполнителей, связанным с распределением доходов от использования совместного исполнения, соответственно применяются правила </w:t>
      </w:r>
      <w:hyperlink w:anchor="sub_412293" w:history="1">
        <w:r>
          <w:rPr>
            <w:rStyle w:val="a4"/>
          </w:rPr>
          <w:t>пункта 3 статьи 1229</w:t>
        </w:r>
      </w:hyperlink>
      <w:r>
        <w:t xml:space="preserve"> настоящего Кодекса.</w:t>
      </w:r>
    </w:p>
    <w:p w:rsidR="00000000" w:rsidRDefault="00B73E98">
      <w:bookmarkStart w:id="6899" w:name="sub_413144"/>
      <w:bookmarkEnd w:id="6898"/>
      <w:r>
        <w:t>4. Каждый из ч</w:t>
      </w:r>
      <w:r>
        <w:t>ленов коллектива исполнителей вправе самостоятельно принимать меры по защите своих смежных прав на совместное исполнение, в том числе в случае, когда такое исполнение образует неразрывное целое.</w:t>
      </w:r>
    </w:p>
    <w:bookmarkEnd w:id="6899"/>
    <w:p w:rsidR="00000000" w:rsidRDefault="00B73E98"/>
    <w:p w:rsidR="00000000" w:rsidRDefault="00B73E98">
      <w:pPr>
        <w:pStyle w:val="af9"/>
      </w:pPr>
      <w:bookmarkStart w:id="6900" w:name="sub_41315"/>
      <w:r>
        <w:rPr>
          <w:rStyle w:val="a3"/>
        </w:rPr>
        <w:t>Статья 1315.</w:t>
      </w:r>
      <w:r>
        <w:t xml:space="preserve"> Права исполнителя</w:t>
      </w:r>
    </w:p>
    <w:bookmarkEnd w:id="6900"/>
    <w:p w:rsidR="00000000" w:rsidRDefault="00B73E98">
      <w:pPr>
        <w:pStyle w:val="afe"/>
        <w:rPr>
          <w:color w:val="000000"/>
          <w:sz w:val="16"/>
          <w:szCs w:val="16"/>
        </w:rPr>
      </w:pPr>
      <w:r>
        <w:rPr>
          <w:color w:val="000000"/>
          <w:sz w:val="16"/>
          <w:szCs w:val="16"/>
        </w:rPr>
        <w:t>Г</w:t>
      </w:r>
      <w:r>
        <w:rPr>
          <w:color w:val="000000"/>
          <w:sz w:val="16"/>
          <w:szCs w:val="16"/>
        </w:rPr>
        <w:t>АРАНТ:</w:t>
      </w:r>
    </w:p>
    <w:p w:rsidR="00000000" w:rsidRDefault="00B73E98">
      <w:pPr>
        <w:pStyle w:val="afe"/>
      </w:pPr>
      <w:r>
        <w:t>См. комментарии к статье 1315 ГК РФ</w:t>
      </w:r>
    </w:p>
    <w:p w:rsidR="00000000" w:rsidRDefault="00B73E98">
      <w:bookmarkStart w:id="6901" w:name="sub_413151"/>
      <w:r>
        <w:t>1. Исполнителю принадлежат:</w:t>
      </w:r>
    </w:p>
    <w:p w:rsidR="00000000" w:rsidRDefault="00B73E98">
      <w:bookmarkStart w:id="6902" w:name="sub_4131511"/>
      <w:bookmarkEnd w:id="6901"/>
      <w:r>
        <w:t>1) исключительное право на исполнение;</w:t>
      </w:r>
    </w:p>
    <w:p w:rsidR="00000000" w:rsidRDefault="00B73E98">
      <w:bookmarkStart w:id="6903" w:name="sub_4131512"/>
      <w:bookmarkEnd w:id="6902"/>
      <w:r>
        <w:t>2) право авторства - право признаваться автором исполнения;</w:t>
      </w:r>
    </w:p>
    <w:bookmarkEnd w:id="6903"/>
    <w:p w:rsidR="00000000" w:rsidRDefault="00B73E98">
      <w:pPr>
        <w:pStyle w:val="afe"/>
        <w:rPr>
          <w:color w:val="000000"/>
          <w:sz w:val="16"/>
          <w:szCs w:val="16"/>
        </w:rPr>
      </w:pPr>
      <w:r>
        <w:rPr>
          <w:color w:val="000000"/>
          <w:sz w:val="16"/>
          <w:szCs w:val="16"/>
        </w:rPr>
        <w:t>Информация об изменениях:</w:t>
      </w:r>
    </w:p>
    <w:bookmarkStart w:id="6904" w:name="sub_4131513"/>
    <w:p w:rsidR="00000000" w:rsidRDefault="00B73E98">
      <w:pPr>
        <w:pStyle w:val="aff"/>
      </w:pPr>
      <w:r>
        <w:fldChar w:fldCharType="begin"/>
      </w:r>
      <w:r>
        <w:instrText>HYPERLINK "http://demo.garant.ru/document?id=70509432&amp;sub=183"</w:instrText>
      </w:r>
      <w:r>
        <w:fldChar w:fldCharType="separate"/>
      </w:r>
      <w:r>
        <w:rPr>
          <w:rStyle w:val="a4"/>
        </w:rPr>
        <w:t>Федеральным законом</w:t>
      </w:r>
      <w:r>
        <w:fldChar w:fldCharType="end"/>
      </w:r>
      <w:r>
        <w:t xml:space="preserve"> от 12 марта 2014 г. N 35-ФЗ в подпункт 3 пункта 1 статьи 1315 настоящего Кодекса внесены изменения, </w:t>
      </w:r>
      <w:hyperlink r:id="rId3384" w:history="1">
        <w:r>
          <w:rPr>
            <w:rStyle w:val="a4"/>
          </w:rPr>
          <w:t>вступающие в силу</w:t>
        </w:r>
      </w:hyperlink>
      <w:r>
        <w:t xml:space="preserve"> с 1 октября 2014 г.</w:t>
      </w:r>
    </w:p>
    <w:bookmarkEnd w:id="6904"/>
    <w:p w:rsidR="00000000" w:rsidRDefault="00B73E98">
      <w:pPr>
        <w:pStyle w:val="aff"/>
      </w:pPr>
      <w:r>
        <w:fldChar w:fldCharType="begin"/>
      </w:r>
      <w:r>
        <w:instrText>HYPERLINK "http://demo.garant.ru/document?id=57646220&amp;sub=4131513"</w:instrText>
      </w:r>
      <w:r>
        <w:fldChar w:fldCharType="separate"/>
      </w:r>
      <w:r>
        <w:rPr>
          <w:rStyle w:val="a4"/>
        </w:rPr>
        <w:t>См. текст подпункта в предыдущей редакции</w:t>
      </w:r>
      <w:r>
        <w:fldChar w:fldCharType="end"/>
      </w:r>
    </w:p>
    <w:p w:rsidR="00000000" w:rsidRDefault="00B73E98">
      <w:r>
        <w:t>3) право на имя - право на указание своего имени или псевдонима на</w:t>
      </w:r>
      <w:r>
        <w:t xml:space="preserve"> экземплярах фонограммы и в иных случаях использования исполнения, а в случае, предусмотренном </w:t>
      </w:r>
      <w:hyperlink w:anchor="sub_413141" w:history="1">
        <w:r>
          <w:rPr>
            <w:rStyle w:val="a4"/>
          </w:rPr>
          <w:t>пунктом 1 статьи 1314</w:t>
        </w:r>
      </w:hyperlink>
      <w:r>
        <w:t xml:space="preserve"> настоящего Кодекса, право на указание наименования коллектива исполнителей, кроме случаев, когда характер испол</w:t>
      </w:r>
      <w:r>
        <w:t>ьзования исполнения исключает возможность указания имени исполнителя или наименования коллектива исполнителей;</w:t>
      </w:r>
    </w:p>
    <w:p w:rsidR="00000000" w:rsidRDefault="00B73E98">
      <w:pPr>
        <w:pStyle w:val="afe"/>
        <w:rPr>
          <w:color w:val="000000"/>
          <w:sz w:val="16"/>
          <w:szCs w:val="16"/>
        </w:rPr>
      </w:pPr>
      <w:r>
        <w:rPr>
          <w:color w:val="000000"/>
          <w:sz w:val="16"/>
          <w:szCs w:val="16"/>
        </w:rPr>
        <w:t>Информация об изменениях:</w:t>
      </w:r>
    </w:p>
    <w:bookmarkStart w:id="6905" w:name="sub_4131514"/>
    <w:p w:rsidR="00000000" w:rsidRDefault="00B73E98">
      <w:pPr>
        <w:pStyle w:val="aff"/>
      </w:pPr>
      <w:r>
        <w:fldChar w:fldCharType="begin"/>
      </w:r>
      <w:r>
        <w:instrText>HYPERLINK "http://demo.garant.ru/document?id=70509432&amp;sub=184"</w:instrText>
      </w:r>
      <w:r>
        <w:fldChar w:fldCharType="separate"/>
      </w:r>
      <w:r>
        <w:rPr>
          <w:rStyle w:val="a4"/>
        </w:rPr>
        <w:t>Федеральным законом</w:t>
      </w:r>
      <w:r>
        <w:fldChar w:fldCharType="end"/>
      </w:r>
      <w:r>
        <w:t xml:space="preserve"> от 12 марта 2014 г. N 3</w:t>
      </w:r>
      <w:r>
        <w:t xml:space="preserve">5-ФЗ в подпункт 4 пункта 1 статьи 1315 настоящего Кодекса внесены изменения, </w:t>
      </w:r>
      <w:hyperlink r:id="rId3385" w:history="1">
        <w:r>
          <w:rPr>
            <w:rStyle w:val="a4"/>
          </w:rPr>
          <w:t>вступающие в силу</w:t>
        </w:r>
      </w:hyperlink>
      <w:r>
        <w:t xml:space="preserve"> с 1 октября 2014 г.</w:t>
      </w:r>
    </w:p>
    <w:bookmarkEnd w:id="6905"/>
    <w:p w:rsidR="00000000" w:rsidRDefault="00B73E98">
      <w:pPr>
        <w:pStyle w:val="aff"/>
      </w:pPr>
      <w:r>
        <w:fldChar w:fldCharType="begin"/>
      </w:r>
      <w:r>
        <w:instrText>HYPERLINK "http://demo.garant.ru/document?id=57646220&amp;sub=4131514"</w:instrText>
      </w:r>
      <w:r>
        <w:fldChar w:fldCharType="separate"/>
      </w:r>
      <w:r>
        <w:rPr>
          <w:rStyle w:val="a4"/>
        </w:rPr>
        <w:t>См. текст подпункта в предыдущей редакции</w:t>
      </w:r>
      <w:r>
        <w:fldChar w:fldCharType="end"/>
      </w:r>
    </w:p>
    <w:p w:rsidR="00000000" w:rsidRDefault="00B73E98">
      <w:r>
        <w:t>4) право на неприкосновенность исполнения - право на защиту исполнения от всякого искажения, то есть от внесения изменений, приводящих к извращению смысла или к нарушению целостности восприятия исполнения, в его</w:t>
      </w:r>
      <w:r>
        <w:t xml:space="preserve"> запись, в сообщение в эфир или по кабелю, а также при доведении исполнения до всеобщего сведения.</w:t>
      </w:r>
    </w:p>
    <w:p w:rsidR="00000000" w:rsidRDefault="00B73E98">
      <w:bookmarkStart w:id="6906" w:name="sub_413152"/>
      <w:r>
        <w:t>2. Исполнители осуществляют свои права с соблюдением прав авторов исполняемых произведений.</w:t>
      </w:r>
    </w:p>
    <w:p w:rsidR="00000000" w:rsidRDefault="00B73E98">
      <w:bookmarkStart w:id="6907" w:name="sub_413153"/>
      <w:bookmarkEnd w:id="6906"/>
      <w:r>
        <w:t>3. Права исполнителя признаются и д</w:t>
      </w:r>
      <w:r>
        <w:t>ействуют независимо от наличия и действия авторских прав на исполняемое произведение.</w:t>
      </w:r>
    </w:p>
    <w:bookmarkEnd w:id="6907"/>
    <w:p w:rsidR="00000000" w:rsidRDefault="00B73E98"/>
    <w:p w:rsidR="00000000" w:rsidRDefault="00B73E98">
      <w:pPr>
        <w:pStyle w:val="af9"/>
      </w:pPr>
      <w:bookmarkStart w:id="6908" w:name="sub_41316"/>
      <w:r>
        <w:rPr>
          <w:rStyle w:val="a3"/>
        </w:rPr>
        <w:t>Статья 1316.</w:t>
      </w:r>
      <w:r>
        <w:t xml:space="preserve"> Охрана авторства, имени исполнителя и неприкосновенности исполнения после смерти исполнителя</w:t>
      </w:r>
    </w:p>
    <w:bookmarkEnd w:id="690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386" w:history="1">
        <w:r>
          <w:rPr>
            <w:rStyle w:val="a4"/>
          </w:rPr>
          <w:t>Энциклопедии</w:t>
        </w:r>
      </w:hyperlink>
      <w:r>
        <w:t xml:space="preserve"> и другие комментарии к статье 1316 ГК РФ</w:t>
      </w:r>
    </w:p>
    <w:p w:rsidR="00000000" w:rsidRDefault="00B73E98">
      <w:bookmarkStart w:id="6909" w:name="sub_413161"/>
      <w:r>
        <w:t>1. Авторство, имя исполнителя и неприкосновенность исполнения охраняются бессрочно.</w:t>
      </w:r>
    </w:p>
    <w:p w:rsidR="00000000" w:rsidRDefault="00B73E98">
      <w:pPr>
        <w:pStyle w:val="afe"/>
        <w:rPr>
          <w:color w:val="000000"/>
          <w:sz w:val="16"/>
          <w:szCs w:val="16"/>
        </w:rPr>
      </w:pPr>
      <w:bookmarkStart w:id="6910" w:name="sub_413162"/>
      <w:bookmarkEnd w:id="6909"/>
      <w:r>
        <w:rPr>
          <w:color w:val="000000"/>
          <w:sz w:val="16"/>
          <w:szCs w:val="16"/>
        </w:rPr>
        <w:t>Информация об изменениях:</w:t>
      </w:r>
    </w:p>
    <w:bookmarkEnd w:id="6910"/>
    <w:p w:rsidR="00000000" w:rsidRDefault="00B73E98">
      <w:pPr>
        <w:pStyle w:val="aff"/>
      </w:pPr>
      <w:r>
        <w:fldChar w:fldCharType="begin"/>
      </w:r>
      <w:r>
        <w:instrText>HYPERLINK "http://demo.garant.ru/document?id=70509432&amp;sub=186"</w:instrText>
      </w:r>
      <w:r>
        <w:fldChar w:fldCharType="separate"/>
      </w:r>
      <w:r>
        <w:rPr>
          <w:rStyle w:val="a4"/>
        </w:rPr>
        <w:t>Федеральным законом</w:t>
      </w:r>
      <w:r>
        <w:fldChar w:fldCharType="end"/>
      </w:r>
      <w:r>
        <w:t xml:space="preserve"> от 12 марта 2014 г. N 35-ФЗ в пункт 2 статьи 1316 настоящего Кодекса внесены изменения, </w:t>
      </w:r>
      <w:hyperlink r:id="rId3387" w:history="1">
        <w:r>
          <w:rPr>
            <w:rStyle w:val="a4"/>
          </w:rPr>
          <w:t>вступающие в силу</w:t>
        </w:r>
      </w:hyperlink>
      <w:r>
        <w:t xml:space="preserve"> с</w:t>
      </w:r>
      <w:r>
        <w:t xml:space="preserve"> 1 октября 2014 г.</w:t>
      </w:r>
    </w:p>
    <w:p w:rsidR="00000000" w:rsidRDefault="00B73E98">
      <w:pPr>
        <w:pStyle w:val="aff"/>
      </w:pPr>
      <w:hyperlink r:id="rId3388" w:history="1">
        <w:r>
          <w:rPr>
            <w:rStyle w:val="a4"/>
          </w:rPr>
          <w:t>См. текст пункта в предыдущей редакции</w:t>
        </w:r>
      </w:hyperlink>
    </w:p>
    <w:p w:rsidR="00000000" w:rsidRDefault="00B73E98">
      <w:r>
        <w:t>2. Исполнитель вправе в порядке, предусмотренном для назначения исполнителя завещания (</w:t>
      </w:r>
      <w:hyperlink w:anchor="sub_1134" w:history="1">
        <w:r>
          <w:rPr>
            <w:rStyle w:val="a4"/>
          </w:rPr>
          <w:t>статья 1134</w:t>
        </w:r>
      </w:hyperlink>
      <w:r>
        <w:t>), ука</w:t>
      </w:r>
      <w:r>
        <w:t>зать лицо, на которое он возлагает охрану авторства, имени исполнителя и неприкосновенности исполнения после своей смерти. Это лицо осуществляет свои полномочия пожизненно.</w:t>
      </w:r>
    </w:p>
    <w:p w:rsidR="00000000" w:rsidRDefault="00B73E98">
      <w:bookmarkStart w:id="6911" w:name="sub_4131622"/>
      <w:r>
        <w:t>При отсутствии таких указаний или в случае отказа назначенного исполните</w:t>
      </w:r>
      <w:r>
        <w:t>лем лица от осуществления соответствующих полномочий, а также после смерти этого лица охрана имени исполнителя и неприкосновенности исполнения осуществляется его наследниками, их правопреемниками и другими заинтересованными лицами.</w:t>
      </w:r>
    </w:p>
    <w:bookmarkEnd w:id="6911"/>
    <w:p w:rsidR="00000000" w:rsidRDefault="00B73E98">
      <w:pPr>
        <w:pStyle w:val="afe"/>
        <w:rPr>
          <w:color w:val="000000"/>
          <w:sz w:val="16"/>
          <w:szCs w:val="16"/>
        </w:rPr>
      </w:pPr>
      <w:r>
        <w:rPr>
          <w:color w:val="000000"/>
          <w:sz w:val="16"/>
          <w:szCs w:val="16"/>
        </w:rPr>
        <w:t>ГАРАНТ:</w:t>
      </w:r>
    </w:p>
    <w:p w:rsidR="00000000" w:rsidRDefault="00B73E98">
      <w:pPr>
        <w:pStyle w:val="afe"/>
      </w:pPr>
      <w:r>
        <w:t>О при</w:t>
      </w:r>
      <w:r>
        <w:t xml:space="preserve">менении настоящей статьи в связи с введением в действие части IV Гражданского кодекса см. </w:t>
      </w:r>
      <w:hyperlink r:id="rId3389" w:history="1">
        <w:r>
          <w:rPr>
            <w:rStyle w:val="a4"/>
          </w:rPr>
          <w:t>Федеральный закон</w:t>
        </w:r>
      </w:hyperlink>
      <w:r>
        <w:t xml:space="preserve"> от 18 декабря 2006 г. N 231-ФЗ</w:t>
      </w:r>
    </w:p>
    <w:p w:rsidR="00000000" w:rsidRDefault="00B73E98">
      <w:pPr>
        <w:pStyle w:val="afe"/>
      </w:pPr>
    </w:p>
    <w:p w:rsidR="00000000" w:rsidRDefault="00B73E98">
      <w:pPr>
        <w:pStyle w:val="af9"/>
      </w:pPr>
      <w:bookmarkStart w:id="6912" w:name="sub_41317"/>
      <w:r>
        <w:rPr>
          <w:rStyle w:val="a3"/>
        </w:rPr>
        <w:t>Статья 1317.</w:t>
      </w:r>
      <w:r>
        <w:t xml:space="preserve"> Исключительное право на исполне</w:t>
      </w:r>
      <w:r>
        <w:t>ние</w:t>
      </w:r>
    </w:p>
    <w:bookmarkEnd w:id="691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390" w:history="1">
        <w:r>
          <w:rPr>
            <w:rStyle w:val="a4"/>
          </w:rPr>
          <w:t>Энциклопедии</w:t>
        </w:r>
      </w:hyperlink>
      <w:r>
        <w:t xml:space="preserve"> и другие комментарии к статье 1317 ГК РФ</w:t>
      </w:r>
    </w:p>
    <w:p w:rsidR="00000000" w:rsidRDefault="00B73E98">
      <w:bookmarkStart w:id="6913" w:name="sub_413171"/>
      <w:r>
        <w:t xml:space="preserve">1. Исполнителю принадлежит исключительное право использовать исполнение в соответствии со </w:t>
      </w:r>
      <w:hyperlink w:anchor="sub_41229" w:history="1">
        <w:r>
          <w:rPr>
            <w:rStyle w:val="a4"/>
          </w:rPr>
          <w:t>статьей 1229</w:t>
        </w:r>
      </w:hyperlink>
      <w:r>
        <w:t xml:space="preserve"> настоящего Кодекса любым не противоречащим закону способом (исключительное право на исполнение), в том числе способами, указанными в </w:t>
      </w:r>
      <w:hyperlink w:anchor="sub_413172" w:history="1">
        <w:r>
          <w:rPr>
            <w:rStyle w:val="a4"/>
          </w:rPr>
          <w:t>пункте 2</w:t>
        </w:r>
      </w:hyperlink>
      <w:r>
        <w:t xml:space="preserve"> настоящей статьи. Исполнитель может распоряжаться исключи</w:t>
      </w:r>
      <w:r>
        <w:t>тельным правом на исполнение.</w:t>
      </w:r>
    </w:p>
    <w:p w:rsidR="00000000" w:rsidRDefault="00B73E98">
      <w:pPr>
        <w:pStyle w:val="afe"/>
        <w:rPr>
          <w:color w:val="000000"/>
          <w:sz w:val="16"/>
          <w:szCs w:val="16"/>
        </w:rPr>
      </w:pPr>
      <w:bookmarkStart w:id="6914" w:name="sub_413172"/>
      <w:bookmarkEnd w:id="6913"/>
      <w:r>
        <w:rPr>
          <w:color w:val="000000"/>
          <w:sz w:val="16"/>
          <w:szCs w:val="16"/>
        </w:rPr>
        <w:t>Информация об изменениях:</w:t>
      </w:r>
    </w:p>
    <w:bookmarkEnd w:id="6914"/>
    <w:p w:rsidR="00000000" w:rsidRDefault="00B73E98">
      <w:pPr>
        <w:pStyle w:val="aff"/>
      </w:pPr>
      <w:r>
        <w:fldChar w:fldCharType="begin"/>
      </w:r>
      <w:r>
        <w:instrText>HYPERLINK "http://demo.garant.ru/document?id=70509432&amp;sub=196"</w:instrText>
      </w:r>
      <w:r>
        <w:fldChar w:fldCharType="separate"/>
      </w:r>
      <w:r>
        <w:rPr>
          <w:rStyle w:val="a4"/>
        </w:rPr>
        <w:t>Федеральным законом</w:t>
      </w:r>
      <w:r>
        <w:fldChar w:fldCharType="end"/>
      </w:r>
      <w:r>
        <w:t xml:space="preserve"> от 12 марта 2014 г. N 35-ФЗ пункт 2 статьи 1317 настоящего Кодекса изложен в новой ре</w:t>
      </w:r>
      <w:r>
        <w:t xml:space="preserve">дакции, </w:t>
      </w:r>
      <w:hyperlink r:id="rId3391" w:history="1">
        <w:r>
          <w:rPr>
            <w:rStyle w:val="a4"/>
          </w:rPr>
          <w:t>вступающей в силу</w:t>
        </w:r>
      </w:hyperlink>
      <w:r>
        <w:t xml:space="preserve"> с 1 октября 2014 г.</w:t>
      </w:r>
    </w:p>
    <w:p w:rsidR="00000000" w:rsidRDefault="00B73E98">
      <w:pPr>
        <w:pStyle w:val="aff"/>
      </w:pPr>
      <w:hyperlink r:id="rId3392" w:history="1">
        <w:r>
          <w:rPr>
            <w:rStyle w:val="a4"/>
          </w:rPr>
          <w:t>См. текст пункта в предыдущей редакции</w:t>
        </w:r>
      </w:hyperlink>
    </w:p>
    <w:p w:rsidR="00000000" w:rsidRDefault="00B73E98">
      <w:r>
        <w:t>2. Использованием исполнения считается:</w:t>
      </w:r>
    </w:p>
    <w:p w:rsidR="00000000" w:rsidRDefault="00B73E98">
      <w:bookmarkStart w:id="6915" w:name="sub_4131721"/>
      <w:r>
        <w:t xml:space="preserve">1) сообщение в эфир, то есть сообщение исполнения для всеобщего сведения посредством его передачи по радио или телевидению (в том числе путем ретрансляции), за исключением сообщения по кабелю. При этом под сообщением понимается любое действие, </w:t>
      </w:r>
      <w:r>
        <w:t>посредством которого исполнение становится доступным для слухового и (или) зрительного восприятия независимо от его фактического восприятия публикой. При сообщении исполнения в эфир через спутник под сообщением в эфир понимаются прием сигналов с наземной с</w:t>
      </w:r>
      <w:r>
        <w:t>танции на спутник и передача сигналов со спутника, посредством которых исполнение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w:t>
      </w:r>
      <w:r>
        <w:t>вания предоставляются неограниченному кругу лиц организацией эфирного вещания или с ее согласия;</w:t>
      </w:r>
    </w:p>
    <w:p w:rsidR="00000000" w:rsidRDefault="00B73E98">
      <w:bookmarkStart w:id="6916" w:name="sub_4131722"/>
      <w:bookmarkEnd w:id="6915"/>
      <w:r>
        <w:t>2) сообщение по кабелю, то есть сообщение исполнения для всеобщего сведения посредством его передачи по радио или телевидению с помощью к</w:t>
      </w:r>
      <w:r>
        <w:t>абеля, провода, оптического волокна или аналогичных средств (в том числе путем ретрансляции);</w:t>
      </w:r>
    </w:p>
    <w:p w:rsidR="00000000" w:rsidRDefault="00B73E98">
      <w:bookmarkStart w:id="6917" w:name="sub_4131723"/>
      <w:bookmarkEnd w:id="6916"/>
      <w:r>
        <w:t xml:space="preserve">3) доведение исполнения до всеобщего сведения таким образом, что любое лицо может получить к нему доступ из любого места и в любое время по </w:t>
      </w:r>
      <w:r>
        <w:t>собственному выбору (доведение до всеобщего сведения);</w:t>
      </w:r>
    </w:p>
    <w:p w:rsidR="00000000" w:rsidRDefault="00B73E98">
      <w:bookmarkStart w:id="6918" w:name="sub_4131724"/>
      <w:bookmarkEnd w:id="6917"/>
      <w:r>
        <w:t>4) запись исполнения, то есть фиксация звуков и (или) изображения или их отображений с помощью технических средств в какой-либо материальной форме, позволяющей осуществлять их нео</w:t>
      </w:r>
      <w:r>
        <w:t>днократное восприятие, воспроизведение или сообщение;</w:t>
      </w:r>
    </w:p>
    <w:p w:rsidR="00000000" w:rsidRDefault="00B73E98">
      <w:bookmarkStart w:id="6919" w:name="sub_4131725"/>
      <w:bookmarkEnd w:id="6918"/>
      <w:r>
        <w:t>5) воспроизведение записи исполнения, то есть изготовление одного и более экземпляра записи исполнения или ее части в любой материальной форме. При этом запись исполнения на электр</w:t>
      </w:r>
      <w:r>
        <w:t>онном носителе, в том числе запись в память ЭВМ, также считается воспроизведением. Не считается воспроизведением краткосрочная запись исполнения, которая носит временный или случайный характер и составляет неотъемлемую и существенную часть технологического</w:t>
      </w:r>
      <w:r>
        <w:t xml:space="preserve"> процесса, имеющего единственной целью правомерное использование записи исполнения либо передачу исполнения в информационно-телекоммуникационной сети, осуществляемую информационным посредником между третьими лицами, при условии, что такая запись не имеет с</w:t>
      </w:r>
      <w:r>
        <w:t>амостоятельного экономического значения;</w:t>
      </w:r>
    </w:p>
    <w:p w:rsidR="00000000" w:rsidRDefault="00B73E98">
      <w:bookmarkStart w:id="6920" w:name="sub_4131726"/>
      <w:bookmarkEnd w:id="6919"/>
      <w:r>
        <w:t>6) распространение записи исполнения путем продажи либо иного отчуждения ее оригинала или экземпляров, представляющих собой копии такой записи на любом материальном носителе;</w:t>
      </w:r>
    </w:p>
    <w:p w:rsidR="00000000" w:rsidRDefault="00B73E98">
      <w:bookmarkStart w:id="6921" w:name="sub_4131727"/>
      <w:bookmarkEnd w:id="6920"/>
      <w:r>
        <w:t xml:space="preserve">7) действие, осуществляемое в отношении записи исполнения и предусмотренное </w:t>
      </w:r>
      <w:hyperlink w:anchor="sub_4131721" w:history="1">
        <w:r>
          <w:rPr>
            <w:rStyle w:val="a4"/>
          </w:rPr>
          <w:t>подпунктами 1-3</w:t>
        </w:r>
      </w:hyperlink>
      <w:r>
        <w:t xml:space="preserve"> настоящего пункта;</w:t>
      </w:r>
    </w:p>
    <w:p w:rsidR="00000000" w:rsidRDefault="00B73E98">
      <w:bookmarkStart w:id="6922" w:name="sub_4131728"/>
      <w:bookmarkEnd w:id="6921"/>
      <w:r>
        <w:t>8) публичное исполнение записи исполнения, то есть любое сообщение записи с помощью технич</w:t>
      </w:r>
      <w:r>
        <w:t>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запись в месте ее сообщения или в другом месте одновременно с ее соо</w:t>
      </w:r>
      <w:r>
        <w:t>бщением;</w:t>
      </w:r>
    </w:p>
    <w:p w:rsidR="00000000" w:rsidRDefault="00B73E98">
      <w:bookmarkStart w:id="6923" w:name="sub_4131729"/>
      <w:bookmarkEnd w:id="6922"/>
      <w:r>
        <w:t>9) прокат оригинала или экземпляров записи исполнения.</w:t>
      </w:r>
    </w:p>
    <w:p w:rsidR="00000000" w:rsidRDefault="00B73E98">
      <w:bookmarkStart w:id="6924" w:name="sub_413173"/>
      <w:bookmarkEnd w:id="6923"/>
      <w:r>
        <w:t>3. Исключительное право на исполнение не распространяется на воспроизведение, сообщение в эфир или по кабелю и публичное исполнение записи исполнения</w:t>
      </w:r>
      <w:r>
        <w:t xml:space="preserve"> в случаях, когда такая запись была произведена с согласия исполнителя, а ее воспроизведение, сообщение в эфир или по кабелю либо публичное исполнение осуществляется в тех же целях, для которых было получено согласие исполнителя при записи исполнения.</w:t>
      </w:r>
    </w:p>
    <w:p w:rsidR="00000000" w:rsidRDefault="00B73E98">
      <w:bookmarkStart w:id="6925" w:name="sub_413174"/>
      <w:bookmarkEnd w:id="6924"/>
      <w:r>
        <w:t>4. При заключении с исполнителем договора о создании аудиовизуального произведения согласие исполнителя на использование исполнения в составе аудиовизуального произведения предполагается. Согласие исполнителя на отдельное использование звук</w:t>
      </w:r>
      <w:r>
        <w:t>а или изображения, зафиксированных в аудиовизуальном произведении, должно быть прямо выражено в договоре.</w:t>
      </w:r>
    </w:p>
    <w:p w:rsidR="00000000" w:rsidRDefault="00B73E98">
      <w:bookmarkStart w:id="6926" w:name="sub_413175"/>
      <w:bookmarkEnd w:id="6925"/>
      <w:r>
        <w:t xml:space="preserve">5. При использовании исполнения лицом, не являющимся его исполнителем, соответственно применяются правила </w:t>
      </w:r>
      <w:hyperlink w:anchor="sub_413152" w:history="1">
        <w:r>
          <w:rPr>
            <w:rStyle w:val="a4"/>
          </w:rPr>
          <w:t>пункта 2 статьи 1315</w:t>
        </w:r>
      </w:hyperlink>
      <w:r>
        <w:t xml:space="preserve"> настоящего Кодекса.</w:t>
      </w:r>
    </w:p>
    <w:bookmarkEnd w:id="6926"/>
    <w:p w:rsidR="00000000" w:rsidRDefault="00B73E98"/>
    <w:p w:rsidR="00000000" w:rsidRDefault="00B73E98">
      <w:pPr>
        <w:pStyle w:val="af9"/>
      </w:pPr>
      <w:bookmarkStart w:id="6927" w:name="sub_41318"/>
      <w:r>
        <w:rPr>
          <w:rStyle w:val="a3"/>
        </w:rPr>
        <w:t>Статья 1318.</w:t>
      </w:r>
      <w:r>
        <w:t xml:space="preserve"> Срок действия исключительного права на исполнение, переход этого права по наследству и переход исполнения в общественное достояние</w:t>
      </w:r>
    </w:p>
    <w:bookmarkEnd w:id="692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393" w:history="1">
        <w:r>
          <w:rPr>
            <w:rStyle w:val="a4"/>
          </w:rPr>
          <w:t>Энциклопедии</w:t>
        </w:r>
      </w:hyperlink>
      <w:r>
        <w:t xml:space="preserve"> и другие комментарии к статье 1318 ГК РФ</w:t>
      </w:r>
    </w:p>
    <w:p w:rsidR="00000000" w:rsidRDefault="00B73E98">
      <w:bookmarkStart w:id="6928" w:name="sub_413181"/>
      <w:r>
        <w:t xml:space="preserve">1. Исключительное право на исполнение действует в течение всей жизни исполнителя, но не менее пятидесяти лет, считая с 1 января года, следующего за годом, </w:t>
      </w:r>
      <w:r>
        <w:t>в котором осуществлены исполнение, либо запись исполнения, либо сообщение исполнения в эфир или по кабелю.</w:t>
      </w:r>
    </w:p>
    <w:p w:rsidR="00000000" w:rsidRDefault="00B73E98">
      <w:bookmarkStart w:id="6929" w:name="sub_413182"/>
      <w:bookmarkEnd w:id="6928"/>
      <w:r>
        <w:t>2. Если исполнитель был репрессирован и посмертно реабилитирован, срок действия исключительного права считается продленным, и пят</w:t>
      </w:r>
      <w:r>
        <w:t>ьдесят лет исчисляются с 1 января года, следующего за годом реабилитации исполнителя.</w:t>
      </w:r>
    </w:p>
    <w:p w:rsidR="00000000" w:rsidRDefault="00B73E98">
      <w:bookmarkStart w:id="6930" w:name="sub_413183"/>
      <w:bookmarkEnd w:id="6929"/>
      <w:r>
        <w:t xml:space="preserve">3. Если исполнитель работал во время Великой Отечественной войны или участвовал в ней, срок действия исключительного права, установленный </w:t>
      </w:r>
      <w:hyperlink w:anchor="sub_413181" w:history="1">
        <w:r>
          <w:rPr>
            <w:rStyle w:val="a4"/>
          </w:rPr>
          <w:t>пунктом 1</w:t>
        </w:r>
      </w:hyperlink>
      <w:r>
        <w:t xml:space="preserve"> настоящей статьи, продлевается на четыре года.</w:t>
      </w:r>
    </w:p>
    <w:p w:rsidR="00000000" w:rsidRDefault="00B73E98">
      <w:pPr>
        <w:pStyle w:val="afe"/>
        <w:rPr>
          <w:color w:val="000000"/>
          <w:sz w:val="16"/>
          <w:szCs w:val="16"/>
        </w:rPr>
      </w:pPr>
      <w:bookmarkStart w:id="6931" w:name="sub_413184"/>
      <w:bookmarkEnd w:id="6930"/>
      <w:r>
        <w:rPr>
          <w:color w:val="000000"/>
          <w:sz w:val="16"/>
          <w:szCs w:val="16"/>
        </w:rPr>
        <w:t>Информация об изменениях:</w:t>
      </w:r>
    </w:p>
    <w:bookmarkEnd w:id="6931"/>
    <w:p w:rsidR="00000000" w:rsidRDefault="00B73E98">
      <w:pPr>
        <w:pStyle w:val="aff"/>
      </w:pPr>
      <w:r>
        <w:fldChar w:fldCharType="begin"/>
      </w:r>
      <w:r>
        <w:instrText>HYPERLINK "http://demo.garant.ru/document?id=70509432&amp;sub=197"</w:instrText>
      </w:r>
      <w:r>
        <w:fldChar w:fldCharType="separate"/>
      </w:r>
      <w:r>
        <w:rPr>
          <w:rStyle w:val="a4"/>
        </w:rPr>
        <w:t>Федеральным законом</w:t>
      </w:r>
      <w:r>
        <w:fldChar w:fldCharType="end"/>
      </w:r>
      <w:r>
        <w:t xml:space="preserve"> от 12 марта 2014 г. N 35-ФЗ пункт 4 статьи</w:t>
      </w:r>
      <w:r>
        <w:t xml:space="preserve"> 1318 настоящего Кодекса изложен в новой редакции, </w:t>
      </w:r>
      <w:hyperlink r:id="rId3394" w:history="1">
        <w:r>
          <w:rPr>
            <w:rStyle w:val="a4"/>
          </w:rPr>
          <w:t>вступающей в силу</w:t>
        </w:r>
      </w:hyperlink>
      <w:r>
        <w:t xml:space="preserve"> с 1 октября 2014 г.</w:t>
      </w:r>
    </w:p>
    <w:p w:rsidR="00000000" w:rsidRDefault="00B73E98">
      <w:pPr>
        <w:pStyle w:val="aff"/>
      </w:pPr>
      <w:hyperlink r:id="rId3395" w:history="1">
        <w:r>
          <w:rPr>
            <w:rStyle w:val="a4"/>
          </w:rPr>
          <w:t>См. текст пункта в предыдущей редакции</w:t>
        </w:r>
      </w:hyperlink>
    </w:p>
    <w:p w:rsidR="00000000" w:rsidRDefault="00B73E98">
      <w:r>
        <w:t xml:space="preserve">4. К наследникам исполнителя исключительное право на исполнение переходит в пределах оставшейся части сроков, указанных в </w:t>
      </w:r>
      <w:hyperlink w:anchor="sub_413181" w:history="1">
        <w:r>
          <w:rPr>
            <w:rStyle w:val="a4"/>
          </w:rPr>
          <w:t>пунктах 1 - 3</w:t>
        </w:r>
      </w:hyperlink>
      <w:r>
        <w:t xml:space="preserve"> настоящей статьи.</w:t>
      </w:r>
    </w:p>
    <w:p w:rsidR="00000000" w:rsidRDefault="00B73E98">
      <w:pPr>
        <w:pStyle w:val="afe"/>
        <w:rPr>
          <w:color w:val="000000"/>
          <w:sz w:val="16"/>
          <w:szCs w:val="16"/>
        </w:rPr>
      </w:pPr>
      <w:bookmarkStart w:id="6932" w:name="sub_413185"/>
      <w:r>
        <w:rPr>
          <w:color w:val="000000"/>
          <w:sz w:val="16"/>
          <w:szCs w:val="16"/>
        </w:rPr>
        <w:t>Информация об изменениях:</w:t>
      </w:r>
    </w:p>
    <w:bookmarkEnd w:id="6932"/>
    <w:p w:rsidR="00000000" w:rsidRDefault="00B73E98">
      <w:pPr>
        <w:pStyle w:val="aff"/>
      </w:pPr>
      <w:r>
        <w:fldChar w:fldCharType="begin"/>
      </w:r>
      <w:r>
        <w:instrText>HYPERLINK "http://demo.garant.ru/document?id=70509432&amp;sub=198"</w:instrText>
      </w:r>
      <w:r>
        <w:fldChar w:fldCharType="separate"/>
      </w:r>
      <w:r>
        <w:rPr>
          <w:rStyle w:val="a4"/>
        </w:rPr>
        <w:t>Федеральным законом</w:t>
      </w:r>
      <w:r>
        <w:fldChar w:fldCharType="end"/>
      </w:r>
      <w:r>
        <w:t xml:space="preserve"> от 12 марта 2014 г. N 35-ФЗ пункт 5 статьи 1318 настоящего Кодекса изложен в новой редакции, </w:t>
      </w:r>
      <w:hyperlink r:id="rId3396" w:history="1">
        <w:r>
          <w:rPr>
            <w:rStyle w:val="a4"/>
          </w:rPr>
          <w:t>вступающей в силу</w:t>
        </w:r>
      </w:hyperlink>
      <w:r>
        <w:t xml:space="preserve"> с 1 октября 2014 г.</w:t>
      </w:r>
    </w:p>
    <w:p w:rsidR="00000000" w:rsidRDefault="00B73E98">
      <w:pPr>
        <w:pStyle w:val="aff"/>
      </w:pPr>
      <w:hyperlink r:id="rId3397" w:history="1">
        <w:r>
          <w:rPr>
            <w:rStyle w:val="a4"/>
          </w:rPr>
          <w:t>См. текст пункта в предыдущей редакции</w:t>
        </w:r>
      </w:hyperlink>
    </w:p>
    <w:p w:rsidR="00000000" w:rsidRDefault="00B73E98">
      <w:r>
        <w:t xml:space="preserve">5. После прекращения действия исключительного права исполнение переходит в общественное достояние. К исполнению, перешедшему </w:t>
      </w:r>
      <w:r>
        <w:t xml:space="preserve">в общественное достояние, соответственно применяются правила </w:t>
      </w:r>
      <w:hyperlink w:anchor="sub_412822" w:history="1">
        <w:r>
          <w:rPr>
            <w:rStyle w:val="a4"/>
          </w:rPr>
          <w:t>пункта 2 статьи 1282</w:t>
        </w:r>
      </w:hyperlink>
      <w:r>
        <w:t xml:space="preserve"> настоящего Кодекса.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сроках охраны прав, установленных настоящей статьей, см. </w:t>
      </w:r>
      <w:hyperlink r:id="rId3398" w:history="1">
        <w:r>
          <w:rPr>
            <w:rStyle w:val="a4"/>
          </w:rPr>
          <w:t>Федеральный закон</w:t>
        </w:r>
      </w:hyperlink>
      <w:r>
        <w:t xml:space="preserve"> от 18 декабря 2006 г. N 231-ФЗ</w:t>
      </w:r>
    </w:p>
    <w:p w:rsidR="00000000" w:rsidRDefault="00B73E98">
      <w:pPr>
        <w:pStyle w:val="afe"/>
      </w:pPr>
    </w:p>
    <w:p w:rsidR="00000000" w:rsidRDefault="00B73E98">
      <w:pPr>
        <w:pStyle w:val="af9"/>
      </w:pPr>
      <w:bookmarkStart w:id="6933" w:name="sub_41319"/>
      <w:r>
        <w:rPr>
          <w:rStyle w:val="a3"/>
        </w:rPr>
        <w:t>Статья 1319.</w:t>
      </w:r>
      <w:r>
        <w:t xml:space="preserve"> Обращение взыскания на исключительное право на исполнение и на право использования исполнения по лицензии</w:t>
      </w:r>
    </w:p>
    <w:bookmarkEnd w:id="693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399" w:history="1">
        <w:r>
          <w:rPr>
            <w:rStyle w:val="a4"/>
          </w:rPr>
          <w:t>Энциклопедии</w:t>
        </w:r>
      </w:hyperlink>
      <w:r>
        <w:t xml:space="preserve"> и другие комментарии к статье 1319 ГК РФ</w:t>
      </w:r>
    </w:p>
    <w:p w:rsidR="00000000" w:rsidRDefault="00B73E98">
      <w:pPr>
        <w:pStyle w:val="afe"/>
        <w:rPr>
          <w:color w:val="000000"/>
          <w:sz w:val="16"/>
          <w:szCs w:val="16"/>
        </w:rPr>
      </w:pPr>
      <w:bookmarkStart w:id="6934" w:name="sub_413191"/>
      <w:r>
        <w:rPr>
          <w:color w:val="000000"/>
          <w:sz w:val="16"/>
          <w:szCs w:val="16"/>
        </w:rPr>
        <w:t>Информация об изменениях:</w:t>
      </w:r>
    </w:p>
    <w:bookmarkEnd w:id="6934"/>
    <w:p w:rsidR="00000000" w:rsidRDefault="00B73E98">
      <w:pPr>
        <w:pStyle w:val="aff"/>
      </w:pPr>
      <w:r>
        <w:fldChar w:fldCharType="begin"/>
      </w:r>
      <w:r>
        <w:instrText>HYPERLINK "http://demo.garant.ru/document?id=70509432&amp;sub=200"</w:instrText>
      </w:r>
      <w:r>
        <w:fldChar w:fldCharType="separate"/>
      </w:r>
      <w:r>
        <w:rPr>
          <w:rStyle w:val="a4"/>
        </w:rPr>
        <w:t>Федеральным законом</w:t>
      </w:r>
      <w:r>
        <w:fldChar w:fldCharType="end"/>
      </w:r>
      <w:r>
        <w:t xml:space="preserve"> от 12 марта 2014 г. N 35-ФЗ в пункт 1 статьи 1319 настоящего </w:t>
      </w:r>
      <w:r>
        <w:t xml:space="preserve">Кодекса внесены изменения, </w:t>
      </w:r>
      <w:hyperlink r:id="rId3400" w:history="1">
        <w:r>
          <w:rPr>
            <w:rStyle w:val="a4"/>
          </w:rPr>
          <w:t>вступающие в силу</w:t>
        </w:r>
      </w:hyperlink>
      <w:r>
        <w:t xml:space="preserve"> с 1 октября 2014 г.</w:t>
      </w:r>
    </w:p>
    <w:p w:rsidR="00000000" w:rsidRDefault="00B73E98">
      <w:pPr>
        <w:pStyle w:val="aff"/>
      </w:pPr>
      <w:hyperlink r:id="rId3401" w:history="1">
        <w:r>
          <w:rPr>
            <w:rStyle w:val="a4"/>
          </w:rPr>
          <w:t>См. текст пункта в предыдущей редакции</w:t>
        </w:r>
      </w:hyperlink>
    </w:p>
    <w:p w:rsidR="00000000" w:rsidRDefault="00B73E98">
      <w:r>
        <w:t xml:space="preserve">1. На принадлежащее </w:t>
      </w:r>
      <w:r>
        <w:t>исполнителю исключительное право на исполнение обращение взыскания не допускается, за исключением случая обращения взыскания по договору залога, который заключен исполнителем и предметом которого является указанное в договоре и принадлежащее исполнителю ис</w:t>
      </w:r>
      <w:r>
        <w:t>ключительное право на конкретное исполнение. На права требования исполнителя к другим лицам по договорам об отчуждении исключительного права на исполнение и по лицензионным договорам, а также на доходы, полученные от использования исполнения, может быть об</w:t>
      </w:r>
      <w:r>
        <w:t>ращено взыскание.</w:t>
      </w:r>
    </w:p>
    <w:p w:rsidR="00000000" w:rsidRDefault="00B73E98">
      <w:bookmarkStart w:id="6935" w:name="sub_41319122"/>
      <w:r>
        <w:t>На исключительное право, принадлежащее не самому исполнителю, а другому лицу, и на право использования исполнения, принадлежащее лицензиату, может быть обращено взыскание.</w:t>
      </w:r>
    </w:p>
    <w:p w:rsidR="00000000" w:rsidRDefault="00B73E98">
      <w:bookmarkStart w:id="6936" w:name="sub_41319123"/>
      <w:bookmarkEnd w:id="6935"/>
      <w:r>
        <w:t xml:space="preserve">Правила </w:t>
      </w:r>
      <w:hyperlink w:anchor="sub_413191" w:history="1">
        <w:r>
          <w:rPr>
            <w:rStyle w:val="a4"/>
          </w:rPr>
          <w:t>абзаца первого</w:t>
        </w:r>
      </w:hyperlink>
      <w:r>
        <w:t xml:space="preserve"> настоящего пункта распространяются на наследников исполнителя, их наследников и так далее в пределах срока действия исключительного права.</w:t>
      </w:r>
    </w:p>
    <w:p w:rsidR="00000000" w:rsidRDefault="00B73E98">
      <w:bookmarkStart w:id="6937" w:name="sub_413192"/>
      <w:bookmarkEnd w:id="6936"/>
      <w:r>
        <w:t>2. В случае продажи принадлежащего лицензиату права использования исполнен</w:t>
      </w:r>
      <w:r>
        <w:t>ия с публичных торгов в целях обращения взыскания на это право исполнителю предоставляется преимущественное право его приобретения.</w:t>
      </w:r>
    </w:p>
    <w:bookmarkEnd w:id="6937"/>
    <w:p w:rsidR="00000000" w:rsidRDefault="00B73E98"/>
    <w:p w:rsidR="00000000" w:rsidRDefault="00B73E98">
      <w:pPr>
        <w:pStyle w:val="afe"/>
        <w:rPr>
          <w:color w:val="000000"/>
          <w:sz w:val="16"/>
          <w:szCs w:val="16"/>
        </w:rPr>
      </w:pPr>
      <w:bookmarkStart w:id="6938" w:name="sub_41320"/>
      <w:r>
        <w:rPr>
          <w:color w:val="000000"/>
          <w:sz w:val="16"/>
          <w:szCs w:val="16"/>
        </w:rPr>
        <w:t>Информация об изменениях:</w:t>
      </w:r>
    </w:p>
    <w:bookmarkEnd w:id="6938"/>
    <w:p w:rsidR="00000000" w:rsidRDefault="00B73E98">
      <w:pPr>
        <w:pStyle w:val="aff"/>
      </w:pPr>
      <w:r>
        <w:fldChar w:fldCharType="begin"/>
      </w:r>
      <w:r>
        <w:instrText>HYPERLINK "http://demo.garant.ru/document?id=70509432&amp;sub=201"</w:instrText>
      </w:r>
      <w:r>
        <w:fldChar w:fldCharType="separate"/>
      </w:r>
      <w:r>
        <w:rPr>
          <w:rStyle w:val="a4"/>
        </w:rPr>
        <w:t>Федерал</w:t>
      </w:r>
      <w:r>
        <w:rPr>
          <w:rStyle w:val="a4"/>
        </w:rPr>
        <w:t>ьным законом</w:t>
      </w:r>
      <w:r>
        <w:fldChar w:fldCharType="end"/>
      </w:r>
      <w:r>
        <w:t xml:space="preserve"> от 12 марта 2014 г. N 35-ФЗ в статью 1320 настоящего Кодекса внесены изменения, </w:t>
      </w:r>
      <w:hyperlink r:id="rId3402" w:history="1">
        <w:r>
          <w:rPr>
            <w:rStyle w:val="a4"/>
          </w:rPr>
          <w:t>вступающие в силу</w:t>
        </w:r>
      </w:hyperlink>
      <w:r>
        <w:t xml:space="preserve"> с 1 октября 2014 г.</w:t>
      </w:r>
    </w:p>
    <w:p w:rsidR="00000000" w:rsidRDefault="00B73E98">
      <w:pPr>
        <w:pStyle w:val="aff"/>
      </w:pPr>
      <w:hyperlink r:id="rId3403" w:history="1">
        <w:r>
          <w:rPr>
            <w:rStyle w:val="a4"/>
          </w:rPr>
          <w:t>См. текст статьи в предыдущей редакции</w:t>
        </w:r>
      </w:hyperlink>
    </w:p>
    <w:p w:rsidR="00000000" w:rsidRDefault="00B73E98">
      <w:pPr>
        <w:pStyle w:val="af9"/>
      </w:pPr>
      <w:r>
        <w:rPr>
          <w:rStyle w:val="a3"/>
        </w:rPr>
        <w:t>Статья 1320.</w:t>
      </w:r>
      <w:r>
        <w:t xml:space="preserve"> Исполнение, созданное в порядке выполнения служебного задания</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1320 ГК РФ</w:t>
      </w:r>
    </w:p>
    <w:p w:rsidR="00000000" w:rsidRDefault="00B73E98">
      <w:r>
        <w:t>К правам на исполнение, созданное в пределах установленных для работника (исполнителя) тр</w:t>
      </w:r>
      <w:r>
        <w:t xml:space="preserve">удовых обязанностей, в том числе к правам на созданное в таком порядке совместное исполнение, соответственно применяются правила </w:t>
      </w:r>
      <w:hyperlink w:anchor="sub_41295" w:history="1">
        <w:r>
          <w:rPr>
            <w:rStyle w:val="a4"/>
          </w:rPr>
          <w:t>статьи 1295</w:t>
        </w:r>
      </w:hyperlink>
      <w:r>
        <w:t xml:space="preserve"> настоящего Кодекса.</w:t>
      </w:r>
    </w:p>
    <w:p w:rsidR="00000000" w:rsidRDefault="00B73E98"/>
    <w:p w:rsidR="00000000" w:rsidRDefault="00B73E98">
      <w:pPr>
        <w:pStyle w:val="af9"/>
      </w:pPr>
      <w:bookmarkStart w:id="6939" w:name="sub_41321"/>
      <w:r>
        <w:rPr>
          <w:rStyle w:val="a3"/>
        </w:rPr>
        <w:t>Статья 1321.</w:t>
      </w:r>
      <w:r>
        <w:t xml:space="preserve"> Действие исключительного права на исполнение </w:t>
      </w:r>
      <w:r>
        <w:t>на территории Российской Федерации</w:t>
      </w:r>
    </w:p>
    <w:bookmarkEnd w:id="6939"/>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1321 ГК РФ</w:t>
      </w:r>
    </w:p>
    <w:p w:rsidR="00000000" w:rsidRDefault="00B73E98">
      <w:r>
        <w:t>Исключительное право на исполнение действует на территории Российской Федерации в случаях, когда:</w:t>
      </w:r>
    </w:p>
    <w:p w:rsidR="00000000" w:rsidRDefault="00B73E98">
      <w:r>
        <w:t>исполнитель является гражданином Российской Федерации;</w:t>
      </w:r>
    </w:p>
    <w:p w:rsidR="00000000" w:rsidRDefault="00B73E98">
      <w:bookmarkStart w:id="6940" w:name="sub_4132103"/>
      <w:r>
        <w:t>исполнение впервые имело место на территории Российской Федерации;</w:t>
      </w:r>
    </w:p>
    <w:p w:rsidR="00000000" w:rsidRDefault="00B73E98">
      <w:bookmarkStart w:id="6941" w:name="sub_4132104"/>
      <w:bookmarkEnd w:id="6940"/>
      <w:r>
        <w:t xml:space="preserve">исполнение зафиксировано в фонограмме, охраняемой в соответствии с положениями </w:t>
      </w:r>
      <w:hyperlink w:anchor="sub_41328" w:history="1">
        <w:r>
          <w:rPr>
            <w:rStyle w:val="a4"/>
          </w:rPr>
          <w:t>статьи 1328</w:t>
        </w:r>
      </w:hyperlink>
      <w:r>
        <w:t xml:space="preserve"> настоящего Кодекса;</w:t>
      </w:r>
    </w:p>
    <w:p w:rsidR="00000000" w:rsidRDefault="00B73E98">
      <w:bookmarkStart w:id="6942" w:name="sub_4132105"/>
      <w:bookmarkEnd w:id="6941"/>
      <w:r>
        <w:t>исполне</w:t>
      </w:r>
      <w:r>
        <w:t xml:space="preserve">ние, не зафиксированное в фонограмме, включено в сообщение в эфир или по кабелю, охраняемое в соответствии с положениями </w:t>
      </w:r>
      <w:hyperlink w:anchor="sub_41332" w:history="1">
        <w:r>
          <w:rPr>
            <w:rStyle w:val="a4"/>
          </w:rPr>
          <w:t>статьи 1332</w:t>
        </w:r>
      </w:hyperlink>
      <w:r>
        <w:t xml:space="preserve"> настоящего Кодекса;</w:t>
      </w:r>
    </w:p>
    <w:p w:rsidR="00000000" w:rsidRDefault="00B73E98">
      <w:bookmarkStart w:id="6943" w:name="sub_4132106"/>
      <w:bookmarkEnd w:id="6942"/>
      <w:r>
        <w:t>в иных случаях, предусмотренных международными договор</w:t>
      </w:r>
      <w:r>
        <w:t>ами Российской Федерации.</w:t>
      </w:r>
    </w:p>
    <w:bookmarkEnd w:id="6943"/>
    <w:p w:rsidR="00000000" w:rsidRDefault="00B73E98"/>
    <w:p w:rsidR="00000000" w:rsidRDefault="00B73E98">
      <w:pPr>
        <w:pStyle w:val="1"/>
      </w:pPr>
      <w:bookmarkStart w:id="6944" w:name="sub_40713"/>
      <w:r>
        <w:t>§ 3. Право на фонограмму</w:t>
      </w:r>
    </w:p>
    <w:bookmarkEnd w:id="6944"/>
    <w:p w:rsidR="00000000" w:rsidRDefault="00B73E98"/>
    <w:p w:rsidR="00000000" w:rsidRDefault="00B73E98">
      <w:pPr>
        <w:pStyle w:val="afe"/>
        <w:rPr>
          <w:color w:val="000000"/>
          <w:sz w:val="16"/>
          <w:szCs w:val="16"/>
        </w:rPr>
      </w:pPr>
      <w:bookmarkStart w:id="6945" w:name="sub_41322"/>
      <w:r>
        <w:rPr>
          <w:color w:val="000000"/>
          <w:sz w:val="16"/>
          <w:szCs w:val="16"/>
        </w:rPr>
        <w:t>Информация об изменениях:</w:t>
      </w:r>
    </w:p>
    <w:bookmarkEnd w:id="6945"/>
    <w:p w:rsidR="00000000" w:rsidRDefault="00B73E98">
      <w:pPr>
        <w:pStyle w:val="aff"/>
      </w:pPr>
      <w:r>
        <w:fldChar w:fldCharType="begin"/>
      </w:r>
      <w:r>
        <w:instrText>HYPERLINK "http://demo.garant.ru/document?id=70509432&amp;sub=202"</w:instrText>
      </w:r>
      <w:r>
        <w:fldChar w:fldCharType="separate"/>
      </w:r>
      <w:r>
        <w:rPr>
          <w:rStyle w:val="a4"/>
        </w:rPr>
        <w:t>Федеральным законом</w:t>
      </w:r>
      <w:r>
        <w:fldChar w:fldCharType="end"/>
      </w:r>
      <w:r>
        <w:t xml:space="preserve"> от 12 марта 2014 г. N </w:t>
      </w:r>
      <w:r>
        <w:t xml:space="preserve">35-ФЗ в статью 1322 настоящего Кодекса внесены изменения, </w:t>
      </w:r>
      <w:hyperlink r:id="rId3404" w:history="1">
        <w:r>
          <w:rPr>
            <w:rStyle w:val="a4"/>
          </w:rPr>
          <w:t>вступающие в силу</w:t>
        </w:r>
      </w:hyperlink>
      <w:r>
        <w:t xml:space="preserve"> с 1 октября 2014 г.</w:t>
      </w:r>
    </w:p>
    <w:p w:rsidR="00000000" w:rsidRDefault="00B73E98">
      <w:pPr>
        <w:pStyle w:val="aff"/>
      </w:pPr>
      <w:hyperlink r:id="rId3405" w:history="1">
        <w:r>
          <w:rPr>
            <w:rStyle w:val="a4"/>
          </w:rPr>
          <w:t>См. текст статьи в предыдущей ре</w:t>
        </w:r>
        <w:r>
          <w:rPr>
            <w:rStyle w:val="a4"/>
          </w:rPr>
          <w:t>дакции</w:t>
        </w:r>
      </w:hyperlink>
    </w:p>
    <w:p w:rsidR="00000000" w:rsidRDefault="00B73E98">
      <w:pPr>
        <w:pStyle w:val="af9"/>
      </w:pPr>
      <w:r>
        <w:rPr>
          <w:rStyle w:val="a3"/>
        </w:rPr>
        <w:t>Статья 1322.</w:t>
      </w:r>
      <w:r>
        <w:t xml:space="preserve"> Изготовитель фонограммы</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1322 ГК РФ</w:t>
      </w:r>
    </w:p>
    <w:p w:rsidR="00000000" w:rsidRDefault="00B73E98">
      <w:r>
        <w:t>Изготовителем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w:t>
      </w:r>
      <w:r>
        <w:t xml:space="preserve">ков. При отсутствии доказательств иного изготовителем фонограммы признается лицо, имя или наименование которого указано обычным образом на экземпляре фонограммы и (или) его упаковке либо иным образом в соответствии со </w:t>
      </w:r>
      <w:hyperlink w:anchor="sub_41310" w:history="1">
        <w:r>
          <w:rPr>
            <w:rStyle w:val="a4"/>
          </w:rPr>
          <w:t>статьей 1310</w:t>
        </w:r>
      </w:hyperlink>
      <w:r>
        <w:t xml:space="preserve"> настоящего Кодекса.</w:t>
      </w:r>
    </w:p>
    <w:p w:rsidR="00000000" w:rsidRDefault="00B73E98"/>
    <w:p w:rsidR="00000000" w:rsidRDefault="00B73E98">
      <w:pPr>
        <w:pStyle w:val="af9"/>
      </w:pPr>
      <w:bookmarkStart w:id="6946" w:name="sub_41323"/>
      <w:r>
        <w:rPr>
          <w:rStyle w:val="a3"/>
        </w:rPr>
        <w:t>Статья 1323.</w:t>
      </w:r>
      <w:r>
        <w:t xml:space="preserve"> Права изготовителя фонограммы</w:t>
      </w:r>
    </w:p>
    <w:bookmarkEnd w:id="6946"/>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1323 ГК РФ</w:t>
      </w:r>
    </w:p>
    <w:p w:rsidR="00000000" w:rsidRDefault="00B73E98">
      <w:bookmarkStart w:id="6947" w:name="sub_413231"/>
      <w:r>
        <w:t>1. Изготовителю фонограммы принадлежат:</w:t>
      </w:r>
    </w:p>
    <w:p w:rsidR="00000000" w:rsidRDefault="00B73E98">
      <w:bookmarkStart w:id="6948" w:name="sub_4132311"/>
      <w:bookmarkEnd w:id="6947"/>
      <w:r>
        <w:t>1) исключительное право на фонограмму;</w:t>
      </w:r>
    </w:p>
    <w:p w:rsidR="00000000" w:rsidRDefault="00B73E98">
      <w:bookmarkStart w:id="6949" w:name="sub_4132312"/>
      <w:bookmarkEnd w:id="6948"/>
      <w:r>
        <w:t>2) право на указание на экземплярах фонограммы и (или) их упаковке своего имени или наименования;</w:t>
      </w:r>
    </w:p>
    <w:p w:rsidR="00000000" w:rsidRDefault="00B73E98">
      <w:bookmarkStart w:id="6950" w:name="sub_4132313"/>
      <w:bookmarkEnd w:id="6949"/>
      <w:r>
        <w:t>3) право на защиту фонограммы от искажения при ее использовании;</w:t>
      </w:r>
    </w:p>
    <w:p w:rsidR="00000000" w:rsidRDefault="00B73E98">
      <w:bookmarkStart w:id="6951" w:name="sub_4132314"/>
      <w:bookmarkEnd w:id="6950"/>
      <w:r>
        <w:t>4) право на обнародование фонограммы, то есть</w:t>
      </w:r>
      <w:r>
        <w:t xml:space="preserve"> на осуществление действия, которое впервые делает фонограмму доступной для всеобщего сведения путем ее опубликования, публичного показа, публичного исполнения, сообщения в эфир или по кабелю либо иным способом. При этом опубликованием (выпуском в свет) яв</w:t>
      </w:r>
      <w:r>
        <w:t>ляется выпуск в обращение экземпляров фонограммы с согласия изготовителя в количестве, достаточном для удовлетворения разумных потребностей публики.</w:t>
      </w:r>
    </w:p>
    <w:p w:rsidR="00000000" w:rsidRDefault="00B73E98">
      <w:bookmarkStart w:id="6952" w:name="sub_413232"/>
      <w:bookmarkEnd w:id="6951"/>
      <w:r>
        <w:t>2. Изготовитель фонограммы осуществляет свои права с соблюдением прав авторов произвед</w:t>
      </w:r>
      <w:r>
        <w:t>ений и прав исполнителей.</w:t>
      </w:r>
    </w:p>
    <w:p w:rsidR="00000000" w:rsidRDefault="00B73E98">
      <w:bookmarkStart w:id="6953" w:name="sub_413233"/>
      <w:bookmarkEnd w:id="6952"/>
      <w:r>
        <w:t>3. Права изготовителя фонограммы признаются и действуют независимо от наличия и действия авторских прав и прав исполнителей.</w:t>
      </w:r>
    </w:p>
    <w:p w:rsidR="00000000" w:rsidRDefault="00B73E98">
      <w:bookmarkStart w:id="6954" w:name="sub_413234"/>
      <w:bookmarkEnd w:id="6953"/>
      <w:r>
        <w:t>4. Право на указание на экземплярах фонограммы и (или) их упаковке своего имени или наименования и право на защиту фонограммы от искажения действуют и охраняются в течение всей жизни гражданина либо до прекращения юридического лица, являющегося изготовител</w:t>
      </w:r>
      <w:r>
        <w:t>ем фонограммы.</w:t>
      </w:r>
    </w:p>
    <w:bookmarkEnd w:id="6954"/>
    <w:p w:rsidR="00000000" w:rsidRDefault="00B73E98"/>
    <w:p w:rsidR="00000000" w:rsidRDefault="00B73E98">
      <w:pPr>
        <w:pStyle w:val="af9"/>
      </w:pPr>
      <w:bookmarkStart w:id="6955" w:name="sub_41324"/>
      <w:r>
        <w:rPr>
          <w:rStyle w:val="a3"/>
        </w:rPr>
        <w:t>Статья 1324.</w:t>
      </w:r>
      <w:r>
        <w:t xml:space="preserve"> Исключительное право на фонограмму</w:t>
      </w:r>
    </w:p>
    <w:bookmarkEnd w:id="695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406" w:history="1">
        <w:r>
          <w:rPr>
            <w:rStyle w:val="a4"/>
          </w:rPr>
          <w:t>Энциклопедии</w:t>
        </w:r>
      </w:hyperlink>
      <w:r>
        <w:t xml:space="preserve"> и другие комментарии к статье 1324 ГК РФ</w:t>
      </w:r>
    </w:p>
    <w:p w:rsidR="00000000" w:rsidRDefault="00B73E98">
      <w:bookmarkStart w:id="6956" w:name="sub_413241"/>
      <w:r>
        <w:t>1. Изготовителю фонограмм</w:t>
      </w:r>
      <w:r>
        <w:t xml:space="preserve">ы принадлежит исключительное право использовать фонограмму в соответствии со </w:t>
      </w:r>
      <w:hyperlink w:anchor="sub_41229" w:history="1">
        <w:r>
          <w:rPr>
            <w:rStyle w:val="a4"/>
          </w:rPr>
          <w:t>статьей 1229</w:t>
        </w:r>
      </w:hyperlink>
      <w:r>
        <w:t xml:space="preserve"> настоящего Кодекса любым не противоречащим закону способом (исключительное право на фонограмму), в том числе способами, указанными в </w:t>
      </w:r>
      <w:hyperlink w:anchor="sub_413242" w:history="1">
        <w:r>
          <w:rPr>
            <w:rStyle w:val="a4"/>
          </w:rPr>
          <w:t>пункте 2</w:t>
        </w:r>
      </w:hyperlink>
      <w:r>
        <w:t xml:space="preserve"> настоящей статьи. Изготовитель фонограммы может распоряжаться исключительным правом на фонограмму.</w:t>
      </w:r>
    </w:p>
    <w:p w:rsidR="00000000" w:rsidRDefault="00B73E98">
      <w:bookmarkStart w:id="6957" w:name="sub_413242"/>
      <w:bookmarkEnd w:id="6956"/>
      <w:r>
        <w:t>2. Использованием фонограммы считается:</w:t>
      </w:r>
    </w:p>
    <w:p w:rsidR="00000000" w:rsidRDefault="00B73E98">
      <w:bookmarkStart w:id="6958" w:name="sub_4132421"/>
      <w:bookmarkEnd w:id="6957"/>
      <w:r>
        <w:t>1) публичное исполнение, то есть любое сообще</w:t>
      </w:r>
      <w:r>
        <w:t>ние фонограммы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фонограмма в месте ее сообщения или в</w:t>
      </w:r>
      <w:r>
        <w:t xml:space="preserve"> другом месте одновременно с ее сообщением;</w:t>
      </w:r>
    </w:p>
    <w:bookmarkEnd w:id="6958"/>
    <w:p w:rsidR="00000000" w:rsidRDefault="00B73E98">
      <w:pPr>
        <w:pStyle w:val="afe"/>
        <w:rPr>
          <w:color w:val="000000"/>
          <w:sz w:val="16"/>
          <w:szCs w:val="16"/>
        </w:rPr>
      </w:pPr>
      <w:r>
        <w:rPr>
          <w:color w:val="000000"/>
          <w:sz w:val="16"/>
          <w:szCs w:val="16"/>
        </w:rPr>
        <w:t>Информация об изменениях:</w:t>
      </w:r>
    </w:p>
    <w:bookmarkStart w:id="6959" w:name="sub_4132422"/>
    <w:p w:rsidR="00000000" w:rsidRDefault="00B73E98">
      <w:pPr>
        <w:pStyle w:val="aff"/>
      </w:pPr>
      <w:r>
        <w:fldChar w:fldCharType="begin"/>
      </w:r>
      <w:r>
        <w:instrText>HYPERLINK "http://demo.garant.ru/document?id=70509432&amp;sub=203"</w:instrText>
      </w:r>
      <w:r>
        <w:fldChar w:fldCharType="separate"/>
      </w:r>
      <w:r>
        <w:rPr>
          <w:rStyle w:val="a4"/>
        </w:rPr>
        <w:t>Федеральным законом</w:t>
      </w:r>
      <w:r>
        <w:fldChar w:fldCharType="end"/>
      </w:r>
      <w:r>
        <w:t xml:space="preserve"> от 12 марта 2014 г. N 35-ФЗ в подпункт 2 пункта 2 статьи 1324 настоящего Кодекс</w:t>
      </w:r>
      <w:r>
        <w:t xml:space="preserve">а внесены изменения, </w:t>
      </w:r>
      <w:hyperlink r:id="rId3407" w:history="1">
        <w:r>
          <w:rPr>
            <w:rStyle w:val="a4"/>
          </w:rPr>
          <w:t>вступающие в силу</w:t>
        </w:r>
      </w:hyperlink>
      <w:r>
        <w:t xml:space="preserve"> с 1 октября 2014 г.</w:t>
      </w:r>
    </w:p>
    <w:bookmarkEnd w:id="6959"/>
    <w:p w:rsidR="00000000" w:rsidRDefault="00B73E98">
      <w:pPr>
        <w:pStyle w:val="aff"/>
      </w:pPr>
      <w:r>
        <w:fldChar w:fldCharType="begin"/>
      </w:r>
      <w:r>
        <w:instrText>HYPERLINK "http://demo.garant.ru/document?id=57646220&amp;sub=4132422"</w:instrText>
      </w:r>
      <w:r>
        <w:fldChar w:fldCharType="separate"/>
      </w:r>
      <w:r>
        <w:rPr>
          <w:rStyle w:val="a4"/>
        </w:rPr>
        <w:t>См. текст подпункта в предыдущей редакции</w:t>
      </w:r>
      <w:r>
        <w:fldChar w:fldCharType="end"/>
      </w:r>
    </w:p>
    <w:p w:rsidR="00000000" w:rsidRDefault="00B73E98">
      <w:r>
        <w:t>2) сообщени</w:t>
      </w:r>
      <w:r>
        <w:t>е в эфир, то есть сообщение фонограммы для всеобщего сведения посредством ее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фон</w:t>
      </w:r>
      <w:r>
        <w:t>ограмма становится доступной для слухового восприятия независимо от ее фактического восприятия публикой. При сообщении фонограммы в эфир через спутник под сообщением в эфир понимается прием сигналов с наземной станции на спутник и передача сигналов со спут</w:t>
      </w:r>
      <w:r>
        <w:t>ника, посредством которых фонограмма может быть доведена до всеобщего сведения независимо от ее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w:t>
      </w:r>
      <w:r>
        <w:t>ц организацией эфирного вещания или с ее согласия;</w:t>
      </w:r>
    </w:p>
    <w:p w:rsidR="00000000" w:rsidRDefault="00B73E98">
      <w:bookmarkStart w:id="6960" w:name="sub_4132423"/>
      <w:r>
        <w:t>3) сообщение по кабелю, то есть сообщение фонограммы для всеобщего сведения посредством ее передачи по радио или телевидению с помощью кабеля, провода, оптического волокна или аналогичных средст</w:t>
      </w:r>
      <w:r>
        <w:t>в (в том числе путем ретрансляции);</w:t>
      </w:r>
    </w:p>
    <w:bookmarkEnd w:id="6960"/>
    <w:p w:rsidR="00000000" w:rsidRDefault="00B73E98">
      <w:pPr>
        <w:pStyle w:val="afe"/>
        <w:rPr>
          <w:color w:val="000000"/>
          <w:sz w:val="16"/>
          <w:szCs w:val="16"/>
        </w:rPr>
      </w:pPr>
      <w:r>
        <w:rPr>
          <w:color w:val="000000"/>
          <w:sz w:val="16"/>
          <w:szCs w:val="16"/>
        </w:rPr>
        <w:t>Информация об изменениях:</w:t>
      </w:r>
    </w:p>
    <w:bookmarkStart w:id="6961" w:name="sub_4132424"/>
    <w:p w:rsidR="00000000" w:rsidRDefault="00B73E98">
      <w:pPr>
        <w:pStyle w:val="aff"/>
      </w:pPr>
      <w:r>
        <w:fldChar w:fldCharType="begin"/>
      </w:r>
      <w:r>
        <w:instrText>HYPERLINK "http://demo.garant.ru/document?id=70509432&amp;sub=204"</w:instrText>
      </w:r>
      <w:r>
        <w:fldChar w:fldCharType="separate"/>
      </w:r>
      <w:r>
        <w:rPr>
          <w:rStyle w:val="a4"/>
        </w:rPr>
        <w:t>Федеральным законом</w:t>
      </w:r>
      <w:r>
        <w:fldChar w:fldCharType="end"/>
      </w:r>
      <w:r>
        <w:t xml:space="preserve"> от 12 марта 2014 г. N 35-ФЗ в подпункт 4 пункта 2 статьи 1324 настоящего Кодекса внесен</w:t>
      </w:r>
      <w:r>
        <w:t xml:space="preserve">ы изменения, </w:t>
      </w:r>
      <w:hyperlink r:id="rId3408" w:history="1">
        <w:r>
          <w:rPr>
            <w:rStyle w:val="a4"/>
          </w:rPr>
          <w:t>вступающие в силу</w:t>
        </w:r>
      </w:hyperlink>
      <w:r>
        <w:t xml:space="preserve"> с 1 октября 2014 г.</w:t>
      </w:r>
    </w:p>
    <w:bookmarkEnd w:id="6961"/>
    <w:p w:rsidR="00000000" w:rsidRDefault="00B73E98">
      <w:pPr>
        <w:pStyle w:val="aff"/>
      </w:pPr>
      <w:r>
        <w:fldChar w:fldCharType="begin"/>
      </w:r>
      <w:r>
        <w:instrText>HYPERLINK "http://demo.garant.ru/document?id=57646220&amp;sub=4132424"</w:instrText>
      </w:r>
      <w:r>
        <w:fldChar w:fldCharType="separate"/>
      </w:r>
      <w:r>
        <w:rPr>
          <w:rStyle w:val="a4"/>
        </w:rPr>
        <w:t>См. текст подпункта в предыдущей редакции</w:t>
      </w:r>
      <w:r>
        <w:fldChar w:fldCharType="end"/>
      </w:r>
    </w:p>
    <w:p w:rsidR="00000000" w:rsidRDefault="00B73E98">
      <w:r>
        <w:t>4) доведение фоногр</w:t>
      </w:r>
      <w:r>
        <w:t>аммы до всеобщего сведения таким образом, что любое лицо может получить доступ к фонограмме из любого места и в любое время по собственному выбору (доведение до всеобщего сведения);</w:t>
      </w:r>
    </w:p>
    <w:p w:rsidR="00000000" w:rsidRDefault="00B73E98">
      <w:pPr>
        <w:pStyle w:val="afe"/>
        <w:rPr>
          <w:color w:val="000000"/>
          <w:sz w:val="16"/>
          <w:szCs w:val="16"/>
        </w:rPr>
      </w:pPr>
      <w:r>
        <w:rPr>
          <w:color w:val="000000"/>
          <w:sz w:val="16"/>
          <w:szCs w:val="16"/>
        </w:rPr>
        <w:t>Информация об изменениях:</w:t>
      </w:r>
    </w:p>
    <w:bookmarkStart w:id="6962" w:name="sub_4132425"/>
    <w:p w:rsidR="00000000" w:rsidRDefault="00B73E98">
      <w:pPr>
        <w:pStyle w:val="aff"/>
      </w:pPr>
      <w:r>
        <w:fldChar w:fldCharType="begin"/>
      </w:r>
      <w:r>
        <w:instrText>HYPERLINK "http://demo.garant.ru/document?id=70509432&amp;sub=205"</w:instrText>
      </w:r>
      <w:r>
        <w:fldChar w:fldCharType="separate"/>
      </w:r>
      <w:r>
        <w:rPr>
          <w:rStyle w:val="a4"/>
        </w:rPr>
        <w:t>Федеральным законом</w:t>
      </w:r>
      <w:r>
        <w:fldChar w:fldCharType="end"/>
      </w:r>
      <w:r>
        <w:t xml:space="preserve"> от 12 марта 2014 г. N 35-ФЗ подпункт 5 пункта 2 статьи 1324 настоящего Кодекса изложен в новой редакции, </w:t>
      </w:r>
      <w:hyperlink r:id="rId3409" w:history="1">
        <w:r>
          <w:rPr>
            <w:rStyle w:val="a4"/>
          </w:rPr>
          <w:t>вступ</w:t>
        </w:r>
        <w:r>
          <w:rPr>
            <w:rStyle w:val="a4"/>
          </w:rPr>
          <w:t>ающей в силу</w:t>
        </w:r>
      </w:hyperlink>
      <w:r>
        <w:t xml:space="preserve"> с 1 октября 2014 г.</w:t>
      </w:r>
    </w:p>
    <w:bookmarkEnd w:id="6962"/>
    <w:p w:rsidR="00000000" w:rsidRDefault="00B73E98">
      <w:pPr>
        <w:pStyle w:val="aff"/>
      </w:pPr>
      <w:r>
        <w:fldChar w:fldCharType="begin"/>
      </w:r>
      <w:r>
        <w:instrText>HYPERLINK "http://demo.garant.ru/document?id=57646220&amp;sub=4132425"</w:instrText>
      </w:r>
      <w:r>
        <w:fldChar w:fldCharType="separate"/>
      </w:r>
      <w:r>
        <w:rPr>
          <w:rStyle w:val="a4"/>
        </w:rPr>
        <w:t>См. текст подпункта в предыдущей редакции</w:t>
      </w:r>
      <w:r>
        <w:fldChar w:fldCharType="end"/>
      </w:r>
    </w:p>
    <w:p w:rsidR="00000000" w:rsidRDefault="00B73E98">
      <w:r>
        <w:t>5) воспроизведение, то есть изготовление одного и более экземпляра фонограммы или ее части в любой</w:t>
      </w:r>
      <w:r>
        <w:t xml:space="preserve"> материальной форме. При этом запись фонограммы или части фонограммы на электронном носителе, в том числе запись в память ЭВМ, также считается воспроизведением. Не считается воспроизведением краткосрочная запись фонограммы, которая носит временный или случ</w:t>
      </w:r>
      <w:r>
        <w:t xml:space="preserve">айный характер и составляет неотъемлемую и существенную часть технологического процесса, имеющего единственной целью правомерное использование фонограммы либо ее передачу в информационно-телекоммуникационной сети, осуществляемую информационным посредником </w:t>
      </w:r>
      <w:r>
        <w:t>между третьими лицами, при условии, что такая запись не имеет самостоятельного экономического значения;</w:t>
      </w:r>
    </w:p>
    <w:p w:rsidR="00000000" w:rsidRDefault="00B73E98">
      <w:bookmarkStart w:id="6963" w:name="sub_4132426"/>
      <w:r>
        <w:t>6) распространение фонограммы путем продажи или иного отчуждения оригинала или экземпляров, представляющих собой копию фонограммы на любом ма</w:t>
      </w:r>
      <w:r>
        <w:t>териальном носителе;</w:t>
      </w:r>
    </w:p>
    <w:p w:rsidR="00000000" w:rsidRDefault="00B73E98">
      <w:bookmarkStart w:id="6964" w:name="sub_4132427"/>
      <w:bookmarkEnd w:id="6963"/>
      <w:r>
        <w:t>7) импорт оригинала или экземпляров фонограммы в целях распространения, включая экземпляры, изготовленные с разрешения правообладателя;</w:t>
      </w:r>
    </w:p>
    <w:p w:rsidR="00000000" w:rsidRDefault="00B73E98">
      <w:bookmarkStart w:id="6965" w:name="sub_4132428"/>
      <w:bookmarkEnd w:id="6964"/>
      <w:r>
        <w:t>8) прокат оригинала и экземпляров фонограммы;</w:t>
      </w:r>
    </w:p>
    <w:p w:rsidR="00000000" w:rsidRDefault="00B73E98">
      <w:bookmarkStart w:id="6966" w:name="sub_4132429"/>
      <w:bookmarkEnd w:id="6965"/>
      <w:r>
        <w:t>9) переработка фонограммы.</w:t>
      </w:r>
    </w:p>
    <w:p w:rsidR="00000000" w:rsidRDefault="00B73E98">
      <w:bookmarkStart w:id="6967" w:name="sub_413243"/>
      <w:bookmarkEnd w:id="6966"/>
      <w:r>
        <w:t>3. Лицо, правомерно осуществившее переработку фонограммы, приобретает смежное право на переработанную фонограмму.</w:t>
      </w:r>
    </w:p>
    <w:p w:rsidR="00000000" w:rsidRDefault="00B73E98">
      <w:bookmarkStart w:id="6968" w:name="sub_413244"/>
      <w:bookmarkEnd w:id="6967"/>
      <w:r>
        <w:t>4. При использовании фонограммы лицом, не являющимся ее изгот</w:t>
      </w:r>
      <w:r>
        <w:t xml:space="preserve">овителем, соответственно применяются правила </w:t>
      </w:r>
      <w:hyperlink w:anchor="sub_413232" w:history="1">
        <w:r>
          <w:rPr>
            <w:rStyle w:val="a4"/>
          </w:rPr>
          <w:t>пункта 2 статьи 1323</w:t>
        </w:r>
      </w:hyperlink>
      <w:r>
        <w:t xml:space="preserve"> настоящего Кодекса.</w:t>
      </w:r>
    </w:p>
    <w:bookmarkEnd w:id="6968"/>
    <w:p w:rsidR="00000000" w:rsidRDefault="00B73E98"/>
    <w:p w:rsidR="00000000" w:rsidRDefault="00B73E98">
      <w:pPr>
        <w:pStyle w:val="afe"/>
        <w:rPr>
          <w:color w:val="000000"/>
          <w:sz w:val="16"/>
          <w:szCs w:val="16"/>
        </w:rPr>
      </w:pPr>
      <w:bookmarkStart w:id="6969" w:name="sub_41325"/>
      <w:r>
        <w:rPr>
          <w:color w:val="000000"/>
          <w:sz w:val="16"/>
          <w:szCs w:val="16"/>
        </w:rPr>
        <w:t>Информация об изменениях:</w:t>
      </w:r>
    </w:p>
    <w:bookmarkEnd w:id="6969"/>
    <w:p w:rsidR="00000000" w:rsidRDefault="00B73E98">
      <w:pPr>
        <w:pStyle w:val="aff"/>
      </w:pPr>
      <w:r>
        <w:fldChar w:fldCharType="begin"/>
      </w:r>
      <w:r>
        <w:instrText>HYPERLINK "http://demo.garant.ru/document?id=70509432&amp;sub=207"</w:instrText>
      </w:r>
      <w:r>
        <w:fldChar w:fldCharType="separate"/>
      </w:r>
      <w:r>
        <w:rPr>
          <w:rStyle w:val="a4"/>
        </w:rPr>
        <w:t>Федеральным законом</w:t>
      </w:r>
      <w:r>
        <w:fldChar w:fldCharType="end"/>
      </w:r>
      <w:r>
        <w:t xml:space="preserve"> от 12 марта 2014 г. N 35-ФЗ в статью 1325 настоящего Кодекса внесены изменения, </w:t>
      </w:r>
      <w:hyperlink r:id="rId3410" w:history="1">
        <w:r>
          <w:rPr>
            <w:rStyle w:val="a4"/>
          </w:rPr>
          <w:t>вступающие в силу</w:t>
        </w:r>
      </w:hyperlink>
      <w:r>
        <w:t xml:space="preserve"> с 1 октября 2014 г.</w:t>
      </w:r>
    </w:p>
    <w:p w:rsidR="00000000" w:rsidRDefault="00B73E98">
      <w:pPr>
        <w:pStyle w:val="aff"/>
      </w:pPr>
      <w:hyperlink r:id="rId3411" w:history="1">
        <w:r>
          <w:rPr>
            <w:rStyle w:val="a4"/>
          </w:rPr>
          <w:t>См. текст</w:t>
        </w:r>
        <w:r>
          <w:rPr>
            <w:rStyle w:val="a4"/>
          </w:rPr>
          <w:t xml:space="preserve"> статьи в предыдущей редакции</w:t>
        </w:r>
      </w:hyperlink>
    </w:p>
    <w:p w:rsidR="00000000" w:rsidRDefault="00B73E98">
      <w:pPr>
        <w:pStyle w:val="af9"/>
      </w:pPr>
      <w:r>
        <w:rPr>
          <w:rStyle w:val="a3"/>
        </w:rPr>
        <w:t>Статья 1325.</w:t>
      </w:r>
      <w:r>
        <w:t xml:space="preserve"> Распространение оригинала или экземпляров опубликованной фонограммы</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412" w:history="1">
        <w:r>
          <w:rPr>
            <w:rStyle w:val="a4"/>
          </w:rPr>
          <w:t>Энциклопедии</w:t>
        </w:r>
      </w:hyperlink>
      <w:r>
        <w:t xml:space="preserve"> и другие комментарии к статье 1325 ГК РФ</w:t>
      </w:r>
    </w:p>
    <w:p w:rsidR="00000000" w:rsidRDefault="00B73E98">
      <w:r>
        <w:t>Если оригинал</w:t>
      </w:r>
      <w:r>
        <w:t xml:space="preserve"> или экземпляры фонограммы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допускается без согласия обладателя исключительного права на ф</w:t>
      </w:r>
      <w:r>
        <w:t>онограмму и без выплаты ему вознаграждения.</w:t>
      </w:r>
    </w:p>
    <w:p w:rsidR="00000000" w:rsidRDefault="00B73E98"/>
    <w:p w:rsidR="00000000" w:rsidRDefault="00B73E98">
      <w:pPr>
        <w:pStyle w:val="af9"/>
      </w:pPr>
      <w:bookmarkStart w:id="6970" w:name="sub_41326"/>
      <w:r>
        <w:rPr>
          <w:rStyle w:val="a3"/>
        </w:rPr>
        <w:t>Статья 1326.</w:t>
      </w:r>
      <w:r>
        <w:t xml:space="preserve"> Использование фонограммы, опубликованной в коммерческих целях</w:t>
      </w:r>
    </w:p>
    <w:bookmarkEnd w:id="697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413" w:history="1">
        <w:r>
          <w:rPr>
            <w:rStyle w:val="a4"/>
          </w:rPr>
          <w:t>Энциклопедии</w:t>
        </w:r>
      </w:hyperlink>
      <w:r>
        <w:t xml:space="preserve"> и другие комментарии к статье </w:t>
      </w:r>
      <w:r>
        <w:t>1326 ГК РФ</w:t>
      </w:r>
    </w:p>
    <w:p w:rsidR="00000000" w:rsidRDefault="00B73E98">
      <w:bookmarkStart w:id="6971" w:name="sub_413261"/>
      <w:r>
        <w:t>1. 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w:t>
      </w:r>
      <w:r>
        <w:t>ованное в этой фонограмме исполнение, но с выплатой им вознаграждения.</w:t>
      </w:r>
    </w:p>
    <w:bookmarkStart w:id="6972" w:name="sub_413262"/>
    <w:bookmarkEnd w:id="6971"/>
    <w:p w:rsidR="00000000" w:rsidRDefault="00B73E98">
      <w:r>
        <w:fldChar w:fldCharType="begin"/>
      </w:r>
      <w:r>
        <w:instrText>HYPERLINK "http://demo.garant.ru/document?id=55070622&amp;sub=0"</w:instrText>
      </w:r>
      <w:r>
        <w:fldChar w:fldCharType="separate"/>
      </w:r>
      <w:r>
        <w:rPr>
          <w:rStyle w:val="a4"/>
        </w:rPr>
        <w:t>2</w:t>
      </w:r>
      <w:r>
        <w:fldChar w:fldCharType="end"/>
      </w:r>
      <w:r>
        <w:t xml:space="preserve">. Сбор с пользователей вознаграждения, предусмотренного </w:t>
      </w:r>
      <w:hyperlink w:anchor="sub_413261" w:history="1">
        <w:r>
          <w:rPr>
            <w:rStyle w:val="a4"/>
          </w:rPr>
          <w:t>пунктом 1</w:t>
        </w:r>
      </w:hyperlink>
      <w:r>
        <w:t xml:space="preserve"> настоящ</w:t>
      </w:r>
      <w:r>
        <w:t>ей статьи, и распределение этого вознаграждения осуществляются организациями по управлению правами на коллективной основе, имеющими государственную аккредитацию на осуществление соответствующих видов деятельности (</w:t>
      </w:r>
      <w:hyperlink w:anchor="sub_41244" w:history="1">
        <w:r>
          <w:rPr>
            <w:rStyle w:val="a4"/>
          </w:rPr>
          <w:t>статья 1244</w:t>
        </w:r>
      </w:hyperlink>
      <w:r>
        <w:t>).</w:t>
      </w:r>
    </w:p>
    <w:p w:rsidR="00000000" w:rsidRDefault="00B73E98">
      <w:pPr>
        <w:pStyle w:val="afe"/>
        <w:rPr>
          <w:color w:val="000000"/>
          <w:sz w:val="16"/>
          <w:szCs w:val="16"/>
        </w:rPr>
      </w:pPr>
      <w:bookmarkStart w:id="6973" w:name="sub_413263"/>
      <w:bookmarkEnd w:id="6972"/>
      <w:r>
        <w:rPr>
          <w:color w:val="000000"/>
          <w:sz w:val="16"/>
          <w:szCs w:val="16"/>
        </w:rPr>
        <w:t>Информация об изменениях:</w:t>
      </w:r>
    </w:p>
    <w:bookmarkEnd w:id="6973"/>
    <w:p w:rsidR="00000000" w:rsidRDefault="00B73E98">
      <w:pPr>
        <w:pStyle w:val="aff"/>
      </w:pPr>
      <w:r>
        <w:fldChar w:fldCharType="begin"/>
      </w:r>
      <w:r>
        <w:instrText>HYPERLINK "http://demo.garant.ru/document?id=70509432&amp;sub=208"</w:instrText>
      </w:r>
      <w:r>
        <w:fldChar w:fldCharType="separate"/>
      </w:r>
      <w:r>
        <w:rPr>
          <w:rStyle w:val="a4"/>
        </w:rPr>
        <w:t>Федеральным законом</w:t>
      </w:r>
      <w:r>
        <w:fldChar w:fldCharType="end"/>
      </w:r>
      <w:r>
        <w:t xml:space="preserve"> от 12 марта 2014 г. N 35-ФЗ пункт 3 статьи 1326 настоящего Кодекса изложен в новой редакции, </w:t>
      </w:r>
      <w:hyperlink r:id="rId3414" w:history="1">
        <w:r>
          <w:rPr>
            <w:rStyle w:val="a4"/>
          </w:rPr>
          <w:t>вступающей в силу</w:t>
        </w:r>
      </w:hyperlink>
      <w:r>
        <w:t xml:space="preserve"> с 1 октября 2014 г.</w:t>
      </w:r>
    </w:p>
    <w:p w:rsidR="00000000" w:rsidRDefault="00B73E98">
      <w:pPr>
        <w:pStyle w:val="aff"/>
      </w:pPr>
      <w:hyperlink r:id="rId3415" w:history="1">
        <w:r>
          <w:rPr>
            <w:rStyle w:val="a4"/>
          </w:rPr>
          <w:t>См. текст пункта в предыдущей редакции</w:t>
        </w:r>
      </w:hyperlink>
    </w:p>
    <w:p w:rsidR="00000000" w:rsidRDefault="00B73E98">
      <w:r>
        <w:t xml:space="preserve">3. Вознаграждение, предусмотренное </w:t>
      </w:r>
      <w:hyperlink w:anchor="sub_413261" w:history="1">
        <w:r>
          <w:rPr>
            <w:rStyle w:val="a4"/>
          </w:rPr>
          <w:t>пунктом 1</w:t>
        </w:r>
      </w:hyperlink>
      <w:r>
        <w:t xml:space="preserve"> настоящей статьи, распределяется между правообладателями в пропорции, составляющей пятьдесят процентов - исполнителям, пятьдесят процентов - изготовителям фонограмм. Распределение вознаграждения между конкретными исполнителями, изготовителями фонограмм </w:t>
      </w:r>
      <w:r>
        <w:t xml:space="preserve">осуществляется пропорционально фактическому использованию соответствующих фонограмм. Правительство Российской Федерации вправе устанавливать ставки вознаграждения, а также </w:t>
      </w:r>
      <w:hyperlink r:id="rId3416" w:history="1">
        <w:r>
          <w:rPr>
            <w:rStyle w:val="a4"/>
          </w:rPr>
          <w:t>порядок</w:t>
        </w:r>
      </w:hyperlink>
      <w:r>
        <w:t xml:space="preserve"> сбора, рас</w:t>
      </w:r>
      <w:r>
        <w:t>пределения и выплаты вознаграждения.</w:t>
      </w:r>
    </w:p>
    <w:p w:rsidR="00000000" w:rsidRDefault="00B73E98">
      <w:bookmarkStart w:id="6974" w:name="sub_413264"/>
      <w:r>
        <w:t>4. Пользователи фонограмм должны представлять в организацию по управлению правами на коллективной основе отчеты об использовании фонограмм, а также иные сведения и документы, необходимые для сбора и распределе</w:t>
      </w:r>
      <w:r>
        <w:t>ния вознаграждения.</w:t>
      </w:r>
    </w:p>
    <w:bookmarkEnd w:id="6974"/>
    <w:p w:rsidR="00000000" w:rsidRDefault="00B73E98"/>
    <w:p w:rsidR="00000000" w:rsidRDefault="00B73E98">
      <w:pPr>
        <w:pStyle w:val="af9"/>
      </w:pPr>
      <w:bookmarkStart w:id="6975" w:name="sub_41327"/>
      <w:r>
        <w:rPr>
          <w:rStyle w:val="a3"/>
        </w:rPr>
        <w:t>Статья 1327.</w:t>
      </w:r>
      <w:r>
        <w:t xml:space="preserve"> Срок действия исключительного права на фонограмму, переход этого права к правопреемникам и переход фонограммы в общественное достояние</w:t>
      </w:r>
    </w:p>
    <w:bookmarkEnd w:id="6975"/>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1327 ГК РФ</w:t>
      </w:r>
    </w:p>
    <w:p w:rsidR="00000000" w:rsidRDefault="00B73E98">
      <w:bookmarkStart w:id="6976" w:name="sub_413271"/>
      <w:r>
        <w:t>1. Исключительное право на фонограмму действует в течение пятидесяти лет, считая с 1 января года, следующего за годом, в котором была осуществлена запись. В случае обнародования фонограммы исключительное право действует в течение пятидесяти лет, считая с 1</w:t>
      </w:r>
      <w:r>
        <w:t xml:space="preserve"> января года, следующего за годом, в котором она была обнародована при условии, что фонограмма была обнародована в течение пятидесяти лет после осуществления записи.</w:t>
      </w:r>
    </w:p>
    <w:p w:rsidR="00000000" w:rsidRDefault="00B73E98">
      <w:bookmarkStart w:id="6977" w:name="sub_413272"/>
      <w:bookmarkEnd w:id="6976"/>
      <w:r>
        <w:t>2. К наследникам и другим правопреемникам изготовителя фонограммы искл</w:t>
      </w:r>
      <w:r>
        <w:t xml:space="preserve">ючительное право на фонограмму переходит в пределах оставшейся части сроков, указанных в </w:t>
      </w:r>
      <w:hyperlink w:anchor="sub_413271" w:history="1">
        <w:r>
          <w:rPr>
            <w:rStyle w:val="a4"/>
          </w:rPr>
          <w:t>пункте 1</w:t>
        </w:r>
      </w:hyperlink>
      <w:r>
        <w:t xml:space="preserve"> настоящей статьи.</w:t>
      </w:r>
    </w:p>
    <w:p w:rsidR="00000000" w:rsidRDefault="00B73E98">
      <w:pPr>
        <w:pStyle w:val="afe"/>
        <w:rPr>
          <w:color w:val="000000"/>
          <w:sz w:val="16"/>
          <w:szCs w:val="16"/>
        </w:rPr>
      </w:pPr>
      <w:bookmarkStart w:id="6978" w:name="sub_413273"/>
      <w:bookmarkEnd w:id="6977"/>
      <w:r>
        <w:rPr>
          <w:color w:val="000000"/>
          <w:sz w:val="16"/>
          <w:szCs w:val="16"/>
        </w:rPr>
        <w:t>Информация об изменениях:</w:t>
      </w:r>
    </w:p>
    <w:bookmarkEnd w:id="6978"/>
    <w:p w:rsidR="00000000" w:rsidRDefault="00B73E98">
      <w:pPr>
        <w:pStyle w:val="aff"/>
      </w:pPr>
      <w:r>
        <w:fldChar w:fldCharType="begin"/>
      </w:r>
      <w:r>
        <w:instrText>HYPERLINK "http://demo.garant.ru/document?id=70509432&amp;su</w:instrText>
      </w:r>
      <w:r>
        <w:instrText>b=209"</w:instrText>
      </w:r>
      <w:r>
        <w:fldChar w:fldCharType="separate"/>
      </w:r>
      <w:r>
        <w:rPr>
          <w:rStyle w:val="a4"/>
        </w:rPr>
        <w:t>Федеральным законом</w:t>
      </w:r>
      <w:r>
        <w:fldChar w:fldCharType="end"/>
      </w:r>
      <w:r>
        <w:t xml:space="preserve"> от 12 марта 2014 г. N 35-ФЗ пункт 3 статьи 1327 настоящего Кодекса изложен в новой редакции, </w:t>
      </w:r>
      <w:hyperlink r:id="rId3417" w:history="1">
        <w:r>
          <w:rPr>
            <w:rStyle w:val="a4"/>
          </w:rPr>
          <w:t>вступающей в силу</w:t>
        </w:r>
      </w:hyperlink>
      <w:r>
        <w:t xml:space="preserve"> с 1 октября 2014 г.</w:t>
      </w:r>
    </w:p>
    <w:p w:rsidR="00000000" w:rsidRDefault="00B73E98">
      <w:pPr>
        <w:pStyle w:val="aff"/>
      </w:pPr>
      <w:hyperlink r:id="rId3418" w:history="1">
        <w:r>
          <w:rPr>
            <w:rStyle w:val="a4"/>
          </w:rPr>
          <w:t>См. текст пункта в предыдущей редакции</w:t>
        </w:r>
      </w:hyperlink>
    </w:p>
    <w:p w:rsidR="00000000" w:rsidRDefault="00B73E98">
      <w:r>
        <w:t>3. После прекращения действия исключительного права фонограмма переходит в общественное достояние, то есть может свободно использоваться любым лицом без чьего-либо согласия или разр</w:t>
      </w:r>
      <w:r>
        <w:t>ешения и без выплаты вознаграждения.</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сроках охраны прав, установленных настоящей статьей, см. </w:t>
      </w:r>
      <w:hyperlink r:id="rId3419" w:history="1">
        <w:r>
          <w:rPr>
            <w:rStyle w:val="a4"/>
          </w:rPr>
          <w:t>Федеральный закон</w:t>
        </w:r>
      </w:hyperlink>
      <w:r>
        <w:t xml:space="preserve"> от 18 декабря 2006 г. N 231-ФЗ</w:t>
      </w:r>
    </w:p>
    <w:p w:rsidR="00000000" w:rsidRDefault="00B73E98">
      <w:pPr>
        <w:pStyle w:val="afe"/>
      </w:pPr>
    </w:p>
    <w:p w:rsidR="00000000" w:rsidRDefault="00B73E98">
      <w:pPr>
        <w:pStyle w:val="af9"/>
      </w:pPr>
      <w:bookmarkStart w:id="6979" w:name="sub_41328"/>
      <w:r>
        <w:rPr>
          <w:rStyle w:val="a3"/>
        </w:rPr>
        <w:t>Статья 1328.</w:t>
      </w:r>
      <w:r>
        <w:t xml:space="preserve"> Действие исключительного права на фонограмму на территории Российской Федерации</w:t>
      </w:r>
    </w:p>
    <w:bookmarkEnd w:id="697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420" w:history="1">
        <w:r>
          <w:rPr>
            <w:rStyle w:val="a4"/>
          </w:rPr>
          <w:t>Энциклопедии</w:t>
        </w:r>
      </w:hyperlink>
      <w:r>
        <w:t xml:space="preserve"> и другие комментарии к статье 1328 ГК РФ</w:t>
      </w:r>
    </w:p>
    <w:p w:rsidR="00000000" w:rsidRDefault="00B73E98">
      <w:r>
        <w:t>Исключительное право на фонограмму де</w:t>
      </w:r>
      <w:r>
        <w:t>йствует на территории Российской Федерации в случаях, когда:</w:t>
      </w:r>
    </w:p>
    <w:p w:rsidR="00000000" w:rsidRDefault="00B73E98">
      <w:bookmarkStart w:id="6980" w:name="sub_413282"/>
      <w:r>
        <w:t>изготовитель фонограммы является гражданином Российской Федерации или российским юридическим лицом;</w:t>
      </w:r>
    </w:p>
    <w:bookmarkEnd w:id="6980"/>
    <w:p w:rsidR="00000000" w:rsidRDefault="00B73E98">
      <w:r>
        <w:t>фонограмма обнародована или ее экземпляры впервые публично распространялись</w:t>
      </w:r>
      <w:r>
        <w:t xml:space="preserve"> на территории Российской Федерации;</w:t>
      </w:r>
    </w:p>
    <w:p w:rsidR="00000000" w:rsidRDefault="00B73E98">
      <w:r>
        <w:t>в иных случаях, предусмотренных международными договорами Российской Федерации.</w:t>
      </w:r>
    </w:p>
    <w:p w:rsidR="00000000" w:rsidRDefault="00B73E98"/>
    <w:p w:rsidR="00000000" w:rsidRDefault="00B73E98">
      <w:pPr>
        <w:pStyle w:val="1"/>
      </w:pPr>
      <w:bookmarkStart w:id="6981" w:name="sub_40714"/>
      <w:r>
        <w:t>§ 4. Право организаций эфирного и кабельного вещания</w:t>
      </w:r>
    </w:p>
    <w:bookmarkEnd w:id="6981"/>
    <w:p w:rsidR="00000000" w:rsidRDefault="00B73E98"/>
    <w:p w:rsidR="00000000" w:rsidRDefault="00B73E98">
      <w:pPr>
        <w:pStyle w:val="afe"/>
        <w:rPr>
          <w:color w:val="000000"/>
          <w:sz w:val="16"/>
          <w:szCs w:val="16"/>
        </w:rPr>
      </w:pPr>
      <w:bookmarkStart w:id="6982" w:name="sub_41329"/>
      <w:r>
        <w:rPr>
          <w:color w:val="000000"/>
          <w:sz w:val="16"/>
          <w:szCs w:val="16"/>
        </w:rPr>
        <w:t>Информация об изменениях:</w:t>
      </w:r>
    </w:p>
    <w:bookmarkEnd w:id="6982"/>
    <w:p w:rsidR="00000000" w:rsidRDefault="00B73E98">
      <w:pPr>
        <w:pStyle w:val="aff"/>
      </w:pPr>
      <w:r>
        <w:fldChar w:fldCharType="begin"/>
      </w:r>
      <w:r>
        <w:instrText>HYPERLINK "http://demo</w:instrText>
      </w:r>
      <w:r>
        <w:instrText>.garant.ru/document?id=70509432&amp;sub=210"</w:instrText>
      </w:r>
      <w:r>
        <w:fldChar w:fldCharType="separate"/>
      </w:r>
      <w:r>
        <w:rPr>
          <w:rStyle w:val="a4"/>
        </w:rPr>
        <w:t>Федеральным законом</w:t>
      </w:r>
      <w:r>
        <w:fldChar w:fldCharType="end"/>
      </w:r>
      <w:r>
        <w:t xml:space="preserve"> от 12 марта 2014 г. N 35-ФЗ статья 1329 настоящего Кодекса изложена в новой редакции, </w:t>
      </w:r>
      <w:hyperlink r:id="rId3421" w:history="1">
        <w:r>
          <w:rPr>
            <w:rStyle w:val="a4"/>
          </w:rPr>
          <w:t>вступающей в силу</w:t>
        </w:r>
      </w:hyperlink>
      <w:r>
        <w:t xml:space="preserve"> с 1 октября 2014 г.</w:t>
      </w:r>
    </w:p>
    <w:p w:rsidR="00000000" w:rsidRDefault="00B73E98">
      <w:pPr>
        <w:pStyle w:val="aff"/>
      </w:pPr>
      <w:hyperlink r:id="rId3422" w:history="1">
        <w:r>
          <w:rPr>
            <w:rStyle w:val="a4"/>
          </w:rPr>
          <w:t>См. текст статьи в предыдущей редакции</w:t>
        </w:r>
      </w:hyperlink>
    </w:p>
    <w:p w:rsidR="00000000" w:rsidRDefault="00B73E98">
      <w:pPr>
        <w:pStyle w:val="af9"/>
      </w:pPr>
      <w:r>
        <w:rPr>
          <w:rStyle w:val="a3"/>
        </w:rPr>
        <w:t>Статья 1329.</w:t>
      </w:r>
      <w:r>
        <w:t xml:space="preserve"> Организация эфирного или кабельного вещания</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1329 ГК РФ</w:t>
      </w:r>
    </w:p>
    <w:p w:rsidR="00000000" w:rsidRDefault="00B73E98">
      <w:r>
        <w:t>Организацией эфирного или кабельного вещания признаетс</w:t>
      </w:r>
      <w:r>
        <w:t>я юридическое лицо, самостоятельно определяющее содержание радио- и телепередач (совокупности звуков и (или) изображений или их отображений) и осуществляющее их сообщение в эфир или по кабелю своими силами или с помощью третьих лиц.</w:t>
      </w:r>
    </w:p>
    <w:p w:rsidR="00000000" w:rsidRDefault="00B73E98"/>
    <w:p w:rsidR="00000000" w:rsidRDefault="00B73E98">
      <w:pPr>
        <w:pStyle w:val="af9"/>
      </w:pPr>
      <w:bookmarkStart w:id="6983" w:name="sub_41330"/>
      <w:r>
        <w:rPr>
          <w:rStyle w:val="a3"/>
        </w:rPr>
        <w:t>Статья 1330.</w:t>
      </w:r>
      <w:r>
        <w:t xml:space="preserve"> </w:t>
      </w:r>
      <w:r>
        <w:t>Исключительное право на сообщение радио- или телепередач</w:t>
      </w:r>
    </w:p>
    <w:bookmarkEnd w:id="698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423" w:history="1">
        <w:r>
          <w:rPr>
            <w:rStyle w:val="a4"/>
          </w:rPr>
          <w:t>Энциклопедии</w:t>
        </w:r>
      </w:hyperlink>
      <w:r>
        <w:t xml:space="preserve"> и другие комментарии к статье 1330 ГК РФ</w:t>
      </w:r>
    </w:p>
    <w:p w:rsidR="00000000" w:rsidRDefault="00B73E98">
      <w:bookmarkStart w:id="6984" w:name="sub_413301"/>
      <w:r>
        <w:t>1. Организации эфирного или кабельного вещания прин</w:t>
      </w:r>
      <w:r>
        <w:t xml:space="preserve">адлежит исключительное право использовать правомерно осуществляемое или осуществленное ею сообщение в эфир или по кабелю передач в соответствии со </w:t>
      </w:r>
      <w:hyperlink w:anchor="sub_41229" w:history="1">
        <w:r>
          <w:rPr>
            <w:rStyle w:val="a4"/>
          </w:rPr>
          <w:t>статьей 1229</w:t>
        </w:r>
      </w:hyperlink>
      <w:r>
        <w:t xml:space="preserve"> настоящего Кодекса любым не противоречащим закону способом (исключите</w:t>
      </w:r>
      <w:r>
        <w:t xml:space="preserve">льное право на сообщение радио- или телепередачи), в том числе способами, указанными в </w:t>
      </w:r>
      <w:hyperlink w:anchor="sub_413302" w:history="1">
        <w:r>
          <w:rPr>
            <w:rStyle w:val="a4"/>
          </w:rPr>
          <w:t>пункте 2</w:t>
        </w:r>
      </w:hyperlink>
      <w:r>
        <w:t xml:space="preserve"> настоящей статьи. Организация эфирного или кабельного вещания может распоряжаться исключительным правом на сообщение радио- или теле</w:t>
      </w:r>
      <w:r>
        <w:t>передачи.</w:t>
      </w:r>
    </w:p>
    <w:p w:rsidR="00000000" w:rsidRDefault="00B73E98">
      <w:bookmarkStart w:id="6985" w:name="sub_413302"/>
      <w:bookmarkEnd w:id="6984"/>
      <w:r>
        <w:t>2. Использованием сообщения радио- или телепередачи (вещания) считается:</w:t>
      </w:r>
    </w:p>
    <w:p w:rsidR="00000000" w:rsidRDefault="00B73E98">
      <w:bookmarkStart w:id="6986" w:name="sub_4133021"/>
      <w:bookmarkEnd w:id="6985"/>
      <w:r>
        <w:t>1) запись сообщения радио- или телепередачи, то есть фиксация звуков и (или) изображения или их отображений с помощью технических ср</w:t>
      </w:r>
      <w:r>
        <w:t>едств в какой-либо материальной форме, позволяющей осуществлять ее неоднократное восприятие, воспроизведение или сообщение;</w:t>
      </w:r>
    </w:p>
    <w:bookmarkEnd w:id="6986"/>
    <w:p w:rsidR="00000000" w:rsidRDefault="00B73E98">
      <w:pPr>
        <w:pStyle w:val="afe"/>
        <w:rPr>
          <w:color w:val="000000"/>
          <w:sz w:val="16"/>
          <w:szCs w:val="16"/>
        </w:rPr>
      </w:pPr>
      <w:r>
        <w:rPr>
          <w:color w:val="000000"/>
          <w:sz w:val="16"/>
          <w:szCs w:val="16"/>
        </w:rPr>
        <w:t>Информация об изменениях:</w:t>
      </w:r>
    </w:p>
    <w:bookmarkStart w:id="6987" w:name="sub_4133022"/>
    <w:p w:rsidR="00000000" w:rsidRDefault="00B73E98">
      <w:pPr>
        <w:pStyle w:val="aff"/>
      </w:pPr>
      <w:r>
        <w:fldChar w:fldCharType="begin"/>
      </w:r>
      <w:r>
        <w:instrText>HYPERLINK "http://demo.garant.ru/document?id=70509432&amp;sub=414831013"</w:instrText>
      </w:r>
      <w:r>
        <w:fldChar w:fldCharType="separate"/>
      </w:r>
      <w:r>
        <w:rPr>
          <w:rStyle w:val="a4"/>
        </w:rPr>
        <w:t>Федеральным законом</w:t>
      </w:r>
      <w:r>
        <w:fldChar w:fldCharType="end"/>
      </w:r>
      <w:r>
        <w:t xml:space="preserve"> от 12 марта 2014 г. N 35-ФЗ подпункт 2 пункта 2 статьи 1330 настоящего Кодекса изложен в новой редакции, </w:t>
      </w:r>
      <w:hyperlink r:id="rId3424" w:history="1">
        <w:r>
          <w:rPr>
            <w:rStyle w:val="a4"/>
          </w:rPr>
          <w:t>вступающей в силу</w:t>
        </w:r>
      </w:hyperlink>
      <w:r>
        <w:t xml:space="preserve"> с 1 октября 2014 г.</w:t>
      </w:r>
    </w:p>
    <w:bookmarkEnd w:id="6987"/>
    <w:p w:rsidR="00000000" w:rsidRDefault="00B73E98">
      <w:pPr>
        <w:pStyle w:val="aff"/>
      </w:pPr>
      <w:r>
        <w:fldChar w:fldCharType="begin"/>
      </w:r>
      <w:r>
        <w:instrText>HYPERLINK "http://demo.garant.ru/document?id=57646220&amp;sub=4133022"</w:instrText>
      </w:r>
      <w:r>
        <w:fldChar w:fldCharType="separate"/>
      </w:r>
      <w:r>
        <w:rPr>
          <w:rStyle w:val="a4"/>
        </w:rPr>
        <w:t>См. текст подпункта в предыдущей редакции</w:t>
      </w:r>
      <w:r>
        <w:fldChar w:fldCharType="end"/>
      </w:r>
    </w:p>
    <w:p w:rsidR="00000000" w:rsidRDefault="00B73E98">
      <w:r>
        <w:t>2) воспроизведение записи сообщения радио- или телепередачи, то есть изготовление одного и более экземпляра записи сообщения радио- или телеперед</w:t>
      </w:r>
      <w:r>
        <w:t>ачи либо ее части в любой материальной форме. При этом запись сообщения радио- или телепередачи на электронном носителе, в том числе запись в память ЭВМ, также считается воспроизведением. Не считается воспроизведением краткосрочная запись, которая носит вр</w:t>
      </w:r>
      <w:r>
        <w:t>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сообщения радио- или телепередачи либо передачу сообщения радио- или телепередачи в информационно</w:t>
      </w:r>
      <w:r>
        <w:t>-телекоммуникационной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000000" w:rsidRDefault="00B73E98">
      <w:bookmarkStart w:id="6988" w:name="sub_4133023"/>
      <w:r>
        <w:t>3) распространение сообщения радио- или телепередачи путем продажи либо</w:t>
      </w:r>
      <w:r>
        <w:t xml:space="preserve"> иного отчуждения оригинала или экземпляров записи сообщения радио- или телепередачи;</w:t>
      </w:r>
    </w:p>
    <w:bookmarkEnd w:id="6988"/>
    <w:p w:rsidR="00000000" w:rsidRDefault="00B73E98">
      <w:pPr>
        <w:pStyle w:val="afe"/>
        <w:rPr>
          <w:color w:val="000000"/>
          <w:sz w:val="16"/>
          <w:szCs w:val="16"/>
        </w:rPr>
      </w:pPr>
      <w:r>
        <w:rPr>
          <w:color w:val="000000"/>
          <w:sz w:val="16"/>
          <w:szCs w:val="16"/>
        </w:rPr>
        <w:t>Информация об изменениях:</w:t>
      </w:r>
    </w:p>
    <w:bookmarkStart w:id="6989" w:name="sub_4133024"/>
    <w:p w:rsidR="00000000" w:rsidRDefault="00B73E98">
      <w:pPr>
        <w:pStyle w:val="aff"/>
      </w:pPr>
      <w:r>
        <w:fldChar w:fldCharType="begin"/>
      </w:r>
      <w:r>
        <w:instrText>HYPERLINK "http://demo.garant.ru/document?id=70509432&amp;sub=414831014"</w:instrText>
      </w:r>
      <w:r>
        <w:fldChar w:fldCharType="separate"/>
      </w:r>
      <w:r>
        <w:rPr>
          <w:rStyle w:val="a4"/>
        </w:rPr>
        <w:t>Федеральным законом</w:t>
      </w:r>
      <w:r>
        <w:fldChar w:fldCharType="end"/>
      </w:r>
      <w:r>
        <w:t xml:space="preserve"> от 12 марта 2014 г. N 35-ФЗ под</w:t>
      </w:r>
      <w:r>
        <w:t xml:space="preserve">пункт 4 пункта 2 статьи 1330 настоящего Кодекса изложен в новой редакции, </w:t>
      </w:r>
      <w:hyperlink r:id="rId3425" w:history="1">
        <w:r>
          <w:rPr>
            <w:rStyle w:val="a4"/>
          </w:rPr>
          <w:t>вступающей в силу</w:t>
        </w:r>
      </w:hyperlink>
      <w:r>
        <w:t xml:space="preserve"> с 1 октября 2014 г.</w:t>
      </w:r>
    </w:p>
    <w:bookmarkEnd w:id="6989"/>
    <w:p w:rsidR="00000000" w:rsidRDefault="00B73E98">
      <w:pPr>
        <w:pStyle w:val="aff"/>
      </w:pPr>
      <w:r>
        <w:fldChar w:fldCharType="begin"/>
      </w:r>
      <w:r>
        <w:instrText>HYPERLINK "http://demo.garant.ru/document?id=57646220&amp;sub=4133024"</w:instrText>
      </w:r>
      <w:r>
        <w:fldChar w:fldCharType="separate"/>
      </w:r>
      <w:r>
        <w:rPr>
          <w:rStyle w:val="a4"/>
        </w:rPr>
        <w:t>См.</w:t>
      </w:r>
      <w:r>
        <w:rPr>
          <w:rStyle w:val="a4"/>
        </w:rPr>
        <w:t xml:space="preserve"> текст подпункта в предыдущей редакции</w:t>
      </w:r>
      <w:r>
        <w:fldChar w:fldCharType="end"/>
      </w:r>
    </w:p>
    <w:p w:rsidR="00000000" w:rsidRDefault="00B73E98">
      <w:r>
        <w:t>4)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w:t>
      </w:r>
      <w:r>
        <w:t>низацией эфирного или кабельного вещания;</w:t>
      </w:r>
    </w:p>
    <w:p w:rsidR="00000000" w:rsidRDefault="00B73E98">
      <w:bookmarkStart w:id="6990" w:name="sub_4133025"/>
      <w:r>
        <w:t>5) доведение сообщения радио- или телепередачи до всеобщего сведения таким образом, что любое лицо может получить доступ к сообщению радио- или телепередачи из любого места и в любое время по собственном</w:t>
      </w:r>
      <w:r>
        <w:t>у выбору (доведение до всеобщего сведения);</w:t>
      </w:r>
    </w:p>
    <w:p w:rsidR="00000000" w:rsidRDefault="00B73E98">
      <w:bookmarkStart w:id="6991" w:name="sub_4133026"/>
      <w:bookmarkEnd w:id="6990"/>
      <w:r>
        <w:t xml:space="preserve">6) публичное исполнение, то есть любое сообщение радио- или телепередачи с помощью технических средств в местах с платным входом независимо от того, воспринимается оно в месте сообщения или </w:t>
      </w:r>
      <w:r>
        <w:t>в другом месте одновременно с сообщением;</w:t>
      </w:r>
    </w:p>
    <w:bookmarkEnd w:id="6991"/>
    <w:p w:rsidR="00000000" w:rsidRDefault="00B73E98">
      <w:pPr>
        <w:pStyle w:val="afe"/>
        <w:rPr>
          <w:color w:val="000000"/>
          <w:sz w:val="16"/>
          <w:szCs w:val="16"/>
        </w:rPr>
      </w:pPr>
      <w:r>
        <w:rPr>
          <w:color w:val="000000"/>
          <w:sz w:val="16"/>
          <w:szCs w:val="16"/>
        </w:rPr>
        <w:t>Информация об изменениях:</w:t>
      </w:r>
    </w:p>
    <w:bookmarkStart w:id="6992" w:name="sub_4133027"/>
    <w:p w:rsidR="00000000" w:rsidRDefault="00B73E98">
      <w:pPr>
        <w:pStyle w:val="aff"/>
      </w:pPr>
      <w:r>
        <w:fldChar w:fldCharType="begin"/>
      </w:r>
      <w:r>
        <w:instrText>HYPERLINK "http://demo.garant.ru/document?id=70509432&amp;sub=414831015"</w:instrText>
      </w:r>
      <w:r>
        <w:fldChar w:fldCharType="separate"/>
      </w:r>
      <w:r>
        <w:rPr>
          <w:rStyle w:val="a4"/>
        </w:rPr>
        <w:t>Федеральным законом</w:t>
      </w:r>
      <w:r>
        <w:fldChar w:fldCharType="end"/>
      </w:r>
      <w:r>
        <w:t xml:space="preserve"> от 12 марта 2014 г. N 35-ФЗ пункт 2 статьи 1330 настоящего Кодекса дополнен</w:t>
      </w:r>
      <w:r>
        <w:t xml:space="preserve"> подпунктом 7, </w:t>
      </w:r>
      <w:hyperlink r:id="rId3426" w:history="1">
        <w:r>
          <w:rPr>
            <w:rStyle w:val="a4"/>
          </w:rPr>
          <w:t>вступающим в силу</w:t>
        </w:r>
      </w:hyperlink>
      <w:r>
        <w:t xml:space="preserve"> с 1 октября 2014 г.</w:t>
      </w:r>
    </w:p>
    <w:bookmarkEnd w:id="6992"/>
    <w:p w:rsidR="00000000" w:rsidRDefault="00B73E98">
      <w:r>
        <w:t>7) прокат оригинала и экземпляров записи сообщения радио- или телепередачи.</w:t>
      </w:r>
    </w:p>
    <w:p w:rsidR="00000000" w:rsidRDefault="00B73E98">
      <w:bookmarkStart w:id="6993" w:name="sub_413303"/>
      <w:r>
        <w:t xml:space="preserve">3. </w:t>
      </w:r>
      <w:hyperlink r:id="rId3427" w:history="1">
        <w:r>
          <w:rPr>
            <w:rStyle w:val="a4"/>
          </w:rPr>
          <w:t>Утратил силу</w:t>
        </w:r>
      </w:hyperlink>
      <w:r>
        <w:t xml:space="preserve"> с 1 октября 2014 г.</w:t>
      </w:r>
    </w:p>
    <w:bookmarkEnd w:id="6993"/>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r>
        <w:t xml:space="preserve">См. текст </w:t>
      </w:r>
      <w:hyperlink r:id="rId3428" w:history="1">
        <w:r>
          <w:rPr>
            <w:rStyle w:val="a4"/>
          </w:rPr>
          <w:t>пункта 3 статьи 1330</w:t>
        </w:r>
      </w:hyperlink>
    </w:p>
    <w:p w:rsidR="00000000" w:rsidRDefault="00B73E98">
      <w:bookmarkStart w:id="6994" w:name="sub_413304"/>
      <w:r>
        <w:t>4. К праву использования сообщения радио- или телепе</w:t>
      </w:r>
      <w:r>
        <w:t xml:space="preserve">редачи соответственно применяются правила </w:t>
      </w:r>
      <w:hyperlink w:anchor="sub_41317" w:history="1">
        <w:r>
          <w:rPr>
            <w:rStyle w:val="a4"/>
          </w:rPr>
          <w:t>пункта 3 статьи 1317</w:t>
        </w:r>
      </w:hyperlink>
      <w:r>
        <w:t xml:space="preserve"> настоящего Кодекса.</w:t>
      </w:r>
    </w:p>
    <w:p w:rsidR="00000000" w:rsidRDefault="00B73E98">
      <w:bookmarkStart w:id="6995" w:name="sub_413305"/>
      <w:bookmarkEnd w:id="6994"/>
      <w:r>
        <w:t>5. Организации эфирного и кабельного вещания осуществляют свои права с соблюдением прав авторов произведений, прав исполнителе</w:t>
      </w:r>
      <w:r>
        <w:t>й, а в соответствующих случаях - обладателей прав на фонограмму и прав других организаций эфирного и кабельного вещания на сообщения радио- и телепередач.</w:t>
      </w:r>
    </w:p>
    <w:p w:rsidR="00000000" w:rsidRDefault="00B73E98">
      <w:bookmarkStart w:id="6996" w:name="sub_413306"/>
      <w:bookmarkEnd w:id="6995"/>
      <w:r>
        <w:t>6. Права организации эфирного или кабельного вещания признаются и действуют незав</w:t>
      </w:r>
      <w:r>
        <w:t>исимо от наличия и действия авторских прав, прав исполнителей, а также прав на фонограмму.</w:t>
      </w:r>
    </w:p>
    <w:bookmarkEnd w:id="6996"/>
    <w:p w:rsidR="00000000" w:rsidRDefault="00B73E98"/>
    <w:p w:rsidR="00000000" w:rsidRDefault="00B73E98">
      <w:pPr>
        <w:pStyle w:val="af9"/>
      </w:pPr>
      <w:bookmarkStart w:id="6997" w:name="sub_41331"/>
      <w:r>
        <w:rPr>
          <w:rStyle w:val="a3"/>
        </w:rPr>
        <w:t>Статья 1331.</w:t>
      </w:r>
      <w:r>
        <w:t xml:space="preserve"> Срок действия исключительного права на сообщение радио- или телепередачи, переход этого права к правопреемникам и переход сообщения </w:t>
      </w:r>
      <w:r>
        <w:t>радио- или телепередачи в общественное достояние</w:t>
      </w:r>
    </w:p>
    <w:bookmarkEnd w:id="699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1331 ГК РФ</w:t>
      </w:r>
    </w:p>
    <w:p w:rsidR="00000000" w:rsidRDefault="00B73E98">
      <w:bookmarkStart w:id="6998" w:name="sub_413311"/>
      <w:r>
        <w:t xml:space="preserve">1. Исключительное право на сообщение радио- или телепередачи действует в течение пятидесяти лет, считая с 1 января года, следующего за годом, в </w:t>
      </w:r>
      <w:r>
        <w:t>котором имело место сообщение радио- или телепередачи в эфир или по кабелю.</w:t>
      </w:r>
    </w:p>
    <w:p w:rsidR="00000000" w:rsidRDefault="00B73E98">
      <w:bookmarkStart w:id="6999" w:name="sub_413312"/>
      <w:bookmarkEnd w:id="6998"/>
      <w:r>
        <w:t>2. К правопреемникам организации эфирного или кабельного вещания исключительное право на сообщение радио- или телепередачи переходит в пределах оставшейся части</w:t>
      </w:r>
      <w:r>
        <w:t xml:space="preserve"> срока, указанного в </w:t>
      </w:r>
      <w:hyperlink w:anchor="sub_413311" w:history="1">
        <w:r>
          <w:rPr>
            <w:rStyle w:val="a4"/>
          </w:rPr>
          <w:t>пункте 1</w:t>
        </w:r>
      </w:hyperlink>
      <w:r>
        <w:t xml:space="preserve"> настоящей статьи.</w:t>
      </w:r>
    </w:p>
    <w:p w:rsidR="00000000" w:rsidRDefault="00B73E98">
      <w:pPr>
        <w:pStyle w:val="afe"/>
        <w:rPr>
          <w:color w:val="000000"/>
          <w:sz w:val="16"/>
          <w:szCs w:val="16"/>
        </w:rPr>
      </w:pPr>
      <w:bookmarkStart w:id="7000" w:name="sub_413313"/>
      <w:bookmarkEnd w:id="6999"/>
      <w:r>
        <w:rPr>
          <w:color w:val="000000"/>
          <w:sz w:val="16"/>
          <w:szCs w:val="16"/>
        </w:rPr>
        <w:t>Информация об изменениях:</w:t>
      </w:r>
    </w:p>
    <w:bookmarkEnd w:id="7000"/>
    <w:p w:rsidR="00000000" w:rsidRDefault="00B73E98">
      <w:pPr>
        <w:pStyle w:val="aff"/>
      </w:pPr>
      <w:r>
        <w:fldChar w:fldCharType="begin"/>
      </w:r>
      <w:r>
        <w:instrText>HYPERLINK "http://demo.garant.ru/document?id=70509432&amp;sub=214"</w:instrText>
      </w:r>
      <w:r>
        <w:fldChar w:fldCharType="separate"/>
      </w:r>
      <w:r>
        <w:rPr>
          <w:rStyle w:val="a4"/>
        </w:rPr>
        <w:t>Федеральным законом</w:t>
      </w:r>
      <w:r>
        <w:fldChar w:fldCharType="end"/>
      </w:r>
      <w:r>
        <w:t xml:space="preserve"> от 12 марта 2014 г. N 35-ФЗ пункт 3 ста</w:t>
      </w:r>
      <w:r>
        <w:t xml:space="preserve">тьи 1331 настоящего Кодекса изложен в новой редакции, </w:t>
      </w:r>
      <w:hyperlink r:id="rId3429" w:history="1">
        <w:r>
          <w:rPr>
            <w:rStyle w:val="a4"/>
          </w:rPr>
          <w:t>вступающей в силу</w:t>
        </w:r>
      </w:hyperlink>
      <w:r>
        <w:t xml:space="preserve"> с 1 октября 2014 г.</w:t>
      </w:r>
    </w:p>
    <w:p w:rsidR="00000000" w:rsidRDefault="00B73E98">
      <w:pPr>
        <w:pStyle w:val="aff"/>
      </w:pPr>
      <w:hyperlink r:id="rId3430" w:history="1">
        <w:r>
          <w:rPr>
            <w:rStyle w:val="a4"/>
          </w:rPr>
          <w:t>См. текст пункта в предыдущей редак</w:t>
        </w:r>
        <w:r>
          <w:rPr>
            <w:rStyle w:val="a4"/>
          </w:rPr>
          <w:t>ции</w:t>
        </w:r>
      </w:hyperlink>
    </w:p>
    <w:p w:rsidR="00000000" w:rsidRDefault="00B73E98">
      <w:r>
        <w:t>3. После прекращения действия исключительного права сообщение радио- или телепередачи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сроках охраны прав, установленных настоящей статьей, см. </w:t>
      </w:r>
      <w:hyperlink r:id="rId3431" w:history="1">
        <w:r>
          <w:rPr>
            <w:rStyle w:val="a4"/>
          </w:rPr>
          <w:t>Федеральный закон</w:t>
        </w:r>
      </w:hyperlink>
      <w:r>
        <w:t xml:space="preserve"> от 18 декабря 2006 г. N 231-ФЗ</w:t>
      </w:r>
    </w:p>
    <w:p w:rsidR="00000000" w:rsidRDefault="00B73E98">
      <w:pPr>
        <w:pStyle w:val="afe"/>
      </w:pPr>
    </w:p>
    <w:p w:rsidR="00000000" w:rsidRDefault="00B73E98">
      <w:pPr>
        <w:pStyle w:val="af9"/>
      </w:pPr>
      <w:bookmarkStart w:id="7001" w:name="sub_41332"/>
      <w:r>
        <w:rPr>
          <w:rStyle w:val="a3"/>
        </w:rPr>
        <w:t>Статья 1332.</w:t>
      </w:r>
      <w:r>
        <w:t xml:space="preserve"> Действие исключительного права на сообщение радио- или телепер</w:t>
      </w:r>
      <w:r>
        <w:t>едачи на территории Российской Федерации</w:t>
      </w:r>
    </w:p>
    <w:bookmarkEnd w:id="7001"/>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1332 ГК РФ</w:t>
      </w:r>
    </w:p>
    <w:p w:rsidR="00000000" w:rsidRDefault="00B73E98">
      <w:r>
        <w:t>Исключительное право на сообщение радио- или телепередачи действует на территории Российской Федерации, если организация эфирного или кабельного вещания имеет мес</w:t>
      </w:r>
      <w:r>
        <w:t>то нахождения на территории Российской Федерации и осуществляет сообщение с помощью передатчиков, расположенных на территории Российской Федерации, а также в иных случаях, предусмотренных международными договорами Российской Федерации.</w:t>
      </w:r>
    </w:p>
    <w:p w:rsidR="00000000" w:rsidRDefault="00B73E98"/>
    <w:p w:rsidR="00000000" w:rsidRDefault="00B73E98">
      <w:pPr>
        <w:pStyle w:val="1"/>
      </w:pPr>
      <w:bookmarkStart w:id="7002" w:name="sub_40715"/>
      <w:r>
        <w:t>§ 5. Право</w:t>
      </w:r>
      <w:r>
        <w:t xml:space="preserve"> изготовителя базы данных</w:t>
      </w:r>
    </w:p>
    <w:bookmarkEnd w:id="7002"/>
    <w:p w:rsidR="00000000" w:rsidRDefault="00B73E98"/>
    <w:p w:rsidR="00000000" w:rsidRDefault="00B73E98">
      <w:pPr>
        <w:pStyle w:val="af9"/>
      </w:pPr>
      <w:bookmarkStart w:id="7003" w:name="sub_41333"/>
      <w:r>
        <w:rPr>
          <w:rStyle w:val="a3"/>
        </w:rPr>
        <w:t>Статья 1333.</w:t>
      </w:r>
      <w:r>
        <w:t xml:space="preserve"> Изготовитель базы данных</w:t>
      </w:r>
    </w:p>
    <w:bookmarkEnd w:id="700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1333 ГК РФ</w:t>
      </w:r>
    </w:p>
    <w:p w:rsidR="00000000" w:rsidRDefault="00B73E98">
      <w:bookmarkStart w:id="7004" w:name="sub_413331"/>
      <w:r>
        <w:t>1. Изготовителем базы данных признается лицо, организовавшее создание базы данных и работу по сбору, обработке и расположению составляющих ее материалов. При отсутствии доказательств иного изготовителем базы данных признается гражданин или юридическое лицо</w:t>
      </w:r>
      <w:r>
        <w:t>, имя или наименование которых указано обычным образом на экземпляре базы данных и (или) его упаковке.</w:t>
      </w:r>
    </w:p>
    <w:p w:rsidR="00000000" w:rsidRDefault="00B73E98">
      <w:pPr>
        <w:pStyle w:val="afe"/>
        <w:rPr>
          <w:color w:val="000000"/>
          <w:sz w:val="16"/>
          <w:szCs w:val="16"/>
        </w:rPr>
      </w:pPr>
      <w:bookmarkStart w:id="7005" w:name="sub_413332"/>
      <w:bookmarkEnd w:id="7004"/>
      <w:r>
        <w:rPr>
          <w:color w:val="000000"/>
          <w:sz w:val="16"/>
          <w:szCs w:val="16"/>
        </w:rPr>
        <w:t>Информация об изменениях:</w:t>
      </w:r>
    </w:p>
    <w:bookmarkEnd w:id="7005"/>
    <w:p w:rsidR="00000000" w:rsidRDefault="00B73E98">
      <w:pPr>
        <w:pStyle w:val="aff"/>
      </w:pPr>
      <w:r>
        <w:fldChar w:fldCharType="begin"/>
      </w:r>
      <w:r>
        <w:instrText>HYPERLINK "http://demo.garant.ru/document?id=70509432&amp;sub=215"</w:instrText>
      </w:r>
      <w:r>
        <w:fldChar w:fldCharType="separate"/>
      </w:r>
      <w:r>
        <w:rPr>
          <w:rStyle w:val="a4"/>
        </w:rPr>
        <w:t>Федеральным законом</w:t>
      </w:r>
      <w:r>
        <w:fldChar w:fldCharType="end"/>
      </w:r>
      <w:r>
        <w:t xml:space="preserve"> от 12 марта </w:t>
      </w:r>
      <w:r>
        <w:t xml:space="preserve">2014 г. N 35-ФЗ в пункт 2 статьи 1333 настоящего Кодекса внесены изменения, </w:t>
      </w:r>
      <w:hyperlink r:id="rId3432" w:history="1">
        <w:r>
          <w:rPr>
            <w:rStyle w:val="a4"/>
          </w:rPr>
          <w:t>вступающие в силу</w:t>
        </w:r>
      </w:hyperlink>
      <w:r>
        <w:t xml:space="preserve"> с 1 октября 2014 г.</w:t>
      </w:r>
    </w:p>
    <w:p w:rsidR="00000000" w:rsidRDefault="00B73E98">
      <w:pPr>
        <w:pStyle w:val="aff"/>
      </w:pPr>
      <w:hyperlink r:id="rId3433" w:history="1">
        <w:r>
          <w:rPr>
            <w:rStyle w:val="a4"/>
          </w:rPr>
          <w:t>См. текст пун</w:t>
        </w:r>
        <w:r>
          <w:rPr>
            <w:rStyle w:val="a4"/>
          </w:rPr>
          <w:t>кта в предыдущей редакции</w:t>
        </w:r>
      </w:hyperlink>
    </w:p>
    <w:p w:rsidR="00000000" w:rsidRDefault="00B73E98">
      <w:r>
        <w:t>2. Изготовителю базы данных принадлежат:</w:t>
      </w:r>
    </w:p>
    <w:p w:rsidR="00000000" w:rsidRDefault="00B73E98">
      <w:r>
        <w:t>исключительное право изготовителя базы данных;</w:t>
      </w:r>
    </w:p>
    <w:p w:rsidR="00000000" w:rsidRDefault="00B73E98">
      <w:r>
        <w:t>право на указание на экземплярах базы данных и (или) их упаковках своего имени или наименования;</w:t>
      </w:r>
    </w:p>
    <w:p w:rsidR="00000000" w:rsidRDefault="00B73E98">
      <w:bookmarkStart w:id="7006" w:name="sub_4133322"/>
      <w:r>
        <w:t>право на обнародование базы дан</w:t>
      </w:r>
      <w:r>
        <w:t>ных, то есть на осуществление действия, которое впервые делает базу данных доступной для всеобщего сведения путем ее опубликования, доведения до всеобщего сведения, сообщения в эфир или по кабелю либо иным способом. При этом опубликованием (выпуском в свет</w:t>
      </w:r>
      <w:r>
        <w:t>) является выпуск в обращение экземпляров базы данных с согласия изготовителя в количестве, достаточном для удовлетворения разумных потребностей публики.</w:t>
      </w:r>
    </w:p>
    <w:p w:rsidR="00000000" w:rsidRDefault="00B73E98">
      <w:bookmarkStart w:id="7007" w:name="sub_413332277"/>
      <w:bookmarkEnd w:id="7006"/>
      <w:r>
        <w:t xml:space="preserve">Право на указание на экземплярах базы данных и (или) их упаковке своего имени </w:t>
      </w:r>
      <w:r>
        <w:t>или наименования действует и охраняется в течение срока действия исключительного права изготовителя базы данных.</w:t>
      </w:r>
    </w:p>
    <w:bookmarkEnd w:id="7007"/>
    <w:p w:rsidR="00000000" w:rsidRDefault="00B73E98"/>
    <w:p w:rsidR="00000000" w:rsidRDefault="00B73E98">
      <w:pPr>
        <w:pStyle w:val="af9"/>
      </w:pPr>
      <w:bookmarkStart w:id="7008" w:name="sub_41334"/>
      <w:r>
        <w:rPr>
          <w:rStyle w:val="a3"/>
        </w:rPr>
        <w:t>Статья 1334.</w:t>
      </w:r>
      <w:r>
        <w:t xml:space="preserve"> Исключительное право изготовителя базы данных</w:t>
      </w:r>
    </w:p>
    <w:bookmarkEnd w:id="700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434" w:history="1">
        <w:r>
          <w:rPr>
            <w:rStyle w:val="a4"/>
          </w:rPr>
          <w:t>Энциклопедии</w:t>
        </w:r>
      </w:hyperlink>
      <w:r>
        <w:t xml:space="preserve"> и другие комментарии к статье 1334 ГК РФ</w:t>
      </w:r>
    </w:p>
    <w:p w:rsidR="00000000" w:rsidRDefault="00B73E98">
      <w:bookmarkStart w:id="7009" w:name="sub_413341"/>
      <w:r>
        <w:t>1. Изготовителю базы данных, создание которой (включая обработку или представление соответствующих материалов) требует существенных финансовых, материальных, организацио</w:t>
      </w:r>
      <w:r>
        <w:t>нных или иных затрат, принадлежит исключительное право извлекать из базы данных материалы и осуществлять их последующее использование в любой форме и любым способом (исключительное право изготовителя базы данных). Изготовитель базы данных может распоряжать</w:t>
      </w:r>
      <w:r>
        <w:t xml:space="preserve">ся указанным исключительным правом. При отсутствии доказательств иного базой данных, создание которой требует существенных затрат, признается база данных, содержащая не менее десяти тысяч самостоятельных информационных элементов (материалов), составляющих </w:t>
      </w:r>
      <w:r>
        <w:t>содержание базы данных (</w:t>
      </w:r>
      <w:hyperlink w:anchor="sub_4126022" w:history="1">
        <w:r>
          <w:rPr>
            <w:rStyle w:val="a4"/>
          </w:rPr>
          <w:t>абзац второй пункта 2 статьи 1260</w:t>
        </w:r>
      </w:hyperlink>
      <w:r>
        <w:t>).</w:t>
      </w:r>
    </w:p>
    <w:p w:rsidR="00000000" w:rsidRDefault="00B73E98">
      <w:bookmarkStart w:id="7010" w:name="sub_41334102"/>
      <w:bookmarkEnd w:id="7009"/>
      <w:r>
        <w:t>Никто не вправе извлекать из базы данных материалы и осуществлять их последующее использование без разрешения правообладателя, кроме случаев, предусмотренных настоящим Кодексом. При этом под извлечением материалов понимается перенос всего содержания базы д</w:t>
      </w:r>
      <w:r>
        <w:t>анных или существенной части составляющих ее материалов на другой информационный носитель с использованием любых технических средств и в любой форме.</w:t>
      </w:r>
    </w:p>
    <w:p w:rsidR="00000000" w:rsidRDefault="00B73E98">
      <w:bookmarkStart w:id="7011" w:name="sub_413342"/>
      <w:bookmarkEnd w:id="7010"/>
      <w:r>
        <w:t>2. Исключительное право изготовителя базы данных признается и действует независимо о</w:t>
      </w:r>
      <w:r>
        <w:t>т наличия и действия авторских и иных исключительных прав изготовителя базы данных и других лиц на составляющие базу данных материалы, а также на базу данных в целом как составное произведение.</w:t>
      </w:r>
    </w:p>
    <w:p w:rsidR="00000000" w:rsidRDefault="00B73E98">
      <w:pPr>
        <w:pStyle w:val="afe"/>
        <w:rPr>
          <w:color w:val="000000"/>
          <w:sz w:val="16"/>
          <w:szCs w:val="16"/>
        </w:rPr>
      </w:pPr>
      <w:bookmarkStart w:id="7012" w:name="sub_413343"/>
      <w:bookmarkEnd w:id="7011"/>
      <w:r>
        <w:rPr>
          <w:color w:val="000000"/>
          <w:sz w:val="16"/>
          <w:szCs w:val="16"/>
        </w:rPr>
        <w:t>Информация об изменениях:</w:t>
      </w:r>
    </w:p>
    <w:bookmarkEnd w:id="7012"/>
    <w:p w:rsidR="00000000" w:rsidRDefault="00B73E98">
      <w:pPr>
        <w:pStyle w:val="aff"/>
      </w:pPr>
      <w:r>
        <w:fldChar w:fldCharType="begin"/>
      </w:r>
      <w:r>
        <w:instrText>HYPERL</w:instrText>
      </w:r>
      <w:r>
        <w:instrText>INK "http://demo.garant.ru/document?id=70509432&amp;sub=216"</w:instrText>
      </w:r>
      <w:r>
        <w:fldChar w:fldCharType="separate"/>
      </w:r>
      <w:r>
        <w:rPr>
          <w:rStyle w:val="a4"/>
        </w:rPr>
        <w:t>Федеральным законом</w:t>
      </w:r>
      <w:r>
        <w:fldChar w:fldCharType="end"/>
      </w:r>
      <w:r>
        <w:t xml:space="preserve"> от 12 марта 2014 г. N 35-ФЗ пункт 3 статьи 1334 настоящего Кодекса изложен в новой редакции, </w:t>
      </w:r>
      <w:hyperlink r:id="rId3435" w:history="1">
        <w:r>
          <w:rPr>
            <w:rStyle w:val="a4"/>
          </w:rPr>
          <w:t>вступающей в силу</w:t>
        </w:r>
      </w:hyperlink>
      <w:r>
        <w:t xml:space="preserve"> с </w:t>
      </w:r>
      <w:r>
        <w:t>1 октября 2014 г.</w:t>
      </w:r>
    </w:p>
    <w:p w:rsidR="00000000" w:rsidRDefault="00B73E98">
      <w:pPr>
        <w:pStyle w:val="aff"/>
      </w:pPr>
      <w:hyperlink r:id="rId3436" w:history="1">
        <w:r>
          <w:rPr>
            <w:rStyle w:val="a4"/>
          </w:rPr>
          <w:t>См. текст пункта в предыдущей редакции</w:t>
        </w:r>
      </w:hyperlink>
    </w:p>
    <w:p w:rsidR="00000000" w:rsidRDefault="00B73E98">
      <w:r>
        <w:t>3. В течение срока действия исключительного права на базу данных правообладатель по своему желанию может зарегистрировать базу данн</w:t>
      </w:r>
      <w:r>
        <w:t xml:space="preserve">ых в федеральном органе исполнительной власти по интеллектуальной собственности. К такой регистрации применяются правила </w:t>
      </w:r>
      <w:hyperlink w:anchor="sub_41262" w:history="1">
        <w:r>
          <w:rPr>
            <w:rStyle w:val="a4"/>
          </w:rPr>
          <w:t>статьи 1262</w:t>
        </w:r>
      </w:hyperlink>
      <w:r>
        <w:t xml:space="preserve"> настоящего Кодекса.</w:t>
      </w:r>
    </w:p>
    <w:p w:rsidR="00000000" w:rsidRDefault="00B73E98"/>
    <w:p w:rsidR="00000000" w:rsidRDefault="00B73E98">
      <w:pPr>
        <w:pStyle w:val="af9"/>
      </w:pPr>
      <w:bookmarkStart w:id="7013" w:name="sub_41335"/>
      <w:r>
        <w:rPr>
          <w:rStyle w:val="a3"/>
        </w:rPr>
        <w:t>Статья 1335.</w:t>
      </w:r>
      <w:r>
        <w:t xml:space="preserve"> Срок действия исключительного права изготовителя базы</w:t>
      </w:r>
      <w:r>
        <w:t xml:space="preserve"> данных</w:t>
      </w:r>
    </w:p>
    <w:bookmarkEnd w:id="701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1335 ГК РФ</w:t>
      </w:r>
    </w:p>
    <w:p w:rsidR="00000000" w:rsidRDefault="00B73E98">
      <w:bookmarkStart w:id="7014" w:name="sub_413351"/>
      <w:r>
        <w:t>1. Исключительное право изготовителя базы данных возникает в момент завершения ее создания и действует в течение пятнадцати лет, считая с 1 января года, следующего за годом ее создания.</w:t>
      </w:r>
      <w:r>
        <w:t xml:space="preserve"> Исключительное право изготовителя базы данных, обнародованной в указанный период, действует в течение пятнадцати лет, считая с 1 января года, следующего за годом ее обнародования.</w:t>
      </w:r>
    </w:p>
    <w:p w:rsidR="00000000" w:rsidRDefault="00B73E98">
      <w:bookmarkStart w:id="7015" w:name="sub_413352"/>
      <w:bookmarkEnd w:id="7014"/>
      <w:r>
        <w:t xml:space="preserve">2. Сроки, предусмотренные </w:t>
      </w:r>
      <w:hyperlink w:anchor="sub_413351" w:history="1">
        <w:r>
          <w:rPr>
            <w:rStyle w:val="a4"/>
          </w:rPr>
          <w:t>пунк</w:t>
        </w:r>
        <w:r>
          <w:rPr>
            <w:rStyle w:val="a4"/>
          </w:rPr>
          <w:t>том 1</w:t>
        </w:r>
      </w:hyperlink>
      <w:r>
        <w:t xml:space="preserve"> настоящей статьи, возобновляются при каждом обновлении базы данных.</w:t>
      </w:r>
    </w:p>
    <w:bookmarkEnd w:id="7015"/>
    <w:p w:rsidR="00000000" w:rsidRDefault="00B73E98"/>
    <w:p w:rsidR="00000000" w:rsidRDefault="00B73E98">
      <w:pPr>
        <w:pStyle w:val="afe"/>
        <w:rPr>
          <w:color w:val="000000"/>
          <w:sz w:val="16"/>
          <w:szCs w:val="16"/>
        </w:rPr>
      </w:pPr>
      <w:bookmarkStart w:id="7016" w:name="sub_4133501"/>
      <w:r>
        <w:rPr>
          <w:color w:val="000000"/>
          <w:sz w:val="16"/>
          <w:szCs w:val="16"/>
        </w:rPr>
        <w:t>Информация об изменениях:</w:t>
      </w:r>
    </w:p>
    <w:bookmarkEnd w:id="7016"/>
    <w:p w:rsidR="00000000" w:rsidRDefault="00B73E98">
      <w:pPr>
        <w:pStyle w:val="aff"/>
      </w:pPr>
      <w:r>
        <w:fldChar w:fldCharType="begin"/>
      </w:r>
      <w:r>
        <w:instrText>HYPERLINK "http://demo.garant.ru/document?id=70509432&amp;sub=221"</w:instrText>
      </w:r>
      <w:r>
        <w:fldChar w:fldCharType="separate"/>
      </w:r>
      <w:r>
        <w:rPr>
          <w:rStyle w:val="a4"/>
        </w:rPr>
        <w:t>Федеральным законом</w:t>
      </w:r>
      <w:r>
        <w:fldChar w:fldCharType="end"/>
      </w:r>
      <w:r>
        <w:t xml:space="preserve"> от 12 марта 2014 г. N 35-ФЗ настоящ</w:t>
      </w:r>
      <w:r>
        <w:t xml:space="preserve">ий Кодекс дополнен статьей 1335.1, </w:t>
      </w:r>
      <w:hyperlink r:id="rId3437" w:history="1">
        <w:r>
          <w:rPr>
            <w:rStyle w:val="a4"/>
          </w:rPr>
          <w:t>вступающей в силу</w:t>
        </w:r>
      </w:hyperlink>
      <w:r>
        <w:t xml:space="preserve"> с 1 октября 2014 г.</w:t>
      </w:r>
    </w:p>
    <w:p w:rsidR="00000000" w:rsidRDefault="00B73E98">
      <w:pPr>
        <w:pStyle w:val="af9"/>
      </w:pPr>
      <w:r>
        <w:rPr>
          <w:rStyle w:val="a3"/>
        </w:rPr>
        <w:t>Статья 1335.1.</w:t>
      </w:r>
      <w:r>
        <w:t xml:space="preserve"> Действия, не являющиеся нарушением исключительного права изготовителя базы данных</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w:t>
      </w:r>
      <w:r>
        <w:t>и к статье 1335.1 ГК РФ</w:t>
      </w:r>
    </w:p>
    <w:p w:rsidR="00000000" w:rsidRDefault="00B73E98">
      <w:bookmarkStart w:id="7017" w:name="sub_41335011"/>
      <w:r>
        <w:t>1. Лицо, правомерно пользующееся обнародованной базой данных, вправе без разрешения обладателя исключительного права - изготовителя базы данных и в той мере, в которой такие действия не нарушают авторские права изготовит</w:t>
      </w:r>
      <w:r>
        <w:t>еля базы данных и других лиц, извлекать из базы данных материалы и осуществлять их последующее использование:</w:t>
      </w:r>
    </w:p>
    <w:bookmarkEnd w:id="7017"/>
    <w:p w:rsidR="00000000" w:rsidRDefault="00B73E98">
      <w:r>
        <w:t>в целях, для которых база данных ему предоставлена, в любом объеме, если иное не предусмотрено договором;</w:t>
      </w:r>
    </w:p>
    <w:p w:rsidR="00000000" w:rsidRDefault="00B73E98">
      <w:r>
        <w:t>в личных, научных, образоват</w:t>
      </w:r>
      <w:r>
        <w:t>ельных целях в объеме, оправданном указанными целями;</w:t>
      </w:r>
    </w:p>
    <w:p w:rsidR="00000000" w:rsidRDefault="00B73E98">
      <w:r>
        <w:t>в иных целях в объеме, составляющем несущественную часть базы данных.</w:t>
      </w:r>
    </w:p>
    <w:p w:rsidR="00000000" w:rsidRDefault="00B73E98">
      <w:bookmarkStart w:id="7018" w:name="sub_413350112"/>
      <w:r>
        <w:t xml:space="preserve">Использование материалов, извлеченных из базы данных, способом, предполагающим получение к ним доступа неограниченного </w:t>
      </w:r>
      <w:r>
        <w:t>круга лиц, должно сопровождаться указанием на базу данных, из которой эти материалы извлечены.</w:t>
      </w:r>
    </w:p>
    <w:p w:rsidR="00000000" w:rsidRDefault="00B73E98">
      <w:bookmarkStart w:id="7019" w:name="sub_41335012"/>
      <w:bookmarkEnd w:id="7018"/>
      <w:r>
        <w:t xml:space="preserve">2. Совершение действий, охватываемых исключительным правом изготовителя базы данных, другим лицом не считается нарушением такого права, </w:t>
      </w:r>
      <w:r>
        <w:t>если это лицо докажет, что оно не могло установить личность изготовителя базы данных или что оно, исходя из обстоятельств дела, обоснованно считало, что срок действия исключительного права на базу данных истек.</w:t>
      </w:r>
    </w:p>
    <w:p w:rsidR="00000000" w:rsidRDefault="00B73E98">
      <w:bookmarkStart w:id="7020" w:name="sub_41335013"/>
      <w:bookmarkEnd w:id="7019"/>
      <w:r>
        <w:t>3. Не допускается нео</w:t>
      </w:r>
      <w:r>
        <w:t>днократное извлечение или использование материалов, составляющих несущественную часть базы данных, если такие действия противоречат нормальному использованию базы данных и ущемляют необоснованным образом законные интересы изготовителя базы данных.</w:t>
      </w:r>
    </w:p>
    <w:p w:rsidR="00000000" w:rsidRDefault="00B73E98">
      <w:bookmarkStart w:id="7021" w:name="sub_41335014"/>
      <w:bookmarkEnd w:id="7020"/>
      <w:r>
        <w:t>4. Изготовитель базы данных не может запрещать использование отдельных материалов, хотя и содержащихся в базе данных, но правомерно полученных использующим их лицом из иных, чем эта база данных, источников.</w:t>
      </w:r>
    </w:p>
    <w:bookmarkEnd w:id="7021"/>
    <w:p w:rsidR="00000000" w:rsidRDefault="00B73E98"/>
    <w:p w:rsidR="00000000" w:rsidRDefault="00B73E98">
      <w:pPr>
        <w:pStyle w:val="af9"/>
      </w:pPr>
      <w:bookmarkStart w:id="7022" w:name="sub_41336"/>
      <w:r>
        <w:rPr>
          <w:rStyle w:val="a3"/>
        </w:rPr>
        <w:t>Статья 1336</w:t>
      </w:r>
      <w:r>
        <w:rPr>
          <w:rStyle w:val="a3"/>
        </w:rPr>
        <w:t>.</w:t>
      </w:r>
      <w:r>
        <w:t xml:space="preserve"> Действие исключительного права изготовителя базы данных на территории Российской Федерации</w:t>
      </w:r>
    </w:p>
    <w:bookmarkEnd w:id="7022"/>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1336 ГК РФ</w:t>
      </w:r>
    </w:p>
    <w:p w:rsidR="00000000" w:rsidRDefault="00B73E98">
      <w:bookmarkStart w:id="7023" w:name="sub_413361"/>
      <w:r>
        <w:t>1. Исключительное право изготовителя базы данных действует на территории Российской Федерации в случаях, когда:</w:t>
      </w:r>
    </w:p>
    <w:bookmarkEnd w:id="7023"/>
    <w:p w:rsidR="00000000" w:rsidRDefault="00B73E98">
      <w:r>
        <w:t>изготовитель базы данных является гражданином Российской Федерации или российским юридическим лицом;</w:t>
      </w:r>
    </w:p>
    <w:p w:rsidR="00000000" w:rsidRDefault="00B73E98">
      <w:r>
        <w:t>изготовитель базы данных является</w:t>
      </w:r>
      <w:r>
        <w:t xml:space="preserve"> иностранным гражданином или иностранным юридическим лицом при условии, что законодательством соответствующего иностранного государства предоставляется на его территории охрана исключительному праву изготовителя базы данных, изготовителем которой является </w:t>
      </w:r>
      <w:r>
        <w:t>гражданин Российской Федерации или российское юридическое лицо;</w:t>
      </w:r>
    </w:p>
    <w:p w:rsidR="00000000" w:rsidRDefault="00B73E98">
      <w:r>
        <w:t>в иных случаях, предусмотренных международными договорами Российской Федерации.</w:t>
      </w:r>
    </w:p>
    <w:p w:rsidR="00000000" w:rsidRDefault="00B73E98">
      <w:bookmarkStart w:id="7024" w:name="sub_413362"/>
      <w:r>
        <w:t>2. Если изготовитель базы данных является лицом без гражданства, в зависимости от того, имеет это лицо</w:t>
      </w:r>
      <w:r>
        <w:t xml:space="preserve"> место жительства на территории Российской Федерации или иностранного государства, соответственно применяются правила </w:t>
      </w:r>
      <w:hyperlink w:anchor="sub_413361" w:history="1">
        <w:r>
          <w:rPr>
            <w:rStyle w:val="a4"/>
          </w:rPr>
          <w:t>пункта 1</w:t>
        </w:r>
      </w:hyperlink>
      <w:r>
        <w:t xml:space="preserve"> настоящей статьи, относящиеся к гражданам Российской Федерации или иностранным гражданам.</w:t>
      </w:r>
    </w:p>
    <w:bookmarkEnd w:id="7024"/>
    <w:p w:rsidR="00000000" w:rsidRDefault="00B73E98"/>
    <w:p w:rsidR="00000000" w:rsidRDefault="00B73E98">
      <w:pPr>
        <w:pStyle w:val="1"/>
      </w:pPr>
      <w:bookmarkStart w:id="7025" w:name="sub_40716"/>
      <w:r>
        <w:t>§ 6. Право публикатора на произведение науки, литературы или искусства</w:t>
      </w:r>
    </w:p>
    <w:bookmarkEnd w:id="7025"/>
    <w:p w:rsidR="00000000" w:rsidRDefault="00B73E98"/>
    <w:p w:rsidR="00000000" w:rsidRDefault="00B73E98">
      <w:pPr>
        <w:pStyle w:val="af9"/>
      </w:pPr>
      <w:bookmarkStart w:id="7026" w:name="sub_41337"/>
      <w:r>
        <w:rPr>
          <w:rStyle w:val="a3"/>
        </w:rPr>
        <w:t>Статья 1337.</w:t>
      </w:r>
      <w:r>
        <w:t xml:space="preserve"> Публикатор</w:t>
      </w:r>
    </w:p>
    <w:bookmarkEnd w:id="7026"/>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1337 ГК РФ</w:t>
      </w:r>
    </w:p>
    <w:p w:rsidR="00000000" w:rsidRDefault="00B73E98">
      <w:bookmarkStart w:id="7027" w:name="sub_413371"/>
      <w:r>
        <w:t>1. Публикатором признается гражданин, который правомерно обнародовал и</w:t>
      </w:r>
      <w:r>
        <w:t>ли организовал обнародование произведения науки, литературы или искусства, ранее не обнародованного и перешедшего в общественное достояние (</w:t>
      </w:r>
      <w:hyperlink w:anchor="sub_41282" w:history="1">
        <w:r>
          <w:rPr>
            <w:rStyle w:val="a4"/>
          </w:rPr>
          <w:t>статья 1282</w:t>
        </w:r>
      </w:hyperlink>
      <w:r>
        <w:t>) либо находящегося в общественном достоянии в силу того, что оно не охранялос</w:t>
      </w:r>
      <w:r>
        <w:t>ь авторским правом.</w:t>
      </w:r>
    </w:p>
    <w:p w:rsidR="00000000" w:rsidRDefault="00B73E98">
      <w:bookmarkStart w:id="7028" w:name="sub_413372"/>
      <w:bookmarkEnd w:id="7027"/>
      <w:r>
        <w:t xml:space="preserve">2. Права публикатора распространяются на произведения, которые независимо от времени их создания могли быть признаны объектами авторского права в соответствии с правилами </w:t>
      </w:r>
      <w:hyperlink w:anchor="sub_41259" w:history="1">
        <w:r>
          <w:rPr>
            <w:rStyle w:val="a4"/>
          </w:rPr>
          <w:t>статьи 1259</w:t>
        </w:r>
      </w:hyperlink>
      <w:r>
        <w:t xml:space="preserve"> настоя</w:t>
      </w:r>
      <w:r>
        <w:t>щего Кодекса.</w:t>
      </w:r>
    </w:p>
    <w:p w:rsidR="00000000" w:rsidRDefault="00B73E98">
      <w:bookmarkStart w:id="7029" w:name="sub_413373"/>
      <w:bookmarkEnd w:id="7028"/>
      <w:r>
        <w:t>3. Положения, предусмотренные настоящим параграфом, не распространяются на произведения, находящиеся в государственных и муниципальных архивах.</w:t>
      </w:r>
    </w:p>
    <w:bookmarkEnd w:id="7029"/>
    <w:p w:rsidR="00000000" w:rsidRDefault="00B73E98"/>
    <w:p w:rsidR="00000000" w:rsidRDefault="00B73E98">
      <w:pPr>
        <w:pStyle w:val="af9"/>
      </w:pPr>
      <w:bookmarkStart w:id="7030" w:name="sub_41338"/>
      <w:r>
        <w:rPr>
          <w:rStyle w:val="a3"/>
        </w:rPr>
        <w:t>Статья 1338.</w:t>
      </w:r>
      <w:r>
        <w:t xml:space="preserve"> Права публикатора</w:t>
      </w:r>
    </w:p>
    <w:bookmarkEnd w:id="703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w:t>
      </w:r>
      <w:r>
        <w:t>тарии к статье 1338 ГК РФ</w:t>
      </w:r>
    </w:p>
    <w:p w:rsidR="00000000" w:rsidRDefault="00B73E98">
      <w:bookmarkStart w:id="7031" w:name="sub_413381"/>
      <w:r>
        <w:t>1. Публикатору принадлежат:</w:t>
      </w:r>
    </w:p>
    <w:p w:rsidR="00000000" w:rsidRDefault="00B73E98">
      <w:bookmarkStart w:id="7032" w:name="sub_4133811"/>
      <w:bookmarkEnd w:id="7031"/>
      <w:r>
        <w:t>1) исключительное право публикатора на обнародованное им произведение (</w:t>
      </w:r>
      <w:hyperlink w:anchor="sub_413391" w:history="1">
        <w:r>
          <w:rPr>
            <w:rStyle w:val="a4"/>
          </w:rPr>
          <w:t>пункт 1 статьи 1339</w:t>
        </w:r>
      </w:hyperlink>
      <w:r>
        <w:t>);</w:t>
      </w:r>
    </w:p>
    <w:p w:rsidR="00000000" w:rsidRDefault="00B73E98">
      <w:bookmarkStart w:id="7033" w:name="sub_4133812"/>
      <w:bookmarkEnd w:id="7032"/>
      <w:r>
        <w:t xml:space="preserve">2) право на указание своего </w:t>
      </w:r>
      <w:r>
        <w:t>имени на экземплярах обнародованного им произведения и в иных случаях его использования, в том числе при переводе или другой переработке произведения.</w:t>
      </w:r>
    </w:p>
    <w:p w:rsidR="00000000" w:rsidRDefault="00B73E98">
      <w:bookmarkStart w:id="7034" w:name="sub_413382"/>
      <w:bookmarkEnd w:id="7033"/>
      <w:r>
        <w:t>2. При обнародовании произведения публикатор обязан соблюдать условия, предусмотренн</w:t>
      </w:r>
      <w:r>
        <w:t xml:space="preserve">ые </w:t>
      </w:r>
      <w:hyperlink w:anchor="sub_412683" w:history="1">
        <w:r>
          <w:rPr>
            <w:rStyle w:val="a4"/>
          </w:rPr>
          <w:t>пунктом 3 статьи 1268</w:t>
        </w:r>
      </w:hyperlink>
      <w:r>
        <w:t xml:space="preserve"> настоящего Кодекса.</w:t>
      </w:r>
    </w:p>
    <w:p w:rsidR="00000000" w:rsidRDefault="00B73E98">
      <w:bookmarkStart w:id="7035" w:name="sub_413383"/>
      <w:bookmarkEnd w:id="7034"/>
      <w:r>
        <w:t xml:space="preserve">3. Публикатор в течение срока действия исключительного права публикатора на произведение обладает правомочиями, указанными в </w:t>
      </w:r>
      <w:hyperlink w:anchor="sub_4126612" w:history="1">
        <w:r>
          <w:rPr>
            <w:rStyle w:val="a4"/>
          </w:rPr>
          <w:t>абзаце второ</w:t>
        </w:r>
        <w:r>
          <w:rPr>
            <w:rStyle w:val="a4"/>
          </w:rPr>
          <w:t>м пункта 1 статьи 1266</w:t>
        </w:r>
      </w:hyperlink>
      <w:r>
        <w:t xml:space="preserve"> настоящего Кодекса. Такими же правомочиями обладает лицо, к которому перешло исключительное право публикатора на произведение.</w:t>
      </w:r>
    </w:p>
    <w:bookmarkEnd w:id="7035"/>
    <w:p w:rsidR="00000000" w:rsidRDefault="00B73E98"/>
    <w:p w:rsidR="00000000" w:rsidRDefault="00B73E98">
      <w:pPr>
        <w:pStyle w:val="af9"/>
      </w:pPr>
      <w:bookmarkStart w:id="7036" w:name="sub_41339"/>
      <w:r>
        <w:rPr>
          <w:rStyle w:val="a3"/>
        </w:rPr>
        <w:t>Статья 1339.</w:t>
      </w:r>
      <w:r>
        <w:t xml:space="preserve"> Исключительное право публикатора на произведение</w:t>
      </w:r>
    </w:p>
    <w:bookmarkEnd w:id="7036"/>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1339 ГК РФ</w:t>
      </w:r>
    </w:p>
    <w:p w:rsidR="00000000" w:rsidRDefault="00B73E98">
      <w:pPr>
        <w:pStyle w:val="afe"/>
        <w:rPr>
          <w:color w:val="000000"/>
          <w:sz w:val="16"/>
          <w:szCs w:val="16"/>
        </w:rPr>
      </w:pPr>
      <w:bookmarkStart w:id="7037" w:name="sub_413391"/>
      <w:r>
        <w:rPr>
          <w:color w:val="000000"/>
          <w:sz w:val="16"/>
          <w:szCs w:val="16"/>
        </w:rPr>
        <w:t>Информация об изменениях:</w:t>
      </w:r>
    </w:p>
    <w:bookmarkEnd w:id="7037"/>
    <w:p w:rsidR="00000000" w:rsidRDefault="00B73E98">
      <w:pPr>
        <w:pStyle w:val="aff"/>
      </w:pPr>
      <w:r>
        <w:fldChar w:fldCharType="begin"/>
      </w:r>
      <w:r>
        <w:instrText>HYPERLINK "http://demo.garant.ru/document?id=70509432&amp;sub=222"</w:instrText>
      </w:r>
      <w:r>
        <w:fldChar w:fldCharType="separate"/>
      </w:r>
      <w:r>
        <w:rPr>
          <w:rStyle w:val="a4"/>
        </w:rPr>
        <w:t>Федеральным законом</w:t>
      </w:r>
      <w:r>
        <w:fldChar w:fldCharType="end"/>
      </w:r>
      <w:r>
        <w:t xml:space="preserve"> от 12 марта 2014 г. N 35-ФЗ в пункт 1 статьи 1339 настоящего Кодекса внесены изменения, </w:t>
      </w:r>
      <w:hyperlink r:id="rId3438" w:history="1">
        <w:r>
          <w:rPr>
            <w:rStyle w:val="a4"/>
          </w:rPr>
          <w:t>вступающие в силу</w:t>
        </w:r>
      </w:hyperlink>
      <w:r>
        <w:t xml:space="preserve"> с 1 октября 2014 г.</w:t>
      </w:r>
    </w:p>
    <w:p w:rsidR="00000000" w:rsidRDefault="00B73E98">
      <w:pPr>
        <w:pStyle w:val="aff"/>
      </w:pPr>
      <w:hyperlink r:id="rId3439" w:history="1">
        <w:r>
          <w:rPr>
            <w:rStyle w:val="a4"/>
          </w:rPr>
          <w:t>См. текст пункта в предыдущей редакции</w:t>
        </w:r>
      </w:hyperlink>
    </w:p>
    <w:p w:rsidR="00000000" w:rsidRDefault="00B73E98">
      <w:r>
        <w:t>1. Публикатору произведения принадлежит исключит</w:t>
      </w:r>
      <w:r>
        <w:t xml:space="preserve">ельное право использовать произведение в соответствии со </w:t>
      </w:r>
      <w:hyperlink w:anchor="sub_41229" w:history="1">
        <w:r>
          <w:rPr>
            <w:rStyle w:val="a4"/>
          </w:rPr>
          <w:t>статьей 1229</w:t>
        </w:r>
      </w:hyperlink>
      <w:r>
        <w:t xml:space="preserve"> настоящего Кодекса (исключительное право публикатора на произведение) способами, предусмотренными </w:t>
      </w:r>
      <w:hyperlink w:anchor="sub_41270201" w:history="1">
        <w:r>
          <w:rPr>
            <w:rStyle w:val="a4"/>
          </w:rPr>
          <w:t>подпунктами 1 - 8.1</w:t>
        </w:r>
      </w:hyperlink>
      <w:r>
        <w:t xml:space="preserve"> и </w:t>
      </w:r>
      <w:hyperlink w:anchor="sub_41270211" w:history="1">
        <w:r>
          <w:rPr>
            <w:rStyle w:val="a4"/>
          </w:rPr>
          <w:t>11 пункта 2 статьи 1270</w:t>
        </w:r>
      </w:hyperlink>
      <w:r>
        <w:t xml:space="preserve"> настоящего Кодекса. Публикатор произведения может распоряжаться указанным исключительным правом.</w:t>
      </w:r>
    </w:p>
    <w:p w:rsidR="00000000" w:rsidRDefault="00B73E98">
      <w:bookmarkStart w:id="7038" w:name="sub_413392"/>
      <w:r>
        <w:t>2. Исключительное право публикатора на произведение признается и в том случае, когда произведение было о</w:t>
      </w:r>
      <w:r>
        <w:t>бнародовано публикатором в переводе или в виде иной переработки. Исключительное право публикатора на произведение признается и действует независимо от наличия и действия авторского права публикатора или других лиц на перевод или иную переработку произведен</w:t>
      </w:r>
      <w:r>
        <w:t>ия.</w:t>
      </w:r>
    </w:p>
    <w:bookmarkEnd w:id="7038"/>
    <w:p w:rsidR="00000000" w:rsidRDefault="00B73E98"/>
    <w:p w:rsidR="00000000" w:rsidRDefault="00B73E98">
      <w:pPr>
        <w:pStyle w:val="afe"/>
        <w:rPr>
          <w:color w:val="000000"/>
          <w:sz w:val="16"/>
          <w:szCs w:val="16"/>
        </w:rPr>
      </w:pPr>
      <w:bookmarkStart w:id="7039" w:name="sub_41340"/>
      <w:r>
        <w:rPr>
          <w:color w:val="000000"/>
          <w:sz w:val="16"/>
          <w:szCs w:val="16"/>
        </w:rPr>
        <w:t>Информация об изменениях:</w:t>
      </w:r>
    </w:p>
    <w:bookmarkEnd w:id="7039"/>
    <w:p w:rsidR="00000000" w:rsidRDefault="00B73E98">
      <w:pPr>
        <w:pStyle w:val="aff"/>
      </w:pPr>
      <w:r>
        <w:fldChar w:fldCharType="begin"/>
      </w:r>
      <w:r>
        <w:instrText>HYPERLINK "http://demo.garant.ru/document?id=70509432&amp;sub=225"</w:instrText>
      </w:r>
      <w:r>
        <w:fldChar w:fldCharType="separate"/>
      </w:r>
      <w:r>
        <w:rPr>
          <w:rStyle w:val="a4"/>
        </w:rPr>
        <w:t>Федеральным законом</w:t>
      </w:r>
      <w:r>
        <w:fldChar w:fldCharType="end"/>
      </w:r>
      <w:r>
        <w:t xml:space="preserve"> от 12 марта 2014 г. N 35-ФЗ статья 1340 настоящего Кодекса изложена в новой редакции, </w:t>
      </w:r>
      <w:hyperlink r:id="rId3440" w:history="1">
        <w:r>
          <w:rPr>
            <w:rStyle w:val="a4"/>
          </w:rPr>
          <w:t>вступающей в силу</w:t>
        </w:r>
      </w:hyperlink>
      <w:r>
        <w:t xml:space="preserve"> с 1 октября 2014 г.</w:t>
      </w:r>
    </w:p>
    <w:p w:rsidR="00000000" w:rsidRDefault="00B73E98">
      <w:pPr>
        <w:pStyle w:val="aff"/>
      </w:pPr>
      <w:hyperlink r:id="rId3441" w:history="1">
        <w:r>
          <w:rPr>
            <w:rStyle w:val="a4"/>
          </w:rPr>
          <w:t>См. текст статьи в предыдущей редакции</w:t>
        </w:r>
      </w:hyperlink>
    </w:p>
    <w:p w:rsidR="00000000" w:rsidRDefault="00B73E98">
      <w:pPr>
        <w:pStyle w:val="af9"/>
      </w:pPr>
      <w:r>
        <w:rPr>
          <w:rStyle w:val="a3"/>
        </w:rPr>
        <w:t>Статья 1340.</w:t>
      </w:r>
      <w:r>
        <w:t xml:space="preserve"> Срок действия исключительного права публикатора на произведен</w:t>
      </w:r>
      <w:r>
        <w:t>ие</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1340 ГК РФ</w:t>
      </w:r>
    </w:p>
    <w:p w:rsidR="00000000" w:rsidRDefault="00B73E98">
      <w:bookmarkStart w:id="7040" w:name="sub_413401"/>
      <w:r>
        <w:t>1. Исключительное право публикатора на произведение возникает в момент обнародования этого произведения и действует в течение двадцати пяти лет, считая с 1 января года, следующего за годом его обнаро</w:t>
      </w:r>
      <w:r>
        <w:t>дования.</w:t>
      </w:r>
    </w:p>
    <w:p w:rsidR="00000000" w:rsidRDefault="00B73E98">
      <w:bookmarkStart w:id="7041" w:name="sub_413402"/>
      <w:bookmarkEnd w:id="7040"/>
      <w:r>
        <w:t>2. После прекращения действия исключительного права публикатора произведение может свободно использоваться любым лицом без чьего-либо согласия или разрешения и без выплаты вознаграждения.</w:t>
      </w:r>
    </w:p>
    <w:bookmarkEnd w:id="7041"/>
    <w:p w:rsidR="00000000" w:rsidRDefault="00B73E98"/>
    <w:p w:rsidR="00000000" w:rsidRDefault="00B73E98">
      <w:pPr>
        <w:pStyle w:val="af9"/>
      </w:pPr>
      <w:bookmarkStart w:id="7042" w:name="sub_41341"/>
      <w:r>
        <w:rPr>
          <w:rStyle w:val="a3"/>
        </w:rPr>
        <w:t>Статья 1341.</w:t>
      </w:r>
      <w:r>
        <w:t xml:space="preserve"> Действ</w:t>
      </w:r>
      <w:r>
        <w:t>ие исключительного права публикатора на произведение на территории Российской Федерации</w:t>
      </w:r>
    </w:p>
    <w:bookmarkEnd w:id="7042"/>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1341 ГК РФ</w:t>
      </w:r>
    </w:p>
    <w:p w:rsidR="00000000" w:rsidRDefault="00B73E98">
      <w:bookmarkStart w:id="7043" w:name="sub_413411"/>
      <w:r>
        <w:t>1. Исключительное право публикатора распространяется на произведение:</w:t>
      </w:r>
    </w:p>
    <w:p w:rsidR="00000000" w:rsidRDefault="00B73E98">
      <w:bookmarkStart w:id="7044" w:name="sub_4134111"/>
      <w:bookmarkEnd w:id="7043"/>
      <w:r>
        <w:t>1) обнародованное на территории Российской Федерации, независимо от гражданства публикатора;</w:t>
      </w:r>
    </w:p>
    <w:p w:rsidR="00000000" w:rsidRDefault="00B73E98">
      <w:bookmarkStart w:id="7045" w:name="sub_4134112"/>
      <w:bookmarkEnd w:id="7044"/>
      <w:r>
        <w:t>2) обнародованное за пределами территории Российской Федерации гражданином Российской Федерации;</w:t>
      </w:r>
    </w:p>
    <w:p w:rsidR="00000000" w:rsidRDefault="00B73E98">
      <w:bookmarkStart w:id="7046" w:name="sub_4134113"/>
      <w:bookmarkEnd w:id="7045"/>
      <w:r>
        <w:t>3) обнародованное за п</w:t>
      </w:r>
      <w:r>
        <w:t>ределами территории Российской Федерации иностранным гражданином или лицом без гражданства, при условии, что законодательством иностранного государства, в котором обнародовано произведение, предоставляется на его территории охрана исключительному праву пуб</w:t>
      </w:r>
      <w:r>
        <w:t>ликатора, являющегося гражданином Российской Федерации;</w:t>
      </w:r>
    </w:p>
    <w:p w:rsidR="00000000" w:rsidRDefault="00B73E98">
      <w:bookmarkStart w:id="7047" w:name="sub_4134114"/>
      <w:bookmarkEnd w:id="7046"/>
      <w:r>
        <w:t>4) в иных случаях, предусмотренных международными договорами Российской Федерации.</w:t>
      </w:r>
    </w:p>
    <w:p w:rsidR="00000000" w:rsidRDefault="00B73E98">
      <w:bookmarkStart w:id="7048" w:name="sub_413412"/>
      <w:bookmarkEnd w:id="7047"/>
      <w:r>
        <w:t xml:space="preserve">2. В случае, указанном в </w:t>
      </w:r>
      <w:hyperlink w:anchor="sub_4134113" w:history="1">
        <w:r>
          <w:rPr>
            <w:rStyle w:val="a4"/>
          </w:rPr>
          <w:t>подпункте 3 пункта 1</w:t>
        </w:r>
      </w:hyperlink>
      <w:r>
        <w:t xml:space="preserve"> настоящей статьи, срок действия исключительного права публикатора на произведение на территории Российской Федерации не может превышать срок действия исключительного права публикатора на произведение, установленный в государстве, на территории которого им</w:t>
      </w:r>
      <w:r>
        <w:t>ел место юридический факт, послуживший основанием для приобретения такого исключительного права.</w:t>
      </w:r>
    </w:p>
    <w:bookmarkEnd w:id="7048"/>
    <w:p w:rsidR="00000000" w:rsidRDefault="00B73E98"/>
    <w:p w:rsidR="00000000" w:rsidRDefault="00B73E98">
      <w:pPr>
        <w:pStyle w:val="af9"/>
      </w:pPr>
      <w:bookmarkStart w:id="7049" w:name="sub_41342"/>
      <w:r>
        <w:rPr>
          <w:rStyle w:val="a3"/>
        </w:rPr>
        <w:t>Статья 1342.</w:t>
      </w:r>
      <w:r>
        <w:t xml:space="preserve"> Досрочное прекращение исключительного права публикатора на произведение</w:t>
      </w:r>
    </w:p>
    <w:bookmarkEnd w:id="7049"/>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1342 ГК РФ</w:t>
      </w:r>
    </w:p>
    <w:p w:rsidR="00000000" w:rsidRDefault="00B73E98">
      <w:r>
        <w:t>Исключительное право публикатора на произведение может быть прекращено досрочно в судебном порядке по иску заинтересованного лица, если при использовании произведения правообладатель нарушает требования настоящего Кодекса в отношении охраны авторства, имен</w:t>
      </w:r>
      <w:r>
        <w:t>и автора или неприкосновенности произведения.</w:t>
      </w:r>
    </w:p>
    <w:p w:rsidR="00000000" w:rsidRDefault="00B73E98"/>
    <w:p w:rsidR="00000000" w:rsidRDefault="00B73E98">
      <w:pPr>
        <w:pStyle w:val="af9"/>
      </w:pPr>
      <w:bookmarkStart w:id="7050" w:name="sub_41343"/>
      <w:r>
        <w:rPr>
          <w:rStyle w:val="a3"/>
        </w:rPr>
        <w:t>Статья 1343.</w:t>
      </w:r>
      <w:r>
        <w:t xml:space="preserve"> Отчуждение оригинала произведения и исключительное право публикатора на произведение</w:t>
      </w:r>
    </w:p>
    <w:bookmarkEnd w:id="705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1343 ГК РФ</w:t>
      </w:r>
    </w:p>
    <w:p w:rsidR="00000000" w:rsidRDefault="00B73E98">
      <w:bookmarkStart w:id="7051" w:name="sub_413431"/>
      <w:r>
        <w:t>1. При отчуждении оригинала произведени</w:t>
      </w:r>
      <w:r>
        <w:t>я (рукописи, оригинала произведения живописи, скульптуры или другого подобного произведения) его собственником, обладающим исключительным правом публикатора на отчуждаемое произведение, это исключительное право переходит к приобретателю оригинала произведе</w:t>
      </w:r>
      <w:r>
        <w:t>ния, если договором не предусмотрено иное.</w:t>
      </w:r>
    </w:p>
    <w:p w:rsidR="00000000" w:rsidRDefault="00B73E98">
      <w:pPr>
        <w:pStyle w:val="afe"/>
        <w:rPr>
          <w:color w:val="000000"/>
          <w:sz w:val="16"/>
          <w:szCs w:val="16"/>
        </w:rPr>
      </w:pPr>
      <w:bookmarkStart w:id="7052" w:name="sub_413432"/>
      <w:bookmarkEnd w:id="7051"/>
      <w:r>
        <w:rPr>
          <w:color w:val="000000"/>
          <w:sz w:val="16"/>
          <w:szCs w:val="16"/>
        </w:rPr>
        <w:t>Информация об изменениях:</w:t>
      </w:r>
    </w:p>
    <w:bookmarkEnd w:id="7052"/>
    <w:p w:rsidR="00000000" w:rsidRDefault="00B73E98">
      <w:pPr>
        <w:pStyle w:val="aff"/>
      </w:pPr>
      <w:r>
        <w:fldChar w:fldCharType="begin"/>
      </w:r>
      <w:r>
        <w:instrText>HYPERLINK "http://demo.garant.ru/document?id=70509432&amp;sub=226"</w:instrText>
      </w:r>
      <w:r>
        <w:fldChar w:fldCharType="separate"/>
      </w:r>
      <w:r>
        <w:rPr>
          <w:rStyle w:val="a4"/>
        </w:rPr>
        <w:t>Федеральным законом</w:t>
      </w:r>
      <w:r>
        <w:fldChar w:fldCharType="end"/>
      </w:r>
      <w:r>
        <w:t xml:space="preserve"> от 12 марта 2014 г. N 35-ФЗ в пункт 2 статьи 1343 настоящего Кодекса вне</w:t>
      </w:r>
      <w:r>
        <w:t xml:space="preserve">сены изменения, </w:t>
      </w:r>
      <w:hyperlink r:id="rId3442" w:history="1">
        <w:r>
          <w:rPr>
            <w:rStyle w:val="a4"/>
          </w:rPr>
          <w:t>вступающие в силу</w:t>
        </w:r>
      </w:hyperlink>
      <w:r>
        <w:t xml:space="preserve"> с 1 октября 2014 г.</w:t>
      </w:r>
    </w:p>
    <w:p w:rsidR="00000000" w:rsidRDefault="00B73E98">
      <w:pPr>
        <w:pStyle w:val="aff"/>
      </w:pPr>
      <w:hyperlink r:id="rId3443" w:history="1">
        <w:r>
          <w:rPr>
            <w:rStyle w:val="a4"/>
          </w:rPr>
          <w:t>См. текст пункта в предыдущей редакции</w:t>
        </w:r>
      </w:hyperlink>
    </w:p>
    <w:p w:rsidR="00000000" w:rsidRDefault="00B73E98">
      <w:r>
        <w:t>2. Если исключительное право пу</w:t>
      </w:r>
      <w:r>
        <w:t xml:space="preserve">бликатора на произведение не перешло к приобретателю оригинала произведения, приобретатель вправе без согласия обладателя исключительного права публикатора использовать оригинал произведения способами, указанными в </w:t>
      </w:r>
      <w:hyperlink w:anchor="sub_412912" w:history="1">
        <w:r>
          <w:rPr>
            <w:rStyle w:val="a4"/>
          </w:rPr>
          <w:t xml:space="preserve">пункте 2 статьи </w:t>
        </w:r>
        <w:r>
          <w:rPr>
            <w:rStyle w:val="a4"/>
          </w:rPr>
          <w:t>1291</w:t>
        </w:r>
      </w:hyperlink>
      <w:r>
        <w:t xml:space="preserve"> настоящего Кодекса.</w:t>
      </w:r>
    </w:p>
    <w:p w:rsidR="00000000" w:rsidRDefault="00B73E98"/>
    <w:p w:rsidR="00000000" w:rsidRDefault="00B73E98">
      <w:pPr>
        <w:pStyle w:val="af9"/>
      </w:pPr>
      <w:bookmarkStart w:id="7053" w:name="sub_41344"/>
      <w:r>
        <w:rPr>
          <w:rStyle w:val="a3"/>
        </w:rPr>
        <w:t>Статья 1344.</w:t>
      </w:r>
      <w:r>
        <w:t xml:space="preserve"> Распространение оригинала или экземпляров произведения, охраняемого исключительным правом публикатора</w:t>
      </w:r>
    </w:p>
    <w:bookmarkEnd w:id="705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1344 ГК РФ</w:t>
      </w:r>
    </w:p>
    <w:p w:rsidR="00000000" w:rsidRDefault="00B73E98">
      <w:r>
        <w:t>Если оригинал или экземпляры произведения, обнарод</w:t>
      </w:r>
      <w:r>
        <w:t>ованного в соответствии с настоящим параграфом, правомерно введены в гражданский оборот путем их продажи или иного отчуждения, дальнейшее распространение оригинала или экземпляров допускается без согласия публикатора и без выплаты ему вознаграждения.</w:t>
      </w:r>
    </w:p>
    <w:p w:rsidR="00000000" w:rsidRDefault="00B73E98"/>
    <w:p w:rsidR="00000000" w:rsidRDefault="00B73E98">
      <w:pPr>
        <w:pStyle w:val="1"/>
      </w:pPr>
      <w:bookmarkStart w:id="7054" w:name="sub_40072"/>
      <w:r>
        <w:t>Глава 72. Патентное право</w:t>
      </w:r>
    </w:p>
    <w:bookmarkEnd w:id="705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444" w:history="1">
        <w:r>
          <w:rPr>
            <w:rStyle w:val="a4"/>
          </w:rPr>
          <w:t>обзор</w:t>
        </w:r>
      </w:hyperlink>
      <w:r>
        <w:t xml:space="preserve"> судебной практики по делам, связанным с разрешением споров о защите интеллектуальных прав</w:t>
      </w:r>
    </w:p>
    <w:p w:rsidR="00000000" w:rsidRDefault="00B73E98">
      <w:pPr>
        <w:pStyle w:val="1"/>
      </w:pPr>
      <w:bookmarkStart w:id="7055" w:name="sub_40721"/>
      <w:r>
        <w:t>§ 1. Основные положения</w:t>
      </w:r>
    </w:p>
    <w:bookmarkEnd w:id="7055"/>
    <w:p w:rsidR="00000000" w:rsidRDefault="00B73E98"/>
    <w:p w:rsidR="00000000" w:rsidRDefault="00B73E98">
      <w:pPr>
        <w:pStyle w:val="af9"/>
      </w:pPr>
      <w:bookmarkStart w:id="7056" w:name="sub_41345"/>
      <w:r>
        <w:rPr>
          <w:rStyle w:val="a3"/>
        </w:rPr>
        <w:t>Статья 1345.</w:t>
      </w:r>
      <w:r>
        <w:t xml:space="preserve"> Патентные права</w:t>
      </w:r>
    </w:p>
    <w:bookmarkEnd w:id="7056"/>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1345 ГК РФ</w:t>
      </w:r>
    </w:p>
    <w:p w:rsidR="00000000" w:rsidRDefault="00B73E98">
      <w:bookmarkStart w:id="7057" w:name="sub_413451"/>
      <w:r>
        <w:t>1. Интеллектуальные права на изобретения, полезные модели и промышленные образцы являются патентными правами.</w:t>
      </w:r>
    </w:p>
    <w:p w:rsidR="00000000" w:rsidRDefault="00B73E98">
      <w:bookmarkStart w:id="7058" w:name="sub_413452"/>
      <w:bookmarkEnd w:id="7057"/>
      <w:r>
        <w:t>2. Автору изобретения, по</w:t>
      </w:r>
      <w:r>
        <w:t>лезной модели или промышленного образца принадлежат следующие права:</w:t>
      </w:r>
    </w:p>
    <w:p w:rsidR="00000000" w:rsidRDefault="00B73E98">
      <w:bookmarkStart w:id="7059" w:name="sub_4134521"/>
      <w:bookmarkEnd w:id="7058"/>
      <w:r>
        <w:t>1) исключительное право;</w:t>
      </w:r>
    </w:p>
    <w:p w:rsidR="00000000" w:rsidRDefault="00B73E98">
      <w:bookmarkStart w:id="7060" w:name="sub_4134522"/>
      <w:bookmarkEnd w:id="7059"/>
      <w:r>
        <w:t>2) право авторства.</w:t>
      </w:r>
    </w:p>
    <w:p w:rsidR="00000000" w:rsidRDefault="00B73E98">
      <w:pPr>
        <w:pStyle w:val="afe"/>
        <w:rPr>
          <w:color w:val="000000"/>
          <w:sz w:val="16"/>
          <w:szCs w:val="16"/>
        </w:rPr>
      </w:pPr>
      <w:bookmarkStart w:id="7061" w:name="sub_413453"/>
      <w:bookmarkEnd w:id="7060"/>
      <w:r>
        <w:rPr>
          <w:color w:val="000000"/>
          <w:sz w:val="16"/>
          <w:szCs w:val="16"/>
        </w:rPr>
        <w:t>Информация об изменениях:</w:t>
      </w:r>
    </w:p>
    <w:bookmarkEnd w:id="7061"/>
    <w:p w:rsidR="00000000" w:rsidRDefault="00B73E98">
      <w:pPr>
        <w:pStyle w:val="aff"/>
      </w:pPr>
      <w:r>
        <w:fldChar w:fldCharType="begin"/>
      </w:r>
      <w:r>
        <w:instrText>HYPERLINK "http://demo.garant.ru/document?id=70509432&amp;sub=227"</w:instrText>
      </w:r>
      <w:r>
        <w:fldChar w:fldCharType="separate"/>
      </w:r>
      <w:r>
        <w:rPr>
          <w:rStyle w:val="a4"/>
        </w:rPr>
        <w:t>Федеральным законом</w:t>
      </w:r>
      <w:r>
        <w:fldChar w:fldCharType="end"/>
      </w:r>
      <w:r>
        <w:t xml:space="preserve"> от 12 марта 2014 г. N 35-ФЗ в пункт 3 статьи 1345 настоящего Кодекса внесены изменения, </w:t>
      </w:r>
      <w:hyperlink r:id="rId3445" w:history="1">
        <w:r>
          <w:rPr>
            <w:rStyle w:val="a4"/>
          </w:rPr>
          <w:t>вступающие в силу</w:t>
        </w:r>
      </w:hyperlink>
      <w:r>
        <w:t xml:space="preserve"> с</w:t>
      </w:r>
      <w:r>
        <w:t xml:space="preserve"> 1 октября 2014 г.</w:t>
      </w:r>
    </w:p>
    <w:p w:rsidR="00000000" w:rsidRDefault="00B73E98">
      <w:pPr>
        <w:pStyle w:val="aff"/>
      </w:pPr>
      <w:hyperlink r:id="rId3446" w:history="1">
        <w:r>
          <w:rPr>
            <w:rStyle w:val="a4"/>
          </w:rPr>
          <w:t>См. текст пункта в предыдущей редакции</w:t>
        </w:r>
      </w:hyperlink>
    </w:p>
    <w:p w:rsidR="00000000" w:rsidRDefault="00B73E98">
      <w:r>
        <w:t xml:space="preserve">3. В случаях, предусмотренных настоящим Кодексом, автору изобретения, полезной модели или промышленного образца принадлежат также </w:t>
      </w:r>
      <w:r>
        <w:t>другие права, в том числе право на получение патента, право на вознаграждение за служебное изобретение, полезную модель или промышленный образец.</w:t>
      </w:r>
    </w:p>
    <w:p w:rsidR="00000000" w:rsidRDefault="00B73E98"/>
    <w:p w:rsidR="00000000" w:rsidRDefault="00B73E98">
      <w:pPr>
        <w:pStyle w:val="af9"/>
      </w:pPr>
      <w:bookmarkStart w:id="7062" w:name="sub_41346"/>
      <w:r>
        <w:rPr>
          <w:rStyle w:val="a3"/>
        </w:rPr>
        <w:t>Статья 1346.</w:t>
      </w:r>
      <w:r>
        <w:t xml:space="preserve"> Действие исключительных прав на изобретения, полезные модели и промышленные образцы на </w:t>
      </w:r>
      <w:r>
        <w:t>территории Российской Федерации</w:t>
      </w:r>
    </w:p>
    <w:bookmarkEnd w:id="706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447" w:history="1">
        <w:r>
          <w:rPr>
            <w:rStyle w:val="a4"/>
          </w:rPr>
          <w:t>Энциклопедии</w:t>
        </w:r>
      </w:hyperlink>
      <w:r>
        <w:t xml:space="preserve"> и другие комментарии к статье 1346 ГК РФ</w:t>
      </w:r>
    </w:p>
    <w:p w:rsidR="00000000" w:rsidRDefault="00B73E98">
      <w:r>
        <w:t>На территории Российской Федерации признаются исключительные права на изобретения, пол</w:t>
      </w:r>
      <w:r>
        <w:t>езные модели и промышленные образцы, удостоверенные патентами, выданными федеральным органом исполнительной власти по интеллектуальной собственности, или патентами, имеющими силу на территории Российской Федерации в соответствии с международными договорами</w:t>
      </w:r>
      <w:r>
        <w:t xml:space="preserve"> Российской Федерации.</w:t>
      </w:r>
    </w:p>
    <w:p w:rsidR="00000000" w:rsidRDefault="00B73E98"/>
    <w:p w:rsidR="00000000" w:rsidRDefault="00B73E98">
      <w:pPr>
        <w:pStyle w:val="af9"/>
      </w:pPr>
      <w:bookmarkStart w:id="7063" w:name="sub_41347"/>
      <w:r>
        <w:rPr>
          <w:rStyle w:val="a3"/>
        </w:rPr>
        <w:t>Статья 1347.</w:t>
      </w:r>
      <w:r>
        <w:t xml:space="preserve"> Автор изобретения, полезной модели или промышленного образца</w:t>
      </w:r>
    </w:p>
    <w:bookmarkEnd w:id="706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448" w:history="1">
        <w:r>
          <w:rPr>
            <w:rStyle w:val="a4"/>
          </w:rPr>
          <w:t>Энциклопедии</w:t>
        </w:r>
      </w:hyperlink>
      <w:r>
        <w:t xml:space="preserve"> и другие комментарии к статье 1347 ГК РФ</w:t>
      </w:r>
    </w:p>
    <w:p w:rsidR="00000000" w:rsidRDefault="00B73E98">
      <w:r>
        <w:t>Автором изобретения, полезной модели или промышленного образца признается гражданин,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w:t>
      </w:r>
      <w:r>
        <w:t>езную модель или промышленный образец, считается автором изобретения, полезной модели или промышленного образца, если не доказано иное.</w:t>
      </w:r>
    </w:p>
    <w:p w:rsidR="00000000" w:rsidRDefault="00B73E98"/>
    <w:p w:rsidR="00000000" w:rsidRDefault="00B73E98">
      <w:pPr>
        <w:pStyle w:val="af9"/>
      </w:pPr>
      <w:bookmarkStart w:id="7064" w:name="sub_41348"/>
      <w:r>
        <w:rPr>
          <w:rStyle w:val="a3"/>
        </w:rPr>
        <w:t>Статья 1348.</w:t>
      </w:r>
      <w:r>
        <w:t xml:space="preserve"> Соавторы изобретения, полезной модели или промышленного образца</w:t>
      </w:r>
    </w:p>
    <w:bookmarkEnd w:id="706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449" w:history="1">
        <w:r>
          <w:rPr>
            <w:rStyle w:val="a4"/>
          </w:rPr>
          <w:t>Энциклопедии</w:t>
        </w:r>
      </w:hyperlink>
      <w:r>
        <w:t xml:space="preserve"> и другие комментарии к статье 1348 ГК РФ</w:t>
      </w:r>
    </w:p>
    <w:p w:rsidR="00000000" w:rsidRDefault="00B73E98">
      <w:bookmarkStart w:id="7065" w:name="sub_413481"/>
      <w:r>
        <w:t>1. Граждане, создавшие изобретение, полезную модель или промышленный образец совместным творческим трудом, признаются соавторами.</w:t>
      </w:r>
    </w:p>
    <w:p w:rsidR="00000000" w:rsidRDefault="00B73E98">
      <w:bookmarkStart w:id="7066" w:name="sub_413482"/>
      <w:bookmarkEnd w:id="7065"/>
      <w:r>
        <w:t>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w:t>
      </w:r>
    </w:p>
    <w:p w:rsidR="00000000" w:rsidRDefault="00B73E98">
      <w:bookmarkStart w:id="7067" w:name="sub_413483"/>
      <w:bookmarkEnd w:id="7066"/>
      <w:r>
        <w:t>3. К отношениям соавторов, связанным с распределением дох</w:t>
      </w:r>
      <w:r>
        <w:t xml:space="preserve">одов от использования изобретения, полезной модели или промышленного образца и с распоряжением исключительным правом на изобретение, полезную модель или промышленный образец, соответственно применяются правила </w:t>
      </w:r>
      <w:hyperlink w:anchor="sub_412293" w:history="1">
        <w:r>
          <w:rPr>
            <w:rStyle w:val="a4"/>
          </w:rPr>
          <w:t>пункта 3 статьи 1229</w:t>
        </w:r>
      </w:hyperlink>
      <w:r>
        <w:t xml:space="preserve"> настоящего Кодекса.</w:t>
      </w:r>
    </w:p>
    <w:p w:rsidR="00000000" w:rsidRDefault="00B73E98">
      <w:bookmarkStart w:id="7068" w:name="sub_4134832"/>
      <w:bookmarkEnd w:id="7067"/>
      <w:r>
        <w:t>Распоряжение правом на получение патента на изобретение, полезную модель или промышленный образец осуществляется авторами совместно.</w:t>
      </w:r>
    </w:p>
    <w:p w:rsidR="00000000" w:rsidRDefault="00B73E98">
      <w:bookmarkStart w:id="7069" w:name="sub_413484"/>
      <w:bookmarkEnd w:id="7068"/>
      <w:r>
        <w:t>4. Каждый из соавторов вправе самостоятельно принимать мер</w:t>
      </w:r>
      <w:r>
        <w:t>ы по защите своих прав на изобретение, полезную модель или промышленный образец.</w:t>
      </w:r>
    </w:p>
    <w:bookmarkEnd w:id="7069"/>
    <w:p w:rsidR="00000000" w:rsidRDefault="00B73E98"/>
    <w:p w:rsidR="00000000" w:rsidRDefault="00B73E98">
      <w:pPr>
        <w:pStyle w:val="af9"/>
      </w:pPr>
      <w:bookmarkStart w:id="7070" w:name="sub_41349"/>
      <w:r>
        <w:rPr>
          <w:rStyle w:val="a3"/>
        </w:rPr>
        <w:t>Статья 1349.</w:t>
      </w:r>
      <w:r>
        <w:t xml:space="preserve"> Объекты патентных прав</w:t>
      </w:r>
    </w:p>
    <w:bookmarkEnd w:id="707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450" w:history="1">
        <w:r>
          <w:rPr>
            <w:rStyle w:val="a4"/>
          </w:rPr>
          <w:t>Энциклопедии</w:t>
        </w:r>
      </w:hyperlink>
      <w:r>
        <w:t xml:space="preserve"> и другие комментарии к</w:t>
      </w:r>
      <w:r>
        <w:t xml:space="preserve"> статье 1349 ГК РФ</w:t>
      </w:r>
    </w:p>
    <w:p w:rsidR="00000000" w:rsidRDefault="00B73E98">
      <w:pPr>
        <w:pStyle w:val="afe"/>
        <w:rPr>
          <w:color w:val="000000"/>
          <w:sz w:val="16"/>
          <w:szCs w:val="16"/>
        </w:rPr>
      </w:pPr>
      <w:bookmarkStart w:id="7071" w:name="sub_413491"/>
      <w:r>
        <w:rPr>
          <w:color w:val="000000"/>
          <w:sz w:val="16"/>
          <w:szCs w:val="16"/>
        </w:rPr>
        <w:t>Информация об изменениях:</w:t>
      </w:r>
    </w:p>
    <w:bookmarkEnd w:id="7071"/>
    <w:p w:rsidR="00000000" w:rsidRDefault="00B73E98">
      <w:pPr>
        <w:pStyle w:val="aff"/>
      </w:pPr>
      <w:r>
        <w:fldChar w:fldCharType="begin"/>
      </w:r>
      <w:r>
        <w:instrText>HYPERLINK "http://demo.garant.ru/document?id=70509432&amp;sub=228"</w:instrText>
      </w:r>
      <w:r>
        <w:fldChar w:fldCharType="separate"/>
      </w:r>
      <w:r>
        <w:rPr>
          <w:rStyle w:val="a4"/>
        </w:rPr>
        <w:t>Федеральным законом</w:t>
      </w:r>
      <w:r>
        <w:fldChar w:fldCharType="end"/>
      </w:r>
      <w:r>
        <w:t xml:space="preserve"> от 12 марта 2014 г. N 35-ФЗ в пункт 1 статьи 1349 настоящего Кодекса внесены изменения, </w:t>
      </w:r>
      <w:hyperlink r:id="rId3451" w:history="1">
        <w:r>
          <w:rPr>
            <w:rStyle w:val="a4"/>
          </w:rPr>
          <w:t>вступающие в силу</w:t>
        </w:r>
      </w:hyperlink>
      <w:r>
        <w:t xml:space="preserve"> с 1 октября 2014 г.</w:t>
      </w:r>
    </w:p>
    <w:p w:rsidR="00000000" w:rsidRDefault="00B73E98">
      <w:pPr>
        <w:pStyle w:val="aff"/>
      </w:pPr>
      <w:hyperlink r:id="rId3452" w:history="1">
        <w:r>
          <w:rPr>
            <w:rStyle w:val="a4"/>
          </w:rPr>
          <w:t>См. текст пункта в предыдущей редакции</w:t>
        </w:r>
      </w:hyperlink>
    </w:p>
    <w:p w:rsidR="00000000" w:rsidRDefault="00B73E98">
      <w:r>
        <w:t>1. Объектами патентных прав являются результаты</w:t>
      </w:r>
      <w:r>
        <w:t xml:space="preserve">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дизайна, отвечающие установленным настоящим Кодексом тр</w:t>
      </w:r>
      <w:r>
        <w:t>ебованиям к промышленным образцам.</w:t>
      </w:r>
    </w:p>
    <w:p w:rsidR="00000000" w:rsidRDefault="00B73E98">
      <w:bookmarkStart w:id="7072" w:name="sub_413492"/>
      <w:r>
        <w:t xml:space="preserve">2. На изобретения, содержащие сведения, составляющие государственную тайну (секретные изобретения), положения настоящего Кодекса распространяются, если иное не предусмотрено специальными правилами </w:t>
      </w:r>
      <w:hyperlink w:anchor="sub_41401" w:history="1">
        <w:r>
          <w:rPr>
            <w:rStyle w:val="a4"/>
          </w:rPr>
          <w:t>статей 1401 - 1405</w:t>
        </w:r>
      </w:hyperlink>
      <w:r>
        <w:t xml:space="preserve"> настоящего Кодекса и изданными в соответствии с ними иными правовыми актами.</w:t>
      </w:r>
    </w:p>
    <w:p w:rsidR="00000000" w:rsidRDefault="00B73E98">
      <w:bookmarkStart w:id="7073" w:name="sub_413493"/>
      <w:bookmarkEnd w:id="7072"/>
      <w:r>
        <w:t xml:space="preserve">3. Полезным моделям и промышленным образцам, содержащим сведения, составляющие </w:t>
      </w:r>
      <w:hyperlink r:id="rId3453" w:history="1">
        <w:r>
          <w:rPr>
            <w:rStyle w:val="a4"/>
          </w:rPr>
          <w:t>государственную тайну</w:t>
        </w:r>
      </w:hyperlink>
      <w:r>
        <w:t>, правовая охрана в соответствии с настоящим Кодексом не предоставляется.</w:t>
      </w:r>
    </w:p>
    <w:p w:rsidR="00000000" w:rsidRDefault="00B73E98">
      <w:bookmarkStart w:id="7074" w:name="sub_413494"/>
      <w:bookmarkEnd w:id="7073"/>
      <w:r>
        <w:t>4. Не могут быть объектами патентных прав:</w:t>
      </w:r>
    </w:p>
    <w:bookmarkEnd w:id="7074"/>
    <w:p w:rsidR="00000000" w:rsidRDefault="00B73E98">
      <w:pPr>
        <w:pStyle w:val="afe"/>
        <w:rPr>
          <w:color w:val="000000"/>
          <w:sz w:val="16"/>
          <w:szCs w:val="16"/>
        </w:rPr>
      </w:pPr>
      <w:r>
        <w:rPr>
          <w:color w:val="000000"/>
          <w:sz w:val="16"/>
          <w:szCs w:val="16"/>
        </w:rPr>
        <w:t>Информация об изменениях:</w:t>
      </w:r>
    </w:p>
    <w:bookmarkStart w:id="7075" w:name="sub_4134941"/>
    <w:p w:rsidR="00000000" w:rsidRDefault="00B73E98">
      <w:pPr>
        <w:pStyle w:val="aff"/>
      </w:pPr>
      <w:r>
        <w:fldChar w:fldCharType="begin"/>
      </w:r>
      <w:r>
        <w:instrText>HYPERLINK "http://demo.garant.ru/doc</w:instrText>
      </w:r>
      <w:r>
        <w:instrText>ument?id=70509432&amp;sub=414831016"</w:instrText>
      </w:r>
      <w:r>
        <w:fldChar w:fldCharType="separate"/>
      </w:r>
      <w:r>
        <w:rPr>
          <w:rStyle w:val="a4"/>
        </w:rPr>
        <w:t>Федеральным законом</w:t>
      </w:r>
      <w:r>
        <w:fldChar w:fldCharType="end"/>
      </w:r>
      <w:r>
        <w:t xml:space="preserve"> от 12 марта 2014 г. N 35-ФЗ в подпункт 1 пункта 4 статьи 1349 настоящего Кодекса внесены изменения, </w:t>
      </w:r>
      <w:hyperlink r:id="rId3454" w:history="1">
        <w:r>
          <w:rPr>
            <w:rStyle w:val="a4"/>
          </w:rPr>
          <w:t>вступающие в силу</w:t>
        </w:r>
      </w:hyperlink>
      <w:r>
        <w:t xml:space="preserve"> с 1 октября 2014 г.</w:t>
      </w:r>
    </w:p>
    <w:bookmarkEnd w:id="7075"/>
    <w:p w:rsidR="00000000" w:rsidRDefault="00B73E98">
      <w:pPr>
        <w:pStyle w:val="aff"/>
      </w:pPr>
      <w:r>
        <w:fldChar w:fldCharType="begin"/>
      </w:r>
      <w:r>
        <w:instrText>HYPERLINK "http://demo.garant.ru/document?id=57646220&amp;sub=4134941"</w:instrText>
      </w:r>
      <w:r>
        <w:fldChar w:fldCharType="separate"/>
      </w:r>
      <w:r>
        <w:rPr>
          <w:rStyle w:val="a4"/>
        </w:rPr>
        <w:t>См. текст подпункта в предыдущей редакции</w:t>
      </w:r>
      <w:r>
        <w:fldChar w:fldCharType="end"/>
      </w:r>
    </w:p>
    <w:p w:rsidR="00000000" w:rsidRDefault="00B73E98">
      <w:r>
        <w:t>1) способы клонирования человека и его клон;</w:t>
      </w:r>
    </w:p>
    <w:p w:rsidR="00000000" w:rsidRDefault="00B73E98">
      <w:bookmarkStart w:id="7076" w:name="sub_4134942"/>
      <w:r>
        <w:t>2) способы модификации генетической целостности клеток зародышевой линии чело</w:t>
      </w:r>
      <w:r>
        <w:t>века;</w:t>
      </w:r>
    </w:p>
    <w:p w:rsidR="00000000" w:rsidRDefault="00B73E98">
      <w:bookmarkStart w:id="7077" w:name="sub_4134943"/>
      <w:bookmarkEnd w:id="7076"/>
      <w:r>
        <w:t>3) использование человеческих эмбрионов в промышленных и коммерческих целях;</w:t>
      </w:r>
    </w:p>
    <w:bookmarkEnd w:id="7077"/>
    <w:p w:rsidR="00000000" w:rsidRDefault="00B73E98">
      <w:pPr>
        <w:pStyle w:val="afe"/>
        <w:rPr>
          <w:color w:val="000000"/>
          <w:sz w:val="16"/>
          <w:szCs w:val="16"/>
        </w:rPr>
      </w:pPr>
      <w:r>
        <w:rPr>
          <w:color w:val="000000"/>
          <w:sz w:val="16"/>
          <w:szCs w:val="16"/>
        </w:rPr>
        <w:t>Информация об изменениях:</w:t>
      </w:r>
    </w:p>
    <w:bookmarkStart w:id="7078" w:name="sub_4134944"/>
    <w:p w:rsidR="00000000" w:rsidRDefault="00B73E98">
      <w:pPr>
        <w:pStyle w:val="aff"/>
      </w:pPr>
      <w:r>
        <w:fldChar w:fldCharType="begin"/>
      </w:r>
      <w:r>
        <w:instrText>HYPERLINK "http://demo.garant.ru/document?id=70509432&amp;sub=414831017"</w:instrText>
      </w:r>
      <w:r>
        <w:fldChar w:fldCharType="separate"/>
      </w:r>
      <w:r>
        <w:rPr>
          <w:rStyle w:val="a4"/>
        </w:rPr>
        <w:t>Федеральным законом</w:t>
      </w:r>
      <w:r>
        <w:fldChar w:fldCharType="end"/>
      </w:r>
      <w:r>
        <w:t xml:space="preserve"> от 12 марта </w:t>
      </w:r>
      <w:r>
        <w:t xml:space="preserve">2014 г. N 35-ФЗ в подпункт 4 пункта 4 статьи 1349 настоящего Кодекса внесены изменения, </w:t>
      </w:r>
      <w:hyperlink r:id="rId3455" w:history="1">
        <w:r>
          <w:rPr>
            <w:rStyle w:val="a4"/>
          </w:rPr>
          <w:t>вступающие в силу</w:t>
        </w:r>
      </w:hyperlink>
      <w:r>
        <w:t xml:space="preserve"> с 1 октября 2014 г.</w:t>
      </w:r>
    </w:p>
    <w:bookmarkEnd w:id="7078"/>
    <w:p w:rsidR="00000000" w:rsidRDefault="00B73E98">
      <w:pPr>
        <w:pStyle w:val="aff"/>
      </w:pPr>
      <w:r>
        <w:fldChar w:fldCharType="begin"/>
      </w:r>
      <w:r>
        <w:instrText>HYPERLINK "http://demo.garant.ru/document?id=57646220&amp;s</w:instrText>
      </w:r>
      <w:r>
        <w:instrText>ub=4134944"</w:instrText>
      </w:r>
      <w:r>
        <w:fldChar w:fldCharType="separate"/>
      </w:r>
      <w:r>
        <w:rPr>
          <w:rStyle w:val="a4"/>
        </w:rPr>
        <w:t>См. текст подпункта в предыдущей редакции</w:t>
      </w:r>
      <w:r>
        <w:fldChar w:fldCharType="end"/>
      </w:r>
    </w:p>
    <w:p w:rsidR="00000000" w:rsidRDefault="00B73E98">
      <w:r>
        <w:t xml:space="preserve">4) результаты интеллектуальной деятельности, указанные в </w:t>
      </w:r>
      <w:hyperlink w:anchor="sub_413491" w:history="1">
        <w:r>
          <w:rPr>
            <w:rStyle w:val="a4"/>
          </w:rPr>
          <w:t>пункте 1</w:t>
        </w:r>
      </w:hyperlink>
      <w:r>
        <w:t xml:space="preserve"> настоящей статьи, если они противоречат общественным интересам, принципам гуманности и морали.</w:t>
      </w:r>
    </w:p>
    <w:p w:rsidR="00000000" w:rsidRDefault="00B73E98"/>
    <w:p w:rsidR="00000000" w:rsidRDefault="00B73E98">
      <w:pPr>
        <w:pStyle w:val="af9"/>
      </w:pPr>
      <w:bookmarkStart w:id="7079" w:name="sub_41350"/>
      <w:r>
        <w:rPr>
          <w:rStyle w:val="a3"/>
        </w:rPr>
        <w:t>С</w:t>
      </w:r>
      <w:r>
        <w:rPr>
          <w:rStyle w:val="a3"/>
        </w:rPr>
        <w:t>татья 1350.</w:t>
      </w:r>
      <w:r>
        <w:t xml:space="preserve"> Условия патентоспособности изобретения</w:t>
      </w:r>
    </w:p>
    <w:bookmarkEnd w:id="707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456" w:history="1">
        <w:r>
          <w:rPr>
            <w:rStyle w:val="a4"/>
          </w:rPr>
          <w:t>Энциклопедии</w:t>
        </w:r>
      </w:hyperlink>
      <w:r>
        <w:t xml:space="preserve"> и другие комментарии к статье 1350 ГК РФ</w:t>
      </w:r>
    </w:p>
    <w:p w:rsidR="00000000" w:rsidRDefault="00B73E98">
      <w:pPr>
        <w:pStyle w:val="afe"/>
        <w:rPr>
          <w:color w:val="000000"/>
          <w:sz w:val="16"/>
          <w:szCs w:val="16"/>
        </w:rPr>
      </w:pPr>
      <w:bookmarkStart w:id="7080" w:name="sub_413501"/>
      <w:r>
        <w:rPr>
          <w:color w:val="000000"/>
          <w:sz w:val="16"/>
          <w:szCs w:val="16"/>
        </w:rPr>
        <w:t>Информация об изменениях:</w:t>
      </w:r>
    </w:p>
    <w:bookmarkEnd w:id="7080"/>
    <w:p w:rsidR="00000000" w:rsidRDefault="00B73E98">
      <w:pPr>
        <w:pStyle w:val="aff"/>
      </w:pPr>
      <w:r>
        <w:fldChar w:fldCharType="begin"/>
      </w:r>
      <w:r>
        <w:instrText>HYPERLINK "http://demo.garant.ru/document?id=70509432&amp;sub=231"</w:instrText>
      </w:r>
      <w:r>
        <w:fldChar w:fldCharType="separate"/>
      </w:r>
      <w:r>
        <w:rPr>
          <w:rStyle w:val="a4"/>
        </w:rPr>
        <w:t>Федеральным законом</w:t>
      </w:r>
      <w:r>
        <w:fldChar w:fldCharType="end"/>
      </w:r>
      <w:r>
        <w:t xml:space="preserve"> от 12 марта 2014 г. N 35-ФЗ в пункт 1 статьи 1350 настоящего Кодекса внесены изменения, </w:t>
      </w:r>
      <w:hyperlink r:id="rId3457" w:history="1">
        <w:r>
          <w:rPr>
            <w:rStyle w:val="a4"/>
          </w:rPr>
          <w:t>вступающие в силу</w:t>
        </w:r>
      </w:hyperlink>
      <w:r>
        <w:t xml:space="preserve"> с</w:t>
      </w:r>
      <w:r>
        <w:t xml:space="preserve"> 1 октября 2014 г.</w:t>
      </w:r>
    </w:p>
    <w:p w:rsidR="00000000" w:rsidRDefault="00B73E98">
      <w:pPr>
        <w:pStyle w:val="aff"/>
      </w:pPr>
      <w:hyperlink r:id="rId3458" w:history="1">
        <w:r>
          <w:rPr>
            <w:rStyle w:val="a4"/>
          </w:rPr>
          <w:t>См. текст пункта в предыдущей редакции</w:t>
        </w:r>
      </w:hyperlink>
    </w:p>
    <w:p w:rsidR="00000000" w:rsidRDefault="00B73E98">
      <w:r>
        <w:t>1. В качестве изобретения охраняется техническое решение в любой области, относящееся к продукту (в частности, устройству, веществ</w:t>
      </w:r>
      <w:r>
        <w:t>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в том числе к применению продукта или способа по определенному назначению.</w:t>
      </w:r>
    </w:p>
    <w:p w:rsidR="00000000" w:rsidRDefault="00B73E98">
      <w:bookmarkStart w:id="7081" w:name="sub_4135002"/>
      <w:r>
        <w:t>И</w:t>
      </w:r>
      <w:r>
        <w:t>зобретению предоставляется правовая охрана, если оно является новым, имеет изобретательский уровень и промышленно применимо.</w:t>
      </w:r>
    </w:p>
    <w:p w:rsidR="00000000" w:rsidRDefault="00B73E98">
      <w:pPr>
        <w:pStyle w:val="afe"/>
        <w:rPr>
          <w:color w:val="000000"/>
          <w:sz w:val="16"/>
          <w:szCs w:val="16"/>
        </w:rPr>
      </w:pPr>
      <w:bookmarkStart w:id="7082" w:name="sub_413502"/>
      <w:bookmarkEnd w:id="7081"/>
      <w:r>
        <w:rPr>
          <w:color w:val="000000"/>
          <w:sz w:val="16"/>
          <w:szCs w:val="16"/>
        </w:rPr>
        <w:t>Информация об изменениях:</w:t>
      </w:r>
    </w:p>
    <w:bookmarkEnd w:id="7082"/>
    <w:p w:rsidR="00000000" w:rsidRDefault="00B73E98">
      <w:pPr>
        <w:pStyle w:val="aff"/>
      </w:pPr>
      <w:r>
        <w:fldChar w:fldCharType="begin"/>
      </w:r>
      <w:r>
        <w:instrText>HYPERLINK "http://demo.garant.ru/document?id=70509432&amp;sub=232"</w:instrText>
      </w:r>
      <w:r>
        <w:fldChar w:fldCharType="separate"/>
      </w:r>
      <w:r>
        <w:rPr>
          <w:rStyle w:val="a4"/>
        </w:rPr>
        <w:t xml:space="preserve">Федеральным </w:t>
      </w:r>
      <w:r>
        <w:rPr>
          <w:rStyle w:val="a4"/>
        </w:rPr>
        <w:t>законом</w:t>
      </w:r>
      <w:r>
        <w:fldChar w:fldCharType="end"/>
      </w:r>
      <w:r>
        <w:t xml:space="preserve"> от 12 марта 2014 г. N 35-ФЗ в пункт 2 статьи 1350 настоящего Кодекса внесены изменения, </w:t>
      </w:r>
      <w:hyperlink r:id="rId3459" w:history="1">
        <w:r>
          <w:rPr>
            <w:rStyle w:val="a4"/>
          </w:rPr>
          <w:t>вступающие в силу</w:t>
        </w:r>
      </w:hyperlink>
      <w:r>
        <w:t xml:space="preserve"> с 1 октября 2014 г.</w:t>
      </w:r>
    </w:p>
    <w:p w:rsidR="00000000" w:rsidRDefault="00B73E98">
      <w:pPr>
        <w:pStyle w:val="aff"/>
      </w:pPr>
      <w:hyperlink r:id="rId3460" w:history="1">
        <w:r>
          <w:rPr>
            <w:rStyle w:val="a4"/>
          </w:rPr>
          <w:t>См. текст пункта в предыдущей редакции</w:t>
        </w:r>
      </w:hyperlink>
    </w:p>
    <w:p w:rsidR="00000000" w:rsidRDefault="00B73E98">
      <w:r>
        <w:t>2. Изобретение является новым, если оно не известно из уровня техники.</w:t>
      </w:r>
    </w:p>
    <w:p w:rsidR="00000000" w:rsidRDefault="00B73E98">
      <w:bookmarkStart w:id="7083" w:name="sub_4135012"/>
      <w:r>
        <w:t>Изобретение имеет изобретательский уровень, если для специалиста оно явным образом не следует из уровня техники.</w:t>
      </w:r>
    </w:p>
    <w:p w:rsidR="00000000" w:rsidRDefault="00B73E98">
      <w:bookmarkStart w:id="7084" w:name="sub_4135023"/>
      <w:bookmarkEnd w:id="7083"/>
      <w:r>
        <w:t>Уровень техники для изобретения включает любые сведения, ставшие общедоступными в мире до даты приоритета изобретения.</w:t>
      </w:r>
    </w:p>
    <w:p w:rsidR="00000000" w:rsidRDefault="00B73E98">
      <w:bookmarkStart w:id="7085" w:name="sub_4135024"/>
      <w:bookmarkEnd w:id="7084"/>
      <w:r>
        <w:t xml:space="preserve">При установлении новизны изобретения в уровень техники также включаются при условии их более раннего </w:t>
      </w:r>
      <w:r>
        <w:t xml:space="preserve">приоритета все поданные в Российской Федерации другими лицами заявки на выдачу патентов на изобретения, полезные модели и промышленные образцы, с документами которых вправе ознакомиться любое лицо в соответствии с </w:t>
      </w:r>
      <w:hyperlink w:anchor="sub_413852" w:history="1">
        <w:r>
          <w:rPr>
            <w:rStyle w:val="a4"/>
          </w:rPr>
          <w:t xml:space="preserve">пунктом 2 статьи </w:t>
        </w:r>
        <w:r>
          <w:rPr>
            <w:rStyle w:val="a4"/>
          </w:rPr>
          <w:t>1385</w:t>
        </w:r>
      </w:hyperlink>
      <w:r>
        <w:t xml:space="preserve"> или </w:t>
      </w:r>
      <w:hyperlink w:anchor="sub_413942" w:history="1">
        <w:r>
          <w:rPr>
            <w:rStyle w:val="a4"/>
          </w:rPr>
          <w:t>пунктом 2 статьи 1394</w:t>
        </w:r>
      </w:hyperlink>
      <w:r>
        <w:t xml:space="preserve"> настоящего Кодекса, и запатентованные в Российской Федерации изобретения, полезные модели и промышленные образцы.</w:t>
      </w:r>
    </w:p>
    <w:p w:rsidR="00000000" w:rsidRDefault="00B73E98">
      <w:pPr>
        <w:pStyle w:val="afe"/>
        <w:rPr>
          <w:color w:val="000000"/>
          <w:sz w:val="16"/>
          <w:szCs w:val="16"/>
        </w:rPr>
      </w:pPr>
      <w:bookmarkStart w:id="7086" w:name="sub_413503"/>
      <w:bookmarkEnd w:id="7085"/>
      <w:r>
        <w:rPr>
          <w:color w:val="000000"/>
          <w:sz w:val="16"/>
          <w:szCs w:val="16"/>
        </w:rPr>
        <w:t>Информация об изменениях:</w:t>
      </w:r>
    </w:p>
    <w:bookmarkEnd w:id="7086"/>
    <w:p w:rsidR="00000000" w:rsidRDefault="00B73E98">
      <w:pPr>
        <w:pStyle w:val="aff"/>
      </w:pPr>
      <w:r>
        <w:fldChar w:fldCharType="begin"/>
      </w:r>
      <w:r>
        <w:instrText>HYPERLINK "http://demo.</w:instrText>
      </w:r>
      <w:r>
        <w:instrText>garant.ru/document?id=70509432&amp;sub=233"</w:instrText>
      </w:r>
      <w:r>
        <w:fldChar w:fldCharType="separate"/>
      </w:r>
      <w:r>
        <w:rPr>
          <w:rStyle w:val="a4"/>
        </w:rPr>
        <w:t>Федеральным законом</w:t>
      </w:r>
      <w:r>
        <w:fldChar w:fldCharType="end"/>
      </w:r>
      <w:r>
        <w:t xml:space="preserve"> от 12 марта 2014 г. N 35-ФЗ в пункт 3 статьи 1350 настоящего Кодекса внесены изменения, </w:t>
      </w:r>
      <w:hyperlink r:id="rId3461" w:history="1">
        <w:r>
          <w:rPr>
            <w:rStyle w:val="a4"/>
          </w:rPr>
          <w:t>вступающие в силу</w:t>
        </w:r>
      </w:hyperlink>
      <w:r>
        <w:t xml:space="preserve"> с 1 октября 2014 г.</w:t>
      </w:r>
    </w:p>
    <w:p w:rsidR="00000000" w:rsidRDefault="00B73E98">
      <w:pPr>
        <w:pStyle w:val="aff"/>
      </w:pPr>
      <w:hyperlink r:id="rId3462" w:history="1">
        <w:r>
          <w:rPr>
            <w:rStyle w:val="a4"/>
          </w:rPr>
          <w:t>См. текст пункта в предыдущей редакции</w:t>
        </w:r>
      </w:hyperlink>
    </w:p>
    <w:p w:rsidR="00000000" w:rsidRDefault="00B73E98">
      <w:r>
        <w:t xml:space="preserve">3. Раскрытие информации, относящейся к изобретению, автором изобретения, заявителем либо любым получившим от них прямо или косвенно эту информацию лицом </w:t>
      </w:r>
      <w:r>
        <w:t>(в том числе в результате экспонирования изобретения на выставке), вследствие чего сведения о сущности изобретения стали общедоступными, не является обстоятельством, препятствующим признанию патентоспособности изобретения, при условии, что заявка на выдачу</w:t>
      </w:r>
      <w:r>
        <w:t xml:space="preserve"> патента на изобретение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w:t>
      </w:r>
      <w:r>
        <w:t>признанию патентоспособности изобретения, имели место, лежит на заявителе.</w:t>
      </w:r>
    </w:p>
    <w:p w:rsidR="00000000" w:rsidRDefault="00B73E98">
      <w:bookmarkStart w:id="7087" w:name="sub_413504"/>
      <w:r>
        <w:t>4. Изобретение является промышленно применимым, если оно может быть использовано в промышленности, сельском хозяйстве, здравоохранении, других отраслях экономики или в соц</w:t>
      </w:r>
      <w:r>
        <w:t>иальной сфере.</w:t>
      </w:r>
    </w:p>
    <w:p w:rsidR="00000000" w:rsidRDefault="00B73E98">
      <w:pPr>
        <w:pStyle w:val="afe"/>
        <w:rPr>
          <w:color w:val="000000"/>
          <w:sz w:val="16"/>
          <w:szCs w:val="16"/>
        </w:rPr>
      </w:pPr>
      <w:bookmarkStart w:id="7088" w:name="sub_413505"/>
      <w:bookmarkEnd w:id="7087"/>
      <w:r>
        <w:rPr>
          <w:color w:val="000000"/>
          <w:sz w:val="16"/>
          <w:szCs w:val="16"/>
        </w:rPr>
        <w:t>Информация об изменениях:</w:t>
      </w:r>
    </w:p>
    <w:bookmarkEnd w:id="7088"/>
    <w:p w:rsidR="00000000" w:rsidRDefault="00B73E98">
      <w:pPr>
        <w:pStyle w:val="aff"/>
      </w:pPr>
      <w:r>
        <w:fldChar w:fldCharType="begin"/>
      </w:r>
      <w:r>
        <w:instrText>HYPERLINK "http://demo.garant.ru/document?id=70509432&amp;sub=234"</w:instrText>
      </w:r>
      <w:r>
        <w:fldChar w:fldCharType="separate"/>
      </w:r>
      <w:r>
        <w:rPr>
          <w:rStyle w:val="a4"/>
        </w:rPr>
        <w:t>Федеральным законом</w:t>
      </w:r>
      <w:r>
        <w:fldChar w:fldCharType="end"/>
      </w:r>
      <w:r>
        <w:t xml:space="preserve"> от 12 марта 2014 г. N 35-ФЗ в пункт 5 статьи 1350 настоящего Кодекса внесены изменения, </w:t>
      </w:r>
      <w:hyperlink r:id="rId3463" w:history="1">
        <w:r>
          <w:rPr>
            <w:rStyle w:val="a4"/>
          </w:rPr>
          <w:t>вступающие в силу</w:t>
        </w:r>
      </w:hyperlink>
      <w:r>
        <w:t xml:space="preserve"> с 1 октября 2014 г.</w:t>
      </w:r>
    </w:p>
    <w:p w:rsidR="00000000" w:rsidRDefault="00B73E98">
      <w:pPr>
        <w:pStyle w:val="aff"/>
      </w:pPr>
      <w:hyperlink r:id="rId3464" w:history="1">
        <w:r>
          <w:rPr>
            <w:rStyle w:val="a4"/>
          </w:rPr>
          <w:t>См. текст пункта в предыдущей редакции</w:t>
        </w:r>
      </w:hyperlink>
    </w:p>
    <w:p w:rsidR="00000000" w:rsidRDefault="00B73E98">
      <w:r>
        <w:t>5. Не являются изобретениями, в частности:</w:t>
      </w:r>
    </w:p>
    <w:p w:rsidR="00000000" w:rsidRDefault="00B73E98">
      <w:bookmarkStart w:id="7089" w:name="sub_4135051"/>
      <w:r>
        <w:t>1) от</w:t>
      </w:r>
      <w:r>
        <w:t>крытия;</w:t>
      </w:r>
    </w:p>
    <w:p w:rsidR="00000000" w:rsidRDefault="00B73E98">
      <w:bookmarkStart w:id="7090" w:name="sub_4135052"/>
      <w:bookmarkEnd w:id="7089"/>
      <w:r>
        <w:t>2) научные теории и математические методы;</w:t>
      </w:r>
    </w:p>
    <w:p w:rsidR="00000000" w:rsidRDefault="00B73E98">
      <w:bookmarkStart w:id="7091" w:name="sub_4135053"/>
      <w:bookmarkEnd w:id="7090"/>
      <w:r>
        <w:t>3) решения, касающиеся только внешнего вида изделий и направленные на удовлетворение эстетических потребностей;</w:t>
      </w:r>
    </w:p>
    <w:p w:rsidR="00000000" w:rsidRDefault="00B73E98">
      <w:bookmarkStart w:id="7092" w:name="sub_4135054"/>
      <w:bookmarkEnd w:id="7091"/>
      <w:r>
        <w:t>4) правила и методы игр, ин</w:t>
      </w:r>
      <w:r>
        <w:t>теллектуальной или хозяйственной деятельности;</w:t>
      </w:r>
    </w:p>
    <w:p w:rsidR="00000000" w:rsidRDefault="00B73E98">
      <w:bookmarkStart w:id="7093" w:name="sub_4135055"/>
      <w:bookmarkEnd w:id="7092"/>
      <w:r>
        <w:t>5) программы для ЭВМ;</w:t>
      </w:r>
    </w:p>
    <w:p w:rsidR="00000000" w:rsidRDefault="00B73E98">
      <w:bookmarkStart w:id="7094" w:name="sub_4135056"/>
      <w:bookmarkEnd w:id="7093"/>
      <w:r>
        <w:t>6) решения, заключающиеся только в представлении информации.</w:t>
      </w:r>
    </w:p>
    <w:p w:rsidR="00000000" w:rsidRDefault="00B73E98">
      <w:bookmarkStart w:id="7095" w:name="sub_4135057"/>
      <w:bookmarkEnd w:id="7094"/>
      <w:r>
        <w:t>В соответствии с настоящим пунктом исключается возможность о</w:t>
      </w:r>
      <w:r>
        <w:t>тнесения этих объектов к изобретениям только в случае, когда заявка на выдачу патента на изобретение касается этих объектов как таковых.</w:t>
      </w:r>
    </w:p>
    <w:p w:rsidR="00000000" w:rsidRDefault="00B73E98">
      <w:bookmarkStart w:id="7096" w:name="sub_413506"/>
      <w:bookmarkEnd w:id="7095"/>
      <w:r>
        <w:t>6. Не предоставляется правовая охрана в качестве изобретения:</w:t>
      </w:r>
    </w:p>
    <w:bookmarkEnd w:id="7096"/>
    <w:p w:rsidR="00000000" w:rsidRDefault="00B73E98">
      <w:pPr>
        <w:pStyle w:val="afe"/>
        <w:rPr>
          <w:color w:val="000000"/>
          <w:sz w:val="16"/>
          <w:szCs w:val="16"/>
        </w:rPr>
      </w:pPr>
      <w:r>
        <w:rPr>
          <w:color w:val="000000"/>
          <w:sz w:val="16"/>
          <w:szCs w:val="16"/>
        </w:rPr>
        <w:t>Информация об изменениях:</w:t>
      </w:r>
    </w:p>
    <w:bookmarkStart w:id="7097" w:name="sub_4135061"/>
    <w:p w:rsidR="00000000" w:rsidRDefault="00B73E98">
      <w:pPr>
        <w:pStyle w:val="aff"/>
      </w:pPr>
      <w:r>
        <w:fldChar w:fldCharType="begin"/>
      </w:r>
      <w:r>
        <w:instrText>HYPERLINK "http://demo.garant.ru/document?id=70509432&amp;sub=235"</w:instrText>
      </w:r>
      <w:r>
        <w:fldChar w:fldCharType="separate"/>
      </w:r>
      <w:r>
        <w:rPr>
          <w:rStyle w:val="a4"/>
        </w:rPr>
        <w:t>Федеральным законом</w:t>
      </w:r>
      <w:r>
        <w:fldChar w:fldCharType="end"/>
      </w:r>
      <w:r>
        <w:t xml:space="preserve"> от 12 марта 2014 г. N 35-ФЗ подпункт 1 пункта 6 статьи 1350 настоящего Кодекса изложен в новой редакции, </w:t>
      </w:r>
      <w:hyperlink r:id="rId3465" w:history="1">
        <w:r>
          <w:rPr>
            <w:rStyle w:val="a4"/>
          </w:rPr>
          <w:t>вступающей в силу</w:t>
        </w:r>
      </w:hyperlink>
      <w:r>
        <w:t xml:space="preserve"> с 1 октября 2014 г.</w:t>
      </w:r>
    </w:p>
    <w:bookmarkEnd w:id="7097"/>
    <w:p w:rsidR="00000000" w:rsidRDefault="00B73E98">
      <w:pPr>
        <w:pStyle w:val="aff"/>
      </w:pPr>
      <w:r>
        <w:fldChar w:fldCharType="begin"/>
      </w:r>
      <w:r>
        <w:instrText>HYPERLINK "http://demo.garant.ru/document?id=57646220&amp;sub=4135061"</w:instrText>
      </w:r>
      <w:r>
        <w:fldChar w:fldCharType="separate"/>
      </w:r>
      <w:r>
        <w:rPr>
          <w:rStyle w:val="a4"/>
        </w:rPr>
        <w:t>См. текст подпункта в предыдущей редакции</w:t>
      </w:r>
      <w:r>
        <w:fldChar w:fldCharType="end"/>
      </w:r>
    </w:p>
    <w:p w:rsidR="00000000" w:rsidRDefault="00B73E98">
      <w:r>
        <w:t>1) сортам растений, породам животных и биологическим способам их получения, то есть спо</w:t>
      </w:r>
      <w:r>
        <w:t>собам, полностью состоящим из скрещивания и отбора, за исключением микробиологических способов и полученных такими способами продуктов;</w:t>
      </w:r>
    </w:p>
    <w:p w:rsidR="00000000" w:rsidRDefault="00B73E98">
      <w:bookmarkStart w:id="7098" w:name="sub_4135062"/>
      <w:r>
        <w:t>2) топологиям интегральных микросхем.</w:t>
      </w:r>
    </w:p>
    <w:bookmarkEnd w:id="7098"/>
    <w:p w:rsidR="00000000" w:rsidRDefault="00B73E98"/>
    <w:p w:rsidR="00000000" w:rsidRDefault="00B73E98">
      <w:pPr>
        <w:pStyle w:val="af9"/>
      </w:pPr>
      <w:bookmarkStart w:id="7099" w:name="sub_41351"/>
      <w:r>
        <w:rPr>
          <w:rStyle w:val="a3"/>
        </w:rPr>
        <w:t>Статья 1351.</w:t>
      </w:r>
      <w:r>
        <w:t xml:space="preserve"> Условия патентоспособности полезной модели</w:t>
      </w:r>
    </w:p>
    <w:bookmarkEnd w:id="7099"/>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1351 ГК РФ</w:t>
      </w:r>
    </w:p>
    <w:p w:rsidR="00000000" w:rsidRDefault="00B73E98">
      <w:bookmarkStart w:id="7100" w:name="sub_413511"/>
      <w:r>
        <w:t>1. В качестве полезной модели охраняется техническое решение, относящееся к устройству.</w:t>
      </w:r>
    </w:p>
    <w:p w:rsidR="00000000" w:rsidRDefault="00B73E98">
      <w:bookmarkStart w:id="7101" w:name="sub_4135112"/>
      <w:bookmarkEnd w:id="7100"/>
      <w:r>
        <w:t>Полезной модели предоставляется правовая охрана, если она является новой и промышленно применимой.</w:t>
      </w:r>
    </w:p>
    <w:p w:rsidR="00000000" w:rsidRDefault="00B73E98">
      <w:pPr>
        <w:pStyle w:val="afe"/>
        <w:rPr>
          <w:color w:val="000000"/>
          <w:sz w:val="16"/>
          <w:szCs w:val="16"/>
        </w:rPr>
      </w:pPr>
      <w:bookmarkStart w:id="7102" w:name="sub_413512"/>
      <w:bookmarkEnd w:id="7101"/>
      <w:r>
        <w:rPr>
          <w:color w:val="000000"/>
          <w:sz w:val="16"/>
          <w:szCs w:val="16"/>
        </w:rPr>
        <w:t>Информация об изменениях:</w:t>
      </w:r>
    </w:p>
    <w:bookmarkEnd w:id="7102"/>
    <w:p w:rsidR="00000000" w:rsidRDefault="00B73E98">
      <w:pPr>
        <w:pStyle w:val="aff"/>
      </w:pPr>
      <w:r>
        <w:fldChar w:fldCharType="begin"/>
      </w:r>
      <w:r>
        <w:instrText>HYPERLINK "http://demo.garant.ru/document?id=70509432&amp;sub=237"</w:instrText>
      </w:r>
      <w:r>
        <w:fldChar w:fldCharType="separate"/>
      </w:r>
      <w:r>
        <w:rPr>
          <w:rStyle w:val="a4"/>
        </w:rPr>
        <w:t>Федеральным законом</w:t>
      </w:r>
      <w:r>
        <w:fldChar w:fldCharType="end"/>
      </w:r>
      <w:r>
        <w:t xml:space="preserve"> от 12 марта 201</w:t>
      </w:r>
      <w:r>
        <w:t xml:space="preserve">4 г. N 35-ФЗ в пункт 2 статьи 1351 настоящего Кодекса внесены изменения, </w:t>
      </w:r>
      <w:hyperlink r:id="rId3466" w:history="1">
        <w:r>
          <w:rPr>
            <w:rStyle w:val="a4"/>
          </w:rPr>
          <w:t>вступающие в силу</w:t>
        </w:r>
      </w:hyperlink>
      <w:r>
        <w:t xml:space="preserve"> с 1 октября 2014 г.</w:t>
      </w:r>
    </w:p>
    <w:p w:rsidR="00000000" w:rsidRDefault="00B73E98">
      <w:pPr>
        <w:pStyle w:val="aff"/>
      </w:pPr>
      <w:hyperlink r:id="rId3467" w:history="1">
        <w:r>
          <w:rPr>
            <w:rStyle w:val="a4"/>
          </w:rPr>
          <w:t>См. текст пункта</w:t>
        </w:r>
        <w:r>
          <w:rPr>
            <w:rStyle w:val="a4"/>
          </w:rPr>
          <w:t xml:space="preserve"> в предыдущей редакции</w:t>
        </w:r>
      </w:hyperlink>
    </w:p>
    <w:p w:rsidR="00000000" w:rsidRDefault="00B73E98">
      <w:r>
        <w:t>2. Полезная модель является новой, если совокупность ее существенных признаков не известна из уровня техники.</w:t>
      </w:r>
    </w:p>
    <w:p w:rsidR="00000000" w:rsidRDefault="00B73E98">
      <w:bookmarkStart w:id="7103" w:name="sub_4135122"/>
      <w:r>
        <w:t>Уровень техники в отношении полезной модели включает любые сведения, ставшие общедоступными в мире до даты пр</w:t>
      </w:r>
      <w:r>
        <w:t xml:space="preserve">иоритета полезной модели. В уровень техники также включаются (при условии более раннего приоритета) все заявки на выдачу патента на изобретение, полезную модель или промышленный образец, которые поданы в Российской Федерации другими лицами и с документами </w:t>
      </w:r>
      <w:r>
        <w:t xml:space="preserve">которых вправе ознакомиться любое лицо в соответствии с </w:t>
      </w:r>
      <w:hyperlink w:anchor="sub_413852" w:history="1">
        <w:r>
          <w:rPr>
            <w:rStyle w:val="a4"/>
          </w:rPr>
          <w:t>пунктом 2 статьи 1385</w:t>
        </w:r>
      </w:hyperlink>
      <w:r>
        <w:t xml:space="preserve"> или </w:t>
      </w:r>
      <w:hyperlink w:anchor="sub_413942" w:history="1">
        <w:r>
          <w:rPr>
            <w:rStyle w:val="a4"/>
          </w:rPr>
          <w:t>пунктом 2 статьи 1394</w:t>
        </w:r>
      </w:hyperlink>
      <w:r>
        <w:t xml:space="preserve"> настоящего Кодекса, и запатентованные в Российской Федерации изобретения и полезные модели.</w:t>
      </w:r>
    </w:p>
    <w:p w:rsidR="00000000" w:rsidRDefault="00B73E98">
      <w:pPr>
        <w:pStyle w:val="afe"/>
        <w:rPr>
          <w:color w:val="000000"/>
          <w:sz w:val="16"/>
          <w:szCs w:val="16"/>
        </w:rPr>
      </w:pPr>
      <w:bookmarkStart w:id="7104" w:name="sub_413513"/>
      <w:bookmarkEnd w:id="7103"/>
      <w:r>
        <w:rPr>
          <w:color w:val="000000"/>
          <w:sz w:val="16"/>
          <w:szCs w:val="16"/>
        </w:rPr>
        <w:t>Информация об изменениях:</w:t>
      </w:r>
    </w:p>
    <w:bookmarkEnd w:id="7104"/>
    <w:p w:rsidR="00000000" w:rsidRDefault="00B73E98">
      <w:pPr>
        <w:pStyle w:val="aff"/>
      </w:pPr>
      <w:r>
        <w:fldChar w:fldCharType="begin"/>
      </w:r>
      <w:r>
        <w:instrText>HYPERLINK "http://demo.garant.ru/document?id=70509432&amp;sub=238"</w:instrText>
      </w:r>
      <w:r>
        <w:fldChar w:fldCharType="separate"/>
      </w:r>
      <w:r>
        <w:rPr>
          <w:rStyle w:val="a4"/>
        </w:rPr>
        <w:t>Федеральным законом</w:t>
      </w:r>
      <w:r>
        <w:fldChar w:fldCharType="end"/>
      </w:r>
      <w:r>
        <w:t xml:space="preserve"> от 12 марта 2014 г. N 35-ФЗ в пункт 3 статьи 1351 настоящего Кодекса внесены изменения, </w:t>
      </w:r>
      <w:hyperlink r:id="rId3468" w:history="1">
        <w:r>
          <w:rPr>
            <w:rStyle w:val="a4"/>
          </w:rPr>
          <w:t>вступающие в силу</w:t>
        </w:r>
      </w:hyperlink>
      <w:r>
        <w:t xml:space="preserve"> с 1 октября 2014 г.</w:t>
      </w:r>
    </w:p>
    <w:p w:rsidR="00000000" w:rsidRDefault="00B73E98">
      <w:pPr>
        <w:pStyle w:val="aff"/>
      </w:pPr>
      <w:hyperlink r:id="rId3469" w:history="1">
        <w:r>
          <w:rPr>
            <w:rStyle w:val="a4"/>
          </w:rPr>
          <w:t>См. текст пункта в предыдущей редакции</w:t>
        </w:r>
      </w:hyperlink>
    </w:p>
    <w:p w:rsidR="00000000" w:rsidRDefault="00B73E98">
      <w:r>
        <w:t>3. Раскрытие информации, относящейся к полезной модели, автором полезной моде</w:t>
      </w:r>
      <w:r>
        <w:t>ли, заявителем либо любым получившим от них прямо или косвенно эту информацию лицом (в том числе в результате экспонирования полезной модели на выставке), вследствие чего сведения о сущности полезной модели стали общедоступными, не является обстоятельством</w:t>
      </w:r>
      <w:r>
        <w:t>, препятствующим признанию патентоспособности полезной модели, при условии, что заявка на выдачу патента на полезную модель подана в федеральный орган исполнительной власти по интеллектуальной собственности в течение шести месяцев со дня раскрытия информац</w:t>
      </w:r>
      <w:r>
        <w:t>ии. Бремя доказывания того, что обстоятельства, в силу которых раскрытие информации не препятствует признанию патентоспособности полезной модели, имели место, лежит на заявителе.</w:t>
      </w:r>
    </w:p>
    <w:p w:rsidR="00000000" w:rsidRDefault="00B73E98">
      <w:bookmarkStart w:id="7105" w:name="sub_413514"/>
      <w:r>
        <w:t xml:space="preserve">4. Полезная модель является промышленно применимой, если она может </w:t>
      </w:r>
      <w:r>
        <w:t>быть использована в промышленности, сельском хозяйстве, здравоохранении, других отраслях экономики или в социальной сфере.</w:t>
      </w:r>
    </w:p>
    <w:p w:rsidR="00000000" w:rsidRDefault="00B73E98">
      <w:pPr>
        <w:pStyle w:val="afe"/>
        <w:rPr>
          <w:color w:val="000000"/>
          <w:sz w:val="16"/>
          <w:szCs w:val="16"/>
        </w:rPr>
      </w:pPr>
      <w:bookmarkStart w:id="7106" w:name="sub_413515"/>
      <w:bookmarkEnd w:id="7105"/>
      <w:r>
        <w:rPr>
          <w:color w:val="000000"/>
          <w:sz w:val="16"/>
          <w:szCs w:val="16"/>
        </w:rPr>
        <w:t>Информация об изменениях:</w:t>
      </w:r>
    </w:p>
    <w:bookmarkEnd w:id="7106"/>
    <w:p w:rsidR="00000000" w:rsidRDefault="00B73E98">
      <w:pPr>
        <w:pStyle w:val="aff"/>
      </w:pPr>
      <w:r>
        <w:fldChar w:fldCharType="begin"/>
      </w:r>
      <w:r>
        <w:instrText>HYPERLINK "http://demo.garant.ru/document?id=70509432&amp;sub=239"</w:instrText>
      </w:r>
      <w:r>
        <w:fldChar w:fldCharType="separate"/>
      </w:r>
      <w:r>
        <w:rPr>
          <w:rStyle w:val="a4"/>
        </w:rPr>
        <w:t>Федеральным зак</w:t>
      </w:r>
      <w:r>
        <w:rPr>
          <w:rStyle w:val="a4"/>
        </w:rPr>
        <w:t>оном</w:t>
      </w:r>
      <w:r>
        <w:fldChar w:fldCharType="end"/>
      </w:r>
      <w:r>
        <w:t xml:space="preserve"> от 12 марта 2014 г. N 35-ФЗ пункт 5 статьи 1351 настоящего Кодекса изложен в новой редакции, </w:t>
      </w:r>
      <w:hyperlink r:id="rId3470" w:history="1">
        <w:r>
          <w:rPr>
            <w:rStyle w:val="a4"/>
          </w:rPr>
          <w:t>вступающей в силу</w:t>
        </w:r>
      </w:hyperlink>
      <w:r>
        <w:t xml:space="preserve"> с 1 октября 2014 г.</w:t>
      </w:r>
    </w:p>
    <w:p w:rsidR="00000000" w:rsidRDefault="00B73E98">
      <w:pPr>
        <w:pStyle w:val="aff"/>
      </w:pPr>
      <w:hyperlink r:id="rId3471" w:history="1">
        <w:r>
          <w:rPr>
            <w:rStyle w:val="a4"/>
          </w:rPr>
          <w:t>См. текст пункта в предыдущей редакции</w:t>
        </w:r>
      </w:hyperlink>
    </w:p>
    <w:p w:rsidR="00000000" w:rsidRDefault="00B73E98">
      <w:r>
        <w:t xml:space="preserve">5. Не являются полезными моделями, в частности, объекты, указанные в </w:t>
      </w:r>
      <w:hyperlink w:anchor="sub_413505" w:history="1">
        <w:r>
          <w:rPr>
            <w:rStyle w:val="a4"/>
          </w:rPr>
          <w:t>пункте 5 статьи 1350</w:t>
        </w:r>
      </w:hyperlink>
      <w:r>
        <w:t xml:space="preserve"> настоящего Кодекса.</w:t>
      </w:r>
    </w:p>
    <w:p w:rsidR="00000000" w:rsidRDefault="00B73E98">
      <w:bookmarkStart w:id="7107" w:name="sub_4135152"/>
      <w:r>
        <w:t>В соответствии с настоящим пунктом исключается возмож</w:t>
      </w:r>
      <w:r>
        <w:t>ность отнесения указанных объектов к полезным моделям только в случае, если заявка на выдачу патента на полезную модель касается указанных объектов как таковых.</w:t>
      </w:r>
    </w:p>
    <w:p w:rsidR="00000000" w:rsidRDefault="00B73E98">
      <w:pPr>
        <w:pStyle w:val="afe"/>
        <w:rPr>
          <w:color w:val="000000"/>
          <w:sz w:val="16"/>
          <w:szCs w:val="16"/>
        </w:rPr>
      </w:pPr>
      <w:bookmarkStart w:id="7108" w:name="sub_413516"/>
      <w:bookmarkEnd w:id="7107"/>
      <w:r>
        <w:rPr>
          <w:color w:val="000000"/>
          <w:sz w:val="16"/>
          <w:szCs w:val="16"/>
        </w:rPr>
        <w:t>Информация об изменениях:</w:t>
      </w:r>
    </w:p>
    <w:bookmarkEnd w:id="7108"/>
    <w:p w:rsidR="00000000" w:rsidRDefault="00B73E98">
      <w:pPr>
        <w:pStyle w:val="aff"/>
      </w:pPr>
      <w:r>
        <w:fldChar w:fldCharType="begin"/>
      </w:r>
      <w:r>
        <w:instrText>HYPERLINK "http://demo.garant.ru/docum</w:instrText>
      </w:r>
      <w:r>
        <w:instrText>ent?id=70509432&amp;sub=240"</w:instrText>
      </w:r>
      <w:r>
        <w:fldChar w:fldCharType="separate"/>
      </w:r>
      <w:r>
        <w:rPr>
          <w:rStyle w:val="a4"/>
        </w:rPr>
        <w:t>Федеральным законом</w:t>
      </w:r>
      <w:r>
        <w:fldChar w:fldCharType="end"/>
      </w:r>
      <w:r>
        <w:t xml:space="preserve"> от 12 марта 2014 г. N 35-ФЗ статья 1351 настоящего Кодекса дополнена пунктом 6, </w:t>
      </w:r>
      <w:hyperlink r:id="rId3472" w:history="1">
        <w:r>
          <w:rPr>
            <w:rStyle w:val="a4"/>
          </w:rPr>
          <w:t>вступающим в силу</w:t>
        </w:r>
      </w:hyperlink>
      <w:r>
        <w:t xml:space="preserve"> с 1 октября 2014 г.</w:t>
      </w:r>
    </w:p>
    <w:p w:rsidR="00000000" w:rsidRDefault="00B73E98">
      <w:r>
        <w:t>6. Не предоставляется право</w:t>
      </w:r>
      <w:r>
        <w:t xml:space="preserve">вая охрана в качестве полезной модели объектам, указанным в </w:t>
      </w:r>
      <w:hyperlink w:anchor="sub_413506" w:history="1">
        <w:r>
          <w:rPr>
            <w:rStyle w:val="a4"/>
          </w:rPr>
          <w:t>пункте 6 статьи 1350</w:t>
        </w:r>
      </w:hyperlink>
      <w:r>
        <w:t xml:space="preserve"> настоящего Кодекса.</w:t>
      </w:r>
    </w:p>
    <w:p w:rsidR="00000000" w:rsidRDefault="00B73E98"/>
    <w:p w:rsidR="00000000" w:rsidRDefault="00B73E98">
      <w:pPr>
        <w:pStyle w:val="afe"/>
        <w:rPr>
          <w:color w:val="000000"/>
          <w:sz w:val="16"/>
          <w:szCs w:val="16"/>
        </w:rPr>
      </w:pPr>
      <w:bookmarkStart w:id="7109" w:name="sub_41352"/>
      <w:r>
        <w:rPr>
          <w:color w:val="000000"/>
          <w:sz w:val="16"/>
          <w:szCs w:val="16"/>
        </w:rPr>
        <w:t>Информация об изменениях:</w:t>
      </w:r>
    </w:p>
    <w:bookmarkEnd w:id="7109"/>
    <w:p w:rsidR="00000000" w:rsidRDefault="00B73E98">
      <w:pPr>
        <w:pStyle w:val="aff"/>
      </w:pPr>
      <w:r>
        <w:fldChar w:fldCharType="begin"/>
      </w:r>
      <w:r>
        <w:instrText>HYPERLINK "http://demo.garant.ru/document?id=70509432&amp;sub=247"</w:instrText>
      </w:r>
      <w:r>
        <w:fldChar w:fldCharType="separate"/>
      </w:r>
      <w:r>
        <w:rPr>
          <w:rStyle w:val="a4"/>
        </w:rPr>
        <w:t>Федеральным законом</w:t>
      </w:r>
      <w:r>
        <w:fldChar w:fldCharType="end"/>
      </w:r>
      <w:r>
        <w:t xml:space="preserve"> от 12 марта 2014 г. N 35-ФЗ статья 1352 настоящего Кодекса изложена в новой редакции, </w:t>
      </w:r>
      <w:hyperlink r:id="rId3473" w:history="1">
        <w:r>
          <w:rPr>
            <w:rStyle w:val="a4"/>
          </w:rPr>
          <w:t>вступающей в силу</w:t>
        </w:r>
      </w:hyperlink>
      <w:r>
        <w:t xml:space="preserve"> с 1 октября 2014 г.</w:t>
      </w:r>
    </w:p>
    <w:p w:rsidR="00000000" w:rsidRDefault="00B73E98">
      <w:pPr>
        <w:pStyle w:val="aff"/>
      </w:pPr>
      <w:hyperlink r:id="rId3474" w:history="1">
        <w:r>
          <w:rPr>
            <w:rStyle w:val="a4"/>
          </w:rPr>
          <w:t>С</w:t>
        </w:r>
        <w:r>
          <w:rPr>
            <w:rStyle w:val="a4"/>
          </w:rPr>
          <w:t>м. текст статьи в предыдущей редакции</w:t>
        </w:r>
      </w:hyperlink>
    </w:p>
    <w:p w:rsidR="00000000" w:rsidRDefault="00B73E98">
      <w:pPr>
        <w:pStyle w:val="af9"/>
      </w:pPr>
      <w:r>
        <w:rPr>
          <w:rStyle w:val="a3"/>
        </w:rPr>
        <w:t>Статья 1352.</w:t>
      </w:r>
      <w:r>
        <w:t xml:space="preserve"> Условия патентоспособности промышленного образца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475" w:history="1">
        <w:r>
          <w:rPr>
            <w:rStyle w:val="a4"/>
          </w:rPr>
          <w:t>Энциклопедии</w:t>
        </w:r>
      </w:hyperlink>
      <w:r>
        <w:t xml:space="preserve"> и другие комментарии к статье 1352 ГК РФ</w:t>
      </w:r>
    </w:p>
    <w:p w:rsidR="00000000" w:rsidRDefault="00B73E98">
      <w:bookmarkStart w:id="7110" w:name="sub_413521"/>
      <w:r>
        <w:t>1. В качестве промышленного образца охраняется решение внешнего вида изделия промышленного или кустарно-ремесленного производства.</w:t>
      </w:r>
    </w:p>
    <w:p w:rsidR="00000000" w:rsidRDefault="00B73E98">
      <w:bookmarkStart w:id="7111" w:name="sub_135212"/>
      <w:bookmarkEnd w:id="7110"/>
      <w:r>
        <w:t>Промышленному образцу предоставляется правовая охрана, если по своим существенным признакам он является н</w:t>
      </w:r>
      <w:r>
        <w:t>овым и оригинальным.</w:t>
      </w:r>
    </w:p>
    <w:p w:rsidR="00000000" w:rsidRDefault="00B73E98">
      <w:bookmarkStart w:id="7112" w:name="sub_4135213"/>
      <w:bookmarkEnd w:id="7111"/>
      <w:r>
        <w:t>К существенным признакам промышленного образца относятся признаки, определяющие эстетические особенности внешнего вида изделия, в частности форма, конфигурация, орнамент, сочетание цветов, линий, контуры изделия, т</w:t>
      </w:r>
      <w:r>
        <w:t>екстура или фактура материала изделия.</w:t>
      </w:r>
    </w:p>
    <w:p w:rsidR="00000000" w:rsidRDefault="00B73E98">
      <w:bookmarkStart w:id="7113" w:name="sub_4135214"/>
      <w:bookmarkEnd w:id="7112"/>
      <w:r>
        <w:t>Признаки, обусловленные исключительно технической функцией изделия, не являются охраняемыми признаками промышленного образца.</w:t>
      </w:r>
    </w:p>
    <w:p w:rsidR="00000000" w:rsidRDefault="00B73E98">
      <w:bookmarkStart w:id="7114" w:name="sub_413522"/>
      <w:bookmarkEnd w:id="7113"/>
      <w:r>
        <w:t>2. Промышленный образец является новым, если сов</w:t>
      </w:r>
      <w:r>
        <w:t>окупность его существенных признаков, нашедших отражение на изображениях внешнего вида изделия, не известна из сведений, ставших общедоступными в мире до даты приоритета промышленного образца.</w:t>
      </w:r>
    </w:p>
    <w:p w:rsidR="00000000" w:rsidRDefault="00B73E98">
      <w:bookmarkStart w:id="7115" w:name="sub_413523"/>
      <w:bookmarkEnd w:id="7114"/>
      <w:r>
        <w:t>3. Промышленный образец является оригинальн</w:t>
      </w:r>
      <w:r>
        <w:t>ым, если его существенные признаки обусловлены творческим характером особенностей изделия, в частности если из сведений, ставших общедоступными в мире до даты приоритета промышленного образца, неизвестно решение внешнего вида изделия сходного назначения, п</w:t>
      </w:r>
      <w:r>
        <w:t>роизводящее на информированного потребителя такое же общее впечатление, какое производит промышленный образец, нашедший отражение на изображениях внешнего вида изделия.</w:t>
      </w:r>
    </w:p>
    <w:p w:rsidR="00000000" w:rsidRDefault="00B73E98">
      <w:bookmarkStart w:id="7116" w:name="sub_413524"/>
      <w:bookmarkEnd w:id="7115"/>
      <w:r>
        <w:t xml:space="preserve">4. При установлении новизны и оригинальности промышленного образца </w:t>
      </w:r>
      <w:r>
        <w:t>также учитываются (при условии более раннего приоритета) все заявки на изобретения, полезные модели, промышленные образцы и заявки на государственную регистрацию товарных знаков, знаков обслуживания, которые поданы в Российской Федерации другими лицами и с</w:t>
      </w:r>
      <w:r>
        <w:t xml:space="preserve"> документами которых в соответствии с </w:t>
      </w:r>
      <w:hyperlink w:anchor="sub_413852" w:history="1">
        <w:r>
          <w:rPr>
            <w:rStyle w:val="a4"/>
          </w:rPr>
          <w:t>пунктом 2 статьи 1385</w:t>
        </w:r>
      </w:hyperlink>
      <w:r>
        <w:t xml:space="preserve">, </w:t>
      </w:r>
      <w:hyperlink w:anchor="sub_413942" w:history="1">
        <w:r>
          <w:rPr>
            <w:rStyle w:val="a4"/>
          </w:rPr>
          <w:t>пунктом 2 статьи 1394</w:t>
        </w:r>
      </w:hyperlink>
      <w:r>
        <w:t xml:space="preserve">, </w:t>
      </w:r>
      <w:hyperlink w:anchor="sub_414931" w:history="1">
        <w:r>
          <w:rPr>
            <w:rStyle w:val="a4"/>
          </w:rPr>
          <w:t>пунктом 1 статьи 1493</w:t>
        </w:r>
      </w:hyperlink>
      <w:r>
        <w:t xml:space="preserve"> настоящего Кодекса вправе ознакомиться любое лицо.</w:t>
      </w:r>
    </w:p>
    <w:p w:rsidR="00000000" w:rsidRDefault="00B73E98">
      <w:bookmarkStart w:id="7117" w:name="sub_4135242"/>
      <w:bookmarkEnd w:id="7116"/>
      <w:r>
        <w:t>Раскрытие информации, относящейся к промышленному образцу, автором промышленного образца, заявителем либо любым получившим от них прямо или косвенно эту информацию лицом (в том числе в результате экспонирования промышленного образца на выставке), всл</w:t>
      </w:r>
      <w:r>
        <w:t>едствие чего сведения о сущности промышленного образца стали общедоступными, не является обстоятельством, препятствующим признанию патентоспособности промышленного образца, при условии, что заявка на выдачу патента на промышленный образец подана в федераль</w:t>
      </w:r>
      <w:r>
        <w:t>ный орган исполнительной власти по интеллектуальной собственности в течение двенадцати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промышл</w:t>
      </w:r>
      <w:r>
        <w:t>енного образца, имели место, лежит на заявителе.</w:t>
      </w:r>
    </w:p>
    <w:p w:rsidR="00000000" w:rsidRDefault="00B73E98">
      <w:bookmarkStart w:id="7118" w:name="sub_413525"/>
      <w:bookmarkEnd w:id="7117"/>
      <w:r>
        <w:t>5. Не предоставляется правовая охрана в качестве промышленного образца:</w:t>
      </w:r>
    </w:p>
    <w:p w:rsidR="00000000" w:rsidRDefault="00B73E98">
      <w:bookmarkStart w:id="7119" w:name="sub_4135251"/>
      <w:bookmarkEnd w:id="7118"/>
      <w:r>
        <w:t>1) решениям, все признаки которых обусловлены исключительно технической функцией изделия;</w:t>
      </w:r>
    </w:p>
    <w:p w:rsidR="00000000" w:rsidRDefault="00B73E98">
      <w:bookmarkStart w:id="7120" w:name="sub_4135252"/>
      <w:bookmarkEnd w:id="7119"/>
      <w:r>
        <w:t>2) решениям, способным ввести в заблуждение потребителя изделия, в том числе в отношении производителя изделия, или места производства изделия, или товара, для которого изделие служит тарой, упаковкой, этикеткой, в частности решениям, ид</w:t>
      </w:r>
      <w:r>
        <w:t xml:space="preserve">ентичным объектам, указанным в </w:t>
      </w:r>
      <w:hyperlink w:anchor="sub_414834" w:history="1">
        <w:r>
          <w:rPr>
            <w:rStyle w:val="a4"/>
          </w:rPr>
          <w:t>пунктах 4-10 статьи 1483</w:t>
        </w:r>
      </w:hyperlink>
      <w:r>
        <w:t xml:space="preserve"> настоящего Кодекса, либо производящим такое же общее впечатление, либо включающим указанные объекты, если права на указанные объекты возникли ранее даты приоритета промышле</w:t>
      </w:r>
      <w:r>
        <w:t>нного образца, за исключением случаев, если правовая охрана промышленного образца испрашивается лицом, имеющим исключительное право на такой объект.</w:t>
      </w:r>
    </w:p>
    <w:p w:rsidR="00000000" w:rsidRDefault="00B73E98">
      <w:bookmarkStart w:id="7121" w:name="sub_41352522"/>
      <w:bookmarkEnd w:id="7120"/>
      <w:r>
        <w:t>Предоставление правовой охраны промышленным образцам, идентичным объектам, указанным</w:t>
      </w:r>
      <w:r>
        <w:t xml:space="preserve"> в </w:t>
      </w:r>
      <w:hyperlink w:anchor="sub_414834" w:history="1">
        <w:r>
          <w:rPr>
            <w:rStyle w:val="a4"/>
          </w:rPr>
          <w:t>пункте 4</w:t>
        </w:r>
      </w:hyperlink>
      <w:r>
        <w:t xml:space="preserve">, </w:t>
      </w:r>
      <w:hyperlink w:anchor="sub_4148391" w:history="1">
        <w:r>
          <w:rPr>
            <w:rStyle w:val="a4"/>
          </w:rPr>
          <w:t>подпунктах 1</w:t>
        </w:r>
      </w:hyperlink>
      <w:r>
        <w:t xml:space="preserve">, </w:t>
      </w:r>
      <w:hyperlink w:anchor="sub_4148392" w:history="1">
        <w:r>
          <w:rPr>
            <w:rStyle w:val="a4"/>
          </w:rPr>
          <w:t>2 пункта 9 статьи 1483</w:t>
        </w:r>
      </w:hyperlink>
      <w:r>
        <w:t xml:space="preserve"> настоящего Кодекса, либо производящим такое же общее впечатление, либо включающим указанные объекты, допускается с согла</w:t>
      </w:r>
      <w:r>
        <w:t>сия собственников или уполномоченных собственниками лиц либо обладателей прав на указанные объекты.</w:t>
      </w:r>
    </w:p>
    <w:bookmarkEnd w:id="7121"/>
    <w:p w:rsidR="00000000" w:rsidRDefault="00B73E98"/>
    <w:p w:rsidR="00000000" w:rsidRDefault="00B73E98">
      <w:pPr>
        <w:pStyle w:val="af9"/>
      </w:pPr>
      <w:bookmarkStart w:id="7122" w:name="sub_41353"/>
      <w:r>
        <w:rPr>
          <w:rStyle w:val="a3"/>
        </w:rPr>
        <w:t>Статья 1353.</w:t>
      </w:r>
      <w:r>
        <w:t xml:space="preserve"> Государственная регистрация изобретений, полезных моделей и промышленных образцов</w:t>
      </w:r>
    </w:p>
    <w:bookmarkEnd w:id="712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476" w:history="1">
        <w:r>
          <w:rPr>
            <w:rStyle w:val="a4"/>
          </w:rPr>
          <w:t>Энциклопедии</w:t>
        </w:r>
      </w:hyperlink>
      <w:r>
        <w:t xml:space="preserve"> и другие комментарии к статье 1353 ГК РФ</w:t>
      </w:r>
    </w:p>
    <w:p w:rsidR="00000000" w:rsidRDefault="00B73E98">
      <w:r>
        <w:t xml:space="preserve">Исключительное право на изобретение, полезную модель или промышленный образец признается и охраняется при условии </w:t>
      </w:r>
      <w:hyperlink r:id="rId3477" w:history="1">
        <w:r>
          <w:rPr>
            <w:rStyle w:val="a4"/>
          </w:rPr>
          <w:t>государственной регистрации</w:t>
        </w:r>
      </w:hyperlink>
      <w:r>
        <w:t xml:space="preserve"> соответствующих изобретения, полезной модели или промышленного образца, на основании которой федеральный орган исполнительной власти по интеллектуальной собственности выдает патент на изобретение, полезную</w:t>
      </w:r>
      <w:r>
        <w:t xml:space="preserve"> модель или промышленный образец.</w:t>
      </w:r>
    </w:p>
    <w:p w:rsidR="00000000" w:rsidRDefault="00B73E98"/>
    <w:p w:rsidR="00000000" w:rsidRDefault="00B73E98">
      <w:pPr>
        <w:pStyle w:val="af9"/>
      </w:pPr>
      <w:bookmarkStart w:id="7123" w:name="sub_41354"/>
      <w:r>
        <w:rPr>
          <w:rStyle w:val="a3"/>
        </w:rPr>
        <w:t>Статья 1354.</w:t>
      </w:r>
      <w:r>
        <w:t xml:space="preserve"> Патент на изобретение, полезную модель или промышленный образец</w:t>
      </w:r>
    </w:p>
    <w:bookmarkEnd w:id="712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1354 ГК РФ</w:t>
      </w:r>
    </w:p>
    <w:p w:rsidR="00000000" w:rsidRDefault="00B73E98">
      <w:bookmarkStart w:id="7124" w:name="sub_413541"/>
      <w:r>
        <w:t>1. Патент на изобретение, полезную модель или промышленный образец удост</w:t>
      </w:r>
      <w:r>
        <w:t>оверяет приоритет изобретения, полезной модели или промышленного образца, авторство и исключительное право на изобретение, полезную модель или промышленный образец.</w:t>
      </w:r>
    </w:p>
    <w:p w:rsidR="00000000" w:rsidRDefault="00B73E98">
      <w:bookmarkStart w:id="7125" w:name="sub_413542"/>
      <w:bookmarkEnd w:id="7124"/>
      <w:r>
        <w:t>2. Охрана интеллектуальных прав на изобретение или полезную модель пред</w:t>
      </w:r>
      <w:r>
        <w:t>оставляется на основании патента в объеме, определяемом содержащейся в патенте формулой изобретения или соответственно полезной модели. Для толкования формулы изобретения и формулы полезной модели могут использоваться описание и чертежи (</w:t>
      </w:r>
      <w:hyperlink w:anchor="sub_413752" w:history="1">
        <w:r>
          <w:rPr>
            <w:rStyle w:val="a4"/>
          </w:rPr>
          <w:t>пункт 2 статьи 1375</w:t>
        </w:r>
      </w:hyperlink>
      <w:r>
        <w:t xml:space="preserve"> и </w:t>
      </w:r>
      <w:hyperlink w:anchor="sub_413762" w:history="1">
        <w:r>
          <w:rPr>
            <w:rStyle w:val="a4"/>
          </w:rPr>
          <w:t>пункт 2 статьи 1376</w:t>
        </w:r>
      </w:hyperlink>
      <w:r>
        <w:t>).</w:t>
      </w:r>
    </w:p>
    <w:p w:rsidR="00000000" w:rsidRDefault="00B73E98">
      <w:pPr>
        <w:pStyle w:val="afe"/>
        <w:rPr>
          <w:color w:val="000000"/>
          <w:sz w:val="16"/>
          <w:szCs w:val="16"/>
        </w:rPr>
      </w:pPr>
      <w:bookmarkStart w:id="7126" w:name="sub_413543"/>
      <w:bookmarkEnd w:id="7125"/>
      <w:r>
        <w:rPr>
          <w:color w:val="000000"/>
          <w:sz w:val="16"/>
          <w:szCs w:val="16"/>
        </w:rPr>
        <w:t>Информация об изменениях:</w:t>
      </w:r>
    </w:p>
    <w:bookmarkEnd w:id="7126"/>
    <w:p w:rsidR="00000000" w:rsidRDefault="00B73E98">
      <w:pPr>
        <w:pStyle w:val="aff"/>
      </w:pPr>
      <w:r>
        <w:fldChar w:fldCharType="begin"/>
      </w:r>
      <w:r>
        <w:instrText>HYPERLINK "http://demo.garant.ru/document?id=70509432&amp;sub=250"</w:instrText>
      </w:r>
      <w:r>
        <w:fldChar w:fldCharType="separate"/>
      </w:r>
      <w:r>
        <w:rPr>
          <w:rStyle w:val="a4"/>
        </w:rPr>
        <w:t>Федеральным законом</w:t>
      </w:r>
      <w:r>
        <w:fldChar w:fldCharType="end"/>
      </w:r>
      <w:r>
        <w:t xml:space="preserve"> от 12 марта 2014 г. N 35-ФЗ пункт</w:t>
      </w:r>
      <w:r>
        <w:t xml:space="preserve"> 3 статьи 1354 настоящего Кодекса изложен в новой редакции, </w:t>
      </w:r>
      <w:hyperlink r:id="rId3478" w:history="1">
        <w:r>
          <w:rPr>
            <w:rStyle w:val="a4"/>
          </w:rPr>
          <w:t>вступающей в силу</w:t>
        </w:r>
      </w:hyperlink>
      <w:r>
        <w:t xml:space="preserve"> с 1 октября 2014 г.</w:t>
      </w:r>
    </w:p>
    <w:p w:rsidR="00000000" w:rsidRDefault="00B73E98">
      <w:pPr>
        <w:pStyle w:val="aff"/>
      </w:pPr>
      <w:hyperlink r:id="rId3479" w:history="1">
        <w:r>
          <w:rPr>
            <w:rStyle w:val="a4"/>
          </w:rPr>
          <w:t>См. текст пункта в предыдущей</w:t>
        </w:r>
        <w:r>
          <w:rPr>
            <w:rStyle w:val="a4"/>
          </w:rPr>
          <w:t xml:space="preserve"> редакции</w:t>
        </w:r>
      </w:hyperlink>
    </w:p>
    <w:p w:rsidR="00000000" w:rsidRDefault="00B73E98">
      <w:r>
        <w:t>3. Охрана интеллектуальных прав на промышленный образец предоставляется на основании патента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w:t>
      </w:r>
      <w:r>
        <w:t>хся в патенте на промышленный образец.</w:t>
      </w:r>
    </w:p>
    <w:p w:rsidR="00000000" w:rsidRDefault="00B73E98"/>
    <w:p w:rsidR="00000000" w:rsidRDefault="00B73E98">
      <w:pPr>
        <w:pStyle w:val="af9"/>
      </w:pPr>
      <w:bookmarkStart w:id="7127" w:name="sub_41355"/>
      <w:r>
        <w:rPr>
          <w:rStyle w:val="a3"/>
        </w:rPr>
        <w:t>Статья 1355.</w:t>
      </w:r>
      <w:r>
        <w:t xml:space="preserve"> Государственное стимулирование создания и использования изобретений, полезных моделей и промышленных образцов</w:t>
      </w:r>
    </w:p>
    <w:bookmarkEnd w:id="712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1355 ГК РФ</w:t>
      </w:r>
    </w:p>
    <w:p w:rsidR="00000000" w:rsidRDefault="00B73E98">
      <w:r>
        <w:t>Государство стимулирует создание и использование изобретений, полезных моделей и промышленных образцов, предоставляет их авторам, а также патентообладателям и лицензиатам, использующим соответствующие изобретения, полезные модели и промышленные образцы, ль</w:t>
      </w:r>
      <w:r>
        <w:t>готы в соответствии с законодательством Российской Федерации.</w:t>
      </w:r>
    </w:p>
    <w:p w:rsidR="00000000" w:rsidRDefault="00B73E98"/>
    <w:p w:rsidR="00000000" w:rsidRDefault="00B73E98">
      <w:pPr>
        <w:pStyle w:val="1"/>
      </w:pPr>
      <w:bookmarkStart w:id="7128" w:name="sub_40722"/>
      <w:r>
        <w:t>§ 2. Патентные права</w:t>
      </w:r>
    </w:p>
    <w:bookmarkEnd w:id="7128"/>
    <w:p w:rsidR="00000000" w:rsidRDefault="00B73E98"/>
    <w:p w:rsidR="00000000" w:rsidRDefault="00B73E98">
      <w:pPr>
        <w:pStyle w:val="af9"/>
      </w:pPr>
      <w:bookmarkStart w:id="7129" w:name="sub_41356"/>
      <w:r>
        <w:rPr>
          <w:rStyle w:val="a3"/>
        </w:rPr>
        <w:t>Статья 1356.</w:t>
      </w:r>
      <w:r>
        <w:t xml:space="preserve"> Право авторства на изобретение, полезную модель или промышленный образец</w:t>
      </w:r>
    </w:p>
    <w:bookmarkEnd w:id="712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480" w:history="1">
        <w:r>
          <w:rPr>
            <w:rStyle w:val="a4"/>
          </w:rPr>
          <w:t>Энциклопедии</w:t>
        </w:r>
      </w:hyperlink>
      <w:r>
        <w:t xml:space="preserve"> и другие комментарии к статье 1356 ГК РФ</w:t>
      </w:r>
    </w:p>
    <w:p w:rsidR="00000000" w:rsidRDefault="00B73E98">
      <w:r>
        <w:t xml:space="preserve">Право авторства, то есть право признаваться автором изобретения, полезной модели или промышленного образца, неотчуждаемо и непередаваемо, в том числе при передаче другому лицу </w:t>
      </w:r>
      <w:r>
        <w:t>или переходе к нему исключительного права на изобретение, полезную модель или промышленный образец и при предоставлении другому лицу права его использования. Отказ от этого права ничтожен.</w:t>
      </w:r>
    </w:p>
    <w:p w:rsidR="00000000" w:rsidRDefault="00B73E98"/>
    <w:p w:rsidR="00000000" w:rsidRDefault="00B73E98">
      <w:pPr>
        <w:pStyle w:val="af9"/>
      </w:pPr>
      <w:bookmarkStart w:id="7130" w:name="sub_41357"/>
      <w:r>
        <w:rPr>
          <w:rStyle w:val="a3"/>
        </w:rPr>
        <w:t>Статья 1357.</w:t>
      </w:r>
      <w:r>
        <w:t xml:space="preserve"> Право на получение патента на изобретение, п</w:t>
      </w:r>
      <w:r>
        <w:t>олезную модель или промышленный образец</w:t>
      </w:r>
    </w:p>
    <w:bookmarkEnd w:id="713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481" w:history="1">
        <w:r>
          <w:rPr>
            <w:rStyle w:val="a4"/>
          </w:rPr>
          <w:t>Энциклопедии</w:t>
        </w:r>
      </w:hyperlink>
      <w:r>
        <w:t xml:space="preserve"> и другие комментарии к статье 1357 ГК РФ</w:t>
      </w:r>
    </w:p>
    <w:p w:rsidR="00000000" w:rsidRDefault="00B73E98">
      <w:bookmarkStart w:id="7131" w:name="sub_413571"/>
      <w:r>
        <w:t>1. Право на получение патента на изобретение, полезную модель или промышленный образец первоначально принадлежит автору изобретения, полезной модели или промышленного образца.</w:t>
      </w:r>
    </w:p>
    <w:p w:rsidR="00000000" w:rsidRDefault="00B73E98">
      <w:bookmarkStart w:id="7132" w:name="sub_413572"/>
      <w:bookmarkEnd w:id="7131"/>
      <w:r>
        <w:t>2. Право на получение патента на изобретение, полезную модел</w:t>
      </w:r>
      <w:r>
        <w:t>ь или промышленный образец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том числе по трудовому договору.</w:t>
      </w:r>
    </w:p>
    <w:p w:rsidR="00000000" w:rsidRDefault="00B73E98">
      <w:bookmarkStart w:id="7133" w:name="sub_413573"/>
      <w:bookmarkEnd w:id="7132"/>
      <w:r>
        <w:t>3. Договор об отчуждении права на получение патента на изобретение, полезную модель или промышленный образец должен быть заключен в письменной форме. Несоблюдение письменной формы влечет недействительность договора.</w:t>
      </w:r>
    </w:p>
    <w:p w:rsidR="00000000" w:rsidRDefault="00B73E98">
      <w:bookmarkStart w:id="7134" w:name="sub_413574"/>
      <w:bookmarkEnd w:id="7133"/>
      <w:r>
        <w:t>4. Если соглашением сторон договора об отчуждении права на получение патента на изобретение, полезную модель или промышленный образец не предусмотрено иное, риск непатентоспособности несет приобретатель такого права.</w:t>
      </w:r>
    </w:p>
    <w:bookmarkEnd w:id="7134"/>
    <w:p w:rsidR="00000000" w:rsidRDefault="00B73E98"/>
    <w:p w:rsidR="00000000" w:rsidRDefault="00B73E98">
      <w:pPr>
        <w:pStyle w:val="afe"/>
        <w:rPr>
          <w:color w:val="000000"/>
          <w:sz w:val="16"/>
          <w:szCs w:val="16"/>
        </w:rPr>
      </w:pPr>
      <w:bookmarkStart w:id="7135" w:name="sub_41358"/>
      <w:r>
        <w:rPr>
          <w:color w:val="000000"/>
          <w:sz w:val="16"/>
          <w:szCs w:val="16"/>
        </w:rPr>
        <w:t>Информация об измен</w:t>
      </w:r>
      <w:r>
        <w:rPr>
          <w:color w:val="000000"/>
          <w:sz w:val="16"/>
          <w:szCs w:val="16"/>
        </w:rPr>
        <w:t>ениях:</w:t>
      </w:r>
    </w:p>
    <w:bookmarkEnd w:id="7135"/>
    <w:p w:rsidR="00000000" w:rsidRDefault="00B73E98">
      <w:pPr>
        <w:pStyle w:val="aff"/>
      </w:pPr>
      <w:r>
        <w:fldChar w:fldCharType="begin"/>
      </w:r>
      <w:r>
        <w:instrText>HYPERLINK "http://demo.garant.ru/document?id=70509432&amp;sub=261"</w:instrText>
      </w:r>
      <w:r>
        <w:fldChar w:fldCharType="separate"/>
      </w:r>
      <w:r>
        <w:rPr>
          <w:rStyle w:val="a4"/>
        </w:rPr>
        <w:t>Федеральным законом</w:t>
      </w:r>
      <w:r>
        <w:fldChar w:fldCharType="end"/>
      </w:r>
      <w:r>
        <w:t xml:space="preserve"> от 12 марта 2014 г. N 35-ФЗ статья 1358 настоящего Кодекса изложена в новой редакции, </w:t>
      </w:r>
      <w:hyperlink r:id="rId3482" w:history="1">
        <w:r>
          <w:rPr>
            <w:rStyle w:val="a4"/>
          </w:rPr>
          <w:t>вступающ</w:t>
        </w:r>
        <w:r>
          <w:rPr>
            <w:rStyle w:val="a4"/>
          </w:rPr>
          <w:t>ей в силу</w:t>
        </w:r>
      </w:hyperlink>
      <w:r>
        <w:t xml:space="preserve"> с 1 октября 2014 г.</w:t>
      </w:r>
    </w:p>
    <w:p w:rsidR="00000000" w:rsidRDefault="00B73E98">
      <w:pPr>
        <w:pStyle w:val="aff"/>
      </w:pPr>
      <w:hyperlink r:id="rId3483" w:history="1">
        <w:r>
          <w:rPr>
            <w:rStyle w:val="a4"/>
          </w:rPr>
          <w:t>См. текст статьи в предыдущей редакции</w:t>
        </w:r>
      </w:hyperlink>
    </w:p>
    <w:p w:rsidR="00000000" w:rsidRDefault="00B73E98">
      <w:pPr>
        <w:pStyle w:val="af9"/>
      </w:pPr>
      <w:r>
        <w:rPr>
          <w:rStyle w:val="a3"/>
        </w:rPr>
        <w:t>Статья 1358.</w:t>
      </w:r>
      <w:r>
        <w:t xml:space="preserve"> Исключительное право на изобретение, полезную модель или промышленный образец</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484" w:history="1">
        <w:r>
          <w:rPr>
            <w:rStyle w:val="a4"/>
          </w:rPr>
          <w:t>Энциклопедии</w:t>
        </w:r>
      </w:hyperlink>
      <w:r>
        <w:t xml:space="preserve"> и другие комментарии к статье 1358 ГК РФ</w:t>
      </w:r>
    </w:p>
    <w:p w:rsidR="00000000" w:rsidRDefault="00B73E98">
      <w:bookmarkStart w:id="7136" w:name="sub_413581"/>
      <w:r>
        <w:t xml:space="preserve">1. Патентообладателю принадлежит исключительное право использования изобретения, полезной модели или промышленного образца в соответствии со </w:t>
      </w:r>
      <w:hyperlink w:anchor="sub_41229" w:history="1">
        <w:r>
          <w:rPr>
            <w:rStyle w:val="a4"/>
          </w:rPr>
          <w:t>статьей 1229</w:t>
        </w:r>
      </w:hyperlink>
      <w:r>
        <w:t xml:space="preserve"> настоящего Кодекса любым не противоречащим закону способом (исключительное право на изобретение, полезную модель или промышленный образец), в том числе способами, предусмотренными </w:t>
      </w:r>
      <w:hyperlink w:anchor="sub_257" w:history="1">
        <w:r>
          <w:rPr>
            <w:rStyle w:val="a4"/>
          </w:rPr>
          <w:t>пунктом 2</w:t>
        </w:r>
      </w:hyperlink>
      <w:r>
        <w:t xml:space="preserve"> нас</w:t>
      </w:r>
      <w:r>
        <w:t>тоящей статьи. Патентообладатель может распоряжаться исключительным правом на изобретение, полезную модель или промышленный образец.</w:t>
      </w:r>
    </w:p>
    <w:p w:rsidR="00000000" w:rsidRDefault="00B73E98">
      <w:bookmarkStart w:id="7137" w:name="sub_413582"/>
      <w:bookmarkEnd w:id="7136"/>
      <w:r>
        <w:t>2. Использованием изобретения, полезной модели или промышленного образца считается, в частности:</w:t>
      </w:r>
    </w:p>
    <w:p w:rsidR="00000000" w:rsidRDefault="00B73E98">
      <w:bookmarkStart w:id="7138" w:name="sub_4135821"/>
      <w:bookmarkEnd w:id="7137"/>
      <w:r>
        <w:t>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w:t>
      </w:r>
      <w:r>
        <w:t xml:space="preserve"> изделия, в котором использован промышленный образец;</w:t>
      </w:r>
    </w:p>
    <w:p w:rsidR="00000000" w:rsidRDefault="00B73E98">
      <w:bookmarkStart w:id="7139" w:name="sub_4135822"/>
      <w:bookmarkEnd w:id="7138"/>
      <w:r>
        <w:t xml:space="preserve">2) совершение действий, предусмотренных </w:t>
      </w:r>
      <w:hyperlink w:anchor="sub_252" w:history="1">
        <w:r>
          <w:rPr>
            <w:rStyle w:val="a4"/>
          </w:rPr>
          <w:t>подпунктом 1</w:t>
        </w:r>
      </w:hyperlink>
      <w:r>
        <w:t xml:space="preserve"> настоящего пункта, в отношении продукта, полученного непосредственно запатентованным способом. Если пр</w:t>
      </w:r>
      <w:r>
        <w:t>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p>
    <w:p w:rsidR="00000000" w:rsidRDefault="00B73E98">
      <w:bookmarkStart w:id="7140" w:name="sub_4135823"/>
      <w:bookmarkEnd w:id="7139"/>
      <w:r>
        <w:t xml:space="preserve">3) совершение действий, предусмотренных </w:t>
      </w:r>
      <w:hyperlink w:anchor="sub_252" w:history="1">
        <w:r>
          <w:rPr>
            <w:rStyle w:val="a4"/>
          </w:rPr>
          <w:t>подпунктом 1</w:t>
        </w:r>
      </w:hyperlink>
      <w:r>
        <w:t xml:space="preserve"> настоящего пункта, в отношении устройства, при функционировании (эксплуатации) которого в соответствии с его назначением автоматически осуществляется запатентованный способ;</w:t>
      </w:r>
    </w:p>
    <w:p w:rsidR="00000000" w:rsidRDefault="00B73E98">
      <w:bookmarkStart w:id="7141" w:name="sub_4135824"/>
      <w:bookmarkEnd w:id="7140"/>
      <w:r>
        <w:t xml:space="preserve">4) совершение действий, предусмотренных </w:t>
      </w:r>
      <w:hyperlink w:anchor="sub_252" w:history="1">
        <w:r>
          <w:rPr>
            <w:rStyle w:val="a4"/>
          </w:rPr>
          <w:t>подпунктом 1</w:t>
        </w:r>
      </w:hyperlink>
      <w:r>
        <w:t xml:space="preserve"> настоящего пункта, в отношении продукта, предназначенного для его применения в соответствии с назначением, указанным в формуле изобретения, при охране изобретения в виде применения продукта по определенному назначению;</w:t>
      </w:r>
    </w:p>
    <w:p w:rsidR="00000000" w:rsidRDefault="00B73E98">
      <w:bookmarkStart w:id="7142" w:name="sub_4135825"/>
      <w:bookmarkEnd w:id="7141"/>
      <w:r>
        <w:t>5) осуществление способа, в котором используется изобретение, в том числе путем применения этого способа.</w:t>
      </w:r>
    </w:p>
    <w:p w:rsidR="00000000" w:rsidRDefault="00B73E98">
      <w:bookmarkStart w:id="7143" w:name="sub_413583"/>
      <w:bookmarkEnd w:id="7142"/>
      <w:r>
        <w:t>3. Изобретение признается использованным в продукте или способе, если продукт содержит, а в способе использо</w:t>
      </w:r>
      <w:r>
        <w:t>ван каждый признак изобретения, 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w:t>
      </w:r>
    </w:p>
    <w:p w:rsidR="00000000" w:rsidRDefault="00B73E98">
      <w:bookmarkStart w:id="7144" w:name="sub_41358302"/>
      <w:bookmarkEnd w:id="7143"/>
      <w:r>
        <w:t>Полезная модель признается использованной в продукте, если продукт содержит каждый признак полезной модели, приведенный в независимом пункте содержащейся в патенте формулы полезной модели.</w:t>
      </w:r>
    </w:p>
    <w:p w:rsidR="00000000" w:rsidRDefault="00B73E98">
      <w:bookmarkStart w:id="7145" w:name="sub_41358303"/>
      <w:bookmarkEnd w:id="7144"/>
      <w:r>
        <w:t>При установлении использования изобрете</w:t>
      </w:r>
      <w:r>
        <w:t xml:space="preserve">ния или полезной модели толкование формулы изобретения или полезной модели осуществляется в соответствии с </w:t>
      </w:r>
      <w:hyperlink w:anchor="sub_413542" w:history="1">
        <w:r>
          <w:rPr>
            <w:rStyle w:val="a4"/>
          </w:rPr>
          <w:t>пунктом 2 статьи 1354</w:t>
        </w:r>
      </w:hyperlink>
      <w:r>
        <w:t xml:space="preserve"> настоящего Кодекса.</w:t>
      </w:r>
    </w:p>
    <w:p w:rsidR="00000000" w:rsidRDefault="00B73E98">
      <w:bookmarkStart w:id="7146" w:name="sub_41358304"/>
      <w:bookmarkEnd w:id="7145"/>
      <w:r>
        <w:t>Промышленный образец признается использованным в издели</w:t>
      </w:r>
      <w:r>
        <w:t>и, если это изделие содержит все существенные признаки промышленного образца или совокупность признаков, производящую на информированного потребителя такое же общее впечатление, какое производит запатентованный промышленный образец, при условии, что издели</w:t>
      </w:r>
      <w:r>
        <w:t>я имеют сходное назначение.</w:t>
      </w:r>
    </w:p>
    <w:p w:rsidR="00000000" w:rsidRDefault="00B73E98">
      <w:bookmarkStart w:id="7147" w:name="sub_413584"/>
      <w:bookmarkEnd w:id="7146"/>
      <w:r>
        <w:t xml:space="preserve">4. Если при использовании изобретения или полезной модели используется также каждый признак, приведенный в независимом пункте содержащейся в патенте формулы другого изобретения, либо признак, эквивалентный </w:t>
      </w:r>
      <w:r>
        <w:t>ему и ставший известным в качестве такового в данной области техники до даты приоритета другого изобретения, либо каждый признак, приведенный в независимом пункте содержащейся в патенте формулы другой полезной модели, а при использовании промышленного обра</w:t>
      </w:r>
      <w:r>
        <w:t>зца каждый существенный признак другого промышленного образца или совокупность признаков другого промышленного образца, производящая на информированного потребителя такое же общее впечатление, какое производит промышленный образец, при условии, что изделия</w:t>
      </w:r>
      <w:r>
        <w:t xml:space="preserve"> имеют сходное назначение, другое изобретение, другая полезная модель или другой промышленный образец также признаются использованными.</w:t>
      </w:r>
    </w:p>
    <w:p w:rsidR="00000000" w:rsidRDefault="00B73E98">
      <w:bookmarkStart w:id="7148" w:name="sub_413585"/>
      <w:bookmarkEnd w:id="7147"/>
      <w:r>
        <w:t>5. Если обладателями патента на изобретение, полезную модель или промышленный образец являются два и</w:t>
      </w:r>
      <w:r>
        <w:t xml:space="preserve"> более лица, к отношениям между ними соответственно применяются правила </w:t>
      </w:r>
      <w:hyperlink w:anchor="sub_413482" w:history="1">
        <w:r>
          <w:rPr>
            <w:rStyle w:val="a4"/>
          </w:rPr>
          <w:t>пунктов 2</w:t>
        </w:r>
      </w:hyperlink>
      <w:r>
        <w:t xml:space="preserve"> и </w:t>
      </w:r>
      <w:hyperlink w:anchor="sub_413483" w:history="1">
        <w:r>
          <w:rPr>
            <w:rStyle w:val="a4"/>
          </w:rPr>
          <w:t>3 статьи 1348</w:t>
        </w:r>
      </w:hyperlink>
      <w:r>
        <w:t xml:space="preserve"> настоящего Кодекса независимо от того, является ли кто-либо из патентообладателей автором этого резуль</w:t>
      </w:r>
      <w:r>
        <w:t>тата интеллектуальной деятельности.</w:t>
      </w:r>
    </w:p>
    <w:bookmarkEnd w:id="7148"/>
    <w:p w:rsidR="00000000" w:rsidRDefault="00B73E98"/>
    <w:p w:rsidR="00000000" w:rsidRDefault="00B73E98">
      <w:pPr>
        <w:pStyle w:val="afe"/>
        <w:rPr>
          <w:color w:val="000000"/>
          <w:sz w:val="16"/>
          <w:szCs w:val="16"/>
        </w:rPr>
      </w:pPr>
      <w:bookmarkStart w:id="7149" w:name="sub_4135801"/>
      <w:r>
        <w:rPr>
          <w:color w:val="000000"/>
          <w:sz w:val="16"/>
          <w:szCs w:val="16"/>
        </w:rPr>
        <w:t>Информация об изменениях:</w:t>
      </w:r>
    </w:p>
    <w:bookmarkEnd w:id="7149"/>
    <w:p w:rsidR="00000000" w:rsidRDefault="00B73E98">
      <w:pPr>
        <w:pStyle w:val="aff"/>
      </w:pPr>
      <w:r>
        <w:fldChar w:fldCharType="begin"/>
      </w:r>
      <w:r>
        <w:instrText>HYPERLINK "http://demo.garant.ru/document?id=70509432&amp;sub=264"</w:instrText>
      </w:r>
      <w:r>
        <w:fldChar w:fldCharType="separate"/>
      </w:r>
      <w:r>
        <w:rPr>
          <w:rStyle w:val="a4"/>
        </w:rPr>
        <w:t>Федеральным законом</w:t>
      </w:r>
      <w:r>
        <w:fldChar w:fldCharType="end"/>
      </w:r>
      <w:r>
        <w:t xml:space="preserve"> от 12 марта 2014 г. N 35-ФЗ настоящий Кодекс дополнен статьей 1358.1, </w:t>
      </w:r>
      <w:hyperlink r:id="rId3485" w:history="1">
        <w:r>
          <w:rPr>
            <w:rStyle w:val="a4"/>
          </w:rPr>
          <w:t>вступающей в силу</w:t>
        </w:r>
      </w:hyperlink>
      <w:r>
        <w:t xml:space="preserve"> с 1 октября 2014 г.</w:t>
      </w:r>
    </w:p>
    <w:p w:rsidR="00000000" w:rsidRDefault="00B73E98">
      <w:pPr>
        <w:pStyle w:val="af9"/>
      </w:pPr>
      <w:r>
        <w:rPr>
          <w:rStyle w:val="a3"/>
        </w:rPr>
        <w:t>Статья 1358.1.</w:t>
      </w:r>
      <w:r>
        <w:t xml:space="preserve"> Зависимое изобретение, зависимая полезная модель, зависимый промышленный образец</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1358.1 ГК РФ</w:t>
      </w:r>
    </w:p>
    <w:p w:rsidR="00000000" w:rsidRDefault="00B73E98">
      <w:bookmarkStart w:id="7150" w:name="sub_41358011"/>
      <w:r>
        <w:t>1. Изо</w:t>
      </w:r>
      <w:r>
        <w:t>бретение, полезная модель, промышленный образец, использование которых в продукте или способе невозможно без использования охраняемых патентом и имеющих более ранний приоритет другого изобретения, другой полезной модели или другого промышленного образца, с</w:t>
      </w:r>
      <w:r>
        <w:t>оответственно являются зависимым изобретением, зависимой полезной моделью, зависимым промышленным образцом.</w:t>
      </w:r>
    </w:p>
    <w:p w:rsidR="00000000" w:rsidRDefault="00B73E98">
      <w:bookmarkStart w:id="7151" w:name="sub_413580112"/>
      <w:bookmarkEnd w:id="7150"/>
      <w:r>
        <w:t>Зависимым изобретением, в частности, является изобретение, охраняемое в виде применения по определенному назначению продукт</w:t>
      </w:r>
      <w:r>
        <w:t>а, в котором используется охраняемое патентом и имеющее более ранний приоритет другое изобретение.</w:t>
      </w:r>
    </w:p>
    <w:p w:rsidR="00000000" w:rsidRDefault="00B73E98">
      <w:bookmarkStart w:id="7152" w:name="sub_413580113"/>
      <w:bookmarkEnd w:id="7151"/>
      <w:r>
        <w:t>Изобретение или полезная модель, относящиеся к продукту или способу, также являются зависимыми, если формула такого изобретения или</w:t>
      </w:r>
      <w:r>
        <w:t xml:space="preserve"> такой полезной модели отличается от формулы другого запатентованного изобретения или другой запатентованной полезной модели, имеющих более ранний приоритет, только назначением продукта или способа.</w:t>
      </w:r>
    </w:p>
    <w:p w:rsidR="00000000" w:rsidRDefault="00B73E98">
      <w:bookmarkStart w:id="7153" w:name="sub_41358012"/>
      <w:bookmarkEnd w:id="7152"/>
      <w:r>
        <w:t xml:space="preserve">2. Изобретение, полезная модель </w:t>
      </w:r>
      <w:r>
        <w:t>или промышленный образец не могут быть использованы без разрешения обладателя патента на другое изобретение, другую полезную модель или другой промышленный образец, по отношению к которым они являются зависимыми.</w:t>
      </w:r>
    </w:p>
    <w:bookmarkEnd w:id="7153"/>
    <w:p w:rsidR="00000000" w:rsidRDefault="00B73E98"/>
    <w:p w:rsidR="00000000" w:rsidRDefault="00B73E98">
      <w:pPr>
        <w:pStyle w:val="af9"/>
      </w:pPr>
      <w:bookmarkStart w:id="7154" w:name="sub_41359"/>
      <w:r>
        <w:rPr>
          <w:rStyle w:val="a3"/>
        </w:rPr>
        <w:t>Статья 1359.</w:t>
      </w:r>
      <w:r>
        <w:t xml:space="preserve"> Действия</w:t>
      </w:r>
      <w:r>
        <w:t>, не являющиеся нарушением исключительного права на изобретение, полезную модель или промышленный образец</w:t>
      </w:r>
    </w:p>
    <w:bookmarkEnd w:id="715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486" w:history="1">
        <w:r>
          <w:rPr>
            <w:rStyle w:val="a4"/>
          </w:rPr>
          <w:t>Энциклопедии</w:t>
        </w:r>
      </w:hyperlink>
      <w:r>
        <w:t xml:space="preserve"> и другие комментарии к статье 1359 ГК РФ</w:t>
      </w:r>
    </w:p>
    <w:p w:rsidR="00000000" w:rsidRDefault="00B73E98">
      <w:r>
        <w:t xml:space="preserve">Не являются </w:t>
      </w:r>
      <w:r>
        <w:t>нарушением исключительного права на изобретение, полезную модель или промышленный образец:</w:t>
      </w:r>
    </w:p>
    <w:p w:rsidR="00000000" w:rsidRDefault="00B73E98">
      <w:bookmarkStart w:id="7155" w:name="sub_413591"/>
      <w:r>
        <w:t>1) применение продукта, в котором использованы изобретение или полезная модель, и применение изделия, в котором использован промышленный образец, в констру</w:t>
      </w:r>
      <w:r>
        <w:t>кции, во вспомогательном оборудовании либо при эксплуатации транспортных средств (водного, воздушного, автомобильного и железнодорожного транспорта) или космической техники иностранных государств при условии, что эти транспортные средства или эта космическ</w:t>
      </w:r>
      <w:r>
        <w:t>ая техника временно или случайно находятся на территории Российской Федерации и указанные продукт или изделие применяются исключительно для нужд транспортных средств или космической техники. Такое действие не признается нарушением исключительного права в о</w:t>
      </w:r>
      <w:r>
        <w:t>тношении транспортных средств или космической техники тех иностранных государств, которые предоставляют такие же права в отношении транспортных средств или космической техники, зарегистрированных в Российской Федерации;</w:t>
      </w:r>
    </w:p>
    <w:p w:rsidR="00000000" w:rsidRDefault="00B73E98">
      <w:bookmarkStart w:id="7156" w:name="sub_413592"/>
      <w:bookmarkEnd w:id="7155"/>
      <w:r>
        <w:t>2) 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использован промышленный образец, либо проведение эксперимента над такими продуктом, способом ил</w:t>
      </w:r>
      <w:r>
        <w:t>и изделием;</w:t>
      </w:r>
    </w:p>
    <w:p w:rsidR="00000000" w:rsidRDefault="00B73E98">
      <w:bookmarkStart w:id="7157" w:name="sub_413593"/>
      <w:bookmarkEnd w:id="7156"/>
      <w:r>
        <w:t xml:space="preserve">3) использование изобретения, полезной модели или промышленного образца при чрезвычайных обстоятельствах (стихийных бедствиях, катастрофах, авариях) с уведомлением о таком использовании патентообладателя в кратчайший срок и </w:t>
      </w:r>
      <w:r>
        <w:t>с последующей выплатой ему соразмерной компенсации;</w:t>
      </w:r>
    </w:p>
    <w:p w:rsidR="00000000" w:rsidRDefault="00B73E98">
      <w:bookmarkStart w:id="7158" w:name="sub_413594"/>
      <w:bookmarkEnd w:id="7157"/>
      <w:r>
        <w:t>4) использование изобретения, полезной модели или промышленного образца для удовлетворения личных, семейных, домашних или иных не связанных с предпринимательской деятельностью нужд, ес</w:t>
      </w:r>
      <w:r>
        <w:t>ли целью такого использования не является получение прибыли или дохода;</w:t>
      </w:r>
    </w:p>
    <w:p w:rsidR="00000000" w:rsidRDefault="00B73E98">
      <w:bookmarkStart w:id="7159" w:name="sub_413595"/>
      <w:bookmarkEnd w:id="7158"/>
      <w:r>
        <w:t>5) разовое изготовление в аптеках по рецептам врачей лекарственных средств с использованием изобретения;</w:t>
      </w:r>
    </w:p>
    <w:p w:rsidR="00000000" w:rsidRDefault="00B73E98">
      <w:pPr>
        <w:pStyle w:val="afe"/>
        <w:rPr>
          <w:color w:val="000000"/>
          <w:sz w:val="16"/>
          <w:szCs w:val="16"/>
        </w:rPr>
      </w:pPr>
      <w:bookmarkStart w:id="7160" w:name="sub_413596"/>
      <w:bookmarkEnd w:id="7159"/>
      <w:r>
        <w:rPr>
          <w:color w:val="000000"/>
          <w:sz w:val="16"/>
          <w:szCs w:val="16"/>
        </w:rPr>
        <w:t>Информация об изменениях:</w:t>
      </w:r>
    </w:p>
    <w:bookmarkEnd w:id="7160"/>
    <w:p w:rsidR="00000000" w:rsidRDefault="00B73E98">
      <w:pPr>
        <w:pStyle w:val="aff"/>
      </w:pPr>
      <w:r>
        <w:fldChar w:fldCharType="begin"/>
      </w:r>
      <w:r>
        <w:instrText>HYP</w:instrText>
      </w:r>
      <w:r>
        <w:instrText>ERLINK "http://demo.garant.ru/document?id=70509432&amp;sub=265"</w:instrText>
      </w:r>
      <w:r>
        <w:fldChar w:fldCharType="separate"/>
      </w:r>
      <w:r>
        <w:rPr>
          <w:rStyle w:val="a4"/>
        </w:rPr>
        <w:t>Федеральным законом</w:t>
      </w:r>
      <w:r>
        <w:fldChar w:fldCharType="end"/>
      </w:r>
      <w:r>
        <w:t xml:space="preserve"> от 12 марта 2014 г. N 35-ФЗ в подпункт 6 статьи 1359 настоящего Кодекса внесены изменения, </w:t>
      </w:r>
      <w:hyperlink r:id="rId3487" w:history="1">
        <w:r>
          <w:rPr>
            <w:rStyle w:val="a4"/>
          </w:rPr>
          <w:t>вступающие в силу</w:t>
        </w:r>
      </w:hyperlink>
      <w:r>
        <w:t xml:space="preserve"> с</w:t>
      </w:r>
      <w:r>
        <w:t xml:space="preserve"> 1 октября 2014 г.</w:t>
      </w:r>
    </w:p>
    <w:p w:rsidR="00000000" w:rsidRDefault="00B73E98">
      <w:pPr>
        <w:pStyle w:val="aff"/>
      </w:pPr>
      <w:hyperlink r:id="rId3488" w:history="1">
        <w:r>
          <w:rPr>
            <w:rStyle w:val="a4"/>
          </w:rPr>
          <w:t>См. текст подпункта в предыдущей редакции</w:t>
        </w:r>
      </w:hyperlink>
    </w:p>
    <w:p w:rsidR="00000000" w:rsidRDefault="00B73E98">
      <w:r>
        <w:t>6) ввоз на территорию Российской Федерации, применение, предложение о продаже, продажа, иное введение в</w:t>
      </w:r>
      <w:r>
        <w:t xml:space="preserve">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если этот продукт или это изделие ранее были введены в гражданский оборот на террито</w:t>
      </w:r>
      <w:r>
        <w:t>рии Российской Федерации патентообладателем или иным лицом с разрешения патентообладателя либо без его разрешения, но при условии, что такое введение в гражданский оборот было осуществлено правомерно в случаях, установленных настоящим Кодексом.</w:t>
      </w:r>
    </w:p>
    <w:p w:rsidR="00000000" w:rsidRDefault="00B73E98"/>
    <w:p w:rsidR="00000000" w:rsidRDefault="00B73E98">
      <w:pPr>
        <w:pStyle w:val="af9"/>
      </w:pPr>
      <w:bookmarkStart w:id="7161" w:name="sub_41360"/>
      <w:r>
        <w:rPr>
          <w:rStyle w:val="a3"/>
        </w:rPr>
        <w:t>С</w:t>
      </w:r>
      <w:r>
        <w:rPr>
          <w:rStyle w:val="a3"/>
        </w:rPr>
        <w:t>татья 1360.</w:t>
      </w:r>
      <w:r>
        <w:t xml:space="preserve"> Использование изобретения, полезной модели или промышленного образца в интересах национальной безопасности</w:t>
      </w:r>
    </w:p>
    <w:bookmarkEnd w:id="7161"/>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1360 ГК РФ</w:t>
      </w:r>
    </w:p>
    <w:p w:rsidR="00000000" w:rsidRDefault="00B73E98">
      <w:r>
        <w:t>Правительство Российской Федерации имеет право в интересах обороны и безопасности ра</w:t>
      </w:r>
      <w:r>
        <w:t>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w:t>
      </w:r>
    </w:p>
    <w:p w:rsidR="00000000" w:rsidRDefault="00B73E98"/>
    <w:p w:rsidR="00000000" w:rsidRDefault="00B73E98">
      <w:pPr>
        <w:pStyle w:val="af9"/>
      </w:pPr>
      <w:bookmarkStart w:id="7162" w:name="sub_41361"/>
      <w:r>
        <w:rPr>
          <w:rStyle w:val="a3"/>
        </w:rPr>
        <w:t>Статья 1361.</w:t>
      </w:r>
      <w:r>
        <w:t xml:space="preserve"> Право преждепользования на изобретение</w:t>
      </w:r>
      <w:r>
        <w:t>, полезную модель или промышленный образец</w:t>
      </w:r>
    </w:p>
    <w:bookmarkEnd w:id="716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489" w:history="1">
        <w:r>
          <w:rPr>
            <w:rStyle w:val="a4"/>
          </w:rPr>
          <w:t>Энциклопедии</w:t>
        </w:r>
      </w:hyperlink>
      <w:r>
        <w:t xml:space="preserve"> и другие комментарии к статье 1361 ГК РФ</w:t>
      </w:r>
    </w:p>
    <w:p w:rsidR="00000000" w:rsidRDefault="00B73E98">
      <w:pPr>
        <w:pStyle w:val="afe"/>
        <w:rPr>
          <w:color w:val="000000"/>
          <w:sz w:val="16"/>
          <w:szCs w:val="16"/>
        </w:rPr>
      </w:pPr>
      <w:bookmarkStart w:id="7163" w:name="sub_413611"/>
      <w:r>
        <w:rPr>
          <w:color w:val="000000"/>
          <w:sz w:val="16"/>
          <w:szCs w:val="16"/>
        </w:rPr>
        <w:t>Информация об изменениях:</w:t>
      </w:r>
    </w:p>
    <w:bookmarkEnd w:id="7163"/>
    <w:p w:rsidR="00000000" w:rsidRDefault="00B73E98">
      <w:pPr>
        <w:pStyle w:val="aff"/>
      </w:pPr>
      <w:r>
        <w:fldChar w:fldCharType="begin"/>
      </w:r>
      <w:r>
        <w:instrText>HYPERLINK "http://demo.garant</w:instrText>
      </w:r>
      <w:r>
        <w:instrText>.ru/document?id=70509432&amp;sub=266"</w:instrText>
      </w:r>
      <w:r>
        <w:fldChar w:fldCharType="separate"/>
      </w:r>
      <w:r>
        <w:rPr>
          <w:rStyle w:val="a4"/>
        </w:rPr>
        <w:t>Федеральным законом</w:t>
      </w:r>
      <w:r>
        <w:fldChar w:fldCharType="end"/>
      </w:r>
      <w:r>
        <w:t xml:space="preserve"> от 12 марта 2014 г. N 35-ФЗ в пункт 1 статьи 1361 настоящего Кодекса внесены изменения, </w:t>
      </w:r>
      <w:hyperlink r:id="rId3490" w:history="1">
        <w:r>
          <w:rPr>
            <w:rStyle w:val="a4"/>
          </w:rPr>
          <w:t>вступающие в силу</w:t>
        </w:r>
      </w:hyperlink>
      <w:r>
        <w:t xml:space="preserve"> с 1 октября 2014 г.</w:t>
      </w:r>
    </w:p>
    <w:p w:rsidR="00000000" w:rsidRDefault="00B73E98">
      <w:pPr>
        <w:pStyle w:val="aff"/>
      </w:pPr>
      <w:hyperlink r:id="rId3491" w:history="1">
        <w:r>
          <w:rPr>
            <w:rStyle w:val="a4"/>
          </w:rPr>
          <w:t>См. текст пункта в предыдущей редакции</w:t>
        </w:r>
      </w:hyperlink>
    </w:p>
    <w:p w:rsidR="00000000" w:rsidRDefault="00B73E98">
      <w:hyperlink r:id="rId3492" w:history="1">
        <w:r>
          <w:rPr>
            <w:rStyle w:val="a4"/>
          </w:rPr>
          <w:t>1.</w:t>
        </w:r>
      </w:hyperlink>
      <w:r>
        <w:t xml:space="preserve"> Лицо, которое до даты приоритета изобретения, полезной модели или промышленного образца (</w:t>
      </w:r>
      <w:hyperlink w:anchor="sub_41381" w:history="1">
        <w:r>
          <w:rPr>
            <w:rStyle w:val="a4"/>
          </w:rPr>
          <w:t>статьи 1381</w:t>
        </w:r>
      </w:hyperlink>
      <w:r>
        <w:t xml:space="preserve"> и </w:t>
      </w:r>
      <w:hyperlink w:anchor="sub_41382" w:history="1">
        <w:r>
          <w:rPr>
            <w:rStyle w:val="a4"/>
          </w:rPr>
          <w:t>1382</w:t>
        </w:r>
      </w:hyperlink>
      <w:r>
        <w:t>) добросовестно использовало на территории Российской Федерации созданное независимо от автора тождественное решение или решение, отличающееся от изобретения только эквивалентными признака</w:t>
      </w:r>
      <w:r>
        <w:t>ми (</w:t>
      </w:r>
      <w:hyperlink w:anchor="sub_413583" w:history="1">
        <w:r>
          <w:rPr>
            <w:rStyle w:val="a4"/>
          </w:rPr>
          <w:t>пункт 3 статьи 1358</w:t>
        </w:r>
      </w:hyperlink>
      <w:r>
        <w:t>), либо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00000" w:rsidRDefault="00B73E98">
      <w:bookmarkStart w:id="7164" w:name="sub_413612"/>
      <w:r>
        <w:t>2. Право преждепользования может быть передано другому лицу только вместе с предприятием, на котором имело место использование тождественного решения или были сделаны необходимые к этому приготовления.</w:t>
      </w:r>
    </w:p>
    <w:bookmarkEnd w:id="7164"/>
    <w:p w:rsidR="00000000" w:rsidRDefault="00B73E98"/>
    <w:p w:rsidR="00000000" w:rsidRDefault="00B73E98">
      <w:pPr>
        <w:pStyle w:val="af9"/>
      </w:pPr>
      <w:bookmarkStart w:id="7165" w:name="sub_41362"/>
      <w:r>
        <w:rPr>
          <w:rStyle w:val="a3"/>
        </w:rPr>
        <w:t>Статья 1362.</w:t>
      </w:r>
      <w:r>
        <w:t xml:space="preserve"> Принудительная</w:t>
      </w:r>
      <w:r>
        <w:t xml:space="preserve"> лицензия на изобретение, полезную модель или промышленный образец</w:t>
      </w:r>
    </w:p>
    <w:bookmarkEnd w:id="716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493" w:history="1">
        <w:r>
          <w:rPr>
            <w:rStyle w:val="a4"/>
          </w:rPr>
          <w:t>Энциклопедии</w:t>
        </w:r>
      </w:hyperlink>
      <w:r>
        <w:t xml:space="preserve"> и другие комментарии к статье 1362 ГК РФ</w:t>
      </w:r>
    </w:p>
    <w:p w:rsidR="00000000" w:rsidRDefault="00B73E98">
      <w:pPr>
        <w:pStyle w:val="afe"/>
        <w:rPr>
          <w:color w:val="000000"/>
          <w:sz w:val="16"/>
          <w:szCs w:val="16"/>
        </w:rPr>
      </w:pPr>
      <w:bookmarkStart w:id="7166" w:name="sub_413621"/>
      <w:r>
        <w:rPr>
          <w:color w:val="000000"/>
          <w:sz w:val="16"/>
          <w:szCs w:val="16"/>
        </w:rPr>
        <w:t>Информация об изменениях:</w:t>
      </w:r>
    </w:p>
    <w:bookmarkEnd w:id="7166"/>
    <w:p w:rsidR="00000000" w:rsidRDefault="00B73E98">
      <w:pPr>
        <w:pStyle w:val="aff"/>
      </w:pPr>
      <w:r>
        <w:fldChar w:fldCharType="begin"/>
      </w:r>
      <w:r>
        <w:instrText>HYPER</w:instrText>
      </w:r>
      <w:r>
        <w:instrText>LINK "http://demo.garant.ru/document?id=12079159&amp;sub=4"</w:instrText>
      </w:r>
      <w:r>
        <w:fldChar w:fldCharType="separate"/>
      </w:r>
      <w:r>
        <w:rPr>
          <w:rStyle w:val="a4"/>
        </w:rPr>
        <w:t>Федеральным законом</w:t>
      </w:r>
      <w:r>
        <w:fldChar w:fldCharType="end"/>
      </w:r>
      <w:r>
        <w:t xml:space="preserve"> от 4 октября 2010 г. N 259-ФЗ в пункт 1 статьи 1362 настоящего Кодекса внесены изменения</w:t>
      </w:r>
    </w:p>
    <w:p w:rsidR="00000000" w:rsidRDefault="00B73E98">
      <w:pPr>
        <w:pStyle w:val="aff"/>
      </w:pPr>
      <w:hyperlink r:id="rId3494" w:history="1">
        <w:r>
          <w:rPr>
            <w:rStyle w:val="a4"/>
          </w:rPr>
          <w:t>См. текст пункта в предыдущей редакции</w:t>
        </w:r>
      </w:hyperlink>
    </w:p>
    <w:p w:rsidR="00000000" w:rsidRDefault="00B73E98">
      <w:r>
        <w:t>1. 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 в течение трех лет со дня выдачи патен</w:t>
      </w:r>
      <w:r>
        <w:t>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w:t>
      </w:r>
      <w:r>
        <w:t>м лицензионного договора на условиях, соответствующих установившейся практике, вправе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изобр</w:t>
      </w:r>
      <w:r>
        <w:t>етения, полезной модели или промышленного образца. В исковом требовании это лицо должно указать предлагаемые им условия предоставления ему такой лицензии, в том числе объем использования изобретения, полезной модели или промышленного образца, размер, поряд</w:t>
      </w:r>
      <w:r>
        <w:t>ок и сроки платежей.</w:t>
      </w:r>
    </w:p>
    <w:p w:rsidR="00000000" w:rsidRDefault="00B73E98">
      <w:bookmarkStart w:id="7167" w:name="sub_41362012"/>
      <w:r>
        <w:t>Если патентообладатель не докажет, что неиспользование или недостаточное использование им изобретения, полезной модели или промышленного образца обусловлено уважительными причинами, суд принимает решение о предоставлении ли</w:t>
      </w:r>
      <w:r>
        <w:t xml:space="preserve">цензии, указанной в </w:t>
      </w:r>
      <w:hyperlink w:anchor="sub_413621" w:history="1">
        <w:r>
          <w:rPr>
            <w:rStyle w:val="a4"/>
          </w:rPr>
          <w:t>абзаце первом</w:t>
        </w:r>
      </w:hyperlink>
      <w:r>
        <w:t xml:space="preserve"> настоящего пункта, и об условиях ее предоставления. Суммарный размер платежей за такую лицензию должен быть установлен в решении суда не ниже цены лицензии, определяемой при сравнимых обстоятель</w:t>
      </w:r>
      <w:r>
        <w:t>ствах.</w:t>
      </w:r>
    </w:p>
    <w:p w:rsidR="00000000" w:rsidRDefault="00B73E98">
      <w:bookmarkStart w:id="7168" w:name="sub_41362013"/>
      <w:bookmarkEnd w:id="7167"/>
      <w:r>
        <w:t>Действие принудительной простой (неисключительной) лицензии может быть прекращено в судебном порядке по иску патентообладателя, если обстоятельства, обусловившие предоставление такой лицензии, перестанут существовать и их воз</w:t>
      </w:r>
      <w:r>
        <w:t>никновение вновь маловероятно. В этом случае суд устанавливает срок и порядок прекращения принудительной простой (неисключительной) лицензии и возникших в связи с получением этой лицензии прав.</w:t>
      </w:r>
    </w:p>
    <w:p w:rsidR="00000000" w:rsidRDefault="00B73E98">
      <w:bookmarkStart w:id="7169" w:name="sub_41362014"/>
      <w:bookmarkEnd w:id="7168"/>
      <w:r>
        <w:t>Предоставление в соответствии с правил</w:t>
      </w:r>
      <w:r>
        <w:t>ами настоящего пункта принудительной простой (неисключительной) лицензии на использование изобретения, относящегося к технологии полупроводников, допускается исключительно для его некоммерческого использования в государственных, общественных и иных публичн</w:t>
      </w:r>
      <w:r>
        <w:t xml:space="preserve">ых интересах или для изменения положения, которое в установленном порядке признано нарушающим требования </w:t>
      </w:r>
      <w:hyperlink r:id="rId3495" w:history="1">
        <w:r>
          <w:rPr>
            <w:rStyle w:val="a4"/>
          </w:rPr>
          <w:t>антимонопольного законодательства</w:t>
        </w:r>
      </w:hyperlink>
      <w:r>
        <w:t xml:space="preserve"> Российской Федерации.</w:t>
      </w:r>
    </w:p>
    <w:p w:rsidR="00000000" w:rsidRDefault="00B73E98">
      <w:bookmarkStart w:id="7170" w:name="sub_413622"/>
      <w:bookmarkEnd w:id="7169"/>
      <w:r>
        <w:t>2. Если па</w:t>
      </w:r>
      <w:r>
        <w:t>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договора на усл</w:t>
      </w:r>
      <w:r>
        <w:t>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 на территории Россий</w:t>
      </w:r>
      <w:r>
        <w:t>ской Федерации изобретения или полезной модели обладателя первого патента. В исковом требовании должны быть указаны предлагаемые обладателем второго патента условия предоставления ему такой лицензии, в том числе объем использования изобретения или полезной</w:t>
      </w:r>
      <w:r>
        <w:t xml:space="preserve"> модели, размер, порядок и сроки платежей. Если этот патентообладатель, имеющий исключительное право на такое зависимое изобретение, докажет, что оно представляет собой важное техническое достижение и имеет существенные экономические преимущества перед изо</w:t>
      </w:r>
      <w:r>
        <w:t>бретением или полезной моделью обладателя первого патента, суд принимает решение о предоставлении ему принудительной простой (неисключительной) лицензии. Полученное по этой лицензии право использования изобретения, охраняемое первым патентом, не может быть</w:t>
      </w:r>
      <w:r>
        <w:t xml:space="preserve"> передано другим лицам, кроме случая отчуждения второго патента.</w:t>
      </w:r>
    </w:p>
    <w:p w:rsidR="00000000" w:rsidRDefault="00B73E98">
      <w:bookmarkStart w:id="7171" w:name="sub_4136222"/>
      <w:bookmarkEnd w:id="7170"/>
      <w:r>
        <w:t>Суммарный размер платежей за принудительную простую (неисключительную) лицензию должен быть установлен в решении суда не ниже цены лицензии, определяемой при сравнимых об</w:t>
      </w:r>
      <w:r>
        <w:t>стоятельствах.</w:t>
      </w:r>
    </w:p>
    <w:p w:rsidR="00000000" w:rsidRDefault="00B73E98">
      <w:bookmarkStart w:id="7172" w:name="sub_4136223"/>
      <w:bookmarkEnd w:id="7171"/>
      <w:r>
        <w:t>В случае предоставления в соответствии с настоящим пунктом принудительной простой (неисключительной) лицензии обладатель патента на изобретение или полезную модель, право на использование которых предоставлено на основа</w:t>
      </w:r>
      <w:r>
        <w:t>нии указанной лицензии, также имеет право на получение простой (неисключительной) лицензии на использование зависимого изобретения, в связи с которым была выдана принудительная простая (неисключительная) лицензия, на условиях, соответствующих установившейс</w:t>
      </w:r>
      <w:r>
        <w:t>я практике.</w:t>
      </w:r>
    </w:p>
    <w:p w:rsidR="00000000" w:rsidRDefault="00B73E98">
      <w:pPr>
        <w:pStyle w:val="afe"/>
        <w:rPr>
          <w:color w:val="000000"/>
          <w:sz w:val="16"/>
          <w:szCs w:val="16"/>
        </w:rPr>
      </w:pPr>
      <w:bookmarkStart w:id="7173" w:name="sub_413623"/>
      <w:bookmarkEnd w:id="7172"/>
      <w:r>
        <w:rPr>
          <w:color w:val="000000"/>
          <w:sz w:val="16"/>
          <w:szCs w:val="16"/>
        </w:rPr>
        <w:t>Информация об изменениях:</w:t>
      </w:r>
    </w:p>
    <w:bookmarkEnd w:id="7173"/>
    <w:p w:rsidR="00000000" w:rsidRDefault="00B73E98">
      <w:pPr>
        <w:pStyle w:val="aff"/>
      </w:pPr>
      <w:r>
        <w:fldChar w:fldCharType="begin"/>
      </w:r>
      <w:r>
        <w:instrText>HYPERLINK "http://demo.garant.ru/document?id=70509432&amp;sub=267"</w:instrText>
      </w:r>
      <w:r>
        <w:fldChar w:fldCharType="separate"/>
      </w:r>
      <w:r>
        <w:rPr>
          <w:rStyle w:val="a4"/>
        </w:rPr>
        <w:t>Федеральным законом</w:t>
      </w:r>
      <w:r>
        <w:fldChar w:fldCharType="end"/>
      </w:r>
      <w:r>
        <w:t xml:space="preserve"> от 12 марта 2014 г. N 35-ФЗ в пункт 3 статьи 1362 настоящего Кодекса внесены изменения, </w:t>
      </w:r>
      <w:hyperlink r:id="rId3496" w:history="1">
        <w:r>
          <w:rPr>
            <w:rStyle w:val="a4"/>
          </w:rPr>
          <w:t>вступающие в силу</w:t>
        </w:r>
      </w:hyperlink>
      <w:r>
        <w:t xml:space="preserve"> с 1 октября 2014 г.</w:t>
      </w:r>
    </w:p>
    <w:p w:rsidR="00000000" w:rsidRDefault="00B73E98">
      <w:pPr>
        <w:pStyle w:val="aff"/>
      </w:pPr>
      <w:hyperlink r:id="rId3497" w:history="1">
        <w:r>
          <w:rPr>
            <w:rStyle w:val="a4"/>
          </w:rPr>
          <w:t>См. текст пункта в предыдущей редакции</w:t>
        </w:r>
      </w:hyperlink>
    </w:p>
    <w:p w:rsidR="00000000" w:rsidRDefault="00B73E98">
      <w:r>
        <w:t xml:space="preserve">3. На основании решения суда, предусмотренного </w:t>
      </w:r>
      <w:hyperlink w:anchor="sub_413621" w:history="1">
        <w:r>
          <w:rPr>
            <w:rStyle w:val="a4"/>
          </w:rPr>
          <w:t>пунктами 1</w:t>
        </w:r>
      </w:hyperlink>
      <w:r>
        <w:t xml:space="preserve"> и </w:t>
      </w:r>
      <w:hyperlink w:anchor="sub_413622" w:history="1">
        <w:r>
          <w:rPr>
            <w:rStyle w:val="a4"/>
          </w:rPr>
          <w:t>2</w:t>
        </w:r>
      </w:hyperlink>
      <w:r>
        <w:t xml:space="preserve"> настоящей статьи, федеральный орган исполнительной власти по интеллектуальной собственности осуществляет государственную регистрацию предоставления и прекращения права использования изобретения, поле</w:t>
      </w:r>
      <w:r>
        <w:t>зной модели или промышленного образца на условиях принудительной простой (неисключительной) лицензии.</w:t>
      </w:r>
    </w:p>
    <w:p w:rsidR="00000000" w:rsidRDefault="00B73E98"/>
    <w:p w:rsidR="00000000" w:rsidRDefault="00B73E98">
      <w:pPr>
        <w:pStyle w:val="afe"/>
        <w:rPr>
          <w:color w:val="000000"/>
          <w:sz w:val="16"/>
          <w:szCs w:val="16"/>
        </w:rPr>
      </w:pPr>
      <w:bookmarkStart w:id="7174" w:name="sub_41363"/>
      <w:r>
        <w:rPr>
          <w:color w:val="000000"/>
          <w:sz w:val="16"/>
          <w:szCs w:val="16"/>
        </w:rPr>
        <w:t>Информация об изменениях:</w:t>
      </w:r>
    </w:p>
    <w:bookmarkEnd w:id="7174"/>
    <w:p w:rsidR="00000000" w:rsidRDefault="00B73E98">
      <w:pPr>
        <w:pStyle w:val="aff"/>
      </w:pPr>
      <w:r>
        <w:fldChar w:fldCharType="begin"/>
      </w:r>
      <w:r>
        <w:instrText>HYPERLINK "http://demo.garant.ru/document?id=70509432&amp;sub=273"</w:instrText>
      </w:r>
      <w:r>
        <w:fldChar w:fldCharType="separate"/>
      </w:r>
      <w:r>
        <w:rPr>
          <w:rStyle w:val="a4"/>
        </w:rPr>
        <w:t>Федеральным законом</w:t>
      </w:r>
      <w:r>
        <w:fldChar w:fldCharType="end"/>
      </w:r>
      <w:r>
        <w:t xml:space="preserve"> от 12 марта 2014 г. N </w:t>
      </w:r>
      <w:r>
        <w:t xml:space="preserve">35-ФЗ статья 1363 настоящего Кодекса изложена в новой редакции, </w:t>
      </w:r>
      <w:hyperlink r:id="rId3498" w:history="1">
        <w:r>
          <w:rPr>
            <w:rStyle w:val="a4"/>
          </w:rPr>
          <w:t>вступающей в силу</w:t>
        </w:r>
      </w:hyperlink>
      <w:r>
        <w:t xml:space="preserve"> с 1 января 2015 г. и </w:t>
      </w:r>
      <w:hyperlink r:id="rId3499" w:history="1">
        <w:r>
          <w:rPr>
            <w:rStyle w:val="a4"/>
          </w:rPr>
          <w:t>применяющейся</w:t>
        </w:r>
      </w:hyperlink>
      <w:r>
        <w:t xml:space="preserve"> к патентам </w:t>
      </w:r>
      <w:r>
        <w:t>на промышленные образцы, выданным по заявкам, для которых дата подачи установлена после 1 января 2015 г.</w:t>
      </w:r>
    </w:p>
    <w:p w:rsidR="00000000" w:rsidRDefault="00B73E98">
      <w:pPr>
        <w:pStyle w:val="aff"/>
      </w:pPr>
      <w:hyperlink r:id="rId3500" w:history="1">
        <w:r>
          <w:rPr>
            <w:rStyle w:val="a4"/>
          </w:rPr>
          <w:t>См. текст статьи в предыдущей редакции</w:t>
        </w:r>
      </w:hyperlink>
    </w:p>
    <w:p w:rsidR="00000000" w:rsidRDefault="00B73E98">
      <w:pPr>
        <w:pStyle w:val="af9"/>
      </w:pPr>
      <w:r>
        <w:rPr>
          <w:rStyle w:val="a3"/>
        </w:rPr>
        <w:t>Статья 1363.</w:t>
      </w:r>
      <w:r>
        <w:t xml:space="preserve"> Сроки действия исключительных пр</w:t>
      </w:r>
      <w:r>
        <w:t>ав на изобретение, полезную модель, промышленный образец</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501" w:history="1">
        <w:r>
          <w:rPr>
            <w:rStyle w:val="a4"/>
          </w:rPr>
          <w:t>Энциклопедии</w:t>
        </w:r>
      </w:hyperlink>
      <w:r>
        <w:t xml:space="preserve"> и другие комментарии к статье 1363 ГК РФ</w:t>
      </w:r>
    </w:p>
    <w:p w:rsidR="00000000" w:rsidRDefault="00B73E98">
      <w:bookmarkStart w:id="7175" w:name="sub_413631"/>
      <w:r>
        <w:t>1. Исключительное право на изобретение, полезную модель, про</w:t>
      </w:r>
      <w:r>
        <w:t>мышленный образец и удостоверяющий это право патент действуют при условии соблюдения требований, установленных настоящим Кодексом, с даты подачи заявки на выдачу патента в федеральный орган исполнительной власти по интеллектуальной собственности или в случ</w:t>
      </w:r>
      <w:r>
        <w:t>ае выделения заявки (</w:t>
      </w:r>
      <w:hyperlink w:anchor="sub_413814" w:history="1">
        <w:r>
          <w:rPr>
            <w:rStyle w:val="a4"/>
          </w:rPr>
          <w:t>пункт 4 статьи 1381</w:t>
        </w:r>
      </w:hyperlink>
      <w:r>
        <w:t>) с даты подачи первоначальной заявки:</w:t>
      </w:r>
    </w:p>
    <w:p w:rsidR="00000000" w:rsidRDefault="00B73E98">
      <w:bookmarkStart w:id="7176" w:name="sub_4136322"/>
      <w:bookmarkEnd w:id="7175"/>
      <w:r>
        <w:t>двадцать лет - для изобретений;</w:t>
      </w:r>
    </w:p>
    <w:p w:rsidR="00000000" w:rsidRDefault="00B73E98">
      <w:bookmarkStart w:id="7177" w:name="sub_4136323"/>
      <w:bookmarkEnd w:id="7176"/>
      <w:r>
        <w:t>десять лет - для полезных моделей;</w:t>
      </w:r>
    </w:p>
    <w:p w:rsidR="00000000" w:rsidRDefault="00B73E98">
      <w:bookmarkStart w:id="7178" w:name="sub_4136324"/>
      <w:bookmarkEnd w:id="7177"/>
      <w:r>
        <w:t>пять лет - для пр</w:t>
      </w:r>
      <w:r>
        <w:t>омышленных образцов.</w:t>
      </w:r>
    </w:p>
    <w:p w:rsidR="00000000" w:rsidRDefault="00B73E98">
      <w:bookmarkStart w:id="7179" w:name="sub_4136325"/>
      <w:bookmarkEnd w:id="7178"/>
      <w:r>
        <w:t>Защита исключительного права, удостоверенного патентом, может быть осуществлена только после государственной регистрации изобретения, полезной модели или промышленного образца и выдачи патента (</w:t>
      </w:r>
      <w:hyperlink w:anchor="sub_41393" w:history="1">
        <w:r>
          <w:rPr>
            <w:rStyle w:val="a4"/>
          </w:rPr>
          <w:t>статья 1393</w:t>
        </w:r>
      </w:hyperlink>
      <w:r>
        <w:t>).</w:t>
      </w:r>
    </w:p>
    <w:p w:rsidR="00000000" w:rsidRDefault="00B73E98">
      <w:bookmarkStart w:id="7180" w:name="sub_413632"/>
      <w:bookmarkEnd w:id="7179"/>
      <w:r>
        <w:t>2. Если с даты подачи заявки на выдачу патента на изобретение, относящееся к такому продукту, как лекарственное средство, пестицид или агрохимикат, для применения которых требуется получение в установленном законо</w:t>
      </w:r>
      <w:r>
        <w:t>м порядке разрешения, до дня получения первого разрешения на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заявлению патентообладателя федеральным ор</w:t>
      </w:r>
      <w:r>
        <w:t>ганом исполнительной власти по интеллектуальной собственности.</w:t>
      </w:r>
    </w:p>
    <w:p w:rsidR="00000000" w:rsidRDefault="00B73E98">
      <w:bookmarkStart w:id="7181" w:name="sub_41363202"/>
      <w:bookmarkEnd w:id="7180"/>
      <w:r>
        <w:t>Указанный срок продлевается на время, прошедшее с даты подачи заявки на выдачу патента на изобретение до дня получения первого разрешения на применение продукта, за вычето</w:t>
      </w:r>
      <w:r>
        <w:t>м пяти лет, но не более чем на пять лет.</w:t>
      </w:r>
    </w:p>
    <w:p w:rsidR="00000000" w:rsidRDefault="00B73E98">
      <w:bookmarkStart w:id="7182" w:name="sub_136322"/>
      <w:bookmarkEnd w:id="7181"/>
      <w:r>
        <w:t>Заявление о продлении срока подается патентообладателем в период действия патента до истечения шести месяцев со дня получения первого разрешения на применение продукта или с даты выдачи патента</w:t>
      </w:r>
      <w:r>
        <w:t xml:space="preserve"> в зависимости от того, какой из этих сроков истекает позднее.</w:t>
      </w:r>
    </w:p>
    <w:p w:rsidR="00000000" w:rsidRDefault="00B73E98">
      <w:bookmarkStart w:id="7183" w:name="sub_41363204"/>
      <w:bookmarkEnd w:id="7182"/>
      <w:r>
        <w:t>У патентообладателя могут быть запрошены дополнительные материалы, если без них рассмотрение заявления невозможно. Дополнительные материалы должны быть представлены в тече</w:t>
      </w:r>
      <w:r>
        <w:t>ние трех месяцев со дня направления такого запроса. Если патентообладатель в этот срок не представит запрошенные материалы или не подаст ходатайство о продлении срока, заявление не удовлетворяется. Срок, установленный для представления дополнительных матер</w:t>
      </w:r>
      <w:r>
        <w:t>иалов, может быть продлен федеральным органом исполнительной власти по интеллектуальной собственности не более чем на десять месяцев.</w:t>
      </w:r>
    </w:p>
    <w:p w:rsidR="00000000" w:rsidRDefault="00B73E98">
      <w:bookmarkStart w:id="7184" w:name="sub_41363205"/>
      <w:bookmarkEnd w:id="7183"/>
      <w:r>
        <w:t>При продлении на основании абзаца первого настоящего пункта срока действия исключительного права выдается дополнительный патент с формулой, содержащей совокупность признаков запатентованного изобретения, характеризующую продукт, на применение которого полу</w:t>
      </w:r>
      <w:r>
        <w:t>чено разрешение.</w:t>
      </w:r>
    </w:p>
    <w:p w:rsidR="00000000" w:rsidRDefault="00B73E98">
      <w:bookmarkStart w:id="7185" w:name="sub_413633"/>
      <w:bookmarkEnd w:id="7184"/>
      <w:r>
        <w:t>3. Срок действия исключительного права на промышленный образец и удостоверяющего это право патента по заявлению патентообладателя может быть неоднократно продлен на пять лет, но в целом не более чем на двадцать пять л</w:t>
      </w:r>
      <w:r>
        <w:t>ет, считая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sub_413814" w:history="1">
        <w:r>
          <w:rPr>
            <w:rStyle w:val="a4"/>
          </w:rPr>
          <w:t>пункт 4 статьи 1381</w:t>
        </w:r>
      </w:hyperlink>
      <w:r>
        <w:t>) с даты подачи первоначальной заявки.</w:t>
      </w:r>
    </w:p>
    <w:p w:rsidR="00000000" w:rsidRDefault="00B73E98">
      <w:bookmarkStart w:id="7186" w:name="sub_413634"/>
      <w:bookmarkEnd w:id="7185"/>
      <w:r>
        <w:t xml:space="preserve">4. </w:t>
      </w:r>
      <w:hyperlink r:id="rId3502" w:history="1">
        <w:r>
          <w:rPr>
            <w:rStyle w:val="a4"/>
          </w:rPr>
          <w:t>Порядок</w:t>
        </w:r>
      </w:hyperlink>
      <w:r>
        <w:t xml:space="preserve"> выдачи и действия дополнительного патента на изобретение и </w:t>
      </w:r>
      <w:hyperlink r:id="rId3503" w:history="1">
        <w:r>
          <w:rPr>
            <w:rStyle w:val="a4"/>
          </w:rPr>
          <w:t>продления</w:t>
        </w:r>
      </w:hyperlink>
      <w:r>
        <w:t xml:space="preserve"> срока действия патента на изобретение</w:t>
      </w:r>
      <w:r>
        <w:t xml:space="preserve"> или промышленный образец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000000" w:rsidRDefault="00B73E98">
      <w:bookmarkStart w:id="7187" w:name="sub_413635"/>
      <w:bookmarkEnd w:id="7186"/>
      <w:r>
        <w:t>5. Действие исключительного права на изобретение, полезную мод</w:t>
      </w:r>
      <w:r>
        <w:t xml:space="preserve">ель, промышленный образец и удостоверяющего это право патента, в том числе дополнительного патента, признается недействительным или прекращается досрочно по основаниям и в порядке, которые предусмотрены </w:t>
      </w:r>
      <w:hyperlink w:anchor="sub_41398" w:history="1">
        <w:r>
          <w:rPr>
            <w:rStyle w:val="a4"/>
          </w:rPr>
          <w:t>статьями 1398</w:t>
        </w:r>
      </w:hyperlink>
      <w:r>
        <w:t xml:space="preserve"> и </w:t>
      </w:r>
      <w:hyperlink w:anchor="sub_41399" w:history="1">
        <w:r>
          <w:rPr>
            <w:rStyle w:val="a4"/>
          </w:rPr>
          <w:t>1399</w:t>
        </w:r>
      </w:hyperlink>
      <w:r>
        <w:t xml:space="preserve"> настоящего Кодекса.</w:t>
      </w:r>
    </w:p>
    <w:bookmarkEnd w:id="7187"/>
    <w:p w:rsidR="00000000" w:rsidRDefault="00B73E98"/>
    <w:p w:rsidR="00000000" w:rsidRDefault="00B73E98">
      <w:pPr>
        <w:pStyle w:val="af9"/>
      </w:pPr>
      <w:bookmarkStart w:id="7188" w:name="sub_41364"/>
      <w:r>
        <w:rPr>
          <w:rStyle w:val="a3"/>
        </w:rPr>
        <w:t>Статья 1364.</w:t>
      </w:r>
      <w:r>
        <w:t xml:space="preserve"> Переход изобретения, полезной модели или промышленного образца в общественное достояние</w:t>
      </w:r>
    </w:p>
    <w:bookmarkEnd w:id="7188"/>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1364 ГК РФ</w:t>
      </w:r>
    </w:p>
    <w:p w:rsidR="00000000" w:rsidRDefault="00B73E98">
      <w:pPr>
        <w:pStyle w:val="afe"/>
        <w:rPr>
          <w:color w:val="000000"/>
          <w:sz w:val="16"/>
          <w:szCs w:val="16"/>
        </w:rPr>
      </w:pPr>
      <w:bookmarkStart w:id="7189" w:name="sub_413641"/>
      <w:r>
        <w:rPr>
          <w:color w:val="000000"/>
          <w:sz w:val="16"/>
          <w:szCs w:val="16"/>
        </w:rPr>
        <w:t>Информация об изменениях:</w:t>
      </w:r>
    </w:p>
    <w:bookmarkEnd w:id="7189"/>
    <w:p w:rsidR="00000000" w:rsidRDefault="00B73E98">
      <w:pPr>
        <w:pStyle w:val="aff"/>
      </w:pPr>
      <w:r>
        <w:fldChar w:fldCharType="begin"/>
      </w:r>
      <w:r>
        <w:instrText>HYPERLINK "http://demo.garant.ru/document?id=70509432&amp;sub=274"</w:instrText>
      </w:r>
      <w:r>
        <w:fldChar w:fldCharType="separate"/>
      </w:r>
      <w:r>
        <w:rPr>
          <w:rStyle w:val="a4"/>
        </w:rPr>
        <w:t>Федеральным законом</w:t>
      </w:r>
      <w:r>
        <w:fldChar w:fldCharType="end"/>
      </w:r>
      <w:r>
        <w:t xml:space="preserve"> от 12 марта 2014 г. N 35-ФЗ в пункт 1 статьи 1364 настоящего Кодекса внесены изменения, </w:t>
      </w:r>
      <w:hyperlink r:id="rId3504" w:history="1">
        <w:r>
          <w:rPr>
            <w:rStyle w:val="a4"/>
          </w:rPr>
          <w:t>вступающие в сил</w:t>
        </w:r>
        <w:r>
          <w:rPr>
            <w:rStyle w:val="a4"/>
          </w:rPr>
          <w:t>у</w:t>
        </w:r>
      </w:hyperlink>
      <w:r>
        <w:t xml:space="preserve"> с 1 октября 2014 г.</w:t>
      </w:r>
    </w:p>
    <w:p w:rsidR="00000000" w:rsidRDefault="00B73E98">
      <w:pPr>
        <w:pStyle w:val="aff"/>
      </w:pPr>
      <w:hyperlink r:id="rId3505" w:history="1">
        <w:r>
          <w:rPr>
            <w:rStyle w:val="a4"/>
          </w:rPr>
          <w:t>См. текст пункта в предыдущей редакции</w:t>
        </w:r>
      </w:hyperlink>
    </w:p>
    <w:p w:rsidR="00000000" w:rsidRDefault="00B73E98">
      <w:r>
        <w:t>1. После прекращения действия исключительного права изобретение, полезная модель или промышленный образец переходит в общест</w:t>
      </w:r>
      <w:r>
        <w:t>венное достояние.</w:t>
      </w:r>
    </w:p>
    <w:p w:rsidR="00000000" w:rsidRDefault="00B73E98">
      <w:bookmarkStart w:id="7190" w:name="sub_413642"/>
      <w:r>
        <w:t>2.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bookmarkEnd w:id="7190"/>
    <w:p w:rsidR="00000000" w:rsidRDefault="00B73E98"/>
    <w:p w:rsidR="00000000" w:rsidRDefault="00B73E98">
      <w:pPr>
        <w:pStyle w:val="1"/>
      </w:pPr>
      <w:bookmarkStart w:id="7191" w:name="sub_40723"/>
      <w:r>
        <w:t>§ 3. Распоряжение исключительным правом на изобретение, полезную модель или промышленный образец</w:t>
      </w:r>
    </w:p>
    <w:bookmarkEnd w:id="7191"/>
    <w:p w:rsidR="00000000" w:rsidRDefault="00B73E98"/>
    <w:p w:rsidR="00000000" w:rsidRDefault="00B73E98">
      <w:pPr>
        <w:pStyle w:val="afe"/>
        <w:rPr>
          <w:color w:val="000000"/>
          <w:sz w:val="16"/>
          <w:szCs w:val="16"/>
        </w:rPr>
      </w:pPr>
      <w:bookmarkStart w:id="7192" w:name="sub_41365"/>
      <w:r>
        <w:rPr>
          <w:color w:val="000000"/>
          <w:sz w:val="16"/>
          <w:szCs w:val="16"/>
        </w:rPr>
        <w:t>Информация об изменениях:</w:t>
      </w:r>
    </w:p>
    <w:bookmarkEnd w:id="7192"/>
    <w:p w:rsidR="00000000" w:rsidRDefault="00B73E98">
      <w:pPr>
        <w:pStyle w:val="aff"/>
      </w:pPr>
      <w:r>
        <w:fldChar w:fldCharType="begin"/>
      </w:r>
      <w:r>
        <w:instrText>HYPERLINK "http://demo.garant.ru/document?id=70509432&amp;sub=277"</w:instrText>
      </w:r>
      <w:r>
        <w:fldChar w:fldCharType="separate"/>
      </w:r>
      <w:r>
        <w:rPr>
          <w:rStyle w:val="a4"/>
        </w:rPr>
        <w:t>Федеральным законом</w:t>
      </w:r>
      <w:r>
        <w:fldChar w:fldCharType="end"/>
      </w:r>
      <w:r>
        <w:t xml:space="preserve"> от 12</w:t>
      </w:r>
      <w:r>
        <w:t xml:space="preserve"> марта 2014 г. N 35-ФЗ статья 1365 настоящего Кодекса изложена в новой редакции, </w:t>
      </w:r>
      <w:hyperlink r:id="rId3506" w:history="1">
        <w:r>
          <w:rPr>
            <w:rStyle w:val="a4"/>
          </w:rPr>
          <w:t>вступающей в силу</w:t>
        </w:r>
      </w:hyperlink>
      <w:r>
        <w:t xml:space="preserve"> с 1 октября 2014 г.</w:t>
      </w:r>
    </w:p>
    <w:p w:rsidR="00000000" w:rsidRDefault="00B73E98">
      <w:pPr>
        <w:pStyle w:val="aff"/>
      </w:pPr>
      <w:hyperlink r:id="rId3507" w:history="1">
        <w:r>
          <w:rPr>
            <w:rStyle w:val="a4"/>
          </w:rPr>
          <w:t>См. текст</w:t>
        </w:r>
        <w:r>
          <w:rPr>
            <w:rStyle w:val="a4"/>
          </w:rPr>
          <w:t xml:space="preserve"> статьи в предыдущей редакции</w:t>
        </w:r>
      </w:hyperlink>
    </w:p>
    <w:p w:rsidR="00000000" w:rsidRDefault="00B73E98">
      <w:pPr>
        <w:pStyle w:val="af9"/>
      </w:pPr>
      <w:r>
        <w:rPr>
          <w:rStyle w:val="a3"/>
        </w:rPr>
        <w:t>Статья 1365.</w:t>
      </w:r>
      <w:r>
        <w:t xml:space="preserve"> Договор об отчуждении исключительного права на изобретение, полезную модель или промышленный образец</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508" w:history="1">
        <w:r>
          <w:rPr>
            <w:rStyle w:val="a4"/>
          </w:rPr>
          <w:t>Энциклопедии</w:t>
        </w:r>
      </w:hyperlink>
      <w:r>
        <w:t xml:space="preserve"> и другие комментарии к статье 1365 ГК РФ</w:t>
      </w:r>
    </w:p>
    <w:p w:rsidR="00000000" w:rsidRDefault="00B73E98">
      <w:bookmarkStart w:id="7193" w:name="sub_41547278"/>
      <w:r>
        <w:t>1. По договору об отчуждении исключительного права на изобретение, полезную модель или промышленный образец (договор об отчуждении патента) одна сторона (патентообладатель) передает или обязуется переда</w:t>
      </w:r>
      <w:r>
        <w:t>ть принадлежащее ей исключительное право на соответствующий результат интеллектуальной деятельности в полном объеме другой стороне - приобретателю исключительного права (приобретателю патента).</w:t>
      </w:r>
    </w:p>
    <w:p w:rsidR="00000000" w:rsidRDefault="00B73E98">
      <w:bookmarkStart w:id="7194" w:name="sub_413652"/>
      <w:bookmarkEnd w:id="7193"/>
      <w:r>
        <w:t>2. Отчуждение исключительного права на п</w:t>
      </w:r>
      <w:r>
        <w:t>ромышленный образец не допускается, если оно может явиться причиной введения потребителя в заблуждение относительно товара или его изготовителя.</w:t>
      </w:r>
    </w:p>
    <w:bookmarkEnd w:id="7194"/>
    <w:p w:rsidR="00000000" w:rsidRDefault="00B73E98"/>
    <w:p w:rsidR="00000000" w:rsidRDefault="00B73E98">
      <w:pPr>
        <w:pStyle w:val="af9"/>
      </w:pPr>
      <w:bookmarkStart w:id="7195" w:name="sub_41366"/>
      <w:r>
        <w:rPr>
          <w:rStyle w:val="a3"/>
        </w:rPr>
        <w:t>Статья 1366.</w:t>
      </w:r>
      <w:r>
        <w:t xml:space="preserve"> Публичное предложение заключить договор об отчуждении патента на изобретение</w:t>
      </w:r>
    </w:p>
    <w:bookmarkEnd w:id="7195"/>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1366 ГК РФ</w:t>
      </w:r>
    </w:p>
    <w:p w:rsidR="00000000" w:rsidRDefault="00B73E98">
      <w:pPr>
        <w:pStyle w:val="afe"/>
        <w:rPr>
          <w:color w:val="000000"/>
          <w:sz w:val="16"/>
          <w:szCs w:val="16"/>
        </w:rPr>
      </w:pPr>
      <w:bookmarkStart w:id="7196" w:name="sub_413661"/>
      <w:r>
        <w:rPr>
          <w:color w:val="000000"/>
          <w:sz w:val="16"/>
          <w:szCs w:val="16"/>
        </w:rPr>
        <w:t>Информация об изменениях:</w:t>
      </w:r>
    </w:p>
    <w:bookmarkEnd w:id="7196"/>
    <w:p w:rsidR="00000000" w:rsidRDefault="00B73E98">
      <w:pPr>
        <w:pStyle w:val="aff"/>
      </w:pPr>
      <w:r>
        <w:fldChar w:fldCharType="begin"/>
      </w:r>
      <w:r>
        <w:instrText>HYPERLINK "http://demo.garant.ru/document?id=70509432&amp;sub=278"</w:instrText>
      </w:r>
      <w:r>
        <w:fldChar w:fldCharType="separate"/>
      </w:r>
      <w:r>
        <w:rPr>
          <w:rStyle w:val="a4"/>
        </w:rPr>
        <w:t>Федеральным законом</w:t>
      </w:r>
      <w:r>
        <w:fldChar w:fldCharType="end"/>
      </w:r>
      <w:r>
        <w:t xml:space="preserve"> от 12 марта 2014 г. N </w:t>
      </w:r>
      <w:r>
        <w:t xml:space="preserve">35-ФЗ в пункт 1 статьи 1366 настоящего Кодекса внесены изменения, </w:t>
      </w:r>
      <w:hyperlink r:id="rId3509" w:history="1">
        <w:r>
          <w:rPr>
            <w:rStyle w:val="a4"/>
          </w:rPr>
          <w:t>вступающие в силу</w:t>
        </w:r>
      </w:hyperlink>
      <w:r>
        <w:t xml:space="preserve"> с 1 октября 2014 г.</w:t>
      </w:r>
    </w:p>
    <w:p w:rsidR="00000000" w:rsidRDefault="00B73E98">
      <w:pPr>
        <w:pStyle w:val="aff"/>
      </w:pPr>
      <w:hyperlink r:id="rId3510" w:history="1">
        <w:r>
          <w:rPr>
            <w:rStyle w:val="a4"/>
          </w:rPr>
          <w:t>См. текст пункта в пред</w:t>
        </w:r>
        <w:r>
          <w:rPr>
            <w:rStyle w:val="a4"/>
          </w:rPr>
          <w:t>ыдущей редакции</w:t>
        </w:r>
      </w:hyperlink>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Положения настоящего пункта (в редакции </w:t>
      </w:r>
      <w:hyperlink r:id="rId3511" w:history="1">
        <w:r>
          <w:rPr>
            <w:rStyle w:val="a4"/>
          </w:rPr>
          <w:t>Федерального закона</w:t>
        </w:r>
      </w:hyperlink>
      <w:r>
        <w:t xml:space="preserve"> от 12 марта 2014 г. N 35-ФЗ) </w:t>
      </w:r>
      <w:hyperlink r:id="rId3512" w:history="1">
        <w:r>
          <w:rPr>
            <w:rStyle w:val="a4"/>
          </w:rPr>
          <w:t>применяются</w:t>
        </w:r>
      </w:hyperlink>
      <w:r>
        <w:t xml:space="preserve"> также к заявкам, поданным до дня </w:t>
      </w:r>
      <w:hyperlink r:id="rId3513" w:history="1">
        <w:r>
          <w:rPr>
            <w:rStyle w:val="a4"/>
          </w:rPr>
          <w:t>вступления в силу</w:t>
        </w:r>
      </w:hyperlink>
      <w:r>
        <w:t xml:space="preserve"> названного Федерального закона</w:t>
      </w:r>
    </w:p>
    <w:p w:rsidR="00000000" w:rsidRDefault="00B73E98">
      <w:r>
        <w:t>1. Заявитель, являющийся единственным автором изобретения, до принятия по заявке решения о выдаче патента, ли</w:t>
      </w:r>
      <w:r>
        <w:t>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w:t>
      </w:r>
      <w:r>
        <w:t>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интеллектуальной собственности. При наличии указанного заявления патентные пошлины, предусм</w:t>
      </w:r>
      <w:r>
        <w:t>отренные настоящим Кодексом, в отношении заявки на выдачу патента на изобретение и в отношении патента, выданного по этой заявке, с заявителя не взимаются. Уплаченные до подачи указанного заявления пошлины не возвращаются.</w:t>
      </w:r>
    </w:p>
    <w:p w:rsidR="00000000" w:rsidRDefault="00B73E98">
      <w:bookmarkStart w:id="7197" w:name="sub_4136612"/>
      <w:r>
        <w:t>Федеральный орган испо</w:t>
      </w:r>
      <w:r>
        <w:t>лнительной власти по интеллектуальной собственности публикует в официальном бюллетене сведения об указанном заявлении.</w:t>
      </w:r>
    </w:p>
    <w:p w:rsidR="00000000" w:rsidRDefault="00B73E98">
      <w:pPr>
        <w:pStyle w:val="afe"/>
        <w:rPr>
          <w:color w:val="000000"/>
          <w:sz w:val="16"/>
          <w:szCs w:val="16"/>
        </w:rPr>
      </w:pPr>
      <w:bookmarkStart w:id="7198" w:name="sub_413662"/>
      <w:bookmarkEnd w:id="7197"/>
      <w:r>
        <w:rPr>
          <w:color w:val="000000"/>
          <w:sz w:val="16"/>
          <w:szCs w:val="16"/>
        </w:rPr>
        <w:t>Информация об изменениях:</w:t>
      </w:r>
    </w:p>
    <w:bookmarkEnd w:id="7198"/>
    <w:p w:rsidR="00000000" w:rsidRDefault="00B73E98">
      <w:pPr>
        <w:pStyle w:val="aff"/>
      </w:pPr>
      <w:r>
        <w:fldChar w:fldCharType="begin"/>
      </w:r>
      <w:r>
        <w:instrText>HYPERLINK "http://demo.garant.ru/document?id=70509432&amp;sub=279"</w:instrText>
      </w:r>
      <w:r>
        <w:fldChar w:fldCharType="separate"/>
      </w:r>
      <w:r>
        <w:rPr>
          <w:rStyle w:val="a4"/>
        </w:rPr>
        <w:t>Федеральным законо</w:t>
      </w:r>
      <w:r>
        <w:rPr>
          <w:rStyle w:val="a4"/>
        </w:rPr>
        <w:t>м</w:t>
      </w:r>
      <w:r>
        <w:fldChar w:fldCharType="end"/>
      </w:r>
      <w:r>
        <w:t xml:space="preserve"> от 12 марта 2014 г. N 35-ФЗ в пункт 2 статьи 1366 настоящего Кодекса внесены изменения, </w:t>
      </w:r>
      <w:hyperlink r:id="rId3514" w:history="1">
        <w:r>
          <w:rPr>
            <w:rStyle w:val="a4"/>
          </w:rPr>
          <w:t>вступающие в силу</w:t>
        </w:r>
      </w:hyperlink>
      <w:r>
        <w:t xml:space="preserve"> с 1 октября 2014 г.</w:t>
      </w:r>
    </w:p>
    <w:p w:rsidR="00000000" w:rsidRDefault="00B73E98">
      <w:pPr>
        <w:pStyle w:val="aff"/>
      </w:pPr>
      <w:hyperlink r:id="rId3515" w:history="1">
        <w:r>
          <w:rPr>
            <w:rStyle w:val="a4"/>
          </w:rPr>
          <w:t>См. текст пункта в предыдущей редакции</w:t>
        </w:r>
      </w:hyperlink>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Положения настоящего пункта (в редакции </w:t>
      </w:r>
      <w:hyperlink r:id="rId3516" w:history="1">
        <w:r>
          <w:rPr>
            <w:rStyle w:val="a4"/>
          </w:rPr>
          <w:t>Федерального закона</w:t>
        </w:r>
      </w:hyperlink>
      <w:r>
        <w:t xml:space="preserve"> от 12 марта 2014 г. N 35-ФЗ) </w:t>
      </w:r>
      <w:hyperlink r:id="rId3517" w:history="1">
        <w:r>
          <w:rPr>
            <w:rStyle w:val="a4"/>
          </w:rPr>
          <w:t>применяются</w:t>
        </w:r>
      </w:hyperlink>
      <w:r>
        <w:t xml:space="preserve"> также к заявкам, поданным до дня </w:t>
      </w:r>
      <w:hyperlink r:id="rId3518" w:history="1">
        <w:r>
          <w:rPr>
            <w:rStyle w:val="a4"/>
          </w:rPr>
          <w:t>вступления в силу</w:t>
        </w:r>
      </w:hyperlink>
      <w:r>
        <w:t xml:space="preserve"> названного Федерального закона</w:t>
      </w:r>
    </w:p>
    <w:p w:rsidR="00000000" w:rsidRDefault="00B73E98">
      <w:r>
        <w:t>2. Лицо, заключившее с патентообладателем на основании его заявления, указанного в</w:t>
      </w:r>
      <w:r>
        <w:t xml:space="preserve"> </w:t>
      </w:r>
      <w:hyperlink w:anchor="sub_413661" w:history="1">
        <w:r>
          <w:rPr>
            <w:rStyle w:val="a4"/>
          </w:rPr>
          <w:t>пункте 1</w:t>
        </w:r>
      </w:hyperlink>
      <w:r>
        <w:t xml:space="preserve"> настоящей статьи, договор об отчуждении патента на изобретение,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w:t>
      </w:r>
      <w:r>
        <w:t xml:space="preserve">новленном </w:t>
      </w:r>
      <w:hyperlink r:id="rId3519" w:history="1">
        <w:r>
          <w:rPr>
            <w:rStyle w:val="a4"/>
          </w:rPr>
          <w:t>порядке</w:t>
        </w:r>
      </w:hyperlink>
      <w:r>
        <w:t>.</w:t>
      </w:r>
    </w:p>
    <w:p w:rsidR="00000000" w:rsidRDefault="00B73E98">
      <w:bookmarkStart w:id="7199" w:name="sub_4136622"/>
      <w:r>
        <w:t xml:space="preserve">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w:t>
      </w:r>
      <w:r>
        <w:t>власти по интеллектуальной собственности при условии уплаты всех патентных пошлин, от уплаты которых был освобожден заявитель (патентообладатель).</w:t>
      </w:r>
    </w:p>
    <w:p w:rsidR="00000000" w:rsidRDefault="00B73E98">
      <w:bookmarkStart w:id="7200" w:name="sub_413663"/>
      <w:bookmarkEnd w:id="7199"/>
      <w:r>
        <w:t>3. Если в течение двух лет со дня публикации сведений о выдаче патента на изобретение, в</w:t>
      </w:r>
      <w:r>
        <w:t xml:space="preserve"> отношении которого было сделано заявление, указанное в </w:t>
      </w:r>
      <w:hyperlink w:anchor="sub_413661" w:history="1">
        <w:r>
          <w:rPr>
            <w:rStyle w:val="a4"/>
          </w:rPr>
          <w:t>пункте 1</w:t>
        </w:r>
      </w:hyperlink>
      <w:r>
        <w:t xml:space="preserve"> настоящей статьи, в федеральный орган исполнительной власти по интеллектуальной собственности не поступило письменное уведомление о желании заключить договор об от</w:t>
      </w:r>
      <w:r>
        <w:t xml:space="preserve">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w:t>
      </w:r>
      <w:hyperlink w:anchor="sub_41249" w:history="1">
        <w:r>
          <w:rPr>
            <w:rStyle w:val="a4"/>
          </w:rPr>
          <w:t>Кодексом</w:t>
        </w:r>
      </w:hyperlink>
      <w:r>
        <w:t xml:space="preserve"> патентные пошлины, от уплаты которых заявитель (патентооблада</w:t>
      </w:r>
      <w:r>
        <w:t xml:space="preserve">тель) был освобожден, подлежат уплате. В дальнейшем патентные пошлины уплачиваются в установленном </w:t>
      </w:r>
      <w:hyperlink r:id="rId3520" w:history="1">
        <w:r>
          <w:rPr>
            <w:rStyle w:val="a4"/>
          </w:rPr>
          <w:t>порядке</w:t>
        </w:r>
      </w:hyperlink>
      <w:r>
        <w:t>.</w:t>
      </w:r>
    </w:p>
    <w:bookmarkEnd w:id="7200"/>
    <w:p w:rsidR="00000000" w:rsidRDefault="00B73E98">
      <w:r>
        <w:t>Федеральный орган исполнительной власти по интеллектуальной собственност</w:t>
      </w:r>
      <w:r>
        <w:t xml:space="preserve">и публикует в официальном бюллетене сведения об отзыве заявления, указанного в </w:t>
      </w:r>
      <w:hyperlink w:anchor="sub_413661" w:history="1">
        <w:r>
          <w:rPr>
            <w:rStyle w:val="a4"/>
          </w:rPr>
          <w:t>пункте 1</w:t>
        </w:r>
      </w:hyperlink>
      <w:r>
        <w:t xml:space="preserve"> настоящей статьи.</w:t>
      </w:r>
    </w:p>
    <w:p w:rsidR="00000000" w:rsidRDefault="00B73E98"/>
    <w:p w:rsidR="00000000" w:rsidRDefault="00B73E98">
      <w:pPr>
        <w:pStyle w:val="af9"/>
      </w:pPr>
      <w:bookmarkStart w:id="7201" w:name="sub_41367"/>
      <w:r>
        <w:rPr>
          <w:rStyle w:val="a3"/>
        </w:rPr>
        <w:t>Статья 1367.</w:t>
      </w:r>
      <w:r>
        <w:t xml:space="preserve"> Лицензионный договор о предоставлении права использования изобретения, полезной модели или промышле</w:t>
      </w:r>
      <w:r>
        <w:t>нного образца</w:t>
      </w:r>
    </w:p>
    <w:bookmarkEnd w:id="7201"/>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1367 ГК РФ</w:t>
      </w:r>
    </w:p>
    <w:p w:rsidR="00000000" w:rsidRDefault="00B73E98">
      <w:r>
        <w:t>По лицензионному договору одна сторона - патентообладатель (лицензиар) предоставляет или обязуется предоставить другой стороне (лицензиату) удостоверенное патентом право использования изобр</w:t>
      </w:r>
      <w:r>
        <w:t>етения, полезной модели или промышленного образца в установленных договором пределах.</w:t>
      </w:r>
    </w:p>
    <w:p w:rsidR="00000000" w:rsidRDefault="00B73E98"/>
    <w:p w:rsidR="00000000" w:rsidRDefault="00B73E98">
      <w:pPr>
        <w:pStyle w:val="af9"/>
      </w:pPr>
      <w:bookmarkStart w:id="7202" w:name="sub_41368"/>
      <w:r>
        <w:rPr>
          <w:rStyle w:val="a3"/>
        </w:rPr>
        <w:t>Статья 1368.</w:t>
      </w:r>
      <w:r>
        <w:t xml:space="preserve"> Открытая лицензия на изобретение, полезную модель или промышленный образец</w:t>
      </w:r>
    </w:p>
    <w:bookmarkEnd w:id="7202"/>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1368 ГК РФ</w:t>
      </w:r>
    </w:p>
    <w:p w:rsidR="00000000" w:rsidRDefault="00B73E98">
      <w:bookmarkStart w:id="7203" w:name="sub_413681"/>
      <w:r>
        <w:t xml:space="preserve">1. Патентообладатель может подать в федеральный орган исполнительной власти по интеллектуальной собственности </w:t>
      </w:r>
      <w:hyperlink r:id="rId3521" w:history="1">
        <w:r>
          <w:rPr>
            <w:rStyle w:val="a4"/>
          </w:rPr>
          <w:t>заявление</w:t>
        </w:r>
      </w:hyperlink>
      <w:r>
        <w:t xml:space="preserve"> о возможности предоставления любому лицу права использования изобретен</w:t>
      </w:r>
      <w:r>
        <w:t>ия, полезной модели или промышленного образца (открытой лицензии).</w:t>
      </w:r>
    </w:p>
    <w:p w:rsidR="00000000" w:rsidRDefault="00B73E98">
      <w:bookmarkStart w:id="7204" w:name="sub_4136812"/>
      <w:bookmarkEnd w:id="7203"/>
      <w:r>
        <w:t xml:space="preserve">В этом случае размер </w:t>
      </w:r>
      <w:hyperlink r:id="rId3522" w:history="1">
        <w:r>
          <w:rPr>
            <w:rStyle w:val="a4"/>
          </w:rPr>
          <w:t>патентной пошлины</w:t>
        </w:r>
      </w:hyperlink>
      <w:r>
        <w:t xml:space="preserve"> за поддержание патента на изобретение, полезную модель или про</w:t>
      </w:r>
      <w:r>
        <w:t>мышленный образец в силе уменьшается на пятьдесят процентов начиная с года, следующего за годом публикации федеральным органом исполнительной власти по интеллектуальной собственности сведений об открытой лицензии.</w:t>
      </w:r>
    </w:p>
    <w:p w:rsidR="00000000" w:rsidRDefault="00B73E98">
      <w:bookmarkStart w:id="7205" w:name="sub_4136813"/>
      <w:bookmarkEnd w:id="7204"/>
      <w:r>
        <w:t>Условия лицензии, на</w:t>
      </w:r>
      <w:r>
        <w:t xml:space="preserve"> которых право использования изобретения, полезной модели или промышленного образца может быть предоставлено любому лицу, сообщаются патентообладателем в федеральный орган исполнительной власти по интеллектуальной собственности, который публикует за счет п</w:t>
      </w:r>
      <w:r>
        <w:t xml:space="preserve">атентообладателя соответствующие сведения об открытой лицензии. Патентообладатель обязан заключить с лицом, изъявившим желание использовать указанные изобретение, полезную модель или промышленный образец, </w:t>
      </w:r>
      <w:hyperlink w:anchor="sub_4123611" w:history="1">
        <w:r>
          <w:rPr>
            <w:rStyle w:val="a4"/>
          </w:rPr>
          <w:t>лицензионный договор</w:t>
        </w:r>
      </w:hyperlink>
      <w:r>
        <w:t xml:space="preserve"> н</w:t>
      </w:r>
      <w:r>
        <w:t>а условиях простой (неисключительной) лицензии.</w:t>
      </w:r>
    </w:p>
    <w:p w:rsidR="00000000" w:rsidRDefault="00B73E98">
      <w:bookmarkStart w:id="7206" w:name="sub_413682"/>
      <w:bookmarkEnd w:id="7205"/>
      <w:r>
        <w:t>2. Если патентообладатель в течение двух лет со дня публикаци</w:t>
      </w:r>
      <w:r>
        <w:t>и сведений об открытой лицензии не получал предложений в письменной форме о заключении лицензионного договора на условиях, содержащихся в его заявлении, по истечении двух лет он может подать в федеральный орган исполнительной власти по интеллектуальной соб</w:t>
      </w:r>
      <w:r>
        <w:t xml:space="preserve">ственности </w:t>
      </w:r>
      <w:hyperlink r:id="rId3523" w:history="1">
        <w:r>
          <w:rPr>
            <w:rStyle w:val="a4"/>
          </w:rPr>
          <w:t>ходатайство</w:t>
        </w:r>
      </w:hyperlink>
      <w:r>
        <w:t xml:space="preserve"> об отзыве своего заявления об открытой лицензии. В этом случае патентная пошлина за поддержание патента в силе подлежит доплате за период, прошедший со дня публикации с</w:t>
      </w:r>
      <w:r>
        <w:t>ведений об открытой лицензии, и в дальнейшем уплачивается в полном размере. Указанный федеральный орган публикует в официальном бюллетене сведения об отзыве заявления.</w:t>
      </w:r>
    </w:p>
    <w:bookmarkEnd w:id="7206"/>
    <w:p w:rsidR="00000000" w:rsidRDefault="00B73E98"/>
    <w:p w:rsidR="00000000" w:rsidRDefault="00B73E98">
      <w:pPr>
        <w:pStyle w:val="afe"/>
        <w:rPr>
          <w:color w:val="000000"/>
          <w:sz w:val="16"/>
          <w:szCs w:val="16"/>
        </w:rPr>
      </w:pPr>
      <w:bookmarkStart w:id="7207" w:name="sub_41369"/>
      <w:r>
        <w:rPr>
          <w:color w:val="000000"/>
          <w:sz w:val="16"/>
          <w:szCs w:val="16"/>
        </w:rPr>
        <w:t>Информация об изменениях:</w:t>
      </w:r>
    </w:p>
    <w:bookmarkEnd w:id="7207"/>
    <w:p w:rsidR="00000000" w:rsidRDefault="00B73E98">
      <w:pPr>
        <w:pStyle w:val="aff"/>
      </w:pPr>
      <w:r>
        <w:fldChar w:fldCharType="begin"/>
      </w:r>
      <w:r>
        <w:instrText>HYPERLINK "http://demo.garant.ru/</w:instrText>
      </w:r>
      <w:r>
        <w:instrText>document?id=70509432&amp;sub=283"</w:instrText>
      </w:r>
      <w:r>
        <w:fldChar w:fldCharType="separate"/>
      </w:r>
      <w:r>
        <w:rPr>
          <w:rStyle w:val="a4"/>
        </w:rPr>
        <w:t>Федеральным законом</w:t>
      </w:r>
      <w:r>
        <w:fldChar w:fldCharType="end"/>
      </w:r>
      <w:r>
        <w:t xml:space="preserve"> от 12 марта 2014 г. N 35-ФЗ статья 1369 настоящего Кодекса изложена в новой редакции, </w:t>
      </w:r>
      <w:hyperlink r:id="rId3524" w:history="1">
        <w:r>
          <w:rPr>
            <w:rStyle w:val="a4"/>
          </w:rPr>
          <w:t>вступающей в силу</w:t>
        </w:r>
      </w:hyperlink>
      <w:r>
        <w:t xml:space="preserve"> с 1 октября 2014 г.</w:t>
      </w:r>
    </w:p>
    <w:p w:rsidR="00000000" w:rsidRDefault="00B73E98">
      <w:pPr>
        <w:pStyle w:val="aff"/>
      </w:pPr>
      <w:hyperlink r:id="rId3525" w:history="1">
        <w:r>
          <w:rPr>
            <w:rStyle w:val="a4"/>
          </w:rPr>
          <w:t>См. текст статьи в предыдущей редакции</w:t>
        </w:r>
      </w:hyperlink>
    </w:p>
    <w:p w:rsidR="00000000" w:rsidRDefault="00B73E98">
      <w:pPr>
        <w:pStyle w:val="af9"/>
      </w:pPr>
      <w:r>
        <w:rPr>
          <w:rStyle w:val="a3"/>
        </w:rPr>
        <w:t>Статья 1369.</w:t>
      </w:r>
      <w:r>
        <w:t xml:space="preserve"> Форма договора о распоряжении исключительным правом на изобретение, полезную модель или промышленный образец и государственная регистрация перехода исклю</w:t>
      </w:r>
      <w:r>
        <w:t>чительного права, его залога и предоставления права использования изобретения, полезной модели или промышленного образца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526" w:history="1">
        <w:r>
          <w:rPr>
            <w:rStyle w:val="a4"/>
          </w:rPr>
          <w:t>Энциклопедии</w:t>
        </w:r>
      </w:hyperlink>
      <w:r>
        <w:t xml:space="preserve"> и другие комментарии к статье 1369 ГК РФ</w:t>
      </w:r>
    </w:p>
    <w:p w:rsidR="00000000" w:rsidRDefault="00B73E98">
      <w:bookmarkStart w:id="7208" w:name="sub_41547279"/>
      <w:r>
        <w:t>1. Договор об отчуждении патента, лицензионный договор, другие договоры, посредством которых осуществляется распоряжение исключительным правом на изобретение, полезную модель или промышленный образец, заключаются в письменной форме. Несоблюдение пись</w:t>
      </w:r>
      <w:r>
        <w:t>менной формы влечет недействительность договора.</w:t>
      </w:r>
    </w:p>
    <w:p w:rsidR="00000000" w:rsidRDefault="00B73E98">
      <w:bookmarkStart w:id="7209" w:name="sub_41547280"/>
      <w:bookmarkEnd w:id="7208"/>
      <w:r>
        <w:t>2. Отчуждение и залог исключительного права на изобретение, полезную модель или промышленный образец, предоставление по договору права их использования подлежат государственной регист</w:t>
      </w:r>
      <w:r>
        <w:t xml:space="preserve">рации в порядке, установленном </w:t>
      </w:r>
      <w:hyperlink w:anchor="sub_41232" w:history="1">
        <w:r>
          <w:rPr>
            <w:rStyle w:val="a4"/>
          </w:rPr>
          <w:t>статьей 1232</w:t>
        </w:r>
      </w:hyperlink>
      <w:r>
        <w:t xml:space="preserve"> настоящего Кодекса.</w:t>
      </w:r>
    </w:p>
    <w:bookmarkEnd w:id="7209"/>
    <w:p w:rsidR="00000000" w:rsidRDefault="00B73E98"/>
    <w:p w:rsidR="00000000" w:rsidRDefault="00B73E98">
      <w:pPr>
        <w:pStyle w:val="1"/>
      </w:pPr>
      <w:bookmarkStart w:id="7210" w:name="sub_40724"/>
      <w:r>
        <w:t>§ 4. Изобретение, полезная модель и промышленный образец, созданные в связи с выполнением служебного задания или при выполнении работ по догово</w:t>
      </w:r>
      <w:r>
        <w:t>ру</w:t>
      </w:r>
    </w:p>
    <w:bookmarkEnd w:id="7210"/>
    <w:p w:rsidR="00000000" w:rsidRDefault="00B73E98"/>
    <w:p w:rsidR="00000000" w:rsidRDefault="00B73E98">
      <w:pPr>
        <w:pStyle w:val="af9"/>
      </w:pPr>
      <w:bookmarkStart w:id="7211" w:name="sub_41370"/>
      <w:r>
        <w:rPr>
          <w:rStyle w:val="a3"/>
        </w:rPr>
        <w:t>Статья 1370.</w:t>
      </w:r>
      <w:r>
        <w:t xml:space="preserve"> Служебное изобретение, служебная полезная модель, служебный промышленный образец</w:t>
      </w:r>
    </w:p>
    <w:bookmarkEnd w:id="721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527" w:history="1">
        <w:r>
          <w:rPr>
            <w:rStyle w:val="a4"/>
          </w:rPr>
          <w:t>Энциклопедии</w:t>
        </w:r>
      </w:hyperlink>
      <w:r>
        <w:t xml:space="preserve"> и другие комментарии к статье 1370 ГК РФ</w:t>
      </w:r>
    </w:p>
    <w:p w:rsidR="00000000" w:rsidRDefault="00B73E98">
      <w:bookmarkStart w:id="7212" w:name="sub_413701"/>
      <w:r>
        <w:t xml:space="preserve">1. 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служебным изобретением, служебной полезной моделью или </w:t>
      </w:r>
      <w:r>
        <w:t>служебным промышленным образцом.</w:t>
      </w:r>
    </w:p>
    <w:p w:rsidR="00000000" w:rsidRDefault="00B73E98">
      <w:bookmarkStart w:id="7213" w:name="sub_413702"/>
      <w:bookmarkEnd w:id="7212"/>
      <w:r>
        <w:t>2. Право авторства на служебное изобретение, служебную полезную модель или служебный промышленный образец принадлежит работнику (автору).</w:t>
      </w:r>
    </w:p>
    <w:p w:rsidR="00000000" w:rsidRDefault="00B73E98">
      <w:pPr>
        <w:pStyle w:val="afe"/>
        <w:rPr>
          <w:color w:val="000000"/>
          <w:sz w:val="16"/>
          <w:szCs w:val="16"/>
        </w:rPr>
      </w:pPr>
      <w:bookmarkStart w:id="7214" w:name="sub_413703"/>
      <w:bookmarkEnd w:id="7213"/>
      <w:r>
        <w:rPr>
          <w:color w:val="000000"/>
          <w:sz w:val="16"/>
          <w:szCs w:val="16"/>
        </w:rPr>
        <w:t>Информация об изменениях:</w:t>
      </w:r>
    </w:p>
    <w:bookmarkEnd w:id="7214"/>
    <w:p w:rsidR="00000000" w:rsidRDefault="00B73E98">
      <w:pPr>
        <w:pStyle w:val="aff"/>
      </w:pPr>
      <w:r>
        <w:fldChar w:fldCharType="begin"/>
      </w:r>
      <w:r>
        <w:instrText>HYPERLINK</w:instrText>
      </w:r>
      <w:r>
        <w:instrText xml:space="preserve"> "http://demo.garant.ru/document?id=70509432&amp;sub=284"</w:instrText>
      </w:r>
      <w:r>
        <w:fldChar w:fldCharType="separate"/>
      </w:r>
      <w:r>
        <w:rPr>
          <w:rStyle w:val="a4"/>
        </w:rPr>
        <w:t>Федеральным законом</w:t>
      </w:r>
      <w:r>
        <w:fldChar w:fldCharType="end"/>
      </w:r>
      <w:r>
        <w:t xml:space="preserve"> от 12 марта 2014 г. N 35-ФЗ в пункт 3 статьи 1370 настоящего Кодекса внесены изменения, </w:t>
      </w:r>
      <w:hyperlink r:id="rId3528" w:history="1">
        <w:r>
          <w:rPr>
            <w:rStyle w:val="a4"/>
          </w:rPr>
          <w:t>вступающие в силу</w:t>
        </w:r>
      </w:hyperlink>
      <w:r>
        <w:t xml:space="preserve"> с 1 октябр</w:t>
      </w:r>
      <w:r>
        <w:t>я 2014 г.</w:t>
      </w:r>
    </w:p>
    <w:p w:rsidR="00000000" w:rsidRDefault="00B73E98">
      <w:pPr>
        <w:pStyle w:val="aff"/>
      </w:pPr>
      <w:hyperlink r:id="rId3529" w:history="1">
        <w:r>
          <w:rPr>
            <w:rStyle w:val="a4"/>
          </w:rPr>
          <w:t>См. текст пункта в предыдущей редакции</w:t>
        </w:r>
      </w:hyperlink>
    </w:p>
    <w:p w:rsidR="00000000" w:rsidRDefault="00B73E98">
      <w:r>
        <w:t>3. Исключительное право на служебное изобретение, служебную полезную модель или служебный промышленный образец и право на получение патента</w:t>
      </w:r>
      <w:r>
        <w:t xml:space="preserve"> принадлежат работодателю, если трудовым или гражданско-правовым договором между работником и работодателем не предусмотрено иное.</w:t>
      </w:r>
    </w:p>
    <w:p w:rsidR="00000000" w:rsidRDefault="00B73E98">
      <w:pPr>
        <w:pStyle w:val="afe"/>
        <w:rPr>
          <w:color w:val="000000"/>
          <w:sz w:val="16"/>
          <w:szCs w:val="16"/>
        </w:rPr>
      </w:pPr>
      <w:bookmarkStart w:id="7215" w:name="sub_413704"/>
      <w:r>
        <w:rPr>
          <w:color w:val="000000"/>
          <w:sz w:val="16"/>
          <w:szCs w:val="16"/>
        </w:rPr>
        <w:t>Информация об изменениях:</w:t>
      </w:r>
    </w:p>
    <w:bookmarkEnd w:id="7215"/>
    <w:p w:rsidR="00000000" w:rsidRDefault="00B73E98">
      <w:pPr>
        <w:pStyle w:val="aff"/>
      </w:pPr>
      <w:r>
        <w:fldChar w:fldCharType="begin"/>
      </w:r>
      <w:r>
        <w:instrText>HYPERLINK "http://demo.garant.ru/document?id=70509432&amp;sub=285"</w:instrText>
      </w:r>
      <w:r>
        <w:fldChar w:fldCharType="separate"/>
      </w:r>
      <w:r>
        <w:rPr>
          <w:rStyle w:val="a4"/>
        </w:rPr>
        <w:t>Федеральным закон</w:t>
      </w:r>
      <w:r>
        <w:rPr>
          <w:rStyle w:val="a4"/>
        </w:rPr>
        <w:t>ом</w:t>
      </w:r>
      <w:r>
        <w:fldChar w:fldCharType="end"/>
      </w:r>
      <w:r>
        <w:t xml:space="preserve"> от 12 марта 2014 г. N 35-ФЗ в пункт 4 статьи 1370 настоящего Кодекса внесены изменения, </w:t>
      </w:r>
      <w:hyperlink r:id="rId3530" w:history="1">
        <w:r>
          <w:rPr>
            <w:rStyle w:val="a4"/>
          </w:rPr>
          <w:t>вступающие в силу</w:t>
        </w:r>
      </w:hyperlink>
      <w:r>
        <w:t xml:space="preserve"> с 1 октября 2014 г.</w:t>
      </w:r>
    </w:p>
    <w:p w:rsidR="00000000" w:rsidRDefault="00B73E98">
      <w:pPr>
        <w:pStyle w:val="aff"/>
      </w:pPr>
      <w:hyperlink r:id="rId3531" w:history="1">
        <w:r>
          <w:rPr>
            <w:rStyle w:val="a4"/>
          </w:rPr>
          <w:t>См. текст пункта в предыдущей редакции</w:t>
        </w:r>
      </w:hyperlink>
    </w:p>
    <w:p w:rsidR="00000000" w:rsidRDefault="00B73E98">
      <w:r>
        <w:t>4. При отсутствии в договоре между работодателем и работником соглашения об ином (</w:t>
      </w:r>
      <w:hyperlink w:anchor="sub_413703" w:history="1">
        <w:r>
          <w:rPr>
            <w:rStyle w:val="a4"/>
          </w:rPr>
          <w:t>пункт 3</w:t>
        </w:r>
      </w:hyperlink>
      <w:r>
        <w:t xml:space="preserve"> настоящей статьи)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w:t>
      </w:r>
    </w:p>
    <w:p w:rsidR="00000000" w:rsidRDefault="00B73E98">
      <w:bookmarkStart w:id="7216" w:name="sub_4137022"/>
      <w:r>
        <w:t>Если работода</w:t>
      </w:r>
      <w:r>
        <w:t>тель в течение четырех месяцев со дня уведомления его работником не подаст заявку на выдачу патента на соответствующие служебное изобретение, служебную полезную модель или служебный промышленный образец в федеральный орган исполнительной власти по интеллек</w:t>
      </w:r>
      <w:r>
        <w:t>туальной собственности, не передаст право на получение патента на служебное изобретение, служебную полезную модель или служебный промышленный образец другому лицу или не сообщит работнику о сохранении информации о соответствующем результате интеллектуально</w:t>
      </w:r>
      <w:r>
        <w:t>й деятельности в тайне, право на получение патента на такие изобретение, полезную модель или промышленный образец возвращается работнику. В этом случае работодатель в течение срока действия патента имеет право использования служебного изобретения, служебно</w:t>
      </w:r>
      <w:r>
        <w:t>й полезной модели или служебного промышленного образца в собственном производстве на условиях простой (неисключительной) лицензии с выплатой патентообладателю вознаграждения, размер, условия и порядок выплаты которого определяются договором между работнико</w:t>
      </w:r>
      <w:r>
        <w:t>м и работодателем, а в случае спора - судом.</w:t>
      </w:r>
    </w:p>
    <w:p w:rsidR="00000000" w:rsidRDefault="00B73E98">
      <w:bookmarkStart w:id="7217" w:name="sub_4137043"/>
      <w:bookmarkEnd w:id="7216"/>
      <w:r>
        <w:t>Если работодатель получит патент на служебное изобретение, служебную полезную модель или служебный промышленный образец, либо примет решение о сохранении информации о таких изобретении, пол</w:t>
      </w:r>
      <w:r>
        <w:t>езной модели или промышленном образце в тайне и сообщит об этом работнику, либо передаст право на получение патента другому лицу, либо не получит патент по поданной им заявке по зависящим от него причинам, работник имеет право на вознаграждение. Размер воз</w:t>
      </w:r>
      <w:r>
        <w:t>награждения, условия и порядок его выплаты работодателем определяются договором между ним и работником, а в случае спора - судом.</w:t>
      </w:r>
    </w:p>
    <w:p w:rsidR="00000000" w:rsidRDefault="00B73E98">
      <w:bookmarkStart w:id="7218" w:name="sub_4137044"/>
      <w:bookmarkEnd w:id="7217"/>
      <w:r>
        <w:t xml:space="preserve">Абзац четвертый </w:t>
      </w:r>
      <w:hyperlink r:id="rId3532" w:history="1">
        <w:r>
          <w:rPr>
            <w:rStyle w:val="a4"/>
          </w:rPr>
          <w:t>утратил силу</w:t>
        </w:r>
      </w:hyperlink>
      <w:r>
        <w:t>.</w:t>
      </w:r>
    </w:p>
    <w:bookmarkEnd w:id="7218"/>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r>
        <w:t xml:space="preserve">См. текст </w:t>
      </w:r>
      <w:hyperlink r:id="rId3533" w:history="1">
        <w:r>
          <w:rPr>
            <w:rStyle w:val="a4"/>
          </w:rPr>
          <w:t>абзаца четвертого пункта 4 статьи 1370</w:t>
        </w:r>
      </w:hyperlink>
    </w:p>
    <w:p w:rsidR="00000000" w:rsidRDefault="00B73E98">
      <w:bookmarkStart w:id="7219" w:name="sub_4137045"/>
      <w:r>
        <w:t>Право на вознаграждение за служебное изобретение, служебную полезную модель или служебный промышленны</w:t>
      </w:r>
      <w:r>
        <w:t>й образец неотчуждаемо, но переходит к наследникам автора на оставшийся срок действия исключительного права.</w:t>
      </w:r>
    </w:p>
    <w:p w:rsidR="00000000" w:rsidRDefault="00B73E98">
      <w:bookmarkStart w:id="7220" w:name="sub_413705"/>
      <w:bookmarkEnd w:id="7219"/>
      <w:r>
        <w:t>5. Изобретение, полезная модель или промышленный образец, созданные работником с использованием денежных, технических или иных</w:t>
      </w:r>
      <w:r>
        <w:t xml:space="preserve"> материальных средств работодателя, но не в связи с выполнением своих трудовых обязанностей или конкретного задания работодателя, не являются служебными. Право на получение патента и исключительное право на такие изобретение, полезную модель или промышленн</w:t>
      </w:r>
      <w:r>
        <w:t xml:space="preserve">ый образец принадлежат работнику. В этом случае работодатель вправе по своему выбору потребовать предоставления ему безвозмездной простой (неисключительной) лицензии на использование созданного результата интеллектуальной деятельности для собственных нужд </w:t>
      </w:r>
      <w:r>
        <w:t>на весь срок действия исключительного права либо возмещения расходов, понесенных им в связи с созданием таких изобретения, полезной модели или промышленного образца.</w:t>
      </w:r>
    </w:p>
    <w:bookmarkEnd w:id="7220"/>
    <w:p w:rsidR="00000000" w:rsidRDefault="00B73E98"/>
    <w:p w:rsidR="00000000" w:rsidRDefault="00B73E98">
      <w:pPr>
        <w:pStyle w:val="af9"/>
      </w:pPr>
      <w:bookmarkStart w:id="7221" w:name="sub_41371"/>
      <w:r>
        <w:rPr>
          <w:rStyle w:val="a3"/>
        </w:rPr>
        <w:t>Статья 1371.</w:t>
      </w:r>
      <w:r>
        <w:t xml:space="preserve"> Изобретение, полезная модель или промышленный образец, со</w:t>
      </w:r>
      <w:r>
        <w:t>зданные при выполнении работ по договору</w:t>
      </w:r>
    </w:p>
    <w:bookmarkEnd w:id="7221"/>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1371 ГК РФ</w:t>
      </w:r>
    </w:p>
    <w:p w:rsidR="00000000" w:rsidRDefault="00B73E98">
      <w:pPr>
        <w:pStyle w:val="afe"/>
        <w:rPr>
          <w:color w:val="000000"/>
          <w:sz w:val="16"/>
          <w:szCs w:val="16"/>
        </w:rPr>
      </w:pPr>
      <w:bookmarkStart w:id="7222" w:name="sub_413711"/>
      <w:r>
        <w:rPr>
          <w:color w:val="000000"/>
          <w:sz w:val="16"/>
          <w:szCs w:val="16"/>
        </w:rPr>
        <w:t>Информация об изменениях:</w:t>
      </w:r>
    </w:p>
    <w:bookmarkEnd w:id="7222"/>
    <w:p w:rsidR="00000000" w:rsidRDefault="00B73E98">
      <w:pPr>
        <w:pStyle w:val="aff"/>
      </w:pPr>
      <w:r>
        <w:fldChar w:fldCharType="begin"/>
      </w:r>
      <w:r>
        <w:instrText>HYPERLINK "http://demo.garant.ru/document?id=70509432&amp;sub=287"</w:instrText>
      </w:r>
      <w:r>
        <w:fldChar w:fldCharType="separate"/>
      </w:r>
      <w:r>
        <w:rPr>
          <w:rStyle w:val="a4"/>
        </w:rPr>
        <w:t>Федеральным законом</w:t>
      </w:r>
      <w:r>
        <w:fldChar w:fldCharType="end"/>
      </w:r>
      <w:r>
        <w:t xml:space="preserve"> от 12 марта 2014 г. N 35-ФЗ в п</w:t>
      </w:r>
      <w:r>
        <w:t xml:space="preserve">ункт 1 статьи 1371 настоящего Кодекса внесены изменения, </w:t>
      </w:r>
      <w:hyperlink r:id="rId3534" w:history="1">
        <w:r>
          <w:rPr>
            <w:rStyle w:val="a4"/>
          </w:rPr>
          <w:t>вступающие в силу</w:t>
        </w:r>
      </w:hyperlink>
      <w:r>
        <w:t xml:space="preserve"> с 1 октября 2014 г.</w:t>
      </w:r>
    </w:p>
    <w:p w:rsidR="00000000" w:rsidRDefault="00B73E98">
      <w:pPr>
        <w:pStyle w:val="aff"/>
      </w:pPr>
      <w:hyperlink r:id="rId3535" w:history="1">
        <w:r>
          <w:rPr>
            <w:rStyle w:val="a4"/>
          </w:rPr>
          <w:t>См. текст пункта в предыдущей ре</w:t>
        </w:r>
        <w:r>
          <w:rPr>
            <w:rStyle w:val="a4"/>
          </w:rPr>
          <w:t>дакции</w:t>
        </w:r>
      </w:hyperlink>
    </w:p>
    <w:p w:rsidR="00000000" w:rsidRDefault="00B73E98">
      <w:r>
        <w:t>1. Право на получение патента и исключительное право на изобретение, полезную модель или промышленный образец, созданные при выполнении договора подряда или договора на выполнение научно-исследовательских, опытно-конструкторских или технологическ</w:t>
      </w:r>
      <w:r>
        <w:t>их работ, которые прямо не предусматривали их создание, принадлежат подрядчику (исполнителю), если договором между ним и заказчиком не предусмотрено иное.</w:t>
      </w:r>
    </w:p>
    <w:p w:rsidR="00000000" w:rsidRDefault="00B73E98">
      <w:bookmarkStart w:id="7223" w:name="sub_4137122"/>
      <w:r>
        <w:t>В этом случае заказчик вправе, если договором не предусмотрено иное, использовать созданны</w:t>
      </w:r>
      <w:r>
        <w:t>е таким образом изобретение, полезную модель или промышленный образец в целях, для достижения которых был заключен соответствующий договор, на условиях простой (неисключительной) лицензии в течение всего срока действия патента без выплаты за это использова</w:t>
      </w:r>
      <w:r>
        <w:t>ние дополнительного вознаграждения. При передаче подрядчиком (исполнителем) права на получение патента или отчуждении самого патента другому лицу заказчик сохраняет право использования изобретения, полезной модели или промышленного образца на указанных усл</w:t>
      </w:r>
      <w:r>
        <w:t>овиях.</w:t>
      </w:r>
    </w:p>
    <w:p w:rsidR="00000000" w:rsidRDefault="00B73E98">
      <w:bookmarkStart w:id="7224" w:name="sub_413712"/>
      <w:bookmarkEnd w:id="7223"/>
      <w:r>
        <w:t>2. В случае, когда в соответствии с договором между подрядчиком (исполнителем) и заказчиком право на получение патента или исключительное право на изобретение, полезную модель или промышленный образец передано заказчику либо ука</w:t>
      </w:r>
      <w:r>
        <w:t>занному им третьему лицу, подрядчик (исполнитель) вправе использовать созданные изобретение, полезную модель или промышленный образец для собственных нужд на условиях безвозмездной простой (неисключительной) лицензии в течение всего срока действия патента,</w:t>
      </w:r>
      <w:r>
        <w:t xml:space="preserve"> если договором не предусмотрено иное.</w:t>
      </w:r>
    </w:p>
    <w:p w:rsidR="00000000" w:rsidRDefault="00B73E98">
      <w:bookmarkStart w:id="7225" w:name="sub_413713"/>
      <w:bookmarkEnd w:id="7224"/>
      <w:r>
        <w:t xml:space="preserve">3. Автору указанных в </w:t>
      </w:r>
      <w:hyperlink w:anchor="sub_413711" w:history="1">
        <w:r>
          <w:rPr>
            <w:rStyle w:val="a4"/>
          </w:rPr>
          <w:t>пункте 1</w:t>
        </w:r>
      </w:hyperlink>
      <w:r>
        <w:t xml:space="preserve"> настоящей статьи изобретения, полезной модели или промышленного образца, не являющемуся патентообладателем, выплачивается вознаграждение в</w:t>
      </w:r>
      <w:r>
        <w:t xml:space="preserve"> соответствии с </w:t>
      </w:r>
      <w:hyperlink w:anchor="sub_413704" w:history="1">
        <w:r>
          <w:rPr>
            <w:rStyle w:val="a4"/>
          </w:rPr>
          <w:t>пунктом 4 статьи 1370</w:t>
        </w:r>
      </w:hyperlink>
      <w:r>
        <w:t xml:space="preserve"> настоящего Кодекса.</w:t>
      </w:r>
    </w:p>
    <w:bookmarkEnd w:id="7225"/>
    <w:p w:rsidR="00000000" w:rsidRDefault="00B73E98"/>
    <w:p w:rsidR="00000000" w:rsidRDefault="00B73E98">
      <w:pPr>
        <w:pStyle w:val="af9"/>
      </w:pPr>
      <w:bookmarkStart w:id="7226" w:name="sub_41372"/>
      <w:r>
        <w:rPr>
          <w:rStyle w:val="a3"/>
        </w:rPr>
        <w:t>Статья 1372.</w:t>
      </w:r>
      <w:r>
        <w:t xml:space="preserve"> Промышленный образец, созданный по заказу</w:t>
      </w:r>
    </w:p>
    <w:bookmarkEnd w:id="7226"/>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1372 ГК РФ</w:t>
      </w:r>
    </w:p>
    <w:p w:rsidR="00000000" w:rsidRDefault="00B73E98">
      <w:pPr>
        <w:pStyle w:val="afe"/>
        <w:rPr>
          <w:color w:val="000000"/>
          <w:sz w:val="16"/>
          <w:szCs w:val="16"/>
        </w:rPr>
      </w:pPr>
      <w:bookmarkStart w:id="7227" w:name="sub_413721"/>
      <w:r>
        <w:rPr>
          <w:color w:val="000000"/>
          <w:sz w:val="16"/>
          <w:szCs w:val="16"/>
        </w:rPr>
        <w:t>Информация об изменениях:</w:t>
      </w:r>
    </w:p>
    <w:bookmarkEnd w:id="7227"/>
    <w:p w:rsidR="00000000" w:rsidRDefault="00B73E98">
      <w:pPr>
        <w:pStyle w:val="aff"/>
      </w:pPr>
      <w:r>
        <w:fldChar w:fldCharType="begin"/>
      </w:r>
      <w:r>
        <w:instrText>HYPERLINK "http://demo.garant.ru/document?id=70509432&amp;sub=288"</w:instrText>
      </w:r>
      <w:r>
        <w:fldChar w:fldCharType="separate"/>
      </w:r>
      <w:r>
        <w:rPr>
          <w:rStyle w:val="a4"/>
        </w:rPr>
        <w:t>Федеральным законом</w:t>
      </w:r>
      <w:r>
        <w:fldChar w:fldCharType="end"/>
      </w:r>
      <w:r>
        <w:t xml:space="preserve"> от 12 марта 2014 г. N 35-ФЗ в пункт 1 статьи 1372 настоящего Кодекса внесены изменения, </w:t>
      </w:r>
      <w:hyperlink r:id="rId3536" w:history="1">
        <w:r>
          <w:rPr>
            <w:rStyle w:val="a4"/>
          </w:rPr>
          <w:t>вступающие в силу</w:t>
        </w:r>
      </w:hyperlink>
      <w:r>
        <w:t xml:space="preserve"> с 1 октября 2014 г.</w:t>
      </w:r>
    </w:p>
    <w:p w:rsidR="00000000" w:rsidRDefault="00B73E98">
      <w:pPr>
        <w:pStyle w:val="aff"/>
      </w:pPr>
      <w:hyperlink r:id="rId3537" w:history="1">
        <w:r>
          <w:rPr>
            <w:rStyle w:val="a4"/>
          </w:rPr>
          <w:t>См. текст пункта в предыдущей редакции</w:t>
        </w:r>
      </w:hyperlink>
    </w:p>
    <w:p w:rsidR="00000000" w:rsidRDefault="00B73E98">
      <w:r>
        <w:t>1. Право на получение патента и исключительное право на промышленный образец, созданный по договору, предметом которого было е</w:t>
      </w:r>
      <w:r>
        <w:t>го создание (по заказу), принадлежат заказчику, если договором между подрядчиком (исполнителем) и заказчиком не предусмотрено иное.</w:t>
      </w:r>
    </w:p>
    <w:p w:rsidR="00000000" w:rsidRDefault="00B73E98">
      <w:bookmarkStart w:id="7228" w:name="sub_413722"/>
      <w:r>
        <w:t xml:space="preserve">2. В случае, когда право на получение патента и исключительное право на промышленный образец в соответствии с </w:t>
      </w:r>
      <w:hyperlink w:anchor="sub_413721" w:history="1">
        <w:r>
          <w:rPr>
            <w:rStyle w:val="a4"/>
          </w:rPr>
          <w:t>пунктом 1</w:t>
        </w:r>
      </w:hyperlink>
      <w:r>
        <w:t xml:space="preserve"> настоящей статьи принадлежат заказчику, подрядчик (исполнитель) вправе, поскольку договором не предусмотрено иное, использовать такой промышленный образец для собственных нужд на условиях безвозмездной простой (неисключите</w:t>
      </w:r>
      <w:r>
        <w:t>льной) лицензии в течение всего срока действия патента.</w:t>
      </w:r>
    </w:p>
    <w:p w:rsidR="00000000" w:rsidRDefault="00B73E98">
      <w:pPr>
        <w:pStyle w:val="afe"/>
        <w:rPr>
          <w:color w:val="000000"/>
          <w:sz w:val="16"/>
          <w:szCs w:val="16"/>
        </w:rPr>
      </w:pPr>
      <w:bookmarkStart w:id="7229" w:name="sub_413723"/>
      <w:bookmarkEnd w:id="7228"/>
      <w:r>
        <w:rPr>
          <w:color w:val="000000"/>
          <w:sz w:val="16"/>
          <w:szCs w:val="16"/>
        </w:rPr>
        <w:t>Информация об изменениях:</w:t>
      </w:r>
    </w:p>
    <w:bookmarkEnd w:id="7229"/>
    <w:p w:rsidR="00000000" w:rsidRDefault="00B73E98">
      <w:pPr>
        <w:pStyle w:val="aff"/>
      </w:pPr>
      <w:r>
        <w:fldChar w:fldCharType="begin"/>
      </w:r>
      <w:r>
        <w:instrText>HYPERLINK "http://demo.garant.ru/document?id=70509432&amp;sub=289"</w:instrText>
      </w:r>
      <w:r>
        <w:fldChar w:fldCharType="separate"/>
      </w:r>
      <w:r>
        <w:rPr>
          <w:rStyle w:val="a4"/>
        </w:rPr>
        <w:t>Федеральным законом</w:t>
      </w:r>
      <w:r>
        <w:fldChar w:fldCharType="end"/>
      </w:r>
      <w:r>
        <w:t xml:space="preserve"> от 12 марта 2014 г. N 35-ФЗ пункт 3 статьи 1372 настоящего </w:t>
      </w:r>
      <w:r>
        <w:t xml:space="preserve">Кодекса изложен в новой редакции, </w:t>
      </w:r>
      <w:hyperlink r:id="rId3538" w:history="1">
        <w:r>
          <w:rPr>
            <w:rStyle w:val="a4"/>
          </w:rPr>
          <w:t>вступающей в силу</w:t>
        </w:r>
      </w:hyperlink>
      <w:r>
        <w:t xml:space="preserve"> с 1 октября 2014 г.</w:t>
      </w:r>
    </w:p>
    <w:p w:rsidR="00000000" w:rsidRDefault="00B73E98">
      <w:pPr>
        <w:pStyle w:val="aff"/>
      </w:pPr>
      <w:hyperlink r:id="rId3539" w:history="1">
        <w:r>
          <w:rPr>
            <w:rStyle w:val="a4"/>
          </w:rPr>
          <w:t>См. текст пункта в предыдущей редакции</w:t>
        </w:r>
      </w:hyperlink>
    </w:p>
    <w:p w:rsidR="00000000" w:rsidRDefault="00B73E98">
      <w:r>
        <w:t>3. В случае, если в соответствии с договором между подрядчиком (исполнителем) и заказчиком право на получение патента и исключительное право на промышленный образец принадлежат подрядчику (исполнителю), заказчик вправе использовать промышленный образец в ц</w:t>
      </w:r>
      <w:r>
        <w:t>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000000" w:rsidRDefault="00B73E98">
      <w:bookmarkStart w:id="7230" w:name="sub_413724"/>
      <w:r>
        <w:t>4. Автору созданного по заказу промышленного образца, не являющемуся патентоо</w:t>
      </w:r>
      <w:r>
        <w:t xml:space="preserve">бладателем, выплачивается вознаграждение в соответствии с </w:t>
      </w:r>
      <w:hyperlink w:anchor="sub_413704" w:history="1">
        <w:r>
          <w:rPr>
            <w:rStyle w:val="a4"/>
          </w:rPr>
          <w:t>пунктом 4 статьи 1370</w:t>
        </w:r>
      </w:hyperlink>
      <w:r>
        <w:t xml:space="preserve"> настоящего Кодекса.</w:t>
      </w:r>
    </w:p>
    <w:bookmarkEnd w:id="7230"/>
    <w:p w:rsidR="00000000" w:rsidRDefault="00B73E98"/>
    <w:p w:rsidR="00000000" w:rsidRDefault="00B73E98">
      <w:pPr>
        <w:pStyle w:val="af9"/>
      </w:pPr>
      <w:bookmarkStart w:id="7231" w:name="sub_41373"/>
      <w:r>
        <w:rPr>
          <w:rStyle w:val="a3"/>
        </w:rPr>
        <w:t>Статья 1373.</w:t>
      </w:r>
      <w:r>
        <w:t xml:space="preserve"> Изобретение, полезная модель, промышленный образец, созданные при выполнении работ по государст</w:t>
      </w:r>
      <w:r>
        <w:t>венному или муниципальному контракту</w:t>
      </w:r>
    </w:p>
    <w:bookmarkEnd w:id="723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540" w:history="1">
        <w:r>
          <w:rPr>
            <w:rStyle w:val="a4"/>
          </w:rPr>
          <w:t>Энциклопедии</w:t>
        </w:r>
      </w:hyperlink>
      <w:r>
        <w:t xml:space="preserve"> и другие комментарии к статье 1373 ГК РФ</w:t>
      </w:r>
    </w:p>
    <w:p w:rsidR="00000000" w:rsidRDefault="00B73E98">
      <w:bookmarkStart w:id="7232" w:name="sub_413731"/>
      <w:r>
        <w:t>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организац</w:t>
      </w:r>
      <w:r>
        <w:t>ии, выполняющей государственный или муниципальный контракт (исполнителю),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w:t>
      </w:r>
      <w:r>
        <w:t>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000000" w:rsidRDefault="00B73E98">
      <w:bookmarkStart w:id="7233" w:name="sub_413732"/>
      <w:bookmarkEnd w:id="7232"/>
      <w:r>
        <w:t>2. Если в соответствии с гос</w:t>
      </w:r>
      <w:r>
        <w:t>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Российской Федерации, субъекту Российской Федерации или муниципальному образованию, государстве</w:t>
      </w:r>
      <w:r>
        <w:t>нный или муниципальный заказчик может подать 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способного к правовой охране в качестве изобретения, полезно</w:t>
      </w:r>
      <w:r>
        <w:t>й модели или промышленного образца. Если в течение указанного срока государственный или муниципальный заказчик не подаст заявку, право на получение патента принадлежит исполнителю.</w:t>
      </w:r>
    </w:p>
    <w:p w:rsidR="00000000" w:rsidRDefault="00B73E98">
      <w:bookmarkStart w:id="7234" w:name="sub_413733"/>
      <w:bookmarkEnd w:id="7233"/>
      <w:r>
        <w:t>3. Если право на получение патента и исключительное пра</w:t>
      </w:r>
      <w:r>
        <w:t>во на изобретение, полезную модель или промышленный образец на основании государственного или муниципального контракта принадлежат Российской Федерации, субъекту Российской Федерации или муниципальному образованию, исполнитель обязан путем заключения соотв</w:t>
      </w:r>
      <w:r>
        <w:t>етствующих соглашений со своими работниками и третьими лицами приобрести все права либо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w:t>
      </w:r>
      <w:r>
        <w:t>о на возмещение затрат, понесенных им в связи с приобретением соответствующих прав у третьих лиц.</w:t>
      </w:r>
    </w:p>
    <w:p w:rsidR="00000000" w:rsidRDefault="00B73E98">
      <w:bookmarkStart w:id="7235" w:name="sub_413734"/>
      <w:bookmarkEnd w:id="7234"/>
      <w:r>
        <w:t>4. Если патент на изобретение, полезную модель или промышленный образец, созданные при выполнении работ по государственному или муниципаль</w:t>
      </w:r>
      <w:r>
        <w:t xml:space="preserve">ному контракту для государственных или муниципальных нужд, принадлежит в соответствии с </w:t>
      </w:r>
      <w:hyperlink w:anchor="sub_413731" w:history="1">
        <w:r>
          <w:rPr>
            <w:rStyle w:val="a4"/>
          </w:rPr>
          <w:t>пунктом 1</w:t>
        </w:r>
      </w:hyperlink>
      <w:r>
        <w:t xml:space="preserve"> настоящей статьи не Российской Федерации, не субъекту Российской Федерации или не муниципальному образованию, патентообладатель по</w:t>
      </w:r>
      <w:r>
        <w:t xml:space="preserve">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изобретения, полезной модели или промышленного образца для государственных или муниципальных</w:t>
      </w:r>
      <w:r>
        <w:t xml:space="preserve"> нужд.</w:t>
      </w:r>
    </w:p>
    <w:p w:rsidR="00000000" w:rsidRDefault="00B73E98">
      <w:bookmarkStart w:id="7236" w:name="sub_413735"/>
      <w:bookmarkEnd w:id="7235"/>
      <w:r>
        <w:t>5.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получен совместно на имя исполни</w:t>
      </w:r>
      <w:r>
        <w:t>теля и Российской Федерации, исполнителя и субъекта Российской Федерации или исполнителя и муниципального образования, государственный или муниципальный заказчик вправе предоставить безвозмездную простую (неисключительную) лицензию на использование таких и</w:t>
      </w:r>
      <w:r>
        <w:t>зобретения, полезной модели или промышленного образца в целях выполнения работ или осуществления поставок продукции для государственных или муниципальных нужд, уведомив об этом исполнителя.</w:t>
      </w:r>
    </w:p>
    <w:p w:rsidR="00000000" w:rsidRDefault="00B73E98">
      <w:bookmarkStart w:id="7237" w:name="sub_413736"/>
      <w:bookmarkEnd w:id="7236"/>
      <w:r>
        <w:t>6. Если исполнитель, получивший патент на изоб</w:t>
      </w:r>
      <w:r>
        <w:t xml:space="preserve">ретение, полезную модель или промышленный образец в соответствии с </w:t>
      </w:r>
      <w:hyperlink w:anchor="sub_413731" w:history="1">
        <w:r>
          <w:rPr>
            <w:rStyle w:val="a4"/>
          </w:rPr>
          <w:t>пунктом 1</w:t>
        </w:r>
      </w:hyperlink>
      <w:r>
        <w:t xml:space="preserve"> настоящей статьи на свое имя, примет решение о досрочном прекращении действия патента, он обязан уведомить об этом государственного или муниципального </w:t>
      </w:r>
      <w:r>
        <w:t>заказчика и по его требованию передать патент на безвозмездной основе Российской Федерации, субъекту Российской Федерации или муниципальному образованию.</w:t>
      </w:r>
    </w:p>
    <w:p w:rsidR="00000000" w:rsidRDefault="00B73E98">
      <w:bookmarkStart w:id="7238" w:name="sub_4137362"/>
      <w:bookmarkEnd w:id="7237"/>
      <w:r>
        <w:t>В случае принятия решения о досрочном прекращении действия патента, полученного в</w:t>
      </w:r>
      <w:r>
        <w:t xml:space="preserve"> соответствии с </w:t>
      </w:r>
      <w:hyperlink w:anchor="sub_413731" w:history="1">
        <w:r>
          <w:rPr>
            <w:rStyle w:val="a4"/>
          </w:rPr>
          <w:t>пунктом 1</w:t>
        </w:r>
      </w:hyperlink>
      <w:r>
        <w:t xml:space="preserve"> настоящей статьи на имя Российской Федерации, субъекта Российской Федерации или муниципального образования, государственный или муниципальный заказчик обязан уведомить об этом исполнителя и по его требо</w:t>
      </w:r>
      <w:r>
        <w:t>ванию передать ему патент на безвозмездной основе.</w:t>
      </w:r>
    </w:p>
    <w:p w:rsidR="00000000" w:rsidRDefault="00B73E98">
      <w:bookmarkStart w:id="7239" w:name="sub_413737"/>
      <w:bookmarkEnd w:id="7238"/>
      <w:r>
        <w:t xml:space="preserve">7. Автору указанных в </w:t>
      </w:r>
      <w:hyperlink w:anchor="sub_413731" w:history="1">
        <w:r>
          <w:rPr>
            <w:rStyle w:val="a4"/>
          </w:rPr>
          <w:t>пункте 1</w:t>
        </w:r>
      </w:hyperlink>
      <w:r>
        <w:t xml:space="preserve"> настоящей статьи изобретения, полезной модели или промышленного образца, не являющемуся патентообладателем, выплачивается воз</w:t>
      </w:r>
      <w:r>
        <w:t xml:space="preserve">награждение в соответствии с </w:t>
      </w:r>
      <w:hyperlink w:anchor="sub_413704" w:history="1">
        <w:r>
          <w:rPr>
            <w:rStyle w:val="a4"/>
          </w:rPr>
          <w:t>пунктом 4 статьи 1370</w:t>
        </w:r>
      </w:hyperlink>
      <w:r>
        <w:t xml:space="preserve"> настоящего Кодекса.</w:t>
      </w:r>
    </w:p>
    <w:bookmarkEnd w:id="7239"/>
    <w:p w:rsidR="00000000" w:rsidRDefault="00B73E98"/>
    <w:p w:rsidR="00000000" w:rsidRDefault="00B73E98">
      <w:pPr>
        <w:pStyle w:val="1"/>
      </w:pPr>
      <w:bookmarkStart w:id="7240" w:name="sub_40725"/>
      <w:r>
        <w:t>§ 5. Получение патента</w:t>
      </w:r>
    </w:p>
    <w:bookmarkEnd w:id="7240"/>
    <w:p w:rsidR="00000000" w:rsidRDefault="00B73E98"/>
    <w:p w:rsidR="00000000" w:rsidRDefault="00B73E98">
      <w:pPr>
        <w:pStyle w:val="1"/>
      </w:pPr>
      <w:bookmarkStart w:id="7241" w:name="sub_47251"/>
      <w:r>
        <w:t>1. Заявка на выдачу патента, ее изменение и отзыв</w:t>
      </w:r>
    </w:p>
    <w:bookmarkEnd w:id="7241"/>
    <w:p w:rsidR="00000000" w:rsidRDefault="00B73E98"/>
    <w:p w:rsidR="00000000" w:rsidRDefault="00B73E98">
      <w:pPr>
        <w:pStyle w:val="af9"/>
      </w:pPr>
      <w:bookmarkStart w:id="7242" w:name="sub_41374"/>
      <w:r>
        <w:rPr>
          <w:rStyle w:val="a3"/>
        </w:rPr>
        <w:t>Статья 1374.</w:t>
      </w:r>
      <w:r>
        <w:t xml:space="preserve"> Подача заявки</w:t>
      </w:r>
      <w:r>
        <w:t xml:space="preserve"> на выдачу патента на изобретение, полезную модель или промышленный образец</w:t>
      </w:r>
    </w:p>
    <w:bookmarkEnd w:id="7242"/>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1374 ГК РФ</w:t>
      </w:r>
    </w:p>
    <w:p w:rsidR="00000000" w:rsidRDefault="00B73E98">
      <w:bookmarkStart w:id="7243" w:name="sub_413741"/>
      <w:r>
        <w:t>1. Заявка на выдачу патента на изобретение, полезную модель или промышленный образец подается в федеральный орган исп</w:t>
      </w:r>
      <w:r>
        <w:t>олнительной власти по интеллектуальной собственности лицом, обладающим правом на получение патента в соответствии с настоящим Кодексом (заявителем).</w:t>
      </w:r>
    </w:p>
    <w:p w:rsidR="00000000" w:rsidRDefault="00B73E98">
      <w:bookmarkStart w:id="7244" w:name="sub_413742"/>
      <w:bookmarkEnd w:id="7243"/>
      <w:r>
        <w:t xml:space="preserve">2. Заявление о выдаче патента на изобретение, полезную модель или промышленный образец </w:t>
      </w:r>
      <w:r>
        <w:t>представляется на русском языке. Прочие документы заявки представляются на русском или другом языке. Если документы заявки представлены на другом языке, к заявке прилагается их перевод на русский язык.</w:t>
      </w:r>
    </w:p>
    <w:p w:rsidR="00000000" w:rsidRDefault="00B73E98">
      <w:bookmarkStart w:id="7245" w:name="sub_413743"/>
      <w:bookmarkEnd w:id="7244"/>
      <w:r>
        <w:t>3. Заявление о выдаче патента на и</w:t>
      </w:r>
      <w:r>
        <w:t>зобретение, полезную модель или промышленный образец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000000" w:rsidRDefault="00B73E98">
      <w:bookmarkStart w:id="7246" w:name="sub_413744"/>
      <w:bookmarkEnd w:id="7245"/>
      <w:r>
        <w:t>4. Требования к документа</w:t>
      </w:r>
      <w:r>
        <w:t>м заявки на выдачу патента на изобретение, полезную модель или промышленный образец устанавливаются на основании настоящего Кодекса федеральным органом исполнительной власти, осуществляющим нормативно-правовое регулирование в сфере интеллектуальной собстве</w:t>
      </w:r>
      <w:r>
        <w:t>нности.</w:t>
      </w:r>
    </w:p>
    <w:p w:rsidR="00000000" w:rsidRDefault="00B73E98">
      <w:bookmarkStart w:id="7247" w:name="sub_413745"/>
      <w:bookmarkEnd w:id="7246"/>
      <w:r>
        <w:t xml:space="preserve">5. </w:t>
      </w:r>
      <w:hyperlink r:id="rId3541" w:history="1">
        <w:r>
          <w:rPr>
            <w:rStyle w:val="a4"/>
          </w:rPr>
          <w:t>Утратил силу</w:t>
        </w:r>
      </w:hyperlink>
      <w:r>
        <w:t xml:space="preserve"> с 1 октября 2014 г.</w:t>
      </w:r>
    </w:p>
    <w:bookmarkEnd w:id="7247"/>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r>
        <w:t xml:space="preserve">См. текст </w:t>
      </w:r>
      <w:hyperlink r:id="rId3542" w:history="1">
        <w:r>
          <w:rPr>
            <w:rStyle w:val="a4"/>
          </w:rPr>
          <w:t>пункта 5 статьи 1374</w:t>
        </w:r>
      </w:hyperlink>
    </w:p>
    <w:p w:rsidR="00000000" w:rsidRDefault="00B73E98">
      <w:pPr>
        <w:pStyle w:val="aff"/>
      </w:pPr>
    </w:p>
    <w:p w:rsidR="00000000" w:rsidRDefault="00B73E98">
      <w:pPr>
        <w:pStyle w:val="af9"/>
      </w:pPr>
      <w:bookmarkStart w:id="7248" w:name="sub_41375"/>
      <w:r>
        <w:rPr>
          <w:rStyle w:val="a3"/>
        </w:rPr>
        <w:t>Статья 1375.</w:t>
      </w:r>
      <w:r>
        <w:t xml:space="preserve"> Заявка на выдачу патента на изобретение</w:t>
      </w:r>
    </w:p>
    <w:bookmarkEnd w:id="724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543" w:history="1">
        <w:r>
          <w:rPr>
            <w:rStyle w:val="a4"/>
          </w:rPr>
          <w:t>Энциклопедии</w:t>
        </w:r>
      </w:hyperlink>
      <w:r>
        <w:t xml:space="preserve"> и другие комментарии к статье 1375 ГК РФ</w:t>
      </w:r>
    </w:p>
    <w:p w:rsidR="00000000" w:rsidRDefault="00B73E98">
      <w:bookmarkStart w:id="7249" w:name="sub_413751"/>
      <w:r>
        <w:t>1. Заявка на выдачу п</w:t>
      </w:r>
      <w:r>
        <w:t>атента на изобретение (заявка на изобретение) должна относиться к одному изобретению или к группе изобретений, связанных между собой настолько, что они образуют единый изобретательский замысел (требование единства изобретения).</w:t>
      </w:r>
    </w:p>
    <w:p w:rsidR="00000000" w:rsidRDefault="00B73E98">
      <w:bookmarkStart w:id="7250" w:name="sub_413752"/>
      <w:bookmarkEnd w:id="7249"/>
      <w:r>
        <w:t>2. Заявк</w:t>
      </w:r>
      <w:r>
        <w:t>а на изобретение должна содержать:</w:t>
      </w:r>
    </w:p>
    <w:bookmarkEnd w:id="7250"/>
    <w:p w:rsidR="00000000" w:rsidRDefault="00B73E98">
      <w:pPr>
        <w:pStyle w:val="afe"/>
        <w:rPr>
          <w:color w:val="000000"/>
          <w:sz w:val="16"/>
          <w:szCs w:val="16"/>
        </w:rPr>
      </w:pPr>
      <w:r>
        <w:rPr>
          <w:color w:val="000000"/>
          <w:sz w:val="16"/>
          <w:szCs w:val="16"/>
        </w:rPr>
        <w:t>Информация об изменениях:</w:t>
      </w:r>
    </w:p>
    <w:bookmarkStart w:id="7251" w:name="sub_4137521"/>
    <w:p w:rsidR="00000000" w:rsidRDefault="00B73E98">
      <w:pPr>
        <w:pStyle w:val="aff"/>
      </w:pPr>
      <w:r>
        <w:fldChar w:fldCharType="begin"/>
      </w:r>
      <w:r>
        <w:instrText>HYPERLINK "http://demo.garant.ru/document?id=70509432&amp;sub=292"</w:instrText>
      </w:r>
      <w:r>
        <w:fldChar w:fldCharType="separate"/>
      </w:r>
      <w:r>
        <w:rPr>
          <w:rStyle w:val="a4"/>
        </w:rPr>
        <w:t>Федеральным законом</w:t>
      </w:r>
      <w:r>
        <w:fldChar w:fldCharType="end"/>
      </w:r>
      <w:r>
        <w:t xml:space="preserve"> от 12 марта 2014 г. N 35-ФЗ подпункт 1 пункта 2 статьи 1375 настоящего Кодекса изложен в </w:t>
      </w:r>
      <w:r>
        <w:t xml:space="preserve">новой редакции, </w:t>
      </w:r>
      <w:hyperlink r:id="rId3544" w:history="1">
        <w:r>
          <w:rPr>
            <w:rStyle w:val="a4"/>
          </w:rPr>
          <w:t>вступающей в силу</w:t>
        </w:r>
      </w:hyperlink>
      <w:r>
        <w:t xml:space="preserve"> с 1 октября 2014 г.</w:t>
      </w:r>
    </w:p>
    <w:bookmarkEnd w:id="7251"/>
    <w:p w:rsidR="00000000" w:rsidRDefault="00B73E98">
      <w:pPr>
        <w:pStyle w:val="aff"/>
      </w:pPr>
      <w:r>
        <w:fldChar w:fldCharType="begin"/>
      </w:r>
      <w:r>
        <w:instrText>HYPERLINK "http://demo.garant.ru/document?id=57646220&amp;sub=4137521"</w:instrText>
      </w:r>
      <w:r>
        <w:fldChar w:fldCharType="separate"/>
      </w:r>
      <w:r>
        <w:rPr>
          <w:rStyle w:val="a4"/>
        </w:rPr>
        <w:t>См. текст подпункта в предыдущей редакции</w:t>
      </w:r>
      <w:r>
        <w:fldChar w:fldCharType="end"/>
      </w:r>
    </w:p>
    <w:p w:rsidR="00000000" w:rsidRDefault="00B73E98">
      <w:r>
        <w:t xml:space="preserve">1) </w:t>
      </w:r>
      <w:hyperlink r:id="rId3545" w:history="1">
        <w:r>
          <w:rPr>
            <w:rStyle w:val="a4"/>
          </w:rPr>
          <w:t>заявление</w:t>
        </w:r>
      </w:hyperlink>
      <w:r>
        <w:t xml:space="preserve"> о выдаче патента с указанием автора изобретения и заявителя - лица, обладающего правом на получение патента, а также места жительства или места нахождения каждого из них;</w:t>
      </w:r>
    </w:p>
    <w:p w:rsidR="00000000" w:rsidRDefault="00B73E98">
      <w:pPr>
        <w:pStyle w:val="afe"/>
        <w:rPr>
          <w:color w:val="000000"/>
          <w:sz w:val="16"/>
          <w:szCs w:val="16"/>
        </w:rPr>
      </w:pPr>
      <w:r>
        <w:rPr>
          <w:color w:val="000000"/>
          <w:sz w:val="16"/>
          <w:szCs w:val="16"/>
        </w:rPr>
        <w:t>Информация об изменениях</w:t>
      </w:r>
      <w:r>
        <w:rPr>
          <w:color w:val="000000"/>
          <w:sz w:val="16"/>
          <w:szCs w:val="16"/>
        </w:rPr>
        <w:t>:</w:t>
      </w:r>
    </w:p>
    <w:bookmarkStart w:id="7252" w:name="sub_4137522"/>
    <w:p w:rsidR="00000000" w:rsidRDefault="00B73E98">
      <w:pPr>
        <w:pStyle w:val="aff"/>
      </w:pPr>
      <w:r>
        <w:fldChar w:fldCharType="begin"/>
      </w:r>
      <w:r>
        <w:instrText>HYPERLINK "http://demo.garant.ru/document?id=70509432&amp;sub=292"</w:instrText>
      </w:r>
      <w:r>
        <w:fldChar w:fldCharType="separate"/>
      </w:r>
      <w:r>
        <w:rPr>
          <w:rStyle w:val="a4"/>
        </w:rPr>
        <w:t>Федеральным законом</w:t>
      </w:r>
      <w:r>
        <w:fldChar w:fldCharType="end"/>
      </w:r>
      <w:r>
        <w:t xml:space="preserve"> от 12 марта 2014 г. N 35-ФЗ подпункт 2 пункта 2 статьи 1375 настоящего Кодекса изложен в новой редакции, </w:t>
      </w:r>
      <w:hyperlink r:id="rId3546" w:history="1">
        <w:r>
          <w:rPr>
            <w:rStyle w:val="a4"/>
          </w:rPr>
          <w:t>вступающей в силу</w:t>
        </w:r>
      </w:hyperlink>
      <w:r>
        <w:t xml:space="preserve"> с 1 октября 2014 г.</w:t>
      </w:r>
    </w:p>
    <w:bookmarkEnd w:id="7252"/>
    <w:p w:rsidR="00000000" w:rsidRDefault="00B73E98">
      <w:pPr>
        <w:pStyle w:val="aff"/>
      </w:pPr>
      <w:r>
        <w:fldChar w:fldCharType="begin"/>
      </w:r>
      <w:r>
        <w:instrText>HYPERLINK "http://demo.garant.ru/document?id=57646220&amp;sub=4137522"</w:instrText>
      </w:r>
      <w:r>
        <w:fldChar w:fldCharType="separate"/>
      </w:r>
      <w:r>
        <w:rPr>
          <w:rStyle w:val="a4"/>
        </w:rPr>
        <w:t>См. текст подпункта в предыдущей редакции</w:t>
      </w:r>
      <w:r>
        <w:fldChar w:fldCharType="end"/>
      </w:r>
    </w:p>
    <w:p w:rsidR="00000000" w:rsidRDefault="00B73E98">
      <w:r>
        <w:t xml:space="preserve">2) </w:t>
      </w:r>
      <w:hyperlink r:id="rId3547" w:history="1">
        <w:r>
          <w:rPr>
            <w:rStyle w:val="a4"/>
          </w:rPr>
          <w:t>описание изобретения</w:t>
        </w:r>
      </w:hyperlink>
      <w:r>
        <w:t>, раскрывающее его сущность с полнотой, достаточной для осуществления изобретения специалистом в данной области техники;</w:t>
      </w:r>
    </w:p>
    <w:p w:rsidR="00000000" w:rsidRDefault="00B73E98">
      <w:pPr>
        <w:pStyle w:val="afe"/>
        <w:rPr>
          <w:color w:val="000000"/>
          <w:sz w:val="16"/>
          <w:szCs w:val="16"/>
        </w:rPr>
      </w:pPr>
      <w:r>
        <w:rPr>
          <w:color w:val="000000"/>
          <w:sz w:val="16"/>
          <w:szCs w:val="16"/>
        </w:rPr>
        <w:t>Информация об изменениях:</w:t>
      </w:r>
    </w:p>
    <w:bookmarkStart w:id="7253" w:name="sub_4137523"/>
    <w:p w:rsidR="00000000" w:rsidRDefault="00B73E98">
      <w:pPr>
        <w:pStyle w:val="aff"/>
      </w:pPr>
      <w:r>
        <w:fldChar w:fldCharType="begin"/>
      </w:r>
      <w:r>
        <w:instrText>HYPERLINK "http://demo.garant.ru/document?id</w:instrText>
      </w:r>
      <w:r>
        <w:instrText>=70509432&amp;sub=294"</w:instrText>
      </w:r>
      <w:r>
        <w:fldChar w:fldCharType="separate"/>
      </w:r>
      <w:r>
        <w:rPr>
          <w:rStyle w:val="a4"/>
        </w:rPr>
        <w:t>Федеральным законом</w:t>
      </w:r>
      <w:r>
        <w:fldChar w:fldCharType="end"/>
      </w:r>
      <w:r>
        <w:t xml:space="preserve"> от 12 марта 2014 г. N 35-ФЗ в подпункт 3 пункта 2 статьи 1375 настоящего Кодекса внесены изменения, </w:t>
      </w:r>
      <w:hyperlink r:id="rId3548" w:history="1">
        <w:r>
          <w:rPr>
            <w:rStyle w:val="a4"/>
          </w:rPr>
          <w:t>вступающие в силу</w:t>
        </w:r>
      </w:hyperlink>
      <w:r>
        <w:t xml:space="preserve"> с 1 октября 2014 г.</w:t>
      </w:r>
    </w:p>
    <w:bookmarkEnd w:id="7253"/>
    <w:p w:rsidR="00000000" w:rsidRDefault="00B73E98">
      <w:pPr>
        <w:pStyle w:val="aff"/>
      </w:pPr>
      <w:r>
        <w:fldChar w:fldCharType="begin"/>
      </w:r>
      <w:r>
        <w:instrText>HY</w:instrText>
      </w:r>
      <w:r>
        <w:instrText>PERLINK "http://demo.garant.ru/document?id=57646220&amp;sub=4137523"</w:instrText>
      </w:r>
      <w:r>
        <w:fldChar w:fldCharType="separate"/>
      </w:r>
      <w:r>
        <w:rPr>
          <w:rStyle w:val="a4"/>
        </w:rPr>
        <w:t>См. текст подпункта в предыдущей редакции</w:t>
      </w:r>
      <w:r>
        <w:fldChar w:fldCharType="end"/>
      </w:r>
    </w:p>
    <w:p w:rsidR="00000000" w:rsidRDefault="00B73E98">
      <w:r>
        <w:t xml:space="preserve">3) </w:t>
      </w:r>
      <w:hyperlink r:id="rId3549" w:history="1">
        <w:r>
          <w:rPr>
            <w:rStyle w:val="a4"/>
          </w:rPr>
          <w:t>формулу изобретения</w:t>
        </w:r>
      </w:hyperlink>
      <w:r>
        <w:t>, ясно выражающую его сущность и полностью основанную на его о</w:t>
      </w:r>
      <w:r>
        <w:t>писании;</w:t>
      </w:r>
    </w:p>
    <w:p w:rsidR="00000000" w:rsidRDefault="00B73E98">
      <w:bookmarkStart w:id="7254" w:name="sub_4137524"/>
      <w:r>
        <w:t xml:space="preserve">4) чертежи и иные </w:t>
      </w:r>
      <w:hyperlink r:id="rId3550" w:history="1">
        <w:r>
          <w:rPr>
            <w:rStyle w:val="a4"/>
          </w:rPr>
          <w:t>материалы</w:t>
        </w:r>
      </w:hyperlink>
      <w:r>
        <w:t>, если они необходимы для понимания сущности изобретения;</w:t>
      </w:r>
    </w:p>
    <w:p w:rsidR="00000000" w:rsidRDefault="00B73E98">
      <w:bookmarkStart w:id="7255" w:name="sub_4137525"/>
      <w:bookmarkEnd w:id="7254"/>
      <w:r>
        <w:t xml:space="preserve">5) </w:t>
      </w:r>
      <w:hyperlink r:id="rId3551" w:history="1">
        <w:r>
          <w:rPr>
            <w:rStyle w:val="a4"/>
          </w:rPr>
          <w:t>реф</w:t>
        </w:r>
        <w:r>
          <w:rPr>
            <w:rStyle w:val="a4"/>
          </w:rPr>
          <w:t>ерат</w:t>
        </w:r>
      </w:hyperlink>
      <w:r>
        <w:t>.</w:t>
      </w:r>
    </w:p>
    <w:p w:rsidR="00000000" w:rsidRDefault="00B73E98">
      <w:bookmarkStart w:id="7256" w:name="sub_413753"/>
      <w:bookmarkEnd w:id="7255"/>
      <w:r>
        <w:t>3. Датой подачи заявки на изобретение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изобретения и чертежи, если в</w:t>
      </w:r>
      <w:r>
        <w:t xml:space="preserve"> описании на них имеется ссылка, а если указанные документы представлены не одновременно, - дата поступления последнего из документов.</w:t>
      </w:r>
    </w:p>
    <w:bookmarkEnd w:id="7256"/>
    <w:p w:rsidR="00000000" w:rsidRDefault="00B73E98"/>
    <w:p w:rsidR="00000000" w:rsidRDefault="00B73E98">
      <w:pPr>
        <w:pStyle w:val="af9"/>
      </w:pPr>
      <w:bookmarkStart w:id="7257" w:name="sub_41376"/>
      <w:r>
        <w:rPr>
          <w:rStyle w:val="a3"/>
        </w:rPr>
        <w:t>Статья 1376.</w:t>
      </w:r>
      <w:r>
        <w:t xml:space="preserve"> Заявка на выдачу патента на полезную модель</w:t>
      </w:r>
    </w:p>
    <w:bookmarkEnd w:id="725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w:t>
      </w:r>
      <w:r>
        <w:t>76 ГК РФ</w:t>
      </w:r>
    </w:p>
    <w:p w:rsidR="00000000" w:rsidRDefault="00B73E98">
      <w:pPr>
        <w:pStyle w:val="afe"/>
        <w:rPr>
          <w:color w:val="000000"/>
          <w:sz w:val="16"/>
          <w:szCs w:val="16"/>
        </w:rPr>
      </w:pPr>
      <w:bookmarkStart w:id="7258" w:name="sub_413761"/>
      <w:r>
        <w:rPr>
          <w:color w:val="000000"/>
          <w:sz w:val="16"/>
          <w:szCs w:val="16"/>
        </w:rPr>
        <w:t>Информация об изменениях:</w:t>
      </w:r>
    </w:p>
    <w:bookmarkEnd w:id="7258"/>
    <w:p w:rsidR="00000000" w:rsidRDefault="00B73E98">
      <w:pPr>
        <w:pStyle w:val="aff"/>
      </w:pPr>
      <w:r>
        <w:fldChar w:fldCharType="begin"/>
      </w:r>
      <w:r>
        <w:instrText>HYPERLINK "http://demo.garant.ru/document?id=70509432&amp;sub=296"</w:instrText>
      </w:r>
      <w:r>
        <w:fldChar w:fldCharType="separate"/>
      </w:r>
      <w:r>
        <w:rPr>
          <w:rStyle w:val="a4"/>
        </w:rPr>
        <w:t>Федеральным законом</w:t>
      </w:r>
      <w:r>
        <w:fldChar w:fldCharType="end"/>
      </w:r>
      <w:r>
        <w:t xml:space="preserve"> от 12 марта 2014 г. N 35-ФЗ в пункт 1 статьи 1376 настоящего Кодекса внесены изменения, </w:t>
      </w:r>
      <w:hyperlink r:id="rId3552" w:history="1">
        <w:r>
          <w:rPr>
            <w:rStyle w:val="a4"/>
          </w:rPr>
          <w:t>вступающие в силу</w:t>
        </w:r>
      </w:hyperlink>
      <w:r>
        <w:t xml:space="preserve"> с 1 октября 2014 г.</w:t>
      </w:r>
    </w:p>
    <w:p w:rsidR="00000000" w:rsidRDefault="00B73E98">
      <w:pPr>
        <w:pStyle w:val="aff"/>
      </w:pPr>
      <w:hyperlink r:id="rId3553" w:history="1">
        <w:r>
          <w:rPr>
            <w:rStyle w:val="a4"/>
          </w:rPr>
          <w:t>См. текст пункта в предыдущей редакции</w:t>
        </w:r>
      </w:hyperlink>
    </w:p>
    <w:p w:rsidR="00000000" w:rsidRDefault="00B73E98">
      <w:r>
        <w:t>1. Заявка на выдачу патента на полезную модель (заявка на полезную модель) должна относиться к одной полезной модели (требование единства полезной модели).</w:t>
      </w:r>
    </w:p>
    <w:p w:rsidR="00000000" w:rsidRDefault="00B73E98">
      <w:bookmarkStart w:id="7259" w:name="sub_413762"/>
      <w:r>
        <w:t>2. Заявка на полезную модель должна содержать:</w:t>
      </w:r>
    </w:p>
    <w:bookmarkEnd w:id="7259"/>
    <w:p w:rsidR="00000000" w:rsidRDefault="00B73E98">
      <w:pPr>
        <w:pStyle w:val="afe"/>
        <w:rPr>
          <w:color w:val="000000"/>
          <w:sz w:val="16"/>
          <w:szCs w:val="16"/>
        </w:rPr>
      </w:pPr>
      <w:r>
        <w:rPr>
          <w:color w:val="000000"/>
          <w:sz w:val="16"/>
          <w:szCs w:val="16"/>
        </w:rPr>
        <w:t>Информация об изменениях:</w:t>
      </w:r>
    </w:p>
    <w:bookmarkStart w:id="7260" w:name="sub_4137621"/>
    <w:p w:rsidR="00000000" w:rsidRDefault="00B73E98">
      <w:pPr>
        <w:pStyle w:val="aff"/>
      </w:pPr>
      <w:r>
        <w:fldChar w:fldCharType="begin"/>
      </w:r>
      <w:r>
        <w:instrText>HYPERLINK "http://demo.garant.ru/document?id=70509432&amp;sub=299"</w:instrText>
      </w:r>
      <w:r>
        <w:fldChar w:fldCharType="separate"/>
      </w:r>
      <w:r>
        <w:rPr>
          <w:rStyle w:val="a4"/>
        </w:rPr>
        <w:t>Федеральным законом</w:t>
      </w:r>
      <w:r>
        <w:fldChar w:fldCharType="end"/>
      </w:r>
      <w:r>
        <w:t xml:space="preserve"> от 12 марта 2014 г. N 35-ФЗ подпункт 1 пункта 2 статьи 1376 настоящего Кодекса изложен в новой редакции, </w:t>
      </w:r>
      <w:hyperlink r:id="rId3554" w:history="1">
        <w:r>
          <w:rPr>
            <w:rStyle w:val="a4"/>
          </w:rPr>
          <w:t>в</w:t>
        </w:r>
        <w:r>
          <w:rPr>
            <w:rStyle w:val="a4"/>
          </w:rPr>
          <w:t>ступающей в силу</w:t>
        </w:r>
      </w:hyperlink>
      <w:r>
        <w:t xml:space="preserve"> с 1 октября 2014 г.</w:t>
      </w:r>
    </w:p>
    <w:bookmarkEnd w:id="7260"/>
    <w:p w:rsidR="00000000" w:rsidRDefault="00B73E98">
      <w:pPr>
        <w:pStyle w:val="aff"/>
      </w:pPr>
      <w:r>
        <w:fldChar w:fldCharType="begin"/>
      </w:r>
      <w:r>
        <w:instrText>HYPERLINK "http://demo.garant.ru/document?id=57646220&amp;sub=4137621"</w:instrText>
      </w:r>
      <w:r>
        <w:fldChar w:fldCharType="separate"/>
      </w:r>
      <w:r>
        <w:rPr>
          <w:rStyle w:val="a4"/>
        </w:rPr>
        <w:t>См. текст подпункта в предыдущей редакции</w:t>
      </w:r>
      <w:r>
        <w:fldChar w:fldCharType="end"/>
      </w:r>
    </w:p>
    <w:p w:rsidR="00000000" w:rsidRDefault="00B73E98">
      <w:r>
        <w:t>1) заявление о выдаче патента с указанием автора полезной модели и заявителя - лица, обладающе</w:t>
      </w:r>
      <w:r>
        <w:t>го правом на получение патента, а также места жительства или места нахождения каждого из них;</w:t>
      </w:r>
    </w:p>
    <w:p w:rsidR="00000000" w:rsidRDefault="00B73E98">
      <w:pPr>
        <w:pStyle w:val="afe"/>
        <w:rPr>
          <w:color w:val="000000"/>
          <w:sz w:val="16"/>
          <w:szCs w:val="16"/>
        </w:rPr>
      </w:pPr>
      <w:r>
        <w:rPr>
          <w:color w:val="000000"/>
          <w:sz w:val="16"/>
          <w:szCs w:val="16"/>
        </w:rPr>
        <w:t>Информация об изменениях:</w:t>
      </w:r>
    </w:p>
    <w:bookmarkStart w:id="7261" w:name="sub_4137622"/>
    <w:p w:rsidR="00000000" w:rsidRDefault="00B73E98">
      <w:pPr>
        <w:pStyle w:val="aff"/>
      </w:pPr>
      <w:r>
        <w:fldChar w:fldCharType="begin"/>
      </w:r>
      <w:r>
        <w:instrText>HYPERLINK "http://demo.garant.ru/document?id=70509432&amp;sub=299"</w:instrText>
      </w:r>
      <w:r>
        <w:fldChar w:fldCharType="separate"/>
      </w:r>
      <w:r>
        <w:rPr>
          <w:rStyle w:val="a4"/>
        </w:rPr>
        <w:t>Федеральным законом</w:t>
      </w:r>
      <w:r>
        <w:fldChar w:fldCharType="end"/>
      </w:r>
      <w:r>
        <w:t xml:space="preserve"> от 12 марта 2014 г. N 35-ФЗ подпункт 2 п</w:t>
      </w:r>
      <w:r>
        <w:t xml:space="preserve">ункта 2 статьи 1376 настоящего Кодекса изложен в новой редакции, </w:t>
      </w:r>
      <w:hyperlink r:id="rId3555" w:history="1">
        <w:r>
          <w:rPr>
            <w:rStyle w:val="a4"/>
          </w:rPr>
          <w:t>вступающей в силу</w:t>
        </w:r>
      </w:hyperlink>
      <w:r>
        <w:t xml:space="preserve"> с 1 октября 2014 г.</w:t>
      </w:r>
    </w:p>
    <w:bookmarkEnd w:id="7261"/>
    <w:p w:rsidR="00000000" w:rsidRDefault="00B73E98">
      <w:pPr>
        <w:pStyle w:val="aff"/>
      </w:pPr>
      <w:r>
        <w:fldChar w:fldCharType="begin"/>
      </w:r>
      <w:r>
        <w:instrText>HYPERLINK "http://demo.garant.ru/document?id=57646220&amp;sub=4137622"</w:instrText>
      </w:r>
      <w:r>
        <w:fldChar w:fldCharType="separate"/>
      </w:r>
      <w:r>
        <w:rPr>
          <w:rStyle w:val="a4"/>
        </w:rPr>
        <w:t>См. текст подпункта в предыдущей редакции</w:t>
      </w:r>
      <w:r>
        <w:fldChar w:fldCharType="end"/>
      </w:r>
    </w:p>
    <w:p w:rsidR="00000000" w:rsidRDefault="00B73E98">
      <w:r>
        <w:t>2) описание полезной модели, раскрывающее ее сущность с полнотой, достаточной для осуществления полезной модели специалистом в данной области техники;</w:t>
      </w:r>
    </w:p>
    <w:p w:rsidR="00000000" w:rsidRDefault="00B73E98">
      <w:pPr>
        <w:pStyle w:val="afe"/>
        <w:rPr>
          <w:color w:val="000000"/>
          <w:sz w:val="16"/>
          <w:szCs w:val="16"/>
        </w:rPr>
      </w:pPr>
      <w:r>
        <w:rPr>
          <w:color w:val="000000"/>
          <w:sz w:val="16"/>
          <w:szCs w:val="16"/>
        </w:rPr>
        <w:t>Информация об изменениях:</w:t>
      </w:r>
    </w:p>
    <w:bookmarkStart w:id="7262" w:name="sub_4137623"/>
    <w:p w:rsidR="00000000" w:rsidRDefault="00B73E98">
      <w:pPr>
        <w:pStyle w:val="aff"/>
      </w:pPr>
      <w:r>
        <w:fldChar w:fldCharType="begin"/>
      </w:r>
      <w:r>
        <w:instrText>HYPERLINK "http://demo.</w:instrText>
      </w:r>
      <w:r>
        <w:instrText>garant.ru/document?id=70509432&amp;sub=299"</w:instrText>
      </w:r>
      <w:r>
        <w:fldChar w:fldCharType="separate"/>
      </w:r>
      <w:r>
        <w:rPr>
          <w:rStyle w:val="a4"/>
        </w:rPr>
        <w:t>Федеральным законом</w:t>
      </w:r>
      <w:r>
        <w:fldChar w:fldCharType="end"/>
      </w:r>
      <w:r>
        <w:t xml:space="preserve"> от 12 марта 2014 г. N 35-ФЗ подпункт 3 пункта 2 статьи 1376 настоящего Кодекса изложен в новой редакции, </w:t>
      </w:r>
      <w:hyperlink r:id="rId3556" w:history="1">
        <w:r>
          <w:rPr>
            <w:rStyle w:val="a4"/>
          </w:rPr>
          <w:t>вступающей в силу</w:t>
        </w:r>
      </w:hyperlink>
      <w:r>
        <w:t xml:space="preserve"> с 1 окт</w:t>
      </w:r>
      <w:r>
        <w:t>ября 2014 г.</w:t>
      </w:r>
    </w:p>
    <w:bookmarkEnd w:id="7262"/>
    <w:p w:rsidR="00000000" w:rsidRDefault="00B73E98">
      <w:pPr>
        <w:pStyle w:val="aff"/>
      </w:pPr>
      <w:r>
        <w:fldChar w:fldCharType="begin"/>
      </w:r>
      <w:r>
        <w:instrText>HYPERLINK "http://demo.garant.ru/document?id=57646220&amp;sub=4137623"</w:instrText>
      </w:r>
      <w:r>
        <w:fldChar w:fldCharType="separate"/>
      </w:r>
      <w:r>
        <w:rPr>
          <w:rStyle w:val="a4"/>
        </w:rPr>
        <w:t>См. текст подпункта в предыдущей редакции</w:t>
      </w:r>
      <w:r>
        <w:fldChar w:fldCharType="end"/>
      </w:r>
    </w:p>
    <w:p w:rsidR="00000000" w:rsidRDefault="00B73E98">
      <w:r>
        <w:t>3) формулу полезной модели, относящуюся к одному техническому решению, ясно выражающую ее сущность и полностью основанную</w:t>
      </w:r>
      <w:r>
        <w:t xml:space="preserve"> на ее описании;</w:t>
      </w:r>
    </w:p>
    <w:p w:rsidR="00000000" w:rsidRDefault="00B73E98">
      <w:bookmarkStart w:id="7263" w:name="sub_4137624"/>
      <w:r>
        <w:t>4) чертежи, если они необходимы для понимания сущности полезной модели;</w:t>
      </w:r>
    </w:p>
    <w:p w:rsidR="00000000" w:rsidRDefault="00B73E98">
      <w:bookmarkStart w:id="7264" w:name="sub_4137625"/>
      <w:bookmarkEnd w:id="7263"/>
      <w:r>
        <w:t>5) реферат.</w:t>
      </w:r>
    </w:p>
    <w:p w:rsidR="00000000" w:rsidRDefault="00B73E98">
      <w:bookmarkStart w:id="7265" w:name="sub_413763"/>
      <w:bookmarkEnd w:id="7264"/>
      <w:r>
        <w:t>3. Датой подачи заявки на полезную модель считается дата поступления в федеральный орган исполнительн</w:t>
      </w:r>
      <w:r>
        <w:t xml:space="preserve">ой власти по интеллектуальной собственности заявки, содержащей заявление о выдаче патента, описание полезной модели и чертежи, если в описании имеется ссылка на них, а если указанные документы представлены не одновременно, - дата поступления последнего из </w:t>
      </w:r>
      <w:r>
        <w:t>документов.</w:t>
      </w:r>
    </w:p>
    <w:bookmarkEnd w:id="7265"/>
    <w:p w:rsidR="00000000" w:rsidRDefault="00B73E98"/>
    <w:p w:rsidR="00000000" w:rsidRDefault="00B73E98">
      <w:pPr>
        <w:pStyle w:val="af9"/>
      </w:pPr>
      <w:bookmarkStart w:id="7266" w:name="sub_41377"/>
      <w:r>
        <w:rPr>
          <w:rStyle w:val="a3"/>
        </w:rPr>
        <w:t>Статья 1377.</w:t>
      </w:r>
      <w:r>
        <w:t xml:space="preserve"> Заявка на выдачу патента на промышленный образец</w:t>
      </w:r>
    </w:p>
    <w:bookmarkEnd w:id="7266"/>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1377 ГК РФ</w:t>
      </w:r>
    </w:p>
    <w:p w:rsidR="00000000" w:rsidRDefault="00B73E98">
      <w:bookmarkStart w:id="7267" w:name="sub_413771"/>
      <w:r>
        <w:t>1. Заявка на выдачу патента на промышленный образец (заявка на промышленный образец) должна относит</w:t>
      </w:r>
      <w:r>
        <w:t>ься к одному промышленному образцу или к группе промышленных образцов, связанных между собой настолько, что они образуют единый творческий замысел (требование единства промышленного образца).</w:t>
      </w:r>
    </w:p>
    <w:p w:rsidR="00000000" w:rsidRDefault="00B73E98">
      <w:bookmarkStart w:id="7268" w:name="sub_413772"/>
      <w:bookmarkEnd w:id="7267"/>
      <w:r>
        <w:t>2. Заявка на промышленный образец должна сод</w:t>
      </w:r>
      <w:r>
        <w:t>ержать:</w:t>
      </w:r>
    </w:p>
    <w:bookmarkEnd w:id="7268"/>
    <w:p w:rsidR="00000000" w:rsidRDefault="00B73E98">
      <w:pPr>
        <w:pStyle w:val="afe"/>
        <w:rPr>
          <w:color w:val="000000"/>
          <w:sz w:val="16"/>
          <w:szCs w:val="16"/>
        </w:rPr>
      </w:pPr>
      <w:r>
        <w:rPr>
          <w:color w:val="000000"/>
          <w:sz w:val="16"/>
          <w:szCs w:val="16"/>
        </w:rPr>
        <w:t>Информация об изменениях:</w:t>
      </w:r>
    </w:p>
    <w:bookmarkStart w:id="7269" w:name="sub_4137721"/>
    <w:p w:rsidR="00000000" w:rsidRDefault="00B73E98">
      <w:pPr>
        <w:pStyle w:val="aff"/>
      </w:pPr>
      <w:r>
        <w:fldChar w:fldCharType="begin"/>
      </w:r>
      <w:r>
        <w:instrText>HYPERLINK "http://demo.garant.ru/document?id=70509432&amp;sub=414831018"</w:instrText>
      </w:r>
      <w:r>
        <w:fldChar w:fldCharType="separate"/>
      </w:r>
      <w:r>
        <w:rPr>
          <w:rStyle w:val="a4"/>
        </w:rPr>
        <w:t>Федеральным законом</w:t>
      </w:r>
      <w:r>
        <w:fldChar w:fldCharType="end"/>
      </w:r>
      <w:r>
        <w:t xml:space="preserve"> от 12 марта 2014 г. N 35-ФЗ подпункт 1 пункта 2 статьи 1377 настоящего Кодекса изложен в новой редакции, </w:t>
      </w:r>
      <w:hyperlink r:id="rId3557" w:history="1">
        <w:r>
          <w:rPr>
            <w:rStyle w:val="a4"/>
          </w:rPr>
          <w:t>вступающей в силу</w:t>
        </w:r>
      </w:hyperlink>
      <w:r>
        <w:t xml:space="preserve"> с 1 октября 2014 г.</w:t>
      </w:r>
    </w:p>
    <w:bookmarkEnd w:id="7269"/>
    <w:p w:rsidR="00000000" w:rsidRDefault="00B73E98">
      <w:pPr>
        <w:pStyle w:val="aff"/>
      </w:pPr>
      <w:r>
        <w:fldChar w:fldCharType="begin"/>
      </w:r>
      <w:r>
        <w:instrText>HYPERLINK "http://demo.garant.ru/document?id=57646220&amp;sub=4137721"</w:instrText>
      </w:r>
      <w:r>
        <w:fldChar w:fldCharType="separate"/>
      </w:r>
      <w:r>
        <w:rPr>
          <w:rStyle w:val="a4"/>
        </w:rPr>
        <w:t>См. текст подпункта в предыдущей редакции</w:t>
      </w:r>
      <w:r>
        <w:fldChar w:fldCharType="end"/>
      </w:r>
    </w:p>
    <w:p w:rsidR="00000000" w:rsidRDefault="00B73E98">
      <w:r>
        <w:t>1) заявление о выдаче патента с указа</w:t>
      </w:r>
      <w:r>
        <w:t>нием автора промышленного образца и заявителя - лица, обладающего правом на получение патента, а также места жительства или места нахождения каждого из них;</w:t>
      </w:r>
    </w:p>
    <w:p w:rsidR="00000000" w:rsidRDefault="00B73E98">
      <w:pPr>
        <w:pStyle w:val="afe"/>
        <w:rPr>
          <w:color w:val="000000"/>
          <w:sz w:val="16"/>
          <w:szCs w:val="16"/>
        </w:rPr>
      </w:pPr>
      <w:r>
        <w:rPr>
          <w:color w:val="000000"/>
          <w:sz w:val="16"/>
          <w:szCs w:val="16"/>
        </w:rPr>
        <w:t>Информация об изменениях:</w:t>
      </w:r>
    </w:p>
    <w:bookmarkStart w:id="7270" w:name="sub_4137722"/>
    <w:p w:rsidR="00000000" w:rsidRDefault="00B73E98">
      <w:pPr>
        <w:pStyle w:val="aff"/>
      </w:pPr>
      <w:r>
        <w:fldChar w:fldCharType="begin"/>
      </w:r>
      <w:r>
        <w:instrText>HYPERLINK "http://demo.garant.ru/document?id=70509432&amp;sub=414831018"</w:instrText>
      </w:r>
      <w:r>
        <w:fldChar w:fldCharType="separate"/>
      </w:r>
      <w:r>
        <w:rPr>
          <w:rStyle w:val="a4"/>
        </w:rPr>
        <w:t>Федеральным законом</w:t>
      </w:r>
      <w:r>
        <w:fldChar w:fldCharType="end"/>
      </w:r>
      <w:r>
        <w:t xml:space="preserve"> от 12 марта 2014 г. N 35-ФЗ подпункт 2 пункта 2 статьи 1377 настоящего Кодекса изложен в новой редакции, </w:t>
      </w:r>
      <w:hyperlink r:id="rId3558" w:history="1">
        <w:r>
          <w:rPr>
            <w:rStyle w:val="a4"/>
          </w:rPr>
          <w:t>вступающей в силу</w:t>
        </w:r>
      </w:hyperlink>
      <w:r>
        <w:t xml:space="preserve"> с 1 октября 2014 г.</w:t>
      </w:r>
    </w:p>
    <w:bookmarkEnd w:id="7270"/>
    <w:p w:rsidR="00000000" w:rsidRDefault="00B73E98">
      <w:pPr>
        <w:pStyle w:val="aff"/>
      </w:pPr>
      <w:r>
        <w:fldChar w:fldCharType="begin"/>
      </w:r>
      <w:r>
        <w:instrText>HYPERLINK "http://demo.garant.ru/document?id=57646220&amp;sub=4137722"</w:instrText>
      </w:r>
      <w:r>
        <w:fldChar w:fldCharType="separate"/>
      </w:r>
      <w:r>
        <w:rPr>
          <w:rStyle w:val="a4"/>
        </w:rPr>
        <w:t>См. текст подпункта в предыдущей редакции</w:t>
      </w:r>
      <w:r>
        <w:fldChar w:fldCharType="end"/>
      </w:r>
    </w:p>
    <w:p w:rsidR="00000000" w:rsidRDefault="00B73E98">
      <w:r>
        <w:t>2) комплект изображений изделия, дающих полное представление о существенных признаках промыш</w:t>
      </w:r>
      <w:r>
        <w:t>ленного образца, которые определяют эстетические особенности внешнего вида изделия;</w:t>
      </w:r>
    </w:p>
    <w:p w:rsidR="00000000" w:rsidRDefault="00B73E98">
      <w:pPr>
        <w:pStyle w:val="afe"/>
        <w:rPr>
          <w:color w:val="000000"/>
          <w:sz w:val="16"/>
          <w:szCs w:val="16"/>
        </w:rPr>
      </w:pPr>
      <w:r>
        <w:rPr>
          <w:color w:val="000000"/>
          <w:sz w:val="16"/>
          <w:szCs w:val="16"/>
        </w:rPr>
        <w:t>Информация об изменениях:</w:t>
      </w:r>
    </w:p>
    <w:bookmarkStart w:id="7271" w:name="sub_4137723"/>
    <w:p w:rsidR="00000000" w:rsidRDefault="00B73E98">
      <w:pPr>
        <w:pStyle w:val="aff"/>
      </w:pPr>
      <w:r>
        <w:fldChar w:fldCharType="begin"/>
      </w:r>
      <w:r>
        <w:instrText>HYPERLINK "http://demo.garant.ru/document?id=70509432&amp;sub=414831018"</w:instrText>
      </w:r>
      <w:r>
        <w:fldChar w:fldCharType="separate"/>
      </w:r>
      <w:r>
        <w:rPr>
          <w:rStyle w:val="a4"/>
        </w:rPr>
        <w:t>Федеральным законом</w:t>
      </w:r>
      <w:r>
        <w:fldChar w:fldCharType="end"/>
      </w:r>
      <w:r>
        <w:t xml:space="preserve"> от 12 марта 2014 г. N 35-ФЗ подпункт 3 пункт</w:t>
      </w:r>
      <w:r>
        <w:t xml:space="preserve">а 2 статьи 1377 настоящего Кодекса изложен в новой редакции, </w:t>
      </w:r>
      <w:hyperlink r:id="rId3559" w:history="1">
        <w:r>
          <w:rPr>
            <w:rStyle w:val="a4"/>
          </w:rPr>
          <w:t>вступающей в силу</w:t>
        </w:r>
      </w:hyperlink>
      <w:r>
        <w:t xml:space="preserve"> с 1 октября 2014 г.</w:t>
      </w:r>
    </w:p>
    <w:bookmarkEnd w:id="7271"/>
    <w:p w:rsidR="00000000" w:rsidRDefault="00B73E98">
      <w:pPr>
        <w:pStyle w:val="aff"/>
      </w:pPr>
      <w:r>
        <w:fldChar w:fldCharType="begin"/>
      </w:r>
      <w:r>
        <w:instrText>HYPERLINK "http://demo.garant.ru/document?id=57646220&amp;sub=4137723"</w:instrText>
      </w:r>
      <w:r>
        <w:fldChar w:fldCharType="separate"/>
      </w:r>
      <w:r>
        <w:rPr>
          <w:rStyle w:val="a4"/>
        </w:rPr>
        <w:t>См. текст подпун</w:t>
      </w:r>
      <w:r>
        <w:rPr>
          <w:rStyle w:val="a4"/>
        </w:rPr>
        <w:t>кта в предыдущей редакции</w:t>
      </w:r>
      <w:r>
        <w:fldChar w:fldCharType="end"/>
      </w:r>
    </w:p>
    <w:p w:rsidR="00000000" w:rsidRDefault="00B73E98">
      <w:r>
        <w:t>3) чертеж общего вида изделия, конфекционную карту, если они необходимы для раскрытия сущности промышленного образца;</w:t>
      </w:r>
    </w:p>
    <w:p w:rsidR="00000000" w:rsidRDefault="00B73E98">
      <w:bookmarkStart w:id="7272" w:name="sub_4137724"/>
      <w:r>
        <w:t>4) описание промышленного образца;</w:t>
      </w:r>
    </w:p>
    <w:p w:rsidR="00000000" w:rsidRDefault="00B73E98">
      <w:bookmarkStart w:id="7273" w:name="sub_4137725"/>
      <w:bookmarkEnd w:id="7272"/>
      <w:r>
        <w:t xml:space="preserve">5) </w:t>
      </w:r>
      <w:hyperlink r:id="rId3560" w:history="1">
        <w:r>
          <w:rPr>
            <w:rStyle w:val="a4"/>
          </w:rPr>
          <w:t>утратил силу</w:t>
        </w:r>
      </w:hyperlink>
      <w:r>
        <w:t xml:space="preserve"> с 1 октября 2014 г.</w:t>
      </w:r>
    </w:p>
    <w:bookmarkEnd w:id="7273"/>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r>
        <w:t xml:space="preserve">См. текст </w:t>
      </w:r>
      <w:hyperlink r:id="rId3561" w:history="1">
        <w:r>
          <w:rPr>
            <w:rStyle w:val="a4"/>
          </w:rPr>
          <w:t>подпункта 5 пункта 2 статьи 1377</w:t>
        </w:r>
      </w:hyperlink>
    </w:p>
    <w:bookmarkStart w:id="7274" w:name="sub_413773"/>
    <w:p w:rsidR="00000000" w:rsidRDefault="00B73E98">
      <w:pPr>
        <w:pStyle w:val="aff"/>
      </w:pPr>
      <w:r>
        <w:fldChar w:fldCharType="begin"/>
      </w:r>
      <w:r>
        <w:instrText>HYPERLINK "http://demo.garant.ru/document?id=70509432&amp;sub=304"</w:instrText>
      </w:r>
      <w:r>
        <w:fldChar w:fldCharType="separate"/>
      </w:r>
      <w:r>
        <w:rPr>
          <w:rStyle w:val="a4"/>
        </w:rPr>
        <w:t>Федеральным законом</w:t>
      </w:r>
      <w:r>
        <w:fldChar w:fldCharType="end"/>
      </w:r>
      <w:r>
        <w:t xml:space="preserve"> от 12 марта 2014 г. N 35-ФЗ в пункт 3 статьи 1377 настоящего Кодекса внесены изменения, </w:t>
      </w:r>
      <w:hyperlink r:id="rId3562" w:history="1">
        <w:r>
          <w:rPr>
            <w:rStyle w:val="a4"/>
          </w:rPr>
          <w:t>вступающие в силу</w:t>
        </w:r>
      </w:hyperlink>
      <w:r>
        <w:t xml:space="preserve"> с</w:t>
      </w:r>
      <w:r>
        <w:t xml:space="preserve"> 1 октября 2014 г.</w:t>
      </w:r>
    </w:p>
    <w:bookmarkEnd w:id="7274"/>
    <w:p w:rsidR="00000000" w:rsidRDefault="00B73E98">
      <w:pPr>
        <w:pStyle w:val="aff"/>
      </w:pPr>
      <w:r>
        <w:fldChar w:fldCharType="begin"/>
      </w:r>
      <w:r>
        <w:instrText>HYPERLINK "http://demo.garant.ru/document?id=57646220&amp;sub=413773"</w:instrText>
      </w:r>
      <w:r>
        <w:fldChar w:fldCharType="separate"/>
      </w:r>
      <w:r>
        <w:rPr>
          <w:rStyle w:val="a4"/>
        </w:rPr>
        <w:t>См. текст пункта в предыдущей редакции</w:t>
      </w:r>
      <w:r>
        <w:fldChar w:fldCharType="end"/>
      </w:r>
    </w:p>
    <w:p w:rsidR="00000000" w:rsidRDefault="00B73E98">
      <w:r>
        <w:t>3. Датой подачи заявки на промышленный образец считается дата поступления в федеральный орган исполнительной власти по и</w:t>
      </w:r>
      <w:r>
        <w:t>нтеллектуальной собственности заявки, содержащей заявление о выдаче патента и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 а есл</w:t>
      </w:r>
      <w:r>
        <w:t>и указанные документы представлены не одновременно - дата поступления последнего из документов.</w:t>
      </w:r>
    </w:p>
    <w:p w:rsidR="00000000" w:rsidRDefault="00B73E98"/>
    <w:p w:rsidR="00000000" w:rsidRDefault="00B73E98">
      <w:pPr>
        <w:pStyle w:val="afe"/>
        <w:rPr>
          <w:color w:val="000000"/>
          <w:sz w:val="16"/>
          <w:szCs w:val="16"/>
        </w:rPr>
      </w:pPr>
      <w:bookmarkStart w:id="7275" w:name="sub_41378"/>
      <w:r>
        <w:rPr>
          <w:color w:val="000000"/>
          <w:sz w:val="16"/>
          <w:szCs w:val="16"/>
        </w:rPr>
        <w:t>Информация об изменениях:</w:t>
      </w:r>
    </w:p>
    <w:bookmarkEnd w:id="7275"/>
    <w:p w:rsidR="00000000" w:rsidRDefault="00B73E98">
      <w:pPr>
        <w:pStyle w:val="aff"/>
      </w:pPr>
      <w:r>
        <w:fldChar w:fldCharType="begin"/>
      </w:r>
      <w:r>
        <w:instrText>HYPERLINK "http://demo.garant.ru/document?id=70509432&amp;sub=3110"</w:instrText>
      </w:r>
      <w:r>
        <w:fldChar w:fldCharType="separate"/>
      </w:r>
      <w:r>
        <w:rPr>
          <w:rStyle w:val="a4"/>
        </w:rPr>
        <w:t>Федеральным законом</w:t>
      </w:r>
      <w:r>
        <w:fldChar w:fldCharType="end"/>
      </w:r>
      <w:r>
        <w:t xml:space="preserve"> от 12 марта 2014 г. N 35-ФЗ с</w:t>
      </w:r>
      <w:r>
        <w:t xml:space="preserve">татья 1378 настоящего Кодекса изложена в новой редакции, </w:t>
      </w:r>
      <w:hyperlink r:id="rId3563" w:history="1">
        <w:r>
          <w:rPr>
            <w:rStyle w:val="a4"/>
          </w:rPr>
          <w:t>вступающей в силу</w:t>
        </w:r>
      </w:hyperlink>
      <w:r>
        <w:t xml:space="preserve"> с 1 октября 2014 г.</w:t>
      </w:r>
    </w:p>
    <w:p w:rsidR="00000000" w:rsidRDefault="00B73E98">
      <w:pPr>
        <w:pStyle w:val="aff"/>
      </w:pPr>
      <w:hyperlink r:id="rId3564" w:history="1">
        <w:r>
          <w:rPr>
            <w:rStyle w:val="a4"/>
          </w:rPr>
          <w:t>См. текст статьи в предыдущей ред</w:t>
        </w:r>
        <w:r>
          <w:rPr>
            <w:rStyle w:val="a4"/>
          </w:rPr>
          <w:t>акции</w:t>
        </w:r>
      </w:hyperlink>
    </w:p>
    <w:p w:rsidR="00000000" w:rsidRDefault="00B73E98">
      <w:pPr>
        <w:pStyle w:val="af9"/>
      </w:pPr>
      <w:r>
        <w:rPr>
          <w:rStyle w:val="a3"/>
        </w:rPr>
        <w:t>Статья 1378.</w:t>
      </w:r>
      <w:r>
        <w:t xml:space="preserve"> Внесение изменений в документы заявки на изобретение, полезную модель или промышленный образец</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565" w:history="1">
        <w:r>
          <w:rPr>
            <w:rStyle w:val="a4"/>
          </w:rPr>
          <w:t>Энциклопедии</w:t>
        </w:r>
      </w:hyperlink>
      <w:r>
        <w:t xml:space="preserve"> и другие комментарии к статье 1378 ГК РФ</w:t>
      </w:r>
    </w:p>
    <w:p w:rsidR="00000000" w:rsidRDefault="00B73E98">
      <w:bookmarkStart w:id="7276" w:name="sub_413781"/>
      <w:r>
        <w:t>1. Заявитель вправе внести в документы заявки на изобретение, полезную модель или промышленный образец дополнения, уточнения и исправления путем представления дополнительных материалов по запросу федерального органа исполнительной власти по интеллектуально</w:t>
      </w:r>
      <w:r>
        <w:t>й собственности до принятия по заявке решения о выдаче патента, либо об отказе в выдаче патента, либо о признании заявки отозванной, если эти дополнения, уточнения и исправления не изменяют заявку на изобретение, полезную модель или промышленный образец по</w:t>
      </w:r>
      <w:r>
        <w:t xml:space="preserve"> существу.</w:t>
      </w:r>
    </w:p>
    <w:p w:rsidR="00000000" w:rsidRDefault="00B73E98">
      <w:bookmarkStart w:id="7277" w:name="sub_4137812"/>
      <w:bookmarkEnd w:id="7276"/>
      <w:r>
        <w:t xml:space="preserve">После получения отчета об информационном поиске, проведенном в порядке, установленном </w:t>
      </w:r>
      <w:hyperlink w:anchor="sub_413862" w:history="1">
        <w:r>
          <w:rPr>
            <w:rStyle w:val="a4"/>
          </w:rPr>
          <w:t>пунктами 2 - 4 статьи 1386</w:t>
        </w:r>
      </w:hyperlink>
      <w:r>
        <w:t xml:space="preserve"> настоящего Кодекса, заявитель вправе однократно, по собственной инициативе, предста</w:t>
      </w:r>
      <w:r>
        <w:t>вить измененную формулу изобретения, не изменяющую заявку на изобретение по существу, и внести соответствующие изменения в описание.</w:t>
      </w:r>
    </w:p>
    <w:p w:rsidR="00000000" w:rsidRDefault="00B73E98">
      <w:bookmarkStart w:id="7278" w:name="sub_413782"/>
      <w:bookmarkEnd w:id="7277"/>
      <w:r>
        <w:t xml:space="preserve">2. Дополнительные материалы изменяют заявку на изобретение или полезную модель по существу в одном из </w:t>
      </w:r>
      <w:r>
        <w:t>следующих случаев, если они содержат:</w:t>
      </w:r>
    </w:p>
    <w:bookmarkEnd w:id="7278"/>
    <w:p w:rsidR="00000000" w:rsidRDefault="00B73E98">
      <w:r>
        <w:t>иное изобретение, не удовлетворяющее требованию единства изобретения в отношении изобретения или группы изобретений, принятых к рассмотрению, либо иную полезную модель;</w:t>
      </w:r>
    </w:p>
    <w:p w:rsidR="00000000" w:rsidRDefault="00B73E98">
      <w:r>
        <w:t xml:space="preserve">признаки, которые подлежат включению в </w:t>
      </w:r>
      <w:r>
        <w:t xml:space="preserve">формулу изобретения или полезной модели и не были раскрыты в документах заявки, предусмотренных </w:t>
      </w:r>
      <w:hyperlink w:anchor="sub_4137521" w:history="1">
        <w:r>
          <w:rPr>
            <w:rStyle w:val="a4"/>
          </w:rPr>
          <w:t>подпунктами 1 - 4 пункта 2 статьи 1375</w:t>
        </w:r>
      </w:hyperlink>
      <w:r>
        <w:t xml:space="preserve"> или </w:t>
      </w:r>
      <w:hyperlink w:anchor="sub_4137621" w:history="1">
        <w:r>
          <w:rPr>
            <w:rStyle w:val="a4"/>
          </w:rPr>
          <w:t>подпунктами 1 - 4 пункта 2 статьи 1376</w:t>
        </w:r>
      </w:hyperlink>
      <w:r>
        <w:t xml:space="preserve"> настоящего Кодекса и</w:t>
      </w:r>
      <w:r>
        <w:t xml:space="preserve"> представленных на дату подачи заявки;</w:t>
      </w:r>
    </w:p>
    <w:p w:rsidR="00000000" w:rsidRDefault="00B73E98">
      <w:r>
        <w:t>указание на технический результат, который обеспечивается изобретением или полезной моделью и не связан с техническим результатом, содержащимся в тех же документах.</w:t>
      </w:r>
    </w:p>
    <w:p w:rsidR="00000000" w:rsidRDefault="00B73E98">
      <w:bookmarkStart w:id="7279" w:name="sub_413783"/>
      <w:r>
        <w:t>3. Дополнительные материалы изменяют заявку на промышленный образец по существу, если они содержат изображения изделия, на которых:</w:t>
      </w:r>
    </w:p>
    <w:bookmarkEnd w:id="7279"/>
    <w:p w:rsidR="00000000" w:rsidRDefault="00B73E98">
      <w:r>
        <w:t>представлен иной промышленный образец, не удовлетворяющий требованию единства промышленного образца в отношении пр</w:t>
      </w:r>
      <w:r>
        <w:t>омышленного образца или группы промышленных образцов, раскрытых на изображениях, принятых к рассмотрению;</w:t>
      </w:r>
    </w:p>
    <w:p w:rsidR="00000000" w:rsidRDefault="00B73E98">
      <w:r>
        <w:t>представлены существенные признаки промышленного образца, отсутствующие на изображениях, представленных на дату подачи заявки, либо представлены изобр</w:t>
      </w:r>
      <w:r>
        <w:t>ажения изделия, с которых удалены существенные признаки промышленного образца, имеющиеся на изображениях, представленных на дату подачи заявки.</w:t>
      </w:r>
    </w:p>
    <w:p w:rsidR="00000000" w:rsidRDefault="00B73E98">
      <w:bookmarkStart w:id="7280" w:name="sub_413784"/>
      <w:r>
        <w:t>4. Изменения сведений об авторе, о заявителе, в том числе при передаче права на получение патента друг</w:t>
      </w:r>
      <w:r>
        <w:t>ому лицу либо вследствие изменения имени автора, имени или наименования заявителя, а также исправления очевидных и технических ошибок могут быть внесены заявителем в документы заявки по собственной инициативе до регистрации изобретения, полезной модели или</w:t>
      </w:r>
      <w:r>
        <w:t xml:space="preserve"> промышленного образца.</w:t>
      </w:r>
    </w:p>
    <w:p w:rsidR="00000000" w:rsidRDefault="00B73E98">
      <w:bookmarkStart w:id="7281" w:name="sub_413785"/>
      <w:bookmarkEnd w:id="7280"/>
      <w:r>
        <w:t xml:space="preserve">5. Изменения, внесенные заявителем в документы заявки на изобретение, учитываются при публикации сведений о заявке, если такие изменения представлены в федеральный орган исполнительной власти по интеллектуальной </w:t>
      </w:r>
      <w:r>
        <w:t>собственности в течение пятнадцати месяцев с даты подачи заявки.</w:t>
      </w:r>
    </w:p>
    <w:bookmarkEnd w:id="7281"/>
    <w:p w:rsidR="00000000" w:rsidRDefault="00B73E98"/>
    <w:p w:rsidR="00000000" w:rsidRDefault="00B73E98">
      <w:pPr>
        <w:pStyle w:val="afe"/>
        <w:rPr>
          <w:color w:val="000000"/>
          <w:sz w:val="16"/>
          <w:szCs w:val="16"/>
        </w:rPr>
      </w:pPr>
      <w:bookmarkStart w:id="7282" w:name="sub_41379"/>
      <w:r>
        <w:rPr>
          <w:color w:val="000000"/>
          <w:sz w:val="16"/>
          <w:szCs w:val="16"/>
        </w:rPr>
        <w:t>Информация об изменениях:</w:t>
      </w:r>
    </w:p>
    <w:bookmarkEnd w:id="7282"/>
    <w:p w:rsidR="00000000" w:rsidRDefault="00B73E98">
      <w:pPr>
        <w:pStyle w:val="aff"/>
      </w:pPr>
      <w:r>
        <w:fldChar w:fldCharType="begin"/>
      </w:r>
      <w:r>
        <w:instrText>HYPERLINK "http://demo.garant.ru/document?id=70509432&amp;sub=3150"</w:instrText>
      </w:r>
      <w:r>
        <w:fldChar w:fldCharType="separate"/>
      </w:r>
      <w:r>
        <w:rPr>
          <w:rStyle w:val="a4"/>
        </w:rPr>
        <w:t>Федеральным законом</w:t>
      </w:r>
      <w:r>
        <w:fldChar w:fldCharType="end"/>
      </w:r>
      <w:r>
        <w:t xml:space="preserve"> от 12 марта 2014 г. N 35-ФЗ статья 1379 настоящего</w:t>
      </w:r>
      <w:r>
        <w:t xml:space="preserve"> Кодекса изложена в новой редакции, </w:t>
      </w:r>
      <w:hyperlink r:id="rId3566" w:history="1">
        <w:r>
          <w:rPr>
            <w:rStyle w:val="a4"/>
          </w:rPr>
          <w:t>вступающей в силу</w:t>
        </w:r>
      </w:hyperlink>
      <w:r>
        <w:t xml:space="preserve"> с 1 октября 2014 г.</w:t>
      </w:r>
    </w:p>
    <w:p w:rsidR="00000000" w:rsidRDefault="00B73E98">
      <w:pPr>
        <w:pStyle w:val="aff"/>
      </w:pPr>
      <w:hyperlink r:id="rId3567" w:history="1">
        <w:r>
          <w:rPr>
            <w:rStyle w:val="a4"/>
          </w:rPr>
          <w:t>См. текст статьи в предыдущей редакции</w:t>
        </w:r>
      </w:hyperlink>
    </w:p>
    <w:p w:rsidR="00000000" w:rsidRDefault="00B73E98">
      <w:pPr>
        <w:pStyle w:val="af9"/>
      </w:pPr>
      <w:r>
        <w:rPr>
          <w:rStyle w:val="a3"/>
        </w:rPr>
        <w:t>Статья 1379.</w:t>
      </w:r>
      <w:r>
        <w:t xml:space="preserve"> Преобразование заявки на изобретение, полезную модель или промышленный образец</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1379 ГК РФ</w:t>
      </w:r>
    </w:p>
    <w:p w:rsidR="00000000" w:rsidRDefault="00B73E98">
      <w:bookmarkStart w:id="7283" w:name="sub_413791"/>
      <w:r>
        <w:t>1. До публикации сведений о заявке на изобретение (</w:t>
      </w:r>
      <w:hyperlink w:anchor="sub_413851" w:history="1">
        <w:r>
          <w:rPr>
            <w:rStyle w:val="a4"/>
          </w:rPr>
          <w:t>пункт 1 статьи 1385</w:t>
        </w:r>
      </w:hyperlink>
      <w:r>
        <w:t>), но не позднее дня при</w:t>
      </w:r>
      <w:r>
        <w:t>нятия решения о выдаче патента на изобретение, а в случае принятия решения об отказе в выдаче патента на изобретение или о признании заявки отозванной - до того, как будет исчерпана предусмотренная настоящим Кодексом возможность подачи возражения против эт</w:t>
      </w:r>
      <w:r>
        <w:t xml:space="preserve">ого решения, заявитель вправе преобразовать ее в заявку на полезную модель или промышленный образец путем подачи в федеральный орган исполнительной власти по интеллектуальной собственности соответствующего заявления, за исключением случая, если заявителем </w:t>
      </w:r>
      <w:r>
        <w:t xml:space="preserve">подано заявление о предложении заключить договор об отчуждении патента, предусмотренное </w:t>
      </w:r>
      <w:hyperlink w:anchor="sub_413661" w:history="1">
        <w:r>
          <w:rPr>
            <w:rStyle w:val="a4"/>
          </w:rPr>
          <w:t>пунктом 1 статьи 1366</w:t>
        </w:r>
      </w:hyperlink>
      <w:r>
        <w:t xml:space="preserve"> настоящего Кодекса.</w:t>
      </w:r>
    </w:p>
    <w:p w:rsidR="00000000" w:rsidRDefault="00B73E98">
      <w:bookmarkStart w:id="7284" w:name="sub_413792"/>
      <w:bookmarkEnd w:id="7283"/>
      <w:r>
        <w:t>2. Преобразование заявки на полезную модель в заявку на изобретение или промыш</w:t>
      </w:r>
      <w:r>
        <w:t>ленный образец либо заявки на промышленный образец в заявку на изобретение или полезную модель допускается по заявлению, поданному заявителем в федеральный орган исполнительной власти по интеллектуальной собственности до дня принятия решения о выдаче патен</w:t>
      </w:r>
      <w:r>
        <w:t>та, а в случае принятия решения об отказе в выдаче патента или о признании заявки отозванной - до того, как будет исчерпана предусмотренная настоящим Кодексом возможность подачи возражения против этого решения.</w:t>
      </w:r>
    </w:p>
    <w:p w:rsidR="00000000" w:rsidRDefault="00B73E98">
      <w:bookmarkStart w:id="7285" w:name="sub_413793"/>
      <w:bookmarkEnd w:id="7284"/>
      <w:r>
        <w:t xml:space="preserve">3. Преобразование заявки </w:t>
      </w:r>
      <w:r>
        <w:t xml:space="preserve">на изобретение, полезную модель или промышленный образец в соответствии с </w:t>
      </w:r>
      <w:hyperlink w:anchor="sub_413791" w:history="1">
        <w:r>
          <w:rPr>
            <w:rStyle w:val="a4"/>
          </w:rPr>
          <w:t>пунктом 1</w:t>
        </w:r>
      </w:hyperlink>
      <w:r>
        <w:t xml:space="preserve"> или </w:t>
      </w:r>
      <w:hyperlink w:anchor="sub_413792" w:history="1">
        <w:r>
          <w:rPr>
            <w:rStyle w:val="a4"/>
          </w:rPr>
          <w:t>2</w:t>
        </w:r>
      </w:hyperlink>
      <w:r>
        <w:t xml:space="preserve"> настоящей статьи допускается в случае, если сохраняются приоритет и дата подачи преобразованной заявки с соблюдением требований </w:t>
      </w:r>
      <w:hyperlink w:anchor="sub_413753" w:history="1">
        <w:r>
          <w:rPr>
            <w:rStyle w:val="a4"/>
          </w:rPr>
          <w:t>пункта 3 статьи 1375</w:t>
        </w:r>
      </w:hyperlink>
      <w:r>
        <w:t xml:space="preserve">, </w:t>
      </w:r>
      <w:hyperlink w:anchor="sub_413763" w:history="1">
        <w:r>
          <w:rPr>
            <w:rStyle w:val="a4"/>
          </w:rPr>
          <w:t>пункта 3 статьи 1376</w:t>
        </w:r>
      </w:hyperlink>
      <w:r>
        <w:t xml:space="preserve">, </w:t>
      </w:r>
      <w:hyperlink w:anchor="sub_413773" w:history="1">
        <w:r>
          <w:rPr>
            <w:rStyle w:val="a4"/>
          </w:rPr>
          <w:t>пу</w:t>
        </w:r>
        <w:r>
          <w:rPr>
            <w:rStyle w:val="a4"/>
          </w:rPr>
          <w:t>нкта 3 статьи 1377</w:t>
        </w:r>
      </w:hyperlink>
      <w:r>
        <w:t xml:space="preserve">, </w:t>
      </w:r>
      <w:hyperlink w:anchor="sub_413813" w:history="1">
        <w:r>
          <w:rPr>
            <w:rStyle w:val="a4"/>
          </w:rPr>
          <w:t>пункта 3 статьи 1381</w:t>
        </w:r>
      </w:hyperlink>
      <w:r>
        <w:t xml:space="preserve"> или </w:t>
      </w:r>
      <w:hyperlink w:anchor="sub_41382" w:history="1">
        <w:r>
          <w:rPr>
            <w:rStyle w:val="a4"/>
          </w:rPr>
          <w:t>статьи 1382</w:t>
        </w:r>
      </w:hyperlink>
      <w:r>
        <w:t xml:space="preserve"> настоящего Кодекса.</w:t>
      </w:r>
    </w:p>
    <w:bookmarkEnd w:id="7285"/>
    <w:p w:rsidR="00000000" w:rsidRDefault="00B73E98"/>
    <w:p w:rsidR="00000000" w:rsidRDefault="00B73E98">
      <w:pPr>
        <w:pStyle w:val="afe"/>
        <w:rPr>
          <w:color w:val="000000"/>
          <w:sz w:val="16"/>
          <w:szCs w:val="16"/>
        </w:rPr>
      </w:pPr>
      <w:bookmarkStart w:id="7286" w:name="sub_41380"/>
      <w:r>
        <w:rPr>
          <w:color w:val="000000"/>
          <w:sz w:val="16"/>
          <w:szCs w:val="16"/>
        </w:rPr>
        <w:t>Информация об изменениях:</w:t>
      </w:r>
    </w:p>
    <w:bookmarkEnd w:id="7286"/>
    <w:p w:rsidR="00000000" w:rsidRDefault="00B73E98">
      <w:pPr>
        <w:pStyle w:val="aff"/>
      </w:pPr>
      <w:r>
        <w:fldChar w:fldCharType="begin"/>
      </w:r>
      <w:r>
        <w:instrText>HYPERLINK "http://demo.garant.ru/document?id=70509432&amp;sub=316"</w:instrText>
      </w:r>
      <w:r>
        <w:fldChar w:fldCharType="separate"/>
      </w:r>
      <w:r>
        <w:rPr>
          <w:rStyle w:val="a4"/>
        </w:rPr>
        <w:t>Феде</w:t>
      </w:r>
      <w:r>
        <w:rPr>
          <w:rStyle w:val="a4"/>
        </w:rPr>
        <w:t>ральным законом</w:t>
      </w:r>
      <w:r>
        <w:fldChar w:fldCharType="end"/>
      </w:r>
      <w:r>
        <w:t xml:space="preserve"> от 12 марта 2014 г. N 35-ФЗ в статью 1380 настоящего Кодекса внесены изменения, </w:t>
      </w:r>
      <w:hyperlink r:id="rId3568" w:history="1">
        <w:r>
          <w:rPr>
            <w:rStyle w:val="a4"/>
          </w:rPr>
          <w:t>вступающие в силу</w:t>
        </w:r>
      </w:hyperlink>
      <w:r>
        <w:t xml:space="preserve"> с 1 октября 2014 г.</w:t>
      </w:r>
    </w:p>
    <w:p w:rsidR="00000000" w:rsidRDefault="00B73E98">
      <w:pPr>
        <w:pStyle w:val="aff"/>
      </w:pPr>
      <w:hyperlink r:id="rId3569" w:history="1">
        <w:r>
          <w:rPr>
            <w:rStyle w:val="a4"/>
          </w:rPr>
          <w:t>См. текст статьи в предыдущей редакции</w:t>
        </w:r>
      </w:hyperlink>
    </w:p>
    <w:p w:rsidR="00000000" w:rsidRDefault="00B73E98">
      <w:pPr>
        <w:pStyle w:val="af9"/>
      </w:pPr>
      <w:r>
        <w:rPr>
          <w:rStyle w:val="a3"/>
        </w:rPr>
        <w:t>Статья 1380.</w:t>
      </w:r>
      <w:r>
        <w:t xml:space="preserve"> Отзыв заявки на изобретение, полезную модель или промышленный образец</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1380 ГК РФ</w:t>
      </w:r>
    </w:p>
    <w:p w:rsidR="00000000" w:rsidRDefault="00B73E98">
      <w:r>
        <w:t>Заявитель вправе отозвать поданную им заявку на изобретение, полезную модель и</w:t>
      </w:r>
      <w:r>
        <w:t>ли промышленный образец до государственной регистрации изобретения, полезной модели или промышленного образца в соответствующем реестре.</w:t>
      </w:r>
    </w:p>
    <w:p w:rsidR="00000000" w:rsidRDefault="00B73E98"/>
    <w:p w:rsidR="00000000" w:rsidRDefault="00B73E98">
      <w:pPr>
        <w:pStyle w:val="1"/>
      </w:pPr>
      <w:bookmarkStart w:id="7287" w:name="sub_47252"/>
      <w:r>
        <w:t>2. Приоритет изобретения, полезной модели и промышленного образца</w:t>
      </w:r>
    </w:p>
    <w:bookmarkEnd w:id="7287"/>
    <w:p w:rsidR="00000000" w:rsidRDefault="00B73E98"/>
    <w:p w:rsidR="00000000" w:rsidRDefault="00B73E98">
      <w:pPr>
        <w:pStyle w:val="af9"/>
      </w:pPr>
      <w:bookmarkStart w:id="7288" w:name="sub_41381"/>
      <w:r>
        <w:rPr>
          <w:rStyle w:val="a3"/>
        </w:rPr>
        <w:t>Статья 1381.</w:t>
      </w:r>
      <w:r>
        <w:t xml:space="preserve"> Установлени</w:t>
      </w:r>
      <w:r>
        <w:t>е приоритета изобретения, полезной модели или промышленного образца</w:t>
      </w:r>
    </w:p>
    <w:bookmarkEnd w:id="7288"/>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1381 ГК РФ</w:t>
      </w:r>
    </w:p>
    <w:p w:rsidR="00000000" w:rsidRDefault="00B73E98">
      <w:bookmarkStart w:id="7289" w:name="sub_413811"/>
      <w:r>
        <w:t>1. Приоритет изобретения, полезной модели или промышленного образца устанавливается по дате подачи в федеральный орган исполнительной власти по интеллектуальной собственности заявки на изобретение, полезную модель или промышленный образец.</w:t>
      </w:r>
    </w:p>
    <w:p w:rsidR="00000000" w:rsidRDefault="00B73E98">
      <w:bookmarkStart w:id="7290" w:name="sub_413812"/>
      <w:bookmarkEnd w:id="7289"/>
      <w:r>
        <w:t>2. Приоритет изобретения, полезной модели или промышленного образца может быть установлен по дате поступления дополнительных материалов, если они оформлены заявителем в качестве самостоятельной заявки, которая подана до истечения трехмесячного срока со</w:t>
      </w:r>
      <w:r>
        <w:t xml:space="preserve"> дня получения заявителем уведомления федерального органа исполнительной власти по интеллектуальной собственности о невозможности принять во внимание дополнительные материалы в связи с признанием их изменяющими сущность заявленного решения, и при условии, </w:t>
      </w:r>
      <w:r>
        <w:t>что на дату подачи такой самостоятельной заявки заявка, содержащая указанные дополнительные материалы, не отозвана и не признана отозванной.</w:t>
      </w:r>
    </w:p>
    <w:p w:rsidR="00000000" w:rsidRDefault="00B73E98">
      <w:pPr>
        <w:pStyle w:val="afe"/>
        <w:rPr>
          <w:color w:val="000000"/>
          <w:sz w:val="16"/>
          <w:szCs w:val="16"/>
        </w:rPr>
      </w:pPr>
      <w:bookmarkStart w:id="7291" w:name="sub_413813"/>
      <w:bookmarkEnd w:id="7290"/>
      <w:r>
        <w:rPr>
          <w:color w:val="000000"/>
          <w:sz w:val="16"/>
          <w:szCs w:val="16"/>
        </w:rPr>
        <w:t>Информация об изменениях:</w:t>
      </w:r>
    </w:p>
    <w:bookmarkEnd w:id="7291"/>
    <w:p w:rsidR="00000000" w:rsidRDefault="00B73E98">
      <w:pPr>
        <w:pStyle w:val="aff"/>
      </w:pPr>
      <w:r>
        <w:fldChar w:fldCharType="begin"/>
      </w:r>
      <w:r>
        <w:instrText>HYPERLINK "http://demo.garant.ru/document?id=70509432&amp;sub=3</w:instrText>
      </w:r>
      <w:r>
        <w:instrText>200"</w:instrText>
      </w:r>
      <w:r>
        <w:fldChar w:fldCharType="separate"/>
      </w:r>
      <w:r>
        <w:rPr>
          <w:rStyle w:val="a4"/>
        </w:rPr>
        <w:t>Федеральным законом</w:t>
      </w:r>
      <w:r>
        <w:fldChar w:fldCharType="end"/>
      </w:r>
      <w:r>
        <w:t xml:space="preserve"> от 12 марта 2014 г. N 35-ФЗ в пункт 3 статьи 1381 настоящего Кодекса внесены изменения, </w:t>
      </w:r>
      <w:hyperlink r:id="rId3570" w:history="1">
        <w:r>
          <w:rPr>
            <w:rStyle w:val="a4"/>
          </w:rPr>
          <w:t>вступающие в силу</w:t>
        </w:r>
      </w:hyperlink>
      <w:r>
        <w:t xml:space="preserve"> с 1 октября 2014 г.</w:t>
      </w:r>
    </w:p>
    <w:p w:rsidR="00000000" w:rsidRDefault="00B73E98">
      <w:pPr>
        <w:pStyle w:val="aff"/>
      </w:pPr>
      <w:hyperlink r:id="rId3571" w:history="1">
        <w:r>
          <w:rPr>
            <w:rStyle w:val="a4"/>
          </w:rPr>
          <w:t>См. текст пункта в предыдущей редакции</w:t>
        </w:r>
      </w:hyperlink>
    </w:p>
    <w:p w:rsidR="00000000" w:rsidRDefault="00B73E98">
      <w:r>
        <w:t>3. Приоритет изобретения, полезной модели или промышленного образца может быть установлен по дате подачи тем же заявителем в федеральный орган исполнительной власти по интеллектуальной соб</w:t>
      </w:r>
      <w:r>
        <w:t>ственности более ранней заявки, раскрывающей эти изобретение, полезную модель или промышленный образец, при условии, что более ранняя заявка не отозвана, не признана отозванной и по ней не состоялась государственная регистрация изобретения, полезной модели</w:t>
      </w:r>
      <w:r>
        <w:t xml:space="preserve"> или промышленного образца в соответствующем реестре на дату подачи заявки, в которой испрашивается приоритет, и при этом заявка на изобретение, в которой испрашивается приоритет, подана в течение двенадцати месяцев с даты подачи более ранней заявки, а зая</w:t>
      </w:r>
      <w:r>
        <w:t>вка на полезную модель или промышленный образец - в течение шести месяцев с даты подачи более ранней заявки.</w:t>
      </w:r>
    </w:p>
    <w:p w:rsidR="00000000" w:rsidRDefault="00B73E98">
      <w:bookmarkStart w:id="7292" w:name="sub_4138132"/>
      <w:r>
        <w:t>При подаче заявки, в которой испрашивается приоритет, более ранняя заявка признается отозванной.</w:t>
      </w:r>
    </w:p>
    <w:p w:rsidR="00000000" w:rsidRDefault="00B73E98">
      <w:bookmarkStart w:id="7293" w:name="sub_4138133"/>
      <w:bookmarkEnd w:id="7292"/>
      <w:r>
        <w:t>Приоритет не може</w:t>
      </w:r>
      <w:r>
        <w:t>т устанавливаться по дате подачи заявки, в которой уже испрашивался более ранний приоритет.</w:t>
      </w:r>
    </w:p>
    <w:p w:rsidR="00000000" w:rsidRDefault="00B73E98">
      <w:bookmarkStart w:id="7294" w:name="sub_413814"/>
      <w:bookmarkEnd w:id="7293"/>
      <w:r>
        <w:t>4. Приоритет изобретения, полезной модели или промышленного образца по выделенной заявке устанавливается по дате подачи тем же заявителем в фед</w:t>
      </w:r>
      <w:r>
        <w:t>еральный орган исполнительной власти по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w:t>
      </w:r>
      <w:r>
        <w:t xml:space="preserve"> дате этого приоритета при условии, что на дату подачи выделенной заявки первоначальная заявка на изобретение, полезную модель или промышленный образец не отозвана и не признана отозванной и выделенная заявка подана до того, как исчерпана предусмотренная н</w:t>
      </w:r>
      <w:r>
        <w:t>астоящим Кодексом возможность подать возражение на решение об отказе в выдаче патента по первоначальной заявке, либо до даты регистрации изобретения, полезной модели или промышленного образца, если по первоначальной заявке принято решение о выдаче патента.</w:t>
      </w:r>
    </w:p>
    <w:p w:rsidR="00000000" w:rsidRDefault="00B73E98">
      <w:bookmarkStart w:id="7295" w:name="sub_413815"/>
      <w:bookmarkEnd w:id="7294"/>
      <w:r>
        <w:t xml:space="preserve">5. Приоритет изобретения, полезной модели или промышленного образца может быть установлен на основании нескольких ранее поданных заявок или дополнительных материалов к ним с соблюдением условий, предусмотренных соответственно </w:t>
      </w:r>
      <w:hyperlink w:anchor="sub_413812" w:history="1">
        <w:r>
          <w:rPr>
            <w:rStyle w:val="a4"/>
          </w:rPr>
          <w:t>пунктами 2</w:t>
        </w:r>
      </w:hyperlink>
      <w:r>
        <w:t xml:space="preserve">, </w:t>
      </w:r>
      <w:hyperlink w:anchor="sub_413813" w:history="1">
        <w:r>
          <w:rPr>
            <w:rStyle w:val="a4"/>
          </w:rPr>
          <w:t>3</w:t>
        </w:r>
      </w:hyperlink>
      <w:r>
        <w:t xml:space="preserve"> и </w:t>
      </w:r>
      <w:hyperlink w:anchor="sub_413814" w:history="1">
        <w:r>
          <w:rPr>
            <w:rStyle w:val="a4"/>
          </w:rPr>
          <w:t>4</w:t>
        </w:r>
      </w:hyperlink>
      <w:r>
        <w:t xml:space="preserve"> настоящей статьи и </w:t>
      </w:r>
      <w:hyperlink w:anchor="sub_41382" w:history="1">
        <w:r>
          <w:rPr>
            <w:rStyle w:val="a4"/>
          </w:rPr>
          <w:t>статьей 1382</w:t>
        </w:r>
      </w:hyperlink>
      <w:r>
        <w:t xml:space="preserve"> настоящего Кодекса.</w:t>
      </w:r>
    </w:p>
    <w:bookmarkEnd w:id="7295"/>
    <w:p w:rsidR="00000000" w:rsidRDefault="00B73E98"/>
    <w:p w:rsidR="00000000" w:rsidRDefault="00B73E98">
      <w:pPr>
        <w:pStyle w:val="af9"/>
      </w:pPr>
      <w:bookmarkStart w:id="7296" w:name="sub_41382"/>
      <w:r>
        <w:rPr>
          <w:rStyle w:val="a3"/>
        </w:rPr>
        <w:t>Статья 1382.</w:t>
      </w:r>
      <w:r>
        <w:t xml:space="preserve"> Конвенционный приоритет изобретения, полезной модел</w:t>
      </w:r>
      <w:r>
        <w:t>и и промышленного образца</w:t>
      </w:r>
    </w:p>
    <w:bookmarkEnd w:id="7296"/>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1382 ГК РФ</w:t>
      </w:r>
    </w:p>
    <w:p w:rsidR="00000000" w:rsidRDefault="00B73E98">
      <w:bookmarkStart w:id="7297" w:name="sub_413821"/>
      <w:r>
        <w:t>1. Приоритет изобретения, полезной модели или промышленного образца может быть установлен по дате подачи первой заявки на изобретение, полезную модель или промышленный</w:t>
      </w:r>
      <w:r>
        <w:t xml:space="preserve"> образец в государстве - участнике </w:t>
      </w:r>
      <w:hyperlink r:id="rId3572" w:history="1">
        <w:r>
          <w:rPr>
            <w:rStyle w:val="a4"/>
          </w:rPr>
          <w:t>Парижской конвенции</w:t>
        </w:r>
      </w:hyperlink>
      <w:r>
        <w:t xml:space="preserve"> по охране промышленной собственности (конвенционный приоритет) при условии подачи в федеральный орган исполнительной власти по интеллектуа</w:t>
      </w:r>
      <w:r>
        <w:t>льной собственности заявки на изобретение или полезную модель в течение двенадцати месяцев с указанной даты, а заявки на промышленный образец - в течение шести месяцев с указанной даты. Если по независящим от заявителя обстоятельствам заявка, по которой ис</w:t>
      </w:r>
      <w:r>
        <w:t>прашивается конвенционный приоритет, не могла быть подана в указанный срок, этот срок может быть продлен федеральным органом исполнительной власти по интеллектуальной собственности, но не более чем на два месяца.</w:t>
      </w:r>
    </w:p>
    <w:p w:rsidR="00000000" w:rsidRDefault="00B73E98">
      <w:pPr>
        <w:pStyle w:val="afe"/>
        <w:rPr>
          <w:color w:val="000000"/>
          <w:sz w:val="16"/>
          <w:szCs w:val="16"/>
        </w:rPr>
      </w:pPr>
      <w:bookmarkStart w:id="7298" w:name="sub_413822"/>
      <w:bookmarkEnd w:id="7297"/>
      <w:r>
        <w:rPr>
          <w:color w:val="000000"/>
          <w:sz w:val="16"/>
          <w:szCs w:val="16"/>
        </w:rPr>
        <w:t>Информация об изменения</w:t>
      </w:r>
      <w:r>
        <w:rPr>
          <w:color w:val="000000"/>
          <w:sz w:val="16"/>
          <w:szCs w:val="16"/>
        </w:rPr>
        <w:t>х:</w:t>
      </w:r>
    </w:p>
    <w:bookmarkEnd w:id="7298"/>
    <w:p w:rsidR="00000000" w:rsidRDefault="00B73E98">
      <w:pPr>
        <w:pStyle w:val="aff"/>
      </w:pPr>
      <w:r>
        <w:fldChar w:fldCharType="begin"/>
      </w:r>
      <w:r>
        <w:instrText>HYPERLINK "http://demo.garant.ru/document?id=70509432&amp;sub=3210"</w:instrText>
      </w:r>
      <w:r>
        <w:fldChar w:fldCharType="separate"/>
      </w:r>
      <w:r>
        <w:rPr>
          <w:rStyle w:val="a4"/>
        </w:rPr>
        <w:t>Федеральным законом</w:t>
      </w:r>
      <w:r>
        <w:fldChar w:fldCharType="end"/>
      </w:r>
      <w:r>
        <w:t xml:space="preserve"> от 12 марта 2014 г. N 35-ФЗ в пункт 2 статьи 1382 настоящего Кодекса внесены изменения, </w:t>
      </w:r>
      <w:hyperlink r:id="rId3573" w:history="1">
        <w:r>
          <w:rPr>
            <w:rStyle w:val="a4"/>
          </w:rPr>
          <w:t>вступающие в силу</w:t>
        </w:r>
      </w:hyperlink>
      <w:r>
        <w:t xml:space="preserve"> с 1 октября 2014 г.</w:t>
      </w:r>
    </w:p>
    <w:p w:rsidR="00000000" w:rsidRDefault="00B73E98">
      <w:pPr>
        <w:pStyle w:val="aff"/>
      </w:pPr>
      <w:hyperlink r:id="rId3574" w:history="1">
        <w:r>
          <w:rPr>
            <w:rStyle w:val="a4"/>
          </w:rPr>
          <w:t>См. текст пункта в предыдущей редакции</w:t>
        </w:r>
      </w:hyperlink>
    </w:p>
    <w:p w:rsidR="00000000" w:rsidRDefault="00B73E98">
      <w:r>
        <w:t>2. Заявитель, желающий воспользоваться правом конвенционного приоритета в отношении заявки на промышленный о</w:t>
      </w:r>
      <w:r>
        <w:t xml:space="preserve">бразец, должен сообщить об этом в федеральный орган исполнительной власти по интеллектуальной собственности до истечения двух месяцев со дня подачи такой заявки и представить заверенную копию первой заявки, указанной в </w:t>
      </w:r>
      <w:hyperlink w:anchor="sub_413821" w:history="1">
        <w:r>
          <w:rPr>
            <w:rStyle w:val="a4"/>
          </w:rPr>
          <w:t>пункте 1</w:t>
        </w:r>
      </w:hyperlink>
      <w:r>
        <w:t xml:space="preserve"> </w:t>
      </w:r>
      <w:r>
        <w:t>настоящей статьи, до истечения трех месяцев со дня подачи в указанный федеральный орган заявки, по которой испрашивается конвенционный приоритет.</w:t>
      </w:r>
    </w:p>
    <w:p w:rsidR="00000000" w:rsidRDefault="00B73E98">
      <w:bookmarkStart w:id="7299" w:name="sub_4138222"/>
      <w:r>
        <w:t>Если заверенная копия первой заявки не представлена в указанный срок, право приоритета тем не менее</w:t>
      </w:r>
      <w:r>
        <w:t xml:space="preserve"> может быть признано федеральным органом исполнительной власти по интеллектуальной собственности по ходатайству заявителя, поданному в этот федеральный орган исполнительной власти до истечения указанного срока. Ходатайство может быть удовлетворено при усло</w:t>
      </w:r>
      <w:r>
        <w:t>вии, что копия первой заявки запрошена заявителем в патентном ведомстве, в которое подана первая заявка, в течение восьми месяцев с даты подачи первой заявки и представлена в федеральный орган исполнительной власти по интеллектуальной собственности в течен</w:t>
      </w:r>
      <w:r>
        <w:t>ие двух месяцев со дня ее получения заявителем.</w:t>
      </w:r>
    </w:p>
    <w:p w:rsidR="00000000" w:rsidRDefault="00B73E98">
      <w:pPr>
        <w:pStyle w:val="afe"/>
        <w:rPr>
          <w:color w:val="000000"/>
          <w:sz w:val="16"/>
          <w:szCs w:val="16"/>
        </w:rPr>
      </w:pPr>
      <w:bookmarkStart w:id="7300" w:name="sub_413823"/>
      <w:bookmarkEnd w:id="7299"/>
      <w:r>
        <w:rPr>
          <w:color w:val="000000"/>
          <w:sz w:val="16"/>
          <w:szCs w:val="16"/>
        </w:rPr>
        <w:t>Информация об изменениях:</w:t>
      </w:r>
    </w:p>
    <w:bookmarkEnd w:id="7300"/>
    <w:p w:rsidR="00000000" w:rsidRDefault="00B73E98">
      <w:pPr>
        <w:pStyle w:val="aff"/>
      </w:pPr>
      <w:r>
        <w:fldChar w:fldCharType="begin"/>
      </w:r>
      <w:r>
        <w:instrText>HYPERLINK "http://demo.garant.ru/document?id=70509432&amp;sub=3220"</w:instrText>
      </w:r>
      <w:r>
        <w:fldChar w:fldCharType="separate"/>
      </w:r>
      <w:r>
        <w:rPr>
          <w:rStyle w:val="a4"/>
        </w:rPr>
        <w:t>Федеральным законом</w:t>
      </w:r>
      <w:r>
        <w:fldChar w:fldCharType="end"/>
      </w:r>
      <w:r>
        <w:t xml:space="preserve"> от 12 марта 2014 г. N 35-ФЗ в пункт 3 статьи 1382 настоящего Коде</w:t>
      </w:r>
      <w:r>
        <w:t xml:space="preserve">кса внесены изменения, </w:t>
      </w:r>
      <w:hyperlink r:id="rId3575" w:history="1">
        <w:r>
          <w:rPr>
            <w:rStyle w:val="a4"/>
          </w:rPr>
          <w:t>вступающие в силу</w:t>
        </w:r>
      </w:hyperlink>
      <w:r>
        <w:t xml:space="preserve"> с 1 октября 2014 г.</w:t>
      </w:r>
    </w:p>
    <w:p w:rsidR="00000000" w:rsidRDefault="00B73E98">
      <w:pPr>
        <w:pStyle w:val="aff"/>
      </w:pPr>
      <w:hyperlink r:id="rId3576" w:history="1">
        <w:r>
          <w:rPr>
            <w:rStyle w:val="a4"/>
          </w:rPr>
          <w:t>См. текст пункта в предыдущей редакции</w:t>
        </w:r>
      </w:hyperlink>
    </w:p>
    <w:p w:rsidR="00000000" w:rsidRDefault="00B73E98">
      <w:r>
        <w:t>3. Заявитель, желающий в</w:t>
      </w:r>
      <w:r>
        <w:t>оспользоваться правом конвенционного приоритета в отношении заявки на изобретение или полезную модель, должен сообщить об этом в федеральный орган исполнительной власти по интеллектуальной собственности и представить в этот федеральный орган заверенную коп</w:t>
      </w:r>
      <w:r>
        <w:t xml:space="preserve">ию первой заявки в течение шестнадцати месяцев со дня ее подачи в патентное ведомство государства - участника </w:t>
      </w:r>
      <w:hyperlink r:id="rId3577" w:history="1">
        <w:r>
          <w:rPr>
            <w:rStyle w:val="a4"/>
          </w:rPr>
          <w:t>Парижской конвенции</w:t>
        </w:r>
      </w:hyperlink>
      <w:r>
        <w:t xml:space="preserve"> по охране промышленной собственности.</w:t>
      </w:r>
    </w:p>
    <w:p w:rsidR="00000000" w:rsidRDefault="00B73E98">
      <w:bookmarkStart w:id="7301" w:name="sub_4138232"/>
      <w:r>
        <w:t>При непредстав</w:t>
      </w:r>
      <w:r>
        <w:t>лении заверенной копии первой заявки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им в этот федеральный орган до истечения</w:t>
      </w:r>
      <w:r>
        <w:t xml:space="preserve"> указанного срока, при условии, что копия первой заявки запрошена заявителем в патентном ведомстве, в которое подана первая заявка, в течение четырнадцати месяцев со дня подачи первой заявки и представлена в федеральный орган исполнительной власти по интел</w:t>
      </w:r>
      <w:r>
        <w:t>лектуальной собственности в течение двух месяцев со дня ее получения заявителем.</w:t>
      </w:r>
    </w:p>
    <w:p w:rsidR="00000000" w:rsidRDefault="00B73E98">
      <w:bookmarkStart w:id="7302" w:name="sub_4138233"/>
      <w:bookmarkEnd w:id="7301"/>
      <w:r>
        <w:t>Федеральный орган исполнительной власти по интеллектуальной собственности вправе потребовать от заявителя представления перевода на русский язык первой з</w:t>
      </w:r>
      <w:r>
        <w:t>аявки на изобретение или полезную модель только в случае, если проверка действительности притязания на приоритет изобретения или полезной модели связана с установлением патентоспособности заявленных изобретения или полезной модели.</w:t>
      </w:r>
    </w:p>
    <w:bookmarkEnd w:id="7302"/>
    <w:p w:rsidR="00000000" w:rsidRDefault="00B73E98"/>
    <w:p w:rsidR="00000000" w:rsidRDefault="00B73E98">
      <w:pPr>
        <w:pStyle w:val="af9"/>
      </w:pPr>
      <w:bookmarkStart w:id="7303" w:name="sub_41383"/>
      <w:r>
        <w:rPr>
          <w:rStyle w:val="a3"/>
        </w:rPr>
        <w:t>Статья 1383.</w:t>
      </w:r>
      <w:r>
        <w:t xml:space="preserve"> Последствия совпадения дат приоритета изобретения, полезной модели или промышленного образца</w:t>
      </w:r>
    </w:p>
    <w:bookmarkEnd w:id="730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1383 ГК РФ</w:t>
      </w:r>
    </w:p>
    <w:p w:rsidR="00000000" w:rsidRDefault="00B73E98">
      <w:pPr>
        <w:pStyle w:val="afe"/>
        <w:rPr>
          <w:color w:val="000000"/>
          <w:sz w:val="16"/>
          <w:szCs w:val="16"/>
        </w:rPr>
      </w:pPr>
      <w:bookmarkStart w:id="7304" w:name="sub_413831"/>
      <w:r>
        <w:rPr>
          <w:color w:val="000000"/>
          <w:sz w:val="16"/>
          <w:szCs w:val="16"/>
        </w:rPr>
        <w:t>Информация об изменениях:</w:t>
      </w:r>
    </w:p>
    <w:bookmarkEnd w:id="7304"/>
    <w:p w:rsidR="00000000" w:rsidRDefault="00B73E98">
      <w:pPr>
        <w:pStyle w:val="aff"/>
      </w:pPr>
      <w:r>
        <w:fldChar w:fldCharType="begin"/>
      </w:r>
      <w:r>
        <w:instrText>HYPERLINK "http://demo.garant.ru/document?id=705094</w:instrText>
      </w:r>
      <w:r>
        <w:instrText>32&amp;sub=327"</w:instrText>
      </w:r>
      <w:r>
        <w:fldChar w:fldCharType="separate"/>
      </w:r>
      <w:r>
        <w:rPr>
          <w:rStyle w:val="a4"/>
        </w:rPr>
        <w:t>Федеральным законом</w:t>
      </w:r>
      <w:r>
        <w:fldChar w:fldCharType="end"/>
      </w:r>
      <w:r>
        <w:t xml:space="preserve"> от 12 марта 2014 г. N 35-ФЗ в пункт 1 статьи 1383 настоящего Кодекса внесены изменения, </w:t>
      </w:r>
      <w:hyperlink r:id="rId3578" w:history="1">
        <w:r>
          <w:rPr>
            <w:rStyle w:val="a4"/>
          </w:rPr>
          <w:t>вступающие в силу</w:t>
        </w:r>
      </w:hyperlink>
      <w:r>
        <w:t xml:space="preserve"> с 1 октября 2014 г.</w:t>
      </w:r>
    </w:p>
    <w:p w:rsidR="00000000" w:rsidRDefault="00B73E98">
      <w:pPr>
        <w:pStyle w:val="aff"/>
      </w:pPr>
      <w:hyperlink r:id="rId3579" w:history="1">
        <w:r>
          <w:rPr>
            <w:rStyle w:val="a4"/>
          </w:rPr>
          <w:t>См. текст пункта в предыдущей редакции</w:t>
        </w:r>
      </w:hyperlink>
    </w:p>
    <w:p w:rsidR="00000000" w:rsidRDefault="00B73E98">
      <w:r>
        <w:t xml:space="preserve">1. Если в процессе экспертизы установлено, что разными заявителями поданы заявки на идентичные изобретения, полезные модели или промышленные образцы и эти заявки имеют одну и ту же </w:t>
      </w:r>
      <w:r>
        <w:t>дату приоритета, патент на изобретение, полезную модель или промышленный образец может быть выдан только по одной из таких заявок лицу, определяемому соглашением между заявителями.</w:t>
      </w:r>
    </w:p>
    <w:p w:rsidR="00000000" w:rsidRDefault="00B73E98">
      <w:bookmarkStart w:id="7305" w:name="sub_4138312"/>
      <w:r>
        <w:t>В течение двенадцати месяцев со дня направления федеральным орга</w:t>
      </w:r>
      <w:r>
        <w:t>ном исполнительной власти по интеллектуальной собственности соответствующего уведомления заявители должны сообщить в этот федеральный орган о достигнутом ими соглашении.</w:t>
      </w:r>
    </w:p>
    <w:p w:rsidR="00000000" w:rsidRDefault="00B73E98">
      <w:bookmarkStart w:id="7306" w:name="sub_4138313"/>
      <w:bookmarkEnd w:id="7305"/>
      <w:r>
        <w:t>При выдаче патента по одной из заявок все авторы, указанные в не</w:t>
      </w:r>
      <w:r>
        <w:t>й, признаются соавторами в отношении идентичных изобретений, полезных моделей или промышленных образцов.</w:t>
      </w:r>
    </w:p>
    <w:p w:rsidR="00000000" w:rsidRDefault="00B73E98">
      <w:bookmarkStart w:id="7307" w:name="sub_4138314"/>
      <w:bookmarkEnd w:id="7306"/>
      <w:r>
        <w:t>В случае, когда имеющие одну и ту же дату приоритета заявки на идентичные изобретения и (или) полезные модели или идентичные пром</w:t>
      </w:r>
      <w:r>
        <w:t xml:space="preserve">ышленные образцы поданы одним и тем же заявителем, патент выдается по заявке, выбранной заявителем. О своем выборе заявитель должен сообщить в срок и в порядке, которые предусмотрены </w:t>
      </w:r>
      <w:hyperlink w:anchor="sub_4138312" w:history="1">
        <w:r>
          <w:rPr>
            <w:rStyle w:val="a4"/>
          </w:rPr>
          <w:t>абзацем вторым</w:t>
        </w:r>
      </w:hyperlink>
      <w:r>
        <w:t xml:space="preserve"> настоящего пункта.</w:t>
      </w:r>
    </w:p>
    <w:p w:rsidR="00000000" w:rsidRDefault="00B73E98">
      <w:bookmarkStart w:id="7308" w:name="sub_4138315"/>
      <w:bookmarkEnd w:id="7307"/>
      <w:r>
        <w:t xml:space="preserve">Если в течение установленного срока в федеральный орган исполнительной власти по интеллектуальной собственности от заявителей не поступит указанное сообщение или ходатайство о продлении установленного срока в порядке, предусмотренном </w:t>
      </w:r>
      <w:hyperlink w:anchor="sub_413866" w:history="1">
        <w:r>
          <w:rPr>
            <w:rStyle w:val="a4"/>
          </w:rPr>
          <w:t>пунктом 6 статьи 1386</w:t>
        </w:r>
      </w:hyperlink>
      <w:r>
        <w:t xml:space="preserve"> настоящего Кодекса, заявки признаются отозванными.</w:t>
      </w:r>
    </w:p>
    <w:p w:rsidR="00000000" w:rsidRDefault="00B73E98">
      <w:bookmarkStart w:id="7309" w:name="sub_413832"/>
      <w:bookmarkEnd w:id="7308"/>
      <w:r>
        <w:t xml:space="preserve">2. При совпадении дат приоритета изобретения и идентичной ему полезной модели, в отношении которых заявки на выдачу патентов поданы одним и тем </w:t>
      </w:r>
      <w:r>
        <w:t>же заявителем, после выдачи патента по одной из таких заявок выдача патента по другой заявке возможна только при условии подачи в федеральный орган исполнительной власти по интеллектуальной собственности обладателем ранее выданного патента на идентичное из</w:t>
      </w:r>
      <w:r>
        <w:t xml:space="preserve">обретение или идентичную полезную модель заявления о прекращении действия этого патента. В этом случае действие ранее выданного патента прекращается со дня публикации сведений о выдаче патента по другой заявке в соответствии со </w:t>
      </w:r>
      <w:hyperlink w:anchor="sub_41394" w:history="1">
        <w:r>
          <w:rPr>
            <w:rStyle w:val="a4"/>
          </w:rPr>
          <w:t>стат</w:t>
        </w:r>
        <w:r>
          <w:rPr>
            <w:rStyle w:val="a4"/>
          </w:rPr>
          <w:t>ьей 1394</w:t>
        </w:r>
      </w:hyperlink>
      <w:r>
        <w:t xml:space="preserve"> настоящего Кодекса. Сведения о выдаче патента на изобретение или полезную модель и сведения о прекращении действия ранее выданного патента публикуются одновременно.</w:t>
      </w:r>
    </w:p>
    <w:bookmarkEnd w:id="7309"/>
    <w:p w:rsidR="00000000" w:rsidRDefault="00B73E98"/>
    <w:p w:rsidR="00000000" w:rsidRDefault="00B73E98">
      <w:pPr>
        <w:pStyle w:val="afe"/>
        <w:rPr>
          <w:color w:val="000000"/>
          <w:sz w:val="16"/>
          <w:szCs w:val="16"/>
        </w:rPr>
      </w:pPr>
      <w:bookmarkStart w:id="7310" w:name="sub_47253"/>
      <w:r>
        <w:rPr>
          <w:color w:val="000000"/>
          <w:sz w:val="16"/>
          <w:szCs w:val="16"/>
        </w:rPr>
        <w:t>Информация об изменениях:</w:t>
      </w:r>
    </w:p>
    <w:bookmarkEnd w:id="7310"/>
    <w:p w:rsidR="00000000" w:rsidRDefault="00B73E98">
      <w:pPr>
        <w:pStyle w:val="aff"/>
      </w:pPr>
      <w:r>
        <w:fldChar w:fldCharType="begin"/>
      </w:r>
      <w:r>
        <w:instrText>HYPERLINK "http://demo.g</w:instrText>
      </w:r>
      <w:r>
        <w:instrText>arant.ru/document?id=70509432&amp;sub=328"</w:instrText>
      </w:r>
      <w:r>
        <w:fldChar w:fldCharType="separate"/>
      </w:r>
      <w:r>
        <w:rPr>
          <w:rStyle w:val="a4"/>
        </w:rPr>
        <w:t>Федеральным законом</w:t>
      </w:r>
      <w:r>
        <w:fldChar w:fldCharType="end"/>
      </w:r>
      <w:r>
        <w:t xml:space="preserve"> от 12 марта 2014 г. N 35-ФЗ в наименование подпараграфа 3 параграфа 5 главы 72 настоящего Кодекса внесены изменения, </w:t>
      </w:r>
      <w:hyperlink r:id="rId3580" w:history="1">
        <w:r>
          <w:rPr>
            <w:rStyle w:val="a4"/>
          </w:rPr>
          <w:t>вступающие в силу</w:t>
        </w:r>
      </w:hyperlink>
      <w:r>
        <w:t xml:space="preserve"> с 1 октября 2014 г.</w:t>
      </w:r>
    </w:p>
    <w:p w:rsidR="00000000" w:rsidRDefault="00B73E98">
      <w:pPr>
        <w:pStyle w:val="aff"/>
      </w:pPr>
      <w:hyperlink r:id="rId3581" w:history="1">
        <w:r>
          <w:rPr>
            <w:rStyle w:val="a4"/>
          </w:rPr>
          <w:t>См. текст наименования в предыдущей редакции</w:t>
        </w:r>
      </w:hyperlink>
    </w:p>
    <w:p w:rsidR="00000000" w:rsidRDefault="00B73E98">
      <w:pPr>
        <w:pStyle w:val="1"/>
      </w:pPr>
      <w:r>
        <w:t>3. Экспертиза заявки на выдачу патента. Временная правовая охрана изобретения</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582" w:history="1">
        <w:r>
          <w:rPr>
            <w:rStyle w:val="a4"/>
          </w:rPr>
          <w:t>Руководство</w:t>
        </w:r>
      </w:hyperlink>
      <w:r>
        <w:t xml:space="preserve"> по экспертизе заявок на изобретения, утвержденное </w:t>
      </w:r>
      <w:hyperlink r:id="rId3583" w:history="1">
        <w:r>
          <w:rPr>
            <w:rStyle w:val="a4"/>
          </w:rPr>
          <w:t>приказом</w:t>
        </w:r>
      </w:hyperlink>
      <w:r>
        <w:t xml:space="preserve"> Роспатента от 25 июля 2011 г. N 87</w:t>
      </w:r>
    </w:p>
    <w:p w:rsidR="00000000" w:rsidRDefault="00B73E98">
      <w:pPr>
        <w:pStyle w:val="afe"/>
        <w:rPr>
          <w:color w:val="000000"/>
          <w:sz w:val="16"/>
          <w:szCs w:val="16"/>
        </w:rPr>
      </w:pPr>
      <w:bookmarkStart w:id="7311" w:name="sub_41384"/>
      <w:r>
        <w:rPr>
          <w:color w:val="000000"/>
          <w:sz w:val="16"/>
          <w:szCs w:val="16"/>
        </w:rPr>
        <w:t>Информация об изменениях:</w:t>
      </w:r>
    </w:p>
    <w:bookmarkEnd w:id="7311"/>
    <w:p w:rsidR="00000000" w:rsidRDefault="00B73E98">
      <w:pPr>
        <w:pStyle w:val="aff"/>
      </w:pPr>
      <w:r>
        <w:fldChar w:fldCharType="begin"/>
      </w:r>
      <w:r>
        <w:instrText>HYPERL</w:instrText>
      </w:r>
      <w:r>
        <w:instrText>INK "http://demo.garant.ru/document?id=70509432&amp;sub=3340"</w:instrText>
      </w:r>
      <w:r>
        <w:fldChar w:fldCharType="separate"/>
      </w:r>
      <w:r>
        <w:rPr>
          <w:rStyle w:val="a4"/>
        </w:rPr>
        <w:t>Федеральным законом</w:t>
      </w:r>
      <w:r>
        <w:fldChar w:fldCharType="end"/>
      </w:r>
      <w:r>
        <w:t xml:space="preserve"> от 12 марта 2014 г. N 35-ФЗ статья 1384 настоящего Кодекса изложена в новой редакции, </w:t>
      </w:r>
      <w:hyperlink r:id="rId3584" w:history="1">
        <w:r>
          <w:rPr>
            <w:rStyle w:val="a4"/>
          </w:rPr>
          <w:t>вступающей в силу</w:t>
        </w:r>
      </w:hyperlink>
      <w:r>
        <w:t xml:space="preserve"> с 1 октября 2014 г.</w:t>
      </w:r>
    </w:p>
    <w:p w:rsidR="00000000" w:rsidRDefault="00B73E98">
      <w:pPr>
        <w:pStyle w:val="aff"/>
      </w:pPr>
      <w:hyperlink r:id="rId3585" w:history="1">
        <w:r>
          <w:rPr>
            <w:rStyle w:val="a4"/>
          </w:rPr>
          <w:t>См. текст статьи в предыдущей редакции</w:t>
        </w:r>
      </w:hyperlink>
    </w:p>
    <w:p w:rsidR="00000000" w:rsidRDefault="00B73E98">
      <w:pPr>
        <w:pStyle w:val="af9"/>
      </w:pPr>
      <w:r>
        <w:rPr>
          <w:rStyle w:val="a3"/>
        </w:rPr>
        <w:t>Статья 1384.</w:t>
      </w:r>
      <w:r>
        <w:t xml:space="preserve"> Формальная экспертиза заявки на изобретение</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586" w:history="1">
        <w:r>
          <w:rPr>
            <w:rStyle w:val="a4"/>
          </w:rPr>
          <w:t>Энциклопедии</w:t>
        </w:r>
      </w:hyperlink>
      <w:r>
        <w:t xml:space="preserve"> и другие комментарии к статье 1384 ГК РФ</w:t>
      </w:r>
    </w:p>
    <w:p w:rsidR="00000000" w:rsidRDefault="00B73E98">
      <w:bookmarkStart w:id="7312" w:name="sub_413841"/>
      <w:r>
        <w:t>1. По заявке на изобретение,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w:t>
      </w:r>
      <w:r>
        <w:t xml:space="preserve">е документов, предусмотренных </w:t>
      </w:r>
      <w:hyperlink w:anchor="sub_413752" w:history="1">
        <w:r>
          <w:rPr>
            <w:rStyle w:val="a4"/>
          </w:rPr>
          <w:t>пунктом 2 статьи 1375</w:t>
        </w:r>
      </w:hyperlink>
      <w:r>
        <w:t xml:space="preserve"> настоящего Кодекса, и их соответствие установленным требованиям.</w:t>
      </w:r>
    </w:p>
    <w:p w:rsidR="00000000" w:rsidRDefault="00B73E98">
      <w:bookmarkStart w:id="7313" w:name="sub_413842"/>
      <w:bookmarkEnd w:id="7312"/>
      <w:r>
        <w:t>2. О положительном результате формальной экспертизы заявки на изобретение и о дате подачи з</w:t>
      </w:r>
      <w:r>
        <w:t>аявки на изобретение федеральный орган исполнительной власти по интеллектуальной собственности уведомляет заявителя незамедлительно после завершения формальной экспертизы.</w:t>
      </w:r>
    </w:p>
    <w:p w:rsidR="00000000" w:rsidRDefault="00B73E98">
      <w:bookmarkStart w:id="7314" w:name="sub_413843"/>
      <w:bookmarkEnd w:id="7313"/>
      <w:r>
        <w:t>3. Если заявка на изобретение не соответствует установленным тре</w:t>
      </w:r>
      <w:r>
        <w:t>бованиям к документам заявки, федеральный орган исполнительной власти по интеллектуальной собственности направляет заявителю запрос с предложением в течение трех месяцев со дня направления запроса представить исправленные или недостающие документы. Если за</w:t>
      </w:r>
      <w:r>
        <w:t xml:space="preserve">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федеральным органом исполнительной власти, но не более чем на десять </w:t>
      </w:r>
      <w:r>
        <w:t>месяцев.</w:t>
      </w:r>
    </w:p>
    <w:p w:rsidR="00000000" w:rsidRDefault="00B73E98">
      <w:bookmarkStart w:id="7315" w:name="sub_413844"/>
      <w:bookmarkEnd w:id="7314"/>
      <w:r>
        <w:t>4. Если при проведении формальной экспертизы заявки на изобретение установлено, что заявка на изобретение подана с нарушением требования единства изобретения (</w:t>
      </w:r>
      <w:hyperlink w:anchor="sub_413751" w:history="1">
        <w:r>
          <w:rPr>
            <w:rStyle w:val="a4"/>
          </w:rPr>
          <w:t>пункт 1 статьи 1375</w:t>
        </w:r>
      </w:hyperlink>
      <w:r>
        <w:t>), федеральный орган исполнительной власти по интеллектуальной собственности предлагает заявителю в течение трех месяцев со дня направления им соответствующего уведомления сообщить, какое из заявленных изобретений должно рассматриваться, и при необходимост</w:t>
      </w:r>
      <w:r>
        <w:t>и внести изменения в документы заявки. Другие заявленные в заявке изобретения могут быть оформлены выделенными заявками. Если заявитель в установленный срок не сообщит, какое из заявленных изобретений должно рассматриваться, и не представит в случае необхо</w:t>
      </w:r>
      <w:r>
        <w:t>димости соответствующие документы, рассматривается изобретение, указанное в формуле изобретения первым.</w:t>
      </w:r>
    </w:p>
    <w:p w:rsidR="00000000" w:rsidRDefault="00B73E98">
      <w:bookmarkStart w:id="7316" w:name="sub_4138415"/>
      <w:bookmarkEnd w:id="7315"/>
      <w:r>
        <w:t>5. Если при проведении формальной экспертизы заявки на изобретение установлено, что представленные заявителем дополнительные матери</w:t>
      </w:r>
      <w:r>
        <w:t xml:space="preserve">алы изменяют заявку по существу, применяются правила </w:t>
      </w:r>
      <w:hyperlink w:anchor="sub_4138663" w:history="1">
        <w:r>
          <w:rPr>
            <w:rStyle w:val="a4"/>
          </w:rPr>
          <w:t>абзаца третьего пункта 6 статьи 1386</w:t>
        </w:r>
      </w:hyperlink>
      <w:r>
        <w:t xml:space="preserve"> настоящего Кодекса.</w:t>
      </w:r>
    </w:p>
    <w:bookmarkEnd w:id="7316"/>
    <w:p w:rsidR="00000000" w:rsidRDefault="00B73E98"/>
    <w:p w:rsidR="00000000" w:rsidRDefault="00B73E98">
      <w:pPr>
        <w:pStyle w:val="af9"/>
      </w:pPr>
      <w:bookmarkStart w:id="7317" w:name="sub_41385"/>
      <w:r>
        <w:rPr>
          <w:rStyle w:val="a3"/>
        </w:rPr>
        <w:t>Статья 1385.</w:t>
      </w:r>
      <w:r>
        <w:t xml:space="preserve"> Публикация сведений о заявке на изобретение</w:t>
      </w:r>
    </w:p>
    <w:bookmarkEnd w:id="731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w:t>
      </w:r>
      <w:r>
        <w:t>ье 1385 ГК РФ</w:t>
      </w:r>
    </w:p>
    <w:p w:rsidR="00000000" w:rsidRDefault="00B73E98">
      <w:pPr>
        <w:pStyle w:val="afe"/>
        <w:rPr>
          <w:color w:val="000000"/>
          <w:sz w:val="16"/>
          <w:szCs w:val="16"/>
        </w:rPr>
      </w:pPr>
      <w:bookmarkStart w:id="7318" w:name="sub_413851"/>
      <w:r>
        <w:rPr>
          <w:color w:val="000000"/>
          <w:sz w:val="16"/>
          <w:szCs w:val="16"/>
        </w:rPr>
        <w:t>Информация об изменениях:</w:t>
      </w:r>
    </w:p>
    <w:bookmarkEnd w:id="7318"/>
    <w:p w:rsidR="00000000" w:rsidRDefault="00B73E98">
      <w:pPr>
        <w:pStyle w:val="aff"/>
      </w:pPr>
      <w:r>
        <w:fldChar w:fldCharType="begin"/>
      </w:r>
      <w:r>
        <w:instrText>HYPERLINK "http://demo.garant.ru/document?id=70509432&amp;sub=3380"</w:instrText>
      </w:r>
      <w:r>
        <w:fldChar w:fldCharType="separate"/>
      </w:r>
      <w:r>
        <w:rPr>
          <w:rStyle w:val="a4"/>
        </w:rPr>
        <w:t>Федеральным законом</w:t>
      </w:r>
      <w:r>
        <w:fldChar w:fldCharType="end"/>
      </w:r>
      <w:r>
        <w:t xml:space="preserve"> от 12 марта 2014 г. N 35-ФЗ в пункт 1 статьи 1385 настоящего Кодекса внесены изменения, </w:t>
      </w:r>
      <w:hyperlink r:id="rId3587" w:history="1">
        <w:r>
          <w:rPr>
            <w:rStyle w:val="a4"/>
          </w:rPr>
          <w:t>вступающие в силу</w:t>
        </w:r>
      </w:hyperlink>
      <w:r>
        <w:t xml:space="preserve"> с 1 октября 2014 г.</w:t>
      </w:r>
    </w:p>
    <w:p w:rsidR="00000000" w:rsidRDefault="00B73E98">
      <w:pPr>
        <w:pStyle w:val="aff"/>
      </w:pPr>
      <w:hyperlink r:id="rId3588" w:history="1">
        <w:r>
          <w:rPr>
            <w:rStyle w:val="a4"/>
          </w:rPr>
          <w:t>См. текст пункта в предыдущей редакции</w:t>
        </w:r>
      </w:hyperlink>
    </w:p>
    <w:p w:rsidR="00000000" w:rsidRDefault="00B73E98">
      <w:r>
        <w:t>1. Федеральный орган исполнительной власти по интеллектуальной собств</w:t>
      </w:r>
      <w:r>
        <w:t xml:space="preserve">енности по истечении восемнадцати месяцев с даты подачи заявки на изобретение, прошедшей формальную экспертизу с положительным результатом, публикует в </w:t>
      </w:r>
      <w:hyperlink r:id="rId3589" w:history="1">
        <w:r>
          <w:rPr>
            <w:rStyle w:val="a4"/>
          </w:rPr>
          <w:t>официальном бюллетене</w:t>
        </w:r>
      </w:hyperlink>
      <w:r>
        <w:t xml:space="preserve"> сведения о заявк</w:t>
      </w:r>
      <w:r>
        <w:t>е на изобретение. 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000000" w:rsidRDefault="00B73E98">
      <w:bookmarkStart w:id="7319" w:name="sub_4138512"/>
      <w:r>
        <w:t xml:space="preserve">Автор изобретения вправе отказаться быть упомянутым в </w:t>
      </w:r>
      <w:r>
        <w:t>качестве такового в публикуемых сведениях о заявке на изобретение.</w:t>
      </w:r>
    </w:p>
    <w:p w:rsidR="00000000" w:rsidRDefault="00B73E98">
      <w:bookmarkStart w:id="7320" w:name="sub_4138513"/>
      <w:bookmarkEnd w:id="7319"/>
      <w:r>
        <w:t>По ходатайству заявителя, поданному до истечения двенадцати месяцев с даты подачи заявки на изобретение, федеральный орган исполнительной власти по интеллектуальной со</w:t>
      </w:r>
      <w:r>
        <w:t>бственности может опубликовать сведения о заявке до истечения восемнадцати месяцев с даты ее подачи.</w:t>
      </w:r>
    </w:p>
    <w:p w:rsidR="00000000" w:rsidRDefault="00B73E98">
      <w:bookmarkStart w:id="7321" w:name="sub_4138514"/>
      <w:bookmarkEnd w:id="7320"/>
      <w:r>
        <w:t>Публикация не производится, если до истечения пятнадцати месяцев с даты подачи заявки на изобретение она была отозвана или признана о</w:t>
      </w:r>
      <w:r>
        <w:t>тозванной либо на ее основании состоялась регистрация изобретения.</w:t>
      </w:r>
    </w:p>
    <w:p w:rsidR="00000000" w:rsidRDefault="00B73E98">
      <w:bookmarkStart w:id="7322" w:name="sub_413852"/>
      <w:bookmarkEnd w:id="7321"/>
      <w:r>
        <w:t>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w:t>
      </w:r>
      <w:r>
        <w:t>кации сведений о ней.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000000" w:rsidRDefault="00B73E98">
      <w:bookmarkStart w:id="7323" w:name="sub_413853"/>
      <w:bookmarkEnd w:id="7322"/>
      <w:r>
        <w:t>3. В случае публикации сведений о заявке на изобретение, которая на дату публикации была отозвана или признана отозванной, такие сведения не включаются в уровень техники в отношении последующих заявок того же заявителя, поданных в федеральный орган</w:t>
      </w:r>
      <w:r>
        <w:t xml:space="preserve"> исполнительной власти по интеллектуальной собственности до истечения двенадцати месяцев со дня публикации сведений о заявке на изобретение.</w:t>
      </w:r>
    </w:p>
    <w:bookmarkEnd w:id="7323"/>
    <w:p w:rsidR="00000000" w:rsidRDefault="00B73E98"/>
    <w:p w:rsidR="00000000" w:rsidRDefault="00B73E98">
      <w:pPr>
        <w:pStyle w:val="afe"/>
        <w:rPr>
          <w:color w:val="000000"/>
          <w:sz w:val="16"/>
          <w:szCs w:val="16"/>
        </w:rPr>
      </w:pPr>
      <w:bookmarkStart w:id="7324" w:name="sub_41386"/>
      <w:r>
        <w:rPr>
          <w:color w:val="000000"/>
          <w:sz w:val="16"/>
          <w:szCs w:val="16"/>
        </w:rPr>
        <w:t>Информация об изменениях:</w:t>
      </w:r>
    </w:p>
    <w:bookmarkEnd w:id="7324"/>
    <w:p w:rsidR="00000000" w:rsidRDefault="00B73E98">
      <w:pPr>
        <w:pStyle w:val="aff"/>
      </w:pPr>
      <w:r>
        <w:fldChar w:fldCharType="begin"/>
      </w:r>
      <w:r>
        <w:instrText>HYPERLINK "http://demo.garant.ru/document?id=70509432&amp;sub=34</w:instrText>
      </w:r>
      <w:r>
        <w:instrText>53"</w:instrText>
      </w:r>
      <w:r>
        <w:fldChar w:fldCharType="separate"/>
      </w:r>
      <w:r>
        <w:rPr>
          <w:rStyle w:val="a4"/>
        </w:rPr>
        <w:t>Федеральным законом</w:t>
      </w:r>
      <w:r>
        <w:fldChar w:fldCharType="end"/>
      </w:r>
      <w:r>
        <w:t xml:space="preserve"> от 12 марта 2014 г. N 35-ФЗ статья 1386 настоящего Кодекса изложена в новой редакции, </w:t>
      </w:r>
      <w:hyperlink r:id="rId3590" w:history="1">
        <w:r>
          <w:rPr>
            <w:rStyle w:val="a4"/>
          </w:rPr>
          <w:t>вступающей в силу</w:t>
        </w:r>
      </w:hyperlink>
      <w:r>
        <w:t xml:space="preserve"> с 1 октября 2014 г.</w:t>
      </w:r>
    </w:p>
    <w:p w:rsidR="00000000" w:rsidRDefault="00B73E98">
      <w:pPr>
        <w:pStyle w:val="aff"/>
      </w:pPr>
      <w:hyperlink r:id="rId3591" w:history="1">
        <w:r>
          <w:rPr>
            <w:rStyle w:val="a4"/>
          </w:rPr>
          <w:t>См. текст статьи в предыдущей редакции</w:t>
        </w:r>
      </w:hyperlink>
    </w:p>
    <w:p w:rsidR="00000000" w:rsidRDefault="00B73E98">
      <w:pPr>
        <w:pStyle w:val="af9"/>
      </w:pPr>
      <w:r>
        <w:rPr>
          <w:rStyle w:val="a3"/>
        </w:rPr>
        <w:t>Статья 1386.</w:t>
      </w:r>
      <w:r>
        <w:t xml:space="preserve"> Экспертиза заявки на изобретение по существу</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592" w:history="1">
        <w:r>
          <w:rPr>
            <w:rStyle w:val="a4"/>
          </w:rPr>
          <w:t>Энциклопедии</w:t>
        </w:r>
      </w:hyperlink>
      <w:r>
        <w:t xml:space="preserve"> и другие комментарии к статье 1386 ГК РФ</w:t>
      </w:r>
    </w:p>
    <w:p w:rsidR="00000000" w:rsidRDefault="00B73E98">
      <w:bookmarkStart w:id="7325" w:name="sub_413861"/>
      <w:r>
        <w:t>1. По ходатайству заявителя или третьих лиц, которое может быть подано в федеральный орган исполнительной власти по интеллектуальной собственности при подаче заявки на изобретение или в течение трех лет с даты подачи этой заявки, и при условии заверше</w:t>
      </w:r>
      <w:r>
        <w:t>ния формальной экспертизы этой заявки с положительным результатом проводится экспертиза заявки на изобретение по существу. О поступивших ходатайствах третьих лиц указанный федеральный орган исполнительной власти уведомляет заявителя.</w:t>
      </w:r>
    </w:p>
    <w:p w:rsidR="00000000" w:rsidRDefault="00B73E98">
      <w:bookmarkStart w:id="7326" w:name="sub_4138612"/>
      <w:bookmarkEnd w:id="7325"/>
      <w:r>
        <w:t>С</w:t>
      </w:r>
      <w:r>
        <w:t>рок подачи ходатайства о проведении экспертизы заявки на изобретение по существу может быть продлен федеральным органом исполнительной власти по интеллектуальной собственности по ходатайству заявителя, поданному до истечения этого срока, но не более чем на</w:t>
      </w:r>
      <w:r>
        <w:t xml:space="preserve"> два месяца.</w:t>
      </w:r>
    </w:p>
    <w:p w:rsidR="00000000" w:rsidRDefault="00B73E98">
      <w:bookmarkStart w:id="7327" w:name="sub_4138613"/>
      <w:bookmarkEnd w:id="7326"/>
      <w:r>
        <w:t>Если ходатайство о проведении экспертизы заявки на изобретение по существу не подано в установленный срок, заявка признается отозванной.</w:t>
      </w:r>
    </w:p>
    <w:p w:rsidR="00000000" w:rsidRDefault="00B73E98">
      <w:bookmarkStart w:id="7328" w:name="sub_413862"/>
      <w:bookmarkEnd w:id="7327"/>
      <w:r>
        <w:t>2. Экспертиза заявки на изобретение по существу включает:</w:t>
      </w:r>
    </w:p>
    <w:p w:rsidR="00000000" w:rsidRDefault="00B73E98">
      <w:bookmarkStart w:id="7329" w:name="sub_4138624"/>
      <w:bookmarkEnd w:id="7328"/>
      <w:r>
        <w:t>информационный поиск в отношении заявленного изобретения для определения уровня техники, с учетом которого будет осуществляться проверка патентоспособности изобретения;</w:t>
      </w:r>
    </w:p>
    <w:p w:rsidR="00000000" w:rsidRDefault="00B73E98">
      <w:bookmarkStart w:id="7330" w:name="sub_4138623"/>
      <w:bookmarkEnd w:id="7329"/>
      <w:r>
        <w:t>проверку соответствия заявленного изобретения тре</w:t>
      </w:r>
      <w:r>
        <w:t xml:space="preserve">бованиям, установленным </w:t>
      </w:r>
      <w:hyperlink w:anchor="sub_413494" w:history="1">
        <w:r>
          <w:rPr>
            <w:rStyle w:val="a4"/>
          </w:rPr>
          <w:t>пунктом 4 статьи 1349</w:t>
        </w:r>
      </w:hyperlink>
      <w:r>
        <w:t xml:space="preserve"> настоящего Кодекса, и условиям патентоспособности, установленным </w:t>
      </w:r>
      <w:hyperlink w:anchor="sub_413501" w:history="1">
        <w:r>
          <w:rPr>
            <w:rStyle w:val="a4"/>
          </w:rPr>
          <w:t>абзацем первым пункта 1</w:t>
        </w:r>
      </w:hyperlink>
      <w:r>
        <w:t xml:space="preserve">, </w:t>
      </w:r>
      <w:hyperlink w:anchor="sub_413505" w:history="1">
        <w:r>
          <w:rPr>
            <w:rStyle w:val="a4"/>
          </w:rPr>
          <w:t>пунктами 5</w:t>
        </w:r>
      </w:hyperlink>
      <w:r>
        <w:t xml:space="preserve"> и </w:t>
      </w:r>
      <w:hyperlink w:anchor="sub_413506" w:history="1">
        <w:r>
          <w:rPr>
            <w:rStyle w:val="a4"/>
          </w:rPr>
          <w:t>6 статьи 1350</w:t>
        </w:r>
      </w:hyperlink>
      <w:r>
        <w:t xml:space="preserve"> настоящего Кодекса;</w:t>
      </w:r>
    </w:p>
    <w:bookmarkEnd w:id="7330"/>
    <w:p w:rsidR="00000000" w:rsidRDefault="00B73E98">
      <w:r>
        <w:t xml:space="preserve">проверку достаточности раскрытия сущности заявленного изобретения в документах заявки, предусмотренных </w:t>
      </w:r>
      <w:hyperlink w:anchor="sub_4137521" w:history="1">
        <w:r>
          <w:rPr>
            <w:rStyle w:val="a4"/>
          </w:rPr>
          <w:t>подпунктами 1 - 4 пункта 2 статьи 1375</w:t>
        </w:r>
      </w:hyperlink>
      <w:r>
        <w:t xml:space="preserve"> настоящего Кодекса и представленных на дату ее подачи, для осуществления изобретения специалистом в данной области техники;</w:t>
      </w:r>
    </w:p>
    <w:p w:rsidR="00000000" w:rsidRDefault="00B73E98">
      <w:r>
        <w:t xml:space="preserve">проверку соответствия заявленного изобретения условиям патентоспособности, предусмотренным </w:t>
      </w:r>
      <w:hyperlink w:anchor="sub_4135002" w:history="1">
        <w:r>
          <w:rPr>
            <w:rStyle w:val="a4"/>
          </w:rPr>
          <w:t>абзацем вторым пункта 1 статьи 1350</w:t>
        </w:r>
      </w:hyperlink>
      <w:r>
        <w:t xml:space="preserve"> настоящего Кодекса.</w:t>
      </w:r>
    </w:p>
    <w:p w:rsidR="00000000" w:rsidRDefault="00B73E98">
      <w:bookmarkStart w:id="7331" w:name="sub_4138622"/>
      <w:r>
        <w:t>Федеральный орган исполнительной власти по интеллектуальной собственности направляет заявителю отчет об информационном поиске.</w:t>
      </w:r>
    </w:p>
    <w:p w:rsidR="00000000" w:rsidRDefault="00B73E98">
      <w:bookmarkStart w:id="7332" w:name="sub_4138625"/>
      <w:bookmarkEnd w:id="7331"/>
      <w:r>
        <w:t>Информационный поиск в отношении объе</w:t>
      </w:r>
      <w:r>
        <w:t xml:space="preserve">ктов, указанных в </w:t>
      </w:r>
      <w:hyperlink w:anchor="sub_413494" w:history="1">
        <w:r>
          <w:rPr>
            <w:rStyle w:val="a4"/>
          </w:rPr>
          <w:t>пункте 4 статьи 1349</w:t>
        </w:r>
      </w:hyperlink>
      <w:r>
        <w:t xml:space="preserve"> и </w:t>
      </w:r>
      <w:hyperlink w:anchor="sub_413505" w:history="1">
        <w:r>
          <w:rPr>
            <w:rStyle w:val="a4"/>
          </w:rPr>
          <w:t>пунктах 5</w:t>
        </w:r>
      </w:hyperlink>
      <w:r>
        <w:t xml:space="preserve"> и </w:t>
      </w:r>
      <w:hyperlink w:anchor="sub_413506" w:history="1">
        <w:r>
          <w:rPr>
            <w:rStyle w:val="a4"/>
          </w:rPr>
          <w:t>6 статьи 1350</w:t>
        </w:r>
      </w:hyperlink>
      <w:r>
        <w:t xml:space="preserve"> настоящего Кодекса, не проводится, о чем федеральный орган исполнительной власти по интеллектуальной собс</w:t>
      </w:r>
      <w:r>
        <w:t>твенности уведомляет заявителя.</w:t>
      </w:r>
    </w:p>
    <w:p w:rsidR="00000000" w:rsidRDefault="00B73E98">
      <w:bookmarkStart w:id="7333" w:name="sub_4138650"/>
      <w:bookmarkEnd w:id="7332"/>
      <w:r>
        <w:t>Порядок проведения информационного поиска и представления отчета о нем устанавливается федеральным органом исполнительной власти, осуществляющим нормативно-правовое регулирование в сфере интеллектуально</w:t>
      </w:r>
      <w:r>
        <w:t>й собственности.</w:t>
      </w:r>
    </w:p>
    <w:p w:rsidR="00000000" w:rsidRDefault="00B73E98">
      <w:bookmarkStart w:id="7334" w:name="sub_413863"/>
      <w:bookmarkEnd w:id="7333"/>
      <w:r>
        <w:t>3. Если ходатайство о проведении экспертизы заявки на изобретение по существу подано при подаче заявки и по заявке не испрашивается приоритет более ранний, чем дата подачи заявки, федеральный орган исполнительной власт</w:t>
      </w:r>
      <w:r>
        <w:t>и по интеллектуальной собственности направляет заявителю отчет об информационном поиске до истечения семи месяцев со дня начала экспертизы заявки на изобретение по существу.</w:t>
      </w:r>
    </w:p>
    <w:p w:rsidR="00000000" w:rsidRDefault="00B73E98">
      <w:bookmarkStart w:id="7335" w:name="sub_4138632"/>
      <w:bookmarkEnd w:id="7334"/>
      <w:r>
        <w:t>Срок направления заявителю отчета об информационном поиске мо</w:t>
      </w:r>
      <w:r>
        <w:t xml:space="preserve">жет быть продлен федеральным органом исполнительной власти по интеллектуальной собственности, если выявлена необходимость запроса в других организациях источника информации, отсутствующего в фондах указанного федерального органа исполнительной власти, или </w:t>
      </w:r>
      <w:r>
        <w:t>заявленное изобретение охарактеризовано таким образом, что это делает невозможным проведение информационного поиска в установленном порядке. О продлении срока направления отчета об информационном поиске и о причинах его продления указанный федеральный орга</w:t>
      </w:r>
      <w:r>
        <w:t>н исполнительной власти уведомляет заявителя.</w:t>
      </w:r>
    </w:p>
    <w:p w:rsidR="00000000" w:rsidRDefault="00B73E98">
      <w:bookmarkStart w:id="7336" w:name="sub_413864"/>
      <w:bookmarkEnd w:id="7335"/>
      <w:r>
        <w:t xml:space="preserve">4. Заявитель и третьи лица вправе ходатайствовать о проведении по заявке на изобретение, прошедшей формальную экспертизу с положительным результатом, информационного поиска для определения </w:t>
      </w:r>
      <w:r>
        <w:t>уровня техники, с учетом которого будет осуществляться проверка патентоспособности заявленного изобретения. Порядок и условия проведения такого информационного поиска и предоставления сведений о его результатах устанавливаются федеральным органом исполните</w:t>
      </w:r>
      <w:r>
        <w:t>льной власти, осуществляющим нормативно-правовое регулирование в сфере интеллектуальной собственности.</w:t>
      </w:r>
    </w:p>
    <w:p w:rsidR="00000000" w:rsidRDefault="00B73E98">
      <w:bookmarkStart w:id="7337" w:name="sub_413865"/>
      <w:bookmarkEnd w:id="7336"/>
      <w:r>
        <w:t xml:space="preserve">5. По заявке на изобретение, опубликованной в порядке, установленном </w:t>
      </w:r>
      <w:hyperlink w:anchor="sub_41385" w:history="1">
        <w:r>
          <w:rPr>
            <w:rStyle w:val="a4"/>
          </w:rPr>
          <w:t>статьей 1385</w:t>
        </w:r>
      </w:hyperlink>
      <w:r>
        <w:t xml:space="preserve"> настоящего Кодекса, феде</w:t>
      </w:r>
      <w:r>
        <w:t xml:space="preserve">ральный орган исполнительной власти по интеллектуальной собственности публикует отчет об информационном поиске, проведенном в порядке, установленном </w:t>
      </w:r>
      <w:hyperlink w:anchor="sub_413862" w:history="1">
        <w:r>
          <w:rPr>
            <w:rStyle w:val="a4"/>
          </w:rPr>
          <w:t>пунктами 2</w:t>
        </w:r>
      </w:hyperlink>
      <w:r>
        <w:t xml:space="preserve"> и </w:t>
      </w:r>
      <w:hyperlink w:anchor="sub_413864" w:history="1">
        <w:r>
          <w:rPr>
            <w:rStyle w:val="a4"/>
          </w:rPr>
          <w:t>4</w:t>
        </w:r>
      </w:hyperlink>
      <w:r>
        <w:t xml:space="preserve"> настоящей статьи.</w:t>
      </w:r>
    </w:p>
    <w:p w:rsidR="00000000" w:rsidRDefault="00B73E98">
      <w:bookmarkStart w:id="7338" w:name="sub_4138666"/>
      <w:bookmarkEnd w:id="7337"/>
      <w:r>
        <w:t xml:space="preserve">После публикации сведений о заявке на изобретение любое лицо вправе представить свои замечания в отношении соответствия заявленного изобретения условиям патентоспособности, установленным </w:t>
      </w:r>
      <w:hyperlink w:anchor="sub_41350" w:history="1">
        <w:r>
          <w:rPr>
            <w:rStyle w:val="a4"/>
          </w:rPr>
          <w:t>статьей 1350</w:t>
        </w:r>
      </w:hyperlink>
      <w:r>
        <w:t xml:space="preserve"> настоящего Кодекса. Такие </w:t>
      </w:r>
      <w:r>
        <w:t xml:space="preserve">лица не принимают участие в производстве по заявке. Замечания учитываются при принятии решения по заявке в порядке, установленном </w:t>
      </w:r>
      <w:hyperlink w:anchor="sub_41387" w:history="1">
        <w:r>
          <w:rPr>
            <w:rStyle w:val="a4"/>
          </w:rPr>
          <w:t>статьей 1387</w:t>
        </w:r>
      </w:hyperlink>
      <w:r>
        <w:t xml:space="preserve"> настоящего Кодекса.</w:t>
      </w:r>
    </w:p>
    <w:p w:rsidR="00000000" w:rsidRDefault="00B73E98">
      <w:bookmarkStart w:id="7339" w:name="sub_4138667"/>
      <w:bookmarkEnd w:id="7338"/>
      <w:r>
        <w:t>Порядок и сроки информирования заявителя о р</w:t>
      </w:r>
      <w:r>
        <w:t>езультатах проведения информационного поиска и публикации отчета о таком поиске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000000" w:rsidRDefault="00B73E98">
      <w:bookmarkStart w:id="7340" w:name="sub_413866"/>
      <w:bookmarkEnd w:id="7339"/>
      <w:r>
        <w:t>6. В пр</w:t>
      </w:r>
      <w:r>
        <w:t>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w:t>
      </w:r>
      <w:r>
        <w:t>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противопоставленных</w:t>
      </w:r>
      <w:r>
        <w:t xml:space="preserve"> заявке, при условии, что заявитель запросил копии в течение двух месяцев со дня направления запроса указанного федерального органа исполнительной власти. Если заявитель в установленный срок не представит запрашиваемые материалы или не подаст ходатайство о</w:t>
      </w:r>
      <w:r>
        <w:t xml:space="preserve"> продлении этого срока, заявка признается отозванной. Срок, установленный для представления заявителем запрашиваемых материалов, может быть продлен указанным федеральным органом исполнительной власти не более чем на десять месяцев.</w:t>
      </w:r>
    </w:p>
    <w:p w:rsidR="00000000" w:rsidRDefault="00B73E98">
      <w:bookmarkStart w:id="7341" w:name="sub_4138662"/>
      <w:bookmarkEnd w:id="7340"/>
      <w:r>
        <w:t>Есл</w:t>
      </w:r>
      <w:r>
        <w:t xml:space="preserve">и при проведении экспертизы заявки по существу установлено нарушение требования единства изобретения, применяются положения </w:t>
      </w:r>
      <w:hyperlink w:anchor="sub_413844" w:history="1">
        <w:r>
          <w:rPr>
            <w:rStyle w:val="a4"/>
          </w:rPr>
          <w:t>пункта 4 статьи 1384</w:t>
        </w:r>
      </w:hyperlink>
      <w:r>
        <w:t xml:space="preserve"> настоящего Кодекса.</w:t>
      </w:r>
    </w:p>
    <w:p w:rsidR="00000000" w:rsidRDefault="00B73E98">
      <w:bookmarkStart w:id="7342" w:name="sub_4138663"/>
      <w:bookmarkEnd w:id="7341"/>
      <w:r>
        <w:t>В случае, если заявителем представлены до</w:t>
      </w:r>
      <w:r>
        <w:t>полнительные материалы, проверяется, не изменяют ли они заявку по существу (</w:t>
      </w:r>
      <w:hyperlink w:anchor="sub_41378" w:history="1">
        <w:r>
          <w:rPr>
            <w:rStyle w:val="a4"/>
          </w:rPr>
          <w:t>статья 1378</w:t>
        </w:r>
      </w:hyperlink>
      <w:r>
        <w:t>). Дополнительные материалы в части, изменяющей заявку по существу, при рассмотрении заявки на изобретение во внимание не принимаются. Такие м</w:t>
      </w:r>
      <w:r>
        <w:t>атериалы могут быть представлены заявителем в качестве самостоятельной заявки. Федеральный орган исполнительной власти по интеллектуальной собственности уведомляет об этом заявителя.</w:t>
      </w:r>
    </w:p>
    <w:bookmarkEnd w:id="7342"/>
    <w:p w:rsidR="00000000" w:rsidRDefault="00B73E98"/>
    <w:p w:rsidR="00000000" w:rsidRDefault="00B73E98">
      <w:pPr>
        <w:pStyle w:val="afe"/>
        <w:rPr>
          <w:color w:val="000000"/>
          <w:sz w:val="16"/>
          <w:szCs w:val="16"/>
        </w:rPr>
      </w:pPr>
      <w:bookmarkStart w:id="7343" w:name="sub_41387"/>
      <w:r>
        <w:rPr>
          <w:color w:val="000000"/>
          <w:sz w:val="16"/>
          <w:szCs w:val="16"/>
        </w:rPr>
        <w:t>Информация об изменениях:</w:t>
      </w:r>
    </w:p>
    <w:bookmarkEnd w:id="7343"/>
    <w:p w:rsidR="00000000" w:rsidRDefault="00B73E98">
      <w:pPr>
        <w:pStyle w:val="aff"/>
      </w:pPr>
      <w:r>
        <w:fldChar w:fldCharType="begin"/>
      </w:r>
      <w:r>
        <w:instrText>HYPERLINK "http:/</w:instrText>
      </w:r>
      <w:r>
        <w:instrText>/demo.garant.ru/document?id=70509432&amp;sub=34923"</w:instrText>
      </w:r>
      <w:r>
        <w:fldChar w:fldCharType="separate"/>
      </w:r>
      <w:r>
        <w:rPr>
          <w:rStyle w:val="a4"/>
        </w:rPr>
        <w:t>Федеральным законом</w:t>
      </w:r>
      <w:r>
        <w:fldChar w:fldCharType="end"/>
      </w:r>
      <w:r>
        <w:t xml:space="preserve"> от 12 марта 2014 г. N 35-ФЗ статья 1387 настоящего Кодекса изложена в новой редакции, </w:t>
      </w:r>
      <w:hyperlink r:id="rId3593" w:history="1">
        <w:r>
          <w:rPr>
            <w:rStyle w:val="a4"/>
          </w:rPr>
          <w:t>вступающей в силу</w:t>
        </w:r>
      </w:hyperlink>
      <w:r>
        <w:t xml:space="preserve"> с 1 октября 2014 г</w:t>
      </w:r>
      <w:r>
        <w:t>.</w:t>
      </w:r>
    </w:p>
    <w:p w:rsidR="00000000" w:rsidRDefault="00B73E98">
      <w:pPr>
        <w:pStyle w:val="aff"/>
      </w:pPr>
      <w:hyperlink r:id="rId3594" w:history="1">
        <w:r>
          <w:rPr>
            <w:rStyle w:val="a4"/>
          </w:rPr>
          <w:t>См. текст статьи в предыдущей редакции</w:t>
        </w:r>
      </w:hyperlink>
    </w:p>
    <w:p w:rsidR="00000000" w:rsidRDefault="00B73E98">
      <w:pPr>
        <w:pStyle w:val="af9"/>
      </w:pPr>
      <w:r>
        <w:rPr>
          <w:rStyle w:val="a3"/>
        </w:rPr>
        <w:t>Статья 1387.</w:t>
      </w:r>
      <w:r>
        <w:t xml:space="preserve"> Решение о выдаче патента на изобретение, об отказе в его выдаче или о признании заявки отозванной</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1387</w:t>
      </w:r>
      <w:r>
        <w:t xml:space="preserve"> ГК РФ</w:t>
      </w:r>
    </w:p>
    <w:p w:rsidR="00000000" w:rsidRDefault="00B73E98">
      <w:bookmarkStart w:id="7344" w:name="sub_413871"/>
      <w:r>
        <w:t xml:space="preserve">1. Если в результате экспертизы заявки на изобретение по существу установлено, что заявленное изобретение, которое выражено формулой, предложенной заявителем, не относится к объектам, указанным в </w:t>
      </w:r>
      <w:hyperlink w:anchor="sub_413494" w:history="1">
        <w:r>
          <w:rPr>
            <w:rStyle w:val="a4"/>
          </w:rPr>
          <w:t>пункте 4 статьи 13</w:t>
        </w:r>
        <w:r>
          <w:rPr>
            <w:rStyle w:val="a4"/>
          </w:rPr>
          <w:t>49</w:t>
        </w:r>
      </w:hyperlink>
      <w:r>
        <w:t xml:space="preserve"> настоящего Кодекса, соответствует условиям патентоспособности, предусмотренным </w:t>
      </w:r>
      <w:hyperlink w:anchor="sub_41350" w:history="1">
        <w:r>
          <w:rPr>
            <w:rStyle w:val="a4"/>
          </w:rPr>
          <w:t>статьей 1350</w:t>
        </w:r>
      </w:hyperlink>
      <w:r>
        <w:t xml:space="preserve"> настоящего Кодекса, и сущность заявленного изобретения в документах заявки, предусмотренных </w:t>
      </w:r>
      <w:hyperlink w:anchor="sub_4137521" w:history="1">
        <w:r>
          <w:rPr>
            <w:rStyle w:val="a4"/>
          </w:rPr>
          <w:t>подпунктами 1</w:t>
        </w:r>
        <w:r>
          <w:rPr>
            <w:rStyle w:val="a4"/>
          </w:rPr>
          <w:t xml:space="preserve"> - 4 пункта 2 статьи 1375</w:t>
        </w:r>
      </w:hyperlink>
      <w:r>
        <w:t xml:space="preserve"> настоящего Кодекса и представленных на дату ее подачи, раскрыта с полнотой, достаточной для осуществления изобретения, федеральный орган исполнительной власти по интеллектуальной собственности принимает решение о выдаче патента</w:t>
      </w:r>
      <w:r>
        <w:t xml:space="preserve"> на изобретение с этой формулой. В решении указываются дата подачи заявки на изобретение и дата приоритета изобретения.</w:t>
      </w:r>
    </w:p>
    <w:p w:rsidR="00000000" w:rsidRDefault="00B73E98">
      <w:bookmarkStart w:id="7345" w:name="sub_41387012"/>
      <w:bookmarkEnd w:id="7344"/>
      <w:r>
        <w:t>Если в процессе экспертизы заявки на изобретение по существу установлено, что заявленное изобретение, которое выра</w:t>
      </w:r>
      <w:r>
        <w:t>жено формулой, предложенной заявителем, не соответствует хотя бы одному из требований или условий патентоспособности, указанных в абзаце первом настоящего пункта, либо документы заявки, указанные в абзаце первом настоящего пункта, не соответствуют предусмо</w:t>
      </w:r>
      <w:r>
        <w:t>тренным этим абзацем требованиям, федеральный орган исполнительной власти по интеллектуальной собственности принимает решение об отказе в выдаче патента.</w:t>
      </w:r>
    </w:p>
    <w:p w:rsidR="00000000" w:rsidRDefault="00B73E98">
      <w:bookmarkStart w:id="7346" w:name="sub_4138713"/>
      <w:bookmarkEnd w:id="7345"/>
      <w:r>
        <w:t>До принятия решения об отказе в выдаче патента федеральный орган исполнительной</w:t>
      </w:r>
      <w:r>
        <w:t xml:space="preserve"> власти по интеллектуальной собственности направляет заявителю уведомление о результатах проверки патентоспособности заявленного изобретения с предложением представить свои доводы по приведенным в уведомлении мотивам. Ответ заявителя, содержащий доводы по </w:t>
      </w:r>
      <w:r>
        <w:t>приведенным в уведомлении мотивам, может быть представлен в течение шести месяцев со дня направления ему уведомления.</w:t>
      </w:r>
    </w:p>
    <w:p w:rsidR="00000000" w:rsidRDefault="00B73E98">
      <w:bookmarkStart w:id="7347" w:name="sub_413872"/>
      <w:bookmarkEnd w:id="7346"/>
      <w:r>
        <w:t>2. Заявка на изобретение признается отозванной в соответствии с положениями настоящей главы на основании решения феде</w:t>
      </w:r>
      <w:r>
        <w:t>рального органа исполнительной власти по интеллектуальной собственности.</w:t>
      </w:r>
    </w:p>
    <w:p w:rsidR="00000000" w:rsidRDefault="00B73E98">
      <w:bookmarkStart w:id="7348" w:name="sub_413873"/>
      <w:bookmarkEnd w:id="7347"/>
      <w:r>
        <w:t>3. Решение федерального органа исполнительной власти по интеллектуальной собственности о выдаче патента на изобретение, об отказе в выдаче патента на изобретение и</w:t>
      </w:r>
      <w:r>
        <w:t>ли о признании заявки на изобретение отозванной может быть оспорено заявителем путем подачи возражения в указанный федеральный орган исполнительной власти в течение семи месяцев со дня направления им заявителю соответствующего решения или запрошенных в ука</w:t>
      </w:r>
      <w:r>
        <w:t xml:space="preserve">занном федеральном органе исполнительной власти копий материалов, которые противопоставлены заявке и указаны в решении об отказе в выдаче патента, при условии, что заявитель запросил копии этих материалов в течение трех месяцев со дня направления решения, </w:t>
      </w:r>
      <w:r>
        <w:t>принятого по заявке на изобретение.</w:t>
      </w:r>
    </w:p>
    <w:bookmarkEnd w:id="7348"/>
    <w:p w:rsidR="00000000" w:rsidRDefault="00B73E98"/>
    <w:p w:rsidR="00000000" w:rsidRDefault="00B73E98">
      <w:pPr>
        <w:pStyle w:val="afe"/>
        <w:rPr>
          <w:color w:val="000000"/>
          <w:sz w:val="16"/>
          <w:szCs w:val="16"/>
        </w:rPr>
      </w:pPr>
      <w:bookmarkStart w:id="7349" w:name="sub_41388"/>
      <w:r>
        <w:rPr>
          <w:color w:val="000000"/>
          <w:sz w:val="16"/>
          <w:szCs w:val="16"/>
        </w:rPr>
        <w:t>Информация об изменениях:</w:t>
      </w:r>
    </w:p>
    <w:bookmarkEnd w:id="7349"/>
    <w:p w:rsidR="00000000" w:rsidRDefault="00B73E98">
      <w:pPr>
        <w:pStyle w:val="aff"/>
      </w:pPr>
      <w:r>
        <w:fldChar w:fldCharType="begin"/>
      </w:r>
      <w:r>
        <w:instrText>HYPERLINK "http://demo.garant.ru/document?id=70509432&amp;sub=350"</w:instrText>
      </w:r>
      <w:r>
        <w:fldChar w:fldCharType="separate"/>
      </w:r>
      <w:r>
        <w:rPr>
          <w:rStyle w:val="a4"/>
        </w:rPr>
        <w:t>Федеральным законом</w:t>
      </w:r>
      <w:r>
        <w:fldChar w:fldCharType="end"/>
      </w:r>
      <w:r>
        <w:t xml:space="preserve"> от 12 марта 2014 г. N 35-ФЗ в статью 1388 настоящего Кодекса внесены изменения, </w:t>
      </w:r>
      <w:hyperlink r:id="rId3595" w:history="1">
        <w:r>
          <w:rPr>
            <w:rStyle w:val="a4"/>
          </w:rPr>
          <w:t>вступающие в силу</w:t>
        </w:r>
      </w:hyperlink>
      <w:r>
        <w:t xml:space="preserve"> с 1 октября 2014 г.</w:t>
      </w:r>
    </w:p>
    <w:p w:rsidR="00000000" w:rsidRDefault="00B73E98">
      <w:pPr>
        <w:pStyle w:val="aff"/>
      </w:pPr>
      <w:hyperlink r:id="rId3596" w:history="1">
        <w:r>
          <w:rPr>
            <w:rStyle w:val="a4"/>
          </w:rPr>
          <w:t>См. текст статьи в предыдущей редакции</w:t>
        </w:r>
      </w:hyperlink>
    </w:p>
    <w:p w:rsidR="00000000" w:rsidRDefault="00B73E98">
      <w:pPr>
        <w:pStyle w:val="af9"/>
      </w:pPr>
      <w:r>
        <w:rPr>
          <w:rStyle w:val="a3"/>
        </w:rPr>
        <w:t>Статья 1388.</w:t>
      </w:r>
      <w:r>
        <w:t xml:space="preserve"> Право заявителя знакомиться с патен</w:t>
      </w:r>
      <w:r>
        <w:t>тными материалами</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1388 ГК РФ</w:t>
      </w:r>
    </w:p>
    <w:p w:rsidR="00000000" w:rsidRDefault="00B73E98">
      <w:r>
        <w:t>Заявитель вправе знакомиться со всеми относящимися к патентованию изобретений материалами, на которые имеется ссылка в запросах, отчетах, решениях, уведомлениях или иных документах, полученных и</w:t>
      </w:r>
      <w:r>
        <w:t xml:space="preserve">м из федерального органа исполнительной власти по интеллектуальной собственности, за исключением документов заявки, с которыми не вправе ознакомиться любое лицо (в частности, заявки, указанной в уведомлении, предусмотренном </w:t>
      </w:r>
      <w:hyperlink w:anchor="sub_4138312" w:history="1">
        <w:r>
          <w:rPr>
            <w:rStyle w:val="a4"/>
          </w:rPr>
          <w:t>абзаце</w:t>
        </w:r>
        <w:r>
          <w:rPr>
            <w:rStyle w:val="a4"/>
          </w:rPr>
          <w:t>м вторым пункта 1 статьи 1383</w:t>
        </w:r>
      </w:hyperlink>
      <w:r>
        <w:t xml:space="preserve"> настоящего Кодекса), если сведения о такой заявке не опубликованы. Копии запрашиваемых заявителем в указанном федеральном органе патентных документов направляются ему в течение месяца со дня получения запроса.</w:t>
      </w:r>
    </w:p>
    <w:p w:rsidR="00000000" w:rsidRDefault="00B73E98"/>
    <w:p w:rsidR="00000000" w:rsidRDefault="00B73E98">
      <w:pPr>
        <w:pStyle w:val="af9"/>
      </w:pPr>
      <w:bookmarkStart w:id="7350" w:name="sub_41389"/>
      <w:r>
        <w:rPr>
          <w:rStyle w:val="a3"/>
        </w:rPr>
        <w:t>Ста</w:t>
      </w:r>
      <w:r>
        <w:rPr>
          <w:rStyle w:val="a3"/>
        </w:rPr>
        <w:t>тья 1389.</w:t>
      </w:r>
      <w:r>
        <w:t xml:space="preserve"> Восстановление пропущенных сроков, связанных с проведением экспертизы заявки на изобретение</w:t>
      </w:r>
    </w:p>
    <w:bookmarkEnd w:id="735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1389 ГК РФ</w:t>
      </w:r>
    </w:p>
    <w:p w:rsidR="00000000" w:rsidRDefault="00B73E98">
      <w:pPr>
        <w:pStyle w:val="afe"/>
        <w:rPr>
          <w:color w:val="000000"/>
          <w:sz w:val="16"/>
          <w:szCs w:val="16"/>
        </w:rPr>
      </w:pPr>
      <w:bookmarkStart w:id="7351" w:name="sub_413891"/>
      <w:r>
        <w:rPr>
          <w:color w:val="000000"/>
          <w:sz w:val="16"/>
          <w:szCs w:val="16"/>
        </w:rPr>
        <w:t>Информация об изменениях:</w:t>
      </w:r>
    </w:p>
    <w:bookmarkEnd w:id="7351"/>
    <w:p w:rsidR="00000000" w:rsidRDefault="00B73E98">
      <w:pPr>
        <w:pStyle w:val="aff"/>
      </w:pPr>
      <w:r>
        <w:fldChar w:fldCharType="begin"/>
      </w:r>
      <w:r>
        <w:instrText>HYPERLINK "http://demo.garant.ru/document?id=70509432&amp;sub=351"</w:instrText>
      </w:r>
      <w:r>
        <w:fldChar w:fldCharType="separate"/>
      </w:r>
      <w:r>
        <w:rPr>
          <w:rStyle w:val="a4"/>
        </w:rPr>
        <w:t>Федеральным законом</w:t>
      </w:r>
      <w:r>
        <w:fldChar w:fldCharType="end"/>
      </w:r>
      <w:r>
        <w:t xml:space="preserve"> от 12 марта 2014 г. N 35-ФЗ пункт 1 статьи 1389 настоящего Кодекса изложен в новой редакции, </w:t>
      </w:r>
      <w:hyperlink r:id="rId3597" w:history="1">
        <w:r>
          <w:rPr>
            <w:rStyle w:val="a4"/>
          </w:rPr>
          <w:t>вступающей в силу</w:t>
        </w:r>
      </w:hyperlink>
      <w:r>
        <w:t xml:space="preserve"> с 1 октября 2014 г.</w:t>
      </w:r>
    </w:p>
    <w:p w:rsidR="00000000" w:rsidRDefault="00B73E98">
      <w:pPr>
        <w:pStyle w:val="aff"/>
      </w:pPr>
      <w:hyperlink r:id="rId3598" w:history="1">
        <w:r>
          <w:rPr>
            <w:rStyle w:val="a4"/>
          </w:rPr>
          <w:t>См. текст пункта в предыдущей редакции</w:t>
        </w:r>
      </w:hyperlink>
    </w:p>
    <w:p w:rsidR="00000000" w:rsidRDefault="00B73E98">
      <w:r>
        <w:t>1. Пропущенные заявителем основной или продленный срок представления документов или дополнительных материалов по запросу феде</w:t>
      </w:r>
      <w:r>
        <w:t>рального органа исполнительной власти по интеллектуальной собственности (</w:t>
      </w:r>
      <w:hyperlink w:anchor="sub_413844" w:history="1">
        <w:r>
          <w:rPr>
            <w:rStyle w:val="a4"/>
          </w:rPr>
          <w:t>пункт 4 статьи 1384</w:t>
        </w:r>
      </w:hyperlink>
      <w:r>
        <w:t xml:space="preserve"> и </w:t>
      </w:r>
      <w:hyperlink w:anchor="sub_413866" w:history="1">
        <w:r>
          <w:rPr>
            <w:rStyle w:val="a4"/>
          </w:rPr>
          <w:t>пункт 6 статьи 1386</w:t>
        </w:r>
      </w:hyperlink>
      <w:r>
        <w:t>), срок подачи ходатайства о проведении экспертизы заявки на изобретение по существу (</w:t>
      </w:r>
      <w:hyperlink w:anchor="sub_413861" w:history="1">
        <w:r>
          <w:rPr>
            <w:rStyle w:val="a4"/>
          </w:rPr>
          <w:t>пункт 1 статьи 1386</w:t>
        </w:r>
      </w:hyperlink>
      <w:r>
        <w:t>) и срок подачи возражения в указанный федеральный орган исполнительной власти (</w:t>
      </w:r>
      <w:hyperlink w:anchor="sub_413873" w:history="1">
        <w:r>
          <w:rPr>
            <w:rStyle w:val="a4"/>
          </w:rPr>
          <w:t>пункт 3 статьи 1387</w:t>
        </w:r>
      </w:hyperlink>
      <w:r>
        <w:t>) могут быть восстановлены указанным федеральным органом исполнительной власти при</w:t>
      </w:r>
      <w:r>
        <w:t xml:space="preserve"> условии, что заявитель укажет уважительные причины, по которым не был соблюден срок.</w:t>
      </w:r>
    </w:p>
    <w:p w:rsidR="00000000" w:rsidRDefault="00B73E98">
      <w:bookmarkStart w:id="7352" w:name="sub_41389102"/>
      <w:r>
        <w:t xml:space="preserve">Восстановление сроков, предусмотренных </w:t>
      </w:r>
      <w:hyperlink w:anchor="sub_413844" w:history="1">
        <w:r>
          <w:rPr>
            <w:rStyle w:val="a4"/>
          </w:rPr>
          <w:t>пунктом 4 статьи 1384</w:t>
        </w:r>
      </w:hyperlink>
      <w:r>
        <w:t xml:space="preserve">, </w:t>
      </w:r>
      <w:hyperlink w:anchor="sub_413861" w:history="1">
        <w:r>
          <w:rPr>
            <w:rStyle w:val="a4"/>
          </w:rPr>
          <w:t>пунктами 1</w:t>
        </w:r>
      </w:hyperlink>
      <w:r>
        <w:t xml:space="preserve"> и </w:t>
      </w:r>
      <w:hyperlink w:anchor="sub_413866" w:history="1">
        <w:r>
          <w:rPr>
            <w:rStyle w:val="a4"/>
          </w:rPr>
          <w:t xml:space="preserve">6 </w:t>
        </w:r>
        <w:r>
          <w:rPr>
            <w:rStyle w:val="a4"/>
          </w:rPr>
          <w:t>статьи 1386</w:t>
        </w:r>
      </w:hyperlink>
      <w: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восстановлении</w:t>
      </w:r>
      <w:r>
        <w:t xml:space="preserve"> пропущенного срока.</w:t>
      </w:r>
    </w:p>
    <w:p w:rsidR="00000000" w:rsidRDefault="00B73E98">
      <w:pPr>
        <w:pStyle w:val="afe"/>
        <w:rPr>
          <w:color w:val="000000"/>
          <w:sz w:val="16"/>
          <w:szCs w:val="16"/>
        </w:rPr>
      </w:pPr>
      <w:bookmarkStart w:id="7353" w:name="sub_413892"/>
      <w:bookmarkEnd w:id="7352"/>
      <w:r>
        <w:rPr>
          <w:color w:val="000000"/>
          <w:sz w:val="16"/>
          <w:szCs w:val="16"/>
        </w:rPr>
        <w:t>Информация об изменениях:</w:t>
      </w:r>
    </w:p>
    <w:bookmarkEnd w:id="7353"/>
    <w:p w:rsidR="00000000" w:rsidRDefault="00B73E98">
      <w:pPr>
        <w:pStyle w:val="aff"/>
      </w:pPr>
      <w:r>
        <w:fldChar w:fldCharType="begin"/>
      </w:r>
      <w:r>
        <w:instrText>HYPERLINK "http://demo.garant.ru/document?id=70509432&amp;sub=352"</w:instrText>
      </w:r>
      <w:r>
        <w:fldChar w:fldCharType="separate"/>
      </w:r>
      <w:r>
        <w:rPr>
          <w:rStyle w:val="a4"/>
        </w:rPr>
        <w:t>Федеральным законом</w:t>
      </w:r>
      <w:r>
        <w:fldChar w:fldCharType="end"/>
      </w:r>
      <w:r>
        <w:t xml:space="preserve"> от 12 марта 2014 г. N 35-ФЗ в пункт 2 статьи 1389 настоящего Кодекса внесены изменения, </w:t>
      </w:r>
      <w:hyperlink r:id="rId3599" w:history="1">
        <w:r>
          <w:rPr>
            <w:rStyle w:val="a4"/>
          </w:rPr>
          <w:t>вступающие в силу</w:t>
        </w:r>
      </w:hyperlink>
      <w:r>
        <w:t xml:space="preserve"> с 1 октября 2014 г.</w:t>
      </w:r>
    </w:p>
    <w:p w:rsidR="00000000" w:rsidRDefault="00B73E98">
      <w:pPr>
        <w:pStyle w:val="aff"/>
      </w:pPr>
      <w:hyperlink r:id="rId3600" w:history="1">
        <w:r>
          <w:rPr>
            <w:rStyle w:val="a4"/>
          </w:rPr>
          <w:t>См. текст пункта в предыдущей редакции</w:t>
        </w:r>
      </w:hyperlink>
    </w:p>
    <w:p w:rsidR="00000000" w:rsidRDefault="00B73E98">
      <w:r>
        <w:t xml:space="preserve">2. Ходатайство о восстановлении пропущенного срока </w:t>
      </w:r>
      <w:r>
        <w:t>может быть подано заявителем в течение двенадцати месяцев со дня истечения установленного срока. Ходатайство подается в федеральный орган исполнительной власти по интеллектуальной собственности одновременно:</w:t>
      </w:r>
    </w:p>
    <w:p w:rsidR="00000000" w:rsidRDefault="00B73E98">
      <w:r>
        <w:t>с документами или дополнительными материалами, д</w:t>
      </w:r>
      <w:r>
        <w:t>ля представления которых необходимо восстановление срока, либо с ходатайством о продлении срока представления этих документов или материалов;</w:t>
      </w:r>
    </w:p>
    <w:p w:rsidR="00000000" w:rsidRDefault="00B73E98">
      <w:r>
        <w:t>либо с ходатайством о проведении экспертизы заявки на изобретение по существу;</w:t>
      </w:r>
    </w:p>
    <w:p w:rsidR="00000000" w:rsidRDefault="00B73E98">
      <w:bookmarkStart w:id="7354" w:name="sub_4138924"/>
      <w:r>
        <w:t>либо с возражением в фед</w:t>
      </w:r>
      <w:r>
        <w:t>еральный орган исполнительной власти по интеллектуальной собственности.</w:t>
      </w:r>
    </w:p>
    <w:bookmarkEnd w:id="7354"/>
    <w:p w:rsidR="00000000" w:rsidRDefault="00B73E98"/>
    <w:p w:rsidR="00000000" w:rsidRDefault="00B73E98">
      <w:pPr>
        <w:pStyle w:val="afe"/>
        <w:rPr>
          <w:color w:val="000000"/>
          <w:sz w:val="16"/>
          <w:szCs w:val="16"/>
        </w:rPr>
      </w:pPr>
      <w:bookmarkStart w:id="7355" w:name="sub_41390"/>
      <w:r>
        <w:rPr>
          <w:color w:val="000000"/>
          <w:sz w:val="16"/>
          <w:szCs w:val="16"/>
        </w:rPr>
        <w:t>Информация об изменениях:</w:t>
      </w:r>
    </w:p>
    <w:bookmarkEnd w:id="7355"/>
    <w:p w:rsidR="00000000" w:rsidRDefault="00B73E98">
      <w:pPr>
        <w:pStyle w:val="aff"/>
      </w:pPr>
      <w:r>
        <w:fldChar w:fldCharType="begin"/>
      </w:r>
      <w:r>
        <w:instrText>HYPERLINK "http://demo.garant.ru/document?id=70509432&amp;sub=358"</w:instrText>
      </w:r>
      <w:r>
        <w:fldChar w:fldCharType="separate"/>
      </w:r>
      <w:r>
        <w:rPr>
          <w:rStyle w:val="a4"/>
        </w:rPr>
        <w:t>Федеральным законом</w:t>
      </w:r>
      <w:r>
        <w:fldChar w:fldCharType="end"/>
      </w:r>
      <w:r>
        <w:t xml:space="preserve"> от 12 марта 2014 г. N 35-ФЗ статья 1390 нас</w:t>
      </w:r>
      <w:r>
        <w:t xml:space="preserve">тоящего Кодекса изложена в новой редакции, </w:t>
      </w:r>
      <w:hyperlink r:id="rId3601" w:history="1">
        <w:r>
          <w:rPr>
            <w:rStyle w:val="a4"/>
          </w:rPr>
          <w:t>вступающей в силу</w:t>
        </w:r>
      </w:hyperlink>
      <w:r>
        <w:t xml:space="preserve"> с 1 октября 2014 г.</w:t>
      </w:r>
    </w:p>
    <w:p w:rsidR="00000000" w:rsidRDefault="00B73E98">
      <w:pPr>
        <w:pStyle w:val="aff"/>
      </w:pPr>
      <w:hyperlink r:id="rId3602" w:history="1">
        <w:r>
          <w:rPr>
            <w:rStyle w:val="a4"/>
          </w:rPr>
          <w:t>См. текст статьи в предыдущей редакции</w:t>
        </w:r>
      </w:hyperlink>
    </w:p>
    <w:p w:rsidR="00000000" w:rsidRDefault="00B73E98">
      <w:pPr>
        <w:pStyle w:val="af9"/>
      </w:pPr>
      <w:r>
        <w:rPr>
          <w:rStyle w:val="a3"/>
        </w:rPr>
        <w:t>Стать</w:t>
      </w:r>
      <w:r>
        <w:rPr>
          <w:rStyle w:val="a3"/>
        </w:rPr>
        <w:t>я 1390.</w:t>
      </w:r>
      <w:r>
        <w:t xml:space="preserve"> Экспертиза заявки на полезную модель</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1390 ГК РФ</w:t>
      </w:r>
    </w:p>
    <w:p w:rsidR="00000000" w:rsidRDefault="00B73E98">
      <w:bookmarkStart w:id="7356" w:name="sub_413901"/>
      <w:r>
        <w:t xml:space="preserve">1. По заявке на полезную модель,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w:t>
      </w:r>
      <w:hyperlink w:anchor="sub_413762" w:history="1">
        <w:r>
          <w:rPr>
            <w:rStyle w:val="a4"/>
          </w:rPr>
          <w:t xml:space="preserve">пунктом </w:t>
        </w:r>
        <w:r>
          <w:rPr>
            <w:rStyle w:val="a4"/>
          </w:rPr>
          <w:t>2 статьи 1376</w:t>
        </w:r>
      </w:hyperlink>
      <w:r>
        <w:t xml:space="preserve"> настоящего Кодекса, и их соответствие установленным требованиям.</w:t>
      </w:r>
    </w:p>
    <w:p w:rsidR="00000000" w:rsidRDefault="00B73E98">
      <w:bookmarkStart w:id="7357" w:name="sub_4139012"/>
      <w:bookmarkEnd w:id="7356"/>
      <w:r>
        <w:t>При положительном результате формальной экспертизы проводится экспертиза заявки на полезную модель по существу, которая включает:</w:t>
      </w:r>
    </w:p>
    <w:p w:rsidR="00000000" w:rsidRDefault="00B73E98">
      <w:bookmarkStart w:id="7358" w:name="sub_4139013"/>
      <w:bookmarkEnd w:id="7357"/>
      <w:r>
        <w:t>и</w:t>
      </w:r>
      <w:r>
        <w:t>нформационный поиск в отношении заявленной полезной модели для определения уровня техники, с учетом которого будет осуществляться проверка патентоспособности заявленной полезной модели;</w:t>
      </w:r>
    </w:p>
    <w:p w:rsidR="00000000" w:rsidRDefault="00B73E98">
      <w:bookmarkStart w:id="7359" w:name="sub_41390132"/>
      <w:bookmarkEnd w:id="7358"/>
      <w:r>
        <w:t>проверку соответствия заявленной полезной модел</w:t>
      </w:r>
      <w:r>
        <w:t xml:space="preserve">и требованиям, установленным </w:t>
      </w:r>
      <w:hyperlink w:anchor="sub_413494" w:history="1">
        <w:r>
          <w:rPr>
            <w:rStyle w:val="a4"/>
          </w:rPr>
          <w:t>пунктом 4 статьи 1349</w:t>
        </w:r>
      </w:hyperlink>
      <w:r>
        <w:t xml:space="preserve"> настоящего Кодекса, и условиям патентоспособности, предусмотренным </w:t>
      </w:r>
      <w:hyperlink w:anchor="sub_413511" w:history="1">
        <w:r>
          <w:rPr>
            <w:rStyle w:val="a4"/>
          </w:rPr>
          <w:t>абзацем первым пункта 1</w:t>
        </w:r>
      </w:hyperlink>
      <w:r>
        <w:t xml:space="preserve">, </w:t>
      </w:r>
      <w:hyperlink w:anchor="sub_413515" w:history="1">
        <w:r>
          <w:rPr>
            <w:rStyle w:val="a4"/>
          </w:rPr>
          <w:t>пунктами 5</w:t>
        </w:r>
      </w:hyperlink>
      <w:r>
        <w:t xml:space="preserve"> и </w:t>
      </w:r>
      <w:hyperlink w:anchor="sub_413516" w:history="1">
        <w:r>
          <w:rPr>
            <w:rStyle w:val="a4"/>
          </w:rPr>
          <w:t>6 статьи 1351</w:t>
        </w:r>
      </w:hyperlink>
      <w:r>
        <w:t xml:space="preserve"> настоящего Кодекса;</w:t>
      </w:r>
    </w:p>
    <w:bookmarkEnd w:id="7359"/>
    <w:p w:rsidR="00000000" w:rsidRDefault="00B73E98">
      <w:r>
        <w:t xml:space="preserve">проверку достаточности раскрытия сущности заявленной полезной модели в документах заявки, предусмотренных </w:t>
      </w:r>
      <w:hyperlink w:anchor="sub_4137621" w:history="1">
        <w:r>
          <w:rPr>
            <w:rStyle w:val="a4"/>
          </w:rPr>
          <w:t>подпунктами 1 - 4 пункта 2 статьи 1376</w:t>
        </w:r>
      </w:hyperlink>
      <w:r>
        <w:t xml:space="preserve"> настоящего Кодекса и представленных на дату ее подачи, для осуществления полезной модели специалистом в данной области техники;</w:t>
      </w:r>
    </w:p>
    <w:p w:rsidR="00000000" w:rsidRDefault="00B73E98">
      <w:r>
        <w:t>проверку соответствия заявленной полезной модели условиям патентоспособности, предусмотренным абзацем вторым пункта 1 статьи 13</w:t>
      </w:r>
      <w:r>
        <w:t>51 настоящего Кодекса.</w:t>
      </w:r>
    </w:p>
    <w:p w:rsidR="00000000" w:rsidRDefault="00B73E98">
      <w:bookmarkStart w:id="7360" w:name="sub_4139014"/>
      <w:r>
        <w:t xml:space="preserve">Информационный поиск в отношении объектов, указанных в </w:t>
      </w:r>
      <w:hyperlink w:anchor="sub_413494" w:history="1">
        <w:r>
          <w:rPr>
            <w:rStyle w:val="a4"/>
          </w:rPr>
          <w:t>пункте 4 статьи 1349</w:t>
        </w:r>
      </w:hyperlink>
      <w:r>
        <w:t xml:space="preserve"> и </w:t>
      </w:r>
      <w:hyperlink w:anchor="sub_413515" w:history="1">
        <w:r>
          <w:rPr>
            <w:rStyle w:val="a4"/>
          </w:rPr>
          <w:t>пунктах 5</w:t>
        </w:r>
      </w:hyperlink>
      <w:r>
        <w:t xml:space="preserve"> и </w:t>
      </w:r>
      <w:hyperlink w:anchor="sub_413516" w:history="1">
        <w:r>
          <w:rPr>
            <w:rStyle w:val="a4"/>
          </w:rPr>
          <w:t>6 статьи 1351</w:t>
        </w:r>
      </w:hyperlink>
      <w:r>
        <w:t xml:space="preserve"> настоящего Кодекса, не проводится,</w:t>
      </w:r>
      <w:r>
        <w:t xml:space="preserve"> о чем федеральный орган исполнительной власти по интеллектуальной собственности уведомляет заявителя.</w:t>
      </w:r>
    </w:p>
    <w:p w:rsidR="00000000" w:rsidRDefault="00B73E98">
      <w:bookmarkStart w:id="7361" w:name="sub_413902"/>
      <w:bookmarkEnd w:id="7360"/>
      <w:r>
        <w:t xml:space="preserve">2. Если в результате экспертизы заявки на полезную модель по существу установлено, что заявленная полезная модель, которая выражена </w:t>
      </w:r>
      <w:r>
        <w:t xml:space="preserve">формулой, предложенной заявителем, не относится к объектам, указанным в </w:t>
      </w:r>
      <w:hyperlink w:anchor="sub_413494" w:history="1">
        <w:r>
          <w:rPr>
            <w:rStyle w:val="a4"/>
          </w:rPr>
          <w:t>пункте 4 статьи 1349</w:t>
        </w:r>
      </w:hyperlink>
      <w:r>
        <w:t xml:space="preserve"> настоящего Кодекса, соответствует условиям патентоспособности, предусмотренным </w:t>
      </w:r>
      <w:hyperlink w:anchor="sub_41351" w:history="1">
        <w:r>
          <w:rPr>
            <w:rStyle w:val="a4"/>
          </w:rPr>
          <w:t>статьей 1351</w:t>
        </w:r>
      </w:hyperlink>
      <w:r>
        <w:t xml:space="preserve"> настоящего Кодек</w:t>
      </w:r>
      <w:r>
        <w:t xml:space="preserve">са, и сущность заявленной полезной модели в документах заявки, предусмотренных </w:t>
      </w:r>
      <w:hyperlink w:anchor="sub_4137621" w:history="1">
        <w:r>
          <w:rPr>
            <w:rStyle w:val="a4"/>
          </w:rPr>
          <w:t>подпунктами 1 - 4 пункта 2 статьи 1376</w:t>
        </w:r>
      </w:hyperlink>
      <w:r>
        <w:t xml:space="preserve"> настоящего Кодекса и представленных на дату ее подачи, раскрыта с полнотой, достаточной для осуществления пол</w:t>
      </w:r>
      <w:r>
        <w:t>езной модели специалистом в данной области техники, федеральный орган исполнительной власти по интеллектуальной собственности принимает решение о выдаче патента на полезную модель с этой формулой. В решении указываются дата подачи заявки на полезную модель</w:t>
      </w:r>
      <w:r>
        <w:t xml:space="preserve"> и дата приоритета полезной модели.</w:t>
      </w:r>
    </w:p>
    <w:p w:rsidR="00000000" w:rsidRDefault="00B73E98">
      <w:bookmarkStart w:id="7362" w:name="sub_4139031"/>
      <w:bookmarkEnd w:id="7361"/>
      <w:r>
        <w:t>Если в процессе экспертизы заявки на полезную модель по существу установлено, что заявленный объект, выраженный формулой, предложенной заявителем, не соответствует хотя бы одному из требований или ус</w:t>
      </w:r>
      <w:r>
        <w:t xml:space="preserve">ловий патентоспособности, указанных в абзаце первом настоящего пункта, либо документы заявки, предусмотренные </w:t>
      </w:r>
      <w:hyperlink w:anchor="sub_4137621" w:history="1">
        <w:r>
          <w:rPr>
            <w:rStyle w:val="a4"/>
          </w:rPr>
          <w:t>подпунктами 1 - 4 пункта 2 статьи 1376</w:t>
        </w:r>
      </w:hyperlink>
      <w:r>
        <w:t xml:space="preserve"> настоящего Кодекса и представленные на дату ее подачи, не раскрывают сущность </w:t>
      </w:r>
      <w:r>
        <w:t>полезной модели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об отказе в выдаче патента.</w:t>
      </w:r>
    </w:p>
    <w:p w:rsidR="00000000" w:rsidRDefault="00B73E98">
      <w:bookmarkStart w:id="7363" w:name="sub_413903"/>
      <w:bookmarkEnd w:id="7362"/>
      <w:r>
        <w:t>3.</w:t>
      </w:r>
      <w:r>
        <w:t xml:space="preserve"> При проведении формальной экспертизы заявки на полезную модель и экспертизы заявки по существу применяются соответственно положения, предусмотренные </w:t>
      </w:r>
      <w:hyperlink w:anchor="sub_413842" w:history="1">
        <w:r>
          <w:rPr>
            <w:rStyle w:val="a4"/>
          </w:rPr>
          <w:t>пунктами 2 - 5 статьи 1384</w:t>
        </w:r>
      </w:hyperlink>
      <w:r>
        <w:t xml:space="preserve">, </w:t>
      </w:r>
      <w:hyperlink w:anchor="sub_413866" w:history="1">
        <w:r>
          <w:rPr>
            <w:rStyle w:val="a4"/>
          </w:rPr>
          <w:t>пунктом 6 статьи 1386</w:t>
        </w:r>
      </w:hyperlink>
      <w:r>
        <w:t>,</w:t>
      </w:r>
      <w:r>
        <w:t xml:space="preserve"> </w:t>
      </w:r>
      <w:hyperlink w:anchor="sub_413872" w:history="1">
        <w:r>
          <w:rPr>
            <w:rStyle w:val="a4"/>
          </w:rPr>
          <w:t>пунктами 2</w:t>
        </w:r>
      </w:hyperlink>
      <w:r>
        <w:t xml:space="preserve"> и </w:t>
      </w:r>
      <w:hyperlink w:anchor="sub_413873" w:history="1">
        <w:r>
          <w:rPr>
            <w:rStyle w:val="a4"/>
          </w:rPr>
          <w:t>3 статьи 1387</w:t>
        </w:r>
      </w:hyperlink>
      <w:r>
        <w:t xml:space="preserve">, </w:t>
      </w:r>
      <w:hyperlink w:anchor="sub_41388" w:history="1">
        <w:r>
          <w:rPr>
            <w:rStyle w:val="a4"/>
          </w:rPr>
          <w:t>статьями 1388</w:t>
        </w:r>
      </w:hyperlink>
      <w:r>
        <w:t xml:space="preserve"> и </w:t>
      </w:r>
      <w:hyperlink w:anchor="sub_41389" w:history="1">
        <w:r>
          <w:rPr>
            <w:rStyle w:val="a4"/>
          </w:rPr>
          <w:t>1389</w:t>
        </w:r>
      </w:hyperlink>
      <w:r>
        <w:t xml:space="preserve"> настоящего Кодекса.</w:t>
      </w:r>
    </w:p>
    <w:p w:rsidR="00000000" w:rsidRDefault="00B73E98">
      <w:bookmarkStart w:id="7364" w:name="sub_413904"/>
      <w:bookmarkEnd w:id="7363"/>
      <w:r>
        <w:t xml:space="preserve">4. В случае, если при рассмотрении в федеральном органе </w:t>
      </w:r>
      <w:r>
        <w:t>исполнительной власти по интеллектуальной собственности заявки на полезную модель установлено, что содержащиеся в ней сведения составляют государственную тайну, документы заявки засекречиваются в порядке, установленном законодательством о государственной т</w:t>
      </w:r>
      <w:r>
        <w:t>айне. При этом заявителю сообщается о возможности отзыва заявки на полезную модель или преобразования ее в заявку на секретное изобретение. Рассмотрение заявки приостанавливается до получения от заявителя соответствующего заявления или до рассекречивания з</w:t>
      </w:r>
      <w:r>
        <w:t>аявки.</w:t>
      </w:r>
    </w:p>
    <w:bookmarkEnd w:id="7364"/>
    <w:p w:rsidR="00000000" w:rsidRDefault="00B73E98"/>
    <w:p w:rsidR="00000000" w:rsidRDefault="00B73E98">
      <w:pPr>
        <w:pStyle w:val="afe"/>
        <w:rPr>
          <w:color w:val="000000"/>
          <w:sz w:val="16"/>
          <w:szCs w:val="16"/>
        </w:rPr>
      </w:pPr>
      <w:bookmarkStart w:id="7365" w:name="sub_41391"/>
      <w:r>
        <w:rPr>
          <w:color w:val="000000"/>
          <w:sz w:val="16"/>
          <w:szCs w:val="16"/>
        </w:rPr>
        <w:t>Информация об изменениях:</w:t>
      </w:r>
    </w:p>
    <w:bookmarkEnd w:id="7365"/>
    <w:p w:rsidR="00000000" w:rsidRDefault="00B73E98">
      <w:pPr>
        <w:pStyle w:val="aff"/>
      </w:pPr>
      <w:r>
        <w:fldChar w:fldCharType="begin"/>
      </w:r>
      <w:r>
        <w:instrText>HYPERLINK "http://demo.garant.ru/document?id=70509432&amp;sub=3620"</w:instrText>
      </w:r>
      <w:r>
        <w:fldChar w:fldCharType="separate"/>
      </w:r>
      <w:r>
        <w:rPr>
          <w:rStyle w:val="a4"/>
        </w:rPr>
        <w:t>Федеральным законом</w:t>
      </w:r>
      <w:r>
        <w:fldChar w:fldCharType="end"/>
      </w:r>
      <w:r>
        <w:t xml:space="preserve"> от 12 марта 2014 г. N 35-ФЗ статья 1391 настоящего Кодекса изложена в новой редакции, </w:t>
      </w:r>
      <w:hyperlink r:id="rId3603" w:history="1">
        <w:r>
          <w:rPr>
            <w:rStyle w:val="a4"/>
          </w:rPr>
          <w:t>вступающей в силу</w:t>
        </w:r>
      </w:hyperlink>
      <w:r>
        <w:t xml:space="preserve"> с 1 октября 2014 г.</w:t>
      </w:r>
    </w:p>
    <w:p w:rsidR="00000000" w:rsidRDefault="00B73E98">
      <w:pPr>
        <w:pStyle w:val="aff"/>
      </w:pPr>
      <w:hyperlink r:id="rId3604" w:history="1">
        <w:r>
          <w:rPr>
            <w:rStyle w:val="a4"/>
          </w:rPr>
          <w:t>См. текст статьи в предыдущей редакции</w:t>
        </w:r>
      </w:hyperlink>
    </w:p>
    <w:p w:rsidR="00000000" w:rsidRDefault="00B73E98">
      <w:pPr>
        <w:pStyle w:val="af9"/>
      </w:pPr>
      <w:r>
        <w:rPr>
          <w:rStyle w:val="a3"/>
        </w:rPr>
        <w:t>Статья 1391.</w:t>
      </w:r>
      <w:r>
        <w:t xml:space="preserve"> Экспертиза заявки на промышленный образец</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w:t>
      </w:r>
      <w:r>
        <w:t>ментарии к статье 1391 ГК РФ</w:t>
      </w:r>
    </w:p>
    <w:p w:rsidR="00000000" w:rsidRDefault="00B73E98">
      <w:bookmarkStart w:id="7366" w:name="sub_413911"/>
      <w:r>
        <w:t>1. По заявке на промышленный образец,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w:t>
      </w:r>
      <w:r>
        <w:t xml:space="preserve">смотренных </w:t>
      </w:r>
      <w:hyperlink w:anchor="sub_413772" w:history="1">
        <w:r>
          <w:rPr>
            <w:rStyle w:val="a4"/>
          </w:rPr>
          <w:t>пунктом 2 статьи 1377</w:t>
        </w:r>
      </w:hyperlink>
      <w:r>
        <w:t xml:space="preserve"> настоящего Кодекса, и их соответствие установленным требованиям.</w:t>
      </w:r>
    </w:p>
    <w:p w:rsidR="00000000" w:rsidRDefault="00B73E98">
      <w:bookmarkStart w:id="7367" w:name="sub_4139112"/>
      <w:bookmarkEnd w:id="7366"/>
      <w:r>
        <w:t>При положительном результате формальной экспертизы проводится экспертиза заявки на промышленный образец по су</w:t>
      </w:r>
      <w:r>
        <w:t>ществу, которая включает:</w:t>
      </w:r>
    </w:p>
    <w:bookmarkEnd w:id="7367"/>
    <w:p w:rsidR="00000000" w:rsidRDefault="00B73E98">
      <w:r>
        <w:t>информационный поиск в отношении заявленного промышленного образца для определения общедоступных сведений, с учетом которых будет осуществляться проверка его патентоспособности;</w:t>
      </w:r>
    </w:p>
    <w:p w:rsidR="00000000" w:rsidRDefault="00B73E98">
      <w:r>
        <w:t>проверку соответствия заявленного промышл</w:t>
      </w:r>
      <w:r>
        <w:t xml:space="preserve">енного образца требованиям, установленным </w:t>
      </w:r>
      <w:hyperlink w:anchor="sub_12311" w:history="1">
        <w:r>
          <w:rPr>
            <w:rStyle w:val="a4"/>
          </w:rPr>
          <w:t>статьей 1231.1</w:t>
        </w:r>
      </w:hyperlink>
      <w:r>
        <w:t xml:space="preserve">, </w:t>
      </w:r>
      <w:hyperlink w:anchor="sub_413494" w:history="1">
        <w:r>
          <w:rPr>
            <w:rStyle w:val="a4"/>
          </w:rPr>
          <w:t>пунктом 4 статьи 1349</w:t>
        </w:r>
      </w:hyperlink>
      <w:r>
        <w:t xml:space="preserve"> настоящего Кодекса, и условиям патентоспособности, предусмотренным </w:t>
      </w:r>
      <w:hyperlink w:anchor="sub_4135213" w:history="1">
        <w:r>
          <w:rPr>
            <w:rStyle w:val="a4"/>
          </w:rPr>
          <w:t>абзацем первым пункта 1</w:t>
        </w:r>
      </w:hyperlink>
      <w:r>
        <w:t xml:space="preserve">, </w:t>
      </w:r>
      <w:hyperlink w:anchor="sub_413525" w:history="1">
        <w:r>
          <w:rPr>
            <w:rStyle w:val="a4"/>
          </w:rPr>
          <w:t>пунктом 5 статьи 1352</w:t>
        </w:r>
      </w:hyperlink>
      <w:r>
        <w:t xml:space="preserve"> настоящего Кодекса;</w:t>
      </w:r>
    </w:p>
    <w:p w:rsidR="00000000" w:rsidRDefault="00B73E98">
      <w:r>
        <w:t xml:space="preserve">проверку соответствия заявленного промышленного образца условиям патентоспособности, предусмотренным </w:t>
      </w:r>
      <w:hyperlink w:anchor="sub_135212" w:history="1">
        <w:r>
          <w:rPr>
            <w:rStyle w:val="a4"/>
          </w:rPr>
          <w:t>абзацем вторым пункта 1 статьи 1352</w:t>
        </w:r>
      </w:hyperlink>
      <w:r>
        <w:t xml:space="preserve"> настоящего Кодекса.</w:t>
      </w:r>
    </w:p>
    <w:p w:rsidR="00000000" w:rsidRDefault="00B73E98">
      <w:bookmarkStart w:id="7368" w:name="sub_4139113"/>
      <w:r>
        <w:t xml:space="preserve">Информационный поиск в отношении объектов, указанных в </w:t>
      </w:r>
      <w:hyperlink w:anchor="sub_4134944" w:history="1">
        <w:r>
          <w:rPr>
            <w:rStyle w:val="a4"/>
          </w:rPr>
          <w:t>подпункте 4 пункта 4 статьи 1349</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000000" w:rsidRDefault="00B73E98">
      <w:bookmarkStart w:id="7369" w:name="sub_413912"/>
      <w:bookmarkEnd w:id="7368"/>
      <w:r>
        <w:t>2. Если в результате экспертизы заявки на промышленный образец по существу установлено, что заявл</w:t>
      </w:r>
      <w:r>
        <w:t xml:space="preserve">енный промышленный образец, представленный на изображениях внешнего вида изделия, не относится к объектам, указанным в </w:t>
      </w:r>
      <w:hyperlink w:anchor="sub_12311" w:history="1">
        <w:r>
          <w:rPr>
            <w:rStyle w:val="a4"/>
          </w:rPr>
          <w:t>статье 1231.1</w:t>
        </w:r>
      </w:hyperlink>
      <w:r>
        <w:t xml:space="preserve"> или </w:t>
      </w:r>
      <w:hyperlink w:anchor="sub_413494" w:history="1">
        <w:r>
          <w:rPr>
            <w:rStyle w:val="a4"/>
          </w:rPr>
          <w:t>пункте 4 статьи 1349</w:t>
        </w:r>
      </w:hyperlink>
      <w:r>
        <w:t xml:space="preserve"> настоящего Кодекса, и соответствует условия</w:t>
      </w:r>
      <w:r>
        <w:t xml:space="preserve">м патентоспособности, предусмотренным </w:t>
      </w:r>
      <w:hyperlink w:anchor="sub_41352" w:history="1">
        <w:r>
          <w:rPr>
            <w:rStyle w:val="a4"/>
          </w:rPr>
          <w:t>статьей 1352</w:t>
        </w:r>
      </w:hyperlink>
      <w:r>
        <w:t xml:space="preserve"> настоящего Кодекса, федеральный орган исполнительной власти по интеллектуальной собственности принимает решение о выдаче патента на промышленный образец. В решении указываются да</w:t>
      </w:r>
      <w:r>
        <w:t>та подачи заявки на промышленный образец и дата приоритета промышленного образца.</w:t>
      </w:r>
    </w:p>
    <w:p w:rsidR="00000000" w:rsidRDefault="00B73E98">
      <w:bookmarkStart w:id="7370" w:name="sub_4139121"/>
      <w:bookmarkEnd w:id="7369"/>
      <w:r>
        <w:t>Если в процессе экспертизы заявки на промышленный образец по существу установлено, что заявленный объект не соответствует хотя бы одному из требований ил</w:t>
      </w:r>
      <w:r>
        <w:t>и условий патентоспособности, указанных в абзаце первом настоящего пункта, федеральный орган исполнительной власти по интеллектуальной собственности принимает решение об отказе в выдаче патента.</w:t>
      </w:r>
    </w:p>
    <w:p w:rsidR="00000000" w:rsidRDefault="00B73E98">
      <w:bookmarkStart w:id="7371" w:name="sub_413913"/>
      <w:bookmarkEnd w:id="7370"/>
      <w:r>
        <w:t xml:space="preserve">3. При проведении формальной экспертизы </w:t>
      </w:r>
      <w:r>
        <w:t xml:space="preserve">заявки на промышленный образец и экспертизы заявки по существу применяются соответственно положения, предусмотренные </w:t>
      </w:r>
      <w:hyperlink w:anchor="sub_413842" w:history="1">
        <w:r>
          <w:rPr>
            <w:rStyle w:val="a4"/>
          </w:rPr>
          <w:t>пунктами 2 - 5 статьи 1384</w:t>
        </w:r>
      </w:hyperlink>
      <w:r>
        <w:t xml:space="preserve">, </w:t>
      </w:r>
      <w:hyperlink w:anchor="sub_413866" w:history="1">
        <w:r>
          <w:rPr>
            <w:rStyle w:val="a4"/>
          </w:rPr>
          <w:t>пунктом 6 статьи 1386</w:t>
        </w:r>
      </w:hyperlink>
      <w:r>
        <w:t xml:space="preserve">, </w:t>
      </w:r>
      <w:hyperlink w:anchor="sub_413872" w:history="1">
        <w:r>
          <w:rPr>
            <w:rStyle w:val="a4"/>
          </w:rPr>
          <w:t>пунктам</w:t>
        </w:r>
        <w:r>
          <w:rPr>
            <w:rStyle w:val="a4"/>
          </w:rPr>
          <w:t>и 2</w:t>
        </w:r>
      </w:hyperlink>
      <w:r>
        <w:t xml:space="preserve"> и </w:t>
      </w:r>
      <w:hyperlink w:anchor="sub_413873" w:history="1">
        <w:r>
          <w:rPr>
            <w:rStyle w:val="a4"/>
          </w:rPr>
          <w:t>3 статьи 1387</w:t>
        </w:r>
      </w:hyperlink>
      <w:r>
        <w:t xml:space="preserve">, </w:t>
      </w:r>
      <w:hyperlink w:anchor="sub_41388" w:history="1">
        <w:r>
          <w:rPr>
            <w:rStyle w:val="a4"/>
          </w:rPr>
          <w:t>статьями 1388</w:t>
        </w:r>
      </w:hyperlink>
      <w:r>
        <w:t xml:space="preserve"> и </w:t>
      </w:r>
      <w:hyperlink w:anchor="sub_41389" w:history="1">
        <w:r>
          <w:rPr>
            <w:rStyle w:val="a4"/>
          </w:rPr>
          <w:t>1389</w:t>
        </w:r>
      </w:hyperlink>
      <w:r>
        <w:t xml:space="preserve"> настоящего Кодекса.</w:t>
      </w:r>
    </w:p>
    <w:bookmarkEnd w:id="7371"/>
    <w:p w:rsidR="00000000" w:rsidRDefault="00B73E98"/>
    <w:p w:rsidR="00000000" w:rsidRDefault="00B73E98">
      <w:pPr>
        <w:pStyle w:val="af9"/>
      </w:pPr>
      <w:bookmarkStart w:id="7372" w:name="sub_41392"/>
      <w:r>
        <w:rPr>
          <w:rStyle w:val="a3"/>
        </w:rPr>
        <w:t>Статья 1392.</w:t>
      </w:r>
      <w:r>
        <w:t xml:space="preserve"> Временная правовая охрана изобретения</w:t>
      </w:r>
    </w:p>
    <w:bookmarkEnd w:id="7372"/>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w:t>
      </w:r>
      <w:r>
        <w:t>татье 1392 ГК РФ</w:t>
      </w:r>
    </w:p>
    <w:p w:rsidR="00000000" w:rsidRDefault="00B73E98">
      <w:bookmarkStart w:id="7373" w:name="sub_413921"/>
      <w:r>
        <w:t>1. Изобретению, на которое подана заявка в федеральный орган исполнительной власти по интеллектуальной собственности, со дня публикации сведений о заявке (</w:t>
      </w:r>
      <w:hyperlink w:anchor="sub_413851" w:history="1">
        <w:r>
          <w:rPr>
            <w:rStyle w:val="a4"/>
          </w:rPr>
          <w:t>пункт 1 статьи 1385</w:t>
        </w:r>
      </w:hyperlink>
      <w:r>
        <w:t>) до даты публикации сведен</w:t>
      </w:r>
      <w:r>
        <w:t>ий о выдаче патента (</w:t>
      </w:r>
      <w:hyperlink w:anchor="sub_41394" w:history="1">
        <w:r>
          <w:rPr>
            <w:rStyle w:val="a4"/>
          </w:rPr>
          <w:t>статья 1394</w:t>
        </w:r>
      </w:hyperlink>
      <w:r>
        <w:t>) предоставляется временная правовая охрана в объеме опубликованной формулы изобретения, но не более чем в объеме, определяемом формулой, содержащейся в решении указанного федерального органа о выд</w:t>
      </w:r>
      <w:r>
        <w:t>аче патента на изобретение.</w:t>
      </w:r>
    </w:p>
    <w:p w:rsidR="00000000" w:rsidRDefault="00B73E98">
      <w:bookmarkStart w:id="7374" w:name="sub_413922"/>
      <w:bookmarkEnd w:id="7373"/>
      <w:r>
        <w:t>2. Временная правовая охрана считается ненаступившей, если заявка на изобретение была отозвана или признана отозванной либо по заявке на изобретение принято решение об отказе в выдаче патента и возможность по</w:t>
      </w:r>
      <w:r>
        <w:t>дачи возражения против этого решения, предусмотренная настоящим Кодексом, исчерпана.</w:t>
      </w:r>
    </w:p>
    <w:p w:rsidR="00000000" w:rsidRDefault="00B73E98">
      <w:pPr>
        <w:pStyle w:val="afe"/>
        <w:rPr>
          <w:color w:val="000000"/>
          <w:sz w:val="16"/>
          <w:szCs w:val="16"/>
        </w:rPr>
      </w:pPr>
      <w:bookmarkStart w:id="7375" w:name="sub_413923"/>
      <w:bookmarkEnd w:id="7374"/>
      <w:r>
        <w:rPr>
          <w:color w:val="000000"/>
          <w:sz w:val="16"/>
          <w:szCs w:val="16"/>
        </w:rPr>
        <w:t>Информация об изменениях:</w:t>
      </w:r>
    </w:p>
    <w:bookmarkEnd w:id="7375"/>
    <w:p w:rsidR="00000000" w:rsidRDefault="00B73E98">
      <w:pPr>
        <w:pStyle w:val="aff"/>
      </w:pPr>
      <w:r>
        <w:fldChar w:fldCharType="begin"/>
      </w:r>
      <w:r>
        <w:instrText>HYPERLINK "http://demo.garant.ru/document?id=70509432&amp;sub=3630"</w:instrText>
      </w:r>
      <w:r>
        <w:fldChar w:fldCharType="separate"/>
      </w:r>
      <w:r>
        <w:rPr>
          <w:rStyle w:val="a4"/>
        </w:rPr>
        <w:t>Федеральным законом</w:t>
      </w:r>
      <w:r>
        <w:fldChar w:fldCharType="end"/>
      </w:r>
      <w:r>
        <w:t xml:space="preserve"> от 12 марта 2014 г. N 35-ФЗ в</w:t>
      </w:r>
      <w:r>
        <w:t xml:space="preserve"> пункт 3 статьи 1392 настоящего Кодекса внесены изменения, </w:t>
      </w:r>
      <w:hyperlink r:id="rId3605" w:history="1">
        <w:r>
          <w:rPr>
            <w:rStyle w:val="a4"/>
          </w:rPr>
          <w:t>вступающие в силу</w:t>
        </w:r>
      </w:hyperlink>
      <w:r>
        <w:t xml:space="preserve"> с 1 октября 2014 г.</w:t>
      </w:r>
    </w:p>
    <w:p w:rsidR="00000000" w:rsidRDefault="00B73E98">
      <w:pPr>
        <w:pStyle w:val="aff"/>
      </w:pPr>
      <w:hyperlink r:id="rId3606" w:history="1">
        <w:r>
          <w:rPr>
            <w:rStyle w:val="a4"/>
          </w:rPr>
          <w:t xml:space="preserve">См. текст пункта в предыдущей </w:t>
        </w:r>
        <w:r>
          <w:rPr>
            <w:rStyle w:val="a4"/>
          </w:rPr>
          <w:t>редакции</w:t>
        </w:r>
      </w:hyperlink>
    </w:p>
    <w:p w:rsidR="00000000" w:rsidRDefault="00B73E98">
      <w:r>
        <w:t xml:space="preserve">3. Лицо, использующее заявленное изобретение в период, указанный в </w:t>
      </w:r>
      <w:hyperlink w:anchor="sub_413921" w:history="1">
        <w:r>
          <w:rPr>
            <w:rStyle w:val="a4"/>
          </w:rPr>
          <w:t>пункте 1</w:t>
        </w:r>
      </w:hyperlink>
      <w:r>
        <w:t xml:space="preserve"> настоящей статьи, выплачивает патентообладателю после получения им патента денежное вознаграждение. Размер вознаграждения определяется согла</w:t>
      </w:r>
      <w:r>
        <w:t>шением сторон, а в случае спора - судом.</w:t>
      </w:r>
    </w:p>
    <w:p w:rsidR="00000000" w:rsidRDefault="00B73E98"/>
    <w:p w:rsidR="00000000" w:rsidRDefault="00B73E98">
      <w:pPr>
        <w:pStyle w:val="1"/>
      </w:pPr>
      <w:bookmarkStart w:id="7376" w:name="sub_47254"/>
      <w:r>
        <w:t>4. Регистрация изобретения, полезной модели, промышленного образца и выдача патента</w:t>
      </w:r>
    </w:p>
    <w:bookmarkEnd w:id="7376"/>
    <w:p w:rsidR="00000000" w:rsidRDefault="00B73E98"/>
    <w:p w:rsidR="00000000" w:rsidRDefault="00B73E98">
      <w:pPr>
        <w:pStyle w:val="af9"/>
      </w:pPr>
      <w:bookmarkStart w:id="7377" w:name="sub_41393"/>
      <w:r>
        <w:rPr>
          <w:rStyle w:val="a3"/>
        </w:rPr>
        <w:t>Статья 1393.</w:t>
      </w:r>
      <w:r>
        <w:t xml:space="preserve"> Порядок государственной регистрации изобретения, полезной модели, промышленного образца и</w:t>
      </w:r>
      <w:r>
        <w:t xml:space="preserve"> выдача патента</w:t>
      </w:r>
    </w:p>
    <w:bookmarkEnd w:id="737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1393 ГК РФ</w:t>
      </w:r>
    </w:p>
    <w:p w:rsidR="00000000" w:rsidRDefault="00B73E98">
      <w:pPr>
        <w:pStyle w:val="afe"/>
        <w:rPr>
          <w:color w:val="000000"/>
          <w:sz w:val="16"/>
          <w:szCs w:val="16"/>
        </w:rPr>
      </w:pPr>
      <w:bookmarkStart w:id="7378" w:name="sub_413931"/>
      <w:r>
        <w:rPr>
          <w:color w:val="000000"/>
          <w:sz w:val="16"/>
          <w:szCs w:val="16"/>
        </w:rPr>
        <w:t>Информация об изменениях:</w:t>
      </w:r>
    </w:p>
    <w:bookmarkEnd w:id="7378"/>
    <w:p w:rsidR="00000000" w:rsidRDefault="00B73E98">
      <w:pPr>
        <w:pStyle w:val="aff"/>
      </w:pPr>
      <w:r>
        <w:fldChar w:fldCharType="begin"/>
      </w:r>
      <w:r>
        <w:instrText>HYPERLINK "http://demo.garant.ru/document?id=70509432&amp;sub=3640"</w:instrText>
      </w:r>
      <w:r>
        <w:fldChar w:fldCharType="separate"/>
      </w:r>
      <w:r>
        <w:rPr>
          <w:rStyle w:val="a4"/>
        </w:rPr>
        <w:t>Федеральным законом</w:t>
      </w:r>
      <w:r>
        <w:fldChar w:fldCharType="end"/>
      </w:r>
      <w:r>
        <w:t xml:space="preserve"> от 12 марта 2014 г. N 35-ФЗ пункт 1 статьи 1393 настоящ</w:t>
      </w:r>
      <w:r>
        <w:t xml:space="preserve">его Кодекса изложен в новой редакции, </w:t>
      </w:r>
      <w:hyperlink r:id="rId3607" w:history="1">
        <w:r>
          <w:rPr>
            <w:rStyle w:val="a4"/>
          </w:rPr>
          <w:t>вступающей в силу</w:t>
        </w:r>
      </w:hyperlink>
      <w:r>
        <w:t xml:space="preserve"> с 1 октября 2014 г.</w:t>
      </w:r>
    </w:p>
    <w:p w:rsidR="00000000" w:rsidRDefault="00B73E98">
      <w:pPr>
        <w:pStyle w:val="aff"/>
      </w:pPr>
      <w:hyperlink r:id="rId3608" w:history="1">
        <w:r>
          <w:rPr>
            <w:rStyle w:val="a4"/>
          </w:rPr>
          <w:t>См. текст пункта в предыдущей редакции</w:t>
        </w:r>
      </w:hyperlink>
    </w:p>
    <w:p w:rsidR="00000000" w:rsidRDefault="00B73E98">
      <w:r>
        <w:t>1. На осн</w:t>
      </w:r>
      <w:r>
        <w:t xml:space="preserve">овании решения о выдаче патента на изобретение, полезную модель или промышленный образец, которое принято в порядке, установленном </w:t>
      </w:r>
      <w:hyperlink w:anchor="sub_413871" w:history="1">
        <w:r>
          <w:rPr>
            <w:rStyle w:val="a4"/>
          </w:rPr>
          <w:t>пунктом 1 статьи 1387</w:t>
        </w:r>
      </w:hyperlink>
      <w:r>
        <w:t xml:space="preserve">, </w:t>
      </w:r>
      <w:hyperlink w:anchor="sub_413902" w:history="1">
        <w:r>
          <w:rPr>
            <w:rStyle w:val="a4"/>
          </w:rPr>
          <w:t>пунктом 2 статьи 1390</w:t>
        </w:r>
      </w:hyperlink>
      <w:r>
        <w:t xml:space="preserve">, </w:t>
      </w:r>
      <w:hyperlink w:anchor="sub_413912" w:history="1">
        <w:r>
          <w:rPr>
            <w:rStyle w:val="a4"/>
          </w:rPr>
          <w:t>пунктом 2 статьи 1391</w:t>
        </w:r>
      </w:hyperlink>
      <w:r>
        <w:t xml:space="preserve"> или </w:t>
      </w:r>
      <w:hyperlink w:anchor="sub_41248" w:history="1">
        <w:r>
          <w:rPr>
            <w:rStyle w:val="a4"/>
          </w:rPr>
          <w:t>статьей 1248</w:t>
        </w:r>
      </w:hyperlink>
      <w:r>
        <w:t xml:space="preserve"> настоящего Кодекса, федеральный орган исполнительной власти по интеллектуальной собственности вносит изобретение, полезную модель или промышленный образец в соответствующий </w:t>
      </w:r>
      <w:r>
        <w:t>государственный реестр - Государственный реестр изобретений Российской Федерации, Государственный реестр полезных моделей Российской Федерации и Государственный реестр промышленных образцов Российской Федерации и выдает патент на изобретение, полезную моде</w:t>
      </w:r>
      <w:r>
        <w:t>ль или промышленный образец.</w:t>
      </w:r>
    </w:p>
    <w:p w:rsidR="00000000" w:rsidRDefault="00B73E98">
      <w:bookmarkStart w:id="7379" w:name="sub_4139312"/>
      <w:r>
        <w:t>Если патент испрашивается на имя нескольких лиц, им выдается один патент.</w:t>
      </w:r>
    </w:p>
    <w:bookmarkEnd w:id="737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609" w:history="1">
        <w:r>
          <w:rPr>
            <w:rStyle w:val="a4"/>
          </w:rPr>
          <w:t>Административный регламент</w:t>
        </w:r>
      </w:hyperlink>
      <w:r>
        <w:t xml:space="preserve"> предоставления Роспатентом</w:t>
      </w:r>
      <w:r>
        <w:t xml:space="preserve"> государственной услуги по государственной регистрации полезной модели и выдаче патента на полезную модель, его дубликата, утвержденный </w:t>
      </w:r>
      <w:hyperlink r:id="rId3610" w:history="1">
        <w:r>
          <w:rPr>
            <w:rStyle w:val="a4"/>
          </w:rPr>
          <w:t>приказом</w:t>
        </w:r>
      </w:hyperlink>
      <w:r>
        <w:t xml:space="preserve"> Минэкономразвития России от 30 сентября 2015 г. </w:t>
      </w:r>
      <w:r>
        <w:t>N 702</w:t>
      </w:r>
    </w:p>
    <w:p w:rsidR="00000000" w:rsidRDefault="00B73E98">
      <w:pPr>
        <w:pStyle w:val="afe"/>
        <w:rPr>
          <w:color w:val="000000"/>
          <w:sz w:val="16"/>
          <w:szCs w:val="16"/>
        </w:rPr>
      </w:pPr>
      <w:bookmarkStart w:id="7380" w:name="sub_413932"/>
      <w:r>
        <w:rPr>
          <w:color w:val="000000"/>
          <w:sz w:val="16"/>
          <w:szCs w:val="16"/>
        </w:rPr>
        <w:t>Информация об изменениях:</w:t>
      </w:r>
    </w:p>
    <w:bookmarkEnd w:id="7380"/>
    <w:p w:rsidR="00000000" w:rsidRDefault="00B73E98">
      <w:pPr>
        <w:pStyle w:val="aff"/>
      </w:pPr>
      <w:r>
        <w:fldChar w:fldCharType="begin"/>
      </w:r>
      <w:r>
        <w:instrText>HYPERLINK "http://demo.garant.ru/document?id=70509432&amp;sub=3650"</w:instrText>
      </w:r>
      <w:r>
        <w:fldChar w:fldCharType="separate"/>
      </w:r>
      <w:r>
        <w:rPr>
          <w:rStyle w:val="a4"/>
        </w:rPr>
        <w:t>Федеральным законом</w:t>
      </w:r>
      <w:r>
        <w:fldChar w:fldCharType="end"/>
      </w:r>
      <w:r>
        <w:t xml:space="preserve"> от 12 марта 2014 г. N 35-ФЗ пункт 2 статьи 1393 настоящего Кодекса изложен в новой редакции, </w:t>
      </w:r>
      <w:hyperlink r:id="rId3611" w:history="1">
        <w:r>
          <w:rPr>
            <w:rStyle w:val="a4"/>
          </w:rPr>
          <w:t>вступающей в силу</w:t>
        </w:r>
      </w:hyperlink>
      <w:r>
        <w:t xml:space="preserve"> с 1 октября 2014 г.</w:t>
      </w:r>
    </w:p>
    <w:p w:rsidR="00000000" w:rsidRDefault="00B73E98">
      <w:pPr>
        <w:pStyle w:val="aff"/>
      </w:pPr>
      <w:hyperlink r:id="rId3612" w:history="1">
        <w:r>
          <w:rPr>
            <w:rStyle w:val="a4"/>
          </w:rPr>
          <w:t>См. текст пункта в предыдущей редакции</w:t>
        </w:r>
      </w:hyperlink>
    </w:p>
    <w:p w:rsidR="00000000" w:rsidRDefault="00B73E98">
      <w:r>
        <w:t>2. Государственная регистрация изобретения, полезной модели или промышле</w:t>
      </w:r>
      <w:r>
        <w:t>нного образца и выдача патента осуществляются при условии уплаты соответствующей патентной пошлины. Если заявителем не уплачена патентная пошлина в установленном порядке, регистрация изобретения, полезной модели или промышленного образца и выдача патента н</w:t>
      </w:r>
      <w:r>
        <w:t>е осуществляются,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000000" w:rsidRDefault="00B73E98">
      <w:bookmarkStart w:id="7381" w:name="sub_41393202"/>
      <w:r>
        <w:t>В случае оспаривания решения о выдаче патента на изобретение, полезную модель или</w:t>
      </w:r>
      <w:r>
        <w:t xml:space="preserve"> промышленный образец в порядке, установленном </w:t>
      </w:r>
      <w:hyperlink w:anchor="sub_41248" w:history="1">
        <w:r>
          <w:rPr>
            <w:rStyle w:val="a4"/>
          </w:rPr>
          <w:t>статьей 1248</w:t>
        </w:r>
      </w:hyperlink>
      <w:r>
        <w:t xml:space="preserve"> настоящего Кодекса, решение о признании заявки отозванной не принимается.</w:t>
      </w:r>
    </w:p>
    <w:p w:rsidR="00000000" w:rsidRDefault="00B73E98">
      <w:bookmarkStart w:id="7382" w:name="sub_413933"/>
      <w:bookmarkEnd w:id="7381"/>
      <w:r>
        <w:t xml:space="preserve">3. Форма патента на изобретение, полезную модель, промышленный образец и состав указываемых в нем сведений устанавливаются </w:t>
      </w:r>
      <w:hyperlink r:id="rId3613" w:history="1">
        <w:r>
          <w:rPr>
            <w:rStyle w:val="a4"/>
          </w:rPr>
          <w:t>федеральным органом</w:t>
        </w:r>
      </w:hyperlink>
      <w:r>
        <w:t xml:space="preserve"> исполнительной власти, осуществляющим норма</w:t>
      </w:r>
      <w:r>
        <w:t>тивно-правовое регулирование в сфере интеллектуальной собственности.</w:t>
      </w:r>
    </w:p>
    <w:p w:rsidR="00000000" w:rsidRDefault="00B73E98">
      <w:pPr>
        <w:pStyle w:val="afe"/>
        <w:rPr>
          <w:color w:val="000000"/>
          <w:sz w:val="16"/>
          <w:szCs w:val="16"/>
        </w:rPr>
      </w:pPr>
      <w:bookmarkStart w:id="7383" w:name="sub_413934"/>
      <w:bookmarkEnd w:id="7382"/>
      <w:r>
        <w:rPr>
          <w:color w:val="000000"/>
          <w:sz w:val="16"/>
          <w:szCs w:val="16"/>
        </w:rPr>
        <w:t>Информация об изменениях:</w:t>
      </w:r>
    </w:p>
    <w:bookmarkEnd w:id="7383"/>
    <w:p w:rsidR="00000000" w:rsidRDefault="00B73E98">
      <w:pPr>
        <w:pStyle w:val="aff"/>
      </w:pPr>
      <w:r>
        <w:fldChar w:fldCharType="begin"/>
      </w:r>
      <w:r>
        <w:instrText>HYPERLINK "http://demo.garant.ru/document?id=70509432&amp;sub=366"</w:instrText>
      </w:r>
      <w:r>
        <w:fldChar w:fldCharType="separate"/>
      </w:r>
      <w:r>
        <w:rPr>
          <w:rStyle w:val="a4"/>
        </w:rPr>
        <w:t>Федеральным законом</w:t>
      </w:r>
      <w:r>
        <w:fldChar w:fldCharType="end"/>
      </w:r>
      <w:r>
        <w:t xml:space="preserve"> от 12 марта 2014 г. N 35-ФЗ пункт 4 статьи 139</w:t>
      </w:r>
      <w:r>
        <w:t xml:space="preserve">3 настоящего Кодекса изложен в новой редакции, </w:t>
      </w:r>
      <w:hyperlink r:id="rId3614" w:history="1">
        <w:r>
          <w:rPr>
            <w:rStyle w:val="a4"/>
          </w:rPr>
          <w:t>вступающей в силу</w:t>
        </w:r>
      </w:hyperlink>
      <w:r>
        <w:t xml:space="preserve"> с 1 октября 2014 г.</w:t>
      </w:r>
    </w:p>
    <w:p w:rsidR="00000000" w:rsidRDefault="00B73E98">
      <w:pPr>
        <w:pStyle w:val="aff"/>
      </w:pPr>
      <w:hyperlink r:id="rId3615" w:history="1">
        <w:r>
          <w:rPr>
            <w:rStyle w:val="a4"/>
          </w:rPr>
          <w:t>См. текст пункта в предыдущей редакции</w:t>
        </w:r>
      </w:hyperlink>
    </w:p>
    <w:p w:rsidR="00000000" w:rsidRDefault="00B73E98">
      <w:r>
        <w:t xml:space="preserve">4. Федеральный орган исполнительной власти по интеллектуальной собственности </w:t>
      </w:r>
      <w:hyperlink r:id="rId3616" w:history="1">
        <w:r>
          <w:rPr>
            <w:rStyle w:val="a4"/>
          </w:rPr>
          <w:t>вносит</w:t>
        </w:r>
      </w:hyperlink>
      <w:r>
        <w:t xml:space="preserve"> по </w:t>
      </w:r>
      <w:hyperlink r:id="rId3617" w:history="1">
        <w:r>
          <w:rPr>
            <w:rStyle w:val="a4"/>
          </w:rPr>
          <w:t>заявлению</w:t>
        </w:r>
      </w:hyperlink>
      <w:r>
        <w:t xml:space="preserve"> правообладателя в выданный</w:t>
      </w:r>
      <w:r>
        <w:t xml:space="preserve"> патент на изобретение, полезную модель или промышленный образец и (или) в соответствующий государственный реестр изменения, относящиеся к сведениям о правообладателе и (или) об авторе, в том числе к наименованию, имени правообладателя, его месту нахождени</w:t>
      </w:r>
      <w:r>
        <w:t>я или месту жительства, имени автора, адресу для переписки, а также изменения для исправления очевидных и технических ошибок.</w:t>
      </w:r>
    </w:p>
    <w:p w:rsidR="00000000" w:rsidRDefault="00B73E98">
      <w:bookmarkStart w:id="7384" w:name="sub_413935"/>
      <w:r>
        <w:t xml:space="preserve">5. Федеральный орган исполнительной власти по интеллектуальной собственности публикует в официальном бюллетене сведения </w:t>
      </w:r>
      <w:r>
        <w:t>о любых изменениях записей в государственных реестрах.</w:t>
      </w:r>
    </w:p>
    <w:bookmarkEnd w:id="7384"/>
    <w:p w:rsidR="00000000" w:rsidRDefault="00B73E98"/>
    <w:p w:rsidR="00000000" w:rsidRDefault="00B73E98">
      <w:pPr>
        <w:pStyle w:val="af9"/>
      </w:pPr>
      <w:bookmarkStart w:id="7385" w:name="sub_41394"/>
      <w:r>
        <w:rPr>
          <w:rStyle w:val="a3"/>
        </w:rPr>
        <w:t>Статья 1394.</w:t>
      </w:r>
      <w:r>
        <w:t xml:space="preserve"> Публикация сведений о выдаче патента на изобретение, полезную модель, промышленный образец</w:t>
      </w:r>
    </w:p>
    <w:bookmarkEnd w:id="7385"/>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1394 ГК РФ</w:t>
      </w:r>
    </w:p>
    <w:p w:rsidR="00000000" w:rsidRDefault="00B73E98">
      <w:pPr>
        <w:pStyle w:val="afe"/>
        <w:rPr>
          <w:color w:val="000000"/>
          <w:sz w:val="16"/>
          <w:szCs w:val="16"/>
        </w:rPr>
      </w:pPr>
      <w:bookmarkStart w:id="7386" w:name="sub_413941"/>
      <w:r>
        <w:rPr>
          <w:color w:val="000000"/>
          <w:sz w:val="16"/>
          <w:szCs w:val="16"/>
        </w:rPr>
        <w:t xml:space="preserve">Информация об </w:t>
      </w:r>
      <w:r>
        <w:rPr>
          <w:color w:val="000000"/>
          <w:sz w:val="16"/>
          <w:szCs w:val="16"/>
        </w:rPr>
        <w:t>изменениях:</w:t>
      </w:r>
    </w:p>
    <w:bookmarkEnd w:id="7386"/>
    <w:p w:rsidR="00000000" w:rsidRDefault="00B73E98">
      <w:pPr>
        <w:pStyle w:val="aff"/>
      </w:pPr>
      <w:r>
        <w:fldChar w:fldCharType="begin"/>
      </w:r>
      <w:r>
        <w:instrText>HYPERLINK "http://demo.garant.ru/document?id=70509432&amp;sub=368"</w:instrText>
      </w:r>
      <w:r>
        <w:fldChar w:fldCharType="separate"/>
      </w:r>
      <w:r>
        <w:rPr>
          <w:rStyle w:val="a4"/>
        </w:rPr>
        <w:t>Федеральным законом</w:t>
      </w:r>
      <w:r>
        <w:fldChar w:fldCharType="end"/>
      </w:r>
      <w:r>
        <w:t xml:space="preserve"> от 12 марта 2014 г. N 35-ФЗ пункт 1 статьи 1394 настоящего Кодекса изложен в новой редакции, </w:t>
      </w:r>
      <w:hyperlink r:id="rId3618" w:history="1">
        <w:r>
          <w:rPr>
            <w:rStyle w:val="a4"/>
          </w:rPr>
          <w:t>вступающей в силу</w:t>
        </w:r>
      </w:hyperlink>
      <w:r>
        <w:t xml:space="preserve"> с 1 октября 2014 г.</w:t>
      </w:r>
    </w:p>
    <w:p w:rsidR="00000000" w:rsidRDefault="00B73E98">
      <w:pPr>
        <w:pStyle w:val="aff"/>
      </w:pPr>
      <w:hyperlink r:id="rId3619" w:history="1">
        <w:r>
          <w:rPr>
            <w:rStyle w:val="a4"/>
          </w:rPr>
          <w:t>См. текст пункта в предыдущей редакции</w:t>
        </w:r>
      </w:hyperlink>
    </w:p>
    <w:p w:rsidR="00000000" w:rsidRDefault="00B73E98">
      <w:r>
        <w:t>1. Федеральный орган исполнительной власти по интеллектуальной собственности публикует в официальном бю</w:t>
      </w:r>
      <w:r>
        <w:t>ллетене сведения о выдаче патента на изобретение или полезную модель, включающие имя автора (если автор не отказался быть упомянутым в качестве такового), имя или наименование патентообладателя, название и формулу изобретения или полезной модели.</w:t>
      </w:r>
    </w:p>
    <w:p w:rsidR="00000000" w:rsidRDefault="00B73E98">
      <w:bookmarkStart w:id="7387" w:name="sub_41394102"/>
      <w:r>
        <w:t>Федеральный орган исполнительной власти по интеллектуальной собственности публикует в официальном бюллетене сведения о выдаче патента на промышленный образец, включающие имя автора (если автор не отказался быть упомянутым в качестве такового), имя или н</w:t>
      </w:r>
      <w:r>
        <w:t>аименование патентообладателя, название промышленного образца и изображение изделия, дающие полное представление о всех существенных признаках промышленного образца.</w:t>
      </w:r>
    </w:p>
    <w:p w:rsidR="00000000" w:rsidRDefault="00B73E98">
      <w:bookmarkStart w:id="7388" w:name="sub_4139412"/>
      <w:bookmarkEnd w:id="7387"/>
      <w:r>
        <w:t>Состав публикуемых сведений определяется федеральным органом исполн</w:t>
      </w:r>
      <w:r>
        <w:t>ительной власти, осуществляющим нормативно-правовое регулирование в сфере интеллектуальной собственности.</w:t>
      </w:r>
    </w:p>
    <w:p w:rsidR="00000000" w:rsidRDefault="00B73E98">
      <w:bookmarkStart w:id="7389" w:name="sub_413942"/>
      <w:bookmarkEnd w:id="7388"/>
      <w:r>
        <w:t>2. После публикации в соответствии с настоящей статьей сведений о выдаче патента на изобретение, полезную модель или промышленный</w:t>
      </w:r>
      <w:r>
        <w:t xml:space="preserve"> образец любое лицо вправе ознакомиться с документами заявки и отчетом об информационном поиске.</w:t>
      </w:r>
    </w:p>
    <w:p w:rsidR="00000000" w:rsidRDefault="00B73E98">
      <w:bookmarkStart w:id="7390" w:name="sub_4139422"/>
      <w:bookmarkEnd w:id="7389"/>
      <w:r>
        <w:t>Порядок ознакомления с документами заявки и отчетом об информационном поиске устанавливается федеральным органом исполнительной власти, ос</w:t>
      </w:r>
      <w:r>
        <w:t>уществляющим нормативно-правовое регулирование в сфере интеллектуальной собственности.</w:t>
      </w:r>
    </w:p>
    <w:bookmarkEnd w:id="7390"/>
    <w:p w:rsidR="00000000" w:rsidRDefault="00B73E98"/>
    <w:p w:rsidR="00000000" w:rsidRDefault="00B73E98">
      <w:pPr>
        <w:pStyle w:val="af9"/>
      </w:pPr>
      <w:bookmarkStart w:id="7391" w:name="sub_41395"/>
      <w:r>
        <w:rPr>
          <w:rStyle w:val="a3"/>
        </w:rPr>
        <w:t>Статья 1395.</w:t>
      </w:r>
      <w:r>
        <w:t xml:space="preserve"> Патентование изобретений или полезных моделей в иностранных государствах и в международных организациях</w:t>
      </w:r>
    </w:p>
    <w:bookmarkEnd w:id="7391"/>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w:t>
      </w:r>
      <w:r>
        <w:t>и к статье 1395 ГК РФ</w:t>
      </w:r>
    </w:p>
    <w:p w:rsidR="00000000" w:rsidRDefault="00B73E98">
      <w:bookmarkStart w:id="7392" w:name="sub_413951"/>
      <w:r>
        <w:t>1. Заявка на выдачу патента на изобретение или полезную модель, созданные в Российской Федерации, может быть подана в иностранном государстве или в международную организацию по истечении шести месяцев со дня подачи соответст</w:t>
      </w:r>
      <w:r>
        <w:t xml:space="preserve">вующей заявки в федеральный орган исполнительной власти по интеллектуальной собственности, если в указанный срок заявитель не будет уведомлен о том, что в заявке содержатся сведения, составляющие </w:t>
      </w:r>
      <w:hyperlink r:id="rId3620" w:history="1">
        <w:r>
          <w:rPr>
            <w:rStyle w:val="a4"/>
          </w:rPr>
          <w:t>государственную тайну</w:t>
        </w:r>
      </w:hyperlink>
      <w:r>
        <w:t xml:space="preserve">. Заявка на изобретение или полезную модель может быть подана ранее указанного срока, но после проведения по просьбе заявителя проверки наличия в заявке сведений, составляющих государственную тайну. </w:t>
      </w:r>
      <w:hyperlink r:id="rId3621" w:history="1">
        <w:r>
          <w:rPr>
            <w:rStyle w:val="a4"/>
          </w:rPr>
          <w:t>Порядок</w:t>
        </w:r>
      </w:hyperlink>
      <w:r>
        <w:t xml:space="preserve"> проведения такой проверки устанавливается Правительством Российской Федерации.</w:t>
      </w:r>
    </w:p>
    <w:p w:rsidR="00000000" w:rsidRDefault="00B73E98">
      <w:pPr>
        <w:pStyle w:val="afe"/>
        <w:rPr>
          <w:color w:val="000000"/>
          <w:sz w:val="16"/>
          <w:szCs w:val="16"/>
        </w:rPr>
      </w:pPr>
      <w:bookmarkStart w:id="7393" w:name="sub_413952"/>
      <w:bookmarkEnd w:id="7392"/>
      <w:r>
        <w:rPr>
          <w:color w:val="000000"/>
          <w:sz w:val="16"/>
          <w:szCs w:val="16"/>
        </w:rPr>
        <w:t>Информация об изменениях:</w:t>
      </w:r>
    </w:p>
    <w:bookmarkEnd w:id="7393"/>
    <w:p w:rsidR="00000000" w:rsidRDefault="00B73E98">
      <w:pPr>
        <w:pStyle w:val="aff"/>
      </w:pPr>
      <w:r>
        <w:fldChar w:fldCharType="begin"/>
      </w:r>
      <w:r>
        <w:instrText>HYPERLINK "http://demo.garant.ru/document?id=70509</w:instrText>
      </w:r>
      <w:r>
        <w:instrText>432&amp;sub=369"</w:instrText>
      </w:r>
      <w:r>
        <w:fldChar w:fldCharType="separate"/>
      </w:r>
      <w:r>
        <w:rPr>
          <w:rStyle w:val="a4"/>
        </w:rPr>
        <w:t>Федеральным законом</w:t>
      </w:r>
      <w:r>
        <w:fldChar w:fldCharType="end"/>
      </w:r>
      <w:r>
        <w:t xml:space="preserve"> от 12 марта 2014 г. N 35-ФЗ в пункт 2 статьи 1395 настоящего Кодекса внесены изменения, </w:t>
      </w:r>
      <w:hyperlink r:id="rId3622" w:history="1">
        <w:r>
          <w:rPr>
            <w:rStyle w:val="a4"/>
          </w:rPr>
          <w:t>вступающие в силу</w:t>
        </w:r>
      </w:hyperlink>
      <w:r>
        <w:t xml:space="preserve"> с 1 октября 2014 г.</w:t>
      </w:r>
    </w:p>
    <w:p w:rsidR="00000000" w:rsidRDefault="00B73E98">
      <w:pPr>
        <w:pStyle w:val="aff"/>
      </w:pPr>
      <w:hyperlink r:id="rId3623" w:history="1">
        <w:r>
          <w:rPr>
            <w:rStyle w:val="a4"/>
          </w:rPr>
          <w:t>См. текст пункта в предыдущей редакции</w:t>
        </w:r>
      </w:hyperlink>
    </w:p>
    <w:p w:rsidR="00000000" w:rsidRDefault="00B73E98">
      <w:r>
        <w:t xml:space="preserve">2. Патентование в соответствии с </w:t>
      </w:r>
      <w:hyperlink r:id="rId3624" w:history="1">
        <w:r>
          <w:rPr>
            <w:rStyle w:val="a4"/>
          </w:rPr>
          <w:t>Договором</w:t>
        </w:r>
      </w:hyperlink>
      <w:r>
        <w:t xml:space="preserve"> о патентной кооперации или </w:t>
      </w:r>
      <w:hyperlink r:id="rId3625" w:history="1">
        <w:r>
          <w:rPr>
            <w:rStyle w:val="a4"/>
          </w:rPr>
          <w:t>Евразийской патентной конвенцией</w:t>
        </w:r>
      </w:hyperlink>
      <w:r>
        <w:t xml:space="preserve"> изобретения или полезной модели, созданных в Российской Федерации, допускается без предварительной подачи соответствующей заявки в федеральный орган исполнительной власти по интеллектуальной собственности, есл</w:t>
      </w:r>
      <w:r>
        <w:t xml:space="preserve">и заявка в соответствии с </w:t>
      </w:r>
      <w:hyperlink r:id="rId3626" w:history="1">
        <w:r>
          <w:rPr>
            <w:rStyle w:val="a4"/>
          </w:rPr>
          <w:t>Договором</w:t>
        </w:r>
      </w:hyperlink>
      <w:r>
        <w:t xml:space="preserve"> о патентной кооперации (международная заявка) подана в федеральный орган исполнительной власти по интеллектуальной собственности как в получающее ведомство и </w:t>
      </w:r>
      <w:r>
        <w:t>Российская Федерация в ней указана в качестве государства, в котором заявитель намерен получить патент, а евразийская заявка подана через федеральный орган исполнительной власти по интеллектуальной собственности.</w:t>
      </w:r>
    </w:p>
    <w:p w:rsidR="00000000" w:rsidRDefault="00B73E98">
      <w:bookmarkStart w:id="7394" w:name="sub_4139522"/>
      <w:r>
        <w:t>В отношении соответствующей заяв</w:t>
      </w:r>
      <w:r>
        <w:t xml:space="preserve">ки, послужившей основанием для испрашивания приоритета по международной заявке, поданной в федеральный орган исполнительной власти по интеллектуальной собственности, положения </w:t>
      </w:r>
      <w:hyperlink w:anchor="sub_4138132" w:history="1">
        <w:r>
          <w:rPr>
            <w:rStyle w:val="a4"/>
          </w:rPr>
          <w:t>абзаца второго пункта 3 статьи 1381</w:t>
        </w:r>
      </w:hyperlink>
      <w:r>
        <w:t xml:space="preserve"> настоящего Коде</w:t>
      </w:r>
      <w:r>
        <w:t>кса не применяются.</w:t>
      </w:r>
    </w:p>
    <w:bookmarkEnd w:id="7394"/>
    <w:p w:rsidR="00000000" w:rsidRDefault="00B73E98"/>
    <w:p w:rsidR="00000000" w:rsidRDefault="00B73E98">
      <w:pPr>
        <w:pStyle w:val="af9"/>
      </w:pPr>
      <w:bookmarkStart w:id="7395" w:name="sub_41396"/>
      <w:r>
        <w:rPr>
          <w:rStyle w:val="a3"/>
        </w:rPr>
        <w:t>Статья 1396.</w:t>
      </w:r>
      <w:r>
        <w:t xml:space="preserve"> Международные и евразийские заявки, имеющие силу заявок, предусмотренных настоящим Кодексом</w:t>
      </w:r>
    </w:p>
    <w:bookmarkEnd w:id="7395"/>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1396 ГК РФ</w:t>
      </w:r>
    </w:p>
    <w:p w:rsidR="00000000" w:rsidRDefault="00B73E98">
      <w:pPr>
        <w:pStyle w:val="afe"/>
        <w:rPr>
          <w:color w:val="000000"/>
          <w:sz w:val="16"/>
          <w:szCs w:val="16"/>
        </w:rPr>
      </w:pPr>
      <w:bookmarkStart w:id="7396" w:name="sub_413961"/>
      <w:r>
        <w:rPr>
          <w:color w:val="000000"/>
          <w:sz w:val="16"/>
          <w:szCs w:val="16"/>
        </w:rPr>
        <w:t>Информация об изменениях:</w:t>
      </w:r>
    </w:p>
    <w:bookmarkEnd w:id="7396"/>
    <w:p w:rsidR="00000000" w:rsidRDefault="00B73E98">
      <w:pPr>
        <w:pStyle w:val="aff"/>
      </w:pPr>
      <w:r>
        <w:fldChar w:fldCharType="begin"/>
      </w:r>
      <w:r>
        <w:instrText>HYPERLINK "http://demo.garant.ru/document?id=70509432&amp;sub=370"</w:instrText>
      </w:r>
      <w:r>
        <w:fldChar w:fldCharType="separate"/>
      </w:r>
      <w:r>
        <w:rPr>
          <w:rStyle w:val="a4"/>
        </w:rPr>
        <w:t>Федеральным законом</w:t>
      </w:r>
      <w:r>
        <w:fldChar w:fldCharType="end"/>
      </w:r>
      <w:r>
        <w:t xml:space="preserve"> от 12 марта 2014 г. N 35-ФЗ пункт 1 статьи 1396 настоящего Кодекса изложен в новой редакции, </w:t>
      </w:r>
      <w:hyperlink r:id="rId3627" w:history="1">
        <w:r>
          <w:rPr>
            <w:rStyle w:val="a4"/>
          </w:rPr>
          <w:t>вступающей в силу</w:t>
        </w:r>
      </w:hyperlink>
      <w:r>
        <w:t xml:space="preserve"> с 1 октября 2014 г.</w:t>
      </w:r>
    </w:p>
    <w:p w:rsidR="00000000" w:rsidRDefault="00B73E98">
      <w:pPr>
        <w:pStyle w:val="aff"/>
      </w:pPr>
      <w:hyperlink r:id="rId3628" w:history="1">
        <w:r>
          <w:rPr>
            <w:rStyle w:val="a4"/>
          </w:rPr>
          <w:t>См. текст пункта в предыдущей редакции</w:t>
        </w:r>
      </w:hyperlink>
    </w:p>
    <w:p w:rsidR="00000000" w:rsidRDefault="00B73E98">
      <w:r>
        <w:t>1. Федеральный орган исполнительной власти по интеллектуальной собственности начинает рассмотрение международной заявки на из</w:t>
      </w:r>
      <w:r>
        <w:t>обретение или полезную модель, которая подана в соответствии с Договором о патентной кооперации и в которой Российская Федерация указана в качестве государства, в котором заявитель намерен получить патент на изобретение или полезную модель, по истечении тр</w:t>
      </w:r>
      <w:r>
        <w:t>идцати одного месяца с даты испрашиваемого в международной заявке приоритета при условии представления в указанный федеральный орган исполнительной власти заявления о выдаче патента на изобретение или полезную модель. По просьбе заявителя международная зая</w:t>
      </w:r>
      <w:r>
        <w:t>вка рассматривается до истечения этого срока.</w:t>
      </w:r>
    </w:p>
    <w:p w:rsidR="00000000" w:rsidRDefault="00B73E98">
      <w:bookmarkStart w:id="7397" w:name="sub_4139612"/>
      <w:r>
        <w:t>Представление в федеральный орган исполнительной власти по интеллектуальной собственности заявления о выдаче патента на изобретение или полезную модель может быть заменено представлением содержащегос</w:t>
      </w:r>
      <w:r>
        <w:t>я в международной заявке заявления на русском языке или перевода такого заявления на русский язык.</w:t>
      </w:r>
    </w:p>
    <w:p w:rsidR="00000000" w:rsidRDefault="00B73E98">
      <w:bookmarkStart w:id="7398" w:name="sub_4139613"/>
      <w:bookmarkEnd w:id="7397"/>
      <w:r>
        <w:t>Если указанные документы в установленный срок не представлены, действие международной заявки в отношении Российской Федерации в соответ</w:t>
      </w:r>
      <w:r>
        <w:t>ствии с Договором о патентной кооперации прекращается.</w:t>
      </w:r>
    </w:p>
    <w:p w:rsidR="00000000" w:rsidRDefault="00B73E98">
      <w:bookmarkStart w:id="7399" w:name="sub_4139614"/>
      <w:bookmarkEnd w:id="7398"/>
      <w:r>
        <w:t>Пропущенный заявителем срок представления указанных документов может быть восстановлен федеральным органом исполнительной власти по интеллектуальной собственности при условии указ</w:t>
      </w:r>
      <w:r>
        <w:t>ания причин его несоблюдения.</w:t>
      </w:r>
    </w:p>
    <w:p w:rsidR="00000000" w:rsidRDefault="00B73E98">
      <w:pPr>
        <w:pStyle w:val="afe"/>
        <w:rPr>
          <w:color w:val="000000"/>
          <w:sz w:val="16"/>
          <w:szCs w:val="16"/>
        </w:rPr>
      </w:pPr>
      <w:bookmarkStart w:id="7400" w:name="sub_413962"/>
      <w:bookmarkEnd w:id="7399"/>
      <w:r>
        <w:rPr>
          <w:color w:val="000000"/>
          <w:sz w:val="16"/>
          <w:szCs w:val="16"/>
        </w:rPr>
        <w:t>Информация об изменениях:</w:t>
      </w:r>
    </w:p>
    <w:bookmarkEnd w:id="7400"/>
    <w:p w:rsidR="00000000" w:rsidRDefault="00B73E98">
      <w:pPr>
        <w:pStyle w:val="aff"/>
      </w:pPr>
      <w:r>
        <w:fldChar w:fldCharType="begin"/>
      </w:r>
      <w:r>
        <w:instrText>HYPERLINK "http://demo.garant.ru/document?id=70509432&amp;sub=3710"</w:instrText>
      </w:r>
      <w:r>
        <w:fldChar w:fldCharType="separate"/>
      </w:r>
      <w:r>
        <w:rPr>
          <w:rStyle w:val="a4"/>
        </w:rPr>
        <w:t>Федеральным законом</w:t>
      </w:r>
      <w:r>
        <w:fldChar w:fldCharType="end"/>
      </w:r>
      <w:r>
        <w:t xml:space="preserve"> от 12 марта 2014 г. N 35-ФЗ пункт 2 статьи 1396 настоящего Кодекса изложен в новой </w:t>
      </w:r>
      <w:r>
        <w:t xml:space="preserve">редакции, </w:t>
      </w:r>
      <w:hyperlink r:id="rId3629" w:history="1">
        <w:r>
          <w:rPr>
            <w:rStyle w:val="a4"/>
          </w:rPr>
          <w:t>вступающей в силу</w:t>
        </w:r>
      </w:hyperlink>
      <w:r>
        <w:t xml:space="preserve"> с 1 октября 2014 г.</w:t>
      </w:r>
    </w:p>
    <w:p w:rsidR="00000000" w:rsidRDefault="00B73E98">
      <w:pPr>
        <w:pStyle w:val="aff"/>
      </w:pPr>
      <w:hyperlink r:id="rId3630" w:history="1">
        <w:r>
          <w:rPr>
            <w:rStyle w:val="a4"/>
          </w:rPr>
          <w:t>См. текст пункта в предыдущей редакции</w:t>
        </w:r>
      </w:hyperlink>
    </w:p>
    <w:p w:rsidR="00000000" w:rsidRDefault="00B73E98">
      <w:r>
        <w:t>2. Рассмотрение евразийской заявки на</w:t>
      </w:r>
      <w:r>
        <w:t xml:space="preserve"> изобретение, имеющей в соответствии с </w:t>
      </w:r>
      <w:hyperlink r:id="rId3631" w:history="1">
        <w:r>
          <w:rPr>
            <w:rStyle w:val="a4"/>
          </w:rPr>
          <w:t>Евразийской патентной конвенцией</w:t>
        </w:r>
      </w:hyperlink>
      <w:r>
        <w:t xml:space="preserve"> силу предусмотренной настоящим Кодексом заявки на изобретение, осуществляется начиная со дня, когда федеральным органом ис</w:t>
      </w:r>
      <w:r>
        <w:t>полнительной власти по интеллектуальной собственности получена от Евразийского патентного ведомства заверенная копия евразийской заявки.</w:t>
      </w:r>
    </w:p>
    <w:p w:rsidR="00000000" w:rsidRDefault="00B73E98">
      <w:bookmarkStart w:id="7401" w:name="sub_413963"/>
      <w:r>
        <w:t>3. Публикация на русском языке международной заявки Международным бюро Всемирной организации интеллектуальной</w:t>
      </w:r>
      <w:r>
        <w:t xml:space="preserve"> собственности в соответствии с </w:t>
      </w:r>
      <w:hyperlink r:id="rId3632" w:history="1">
        <w:r>
          <w:rPr>
            <w:rStyle w:val="a4"/>
          </w:rPr>
          <w:t>Договором</w:t>
        </w:r>
      </w:hyperlink>
      <w:r>
        <w:t xml:space="preserve"> о патентной кооперации или публикация евразийской заявки Евразийским патентным ведомством в соответствии с </w:t>
      </w:r>
      <w:hyperlink r:id="rId3633" w:history="1">
        <w:r>
          <w:rPr>
            <w:rStyle w:val="a4"/>
          </w:rPr>
          <w:t>Евразийской патентной конвенцией</w:t>
        </w:r>
      </w:hyperlink>
      <w:r>
        <w:t xml:space="preserve"> заменяет публикацию сведений о заявке, предусмотренную </w:t>
      </w:r>
      <w:hyperlink w:anchor="sub_41385" w:history="1">
        <w:r>
          <w:rPr>
            <w:rStyle w:val="a4"/>
          </w:rPr>
          <w:t>статьей 1385</w:t>
        </w:r>
      </w:hyperlink>
      <w:r>
        <w:t xml:space="preserve"> настоящего Кодекса.</w:t>
      </w:r>
    </w:p>
    <w:bookmarkEnd w:id="7401"/>
    <w:p w:rsidR="00000000" w:rsidRDefault="00B73E98"/>
    <w:p w:rsidR="00000000" w:rsidRDefault="00B73E98">
      <w:pPr>
        <w:pStyle w:val="af9"/>
      </w:pPr>
      <w:bookmarkStart w:id="7402" w:name="sub_41397"/>
      <w:r>
        <w:rPr>
          <w:rStyle w:val="a3"/>
        </w:rPr>
        <w:t>Статья 1397.</w:t>
      </w:r>
      <w:r>
        <w:t xml:space="preserve"> Евразийский патент и патент Российской Федерации на и</w:t>
      </w:r>
      <w:r>
        <w:t>дентичные изобретения</w:t>
      </w:r>
    </w:p>
    <w:bookmarkEnd w:id="7402"/>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1397 ГК РФ</w:t>
      </w:r>
    </w:p>
    <w:p w:rsidR="00000000" w:rsidRDefault="00B73E98">
      <w:bookmarkStart w:id="7403" w:name="sub_413971"/>
      <w:r>
        <w:t>1. В случае, когда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w:t>
      </w:r>
      <w:r>
        <w:t>итета, принадлежат разным патентообладателям, такие изобретения или изобретение и полезная модель могут использоваться только с соблюдением прав всех патентообладателей.</w:t>
      </w:r>
    </w:p>
    <w:p w:rsidR="00000000" w:rsidRDefault="00B73E98">
      <w:bookmarkStart w:id="7404" w:name="sub_413972"/>
      <w:bookmarkEnd w:id="7403"/>
      <w:r>
        <w:t>2. Если евразийский патент и патент Российской Федерации на иденти</w:t>
      </w:r>
      <w:r>
        <w:t>чные изобретения или идентичные изобретение и полезную модель, имеющие одну и ту же дату приоритета, принадлежат одному и тому же лицу, это лицо может предоставить любому лицу право использования таких изобретений или изобретения и полезной модели по лицен</w:t>
      </w:r>
      <w:r>
        <w:t>зионным договорам, заключенным на основе этих патентов.</w:t>
      </w:r>
    </w:p>
    <w:bookmarkEnd w:id="7404"/>
    <w:p w:rsidR="00000000" w:rsidRDefault="00B73E98"/>
    <w:p w:rsidR="00000000" w:rsidRDefault="00B73E98">
      <w:pPr>
        <w:pStyle w:val="1"/>
      </w:pPr>
      <w:bookmarkStart w:id="7405" w:name="sub_40726"/>
      <w:r>
        <w:t>§ 6. Прекращение и восстановление действия патента</w:t>
      </w:r>
    </w:p>
    <w:bookmarkEnd w:id="7405"/>
    <w:p w:rsidR="00000000" w:rsidRDefault="00B73E98"/>
    <w:p w:rsidR="00000000" w:rsidRDefault="00B73E98">
      <w:pPr>
        <w:pStyle w:val="afe"/>
        <w:rPr>
          <w:color w:val="000000"/>
          <w:sz w:val="16"/>
          <w:szCs w:val="16"/>
        </w:rPr>
      </w:pPr>
      <w:bookmarkStart w:id="7406" w:name="sub_41398"/>
      <w:r>
        <w:rPr>
          <w:color w:val="000000"/>
          <w:sz w:val="16"/>
          <w:szCs w:val="16"/>
        </w:rPr>
        <w:t>Информация об изменениях:</w:t>
      </w:r>
    </w:p>
    <w:bookmarkEnd w:id="7406"/>
    <w:p w:rsidR="00000000" w:rsidRDefault="00B73E98">
      <w:pPr>
        <w:pStyle w:val="aff"/>
      </w:pPr>
      <w:r>
        <w:fldChar w:fldCharType="begin"/>
      </w:r>
      <w:r>
        <w:instrText>HYPERLINK "http://demo.garant.ru/document?id=70509432&amp;sub=385"</w:instrText>
      </w:r>
      <w:r>
        <w:fldChar w:fldCharType="separate"/>
      </w:r>
      <w:r>
        <w:rPr>
          <w:rStyle w:val="a4"/>
        </w:rPr>
        <w:t>Федеральным законом</w:t>
      </w:r>
      <w:r>
        <w:fldChar w:fldCharType="end"/>
      </w:r>
      <w:r>
        <w:t xml:space="preserve"> от 12 марта 2014 г. N 35-ФЗ статья 1398 настоящего Кодекса изложена в новой редакции, </w:t>
      </w:r>
      <w:hyperlink r:id="rId3634" w:history="1">
        <w:r>
          <w:rPr>
            <w:rStyle w:val="a4"/>
          </w:rPr>
          <w:t>вступающей в силу</w:t>
        </w:r>
      </w:hyperlink>
      <w:r>
        <w:t xml:space="preserve"> с 1 октября 2014 г.</w:t>
      </w:r>
    </w:p>
    <w:p w:rsidR="00000000" w:rsidRDefault="00B73E98">
      <w:pPr>
        <w:pStyle w:val="aff"/>
      </w:pPr>
      <w:hyperlink r:id="rId3635" w:history="1">
        <w:r>
          <w:rPr>
            <w:rStyle w:val="a4"/>
          </w:rPr>
          <w:t>См. текст статьи в предыдущей редакции</w:t>
        </w:r>
      </w:hyperlink>
    </w:p>
    <w:p w:rsidR="00000000" w:rsidRDefault="00B73E98">
      <w:pPr>
        <w:pStyle w:val="af9"/>
      </w:pPr>
      <w:r>
        <w:rPr>
          <w:rStyle w:val="a3"/>
        </w:rPr>
        <w:t>Статья 1398.</w:t>
      </w:r>
      <w:r>
        <w:t xml:space="preserve"> Признание недействительным патента на изобретение, полезную модель или промышленный образец</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636" w:history="1">
        <w:r>
          <w:rPr>
            <w:rStyle w:val="a4"/>
          </w:rPr>
          <w:t>Энциклопедии</w:t>
        </w:r>
      </w:hyperlink>
      <w:r>
        <w:t xml:space="preserve"> и другие комментарии к статье 1398 ГК РФ</w:t>
      </w:r>
    </w:p>
    <w:p w:rsidR="00000000" w:rsidRDefault="00B73E98">
      <w:bookmarkStart w:id="7407" w:name="sub_413981"/>
      <w:r>
        <w:t>1. Патент на изобретение, полезную модель или промышленный образец может быть признан недействительным полностью или частично в случаях:</w:t>
      </w:r>
    </w:p>
    <w:p w:rsidR="00000000" w:rsidRDefault="00B73E98">
      <w:bookmarkStart w:id="7408" w:name="sub_4139811"/>
      <w:bookmarkEnd w:id="7407"/>
      <w:r>
        <w:t>1) несоответствия изобретения, полезной модели</w:t>
      </w:r>
      <w:r>
        <w:t xml:space="preserve"> или промышленного образца условиям патентоспособности, установленным настоящим Кодексом, или требованиям, предусмотренным </w:t>
      </w:r>
      <w:hyperlink w:anchor="sub_413494" w:history="1">
        <w:r>
          <w:rPr>
            <w:rStyle w:val="a4"/>
          </w:rPr>
          <w:t>пунктом 4 статьи 1349</w:t>
        </w:r>
      </w:hyperlink>
      <w:r>
        <w:t xml:space="preserve"> настоящего Кодекса, а также несоответствия промышленного образца требованиям, преду</w:t>
      </w:r>
      <w:r>
        <w:t xml:space="preserve">смотренным </w:t>
      </w:r>
      <w:hyperlink w:anchor="sub_12311" w:history="1">
        <w:r>
          <w:rPr>
            <w:rStyle w:val="a4"/>
          </w:rPr>
          <w:t>статьей 1231.1</w:t>
        </w:r>
      </w:hyperlink>
      <w:r>
        <w:t xml:space="preserve"> настоящего Кодекса;</w:t>
      </w:r>
    </w:p>
    <w:p w:rsidR="00000000" w:rsidRDefault="00B73E98">
      <w:bookmarkStart w:id="7409" w:name="sub_4139812"/>
      <w:bookmarkEnd w:id="7408"/>
      <w:r>
        <w:t xml:space="preserve">2) несоответствия документов заявки на изобретение или полезную модель, представленных на дату ее подачи, требованию раскрытия сущности изобретения или полезной </w:t>
      </w:r>
      <w:r>
        <w:t>модели с полнотой, достаточной для осуществления изобретения или полезной модели специалистом в данной области техники;</w:t>
      </w:r>
    </w:p>
    <w:p w:rsidR="00000000" w:rsidRDefault="00B73E98">
      <w:bookmarkStart w:id="7410" w:name="sub_4139813"/>
      <w:bookmarkEnd w:id="7409"/>
      <w:r>
        <w:t>3) наличия в формуле изобретения или полезной модели, которая содержится в решении о выдаче патента, признаков, не</w:t>
      </w:r>
      <w:r>
        <w:t xml:space="preserve"> раскрытых на дату подачи заявки в документах, представленных на эту дату (</w:t>
      </w:r>
      <w:hyperlink w:anchor="sub_413782" w:history="1">
        <w:r>
          <w:rPr>
            <w:rStyle w:val="a4"/>
          </w:rPr>
          <w:t>пункт 2 статьи 1378</w:t>
        </w:r>
      </w:hyperlink>
      <w:r>
        <w:t>), либо наличия в прилагаемых к решению о выдаче патента на промышленный образец материалах изображений изделия, включающих существенн</w:t>
      </w:r>
      <w:r>
        <w:t xml:space="preserve">ые признаки промышленного образца, отсутствующие на изображениях, представленных на дату подачи заявки, или изображений изделия, с которых удалены существенные признаки промышленного образца, имеющиеся на изображениях, представленных на дату подачи заявки </w:t>
      </w:r>
      <w:r>
        <w:t>(</w:t>
      </w:r>
      <w:hyperlink w:anchor="sub_413783" w:history="1">
        <w:r>
          <w:rPr>
            <w:rStyle w:val="a4"/>
          </w:rPr>
          <w:t>пункт 3 статьи 1378</w:t>
        </w:r>
      </w:hyperlink>
      <w:r>
        <w:t>);</w:t>
      </w:r>
    </w:p>
    <w:p w:rsidR="00000000" w:rsidRDefault="00B73E98">
      <w:bookmarkStart w:id="7411" w:name="sub_4139814"/>
      <w:bookmarkEnd w:id="7410"/>
      <w:r>
        <w:t>4)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w:t>
      </w:r>
      <w:r>
        <w:t xml:space="preserve">мотренных </w:t>
      </w:r>
      <w:hyperlink w:anchor="sub_41383" w:history="1">
        <w:r>
          <w:rPr>
            <w:rStyle w:val="a4"/>
          </w:rPr>
          <w:t>статьей 1383</w:t>
        </w:r>
      </w:hyperlink>
      <w:r>
        <w:t xml:space="preserve"> настоящего Кодекса;</w:t>
      </w:r>
    </w:p>
    <w:p w:rsidR="00000000" w:rsidRDefault="00B73E98">
      <w:bookmarkStart w:id="7412" w:name="sub_4139815"/>
      <w:bookmarkEnd w:id="7411"/>
      <w:r>
        <w:t>5) выдачи патента с указанием в нем в качестве автора или патентообладателя лица, не являющегося таковым в соответствии с настоящим Кодексом, либо без указания в па</w:t>
      </w:r>
      <w:r>
        <w:t>тенте в качестве автора или патентообладателя лица, являющегося таковым в соответствии с настоящим Кодексом.</w:t>
      </w:r>
    </w:p>
    <w:p w:rsidR="00000000" w:rsidRDefault="00B73E98">
      <w:bookmarkStart w:id="7413" w:name="sub_413982"/>
      <w:bookmarkEnd w:id="7412"/>
      <w:r>
        <w:t xml:space="preserve">2. Патент на изобретение, полезную модель или промышленный образец в течение срока его действия, установленного </w:t>
      </w:r>
      <w:hyperlink w:anchor="sub_413631" w:history="1">
        <w:r>
          <w:rPr>
            <w:rStyle w:val="a4"/>
          </w:rPr>
          <w:t>пунктами 1 - 3 статьи 1363</w:t>
        </w:r>
      </w:hyperlink>
      <w:r>
        <w:t xml:space="preserve"> настоящего Кодекса, может быть оспорен путем подачи возражения в федеральный орган исполнительной власти по интеллектуальной собственности любым лицом, которому стало известно о нарушениях, предусмотренных </w:t>
      </w:r>
      <w:hyperlink w:anchor="sub_4139811" w:history="1">
        <w:r>
          <w:rPr>
            <w:rStyle w:val="a4"/>
          </w:rPr>
          <w:t>подпунктами 1 - 4 пункта 1</w:t>
        </w:r>
      </w:hyperlink>
      <w:r>
        <w:t xml:space="preserve"> настоящей статьи.</w:t>
      </w:r>
    </w:p>
    <w:p w:rsidR="00000000" w:rsidRDefault="00B73E98">
      <w:bookmarkStart w:id="7414" w:name="sub_41398202"/>
      <w:bookmarkEnd w:id="7413"/>
      <w:r>
        <w:t xml:space="preserve">Патент на изобретение, полезную модель или промышленный образец в течение срока его действия, установленного </w:t>
      </w:r>
      <w:hyperlink w:anchor="sub_413631" w:history="1">
        <w:r>
          <w:rPr>
            <w:rStyle w:val="a4"/>
          </w:rPr>
          <w:t xml:space="preserve">пунктами 1 - 3 статьи 1363 </w:t>
        </w:r>
      </w:hyperlink>
      <w:r>
        <w:t xml:space="preserve"> наст</w:t>
      </w:r>
      <w:r>
        <w:t xml:space="preserve">оящего Кодекса, может быть оспорен в судебном порядке любым лицом, которому стало известно о нарушениях, предусмотренных </w:t>
      </w:r>
      <w:hyperlink w:anchor="sub_4139815" w:history="1">
        <w:r>
          <w:rPr>
            <w:rStyle w:val="a4"/>
          </w:rPr>
          <w:t>подпунктом 5 пункта 1</w:t>
        </w:r>
      </w:hyperlink>
      <w:r>
        <w:t xml:space="preserve"> настоящей статьи.</w:t>
      </w:r>
    </w:p>
    <w:p w:rsidR="00000000" w:rsidRDefault="00B73E98">
      <w:bookmarkStart w:id="7415" w:name="sub_41398203"/>
      <w:bookmarkEnd w:id="7414"/>
      <w:r>
        <w:t>Патент на изобретение, полезную модель или</w:t>
      </w:r>
      <w:r>
        <w:t xml:space="preserve"> промышленный образец может быть оспорен заинтересованным лицом и по истечении срока его действия по основаниям и в порядке, которые установлены абзацами первым и вторым настоящего пункта.</w:t>
      </w:r>
    </w:p>
    <w:p w:rsidR="00000000" w:rsidRDefault="00B73E98">
      <w:bookmarkStart w:id="7416" w:name="sub_413983"/>
      <w:bookmarkEnd w:id="7415"/>
      <w:r>
        <w:t>3. В период оспаривания патента на изобретени</w:t>
      </w:r>
      <w:r>
        <w:t xml:space="preserve">е патентообладатель вправе подать заявление о преобразовании патента на изобретение в патент на полезную модель, если срок действия патента на изобретение не превысил срок действия патента на полезную модель, предусмотренный </w:t>
      </w:r>
      <w:hyperlink w:anchor="sub_413631" w:history="1">
        <w:r>
          <w:rPr>
            <w:rStyle w:val="a4"/>
          </w:rPr>
          <w:t>пункто</w:t>
        </w:r>
        <w:r>
          <w:rPr>
            <w:rStyle w:val="a4"/>
          </w:rPr>
          <w:t>м 1 статьи 1363</w:t>
        </w:r>
      </w:hyperlink>
      <w:r>
        <w:t xml:space="preserve"> настоящего Кодекса. Федеральный орган исполнительной власти по интеллектуальной собственности удовлетворяет заявление о преобразовании патента на изобретение в патент на полезную модель при условии признания патента на изобретение недейс</w:t>
      </w:r>
      <w:r>
        <w:t xml:space="preserve">твительным полностью и соответствия полезной модели требованиям и условиям патентоспособности, предъявляемым к полезным моделям и предусмотренным </w:t>
      </w:r>
      <w:hyperlink w:anchor="sub_413494" w:history="1">
        <w:r>
          <w:rPr>
            <w:rStyle w:val="a4"/>
          </w:rPr>
          <w:t>пунктом 4 статьи 1349</w:t>
        </w:r>
      </w:hyperlink>
      <w:r>
        <w:t xml:space="preserve">, </w:t>
      </w:r>
      <w:hyperlink w:anchor="sub_41351" w:history="1">
        <w:r>
          <w:rPr>
            <w:rStyle w:val="a4"/>
          </w:rPr>
          <w:t>статьей 1351</w:t>
        </w:r>
      </w:hyperlink>
      <w:r>
        <w:t xml:space="preserve">, </w:t>
      </w:r>
      <w:hyperlink w:anchor="sub_4137622" w:history="1">
        <w:r>
          <w:rPr>
            <w:rStyle w:val="a4"/>
          </w:rPr>
          <w:t>подпунктом 2 пункта 2 статьи 1376</w:t>
        </w:r>
      </w:hyperlink>
      <w:r>
        <w:t xml:space="preserve"> настоящего Кодекса. Преобразование не осуществляется, если патент на изобретение выдан по заявке, по которой поступило заявление с предложением заключить договор об отчуждении патента в порядке, установленном </w:t>
      </w:r>
      <w:hyperlink w:anchor="sub_413661" w:history="1">
        <w:r>
          <w:rPr>
            <w:rStyle w:val="a4"/>
          </w:rPr>
          <w:t>пунктом 1 статьи 1366</w:t>
        </w:r>
      </w:hyperlink>
      <w:r>
        <w:t xml:space="preserve"> настоящего Кодекса, и это заявление не отозвано в соответствии с </w:t>
      </w:r>
      <w:hyperlink w:anchor="sub_413663" w:history="1">
        <w:r>
          <w:rPr>
            <w:rStyle w:val="a4"/>
          </w:rPr>
          <w:t>пунктом 3 статьи 1366</w:t>
        </w:r>
      </w:hyperlink>
      <w:r>
        <w:t xml:space="preserve"> настоящего Кодекса на день подачи заявления о преобразовании патента.</w:t>
      </w:r>
    </w:p>
    <w:p w:rsidR="00000000" w:rsidRDefault="00B73E98">
      <w:bookmarkStart w:id="7417" w:name="sub_4139832"/>
      <w:bookmarkEnd w:id="7416"/>
      <w:r>
        <w:t xml:space="preserve">В </w:t>
      </w:r>
      <w:r>
        <w:t>случае преобразования патента на изобретение в патент на полезную модель приоритет и дата подачи заявки сохраняются.</w:t>
      </w:r>
    </w:p>
    <w:p w:rsidR="00000000" w:rsidRDefault="00B73E98">
      <w:bookmarkStart w:id="7418" w:name="sub_413984"/>
      <w:bookmarkEnd w:id="7417"/>
      <w:r>
        <w:t xml:space="preserve">4. Патент на изобретение, полезную модель или промышленный образец признается недействительным полностью или частично </w:t>
      </w:r>
      <w:r>
        <w:t xml:space="preserve">на основании решения, принятого федеральным органом исполнительной власти по интеллектуальной собственности в соответствии с </w:t>
      </w:r>
      <w:hyperlink w:anchor="sub_413482" w:history="1">
        <w:r>
          <w:rPr>
            <w:rStyle w:val="a4"/>
          </w:rPr>
          <w:t>пунктами 2</w:t>
        </w:r>
      </w:hyperlink>
      <w:r>
        <w:t xml:space="preserve"> и </w:t>
      </w:r>
      <w:hyperlink w:anchor="sub_413483" w:history="1">
        <w:r>
          <w:rPr>
            <w:rStyle w:val="a4"/>
          </w:rPr>
          <w:t>3 статьи 1248</w:t>
        </w:r>
      </w:hyperlink>
      <w:r>
        <w:t xml:space="preserve"> настоящего Кодекса, либо вступившего в законную </w:t>
      </w:r>
      <w:r>
        <w:t>силу решения суда.</w:t>
      </w:r>
    </w:p>
    <w:p w:rsidR="00000000" w:rsidRDefault="00B73E98">
      <w:bookmarkStart w:id="7419" w:name="sub_41398402"/>
      <w:bookmarkEnd w:id="7418"/>
      <w:r>
        <w:t>В случае признания патента недействительным частично на изобретение, полезную модель или промышленный образец выдается новый патент.</w:t>
      </w:r>
    </w:p>
    <w:p w:rsidR="00000000" w:rsidRDefault="00B73E98">
      <w:bookmarkStart w:id="7420" w:name="sub_41398403"/>
      <w:bookmarkEnd w:id="7419"/>
      <w:r>
        <w:t>В случае удовлетворения заявления о преобразовании патента</w:t>
      </w:r>
      <w:r>
        <w:t xml:space="preserve"> на изобретение в патент на полезную модель выдается патент на полезную модель.</w:t>
      </w:r>
    </w:p>
    <w:p w:rsidR="00000000" w:rsidRDefault="00B73E98">
      <w:bookmarkStart w:id="7421" w:name="sub_413985"/>
      <w:bookmarkEnd w:id="7420"/>
      <w:r>
        <w:t xml:space="preserve">5. Патент на изобретение, полезную модель или промышленный образец, признанный недействительным полностью или частично, аннулируется с даты подачи заявки </w:t>
      </w:r>
      <w:r>
        <w:t>на патент.</w:t>
      </w:r>
    </w:p>
    <w:p w:rsidR="00000000" w:rsidRDefault="00B73E98">
      <w:bookmarkStart w:id="7422" w:name="sub_413986"/>
      <w:bookmarkEnd w:id="7421"/>
      <w:r>
        <w:t xml:space="preserve">6. Лицензионные договоры, заключенные на основе патента на изобретение, полезную модель или промышленный образец, признанного впоследствии недействительным, сохраняют действие в той мере, в какой они были исполнены к моменту </w:t>
      </w:r>
      <w:r>
        <w:t>принятия решения о недействительности патента.</w:t>
      </w:r>
    </w:p>
    <w:p w:rsidR="00000000" w:rsidRDefault="00B73E98">
      <w:bookmarkStart w:id="7423" w:name="sub_413987"/>
      <w:bookmarkEnd w:id="7422"/>
      <w:r>
        <w:t>7. Признание патента на изобретение, полезную модель или промышленный образец недействительным означает отмену решения федерального органа исполнительной власти по интеллектуальной собствен</w:t>
      </w:r>
      <w:r>
        <w:t>ности о выдаче патента на изобретение, полезную модель или промышленный образец (</w:t>
      </w:r>
      <w:hyperlink w:anchor="sub_41387" w:history="1">
        <w:r>
          <w:rPr>
            <w:rStyle w:val="a4"/>
          </w:rPr>
          <w:t>статья 1387</w:t>
        </w:r>
      </w:hyperlink>
      <w:r>
        <w:t>) и аннулирование записи в соответствующем государственном реестре (</w:t>
      </w:r>
      <w:hyperlink w:anchor="sub_413931" w:history="1">
        <w:r>
          <w:rPr>
            <w:rStyle w:val="a4"/>
          </w:rPr>
          <w:t>пункт 1 статьи 1393</w:t>
        </w:r>
      </w:hyperlink>
      <w:r>
        <w:t>).</w:t>
      </w:r>
    </w:p>
    <w:bookmarkEnd w:id="7423"/>
    <w:p w:rsidR="00000000" w:rsidRDefault="00B73E98"/>
    <w:p w:rsidR="00000000" w:rsidRDefault="00B73E98">
      <w:pPr>
        <w:pStyle w:val="afe"/>
        <w:rPr>
          <w:color w:val="000000"/>
          <w:sz w:val="16"/>
          <w:szCs w:val="16"/>
        </w:rPr>
      </w:pPr>
      <w:bookmarkStart w:id="7424" w:name="sub_41399"/>
      <w:r>
        <w:rPr>
          <w:color w:val="000000"/>
          <w:sz w:val="16"/>
          <w:szCs w:val="16"/>
        </w:rPr>
        <w:t>Информация об изменениях:</w:t>
      </w:r>
    </w:p>
    <w:bookmarkEnd w:id="7424"/>
    <w:p w:rsidR="00000000" w:rsidRDefault="00B73E98">
      <w:pPr>
        <w:pStyle w:val="aff"/>
      </w:pPr>
      <w:r>
        <w:fldChar w:fldCharType="begin"/>
      </w:r>
      <w:r>
        <w:instrText>HYPERLINK "http://demo.garant.ru/document?id=70509432&amp;sub=386"</w:instrText>
      </w:r>
      <w:r>
        <w:fldChar w:fldCharType="separate"/>
      </w:r>
      <w:r>
        <w:rPr>
          <w:rStyle w:val="a4"/>
        </w:rPr>
        <w:t>Федеральным законом</w:t>
      </w:r>
      <w:r>
        <w:fldChar w:fldCharType="end"/>
      </w:r>
      <w:r>
        <w:t xml:space="preserve"> от 12 марта 2014 г. N 35-ФЗ в статью 1399 настоящего Кодекса внесены изменения, </w:t>
      </w:r>
      <w:hyperlink r:id="rId3637" w:history="1">
        <w:r>
          <w:rPr>
            <w:rStyle w:val="a4"/>
          </w:rPr>
          <w:t>вступающие в силу</w:t>
        </w:r>
      </w:hyperlink>
      <w:r>
        <w:t xml:space="preserve"> с 1 октября 2014 г.</w:t>
      </w:r>
    </w:p>
    <w:p w:rsidR="00000000" w:rsidRDefault="00B73E98">
      <w:pPr>
        <w:pStyle w:val="aff"/>
      </w:pPr>
      <w:hyperlink r:id="rId3638" w:history="1">
        <w:r>
          <w:rPr>
            <w:rStyle w:val="a4"/>
          </w:rPr>
          <w:t>См. текст статьи в предыдущей редакции</w:t>
        </w:r>
      </w:hyperlink>
    </w:p>
    <w:p w:rsidR="00000000" w:rsidRDefault="00B73E98">
      <w:pPr>
        <w:pStyle w:val="af9"/>
      </w:pPr>
      <w:r>
        <w:rPr>
          <w:rStyle w:val="a3"/>
        </w:rPr>
        <w:t>Статья 1399.</w:t>
      </w:r>
      <w:r>
        <w:t xml:space="preserve"> Досрочное прекращение действия патента на изобретение, полезную модель или промышл</w:t>
      </w:r>
      <w:r>
        <w:t>енный образец</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639" w:history="1">
        <w:r>
          <w:rPr>
            <w:rStyle w:val="a4"/>
          </w:rPr>
          <w:t>Энциклопедии</w:t>
        </w:r>
      </w:hyperlink>
      <w:r>
        <w:t xml:space="preserve"> и другие комментарии к статье 1399 ГК РФ</w:t>
      </w:r>
    </w:p>
    <w:p w:rsidR="00000000" w:rsidRDefault="00B73E98">
      <w:bookmarkStart w:id="7425" w:name="sub_413991"/>
      <w:r>
        <w:t>Действие патента на изобретение, полезную модель или промышленный образец прекращается досрочно:</w:t>
      </w:r>
    </w:p>
    <w:p w:rsidR="00000000" w:rsidRDefault="00B73E98">
      <w:bookmarkStart w:id="7426" w:name="sub_413992"/>
      <w:bookmarkEnd w:id="7425"/>
      <w:r>
        <w:t xml:space="preserve">на основании </w:t>
      </w:r>
      <w:hyperlink r:id="rId3640" w:history="1">
        <w:r>
          <w:rPr>
            <w:rStyle w:val="a4"/>
          </w:rPr>
          <w:t>заявления</w:t>
        </w:r>
      </w:hyperlink>
      <w:r>
        <w:t>, поданного патентообладателем в федеральный орган исполнительной власти по интеллектуальной собственности, - со дня поступления заявления. Если пат</w:t>
      </w:r>
      <w:r>
        <w:t xml:space="preserve">ент выдан на группу изобретений, полезных моделей или промышленных образцов, а заявление патентообладателя подано в отношении не всех входящих в группу объектов патентных прав, действие патента прекращается только в отношении изобретений, полезных моделей </w:t>
      </w:r>
      <w:r>
        <w:t>или промышленных образцов, указанных в заявлении;</w:t>
      </w:r>
    </w:p>
    <w:p w:rsidR="00000000" w:rsidRDefault="00B73E98">
      <w:bookmarkStart w:id="7427" w:name="sub_413993"/>
      <w:bookmarkEnd w:id="7426"/>
      <w:r>
        <w:t xml:space="preserve">при неуплате в установленный срок </w:t>
      </w:r>
      <w:hyperlink r:id="rId3641" w:history="1">
        <w:r>
          <w:rPr>
            <w:rStyle w:val="a4"/>
          </w:rPr>
          <w:t>патентной пошлины</w:t>
        </w:r>
      </w:hyperlink>
      <w:r>
        <w:t xml:space="preserve"> за поддержание патента на изобретение, полезную модель или промышле</w:t>
      </w:r>
      <w:r>
        <w:t>нный образец в силе - по истечении установленного срока для уплаты патентной пошлины за поддержание патента в силе.</w:t>
      </w:r>
    </w:p>
    <w:bookmarkEnd w:id="742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642" w:history="1">
        <w:r>
          <w:rPr>
            <w:rStyle w:val="a4"/>
          </w:rPr>
          <w:t>Административный регламент</w:t>
        </w:r>
      </w:hyperlink>
      <w:r>
        <w:t xml:space="preserve"> предоставления Роспатенто</w:t>
      </w:r>
      <w:r>
        <w:t>м государственной услуги по досрочному прекращению действия патента на изобретение, полезную модель, промышленный образец, правовой охраны товарного знака, знака обслуживания, действия свидетельства об исключительном праве на наименование места происхожден</w:t>
      </w:r>
      <w:r>
        <w:t xml:space="preserve">ия товара по заявлению правообладателя, утвержденный </w:t>
      </w:r>
      <w:hyperlink r:id="rId3643" w:history="1">
        <w:r>
          <w:rPr>
            <w:rStyle w:val="a4"/>
          </w:rPr>
          <w:t>приказом</w:t>
        </w:r>
      </w:hyperlink>
      <w:r>
        <w:t xml:space="preserve"> Минэкономразвития России от 27 августа 2015 г. N 603</w:t>
      </w:r>
    </w:p>
    <w:p w:rsidR="00000000" w:rsidRDefault="00B73E98">
      <w:pPr>
        <w:pStyle w:val="afe"/>
      </w:pPr>
    </w:p>
    <w:p w:rsidR="00000000" w:rsidRDefault="00B73E98">
      <w:pPr>
        <w:pStyle w:val="af9"/>
      </w:pPr>
      <w:bookmarkStart w:id="7428" w:name="sub_41400"/>
      <w:r>
        <w:rPr>
          <w:rStyle w:val="a3"/>
        </w:rPr>
        <w:t>Статья 1400.</w:t>
      </w:r>
      <w:r>
        <w:t xml:space="preserve"> Восстановление действия патента на изобретение, полезну</w:t>
      </w:r>
      <w:r>
        <w:t>ю модель или промышленный образец. Право послепользования</w:t>
      </w:r>
    </w:p>
    <w:bookmarkEnd w:id="742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644" w:history="1">
        <w:r>
          <w:rPr>
            <w:rStyle w:val="a4"/>
          </w:rPr>
          <w:t>Энциклопедии</w:t>
        </w:r>
      </w:hyperlink>
      <w:r>
        <w:t xml:space="preserve"> и другие комментарии к статье 1400 ГК РФ</w:t>
      </w:r>
    </w:p>
    <w:p w:rsidR="00000000" w:rsidRDefault="00B73E98">
      <w:pPr>
        <w:pStyle w:val="afe"/>
        <w:rPr>
          <w:color w:val="000000"/>
          <w:sz w:val="16"/>
          <w:szCs w:val="16"/>
        </w:rPr>
      </w:pPr>
      <w:bookmarkStart w:id="7429" w:name="sub_414001"/>
      <w:r>
        <w:rPr>
          <w:color w:val="000000"/>
          <w:sz w:val="16"/>
          <w:szCs w:val="16"/>
        </w:rPr>
        <w:t>Информация об изменениях:</w:t>
      </w:r>
    </w:p>
    <w:bookmarkEnd w:id="7429"/>
    <w:p w:rsidR="00000000" w:rsidRDefault="00B73E98">
      <w:pPr>
        <w:pStyle w:val="aff"/>
      </w:pPr>
      <w:r>
        <w:fldChar w:fldCharType="begin"/>
      </w:r>
      <w:r>
        <w:instrText>HYPERLINK "htt</w:instrText>
      </w:r>
      <w:r>
        <w:instrText>p://demo.garant.ru/document?id=70509432&amp;sub=387"</w:instrText>
      </w:r>
      <w:r>
        <w:fldChar w:fldCharType="separate"/>
      </w:r>
      <w:r>
        <w:rPr>
          <w:rStyle w:val="a4"/>
        </w:rPr>
        <w:t>Федеральным законом</w:t>
      </w:r>
      <w:r>
        <w:fldChar w:fldCharType="end"/>
      </w:r>
      <w:r>
        <w:t xml:space="preserve"> от 12 марта 2014 г. N 35-ФЗ пункт 1 статьи 1400 настоящего Кодекса изложен в новой редакции, </w:t>
      </w:r>
      <w:hyperlink r:id="rId3645" w:history="1">
        <w:r>
          <w:rPr>
            <w:rStyle w:val="a4"/>
          </w:rPr>
          <w:t>вступающей в силу</w:t>
        </w:r>
      </w:hyperlink>
      <w:r>
        <w:t xml:space="preserve"> с 1 октябр</w:t>
      </w:r>
      <w:r>
        <w:t>я 2014 г.</w:t>
      </w:r>
    </w:p>
    <w:p w:rsidR="00000000" w:rsidRDefault="00B73E98">
      <w:pPr>
        <w:pStyle w:val="aff"/>
      </w:pPr>
      <w:hyperlink r:id="rId3646" w:history="1">
        <w:r>
          <w:rPr>
            <w:rStyle w:val="a4"/>
          </w:rPr>
          <w:t>См. текст пункта в предыдущей редакции</w:t>
        </w:r>
      </w:hyperlink>
    </w:p>
    <w:p w:rsidR="00000000" w:rsidRDefault="00B73E98">
      <w:hyperlink r:id="rId3647" w:history="1">
        <w:r>
          <w:rPr>
            <w:rStyle w:val="a4"/>
          </w:rPr>
          <w:t>1.</w:t>
        </w:r>
      </w:hyperlink>
      <w:r>
        <w:t xml:space="preserve"> Действие патента на изобретение, полезную модель или промышленный образец, к</w:t>
      </w:r>
      <w:r>
        <w:t xml:space="preserve">оторое было прекращено в связи с тем, что патентная пошлина за поддержание патента в силе не была уплачена в </w:t>
      </w:r>
      <w:hyperlink r:id="rId3648" w:history="1">
        <w:r>
          <w:rPr>
            <w:rStyle w:val="a4"/>
          </w:rPr>
          <w:t>установленный срок</w:t>
        </w:r>
      </w:hyperlink>
      <w:r>
        <w:t xml:space="preserve">, может быть </w:t>
      </w:r>
      <w:hyperlink r:id="rId3649" w:history="1">
        <w:r>
          <w:rPr>
            <w:rStyle w:val="a4"/>
          </w:rPr>
          <w:t>восстановлено</w:t>
        </w:r>
      </w:hyperlink>
      <w:r>
        <w:t xml:space="preserve"> федеральным органом исполнительной власти по интеллектуальной собственности по </w:t>
      </w:r>
      <w:hyperlink r:id="rId3650" w:history="1">
        <w:r>
          <w:rPr>
            <w:rStyle w:val="a4"/>
          </w:rPr>
          <w:t>ходатайству</w:t>
        </w:r>
      </w:hyperlink>
      <w:r>
        <w:t xml:space="preserve"> лица, которому принадлежал патент, или правопреемника этого лица. Хо</w:t>
      </w:r>
      <w:r>
        <w:t xml:space="preserve">датайство о восстановлении действия патента может быть подано в указанный федеральный орган исполнительной власти в течение трех лет со дня истечения срока уплаты </w:t>
      </w:r>
      <w:hyperlink r:id="rId3651" w:history="1">
        <w:r>
          <w:rPr>
            <w:rStyle w:val="a4"/>
          </w:rPr>
          <w:t>патентной пошлины</w:t>
        </w:r>
      </w:hyperlink>
      <w:r>
        <w:t>, но до и</w:t>
      </w:r>
      <w:r>
        <w:t>стечения предусмотренного настоящим Кодексом срока действия патента.</w:t>
      </w:r>
    </w:p>
    <w:p w:rsidR="00000000" w:rsidRDefault="00B73E98">
      <w:bookmarkStart w:id="7430" w:name="sub_414002"/>
      <w:r>
        <w:t>2. Федеральный орган исполнительной власти по интеллектуальной собственности публикует в официальном бюллетене сведения о восстановлении действия патента на изобретение, полезну</w:t>
      </w:r>
      <w:r>
        <w:t>ю модель или промышленный образец.</w:t>
      </w:r>
    </w:p>
    <w:p w:rsidR="00000000" w:rsidRDefault="00B73E98">
      <w:bookmarkStart w:id="7431" w:name="sub_4140013"/>
      <w:bookmarkEnd w:id="7430"/>
      <w:r>
        <w:t>3. Лицо, которое в период между датой прекращения действия патента на изобретение, полезную модель или промышленный образец и датой публикации в официальном бюллетене федерального органа исполнительно</w:t>
      </w:r>
      <w:r>
        <w:t>й власти по интеллектуальной собственности сведений о восстановлении действия патента начало использование изобретения, полезной модели или промышленного образца либо сделало в указанный период необходимые к этому приготовления, сохраняет право на дальнейш</w:t>
      </w:r>
      <w:r>
        <w:t>ее его безвозмездное использование без расширения объема такого использования (право послепользования).</w:t>
      </w:r>
    </w:p>
    <w:p w:rsidR="00000000" w:rsidRDefault="00B73E98">
      <w:pPr>
        <w:pStyle w:val="afe"/>
        <w:rPr>
          <w:color w:val="000000"/>
          <w:sz w:val="16"/>
          <w:szCs w:val="16"/>
        </w:rPr>
      </w:pPr>
      <w:bookmarkStart w:id="7432" w:name="sub_4140014"/>
      <w:bookmarkEnd w:id="7431"/>
      <w:r>
        <w:rPr>
          <w:color w:val="000000"/>
          <w:sz w:val="16"/>
          <w:szCs w:val="16"/>
        </w:rPr>
        <w:t>Информация об изменениях:</w:t>
      </w:r>
    </w:p>
    <w:bookmarkEnd w:id="7432"/>
    <w:p w:rsidR="00000000" w:rsidRDefault="00B73E98">
      <w:pPr>
        <w:pStyle w:val="aff"/>
      </w:pPr>
      <w:r>
        <w:fldChar w:fldCharType="begin"/>
      </w:r>
      <w:r>
        <w:instrText>HYPERLINK "http://demo.garant.ru/document?id=70509432&amp;sub=388"</w:instrText>
      </w:r>
      <w:r>
        <w:fldChar w:fldCharType="separate"/>
      </w:r>
      <w:r>
        <w:rPr>
          <w:rStyle w:val="a4"/>
        </w:rPr>
        <w:t>Федеральным законом</w:t>
      </w:r>
      <w:r>
        <w:fldChar w:fldCharType="end"/>
      </w:r>
      <w:r>
        <w:t xml:space="preserve"> от 12 ма</w:t>
      </w:r>
      <w:r>
        <w:t xml:space="preserve">рта 2014 г. N 35-ФЗ статья 1400 настоящего Кодекса дополнена пунктом 4, </w:t>
      </w:r>
      <w:hyperlink r:id="rId3652" w:history="1">
        <w:r>
          <w:rPr>
            <w:rStyle w:val="a4"/>
          </w:rPr>
          <w:t>вступающим в силу</w:t>
        </w:r>
      </w:hyperlink>
      <w:r>
        <w:t xml:space="preserve"> с 1 октября 2014 г.</w:t>
      </w:r>
    </w:p>
    <w:p w:rsidR="00000000" w:rsidRDefault="00B73E98">
      <w:r>
        <w:t>4. Право послепользования может быть передано другому лицу только вместе с предприятием, на котором имело место использование изобретения либо решения, отличающегося от изобретения только эквивалентными признаками (</w:t>
      </w:r>
      <w:hyperlink w:anchor="sub_413583" w:history="1">
        <w:r>
          <w:rPr>
            <w:rStyle w:val="a4"/>
          </w:rPr>
          <w:t>пункт 3 статьи 1</w:t>
        </w:r>
        <w:r>
          <w:rPr>
            <w:rStyle w:val="a4"/>
          </w:rPr>
          <w:t>358</w:t>
        </w:r>
      </w:hyperlink>
      <w:r>
        <w:t>), полезной модели или промышленного образца либо были сделаны необходимые к этому приготовления.</w:t>
      </w:r>
    </w:p>
    <w:p w:rsidR="00000000" w:rsidRDefault="00B73E98"/>
    <w:p w:rsidR="00000000" w:rsidRDefault="00B73E98">
      <w:pPr>
        <w:pStyle w:val="1"/>
      </w:pPr>
      <w:bookmarkStart w:id="7433" w:name="sub_40727"/>
      <w:r>
        <w:t>§ 7. Особенности правовой охраны и использования секретных изобретений</w:t>
      </w:r>
    </w:p>
    <w:bookmarkEnd w:id="7433"/>
    <w:p w:rsidR="00000000" w:rsidRDefault="00B73E98"/>
    <w:p w:rsidR="00000000" w:rsidRDefault="00B73E98">
      <w:pPr>
        <w:pStyle w:val="af9"/>
      </w:pPr>
      <w:bookmarkStart w:id="7434" w:name="sub_41401"/>
      <w:r>
        <w:rPr>
          <w:rStyle w:val="a3"/>
        </w:rPr>
        <w:t>Статья 1401.</w:t>
      </w:r>
      <w:r>
        <w:t xml:space="preserve"> Подача и рассмотрение заявки на выдачу </w:t>
      </w:r>
      <w:r>
        <w:t>патента на секретное изобретение</w:t>
      </w:r>
    </w:p>
    <w:bookmarkEnd w:id="7434"/>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1401 ГК РФ</w:t>
      </w:r>
    </w:p>
    <w:p w:rsidR="00000000" w:rsidRDefault="00B73E98">
      <w:bookmarkStart w:id="7435" w:name="sub_414011"/>
      <w:r>
        <w:t>1. Подача заявки на выдачу патента на секретное изобретение (заявка на секретное изобретение), рассмотрение такой заявки и обращение с ней осуществляются с собл</w:t>
      </w:r>
      <w:r>
        <w:t xml:space="preserve">юдением </w:t>
      </w:r>
      <w:hyperlink r:id="rId3653" w:history="1">
        <w:r>
          <w:rPr>
            <w:rStyle w:val="a4"/>
          </w:rPr>
          <w:t>законодательства</w:t>
        </w:r>
      </w:hyperlink>
      <w:r>
        <w:t xml:space="preserve"> о государственной тайне.</w:t>
      </w:r>
    </w:p>
    <w:bookmarkEnd w:id="743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654" w:history="1">
        <w:r>
          <w:rPr>
            <w:rStyle w:val="a4"/>
          </w:rPr>
          <w:t>Правила</w:t>
        </w:r>
      </w:hyperlink>
      <w:r>
        <w:t xml:space="preserve"> проведения проверки наличия в заявках на выдачу па</w:t>
      </w:r>
      <w:r>
        <w:t xml:space="preserve">тента на изобретение или полезную модель, созданные в Российской Федерации, сведений, составляющих государственную тайну, утвержденные </w:t>
      </w:r>
      <w:hyperlink r:id="rId3655" w:history="1">
        <w:r>
          <w:rPr>
            <w:rStyle w:val="a4"/>
          </w:rPr>
          <w:t>постановлением</w:t>
        </w:r>
      </w:hyperlink>
      <w:r>
        <w:t xml:space="preserve"> Правительства РФ от 24 декабря 2007 г. N 928</w:t>
      </w:r>
    </w:p>
    <w:p w:rsidR="00000000" w:rsidRDefault="00B73E98">
      <w:pPr>
        <w:pStyle w:val="afe"/>
      </w:pPr>
    </w:p>
    <w:p w:rsidR="00000000" w:rsidRDefault="00B73E98">
      <w:pPr>
        <w:pStyle w:val="afe"/>
        <w:rPr>
          <w:color w:val="000000"/>
          <w:sz w:val="16"/>
          <w:szCs w:val="16"/>
        </w:rPr>
      </w:pPr>
      <w:bookmarkStart w:id="7436" w:name="sub_414012"/>
      <w:r>
        <w:rPr>
          <w:color w:val="000000"/>
          <w:sz w:val="16"/>
          <w:szCs w:val="16"/>
        </w:rPr>
        <w:t>Информация об изменениях:</w:t>
      </w:r>
    </w:p>
    <w:bookmarkEnd w:id="7436"/>
    <w:p w:rsidR="00000000" w:rsidRDefault="00B73E98">
      <w:pPr>
        <w:pStyle w:val="aff"/>
      </w:pPr>
      <w:r>
        <w:fldChar w:fldCharType="begin"/>
      </w:r>
      <w:r>
        <w:instrText>HYPERLINK "http://demo.garant.ru/document?id=71027786&amp;sub=15"</w:instrText>
      </w:r>
      <w:r>
        <w:fldChar w:fldCharType="separate"/>
      </w:r>
      <w:r>
        <w:rPr>
          <w:rStyle w:val="a4"/>
        </w:rPr>
        <w:t>Федеральным законом</w:t>
      </w:r>
      <w:r>
        <w:fldChar w:fldCharType="end"/>
      </w:r>
      <w:r>
        <w:t xml:space="preserve"> от 13 июля 2015 г. N 216-ФЗ в пункт 2 статьи 1401 настоящего Кодекса внесены изменения</w:t>
      </w:r>
    </w:p>
    <w:p w:rsidR="00000000" w:rsidRDefault="00B73E98">
      <w:pPr>
        <w:pStyle w:val="aff"/>
      </w:pPr>
      <w:hyperlink r:id="rId3656" w:history="1">
        <w:r>
          <w:rPr>
            <w:rStyle w:val="a4"/>
          </w:rPr>
          <w:t>См. текст пункта в предыдущей редакции</w:t>
        </w:r>
      </w:hyperlink>
    </w:p>
    <w:p w:rsidR="00000000" w:rsidRDefault="00B73E98">
      <w:r>
        <w:t>2. Заявки на секретные изобретения, для которых установлена степень секретности "особой важности" или "совершенно секретно", а также на секретные изобретения, которые</w:t>
      </w:r>
      <w:r>
        <w:t xml:space="preserve"> относятся к средствам вооружения и военной техники и к методам и средствам в области разведывательной, контрразведывательной и оперативно-розыскной деятельности и для которых установлена степень секретности "секретно", подаются в зависимости от их тематич</w:t>
      </w:r>
      <w:r>
        <w:t xml:space="preserve">еской принадлежности в </w:t>
      </w:r>
      <w:hyperlink r:id="rId3657" w:history="1">
        <w:r>
          <w:rPr>
            <w:rStyle w:val="a4"/>
          </w:rPr>
          <w:t>уполномоченные</w:t>
        </w:r>
      </w:hyperlink>
      <w:r>
        <w:t xml:space="preserve"> Правительством Российской Федерации федеральные органы исполнительной власти, Государственную корпорацию по атомной энергии "Росатом", Государственную корпора</w:t>
      </w:r>
      <w:r>
        <w:t>цию по космической деятельности "Роскосмос" (уполномоченные органы). Заявки на иные секретные изобретения подаются в федеральный орган исполнительной власти по интеллектуальной собственности.</w:t>
      </w:r>
    </w:p>
    <w:p w:rsidR="00000000" w:rsidRDefault="00B73E98">
      <w:bookmarkStart w:id="7437" w:name="sub_414013"/>
      <w:r>
        <w:t>3. Если при рассмотрении федеральным органом исполните</w:t>
      </w:r>
      <w:r>
        <w:t xml:space="preserve">льной власти по интеллектуальной собственности заявки на изобретение будет установлено, что содержащиеся в ней сведения составляют государственную тайну, такая заявка засекречивается в порядке, установленном </w:t>
      </w:r>
      <w:hyperlink r:id="rId3658" w:history="1">
        <w:r>
          <w:rPr>
            <w:rStyle w:val="a4"/>
          </w:rPr>
          <w:t>законодательством</w:t>
        </w:r>
      </w:hyperlink>
      <w:r>
        <w:t xml:space="preserve"> о государственной тайне, и считается заявкой на секретное изобретение.</w:t>
      </w:r>
    </w:p>
    <w:p w:rsidR="00000000" w:rsidRDefault="00B73E98">
      <w:bookmarkStart w:id="7438" w:name="sub_41401302"/>
      <w:bookmarkEnd w:id="7437"/>
      <w:r>
        <w:t>Засекречивание заявки, поданной иностранным гражданином или иностранным юридическим лицом, не допускается.</w:t>
      </w:r>
    </w:p>
    <w:p w:rsidR="00000000" w:rsidRDefault="00B73E98">
      <w:bookmarkStart w:id="7439" w:name="sub_414014"/>
      <w:bookmarkEnd w:id="7438"/>
      <w:r>
        <w:t>4</w:t>
      </w:r>
      <w:r>
        <w:t xml:space="preserve">. При рассмотрении заявки на секретное изобретение соответственно применяются положения </w:t>
      </w:r>
      <w:hyperlink w:anchor="sub_41384" w:history="1">
        <w:r>
          <w:rPr>
            <w:rStyle w:val="a4"/>
          </w:rPr>
          <w:t>статей 1384</w:t>
        </w:r>
      </w:hyperlink>
      <w:r>
        <w:t xml:space="preserve">, </w:t>
      </w:r>
      <w:hyperlink w:anchor="sub_41386" w:history="1">
        <w:r>
          <w:rPr>
            <w:rStyle w:val="a4"/>
          </w:rPr>
          <w:t>1386 - 1389</w:t>
        </w:r>
      </w:hyperlink>
      <w:r>
        <w:t xml:space="preserve"> настоящего Кодекса. Публикация сведений о такой заявке в этом случае не производится.</w:t>
      </w:r>
    </w:p>
    <w:p w:rsidR="00000000" w:rsidRDefault="00B73E98">
      <w:bookmarkStart w:id="7440" w:name="sub_414015"/>
      <w:bookmarkEnd w:id="7439"/>
      <w:r>
        <w:t>5. При установлении новизны секретного изобретения в уровень техники (</w:t>
      </w:r>
      <w:hyperlink w:anchor="sub_413502" w:history="1">
        <w:r>
          <w:rPr>
            <w:rStyle w:val="a4"/>
          </w:rPr>
          <w:t>пункт 2 статьи 1350</w:t>
        </w:r>
      </w:hyperlink>
      <w:r>
        <w:t xml:space="preserve">) также включаются при условии их более раннего приоритета секретные изобретения, запатентованные в Российской Федерации, </w:t>
      </w:r>
      <w:r>
        <w:t>и секретные изобретения, на которые выданы авторские свидетельства СССР, если для этих изобретений установлена степень секретности не выше, чем степень секретности изобретения, новизна которого устанавливается.</w:t>
      </w:r>
    </w:p>
    <w:p w:rsidR="00000000" w:rsidRDefault="00B73E98">
      <w:bookmarkStart w:id="7441" w:name="sub_414016"/>
      <w:bookmarkEnd w:id="7440"/>
      <w:r>
        <w:t>6. Возражение против реше</w:t>
      </w:r>
      <w:r>
        <w:t>ния, принятого по заявке на секретное изобретение уполномоченным органом, рассматривается в установленном им порядке. Решение, принятое по такому возражению, может быть оспорено в суде.</w:t>
      </w:r>
    </w:p>
    <w:p w:rsidR="00000000" w:rsidRDefault="00B73E98">
      <w:bookmarkStart w:id="7442" w:name="sub_414017"/>
      <w:bookmarkEnd w:id="7441"/>
      <w:r>
        <w:t xml:space="preserve">7. К заявкам на секретные изобретения положения </w:t>
      </w:r>
      <w:hyperlink w:anchor="sub_41379" w:history="1">
        <w:r>
          <w:rPr>
            <w:rStyle w:val="a4"/>
          </w:rPr>
          <w:t>статьи 1379</w:t>
        </w:r>
      </w:hyperlink>
      <w:r>
        <w:t xml:space="preserve"> настоящего Кодекса о преобразовании заявки на изобретение в заявку на полезную модель не применяются.</w:t>
      </w:r>
    </w:p>
    <w:bookmarkEnd w:id="7442"/>
    <w:p w:rsidR="00000000" w:rsidRDefault="00B73E98"/>
    <w:p w:rsidR="00000000" w:rsidRDefault="00B73E98">
      <w:pPr>
        <w:pStyle w:val="af9"/>
      </w:pPr>
      <w:bookmarkStart w:id="7443" w:name="sub_1240"/>
      <w:r>
        <w:rPr>
          <w:rStyle w:val="a3"/>
        </w:rPr>
        <w:t>Статья 1402.</w:t>
      </w:r>
      <w:r>
        <w:t xml:space="preserve"> Государственная регистрация секретного изобретения и выдача патента на него. Распрост</w:t>
      </w:r>
      <w:r>
        <w:t>ранение сведений о секретном изобретении</w:t>
      </w:r>
    </w:p>
    <w:bookmarkEnd w:id="744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1402 ГК РФ</w:t>
      </w:r>
    </w:p>
    <w:p w:rsidR="00000000" w:rsidRDefault="00B73E98">
      <w:bookmarkStart w:id="7444" w:name="sub_414021"/>
      <w:r>
        <w:t>1. Государственная регистрация секретного изобретения в Государственном реестре изобретений Российской Федерации и выдача патента на секретное изобретени</w:t>
      </w:r>
      <w:r>
        <w:t>е осуществляются федеральным органом исполнительной власти по интеллектуальной собственности или, если решение о выдаче патента на секретное изобретение принято уполномоченным органом, - этим органом. Уполномоченный орган, зарегистрировавший секретное изоб</w:t>
      </w:r>
      <w:r>
        <w:t>ретение и выдавший патент на секретное изобретение, уведомляет об этом федеральный орган исполнительной власти по интеллектуальной собственности.</w:t>
      </w:r>
    </w:p>
    <w:p w:rsidR="00000000" w:rsidRDefault="00B73E98">
      <w:bookmarkStart w:id="7445" w:name="sub_41402102"/>
      <w:bookmarkEnd w:id="7444"/>
      <w:r>
        <w:t>Уполномоченный орган, осуществивший регистрацию секретного изобретения и выдавший на нег</w:t>
      </w:r>
      <w:r>
        <w:t>о патент, вносит изменения, связанные с исправлением очевидных и технических ошибок, в патент на секретное изобретение и (или) Государственный реестр изобретений Российской Федерации.</w:t>
      </w:r>
    </w:p>
    <w:p w:rsidR="00000000" w:rsidRDefault="00B73E98">
      <w:bookmarkStart w:id="7446" w:name="sub_414022"/>
      <w:bookmarkEnd w:id="7445"/>
      <w:r>
        <w:t>2. Сведения о заявках и патентах на секретные изоб</w:t>
      </w:r>
      <w:r>
        <w:t xml:space="preserve">ретения, а также об относящихся к секретным изобретениям изменениях в Государственном реестре изобретений Российской Федерации не публикуются. Передача сведений о таких патентах осуществляется в соответствии с </w:t>
      </w:r>
      <w:hyperlink r:id="rId3659" w:history="1">
        <w:r>
          <w:rPr>
            <w:rStyle w:val="a4"/>
          </w:rPr>
          <w:t>законодательством</w:t>
        </w:r>
      </w:hyperlink>
      <w:r>
        <w:t xml:space="preserve"> о государственной тайне.</w:t>
      </w:r>
    </w:p>
    <w:bookmarkEnd w:id="7446"/>
    <w:p w:rsidR="00000000" w:rsidRDefault="00B73E98"/>
    <w:p w:rsidR="00000000" w:rsidRDefault="00B73E98">
      <w:pPr>
        <w:pStyle w:val="af9"/>
      </w:pPr>
      <w:bookmarkStart w:id="7447" w:name="sub_41403"/>
      <w:r>
        <w:rPr>
          <w:rStyle w:val="a3"/>
        </w:rPr>
        <w:t>Статья 1403.</w:t>
      </w:r>
      <w:r>
        <w:t xml:space="preserve"> Изменение степени секретности и рассекречивание изобретений</w:t>
      </w:r>
    </w:p>
    <w:bookmarkEnd w:id="744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1403 ГК РФ</w:t>
      </w:r>
    </w:p>
    <w:p w:rsidR="00000000" w:rsidRDefault="00B73E98">
      <w:bookmarkStart w:id="7448" w:name="sub_414031"/>
      <w:r>
        <w:t>1. Изменение степени секретности и рас</w:t>
      </w:r>
      <w:r>
        <w:t xml:space="preserve">секречивание изобретений, а также изменение и снятие грифов секретности с документов заявки и с патента на секретное изобретение осуществляются в порядке, установленном </w:t>
      </w:r>
      <w:hyperlink r:id="rId3660" w:history="1">
        <w:r>
          <w:rPr>
            <w:rStyle w:val="a4"/>
          </w:rPr>
          <w:t>законодательством</w:t>
        </w:r>
      </w:hyperlink>
      <w:r>
        <w:t xml:space="preserve"> о го</w:t>
      </w:r>
      <w:r>
        <w:t>сударственной тайне.</w:t>
      </w:r>
    </w:p>
    <w:p w:rsidR="00000000" w:rsidRDefault="00B73E98">
      <w:bookmarkStart w:id="7449" w:name="sub_414032"/>
      <w:bookmarkEnd w:id="7448"/>
      <w:r>
        <w:t>2. При повышении степени секретности изобретения федеральный орган исполнительной власти по интеллектуальной собственности передает документы заявки на секретное изобретение в зависимости от их тематической принадле</w:t>
      </w:r>
      <w:r>
        <w:t>жности в соответствующий уполномоченный орган. Дальнейшее рассмотрение заявки, рассмотрение которой к моменту повышения степени секретности не завершено указанным федеральным органом, осуществляется уполномоченным органом. При понижении степени секретности</w:t>
      </w:r>
      <w:r>
        <w:t xml:space="preserve"> изобретения дальнейшее рассмотрение заявки на секретное изобретение осуществляется тем же уполномоченным органом, который до этого рассматривал заявку.</w:t>
      </w:r>
    </w:p>
    <w:p w:rsidR="00000000" w:rsidRDefault="00B73E98">
      <w:bookmarkStart w:id="7450" w:name="sub_414033"/>
      <w:bookmarkEnd w:id="7449"/>
      <w:r>
        <w:t>3. При рассекречивании изобретения уполномоченный орган передает имеющиеся у него р</w:t>
      </w:r>
      <w:r>
        <w:t>ассекреченные документы заявки на изобретение в федеральный орган исполнительной власти по интеллектуальной собственности. Дальнейшее рассмотрение заявки, рассмотрение которой к моменту рассекречивания не завершено уполномоченным органом, осуществляется ук</w:t>
      </w:r>
      <w:r>
        <w:t>азанным федеральным органом.</w:t>
      </w:r>
    </w:p>
    <w:bookmarkEnd w:id="7450"/>
    <w:p w:rsidR="00000000" w:rsidRDefault="00B73E98"/>
    <w:p w:rsidR="00000000" w:rsidRDefault="00B73E98">
      <w:pPr>
        <w:pStyle w:val="afe"/>
        <w:rPr>
          <w:color w:val="000000"/>
          <w:sz w:val="16"/>
          <w:szCs w:val="16"/>
        </w:rPr>
      </w:pPr>
      <w:bookmarkStart w:id="7451" w:name="sub_41404"/>
      <w:r>
        <w:rPr>
          <w:color w:val="000000"/>
          <w:sz w:val="16"/>
          <w:szCs w:val="16"/>
        </w:rPr>
        <w:t>Информация об изменениях:</w:t>
      </w:r>
    </w:p>
    <w:bookmarkEnd w:id="7451"/>
    <w:p w:rsidR="00000000" w:rsidRDefault="00B73E98">
      <w:pPr>
        <w:pStyle w:val="aff"/>
      </w:pPr>
      <w:r>
        <w:fldChar w:fldCharType="begin"/>
      </w:r>
      <w:r>
        <w:instrText>HYPERLINK "http://demo.garant.ru/document?id=70509432&amp;sub=3920"</w:instrText>
      </w:r>
      <w:r>
        <w:fldChar w:fldCharType="separate"/>
      </w:r>
      <w:r>
        <w:rPr>
          <w:rStyle w:val="a4"/>
        </w:rPr>
        <w:t>Федеральным законом</w:t>
      </w:r>
      <w:r>
        <w:fldChar w:fldCharType="end"/>
      </w:r>
      <w:r>
        <w:t xml:space="preserve"> от 12 марта 2014 г. N 35-ФЗ в статью 1404 настоящего Кодекса внесены изменения, </w:t>
      </w:r>
      <w:hyperlink r:id="rId3661" w:history="1">
        <w:r>
          <w:rPr>
            <w:rStyle w:val="a4"/>
          </w:rPr>
          <w:t>вступающие в силу</w:t>
        </w:r>
      </w:hyperlink>
      <w:r>
        <w:t xml:space="preserve"> с 1 октября 2014 г.</w:t>
      </w:r>
    </w:p>
    <w:p w:rsidR="00000000" w:rsidRDefault="00B73E98">
      <w:pPr>
        <w:pStyle w:val="aff"/>
      </w:pPr>
      <w:hyperlink r:id="rId3662" w:history="1">
        <w:r>
          <w:rPr>
            <w:rStyle w:val="a4"/>
          </w:rPr>
          <w:t>См. текст статьи в предыдущей редакции</w:t>
        </w:r>
      </w:hyperlink>
    </w:p>
    <w:p w:rsidR="00000000" w:rsidRDefault="00B73E98">
      <w:pPr>
        <w:pStyle w:val="af9"/>
      </w:pPr>
      <w:r>
        <w:rPr>
          <w:rStyle w:val="a3"/>
        </w:rPr>
        <w:t>Статья 1404.</w:t>
      </w:r>
      <w:r>
        <w:t xml:space="preserve"> Признание недействительным патента на секретное изобретение, выданного уполномоченным органом</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1404 ГК РФ</w:t>
      </w:r>
    </w:p>
    <w:p w:rsidR="00000000" w:rsidRDefault="00B73E98">
      <w:r>
        <w:t xml:space="preserve">Возражение против выдачи уполномоченным органом патента на секретное изобретение по основаниям, предусмотренным в </w:t>
      </w:r>
      <w:hyperlink w:anchor="sub_4139811" w:history="1">
        <w:r>
          <w:rPr>
            <w:rStyle w:val="a4"/>
          </w:rPr>
          <w:t>подпунктах 1 - 4 пункта 1 статьи 1398</w:t>
        </w:r>
      </w:hyperlink>
      <w:r>
        <w:t xml:space="preserve"> настоящего Кодекса, подается в уполномоченный орган и рассматривается в установленном им порядке. Решение уполномоченного органа, принятое по возражению, утверждается руководителем этого ор</w:t>
      </w:r>
      <w:r>
        <w:t>гана, вступает в силу со дня его утверждения и может быть оспорено в суде.</w:t>
      </w:r>
    </w:p>
    <w:p w:rsidR="00000000" w:rsidRDefault="00B73E98"/>
    <w:p w:rsidR="00000000" w:rsidRDefault="00B73E98">
      <w:pPr>
        <w:pStyle w:val="af9"/>
      </w:pPr>
      <w:bookmarkStart w:id="7452" w:name="sub_41405"/>
      <w:r>
        <w:rPr>
          <w:rStyle w:val="a3"/>
        </w:rPr>
        <w:t>Статья 1405.</w:t>
      </w:r>
      <w:r>
        <w:t xml:space="preserve"> Исключительное право на секретное изобретение</w:t>
      </w:r>
    </w:p>
    <w:bookmarkEnd w:id="7452"/>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1405 ГК РФ</w:t>
      </w:r>
    </w:p>
    <w:p w:rsidR="00000000" w:rsidRDefault="00B73E98">
      <w:bookmarkStart w:id="7453" w:name="sub_414051"/>
      <w:r>
        <w:t>1. Использование секретного изобретения и распоря</w:t>
      </w:r>
      <w:r>
        <w:t xml:space="preserve">жение исключительным правом на секретное изобретение осуществляются с соблюдением </w:t>
      </w:r>
      <w:hyperlink r:id="rId3663" w:history="1">
        <w:r>
          <w:rPr>
            <w:rStyle w:val="a4"/>
          </w:rPr>
          <w:t>законодательства</w:t>
        </w:r>
      </w:hyperlink>
      <w:r>
        <w:t xml:space="preserve"> о государственной тайне.</w:t>
      </w:r>
    </w:p>
    <w:p w:rsidR="00000000" w:rsidRDefault="00B73E98">
      <w:pPr>
        <w:pStyle w:val="afe"/>
        <w:rPr>
          <w:color w:val="000000"/>
          <w:sz w:val="16"/>
          <w:szCs w:val="16"/>
        </w:rPr>
      </w:pPr>
      <w:bookmarkStart w:id="7454" w:name="sub_414052"/>
      <w:bookmarkEnd w:id="7453"/>
      <w:r>
        <w:rPr>
          <w:color w:val="000000"/>
          <w:sz w:val="16"/>
          <w:szCs w:val="16"/>
        </w:rPr>
        <w:t>Информация об изменениях:</w:t>
      </w:r>
    </w:p>
    <w:bookmarkEnd w:id="7454"/>
    <w:p w:rsidR="00000000" w:rsidRDefault="00B73E98">
      <w:pPr>
        <w:pStyle w:val="aff"/>
      </w:pPr>
      <w:r>
        <w:fldChar w:fldCharType="begin"/>
      </w:r>
      <w:r>
        <w:instrText>HYPERLINK "ht</w:instrText>
      </w:r>
      <w:r>
        <w:instrText>tp://demo.garant.ru/document?id=70509432&amp;sub=3930"</w:instrText>
      </w:r>
      <w:r>
        <w:fldChar w:fldCharType="separate"/>
      </w:r>
      <w:r>
        <w:rPr>
          <w:rStyle w:val="a4"/>
        </w:rPr>
        <w:t>Федеральным законом</w:t>
      </w:r>
      <w:r>
        <w:fldChar w:fldCharType="end"/>
      </w:r>
      <w:r>
        <w:t xml:space="preserve"> от 12 марта 2014 г. N 35-ФЗ пункт 2 статьи 1405 настоящего Кодекса изложен в новой редакции, </w:t>
      </w:r>
      <w:hyperlink r:id="rId3664" w:history="1">
        <w:r>
          <w:rPr>
            <w:rStyle w:val="a4"/>
          </w:rPr>
          <w:t>вступающей в силу</w:t>
        </w:r>
      </w:hyperlink>
      <w:r>
        <w:t xml:space="preserve"> с 1 октя</w:t>
      </w:r>
      <w:r>
        <w:t>бря 2014 г.</w:t>
      </w:r>
    </w:p>
    <w:p w:rsidR="00000000" w:rsidRDefault="00B73E98">
      <w:pPr>
        <w:pStyle w:val="aff"/>
      </w:pPr>
      <w:hyperlink r:id="rId3665" w:history="1">
        <w:r>
          <w:rPr>
            <w:rStyle w:val="a4"/>
          </w:rPr>
          <w:t>См. текст пункта в предыдущей редакции</w:t>
        </w:r>
      </w:hyperlink>
    </w:p>
    <w:p w:rsidR="00000000" w:rsidRDefault="00B73E98">
      <w:r>
        <w:t>2. Переход исключительного права по договору об отчуждении патента, предоставление права использования секретного изобретения по лицензио</w:t>
      </w:r>
      <w:r>
        <w:t>нному договору подлежат государственной регистрации в органе, выдавшем патент на секретное изобретение, или его правопреемнике, а при отсутствии правопреемника - в федеральном органе исполнительной власти по интеллектуальной собственности.</w:t>
      </w:r>
    </w:p>
    <w:p w:rsidR="00000000" w:rsidRDefault="00B73E98">
      <w:bookmarkStart w:id="7455" w:name="sub_414053"/>
      <w:r>
        <w:t>3. В о</w:t>
      </w:r>
      <w:r>
        <w:t xml:space="preserve">тношении секретного изобретения не допускаются публичное предложение заключить договор об отчуждении патента и заявление об открытой лицензии, предусмотренные соответственно </w:t>
      </w:r>
      <w:hyperlink w:anchor="sub_413661" w:history="1">
        <w:r>
          <w:rPr>
            <w:rStyle w:val="a4"/>
          </w:rPr>
          <w:t>пунктом 1 статьи 1366</w:t>
        </w:r>
      </w:hyperlink>
      <w:r>
        <w:t xml:space="preserve"> и </w:t>
      </w:r>
      <w:hyperlink w:anchor="sub_413681" w:history="1">
        <w:r>
          <w:rPr>
            <w:rStyle w:val="a4"/>
          </w:rPr>
          <w:t>пункт</w:t>
        </w:r>
        <w:r>
          <w:rPr>
            <w:rStyle w:val="a4"/>
          </w:rPr>
          <w:t>ом 1 статьи 1368</w:t>
        </w:r>
      </w:hyperlink>
      <w:r>
        <w:t xml:space="preserve"> настоящего Кодекса.</w:t>
      </w:r>
    </w:p>
    <w:p w:rsidR="00000000" w:rsidRDefault="00B73E98">
      <w:bookmarkStart w:id="7456" w:name="sub_414054"/>
      <w:bookmarkEnd w:id="7455"/>
      <w:r>
        <w:t xml:space="preserve">4. Принудительная лицензия в отношении секретного изобретения, предусмотренная </w:t>
      </w:r>
      <w:hyperlink w:anchor="sub_41362" w:history="1">
        <w:r>
          <w:rPr>
            <w:rStyle w:val="a4"/>
          </w:rPr>
          <w:t>статьей 1362</w:t>
        </w:r>
      </w:hyperlink>
      <w:r>
        <w:t xml:space="preserve"> настоящего Кодекса, не предоставляется.</w:t>
      </w:r>
    </w:p>
    <w:p w:rsidR="00000000" w:rsidRDefault="00B73E98">
      <w:bookmarkStart w:id="7457" w:name="sub_414055"/>
      <w:bookmarkEnd w:id="7456"/>
      <w:r>
        <w:t>5. Не являются на</w:t>
      </w:r>
      <w:r>
        <w:t xml:space="preserve">рушением исключительного права обладателя патента на секретное изобретение действия, предусмотренные </w:t>
      </w:r>
      <w:hyperlink w:anchor="sub_41359" w:history="1">
        <w:r>
          <w:rPr>
            <w:rStyle w:val="a4"/>
          </w:rPr>
          <w:t>статьей 1359</w:t>
        </w:r>
      </w:hyperlink>
      <w:r>
        <w:t xml:space="preserve"> настоящего Кодекса, а также использование секретного изобретения лицом, которое не знало и не могло на законных осн</w:t>
      </w:r>
      <w:r>
        <w:t>ованиях знать о наличии патента на данное изобретение. После рассекречивания изобретения или уведомления указанного лица патентообладателем о наличии патента на данное изобретение это лицо должно прекратить использование изобретения или заключить с патенто</w:t>
      </w:r>
      <w:r>
        <w:t>обладателем лицензионный договор, кроме случая, когда имело место право преждепользования.</w:t>
      </w:r>
    </w:p>
    <w:p w:rsidR="00000000" w:rsidRDefault="00B73E98">
      <w:bookmarkStart w:id="7458" w:name="sub_414056"/>
      <w:bookmarkEnd w:id="7457"/>
      <w:r>
        <w:t>6. Обращение взыскания на исключительное право на секретное изобретение не допускается.</w:t>
      </w:r>
    </w:p>
    <w:bookmarkEnd w:id="7458"/>
    <w:p w:rsidR="00000000" w:rsidRDefault="00B73E98"/>
    <w:p w:rsidR="00000000" w:rsidRDefault="00B73E98">
      <w:pPr>
        <w:pStyle w:val="1"/>
      </w:pPr>
      <w:bookmarkStart w:id="7459" w:name="sub_40728"/>
      <w:r>
        <w:t>§ 8. Защита прав авторов и патентообл</w:t>
      </w:r>
      <w:r>
        <w:t>адателей</w:t>
      </w:r>
    </w:p>
    <w:bookmarkEnd w:id="7459"/>
    <w:p w:rsidR="00000000" w:rsidRDefault="00B73E98"/>
    <w:p w:rsidR="00000000" w:rsidRDefault="00B73E98">
      <w:pPr>
        <w:pStyle w:val="af9"/>
      </w:pPr>
      <w:bookmarkStart w:id="7460" w:name="sub_41406"/>
      <w:r>
        <w:rPr>
          <w:rStyle w:val="a3"/>
        </w:rPr>
        <w:t>Статья 1406.</w:t>
      </w:r>
      <w:r>
        <w:t xml:space="preserve"> Споры, связанные с защитой патентных прав</w:t>
      </w:r>
    </w:p>
    <w:bookmarkEnd w:id="746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666" w:history="1">
        <w:r>
          <w:rPr>
            <w:rStyle w:val="a4"/>
          </w:rPr>
          <w:t>Энциклопедии</w:t>
        </w:r>
      </w:hyperlink>
      <w:r>
        <w:t xml:space="preserve"> и другие комментарии к статье 1406 ГК РФ</w:t>
      </w:r>
    </w:p>
    <w:p w:rsidR="00000000" w:rsidRDefault="00B73E98">
      <w:bookmarkStart w:id="7461" w:name="sub_414061"/>
      <w:r>
        <w:t>1. Споры, связанные с защ</w:t>
      </w:r>
      <w:r>
        <w:t>итой патентных прав, рассматриваются судом. К таким спорам относятся, в частности, споры:</w:t>
      </w:r>
    </w:p>
    <w:p w:rsidR="00000000" w:rsidRDefault="00B73E98">
      <w:bookmarkStart w:id="7462" w:name="sub_4140611"/>
      <w:bookmarkEnd w:id="7461"/>
      <w:r>
        <w:t>1) об авторстве изобретения, полезной модели, промышленного образца;</w:t>
      </w:r>
    </w:p>
    <w:p w:rsidR="00000000" w:rsidRDefault="00B73E98">
      <w:bookmarkStart w:id="7463" w:name="sub_4140612"/>
      <w:bookmarkEnd w:id="7462"/>
      <w:r>
        <w:t>2) об установлении патентообладателя;</w:t>
      </w:r>
    </w:p>
    <w:p w:rsidR="00000000" w:rsidRDefault="00B73E98">
      <w:bookmarkStart w:id="7464" w:name="sub_4140613"/>
      <w:bookmarkEnd w:id="7463"/>
      <w:r>
        <w:t>3) о нарушении исключительного права на изобретение, полезную модель или промышленный образец;</w:t>
      </w:r>
    </w:p>
    <w:p w:rsidR="00000000" w:rsidRDefault="00B73E98">
      <w:bookmarkStart w:id="7465" w:name="sub_4140614"/>
      <w:bookmarkEnd w:id="7464"/>
      <w:r>
        <w:t>4) о заключении, об исполнении, об изменении и о прекращении договоров о передаче исключительного права (отчуждении патента) и лиценз</w:t>
      </w:r>
      <w:r>
        <w:t>ионных договоров на использование изобретения, полезной модели, промышленного образца;</w:t>
      </w:r>
    </w:p>
    <w:p w:rsidR="00000000" w:rsidRDefault="00B73E98">
      <w:bookmarkStart w:id="7466" w:name="sub_4140615"/>
      <w:bookmarkEnd w:id="7465"/>
      <w:r>
        <w:t>5) о праве преждепользования;</w:t>
      </w:r>
    </w:p>
    <w:p w:rsidR="00000000" w:rsidRDefault="00B73E98">
      <w:bookmarkStart w:id="7467" w:name="sub_4140616"/>
      <w:bookmarkEnd w:id="7466"/>
      <w:r>
        <w:t>6) о праве послепользования;</w:t>
      </w:r>
    </w:p>
    <w:bookmarkEnd w:id="7467"/>
    <w:p w:rsidR="00000000" w:rsidRDefault="00B73E98">
      <w:pPr>
        <w:pStyle w:val="afe"/>
        <w:rPr>
          <w:color w:val="000000"/>
          <w:sz w:val="16"/>
          <w:szCs w:val="16"/>
        </w:rPr>
      </w:pPr>
      <w:r>
        <w:rPr>
          <w:color w:val="000000"/>
          <w:sz w:val="16"/>
          <w:szCs w:val="16"/>
        </w:rPr>
        <w:t>Информация об изменениях:</w:t>
      </w:r>
    </w:p>
    <w:bookmarkStart w:id="7468" w:name="sub_4140617"/>
    <w:p w:rsidR="00000000" w:rsidRDefault="00B73E98">
      <w:pPr>
        <w:pStyle w:val="aff"/>
      </w:pPr>
      <w:r>
        <w:fldChar w:fldCharType="begin"/>
      </w:r>
      <w:r>
        <w:instrText>HYPERLINK "http://demo.garant.ru/document?id=70509432&amp;sub=394"</w:instrText>
      </w:r>
      <w:r>
        <w:fldChar w:fldCharType="separate"/>
      </w:r>
      <w:r>
        <w:rPr>
          <w:rStyle w:val="a4"/>
        </w:rPr>
        <w:t>Федеральным законом</w:t>
      </w:r>
      <w:r>
        <w:fldChar w:fldCharType="end"/>
      </w:r>
      <w:r>
        <w:t xml:space="preserve"> от 12 марта 2014 г. N 35-ФЗ в подпункт 7 пункта 1 статьи 1406 настоящего Кодекса внесены изменения, </w:t>
      </w:r>
      <w:hyperlink r:id="rId3667" w:history="1">
        <w:r>
          <w:rPr>
            <w:rStyle w:val="a4"/>
          </w:rPr>
          <w:t>вступающие</w:t>
        </w:r>
        <w:r>
          <w:rPr>
            <w:rStyle w:val="a4"/>
          </w:rPr>
          <w:t xml:space="preserve"> в силу</w:t>
        </w:r>
      </w:hyperlink>
      <w:r>
        <w:t xml:space="preserve"> с 1 октября 2014 г.</w:t>
      </w:r>
    </w:p>
    <w:bookmarkEnd w:id="7468"/>
    <w:p w:rsidR="00000000" w:rsidRDefault="00B73E98">
      <w:pPr>
        <w:pStyle w:val="aff"/>
      </w:pPr>
      <w:r>
        <w:fldChar w:fldCharType="begin"/>
      </w:r>
      <w:r>
        <w:instrText>HYPERLINK "http://demo.garant.ru/document?id=57646220&amp;sub=4140617"</w:instrText>
      </w:r>
      <w:r>
        <w:fldChar w:fldCharType="separate"/>
      </w:r>
      <w:r>
        <w:rPr>
          <w:rStyle w:val="a4"/>
        </w:rPr>
        <w:t>См. текст подпункта в предыдущей редакции</w:t>
      </w:r>
      <w:r>
        <w:fldChar w:fldCharType="end"/>
      </w:r>
    </w:p>
    <w:p w:rsidR="00000000" w:rsidRDefault="00B73E98">
      <w:r>
        <w:t>7) о размере, сроке и порядке выплаты вознаграждения;</w:t>
      </w:r>
    </w:p>
    <w:p w:rsidR="00000000" w:rsidRDefault="00B73E98">
      <w:bookmarkStart w:id="7469" w:name="sub_4140618"/>
      <w:r>
        <w:t xml:space="preserve">8) </w:t>
      </w:r>
      <w:hyperlink r:id="rId3668" w:history="1">
        <w:r>
          <w:rPr>
            <w:rStyle w:val="a4"/>
          </w:rPr>
          <w:t>утратил силу</w:t>
        </w:r>
      </w:hyperlink>
      <w:r>
        <w:t xml:space="preserve"> с 1 октября 2014 г.</w:t>
      </w:r>
    </w:p>
    <w:bookmarkEnd w:id="7469"/>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r>
        <w:t xml:space="preserve">См. текст </w:t>
      </w:r>
      <w:hyperlink r:id="rId3669" w:history="1">
        <w:r>
          <w:rPr>
            <w:rStyle w:val="a4"/>
          </w:rPr>
          <w:t>подпункта 8 пункта 1 статьи 1406</w:t>
        </w:r>
      </w:hyperlink>
    </w:p>
    <w:p w:rsidR="00000000" w:rsidRDefault="00B73E98">
      <w:bookmarkStart w:id="7470" w:name="sub_414062"/>
      <w:r>
        <w:t xml:space="preserve">2. В случаях, указанных в </w:t>
      </w:r>
      <w:hyperlink w:anchor="sub_41387" w:history="1">
        <w:r>
          <w:rPr>
            <w:rStyle w:val="a4"/>
          </w:rPr>
          <w:t>статьях 1387</w:t>
        </w:r>
      </w:hyperlink>
      <w:r>
        <w:t xml:space="preserve">, </w:t>
      </w:r>
      <w:hyperlink w:anchor="sub_41390" w:history="1">
        <w:r>
          <w:rPr>
            <w:rStyle w:val="a4"/>
          </w:rPr>
          <w:t>1390</w:t>
        </w:r>
      </w:hyperlink>
      <w:r>
        <w:t xml:space="preserve">, </w:t>
      </w:r>
      <w:hyperlink w:anchor="sub_41391" w:history="1">
        <w:r>
          <w:rPr>
            <w:rStyle w:val="a4"/>
          </w:rPr>
          <w:t>1391</w:t>
        </w:r>
      </w:hyperlink>
      <w:r>
        <w:t xml:space="preserve">, </w:t>
      </w:r>
      <w:hyperlink w:anchor="sub_41398" w:history="1">
        <w:r>
          <w:rPr>
            <w:rStyle w:val="a4"/>
          </w:rPr>
          <w:t>1398</w:t>
        </w:r>
      </w:hyperlink>
      <w:r>
        <w:t xml:space="preserve">, </w:t>
      </w:r>
      <w:hyperlink w:anchor="sub_41401" w:history="1">
        <w:r>
          <w:rPr>
            <w:rStyle w:val="a4"/>
          </w:rPr>
          <w:t>1401</w:t>
        </w:r>
      </w:hyperlink>
      <w:r>
        <w:t xml:space="preserve"> и </w:t>
      </w:r>
      <w:hyperlink w:anchor="sub_41404" w:history="1">
        <w:r>
          <w:rPr>
            <w:rStyle w:val="a4"/>
          </w:rPr>
          <w:t>1404</w:t>
        </w:r>
      </w:hyperlink>
      <w:r>
        <w:t xml:space="preserve"> настоящего Кодекса, защита патентных прав осуществ</w:t>
      </w:r>
      <w:r>
        <w:t xml:space="preserve">ляется в административном порядке в соответствии с </w:t>
      </w:r>
      <w:hyperlink w:anchor="sub_412482" w:history="1">
        <w:r>
          <w:rPr>
            <w:rStyle w:val="a4"/>
          </w:rPr>
          <w:t>пунктами 2</w:t>
        </w:r>
      </w:hyperlink>
      <w:r>
        <w:t xml:space="preserve"> и </w:t>
      </w:r>
      <w:hyperlink w:anchor="sub_412483" w:history="1">
        <w:r>
          <w:rPr>
            <w:rStyle w:val="a4"/>
          </w:rPr>
          <w:t>3 статьи 1248</w:t>
        </w:r>
      </w:hyperlink>
      <w:r>
        <w:t xml:space="preserve"> настоящего Кодекса.</w:t>
      </w:r>
    </w:p>
    <w:bookmarkEnd w:id="7470"/>
    <w:p w:rsidR="00000000" w:rsidRDefault="00B73E98"/>
    <w:p w:rsidR="00000000" w:rsidRDefault="00B73E98">
      <w:pPr>
        <w:pStyle w:val="afe"/>
        <w:rPr>
          <w:color w:val="000000"/>
          <w:sz w:val="16"/>
          <w:szCs w:val="16"/>
        </w:rPr>
      </w:pPr>
      <w:bookmarkStart w:id="7471" w:name="sub_1140601"/>
      <w:r>
        <w:rPr>
          <w:color w:val="000000"/>
          <w:sz w:val="16"/>
          <w:szCs w:val="16"/>
        </w:rPr>
        <w:t>Информация об изменениях:</w:t>
      </w:r>
    </w:p>
    <w:bookmarkEnd w:id="7471"/>
    <w:p w:rsidR="00000000" w:rsidRDefault="00B73E98">
      <w:pPr>
        <w:pStyle w:val="aff"/>
      </w:pPr>
      <w:r>
        <w:fldChar w:fldCharType="begin"/>
      </w:r>
      <w:r>
        <w:instrText>HYPERLINK "http://demo.garant.ru/document?i</w:instrText>
      </w:r>
      <w:r>
        <w:instrText>d=70509432&amp;sub=399"</w:instrText>
      </w:r>
      <w:r>
        <w:fldChar w:fldCharType="separate"/>
      </w:r>
      <w:r>
        <w:rPr>
          <w:rStyle w:val="a4"/>
        </w:rPr>
        <w:t>Федеральным законом</w:t>
      </w:r>
      <w:r>
        <w:fldChar w:fldCharType="end"/>
      </w:r>
      <w:r>
        <w:t xml:space="preserve"> от 12 марта 2014 г. N 35-ФЗ настоящий Кодекс дополнен статьей 1406.1, </w:t>
      </w:r>
      <w:hyperlink r:id="rId3670" w:history="1">
        <w:r>
          <w:rPr>
            <w:rStyle w:val="a4"/>
          </w:rPr>
          <w:t>вступающей в силу</w:t>
        </w:r>
      </w:hyperlink>
      <w:r>
        <w:t xml:space="preserve"> с 1 января 2015 г.</w:t>
      </w:r>
    </w:p>
    <w:p w:rsidR="00000000" w:rsidRDefault="00B73E98">
      <w:pPr>
        <w:pStyle w:val="af9"/>
      </w:pPr>
      <w:r>
        <w:rPr>
          <w:rStyle w:val="a3"/>
        </w:rPr>
        <w:t>Статья 1406.1.</w:t>
      </w:r>
      <w:r>
        <w:t xml:space="preserve"> Ответственность за нарушение</w:t>
      </w:r>
      <w:r>
        <w:t xml:space="preserve"> исключительного права на изобретение, полезную модель или промышленный образец</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1406.1 ГК РФ</w:t>
      </w:r>
    </w:p>
    <w:p w:rsidR="00000000" w:rsidRDefault="00B73E98">
      <w:r>
        <w:t>В случае нарушения исключительного права на изобретение, полезную модель или промышленный образец автор или иной правообладатель н</w:t>
      </w:r>
      <w:r>
        <w:t>аряду с использованием других применимых способов защиты и мер ответственности, установленных настоящим Кодексом (</w:t>
      </w:r>
      <w:hyperlink w:anchor="sub_41250" w:history="1">
        <w:r>
          <w:rPr>
            <w:rStyle w:val="a4"/>
          </w:rPr>
          <w:t>статьи 1250</w:t>
        </w:r>
      </w:hyperlink>
      <w:r>
        <w:t xml:space="preserve">, </w:t>
      </w:r>
      <w:hyperlink w:anchor="sub_41252" w:history="1">
        <w:r>
          <w:rPr>
            <w:rStyle w:val="a4"/>
          </w:rPr>
          <w:t>1252</w:t>
        </w:r>
      </w:hyperlink>
      <w:r>
        <w:t xml:space="preserve"> и </w:t>
      </w:r>
      <w:hyperlink w:anchor="sub_41253" w:history="1">
        <w:r>
          <w:rPr>
            <w:rStyle w:val="a4"/>
          </w:rPr>
          <w:t>1253</w:t>
        </w:r>
      </w:hyperlink>
      <w:r>
        <w:t xml:space="preserve">), вправе требовать по своему выбору </w:t>
      </w:r>
      <w:r>
        <w:t>от нарушителя вместо возмещения убытков выплаты компенсации:</w:t>
      </w:r>
    </w:p>
    <w:p w:rsidR="00000000" w:rsidRDefault="00B73E98">
      <w:bookmarkStart w:id="7472" w:name="sub_11406011"/>
      <w:r>
        <w:t>1) в размере от десяти тысяч рублей до пяти миллионов рублей, определяемом по усмотрению суда исходя из характера нарушения;</w:t>
      </w:r>
    </w:p>
    <w:p w:rsidR="00000000" w:rsidRDefault="00B73E98">
      <w:bookmarkStart w:id="7473" w:name="sub_11406012"/>
      <w:bookmarkEnd w:id="7472"/>
      <w:r>
        <w:t xml:space="preserve">2) в двукратном размере стоимости </w:t>
      </w:r>
      <w:r>
        <w:t>права использования изобретения, полезной модели или промышленного образца, определяемой исходя из цены, которая при сравнимых обстоятельствах обычно взимается за правомерное использование соответствующих изобретения, полезной модели, промышленного образца</w:t>
      </w:r>
      <w:r>
        <w:t xml:space="preserve"> тем способом, который использовал нарушитель.</w:t>
      </w:r>
    </w:p>
    <w:bookmarkEnd w:id="7473"/>
    <w:p w:rsidR="00000000" w:rsidRDefault="00B73E98"/>
    <w:p w:rsidR="00000000" w:rsidRDefault="00B73E98">
      <w:pPr>
        <w:pStyle w:val="af9"/>
      </w:pPr>
      <w:bookmarkStart w:id="7474" w:name="sub_41407"/>
      <w:r>
        <w:rPr>
          <w:rStyle w:val="a3"/>
        </w:rPr>
        <w:t>Статья 1407.</w:t>
      </w:r>
      <w:r>
        <w:t xml:space="preserve"> Публикация решения суда о нарушении патента</w:t>
      </w:r>
    </w:p>
    <w:bookmarkEnd w:id="747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671" w:history="1">
        <w:r>
          <w:rPr>
            <w:rStyle w:val="a4"/>
          </w:rPr>
          <w:t>Энциклопедии</w:t>
        </w:r>
      </w:hyperlink>
      <w:r>
        <w:t xml:space="preserve"> и другие комментарии к статье 140</w:t>
      </w:r>
      <w:r>
        <w:t>7 ГК РФ</w:t>
      </w:r>
    </w:p>
    <w:p w:rsidR="00000000" w:rsidRDefault="00B73E98">
      <w:r>
        <w:t xml:space="preserve">Патентообладатель вправе в соответствии с </w:t>
      </w:r>
      <w:hyperlink w:anchor="sub_4125215" w:history="1">
        <w:r>
          <w:rPr>
            <w:rStyle w:val="a4"/>
          </w:rPr>
          <w:t>подпунктом 5 пункта 1 статьи 1252</w:t>
        </w:r>
      </w:hyperlink>
      <w:r>
        <w:t xml:space="preserve"> настоящего Кодекса потребовать публикации в официальном бюллетене федерального органа исполнительной власти по интеллектуальной собственности р</w:t>
      </w:r>
      <w:r>
        <w:t>ешения суда о неправомерном использовании изобретения, полезной модели, промышленного образца или об ином нарушении его прав.</w:t>
      </w:r>
    </w:p>
    <w:p w:rsidR="00000000" w:rsidRDefault="00B73E98"/>
    <w:p w:rsidR="00000000" w:rsidRDefault="00B73E98">
      <w:pPr>
        <w:pStyle w:val="1"/>
      </w:pPr>
      <w:bookmarkStart w:id="7475" w:name="sub_40073"/>
      <w:r>
        <w:t>Глава 73. Право на селекционное достижение</w:t>
      </w:r>
    </w:p>
    <w:bookmarkEnd w:id="7475"/>
    <w:p w:rsidR="00000000" w:rsidRDefault="00B73E98"/>
    <w:p w:rsidR="00000000" w:rsidRDefault="00B73E98">
      <w:pPr>
        <w:pStyle w:val="1"/>
      </w:pPr>
      <w:bookmarkStart w:id="7476" w:name="sub_40731"/>
      <w:r>
        <w:t>§ 1. Основные положения</w:t>
      </w:r>
    </w:p>
    <w:bookmarkEnd w:id="7476"/>
    <w:p w:rsidR="00000000" w:rsidRDefault="00B73E98"/>
    <w:p w:rsidR="00000000" w:rsidRDefault="00B73E98">
      <w:pPr>
        <w:pStyle w:val="af9"/>
      </w:pPr>
      <w:bookmarkStart w:id="7477" w:name="sub_41408"/>
      <w:r>
        <w:rPr>
          <w:rStyle w:val="a3"/>
        </w:rPr>
        <w:t>Статья 1408.</w:t>
      </w:r>
      <w:r>
        <w:t xml:space="preserve"> Права на селекционные достижения</w:t>
      </w:r>
    </w:p>
    <w:bookmarkEnd w:id="747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1408 ГК РФ</w:t>
      </w:r>
    </w:p>
    <w:p w:rsidR="00000000" w:rsidRDefault="00B73E98">
      <w:bookmarkStart w:id="7478" w:name="sub_414081"/>
      <w:r>
        <w:t>1. Автору селекционного достижения, отвечающего условиям предоставления правовой охраны, предусмотренным настоящим Кодексом (селекционного достижения), принадлежат следующие интеллектуальные права:</w:t>
      </w:r>
    </w:p>
    <w:p w:rsidR="00000000" w:rsidRDefault="00B73E98">
      <w:bookmarkStart w:id="7479" w:name="sub_4140811"/>
      <w:bookmarkEnd w:id="7478"/>
      <w:r>
        <w:t>1) исключительное право;</w:t>
      </w:r>
    </w:p>
    <w:p w:rsidR="00000000" w:rsidRDefault="00B73E98">
      <w:bookmarkStart w:id="7480" w:name="sub_4140812"/>
      <w:bookmarkEnd w:id="7479"/>
      <w:r>
        <w:t>2) право авторства.</w:t>
      </w:r>
    </w:p>
    <w:p w:rsidR="00000000" w:rsidRDefault="00B73E98">
      <w:pPr>
        <w:pStyle w:val="afe"/>
        <w:rPr>
          <w:color w:val="000000"/>
          <w:sz w:val="16"/>
          <w:szCs w:val="16"/>
        </w:rPr>
      </w:pPr>
      <w:bookmarkStart w:id="7481" w:name="sub_414082"/>
      <w:bookmarkEnd w:id="7480"/>
      <w:r>
        <w:rPr>
          <w:color w:val="000000"/>
          <w:sz w:val="16"/>
          <w:szCs w:val="16"/>
        </w:rPr>
        <w:t>Информация об изменениях:</w:t>
      </w:r>
    </w:p>
    <w:bookmarkEnd w:id="7481"/>
    <w:p w:rsidR="00000000" w:rsidRDefault="00B73E98">
      <w:pPr>
        <w:pStyle w:val="aff"/>
      </w:pPr>
      <w:r>
        <w:fldChar w:fldCharType="begin"/>
      </w:r>
      <w:r>
        <w:instrText>HYPERLINK "http://demo.garant.ru/document?id=70509432&amp;sub=400"</w:instrText>
      </w:r>
      <w:r>
        <w:fldChar w:fldCharType="separate"/>
      </w:r>
      <w:r>
        <w:rPr>
          <w:rStyle w:val="a4"/>
        </w:rPr>
        <w:t>Федеральным законом</w:t>
      </w:r>
      <w:r>
        <w:fldChar w:fldCharType="end"/>
      </w:r>
      <w:r>
        <w:t xml:space="preserve"> от 12 марта 2014 г. N 35-ФЗ в пункт 2 статьи 1408 настоящего Кодекса внесены изменен</w:t>
      </w:r>
      <w:r>
        <w:t xml:space="preserve">ия, </w:t>
      </w:r>
      <w:hyperlink r:id="rId3672" w:history="1">
        <w:r>
          <w:rPr>
            <w:rStyle w:val="a4"/>
          </w:rPr>
          <w:t>вступающие в силу</w:t>
        </w:r>
      </w:hyperlink>
      <w:r>
        <w:t xml:space="preserve"> с 1 октября 2014 г.</w:t>
      </w:r>
    </w:p>
    <w:p w:rsidR="00000000" w:rsidRDefault="00B73E98">
      <w:pPr>
        <w:pStyle w:val="aff"/>
      </w:pPr>
      <w:hyperlink r:id="rId3673" w:history="1">
        <w:r>
          <w:rPr>
            <w:rStyle w:val="a4"/>
          </w:rPr>
          <w:t>См. текст пункта в предыдущей редакции</w:t>
        </w:r>
      </w:hyperlink>
    </w:p>
    <w:p w:rsidR="00000000" w:rsidRDefault="00B73E98">
      <w:r>
        <w:t>2. В случаях, предусмотренных настоящим Код</w:t>
      </w:r>
      <w:r>
        <w:t>ексом,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служебное селекционное достижение.</w:t>
      </w:r>
    </w:p>
    <w:p w:rsidR="00000000" w:rsidRDefault="00B73E98"/>
    <w:p w:rsidR="00000000" w:rsidRDefault="00B73E98">
      <w:pPr>
        <w:pStyle w:val="af9"/>
      </w:pPr>
      <w:bookmarkStart w:id="7482" w:name="sub_41409"/>
      <w:r>
        <w:rPr>
          <w:rStyle w:val="a3"/>
        </w:rPr>
        <w:t>Статья 1409.</w:t>
      </w:r>
      <w:r>
        <w:t xml:space="preserve"> Действие иск</w:t>
      </w:r>
      <w:r>
        <w:t>лючительного права на селекционные достижения на территории Российской Федерации</w:t>
      </w:r>
    </w:p>
    <w:bookmarkEnd w:id="7482"/>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1409 ГК РФ</w:t>
      </w:r>
    </w:p>
    <w:p w:rsidR="00000000" w:rsidRDefault="00B73E98">
      <w:r>
        <w:t>На территории Российской Федерации признается исключительное право на селекционное достижение, удостоверенное патентом, вы</w:t>
      </w:r>
      <w:r>
        <w:t>данным федеральным органом исполнительной власти по селекционным достижениям, или патентом, имеющим силу на территории Российской Федерации в соответствии с международными договорами Российской Федерации.</w:t>
      </w:r>
    </w:p>
    <w:p w:rsidR="00000000" w:rsidRDefault="00B73E98"/>
    <w:p w:rsidR="00000000" w:rsidRDefault="00B73E98">
      <w:pPr>
        <w:pStyle w:val="af9"/>
      </w:pPr>
      <w:bookmarkStart w:id="7483" w:name="sub_41410"/>
      <w:r>
        <w:rPr>
          <w:rStyle w:val="a3"/>
        </w:rPr>
        <w:t>Статья 1410.</w:t>
      </w:r>
      <w:r>
        <w:t xml:space="preserve"> Автор селекционного достижен</w:t>
      </w:r>
      <w:r>
        <w:t>ия</w:t>
      </w:r>
    </w:p>
    <w:bookmarkEnd w:id="748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1410 ГК РФ</w:t>
      </w:r>
    </w:p>
    <w:p w:rsidR="00000000" w:rsidRDefault="00B73E98">
      <w:r>
        <w:t>Автором селекционного достижения признается селекционер - гражданин, творческим трудом которого создано, выведено или выявлено селекционное достижение. Лицо, указанное в качестве автора в заявке на вы</w:t>
      </w:r>
      <w:r>
        <w:t>дачу патента на селекционное достижение, считается автором селекционного достижения, если не доказано иное.</w:t>
      </w:r>
    </w:p>
    <w:p w:rsidR="00000000" w:rsidRDefault="00B73E98"/>
    <w:p w:rsidR="00000000" w:rsidRDefault="00B73E98">
      <w:pPr>
        <w:pStyle w:val="af9"/>
      </w:pPr>
      <w:bookmarkStart w:id="7484" w:name="sub_41411"/>
      <w:r>
        <w:rPr>
          <w:rStyle w:val="a3"/>
        </w:rPr>
        <w:t>Статья 1411.</w:t>
      </w:r>
      <w:r>
        <w:t xml:space="preserve"> Соавторы селекционного достижения</w:t>
      </w:r>
    </w:p>
    <w:bookmarkEnd w:id="7484"/>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1411 ГК РФ</w:t>
      </w:r>
    </w:p>
    <w:p w:rsidR="00000000" w:rsidRDefault="00B73E98">
      <w:bookmarkStart w:id="7485" w:name="sub_414111"/>
      <w:r>
        <w:t>1. Граждане, совместным твор</w:t>
      </w:r>
      <w:r>
        <w:t>ческим трудом которых создано, выведено или выявлено селекционное достижение, признаются соавторами.</w:t>
      </w:r>
    </w:p>
    <w:p w:rsidR="00000000" w:rsidRDefault="00B73E98">
      <w:bookmarkStart w:id="7486" w:name="sub_414112"/>
      <w:bookmarkEnd w:id="7485"/>
      <w:r>
        <w:t>2. Каждый из соавторов вправе использовать селекционное достижение по своему усмотрению, если соглашением между ними не предусмотрено и</w:t>
      </w:r>
      <w:r>
        <w:t>ное.</w:t>
      </w:r>
    </w:p>
    <w:p w:rsidR="00000000" w:rsidRDefault="00B73E98">
      <w:bookmarkStart w:id="7487" w:name="sub_414113"/>
      <w:bookmarkEnd w:id="7486"/>
      <w:r>
        <w:t xml:space="preserve">3. К отношениям соавторов, связанным с распределением доходов от использования селекционного достижения и с распоряжением исключительным правом на селекционное достижение, соответственно применяются правила </w:t>
      </w:r>
      <w:hyperlink w:anchor="sub_412293" w:history="1">
        <w:r>
          <w:rPr>
            <w:rStyle w:val="a4"/>
          </w:rPr>
          <w:t>пункта 3 статьи 1229</w:t>
        </w:r>
      </w:hyperlink>
      <w:r>
        <w:t xml:space="preserve"> настоящего Кодекса.</w:t>
      </w:r>
    </w:p>
    <w:p w:rsidR="00000000" w:rsidRDefault="00B73E98">
      <w:bookmarkStart w:id="7488" w:name="sub_4141132"/>
      <w:bookmarkEnd w:id="7487"/>
      <w:r>
        <w:t>Распоряжение правом на получение патента на селекционное достижение осуществляется соавторами совместно.</w:t>
      </w:r>
    </w:p>
    <w:p w:rsidR="00000000" w:rsidRDefault="00B73E98">
      <w:bookmarkStart w:id="7489" w:name="sub_414114"/>
      <w:bookmarkEnd w:id="7488"/>
      <w:r>
        <w:t>4. Каждый из соавторов вправе самостоятельно принима</w:t>
      </w:r>
      <w:r>
        <w:t>ть меры по защите своих прав.</w:t>
      </w:r>
    </w:p>
    <w:bookmarkEnd w:id="7489"/>
    <w:p w:rsidR="00000000" w:rsidRDefault="00B73E98"/>
    <w:p w:rsidR="00000000" w:rsidRDefault="00B73E98">
      <w:pPr>
        <w:pStyle w:val="af9"/>
      </w:pPr>
      <w:bookmarkStart w:id="7490" w:name="sub_41412"/>
      <w:r>
        <w:rPr>
          <w:rStyle w:val="a3"/>
        </w:rPr>
        <w:t>Статья 1412.</w:t>
      </w:r>
      <w:r>
        <w:t xml:space="preserve"> Объекты интеллектуальных прав на селекционные достижения</w:t>
      </w:r>
    </w:p>
    <w:bookmarkEnd w:id="749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1412 ГК РФ</w:t>
      </w:r>
    </w:p>
    <w:p w:rsidR="00000000" w:rsidRDefault="00B73E98">
      <w:bookmarkStart w:id="7491" w:name="sub_414121"/>
      <w:r>
        <w:t>1. Объектами интеллектуальных прав на селекционные достижения являются со</w:t>
      </w:r>
      <w:r>
        <w:t>рта растений и породы животных, зарегистрированные в Государственном реестре охраняемых селекционных достижений, если эти результаты интеллектуальной деятельности отвечают установленным настоящим Кодексом требованиям к таким селекционным достижениям.</w:t>
      </w:r>
    </w:p>
    <w:p w:rsidR="00000000" w:rsidRDefault="00B73E98">
      <w:bookmarkStart w:id="7492" w:name="sub_414122"/>
      <w:bookmarkEnd w:id="7491"/>
      <w:r>
        <w:t>2. Сортом растений является группа растений, которая независимо от охраноспособности определяется по признакам, характеризующим данный генотип или комбинацию генотипов, и отличается от других групп растений того же ботанического таксона одни</w:t>
      </w:r>
      <w:r>
        <w:t>м или несколькими признаками.</w:t>
      </w:r>
    </w:p>
    <w:p w:rsidR="00000000" w:rsidRDefault="00B73E98">
      <w:bookmarkStart w:id="7493" w:name="sub_4141222"/>
      <w:bookmarkEnd w:id="7492"/>
      <w:r>
        <w:t>Сорт может быть представлен одним или несколькими растениями, частью или несколькими частями растения при условии, что такая часть или такие части могут быть использованы для воспроизводства целых растений</w:t>
      </w:r>
      <w:r>
        <w:t xml:space="preserve"> сорта.</w:t>
      </w:r>
    </w:p>
    <w:p w:rsidR="00000000" w:rsidRDefault="00B73E98">
      <w:bookmarkStart w:id="7494" w:name="sub_4141223"/>
      <w:bookmarkEnd w:id="7493"/>
      <w:r>
        <w:t>Охраняемыми категориями сорта растений являются клон, линия, гибрид первого поколения, популяция.</w:t>
      </w:r>
    </w:p>
    <w:p w:rsidR="00000000" w:rsidRDefault="00B73E98">
      <w:bookmarkStart w:id="7495" w:name="sub_414123"/>
      <w:bookmarkEnd w:id="7494"/>
      <w:r>
        <w:t xml:space="preserve">3. Породой животных является группа животных, которая независимо от охраноспособности обладает генетически </w:t>
      </w:r>
      <w:r>
        <w:t>обусловленными биологическими и морфологическими свойствами и признаками, причем некоторые из них специфичны для данной группы и отличают ее от других групп животных. Порода может быть представлена женской или мужской особью либо племенным материалом, то е</w:t>
      </w:r>
      <w:r>
        <w:t>сть предназначенными для воспроизводства породы животными (племенными животными), их гаметами или зиготами (эмбрионами).</w:t>
      </w:r>
    </w:p>
    <w:p w:rsidR="00000000" w:rsidRDefault="00B73E98">
      <w:bookmarkStart w:id="7496" w:name="sub_4141232"/>
      <w:bookmarkEnd w:id="7495"/>
      <w:r>
        <w:t>Охраняемыми категориями породы животных являются тип, кросс линий.</w:t>
      </w:r>
    </w:p>
    <w:bookmarkEnd w:id="7496"/>
    <w:p w:rsidR="00000000" w:rsidRDefault="00B73E98"/>
    <w:p w:rsidR="00000000" w:rsidRDefault="00B73E98">
      <w:pPr>
        <w:pStyle w:val="af9"/>
      </w:pPr>
      <w:bookmarkStart w:id="7497" w:name="sub_41413"/>
      <w:r>
        <w:rPr>
          <w:rStyle w:val="a3"/>
        </w:rPr>
        <w:t>Статья 1413.</w:t>
      </w:r>
      <w:r>
        <w:t xml:space="preserve"> Условия охран</w:t>
      </w:r>
      <w:r>
        <w:t>оспособности селекционного достижения</w:t>
      </w:r>
    </w:p>
    <w:bookmarkEnd w:id="749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1413 ГК РФ</w:t>
      </w:r>
    </w:p>
    <w:p w:rsidR="00000000" w:rsidRDefault="00B73E98">
      <w:bookmarkStart w:id="7498" w:name="sub_414131"/>
      <w:r>
        <w:t xml:space="preserve">1. Патент выдается на селекционное достижение, отвечающее критериям охраноспособности и относящееся к ботаническим и зоологическим родам и видам, перечень </w:t>
      </w:r>
      <w:r>
        <w:t>которых устанавливается федеральным органом исполнительной власти, осуществляющим нормативно-правовое регулирование в сфере сельского хозяйства.</w:t>
      </w:r>
    </w:p>
    <w:p w:rsidR="00000000" w:rsidRDefault="00B73E98">
      <w:bookmarkStart w:id="7499" w:name="sub_414132"/>
      <w:bookmarkEnd w:id="7498"/>
      <w:r>
        <w:t>2. Критериями охраноспособности селекционного достижения являются новизна (</w:t>
      </w:r>
      <w:hyperlink w:anchor="sub_414133" w:history="1">
        <w:r>
          <w:rPr>
            <w:rStyle w:val="a4"/>
          </w:rPr>
          <w:t>пункт 3</w:t>
        </w:r>
      </w:hyperlink>
      <w:r>
        <w:t xml:space="preserve"> настоящей статьи), отличимость (</w:t>
      </w:r>
      <w:hyperlink w:anchor="sub_414134" w:history="1">
        <w:r>
          <w:rPr>
            <w:rStyle w:val="a4"/>
          </w:rPr>
          <w:t>пункт 4</w:t>
        </w:r>
      </w:hyperlink>
      <w:r>
        <w:t xml:space="preserve"> настоящей статьи), однородность (</w:t>
      </w:r>
      <w:hyperlink w:anchor="sub_414135" w:history="1">
        <w:r>
          <w:rPr>
            <w:rStyle w:val="a4"/>
          </w:rPr>
          <w:t>пункт 5</w:t>
        </w:r>
      </w:hyperlink>
      <w:r>
        <w:t xml:space="preserve"> настоящей статьи) и стабильность (</w:t>
      </w:r>
      <w:hyperlink w:anchor="sub_414136" w:history="1">
        <w:r>
          <w:rPr>
            <w:rStyle w:val="a4"/>
          </w:rPr>
          <w:t>пункт 6</w:t>
        </w:r>
      </w:hyperlink>
      <w:r>
        <w:t xml:space="preserve"> настоящей статьи).</w:t>
      </w:r>
    </w:p>
    <w:p w:rsidR="00000000" w:rsidRDefault="00B73E98">
      <w:bookmarkStart w:id="7500" w:name="sub_414133"/>
      <w:bookmarkEnd w:id="7499"/>
      <w:r>
        <w:t xml:space="preserve">3. Сорт растений и порода животных считаются новыми, если на дату подачи заявки на выдачу патента семена или племенной материал данного селекционного достижения не продавались и не передавались иным образом селекционером, его правопреемником или </w:t>
      </w:r>
      <w:r>
        <w:t>с их согласия другим лицам для использования селекционного достижения:</w:t>
      </w:r>
    </w:p>
    <w:p w:rsidR="00000000" w:rsidRDefault="00B73E98">
      <w:bookmarkStart w:id="7501" w:name="sub_4141331"/>
      <w:bookmarkEnd w:id="7500"/>
      <w:r>
        <w:t>1) на территории Российской Федерации ранее чем за один год до указанной даты;</w:t>
      </w:r>
    </w:p>
    <w:p w:rsidR="00000000" w:rsidRDefault="00B73E98">
      <w:bookmarkStart w:id="7502" w:name="sub_4141332"/>
      <w:bookmarkEnd w:id="7501"/>
      <w:r>
        <w:t>2) на территории другого государства ранее чем за четыре года и</w:t>
      </w:r>
      <w:r>
        <w:t>ли, если это касается сортов винограда, древесных декоративных, древесных плодовых культур и древесных лесных пород, ранее чем за шесть лет до указанной даты.</w:t>
      </w:r>
    </w:p>
    <w:p w:rsidR="00000000" w:rsidRDefault="00B73E98">
      <w:bookmarkStart w:id="7503" w:name="sub_414134"/>
      <w:bookmarkEnd w:id="7502"/>
      <w:r>
        <w:t>4. Селекционное достижение должно явно отличаться от любого другого общеизве</w:t>
      </w:r>
      <w:r>
        <w:t>стного селекционного достижения, существующего к моменту подачи заявки на выдачу патента.</w:t>
      </w:r>
    </w:p>
    <w:bookmarkEnd w:id="7503"/>
    <w:p w:rsidR="00000000" w:rsidRDefault="00B73E98">
      <w:r>
        <w:t>Общеизвестным селекционным достижением является селекционное достижение, данные о котором находятся в официальных каталогах или справочном фонде либо которо</w:t>
      </w:r>
      <w:r>
        <w:t>е имеет точное описание в одной из публикаций.</w:t>
      </w:r>
    </w:p>
    <w:p w:rsidR="00000000" w:rsidRDefault="00B73E98">
      <w:bookmarkStart w:id="7504" w:name="sub_4141343"/>
      <w:r>
        <w:t>Подача заявки на выдачу патента также делает селекционное достижение общеизвестным со дня подачи заявки при условии, что на селекционное достижение был выдан патент.</w:t>
      </w:r>
    </w:p>
    <w:p w:rsidR="00000000" w:rsidRDefault="00B73E98">
      <w:bookmarkStart w:id="7505" w:name="sub_414135"/>
      <w:bookmarkEnd w:id="7504"/>
      <w:r>
        <w:t>5. Растения</w:t>
      </w:r>
      <w:r>
        <w:t xml:space="preserve"> одного сорта, животные одной породы должны быть достаточно однородны по своим признакам с учетом отдельных отклонений, которые могут иметь место в связи с особенностями размножения.</w:t>
      </w:r>
    </w:p>
    <w:p w:rsidR="00000000" w:rsidRDefault="00B73E98">
      <w:bookmarkStart w:id="7506" w:name="sub_414136"/>
      <w:bookmarkEnd w:id="7505"/>
      <w:r>
        <w:t>6. Селекционное достижение считается стабильным, если</w:t>
      </w:r>
      <w:r>
        <w:t xml:space="preserve"> его основные признаки остаются неизменными после неоднократного размножения или в случае особого цикла размножения - в конце каждого цикла размножения.</w:t>
      </w:r>
    </w:p>
    <w:bookmarkEnd w:id="7506"/>
    <w:p w:rsidR="00000000" w:rsidRDefault="00B73E98"/>
    <w:p w:rsidR="00000000" w:rsidRDefault="00B73E98">
      <w:pPr>
        <w:pStyle w:val="af9"/>
      </w:pPr>
      <w:bookmarkStart w:id="7507" w:name="sub_41414"/>
      <w:r>
        <w:rPr>
          <w:rStyle w:val="a3"/>
        </w:rPr>
        <w:t>Статья 1414.</w:t>
      </w:r>
      <w:r>
        <w:t xml:space="preserve"> Государственная регистрация селекционного достижения</w:t>
      </w:r>
    </w:p>
    <w:bookmarkEnd w:id="750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1414 ГК РФ</w:t>
      </w:r>
    </w:p>
    <w:p w:rsidR="00000000" w:rsidRDefault="00B73E98">
      <w:r>
        <w:t>Исключительное право на селекционное достижение признается и охраняется при условии государственной регистрации селекционного достижения в Госу</w:t>
      </w:r>
      <w:r>
        <w:t>дарственном реестре охраняемых селекционных достижений, в соответствии с которой федеральный орган исполнительной власти по селекционным достижениям выдает заявителю патент на селекционное достижение.</w:t>
      </w:r>
    </w:p>
    <w:p w:rsidR="00000000" w:rsidRDefault="00B73E98"/>
    <w:p w:rsidR="00000000" w:rsidRDefault="00B73E98">
      <w:pPr>
        <w:pStyle w:val="af9"/>
      </w:pPr>
      <w:bookmarkStart w:id="7508" w:name="sub_41415"/>
      <w:r>
        <w:rPr>
          <w:rStyle w:val="a3"/>
        </w:rPr>
        <w:t>Статья 1415.</w:t>
      </w:r>
      <w:r>
        <w:t xml:space="preserve"> Патент на селекционное достижени</w:t>
      </w:r>
      <w:r>
        <w:t>е</w:t>
      </w:r>
    </w:p>
    <w:bookmarkEnd w:id="7508"/>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1415 ГК РФ</w:t>
      </w:r>
    </w:p>
    <w:p w:rsidR="00000000" w:rsidRDefault="00B73E98">
      <w:bookmarkStart w:id="7509" w:name="sub_414151"/>
      <w:r>
        <w:t>1. Патент на селекционное достижение удостоверяет приоритет селекционного достижения, авторство и исключительное право на селекционное достижение.</w:t>
      </w:r>
    </w:p>
    <w:p w:rsidR="00000000" w:rsidRDefault="00B73E98">
      <w:bookmarkStart w:id="7510" w:name="sub_414152"/>
      <w:bookmarkEnd w:id="7509"/>
      <w:r>
        <w:t>2. Объем охраны интеллек</w:t>
      </w:r>
      <w:r>
        <w:t>туальных прав на селекционное достижение, предоставляемой на основании патента, определяется совокупностью существенных признаков, зафиксированных в описании селекционного достижения.</w:t>
      </w:r>
    </w:p>
    <w:bookmarkEnd w:id="7510"/>
    <w:p w:rsidR="00000000" w:rsidRDefault="00B73E98"/>
    <w:p w:rsidR="00000000" w:rsidRDefault="00B73E98">
      <w:pPr>
        <w:pStyle w:val="af9"/>
      </w:pPr>
      <w:bookmarkStart w:id="7511" w:name="sub_41416"/>
      <w:r>
        <w:rPr>
          <w:rStyle w:val="a3"/>
        </w:rPr>
        <w:t>Статья 1416.</w:t>
      </w:r>
      <w:r>
        <w:t xml:space="preserve"> Авторское свидетельство</w:t>
      </w:r>
    </w:p>
    <w:bookmarkEnd w:id="7511"/>
    <w:p w:rsidR="00000000" w:rsidRDefault="00B73E98">
      <w:pPr>
        <w:pStyle w:val="afe"/>
        <w:rPr>
          <w:color w:val="000000"/>
          <w:sz w:val="16"/>
          <w:szCs w:val="16"/>
        </w:rPr>
      </w:pPr>
      <w:r>
        <w:rPr>
          <w:color w:val="000000"/>
          <w:sz w:val="16"/>
          <w:szCs w:val="16"/>
        </w:rPr>
        <w:t>ГАРАНТ</w:t>
      </w:r>
      <w:r>
        <w:rPr>
          <w:color w:val="000000"/>
          <w:sz w:val="16"/>
          <w:szCs w:val="16"/>
        </w:rPr>
        <w:t>:</w:t>
      </w:r>
    </w:p>
    <w:p w:rsidR="00000000" w:rsidRDefault="00B73E98">
      <w:pPr>
        <w:pStyle w:val="afe"/>
      </w:pPr>
      <w:r>
        <w:t>См. комментарии к статье 1416 ГК РФ</w:t>
      </w:r>
    </w:p>
    <w:p w:rsidR="00000000" w:rsidRDefault="00B73E98">
      <w:r>
        <w:t>Автор селекционного достижения имеет право на получение авторского свидетельства, которое выдается федеральным органом исполнительной власти по селекционным достижениям и удостоверяет авторство.</w:t>
      </w:r>
    </w:p>
    <w:p w:rsidR="00000000" w:rsidRDefault="00B73E98"/>
    <w:p w:rsidR="00000000" w:rsidRDefault="00B73E98">
      <w:pPr>
        <w:pStyle w:val="af9"/>
      </w:pPr>
      <w:bookmarkStart w:id="7512" w:name="sub_41417"/>
      <w:r>
        <w:rPr>
          <w:rStyle w:val="a3"/>
        </w:rPr>
        <w:t>Статья 1417.</w:t>
      </w:r>
      <w:r>
        <w:t xml:space="preserve"> </w:t>
      </w:r>
      <w:r>
        <w:t>Государственное стимулирование создания и использования селекционных достижений</w:t>
      </w:r>
    </w:p>
    <w:bookmarkEnd w:id="7512"/>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1417 ГК РФ</w:t>
      </w:r>
    </w:p>
    <w:p w:rsidR="00000000" w:rsidRDefault="00B73E98">
      <w:r>
        <w:t>Государство стимулирует создание и использование селекционных достижений, предоставляет их авторам, а также иным обладателя</w:t>
      </w:r>
      <w:r>
        <w:t>м исключительного права на селекционное достижение (патентообладателям) и лицензиатам, использующим селекционные достижения, льготы в соответствии с законодательством Российской Федерации.</w:t>
      </w:r>
    </w:p>
    <w:p w:rsidR="00000000" w:rsidRDefault="00B73E98"/>
    <w:p w:rsidR="00000000" w:rsidRDefault="00B73E98">
      <w:pPr>
        <w:pStyle w:val="1"/>
      </w:pPr>
      <w:bookmarkStart w:id="7513" w:name="sub_40732"/>
      <w:r>
        <w:t>§ 2. Интеллектуальные права на селекционные достижения</w:t>
      </w:r>
    </w:p>
    <w:bookmarkEnd w:id="7513"/>
    <w:p w:rsidR="00000000" w:rsidRDefault="00B73E98"/>
    <w:p w:rsidR="00000000" w:rsidRDefault="00B73E98">
      <w:pPr>
        <w:pStyle w:val="af9"/>
      </w:pPr>
      <w:bookmarkStart w:id="7514" w:name="sub_41418"/>
      <w:r>
        <w:rPr>
          <w:rStyle w:val="a3"/>
        </w:rPr>
        <w:t>Статья 1418.</w:t>
      </w:r>
      <w:r>
        <w:t xml:space="preserve"> Право авторства на селекционное достижение</w:t>
      </w:r>
    </w:p>
    <w:bookmarkEnd w:id="7514"/>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1418 ГК РФ</w:t>
      </w:r>
    </w:p>
    <w:p w:rsidR="00000000" w:rsidRDefault="00B73E98">
      <w:r>
        <w:t xml:space="preserve">Право авторства, то есть право признаваться автором селекционного достижения, неотчуждаемо и непередаваемо, </w:t>
      </w:r>
      <w:r>
        <w:t>в том числе при передаче другому лицу или переходе к нему исключительного права на селекционное достижение и при предоставлении другому лицу права его использования. Отказ от этого права ничтожен.</w:t>
      </w:r>
    </w:p>
    <w:p w:rsidR="00000000" w:rsidRDefault="00B73E98"/>
    <w:p w:rsidR="00000000" w:rsidRDefault="00B73E98">
      <w:pPr>
        <w:pStyle w:val="af9"/>
      </w:pPr>
      <w:bookmarkStart w:id="7515" w:name="sub_41419"/>
      <w:r>
        <w:rPr>
          <w:rStyle w:val="a3"/>
        </w:rPr>
        <w:t>Статья 1419.</w:t>
      </w:r>
      <w:r>
        <w:t xml:space="preserve"> Право на наименование селекционного </w:t>
      </w:r>
      <w:r>
        <w:t>достижения</w:t>
      </w:r>
    </w:p>
    <w:bookmarkEnd w:id="7515"/>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1419 ГК РФ</w:t>
      </w:r>
    </w:p>
    <w:p w:rsidR="00000000" w:rsidRDefault="00B73E98">
      <w:bookmarkStart w:id="7516" w:name="sub_414191"/>
      <w:r>
        <w:t>1. Автор имеет право на наименование селекционного достижения.</w:t>
      </w:r>
    </w:p>
    <w:p w:rsidR="00000000" w:rsidRDefault="00B73E98">
      <w:bookmarkStart w:id="7517" w:name="sub_414192"/>
      <w:bookmarkEnd w:id="7516"/>
      <w:r>
        <w:t>2. Наименование селекционного достижения должно позволять идентифицировать селекционное достижение, быть кратким, отличаться от наименований существующих селекционных достижений того же или близкого ботанического либо зоологического вида. Оно не должно сос</w:t>
      </w:r>
      <w:r>
        <w:t>тоять из одних цифр, вводить в заблуждение относительно свойств, происхождения, значения селекционного достижения, личности его автора, не должно противоречить принципам гуманности и морали.</w:t>
      </w:r>
    </w:p>
    <w:p w:rsidR="00000000" w:rsidRDefault="00B73E98">
      <w:bookmarkStart w:id="7518" w:name="sub_414193"/>
      <w:bookmarkEnd w:id="7517"/>
      <w:r>
        <w:t>3. Наименование селекционного достижения, пре</w:t>
      </w:r>
      <w:r>
        <w:t>дложенное автором или с его согласия иным лицом (заявителем), подающим заявку на выдачу патента, должно быть одобрено федеральным органом исполнительной власти по селекционным достижениям.</w:t>
      </w:r>
    </w:p>
    <w:p w:rsidR="00000000" w:rsidRDefault="00B73E98">
      <w:bookmarkStart w:id="7519" w:name="sub_4141932"/>
      <w:bookmarkEnd w:id="7518"/>
      <w:r>
        <w:t>Если предложенное наименование не отвечает тре</w:t>
      </w:r>
      <w:r>
        <w:t xml:space="preserve">бованиям, установленным </w:t>
      </w:r>
      <w:hyperlink w:anchor="sub_414192" w:history="1">
        <w:r>
          <w:rPr>
            <w:rStyle w:val="a4"/>
          </w:rPr>
          <w:t>пунктом 2</w:t>
        </w:r>
      </w:hyperlink>
      <w:r>
        <w:t xml:space="preserve"> настоящей статьи, заявитель по требованию указанного федерального органа обязан в тридцатидневный срок предложить иное наименование.</w:t>
      </w:r>
    </w:p>
    <w:p w:rsidR="00000000" w:rsidRDefault="00B73E98">
      <w:bookmarkStart w:id="7520" w:name="sub_4141933"/>
      <w:bookmarkEnd w:id="7519"/>
      <w:r>
        <w:t>Если до истечения указанного срока заяв</w:t>
      </w:r>
      <w:r>
        <w:t xml:space="preserve">итель не предложит другого наименования, соответствующего указанным требованиям, или не оспорит отказ в одобрении наименования селекционного достижения в судебном порядке, федеральный орган исполнительной власти по селекционным достижениям вправе отказать </w:t>
      </w:r>
      <w:r>
        <w:t>в регистрации селекционного достижения.</w:t>
      </w:r>
    </w:p>
    <w:bookmarkEnd w:id="7520"/>
    <w:p w:rsidR="00000000" w:rsidRDefault="00B73E98">
      <w:pPr>
        <w:pStyle w:val="afe"/>
        <w:rPr>
          <w:color w:val="000000"/>
          <w:sz w:val="16"/>
          <w:szCs w:val="16"/>
        </w:rPr>
      </w:pPr>
      <w:r>
        <w:rPr>
          <w:color w:val="000000"/>
          <w:sz w:val="16"/>
          <w:szCs w:val="16"/>
        </w:rPr>
        <w:t>ГАРАНТ:</w:t>
      </w:r>
    </w:p>
    <w:p w:rsidR="00000000" w:rsidRDefault="00B73E98">
      <w:pPr>
        <w:pStyle w:val="afe"/>
      </w:pPr>
      <w:r>
        <w:t>Редакции Гражданского кодекса (часть четвертая), опубликованные в "Собрании законодательства РФ" и "Российской газете", имеют расхождения. Текст предыдущего абзаца приводится в редакции "Собрания з</w:t>
      </w:r>
      <w:r>
        <w:t>аконодательства РФ"</w:t>
      </w:r>
    </w:p>
    <w:p w:rsidR="00000000" w:rsidRDefault="00B73E98">
      <w:pPr>
        <w:pStyle w:val="afe"/>
      </w:pPr>
      <w:hyperlink r:id="rId3674" w:history="1">
        <w:r>
          <w:rPr>
            <w:rStyle w:val="a4"/>
          </w:rPr>
          <w:t>См. текст абзаца в редакции "Российской газеты"</w:t>
        </w:r>
      </w:hyperlink>
    </w:p>
    <w:p w:rsidR="00000000" w:rsidRDefault="00B73E98">
      <w:pPr>
        <w:pStyle w:val="afe"/>
      </w:pPr>
    </w:p>
    <w:p w:rsidR="00000000" w:rsidRDefault="00B73E98">
      <w:pPr>
        <w:pStyle w:val="af9"/>
      </w:pPr>
      <w:bookmarkStart w:id="7521" w:name="sub_41420"/>
      <w:r>
        <w:rPr>
          <w:rStyle w:val="a3"/>
        </w:rPr>
        <w:t>Статья 1420.</w:t>
      </w:r>
      <w:r>
        <w:t xml:space="preserve"> Право на получение патента на селекционное достижение</w:t>
      </w:r>
    </w:p>
    <w:bookmarkEnd w:id="752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675" w:history="1">
        <w:r>
          <w:rPr>
            <w:rStyle w:val="a4"/>
          </w:rPr>
          <w:t>Энциклопедии</w:t>
        </w:r>
      </w:hyperlink>
      <w:r>
        <w:t xml:space="preserve"> и другие комментарии к статье 1420 ГК РФ</w:t>
      </w:r>
    </w:p>
    <w:p w:rsidR="00000000" w:rsidRDefault="00B73E98">
      <w:bookmarkStart w:id="7522" w:name="sub_414201"/>
      <w:r>
        <w:t>1. Право на получение патента на селекционное достижение первоначально принадлежит автору селекционного достижения.</w:t>
      </w:r>
    </w:p>
    <w:p w:rsidR="00000000" w:rsidRDefault="00B73E98">
      <w:bookmarkStart w:id="7523" w:name="sub_414202"/>
      <w:bookmarkEnd w:id="7522"/>
      <w:r>
        <w:t>2. Право на пол</w:t>
      </w:r>
      <w:r>
        <w:t>учение патента на селекционное достижение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частности по трудо</w:t>
      </w:r>
      <w:r>
        <w:t>вому договору.</w:t>
      </w:r>
    </w:p>
    <w:p w:rsidR="00000000" w:rsidRDefault="00B73E98">
      <w:bookmarkStart w:id="7524" w:name="sub_414203"/>
      <w:bookmarkEnd w:id="7523"/>
      <w:r>
        <w:t>3. Договор об отчуждении права на получение патента на селекционное достижение должен быть заключен в письменной форме. Несоблюдение письменной формы влечет недействительность договора.</w:t>
      </w:r>
    </w:p>
    <w:p w:rsidR="00000000" w:rsidRDefault="00B73E98">
      <w:bookmarkStart w:id="7525" w:name="sub_414204"/>
      <w:bookmarkEnd w:id="7524"/>
      <w:r>
        <w:t>4. Если соглаше</w:t>
      </w:r>
      <w:r>
        <w:t>нием сторон договора об отчуждении права на получение патента на селекционное достижение не установлено иное, риск неохраноспособности несет приобретатель права.</w:t>
      </w:r>
    </w:p>
    <w:bookmarkEnd w:id="7525"/>
    <w:p w:rsidR="00000000" w:rsidRDefault="00B73E98"/>
    <w:p w:rsidR="00000000" w:rsidRDefault="00B73E98">
      <w:pPr>
        <w:pStyle w:val="af9"/>
      </w:pPr>
      <w:bookmarkStart w:id="7526" w:name="sub_41421"/>
      <w:r>
        <w:rPr>
          <w:rStyle w:val="a3"/>
        </w:rPr>
        <w:t>Статья 1421.</w:t>
      </w:r>
      <w:r>
        <w:t xml:space="preserve"> Исключительное право на селекционное достижение</w:t>
      </w:r>
    </w:p>
    <w:bookmarkEnd w:id="7526"/>
    <w:p w:rsidR="00000000" w:rsidRDefault="00B73E98">
      <w:pPr>
        <w:pStyle w:val="afe"/>
        <w:rPr>
          <w:color w:val="000000"/>
          <w:sz w:val="16"/>
          <w:szCs w:val="16"/>
        </w:rPr>
      </w:pPr>
      <w:r>
        <w:rPr>
          <w:color w:val="000000"/>
          <w:sz w:val="16"/>
          <w:szCs w:val="16"/>
        </w:rPr>
        <w:t>ГАРА</w:t>
      </w:r>
      <w:r>
        <w:rPr>
          <w:color w:val="000000"/>
          <w:sz w:val="16"/>
          <w:szCs w:val="16"/>
        </w:rPr>
        <w:t>НТ:</w:t>
      </w:r>
    </w:p>
    <w:p w:rsidR="00000000" w:rsidRDefault="00B73E98">
      <w:pPr>
        <w:pStyle w:val="afe"/>
      </w:pPr>
      <w:r>
        <w:t xml:space="preserve">См. </w:t>
      </w:r>
      <w:hyperlink r:id="rId3676" w:history="1">
        <w:r>
          <w:rPr>
            <w:rStyle w:val="a4"/>
          </w:rPr>
          <w:t>Энциклопедии</w:t>
        </w:r>
      </w:hyperlink>
      <w:r>
        <w:t xml:space="preserve"> и другие комментарии к статье 1421 ГК РФ</w:t>
      </w:r>
    </w:p>
    <w:p w:rsidR="00000000" w:rsidRDefault="00B73E98">
      <w:bookmarkStart w:id="7527" w:name="sub_414211"/>
      <w:r>
        <w:t xml:space="preserve">1. Патентообладателю принадлежит исключительное право использования селекционного достижения в соответствии со </w:t>
      </w:r>
      <w:hyperlink w:anchor="sub_41229" w:history="1">
        <w:r>
          <w:rPr>
            <w:rStyle w:val="a4"/>
          </w:rPr>
          <w:t>статьей 1229</w:t>
        </w:r>
      </w:hyperlink>
      <w:r>
        <w:t xml:space="preserve"> настоящего Кодекса способами, указанными в </w:t>
      </w:r>
      <w:hyperlink w:anchor="sub_414213" w:history="1">
        <w:r>
          <w:rPr>
            <w:rStyle w:val="a4"/>
          </w:rPr>
          <w:t>пункте 3</w:t>
        </w:r>
      </w:hyperlink>
      <w:r>
        <w:t xml:space="preserve"> настоящей статьи. Патентообладатель может распоряжаться исключительным правом на селекционное достижение.</w:t>
      </w:r>
    </w:p>
    <w:p w:rsidR="00000000" w:rsidRDefault="00B73E98">
      <w:bookmarkStart w:id="7528" w:name="sub_414212"/>
      <w:bookmarkEnd w:id="7527"/>
      <w:r>
        <w:t>2. Исключительное пр</w:t>
      </w:r>
      <w:r>
        <w:t>аво на селекционное достижение распространяется также на растительный материал, то есть на растение или его часть, используемые в целях, отличных от целей воспроизводства сорта, на товарных животных, то есть на животных, используемых в целях, отличных от ц</w:t>
      </w:r>
      <w:r>
        <w:t>елей воспроизводства породы, которые были получены соответственно из семян или от племенных животных, если такие семена или племенные животные были введены в гражданский оборот без разрешения патентообладателя. При этом под семенами понимаются растение или</w:t>
      </w:r>
      <w:r>
        <w:t xml:space="preserve"> его часть, применяемые для воспроизводства сорта.</w:t>
      </w:r>
    </w:p>
    <w:p w:rsidR="00000000" w:rsidRDefault="00B73E98">
      <w:bookmarkStart w:id="7529" w:name="sub_414213"/>
      <w:bookmarkEnd w:id="7528"/>
      <w:r>
        <w:t>3. Использованием селекционного достижения считается осуществление с семенами и племенным материалом селекционного достижения следующих действий:</w:t>
      </w:r>
    </w:p>
    <w:p w:rsidR="00000000" w:rsidRDefault="00B73E98">
      <w:bookmarkStart w:id="7530" w:name="sub_4142131"/>
      <w:bookmarkEnd w:id="7529"/>
      <w:r>
        <w:t xml:space="preserve">1) производство и </w:t>
      </w:r>
      <w:r>
        <w:t>воспроизводство;</w:t>
      </w:r>
    </w:p>
    <w:p w:rsidR="00000000" w:rsidRDefault="00B73E98">
      <w:bookmarkStart w:id="7531" w:name="sub_4142132"/>
      <w:bookmarkEnd w:id="7530"/>
      <w:r>
        <w:t>2) доведение до посевных кондиций для последующего размножения;</w:t>
      </w:r>
    </w:p>
    <w:p w:rsidR="00000000" w:rsidRDefault="00B73E98">
      <w:bookmarkStart w:id="7532" w:name="sub_4142133"/>
      <w:bookmarkEnd w:id="7531"/>
      <w:r>
        <w:t>3) предложение к продаже;</w:t>
      </w:r>
    </w:p>
    <w:p w:rsidR="00000000" w:rsidRDefault="00B73E98">
      <w:bookmarkStart w:id="7533" w:name="sub_4142134"/>
      <w:bookmarkEnd w:id="7532"/>
      <w:r>
        <w:t>4) продажа и иные способы введения в гражданский оборот;</w:t>
      </w:r>
    </w:p>
    <w:p w:rsidR="00000000" w:rsidRDefault="00B73E98">
      <w:bookmarkStart w:id="7534" w:name="sub_4142135"/>
      <w:bookmarkEnd w:id="7533"/>
      <w:r>
        <w:t>5) в</w:t>
      </w:r>
      <w:r>
        <w:t>ывоз с территории Российской Федерации;</w:t>
      </w:r>
    </w:p>
    <w:p w:rsidR="00000000" w:rsidRDefault="00B73E98">
      <w:bookmarkStart w:id="7535" w:name="sub_4142136"/>
      <w:bookmarkEnd w:id="7534"/>
      <w:r>
        <w:t>6) ввоз на территорию Российской Федерации;</w:t>
      </w:r>
    </w:p>
    <w:p w:rsidR="00000000" w:rsidRDefault="00B73E98">
      <w:bookmarkStart w:id="7536" w:name="sub_4142137"/>
      <w:bookmarkEnd w:id="7535"/>
      <w:r>
        <w:t xml:space="preserve">7) хранение в целях, указанных в </w:t>
      </w:r>
      <w:hyperlink w:anchor="sub_4142131" w:history="1">
        <w:r>
          <w:rPr>
            <w:rStyle w:val="a4"/>
          </w:rPr>
          <w:t>подпунктах 1-6</w:t>
        </w:r>
      </w:hyperlink>
      <w:r>
        <w:t xml:space="preserve"> настоящего пункта.</w:t>
      </w:r>
    </w:p>
    <w:p w:rsidR="00000000" w:rsidRDefault="00B73E98">
      <w:bookmarkStart w:id="7537" w:name="sub_414214"/>
      <w:bookmarkEnd w:id="7536"/>
      <w:r>
        <w:t>4. Исключительное право на селекционное достижение распространяется также на семена, племенной материал, которые:</w:t>
      </w:r>
    </w:p>
    <w:bookmarkEnd w:id="7537"/>
    <w:p w:rsidR="00000000" w:rsidRDefault="00B73E98">
      <w:r>
        <w:t>существенным образом наследуют признаки других охраняемых (исходных) сорта растений или породы животных, если эти охраняемые сорт ил</w:t>
      </w:r>
      <w:r>
        <w:t>и порода сами не являются селекционными достижениями, существенным образом наследующими признаки других селекционных достижений;</w:t>
      </w:r>
    </w:p>
    <w:p w:rsidR="00000000" w:rsidRDefault="00B73E98">
      <w:r>
        <w:t>не явно отличаются от охраняемых сорта растений или породы животных;</w:t>
      </w:r>
    </w:p>
    <w:p w:rsidR="00000000" w:rsidRDefault="00B73E98">
      <w:r>
        <w:t>требуют неоднократного использования охраняемого сорта рас</w:t>
      </w:r>
      <w:r>
        <w:t>тений для производства семян.</w:t>
      </w:r>
    </w:p>
    <w:p w:rsidR="00000000" w:rsidRDefault="00B73E98">
      <w:bookmarkStart w:id="7538" w:name="sub_142145"/>
      <w:r>
        <w:t>Селекционным достижением, существенным образом наследующим признаки другого охраняемого (исходного) селекционного достижения, признается селекционное достижение, которое при явном отличии от исходного:</w:t>
      </w:r>
    </w:p>
    <w:bookmarkEnd w:id="7538"/>
    <w:p w:rsidR="00000000" w:rsidRDefault="00B73E98">
      <w:r>
        <w:t>насл</w:t>
      </w:r>
      <w:r>
        <w:t>едует наиболее существенные признаки исходного селекционного достижения или селекционного достижения, которое само наследует существенные признаки исходного селекционного достижения, сохраняя при этом основные признаки, отражающие генотип или комбинацию ге</w:t>
      </w:r>
      <w:r>
        <w:t>нотипов исходного селекционного достижения;</w:t>
      </w:r>
    </w:p>
    <w:p w:rsidR="00000000" w:rsidRDefault="00B73E98">
      <w:r>
        <w:t>соответствует генотипу или комбинации генотипов исходного селекционного достижения, за исключением отклонений, вызванных применением таких методов, как индивидуальный отбор из исходного сорта растений, породы жив</w:t>
      </w:r>
      <w:r>
        <w:t>отных, отбор индуцированного мутанта, беккросс, генная инженерия.</w:t>
      </w:r>
    </w:p>
    <w:p w:rsidR="00000000" w:rsidRDefault="00B73E98"/>
    <w:p w:rsidR="00000000" w:rsidRDefault="00B73E98">
      <w:pPr>
        <w:pStyle w:val="af9"/>
      </w:pPr>
      <w:bookmarkStart w:id="7539" w:name="sub_41422"/>
      <w:r>
        <w:rPr>
          <w:rStyle w:val="a3"/>
        </w:rPr>
        <w:t>Статья 1422.</w:t>
      </w:r>
      <w:r>
        <w:t xml:space="preserve"> Действия, не являющиеся нарушением исключительного права на селекционное достижение</w:t>
      </w:r>
    </w:p>
    <w:bookmarkEnd w:id="7539"/>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1422 ГК РФ</w:t>
      </w:r>
    </w:p>
    <w:p w:rsidR="00000000" w:rsidRDefault="00B73E98">
      <w:r>
        <w:t>Не являются нарушением исключи</w:t>
      </w:r>
      <w:r>
        <w:t>тельного права на селекционное достижение:</w:t>
      </w:r>
    </w:p>
    <w:p w:rsidR="00000000" w:rsidRDefault="00B73E98">
      <w:bookmarkStart w:id="7540" w:name="sub_414221"/>
      <w:r>
        <w:t>1) действия, совершаемые для удовлетворения личных, семейных, домашних или иных не связанных с предпринимательской деятельностью нужд, если целью таких действий не является получение прибыли или дохода;</w:t>
      </w:r>
    </w:p>
    <w:p w:rsidR="00000000" w:rsidRDefault="00B73E98">
      <w:bookmarkStart w:id="7541" w:name="sub_414222"/>
      <w:bookmarkEnd w:id="7540"/>
      <w:r>
        <w:t>2) действия, совершаемые в научно-исследовательских или экспериментальных целях;</w:t>
      </w:r>
    </w:p>
    <w:p w:rsidR="00000000" w:rsidRDefault="00B73E98">
      <w:bookmarkStart w:id="7542" w:name="sub_414223"/>
      <w:bookmarkEnd w:id="7541"/>
      <w:r>
        <w:t>3) использование охраняемого селекционного достижения в качестве исходного материала для создания других сортов растений и пород животн</w:t>
      </w:r>
      <w:r>
        <w:t xml:space="preserve">ых, а также действия в отношении этих созданных сортов и пород, указанные в </w:t>
      </w:r>
      <w:hyperlink w:anchor="sub_414213" w:history="1">
        <w:r>
          <w:rPr>
            <w:rStyle w:val="a4"/>
          </w:rPr>
          <w:t>пункте 3 статьи 1421</w:t>
        </w:r>
      </w:hyperlink>
      <w:r>
        <w:t xml:space="preserve"> настоящего Кодекса, за исключением случаев, предусмотренных </w:t>
      </w:r>
      <w:hyperlink w:anchor="sub_414214" w:history="1">
        <w:r>
          <w:rPr>
            <w:rStyle w:val="a4"/>
          </w:rPr>
          <w:t>пунктом 4 статьи 1421</w:t>
        </w:r>
      </w:hyperlink>
      <w:r>
        <w:t xml:space="preserve"> настоящего Кодекса;</w:t>
      </w:r>
    </w:p>
    <w:p w:rsidR="00000000" w:rsidRDefault="00B73E98">
      <w:bookmarkStart w:id="7543" w:name="sub_414224"/>
      <w:bookmarkEnd w:id="7542"/>
      <w:r>
        <w:t xml:space="preserve">4) использование растительного материала, полученного в хозяйстве, в течение двух лет в качестве семян для выращивания на территории этого хозяйства сорта растений из числа растений, </w:t>
      </w:r>
      <w:hyperlink r:id="rId3677" w:history="1">
        <w:r>
          <w:rPr>
            <w:rStyle w:val="a4"/>
          </w:rPr>
          <w:t>перечень</w:t>
        </w:r>
      </w:hyperlink>
      <w:r>
        <w:t xml:space="preserve"> родов и видов которых устанавливается Правительством Российской Федерации;</w:t>
      </w:r>
    </w:p>
    <w:p w:rsidR="00000000" w:rsidRDefault="00B73E98">
      <w:bookmarkStart w:id="7544" w:name="sub_414225"/>
      <w:bookmarkEnd w:id="7543"/>
      <w:r>
        <w:t>5) воспроизводство товарных животных для их использования в данном хозяйстве;</w:t>
      </w:r>
    </w:p>
    <w:p w:rsidR="00000000" w:rsidRDefault="00B73E98">
      <w:bookmarkStart w:id="7545" w:name="sub_414226"/>
      <w:bookmarkEnd w:id="7544"/>
      <w:r>
        <w:t>6) любые действия с семенами, растительным</w:t>
      </w:r>
      <w:r>
        <w:t xml:space="preserve"> материалом, племенным материалом и товарными животными, которые были введены в гражданский оборот патентообладателем или с его согласия другим лицом, кроме:</w:t>
      </w:r>
    </w:p>
    <w:bookmarkEnd w:id="7545"/>
    <w:p w:rsidR="00000000" w:rsidRDefault="00B73E98">
      <w:r>
        <w:t>последующего размножения сорта растений и породы животных;</w:t>
      </w:r>
    </w:p>
    <w:p w:rsidR="00000000" w:rsidRDefault="00B73E98">
      <w:bookmarkStart w:id="7546" w:name="sub_4142263"/>
      <w:r>
        <w:t>вывоза с территори</w:t>
      </w:r>
      <w:r>
        <w:t>и Российской Федерации растительного материала или товарных животных, позволяющих размножить сорт растений или породу животных, в страну, в которой не охраняются данные род или вид, за исключением вывоза в целях переработки для последующего потребления.</w:t>
      </w:r>
    </w:p>
    <w:bookmarkEnd w:id="7546"/>
    <w:p w:rsidR="00000000" w:rsidRDefault="00B73E98"/>
    <w:p w:rsidR="00000000" w:rsidRDefault="00B73E98">
      <w:pPr>
        <w:pStyle w:val="af9"/>
      </w:pPr>
      <w:bookmarkStart w:id="7547" w:name="sub_41423"/>
      <w:r>
        <w:rPr>
          <w:rStyle w:val="a3"/>
        </w:rPr>
        <w:t>Статья 1423.</w:t>
      </w:r>
      <w:r>
        <w:t xml:space="preserve"> Принудительная лицензия на селекционное достижение</w:t>
      </w:r>
    </w:p>
    <w:bookmarkEnd w:id="754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678" w:history="1">
        <w:r>
          <w:rPr>
            <w:rStyle w:val="a4"/>
          </w:rPr>
          <w:t>Энциклопедии</w:t>
        </w:r>
      </w:hyperlink>
      <w:r>
        <w:t xml:space="preserve"> и другие комментарии к статье 1423 ГК РФ</w:t>
      </w:r>
    </w:p>
    <w:p w:rsidR="00000000" w:rsidRDefault="00B73E98">
      <w:bookmarkStart w:id="7548" w:name="sub_414231"/>
      <w:r>
        <w:t xml:space="preserve">1. По истечении трех лет </w:t>
      </w:r>
      <w:r>
        <w:t xml:space="preserve">со дня выдачи патента на селекционное достижение любое лицо, желающее и готовое использовать селекционное достижение, при отказе патентообладателя от заключения лицензионного договора на производство или реализацию семян, племенного материала на условиях, </w:t>
      </w:r>
      <w:r>
        <w:t>соответствующих установившейся практике, имеет право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такого селекционного достижения. В иск</w:t>
      </w:r>
      <w:r>
        <w:t>овых требованиях это лицо должно указать предлагаемые им условия предоставления ему такой лицензии, в том числе объем использования селекционного достижения, размер, порядок и сроки платежей.</w:t>
      </w:r>
    </w:p>
    <w:p w:rsidR="00000000" w:rsidRDefault="00B73E98">
      <w:bookmarkStart w:id="7549" w:name="sub_142312"/>
      <w:bookmarkEnd w:id="7548"/>
      <w:r>
        <w:t>Если патентообладатель не докажет, что имеют</w:t>
      </w:r>
      <w:r>
        <w:t>ся уважительные причины, препятствующие предоставлению заявителю права использования соответствующего селекционного достижения, суд принимает решение о предоставлении указанной лицензии и об условиях ее предоставления. Суммарный размер платежей за такую ли</w:t>
      </w:r>
      <w:r>
        <w:t>цензию должен быть установлен решением суда не ниже цены лицензии, определяемой при сравнимых обстоятельствах.</w:t>
      </w:r>
    </w:p>
    <w:p w:rsidR="00000000" w:rsidRDefault="00B73E98">
      <w:pPr>
        <w:pStyle w:val="afe"/>
        <w:rPr>
          <w:color w:val="000000"/>
          <w:sz w:val="16"/>
          <w:szCs w:val="16"/>
        </w:rPr>
      </w:pPr>
      <w:bookmarkStart w:id="7550" w:name="sub_414232"/>
      <w:bookmarkEnd w:id="7549"/>
      <w:r>
        <w:rPr>
          <w:color w:val="000000"/>
          <w:sz w:val="16"/>
          <w:szCs w:val="16"/>
        </w:rPr>
        <w:t>Информация об изменениях:</w:t>
      </w:r>
    </w:p>
    <w:bookmarkEnd w:id="7550"/>
    <w:p w:rsidR="00000000" w:rsidRDefault="00B73E98">
      <w:pPr>
        <w:pStyle w:val="aff"/>
      </w:pPr>
      <w:r>
        <w:fldChar w:fldCharType="begin"/>
      </w:r>
      <w:r>
        <w:instrText>HYPERLINK "http://demo.garant.ru/document?id=70509432&amp;sub=401"</w:instrText>
      </w:r>
      <w:r>
        <w:fldChar w:fldCharType="separate"/>
      </w:r>
      <w:r>
        <w:rPr>
          <w:rStyle w:val="a4"/>
        </w:rPr>
        <w:t>Федеральным законом</w:t>
      </w:r>
      <w:r>
        <w:fldChar w:fldCharType="end"/>
      </w:r>
      <w:r>
        <w:t xml:space="preserve"> от 1</w:t>
      </w:r>
      <w:r>
        <w:t xml:space="preserve">2 марта 2014 г. N 35-ФЗ в пункт 2 статьи 1423 настоящего Кодекса внесены изменения, </w:t>
      </w:r>
      <w:hyperlink r:id="rId3679" w:history="1">
        <w:r>
          <w:rPr>
            <w:rStyle w:val="a4"/>
          </w:rPr>
          <w:t>вступающие в силу</w:t>
        </w:r>
      </w:hyperlink>
      <w:r>
        <w:t xml:space="preserve"> с 1 октября 2014 г.</w:t>
      </w:r>
    </w:p>
    <w:p w:rsidR="00000000" w:rsidRDefault="00B73E98">
      <w:pPr>
        <w:pStyle w:val="aff"/>
      </w:pPr>
      <w:hyperlink r:id="rId3680" w:history="1">
        <w:r>
          <w:rPr>
            <w:rStyle w:val="a4"/>
          </w:rPr>
          <w:t>См. текст пункта в предыдущей редакции</w:t>
        </w:r>
      </w:hyperlink>
    </w:p>
    <w:p w:rsidR="00000000" w:rsidRDefault="00B73E98">
      <w:r>
        <w:t xml:space="preserve">2. На основании решения суда, предусмотренного </w:t>
      </w:r>
      <w:hyperlink w:anchor="sub_414231" w:history="1">
        <w:r>
          <w:rPr>
            <w:rStyle w:val="a4"/>
          </w:rPr>
          <w:t>пунктом 1</w:t>
        </w:r>
      </w:hyperlink>
      <w:r>
        <w:t xml:space="preserve"> настоящей статьи, федеральный орган исполнительной власти по селекционным достижениям осуществляет государственную регистрацию пр</w:t>
      </w:r>
      <w:r>
        <w:t>едоставления права использования селекционного достижения на условиях принудительной простой (неисключительной) лицензии.</w:t>
      </w:r>
    </w:p>
    <w:p w:rsidR="00000000" w:rsidRDefault="00B73E98">
      <w:bookmarkStart w:id="7551" w:name="sub_414233"/>
      <w:r>
        <w:t>3. На основании решения суда о предоставлении принудительной простой (неисключительной) лицензии патентообладатель обязан за</w:t>
      </w:r>
      <w:r>
        <w:t xml:space="preserve"> плату и на приемлемых для него условиях предоставить обладателю такой лицензии семена или соответственно племенной материал в количестве, достаточном для использования принудительной простой (неисключительной) лицензии.</w:t>
      </w:r>
    </w:p>
    <w:p w:rsidR="00000000" w:rsidRDefault="00B73E98">
      <w:bookmarkStart w:id="7552" w:name="sub_414234"/>
      <w:bookmarkEnd w:id="7551"/>
      <w:r>
        <w:t>4. Действие при</w:t>
      </w:r>
      <w:r>
        <w:t>нудительной простой (неисключительной) лицензии может быть прекращено в судебном порядке по иску патентообладателя, если обладатель такой лицензии нарушает условия, на основании которых она была предоставлена, либо обстоятельства, обусловившие предоставлен</w:t>
      </w:r>
      <w:r>
        <w:t>ие такой лицензии, изменились настолько, что, если бы эти обстоятельства существовали на момент предоставления лицензии, она вообще не была бы предоставлена или была бы предоставлена на значительно отличающихся условиях.</w:t>
      </w:r>
    </w:p>
    <w:bookmarkEnd w:id="7552"/>
    <w:p w:rsidR="00000000" w:rsidRDefault="00B73E98"/>
    <w:p w:rsidR="00000000" w:rsidRDefault="00B73E98">
      <w:pPr>
        <w:pStyle w:val="af9"/>
      </w:pPr>
      <w:bookmarkStart w:id="7553" w:name="sub_41424"/>
      <w:r>
        <w:rPr>
          <w:rStyle w:val="a3"/>
        </w:rPr>
        <w:t>Статья 1424.</w:t>
      </w:r>
      <w:r>
        <w:t xml:space="preserve"> Срок действия исключительного права на селекционное достижение</w:t>
      </w:r>
    </w:p>
    <w:bookmarkEnd w:id="755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1424 ГК РФ</w:t>
      </w:r>
    </w:p>
    <w:p w:rsidR="00000000" w:rsidRDefault="00B73E98">
      <w:bookmarkStart w:id="7554" w:name="sub_414241"/>
      <w:r>
        <w:t>1. Срок действия исключительного права на селекционное достижение и удостоверяющего это право патента исчисляется со дня государс</w:t>
      </w:r>
      <w:r>
        <w:t>твенной регистрации селекционного достижения в Государственном реестре охраняемых селекционных достижений и составляет тридцать лет.</w:t>
      </w:r>
    </w:p>
    <w:p w:rsidR="00000000" w:rsidRDefault="00B73E98">
      <w:bookmarkStart w:id="7555" w:name="sub_414242"/>
      <w:bookmarkEnd w:id="7554"/>
      <w:r>
        <w:t>2. На сорта винограда, древесных декоративных, плодовых культур и лесных пород, в том числе их подвоев,</w:t>
      </w:r>
      <w:r>
        <w:t xml:space="preserve"> срок действия исключительного права и удостоверяющего это право патента составляет тридцать пять лет.</w:t>
      </w:r>
    </w:p>
    <w:bookmarkEnd w:id="7555"/>
    <w:p w:rsidR="00000000" w:rsidRDefault="00B73E98"/>
    <w:p w:rsidR="00000000" w:rsidRDefault="00B73E98">
      <w:pPr>
        <w:pStyle w:val="af9"/>
      </w:pPr>
      <w:bookmarkStart w:id="7556" w:name="sub_41425"/>
      <w:r>
        <w:rPr>
          <w:rStyle w:val="a3"/>
        </w:rPr>
        <w:t>Статья 1425.</w:t>
      </w:r>
      <w:r>
        <w:t xml:space="preserve"> Переход селекционного достижения в общественное достояние</w:t>
      </w:r>
    </w:p>
    <w:bookmarkEnd w:id="7556"/>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1425 ГК РФ</w:t>
      </w:r>
    </w:p>
    <w:p w:rsidR="00000000" w:rsidRDefault="00B73E98">
      <w:pPr>
        <w:pStyle w:val="afe"/>
        <w:rPr>
          <w:color w:val="000000"/>
          <w:sz w:val="16"/>
          <w:szCs w:val="16"/>
        </w:rPr>
      </w:pPr>
      <w:bookmarkStart w:id="7557" w:name="sub_414251"/>
      <w:r>
        <w:rPr>
          <w:color w:val="000000"/>
          <w:sz w:val="16"/>
          <w:szCs w:val="16"/>
        </w:rPr>
        <w:t>Информация об изменениях:</w:t>
      </w:r>
    </w:p>
    <w:bookmarkEnd w:id="7557"/>
    <w:p w:rsidR="00000000" w:rsidRDefault="00B73E98">
      <w:pPr>
        <w:pStyle w:val="aff"/>
      </w:pPr>
      <w:r>
        <w:fldChar w:fldCharType="begin"/>
      </w:r>
      <w:r>
        <w:instrText>HYPERLINK "http://demo.garant.ru/document?id=70509432&amp;sub=402"</w:instrText>
      </w:r>
      <w:r>
        <w:fldChar w:fldCharType="separate"/>
      </w:r>
      <w:r>
        <w:rPr>
          <w:rStyle w:val="a4"/>
        </w:rPr>
        <w:t>Федеральным законом</w:t>
      </w:r>
      <w:r>
        <w:fldChar w:fldCharType="end"/>
      </w:r>
      <w:r>
        <w:t xml:space="preserve"> от 12 марта 2014 г. N 35-ФЗ в пункт 1 статьи 1425 настоящего Кодекса внесены изменения, </w:t>
      </w:r>
      <w:hyperlink r:id="rId3681" w:history="1">
        <w:r>
          <w:rPr>
            <w:rStyle w:val="a4"/>
          </w:rPr>
          <w:t>вступающие в силу</w:t>
        </w:r>
      </w:hyperlink>
      <w:r>
        <w:t xml:space="preserve"> с 1 октября 2014 г.</w:t>
      </w:r>
    </w:p>
    <w:p w:rsidR="00000000" w:rsidRDefault="00B73E98">
      <w:pPr>
        <w:pStyle w:val="aff"/>
      </w:pPr>
      <w:hyperlink r:id="rId3682" w:history="1">
        <w:r>
          <w:rPr>
            <w:rStyle w:val="a4"/>
          </w:rPr>
          <w:t>См. текст пункта в предыдущей редакции</w:t>
        </w:r>
      </w:hyperlink>
    </w:p>
    <w:p w:rsidR="00000000" w:rsidRDefault="00B73E98">
      <w:r>
        <w:t>1. После прекращения действия исключительного права селекционное достижение переходит в общес</w:t>
      </w:r>
      <w:r>
        <w:t>твенное достояние.</w:t>
      </w:r>
    </w:p>
    <w:p w:rsidR="00000000" w:rsidRDefault="00B73E98">
      <w:bookmarkStart w:id="7558" w:name="sub_414252"/>
      <w:r>
        <w:t>2. Селекционное достижение, перешедшее в общественное достояние, может свободно использоваться любым лицом без чьего-либо согласия или разрешения и без выплаты вознаграждения за использование.</w:t>
      </w:r>
    </w:p>
    <w:bookmarkEnd w:id="7558"/>
    <w:p w:rsidR="00000000" w:rsidRDefault="00B73E98"/>
    <w:p w:rsidR="00000000" w:rsidRDefault="00B73E98">
      <w:pPr>
        <w:pStyle w:val="1"/>
      </w:pPr>
      <w:bookmarkStart w:id="7559" w:name="sub_40733"/>
      <w:r>
        <w:t>§ 3. Распоряже</w:t>
      </w:r>
      <w:r>
        <w:t>ние исключительным правом на селекционное достижение</w:t>
      </w:r>
    </w:p>
    <w:bookmarkEnd w:id="7559"/>
    <w:p w:rsidR="00000000" w:rsidRDefault="00B73E98"/>
    <w:p w:rsidR="00000000" w:rsidRDefault="00B73E98">
      <w:pPr>
        <w:pStyle w:val="af9"/>
      </w:pPr>
      <w:bookmarkStart w:id="7560" w:name="sub_41426"/>
      <w:r>
        <w:rPr>
          <w:rStyle w:val="a3"/>
        </w:rPr>
        <w:t>Статья 1426.</w:t>
      </w:r>
      <w:r>
        <w:t xml:space="preserve"> Договор об отчуждении исключительного права на селекционное достижение</w:t>
      </w:r>
    </w:p>
    <w:bookmarkEnd w:id="756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1426 ГК РФ</w:t>
      </w:r>
    </w:p>
    <w:p w:rsidR="00000000" w:rsidRDefault="00B73E98">
      <w:r>
        <w:t>По договору об отчуждении исключительного права</w:t>
      </w:r>
      <w:r>
        <w:t xml:space="preserve"> на селекционное достижение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соответствующее селекционное достижение в полном объеме другой стороне - приобретателю иск</w:t>
      </w:r>
      <w:r>
        <w:t>лючительного права (приобретателю патента).</w:t>
      </w:r>
    </w:p>
    <w:p w:rsidR="00000000" w:rsidRDefault="00B73E98"/>
    <w:p w:rsidR="00000000" w:rsidRDefault="00B73E98">
      <w:pPr>
        <w:pStyle w:val="af9"/>
      </w:pPr>
      <w:bookmarkStart w:id="7561" w:name="sub_41427"/>
      <w:r>
        <w:rPr>
          <w:rStyle w:val="a3"/>
        </w:rPr>
        <w:t>Статья 1427.</w:t>
      </w:r>
      <w:r>
        <w:t xml:space="preserve"> Публичное предложение о заключении договора об отчуждении патента на селекционное достижение</w:t>
      </w:r>
    </w:p>
    <w:bookmarkEnd w:id="7561"/>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1427 ГК РФ</w:t>
      </w:r>
    </w:p>
    <w:p w:rsidR="00000000" w:rsidRDefault="00B73E98">
      <w:bookmarkStart w:id="7562" w:name="sub_414271"/>
      <w:r>
        <w:t xml:space="preserve">1. 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 патента </w:t>
      </w:r>
      <w:r>
        <w:t>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селекционным</w:t>
      </w:r>
      <w:r>
        <w:t xml:space="preserve"> достижениям. При наличии такого заявления патентные пошлины, предусмотренные настоящим </w:t>
      </w:r>
      <w:hyperlink w:anchor="sub_41249" w:history="1">
        <w:r>
          <w:rPr>
            <w:rStyle w:val="a4"/>
          </w:rPr>
          <w:t>Кодексом</w:t>
        </w:r>
      </w:hyperlink>
      <w:r>
        <w:t>, в отношении заявки на выдачу патента на селекционное достижение и в отношении патента, выданного по такой заявке, с заявителя не вз</w:t>
      </w:r>
      <w:r>
        <w:t>имаются.</w:t>
      </w:r>
    </w:p>
    <w:p w:rsidR="00000000" w:rsidRDefault="00B73E98">
      <w:bookmarkStart w:id="7563" w:name="sub_4142712"/>
      <w:bookmarkEnd w:id="7562"/>
      <w:r>
        <w:t>Федеральный орган исполнительной власти по селекционным достижениям публикует в официальном бюллетене сведения об указанном заявлении.</w:t>
      </w:r>
    </w:p>
    <w:p w:rsidR="00000000" w:rsidRDefault="00B73E98">
      <w:pPr>
        <w:pStyle w:val="afe"/>
        <w:rPr>
          <w:color w:val="000000"/>
          <w:sz w:val="16"/>
          <w:szCs w:val="16"/>
        </w:rPr>
      </w:pPr>
      <w:bookmarkStart w:id="7564" w:name="sub_414272"/>
      <w:bookmarkEnd w:id="7563"/>
      <w:r>
        <w:rPr>
          <w:color w:val="000000"/>
          <w:sz w:val="16"/>
          <w:szCs w:val="16"/>
        </w:rPr>
        <w:t>Информация об изменениях:</w:t>
      </w:r>
    </w:p>
    <w:bookmarkEnd w:id="7564"/>
    <w:p w:rsidR="00000000" w:rsidRDefault="00B73E98">
      <w:pPr>
        <w:pStyle w:val="aff"/>
      </w:pPr>
      <w:r>
        <w:fldChar w:fldCharType="begin"/>
      </w:r>
      <w:r>
        <w:instrText>HYPERLINK "http://demo.garant.ru/d</w:instrText>
      </w:r>
      <w:r>
        <w:instrText>ocument?id=70509432&amp;sub=403"</w:instrText>
      </w:r>
      <w:r>
        <w:fldChar w:fldCharType="separate"/>
      </w:r>
      <w:r>
        <w:rPr>
          <w:rStyle w:val="a4"/>
        </w:rPr>
        <w:t>Федеральным законом</w:t>
      </w:r>
      <w:r>
        <w:fldChar w:fldCharType="end"/>
      </w:r>
      <w:r>
        <w:t xml:space="preserve"> от 12 марта 2014 г. N 35-ФЗ в пункт 2 статьи 1427 настоящего Кодекса внесены изменения, </w:t>
      </w:r>
      <w:hyperlink r:id="rId3683" w:history="1">
        <w:r>
          <w:rPr>
            <w:rStyle w:val="a4"/>
          </w:rPr>
          <w:t>вступающие в силу</w:t>
        </w:r>
      </w:hyperlink>
      <w:r>
        <w:t xml:space="preserve"> с 1 октября 2014 г.</w:t>
      </w:r>
    </w:p>
    <w:p w:rsidR="00000000" w:rsidRDefault="00B73E98">
      <w:pPr>
        <w:pStyle w:val="aff"/>
      </w:pPr>
      <w:hyperlink r:id="rId3684" w:history="1">
        <w:r>
          <w:rPr>
            <w:rStyle w:val="a4"/>
          </w:rPr>
          <w:t>См. текст пункта в предыдущей редакции</w:t>
        </w:r>
      </w:hyperlink>
    </w:p>
    <w:p w:rsidR="00000000" w:rsidRDefault="00B73E98">
      <w:r>
        <w:t xml:space="preserve">2. Лицо, заключившее с патентообладателем на основании его заявления, указанного в </w:t>
      </w:r>
      <w:hyperlink w:anchor="sub_414271" w:history="1">
        <w:r>
          <w:rPr>
            <w:rStyle w:val="a4"/>
          </w:rPr>
          <w:t>пункте 1</w:t>
        </w:r>
      </w:hyperlink>
      <w:r>
        <w:t xml:space="preserve"> настоящей статьи, договор об отчуждении пате</w:t>
      </w:r>
      <w:r>
        <w:t xml:space="preserve">нта,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3685" w:history="1">
        <w:r>
          <w:rPr>
            <w:rStyle w:val="a4"/>
          </w:rPr>
          <w:t>порядке</w:t>
        </w:r>
      </w:hyperlink>
      <w:r>
        <w:t>.</w:t>
      </w:r>
    </w:p>
    <w:p w:rsidR="00000000" w:rsidRDefault="00B73E98">
      <w:bookmarkStart w:id="7565" w:name="sub_4142722"/>
      <w: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селекционным достижениям при условии уплаты всех патентных пошлин, от уплаты которых б</w:t>
      </w:r>
      <w:r>
        <w:t>ыл освобожден заявитель (патентообладатель).</w:t>
      </w:r>
    </w:p>
    <w:p w:rsidR="00000000" w:rsidRDefault="00B73E98">
      <w:bookmarkStart w:id="7566" w:name="sub_414273"/>
      <w:bookmarkEnd w:id="7565"/>
      <w:r>
        <w:t xml:space="preserve">3. Если в течение двух лет со дня публикации сведений о выдаче патента, в отношении которого было сделано заявление, указанное в </w:t>
      </w:r>
      <w:hyperlink w:anchor="sub_414271" w:history="1">
        <w:r>
          <w:rPr>
            <w:rStyle w:val="a4"/>
          </w:rPr>
          <w:t>пункте 1</w:t>
        </w:r>
      </w:hyperlink>
      <w:r>
        <w:t xml:space="preserve"> настоящей статьи, в феде</w:t>
      </w:r>
      <w:r>
        <w:t>ральный орган исполнительной власти по селекционным достижениям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w:t>
      </w:r>
      <w:r>
        <w:t xml:space="preserve">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3686" w:history="1">
        <w:r>
          <w:rPr>
            <w:rStyle w:val="a4"/>
          </w:rPr>
          <w:t>порядке</w:t>
        </w:r>
      </w:hyperlink>
      <w:r>
        <w:t>.</w:t>
      </w:r>
    </w:p>
    <w:bookmarkEnd w:id="7566"/>
    <w:p w:rsidR="00000000" w:rsidRDefault="00B73E98">
      <w:r>
        <w:t>Федеральный орган исполнительной власти по селекционным достижениям публикует в официальном бюллетене сведения об отзыве указанного заявления.</w:t>
      </w:r>
    </w:p>
    <w:p w:rsidR="00000000" w:rsidRDefault="00B73E98"/>
    <w:p w:rsidR="00000000" w:rsidRDefault="00B73E98">
      <w:pPr>
        <w:pStyle w:val="af9"/>
      </w:pPr>
      <w:bookmarkStart w:id="7567" w:name="sub_41428"/>
      <w:r>
        <w:rPr>
          <w:rStyle w:val="a3"/>
        </w:rPr>
        <w:t>Статья 1428.</w:t>
      </w:r>
      <w:r>
        <w:t xml:space="preserve"> Лицензионный договор о предоставлении права использован</w:t>
      </w:r>
      <w:r>
        <w:t>ия селекционного достижения</w:t>
      </w:r>
    </w:p>
    <w:bookmarkEnd w:id="756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1428 ГК РФ</w:t>
      </w:r>
    </w:p>
    <w:p w:rsidR="00000000" w:rsidRDefault="00B73E98">
      <w:r>
        <w:t>По лицензионному договору одна сторона - патентообладатель (лицензиар) предоставляет или обязуется предоставить другой стороне - пользователю (лицензиату) удостоверенное патен</w:t>
      </w:r>
      <w:r>
        <w:t>том право использования соответствующего селекционного достижения в установленных договором пределах.</w:t>
      </w:r>
    </w:p>
    <w:p w:rsidR="00000000" w:rsidRDefault="00B73E98"/>
    <w:p w:rsidR="00000000" w:rsidRDefault="00B73E98">
      <w:pPr>
        <w:pStyle w:val="af9"/>
      </w:pPr>
      <w:bookmarkStart w:id="7568" w:name="sub_41429"/>
      <w:r>
        <w:rPr>
          <w:rStyle w:val="a3"/>
        </w:rPr>
        <w:t>Статья 1429.</w:t>
      </w:r>
      <w:r>
        <w:t xml:space="preserve"> Открытая лицензия на селекционное достижение</w:t>
      </w:r>
    </w:p>
    <w:bookmarkEnd w:id="7568"/>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1429 ГК РФ</w:t>
      </w:r>
    </w:p>
    <w:p w:rsidR="00000000" w:rsidRDefault="00B73E98">
      <w:bookmarkStart w:id="7569" w:name="sub_414291"/>
      <w:r>
        <w:t>1. Патентообладатель мо</w:t>
      </w:r>
      <w:r>
        <w:t>жет подать в федеральный орган исполнительной власти по селекционным достижениям заявление о возможности предоставления любому лицу права использования селекционного достижения (открытая лицензия).</w:t>
      </w:r>
    </w:p>
    <w:p w:rsidR="00000000" w:rsidRDefault="00B73E98">
      <w:bookmarkStart w:id="7570" w:name="sub_4142912"/>
      <w:bookmarkEnd w:id="7569"/>
      <w:r>
        <w:t xml:space="preserve">В этом случае размер </w:t>
      </w:r>
      <w:hyperlink r:id="rId3687" w:history="1">
        <w:r>
          <w:rPr>
            <w:rStyle w:val="a4"/>
          </w:rPr>
          <w:t>пошлины</w:t>
        </w:r>
      </w:hyperlink>
      <w:r>
        <w:t xml:space="preserve"> за поддержание патента в силе уменьшается на пятьдесят процентов начиная с года, следующего за годом публикации федеральным органом исполнительной власти по селекционным достижениям в официальном бю</w:t>
      </w:r>
      <w:r>
        <w:t>ллетене сведений об открытой лицензии.</w:t>
      </w:r>
    </w:p>
    <w:p w:rsidR="00000000" w:rsidRDefault="00B73E98">
      <w:bookmarkStart w:id="7571" w:name="sub_4142913"/>
      <w:bookmarkEnd w:id="7570"/>
      <w:r>
        <w:t xml:space="preserve">Условия, на которых право использования селекционного достижения может быть предоставлено любому лицу, сообщаются в федеральный орган исполнительной власти по селекционным достижениям, который в </w:t>
      </w:r>
      <w:r>
        <w:t>официальном бюллетене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указанное селекционное достижение, лицензионный договор на условиях простой</w:t>
      </w:r>
      <w:r>
        <w:t xml:space="preserve"> (неисключительной) лицензии.</w:t>
      </w:r>
    </w:p>
    <w:p w:rsidR="00000000" w:rsidRDefault="00B73E98">
      <w:bookmarkStart w:id="7572" w:name="sub_414292"/>
      <w:bookmarkEnd w:id="7571"/>
      <w:r>
        <w:t>2. По истечении двух лет со дня публикации федеральным органом исполнительной власти по селекционным достижениям в официальном бюллетене сведений об открытой лицензии патентообладатель вправе подать в указ</w:t>
      </w:r>
      <w:r>
        <w:t>анный федеральный орган ходатайство об отзыве своего заявления об открытой лицензии.</w:t>
      </w:r>
    </w:p>
    <w:p w:rsidR="00000000" w:rsidRDefault="00B73E98">
      <w:bookmarkStart w:id="7573" w:name="sub_4142922"/>
      <w:bookmarkEnd w:id="7572"/>
      <w:r>
        <w:t>Если до отзыва открытой лицензии никто не изъявил желание использовать селекционное достижение, патентообладатель обязан доплатить пошлину за поддержа</w:t>
      </w:r>
      <w:r>
        <w:t>ние патента в силе за период, прошедший со дня публикации сведений об открытой лицензии, и в дальнейшем уплачивать ее в полном размере.</w:t>
      </w:r>
    </w:p>
    <w:p w:rsidR="00000000" w:rsidRDefault="00B73E98">
      <w:bookmarkStart w:id="7574" w:name="sub_4142923"/>
      <w:bookmarkEnd w:id="7573"/>
      <w:r>
        <w:t xml:space="preserve">Если до отзыва открытой лицензии были заключены соответствующие лицензионные договоры на условиях </w:t>
      </w:r>
      <w:r>
        <w:t>открытой лицензии, лицензиаты сохраняют свои права на весь срок действия этих договоров. В этом случае патентообладатель обязан уплачивать пошлину за поддержание патента в силе в полном размере со дня отзыва открытой лицензии.</w:t>
      </w:r>
    </w:p>
    <w:p w:rsidR="00000000" w:rsidRDefault="00B73E98">
      <w:bookmarkStart w:id="7575" w:name="sub_4142924"/>
      <w:bookmarkEnd w:id="7574"/>
      <w:r>
        <w:t>Федерал</w:t>
      </w:r>
      <w:r>
        <w:t>ьный орган исполнительной власти по селекционным достижениям публикует в официальном бюллетене сведения об отзыве заявления об открытой лицензии.</w:t>
      </w:r>
    </w:p>
    <w:bookmarkEnd w:id="7575"/>
    <w:p w:rsidR="00000000" w:rsidRDefault="00B73E98"/>
    <w:p w:rsidR="00000000" w:rsidRDefault="00B73E98">
      <w:pPr>
        <w:pStyle w:val="1"/>
      </w:pPr>
      <w:bookmarkStart w:id="7576" w:name="sub_40734"/>
      <w:r>
        <w:t>§ 4. Селекционное достижение, созданное, выведенное или выявленное в порядке выполнения служебного задания или при выполнении работ по договору</w:t>
      </w:r>
    </w:p>
    <w:bookmarkEnd w:id="7576"/>
    <w:p w:rsidR="00000000" w:rsidRDefault="00B73E98"/>
    <w:p w:rsidR="00000000" w:rsidRDefault="00B73E98">
      <w:pPr>
        <w:pStyle w:val="af9"/>
      </w:pPr>
      <w:bookmarkStart w:id="7577" w:name="sub_41430"/>
      <w:r>
        <w:rPr>
          <w:rStyle w:val="a3"/>
        </w:rPr>
        <w:t>Статья 1430.</w:t>
      </w:r>
      <w:r>
        <w:t xml:space="preserve"> Служебное селекционное достижение</w:t>
      </w:r>
    </w:p>
    <w:bookmarkEnd w:id="757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1430 ГК РФ</w:t>
      </w:r>
    </w:p>
    <w:p w:rsidR="00000000" w:rsidRDefault="00B73E98">
      <w:bookmarkStart w:id="7578" w:name="sub_414301"/>
      <w:r>
        <w:t>1. Селекционное достижение, созданное, выведенное или выявленное работником в порядке выполнения своих трудовых обязанностей или конкретного задания работодателя, признается служебным селекционным достижением.</w:t>
      </w:r>
    </w:p>
    <w:p w:rsidR="00000000" w:rsidRDefault="00B73E98">
      <w:bookmarkStart w:id="7579" w:name="sub_414302"/>
      <w:bookmarkEnd w:id="7578"/>
      <w:r>
        <w:t>2. Право авторства на служебное селекционное достижение принадлежит работнику (автору).</w:t>
      </w:r>
    </w:p>
    <w:p w:rsidR="00000000" w:rsidRDefault="00B73E98">
      <w:pPr>
        <w:pStyle w:val="afe"/>
        <w:rPr>
          <w:color w:val="000000"/>
          <w:sz w:val="16"/>
          <w:szCs w:val="16"/>
        </w:rPr>
      </w:pPr>
      <w:bookmarkStart w:id="7580" w:name="sub_414303"/>
      <w:bookmarkEnd w:id="7579"/>
      <w:r>
        <w:rPr>
          <w:color w:val="000000"/>
          <w:sz w:val="16"/>
          <w:szCs w:val="16"/>
        </w:rPr>
        <w:t>Информация об изменениях:</w:t>
      </w:r>
    </w:p>
    <w:bookmarkEnd w:id="7580"/>
    <w:p w:rsidR="00000000" w:rsidRDefault="00B73E98">
      <w:pPr>
        <w:pStyle w:val="aff"/>
      </w:pPr>
      <w:r>
        <w:fldChar w:fldCharType="begin"/>
      </w:r>
      <w:r>
        <w:instrText>HYPERLINK "http://demo.garant.ru/document?id=70509432&amp;sub=404"</w:instrText>
      </w:r>
      <w:r>
        <w:fldChar w:fldCharType="separate"/>
      </w:r>
      <w:r>
        <w:rPr>
          <w:rStyle w:val="a4"/>
        </w:rPr>
        <w:t>Федеральным законом</w:t>
      </w:r>
      <w:r>
        <w:fldChar w:fldCharType="end"/>
      </w:r>
      <w:r>
        <w:t xml:space="preserve"> от 12 м</w:t>
      </w:r>
      <w:r>
        <w:t xml:space="preserve">арта 2014 г. N 35-ФЗ в пункт 3 статьи 1430 настоящего Кодекса внесены изменения, </w:t>
      </w:r>
      <w:hyperlink r:id="rId3688" w:history="1">
        <w:r>
          <w:rPr>
            <w:rStyle w:val="a4"/>
          </w:rPr>
          <w:t>вступающие в силу</w:t>
        </w:r>
      </w:hyperlink>
      <w:r>
        <w:t xml:space="preserve"> с 1 октября 2014 г.</w:t>
      </w:r>
    </w:p>
    <w:p w:rsidR="00000000" w:rsidRDefault="00B73E98">
      <w:pPr>
        <w:pStyle w:val="aff"/>
      </w:pPr>
      <w:hyperlink r:id="rId3689" w:history="1">
        <w:r>
          <w:rPr>
            <w:rStyle w:val="a4"/>
          </w:rPr>
          <w:t>См. текс</w:t>
        </w:r>
        <w:r>
          <w:rPr>
            <w:rStyle w:val="a4"/>
          </w:rPr>
          <w:t>т пункта в предыдущей редакции</w:t>
        </w:r>
      </w:hyperlink>
    </w:p>
    <w:p w:rsidR="00000000" w:rsidRDefault="00B73E98">
      <w:r>
        <w:t>3. Исключительное право на служебное селекционное достижение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000000" w:rsidRDefault="00B73E98">
      <w:pPr>
        <w:pStyle w:val="afe"/>
        <w:rPr>
          <w:color w:val="000000"/>
          <w:sz w:val="16"/>
          <w:szCs w:val="16"/>
        </w:rPr>
      </w:pPr>
      <w:bookmarkStart w:id="7581" w:name="sub_414304"/>
      <w:r>
        <w:rPr>
          <w:color w:val="000000"/>
          <w:sz w:val="16"/>
          <w:szCs w:val="16"/>
        </w:rPr>
        <w:t>Информация об изменениях:</w:t>
      </w:r>
    </w:p>
    <w:bookmarkEnd w:id="7581"/>
    <w:p w:rsidR="00000000" w:rsidRDefault="00B73E98">
      <w:pPr>
        <w:pStyle w:val="aff"/>
      </w:pPr>
      <w:r>
        <w:fldChar w:fldCharType="begin"/>
      </w:r>
      <w:r>
        <w:instrText>HYPERLINK "http://demo.garant.ru/document?id=70509432&amp;sub=405"</w:instrText>
      </w:r>
      <w:r>
        <w:fldChar w:fldCharType="separate"/>
      </w:r>
      <w:r>
        <w:rPr>
          <w:rStyle w:val="a4"/>
        </w:rPr>
        <w:t>Федеральным законом</w:t>
      </w:r>
      <w:r>
        <w:fldChar w:fldCharType="end"/>
      </w:r>
      <w:r>
        <w:t xml:space="preserve"> от 12 марта 2014 г. N 35-ФЗ в пункт 4 статьи 1430 настоящего Кодекса внесены изменения, </w:t>
      </w:r>
      <w:hyperlink r:id="rId3690" w:history="1">
        <w:r>
          <w:rPr>
            <w:rStyle w:val="a4"/>
          </w:rPr>
          <w:t>вступающие в силу</w:t>
        </w:r>
      </w:hyperlink>
      <w:r>
        <w:t xml:space="preserve"> с 1 октября 2014 г.</w:t>
      </w:r>
    </w:p>
    <w:p w:rsidR="00000000" w:rsidRDefault="00B73E98">
      <w:pPr>
        <w:pStyle w:val="aff"/>
      </w:pPr>
      <w:hyperlink r:id="rId3691" w:history="1">
        <w:r>
          <w:rPr>
            <w:rStyle w:val="a4"/>
          </w:rPr>
          <w:t>См. текст пункта в предыдущей редакции</w:t>
        </w:r>
      </w:hyperlink>
    </w:p>
    <w:p w:rsidR="00000000" w:rsidRDefault="00B73E98">
      <w:r>
        <w:t xml:space="preserve">4. В случае отсутствия в договоре между работодателем и работником соглашения об ином </w:t>
      </w:r>
      <w:r>
        <w:t>(</w:t>
      </w:r>
      <w:hyperlink w:anchor="sub_414303" w:history="1">
        <w:r>
          <w:rPr>
            <w:rStyle w:val="a4"/>
          </w:rPr>
          <w:t>пункт 3</w:t>
        </w:r>
      </w:hyperlink>
      <w:r>
        <w:t xml:space="preserve"> настоящей статьи) работник должен письменно уведомить работодателя о создании, выведении или выявлении в порядке выполнения своих трудовых обязанностей или конкретного задания работодателя результата, в отношении которо</w:t>
      </w:r>
      <w:r>
        <w:t>го возможно предоставление правовой охраны в качестве селекционного достижения.</w:t>
      </w:r>
    </w:p>
    <w:p w:rsidR="00000000" w:rsidRDefault="00B73E98">
      <w:bookmarkStart w:id="7582" w:name="sub_4143042"/>
      <w:r>
        <w:t>Если работодатель в течение четырех месяцев со дня уведомления его работником о созданном, выведенном или выявленном им результате, в отношении которого возможно пре</w:t>
      </w:r>
      <w:r>
        <w:t>доставление правовой охраны в качестве селекционного достижения, не подаст заявку на выдачу патента на это селекционное достижение в федеральный орган исполнительной власти по селекционным достижениям, не передаст право на получение патента на служебное се</w:t>
      </w:r>
      <w:r>
        <w:t>лекционное достижение другому лицу или не сообщит работнику о сохранении информации о соответствующем результате в тайне, право на получение патента на такое селекционное достижение возвращается работнику. В этом случае работодатель в течение срока действи</w:t>
      </w:r>
      <w:r>
        <w:t>я патента имеет право на использование служебного селекционного достижения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w:t>
      </w:r>
      <w:r>
        <w:t xml:space="preserve"> между работником и работодателем, а в случае спора - судом.</w:t>
      </w:r>
    </w:p>
    <w:p w:rsidR="00000000" w:rsidRDefault="00B73E98">
      <w:pPr>
        <w:pStyle w:val="afe"/>
        <w:rPr>
          <w:color w:val="000000"/>
          <w:sz w:val="16"/>
          <w:szCs w:val="16"/>
        </w:rPr>
      </w:pPr>
      <w:bookmarkStart w:id="7583" w:name="sub_414305"/>
      <w:bookmarkEnd w:id="7582"/>
      <w:r>
        <w:rPr>
          <w:color w:val="000000"/>
          <w:sz w:val="16"/>
          <w:szCs w:val="16"/>
        </w:rPr>
        <w:t>Информация об изменениях:</w:t>
      </w:r>
    </w:p>
    <w:bookmarkEnd w:id="7583"/>
    <w:p w:rsidR="00000000" w:rsidRDefault="00B73E98">
      <w:pPr>
        <w:pStyle w:val="aff"/>
      </w:pPr>
      <w:r>
        <w:fldChar w:fldCharType="begin"/>
      </w:r>
      <w:r>
        <w:instrText>HYPERLINK "http://demo.garant.ru/document?id=70509432&amp;sub=406"</w:instrText>
      </w:r>
      <w:r>
        <w:fldChar w:fldCharType="separate"/>
      </w:r>
      <w:r>
        <w:rPr>
          <w:rStyle w:val="a4"/>
        </w:rPr>
        <w:t>Федеральным законом</w:t>
      </w:r>
      <w:r>
        <w:fldChar w:fldCharType="end"/>
      </w:r>
      <w:r>
        <w:t xml:space="preserve"> от 12 марта 2014 г. N 35-ФЗ в пункт 5 статьи 1430 нас</w:t>
      </w:r>
      <w:r>
        <w:t xml:space="preserve">тоящего Кодекса внесены изменения, </w:t>
      </w:r>
      <w:hyperlink r:id="rId3692" w:history="1">
        <w:r>
          <w:rPr>
            <w:rStyle w:val="a4"/>
          </w:rPr>
          <w:t>вступающие в силу</w:t>
        </w:r>
      </w:hyperlink>
      <w:r>
        <w:t xml:space="preserve"> с 1 октября 2014 г.</w:t>
      </w:r>
    </w:p>
    <w:p w:rsidR="00000000" w:rsidRDefault="00B73E98">
      <w:pPr>
        <w:pStyle w:val="aff"/>
      </w:pPr>
      <w:hyperlink r:id="rId3693" w:history="1">
        <w:r>
          <w:rPr>
            <w:rStyle w:val="a4"/>
          </w:rPr>
          <w:t>См. текст пункта в предыдущей редакции</w:t>
        </w:r>
      </w:hyperlink>
    </w:p>
    <w:p w:rsidR="00000000" w:rsidRDefault="00B73E98">
      <w:r>
        <w:t xml:space="preserve">5. Работник </w:t>
      </w:r>
      <w:r>
        <w:t>имеет право на получение от работодателя вознаграждения за использование созданного, выведенного или выявленного служебного селекционного достижения в размере и на условиях, которые определяются соглашением между ними, но не менее чем в размере, составляющ</w:t>
      </w:r>
      <w:r>
        <w:t>ем два процента от суммы ежегодного дохода от использования селекционного достижения, включая доход от предоставления лицензий. Спор о размере, порядке или об условиях выплаты работодателем вознаграждения в связи с использованием служебного селекционного д</w:t>
      </w:r>
      <w:r>
        <w:t>остижения разрешается судом.</w:t>
      </w:r>
    </w:p>
    <w:p w:rsidR="00000000" w:rsidRDefault="00B73E98">
      <w:bookmarkStart w:id="7584" w:name="sub_4143052"/>
      <w:r>
        <w:t>Вознаграждение выплачивается работнику в течение шести месяцев после истечения каждого года, в котором использовалось селекционное достижение.</w:t>
      </w:r>
    </w:p>
    <w:p w:rsidR="00000000" w:rsidRDefault="00B73E98">
      <w:bookmarkStart w:id="7585" w:name="sub_4143053"/>
      <w:bookmarkEnd w:id="7584"/>
      <w:r>
        <w:t>Право на вознаграждение за служебное селекционное д</w:t>
      </w:r>
      <w:r>
        <w:t>остижение неотчуждаемо, но переходит к наследникам автора на оставшийся срок действия исключительного права.</w:t>
      </w:r>
    </w:p>
    <w:p w:rsidR="00000000" w:rsidRDefault="00B73E98">
      <w:bookmarkStart w:id="7586" w:name="sub_414306"/>
      <w:bookmarkEnd w:id="7585"/>
      <w:r>
        <w:t>6. Селекционное достижение, созданное, выведенное или выявленное работником с использованием денежных, технических или иных ма</w:t>
      </w:r>
      <w:r>
        <w:t>териальных средств работодателя, но не в порядке выполнения своих трудовых обязанностей или конкретного задания работодателя, не является служебным. Право на получение патента на селекционное достижение и исключительное право на такое селекционное достижен</w:t>
      </w:r>
      <w:r>
        <w:t>ие принадлежат работнику. В этом случае работодатель имеет право по своему выбору потребовать предоставления ему безвозмездной простой (неисключительной) лицензии на использование селекционного достижения для собственных нужд на весь срок действия исключит</w:t>
      </w:r>
      <w:r>
        <w:t>ельного права на селекционное достижение либо возмещения расходов, понесенных им в связи с созданием, выведением или выявлением такого селекционного достижения.</w:t>
      </w:r>
    </w:p>
    <w:bookmarkEnd w:id="7586"/>
    <w:p w:rsidR="00000000" w:rsidRDefault="00B73E98"/>
    <w:p w:rsidR="00000000" w:rsidRDefault="00B73E98">
      <w:pPr>
        <w:pStyle w:val="af9"/>
      </w:pPr>
      <w:bookmarkStart w:id="7587" w:name="sub_41431"/>
      <w:r>
        <w:rPr>
          <w:rStyle w:val="a3"/>
        </w:rPr>
        <w:t>Статья 1431.</w:t>
      </w:r>
      <w:r>
        <w:t xml:space="preserve"> Селекционные достижения, созданные, выведенные или выявленные </w:t>
      </w:r>
      <w:r>
        <w:t>по заказу</w:t>
      </w:r>
    </w:p>
    <w:bookmarkEnd w:id="758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1431 ГК РФ</w:t>
      </w:r>
    </w:p>
    <w:p w:rsidR="00000000" w:rsidRDefault="00B73E98">
      <w:pPr>
        <w:pStyle w:val="afe"/>
        <w:rPr>
          <w:color w:val="000000"/>
          <w:sz w:val="16"/>
          <w:szCs w:val="16"/>
        </w:rPr>
      </w:pPr>
      <w:bookmarkStart w:id="7588" w:name="sub_414311"/>
      <w:r>
        <w:rPr>
          <w:color w:val="000000"/>
          <w:sz w:val="16"/>
          <w:szCs w:val="16"/>
        </w:rPr>
        <w:t>Информация об изменениях:</w:t>
      </w:r>
    </w:p>
    <w:bookmarkEnd w:id="7588"/>
    <w:p w:rsidR="00000000" w:rsidRDefault="00B73E98">
      <w:pPr>
        <w:pStyle w:val="aff"/>
      </w:pPr>
      <w:r>
        <w:fldChar w:fldCharType="begin"/>
      </w:r>
      <w:r>
        <w:instrText>HYPERLINK "http://demo.garant.ru/document?id=70509432&amp;sub=408"</w:instrText>
      </w:r>
      <w:r>
        <w:fldChar w:fldCharType="separate"/>
      </w:r>
      <w:r>
        <w:rPr>
          <w:rStyle w:val="a4"/>
        </w:rPr>
        <w:t>Федеральным законом</w:t>
      </w:r>
      <w:r>
        <w:fldChar w:fldCharType="end"/>
      </w:r>
      <w:r>
        <w:t xml:space="preserve"> от 12 марта 2014 г. N </w:t>
      </w:r>
      <w:r>
        <w:t xml:space="preserve">35-ФЗ пункт 1 статьи 1431 настоящего Кодекса изложен в новой редакции, </w:t>
      </w:r>
      <w:hyperlink r:id="rId3694" w:history="1">
        <w:r>
          <w:rPr>
            <w:rStyle w:val="a4"/>
          </w:rPr>
          <w:t>вступающей в силу</w:t>
        </w:r>
      </w:hyperlink>
      <w:r>
        <w:t xml:space="preserve"> с 1 октября 2014 г.</w:t>
      </w:r>
    </w:p>
    <w:p w:rsidR="00000000" w:rsidRDefault="00B73E98">
      <w:pPr>
        <w:pStyle w:val="aff"/>
      </w:pPr>
      <w:hyperlink r:id="rId3695" w:history="1">
        <w:r>
          <w:rPr>
            <w:rStyle w:val="a4"/>
          </w:rPr>
          <w:t>См. текст пункта в</w:t>
        </w:r>
        <w:r>
          <w:rPr>
            <w:rStyle w:val="a4"/>
          </w:rPr>
          <w:t xml:space="preserve"> предыдущей редакции</w:t>
        </w:r>
      </w:hyperlink>
    </w:p>
    <w:p w:rsidR="00000000" w:rsidRDefault="00B73E98">
      <w:r>
        <w:t>1. Право на получение патента и исключительное право на селекционное достижение, созданное, выведенное или выявленное по договору, предметом которого было создание, выведение или выявление селекционного достижения (по заказу), прина</w:t>
      </w:r>
      <w:r>
        <w:t>длежат заказчику, если договором между подрядчиком (исполнителем) и заказчиком не предусмотрено иное.</w:t>
      </w:r>
    </w:p>
    <w:p w:rsidR="00000000" w:rsidRDefault="00B73E98">
      <w:pPr>
        <w:pStyle w:val="afe"/>
        <w:rPr>
          <w:color w:val="000000"/>
          <w:sz w:val="16"/>
          <w:szCs w:val="16"/>
        </w:rPr>
      </w:pPr>
      <w:bookmarkStart w:id="7589" w:name="sub_414312"/>
      <w:r>
        <w:rPr>
          <w:color w:val="000000"/>
          <w:sz w:val="16"/>
          <w:szCs w:val="16"/>
        </w:rPr>
        <w:t>Информация об изменениях:</w:t>
      </w:r>
    </w:p>
    <w:bookmarkEnd w:id="7589"/>
    <w:p w:rsidR="00000000" w:rsidRDefault="00B73E98">
      <w:pPr>
        <w:pStyle w:val="aff"/>
      </w:pPr>
      <w:r>
        <w:fldChar w:fldCharType="begin"/>
      </w:r>
      <w:r>
        <w:instrText>HYPERLINK "http://demo.garant.ru/document?id=70509432&amp;sub=409"</w:instrText>
      </w:r>
      <w:r>
        <w:fldChar w:fldCharType="separate"/>
      </w:r>
      <w:r>
        <w:rPr>
          <w:rStyle w:val="a4"/>
        </w:rPr>
        <w:t>Федеральным законом</w:t>
      </w:r>
      <w:r>
        <w:fldChar w:fldCharType="end"/>
      </w:r>
      <w:r>
        <w:t xml:space="preserve"> от 12 марта 2014 г. N 3</w:t>
      </w:r>
      <w:r>
        <w:t xml:space="preserve">5-ФЗ в пункт 2 статьи 1431 настоящего Кодекса внесены изменения, </w:t>
      </w:r>
      <w:hyperlink r:id="rId3696" w:history="1">
        <w:r>
          <w:rPr>
            <w:rStyle w:val="a4"/>
          </w:rPr>
          <w:t>вступающие в силу</w:t>
        </w:r>
      </w:hyperlink>
      <w:r>
        <w:t xml:space="preserve"> с 1 октября 2014 г.</w:t>
      </w:r>
    </w:p>
    <w:p w:rsidR="00000000" w:rsidRDefault="00B73E98">
      <w:pPr>
        <w:pStyle w:val="aff"/>
      </w:pPr>
      <w:hyperlink r:id="rId3697" w:history="1">
        <w:r>
          <w:rPr>
            <w:rStyle w:val="a4"/>
          </w:rPr>
          <w:t>См. текст пункта в преды</w:t>
        </w:r>
        <w:r>
          <w:rPr>
            <w:rStyle w:val="a4"/>
          </w:rPr>
          <w:t>дущей редакции</w:t>
        </w:r>
      </w:hyperlink>
    </w:p>
    <w:p w:rsidR="00000000" w:rsidRDefault="00B73E98">
      <w:r>
        <w:t xml:space="preserve">2. В случае, когда право на получение патента на селекционное достижение и исключительное право на селекционное достижение в соответствии с </w:t>
      </w:r>
      <w:hyperlink w:anchor="sub_414311" w:history="1">
        <w:r>
          <w:rPr>
            <w:rStyle w:val="a4"/>
          </w:rPr>
          <w:t>пунктом 1</w:t>
        </w:r>
      </w:hyperlink>
      <w:r>
        <w:t xml:space="preserve"> настоящей статьи принадлежат заказчику, подрядчик (исполните</w:t>
      </w:r>
      <w:r>
        <w:t>ль) вправе, поскольку договором не предусмотрено иное, использовать селекционное достижение для собственных нужд на условиях безвозмездной простой (неисключительной) лицензии в течение всего срока действия патента.</w:t>
      </w:r>
    </w:p>
    <w:p w:rsidR="00000000" w:rsidRDefault="00B73E98">
      <w:pPr>
        <w:pStyle w:val="afe"/>
        <w:rPr>
          <w:color w:val="000000"/>
          <w:sz w:val="16"/>
          <w:szCs w:val="16"/>
        </w:rPr>
      </w:pPr>
      <w:bookmarkStart w:id="7590" w:name="sub_414313"/>
      <w:r>
        <w:rPr>
          <w:color w:val="000000"/>
          <w:sz w:val="16"/>
          <w:szCs w:val="16"/>
        </w:rPr>
        <w:t>Информация об изменениях:</w:t>
      </w:r>
    </w:p>
    <w:bookmarkEnd w:id="7590"/>
    <w:p w:rsidR="00000000" w:rsidRDefault="00B73E98">
      <w:pPr>
        <w:pStyle w:val="aff"/>
      </w:pPr>
      <w:r>
        <w:fldChar w:fldCharType="begin"/>
      </w:r>
      <w:r>
        <w:instrText>HYPERLINK "http://demo.garant.ru/document?id=70509432&amp;sub=410"</w:instrText>
      </w:r>
      <w:r>
        <w:fldChar w:fldCharType="separate"/>
      </w:r>
      <w:r>
        <w:rPr>
          <w:rStyle w:val="a4"/>
        </w:rPr>
        <w:t>Федеральным законом</w:t>
      </w:r>
      <w:r>
        <w:fldChar w:fldCharType="end"/>
      </w:r>
      <w:r>
        <w:t xml:space="preserve"> от 12 марта 2014 г. N 35-ФЗ в пункт 3 статьи 1431 настоящего Кодекса внесены изменения, </w:t>
      </w:r>
      <w:hyperlink r:id="rId3698" w:history="1">
        <w:r>
          <w:rPr>
            <w:rStyle w:val="a4"/>
          </w:rPr>
          <w:t>вступающие в силу</w:t>
        </w:r>
      </w:hyperlink>
      <w:r>
        <w:t xml:space="preserve"> с 1 октября 2014 г.</w:t>
      </w:r>
    </w:p>
    <w:p w:rsidR="00000000" w:rsidRDefault="00B73E98">
      <w:pPr>
        <w:pStyle w:val="aff"/>
      </w:pPr>
      <w:hyperlink r:id="rId3699" w:history="1">
        <w:r>
          <w:rPr>
            <w:rStyle w:val="a4"/>
          </w:rPr>
          <w:t>См. текст пункта в предыдущей редакции</w:t>
        </w:r>
      </w:hyperlink>
    </w:p>
    <w:p w:rsidR="00000000" w:rsidRDefault="00B73E98">
      <w:r>
        <w:t>3. Если в соответствии с договором между подрядчиком (исполнителем) и заказчиком право на получение патента на селекционное д</w:t>
      </w:r>
      <w:r>
        <w:t>остижение и исключительное право на селекционное достижение принадлежат подрядчику (исполнителю), заказчик вправе использовать селекционное достижение в целях, для достижения которых был заключен соответствующий договор, на условиях безвозмездной простой (</w:t>
      </w:r>
      <w:r>
        <w:t>неисключительной) лицензии в течение всего срока действия патента.</w:t>
      </w:r>
    </w:p>
    <w:p w:rsidR="00000000" w:rsidRDefault="00B73E98">
      <w:bookmarkStart w:id="7591" w:name="sub_414314"/>
      <w:r>
        <w:t xml:space="preserve">4. Автору указанного в </w:t>
      </w:r>
      <w:hyperlink w:anchor="sub_414311" w:history="1">
        <w:r>
          <w:rPr>
            <w:rStyle w:val="a4"/>
          </w:rPr>
          <w:t>пункте 1</w:t>
        </w:r>
      </w:hyperlink>
      <w:r>
        <w:t xml:space="preserve"> настоящей статьи селекционного достижения, не являющемуся патентообладателем, выплачивается вознаграждение в соответств</w:t>
      </w:r>
      <w:r>
        <w:t xml:space="preserve">ии с </w:t>
      </w:r>
      <w:hyperlink w:anchor="sub_414305" w:history="1">
        <w:r>
          <w:rPr>
            <w:rStyle w:val="a4"/>
          </w:rPr>
          <w:t>пунктом 5 статьи 1430</w:t>
        </w:r>
      </w:hyperlink>
      <w:r>
        <w:t xml:space="preserve"> настоящего Кодекса.</w:t>
      </w:r>
    </w:p>
    <w:bookmarkEnd w:id="7591"/>
    <w:p w:rsidR="00000000" w:rsidRDefault="00B73E98"/>
    <w:p w:rsidR="00000000" w:rsidRDefault="00B73E98">
      <w:pPr>
        <w:pStyle w:val="af9"/>
      </w:pPr>
      <w:bookmarkStart w:id="7592" w:name="sub_41432"/>
      <w:r>
        <w:rPr>
          <w:rStyle w:val="a3"/>
        </w:rPr>
        <w:t>Статья 1432.</w:t>
      </w:r>
      <w:r>
        <w:t xml:space="preserve"> Селекционные достижения, созданные, выведенные или выявленные при выполнении работ по государственному или муниципальному контракту</w:t>
      </w:r>
    </w:p>
    <w:bookmarkEnd w:id="7592"/>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1432 ГК РФ</w:t>
      </w:r>
    </w:p>
    <w:p w:rsidR="00000000" w:rsidRDefault="00B73E98">
      <w:r>
        <w:t xml:space="preserve">К селекционным достижениям, созданным, выведенным или выявленным при выполнении работ по государственному или муниципальному контракту, соответственно применяются правила </w:t>
      </w:r>
      <w:hyperlink w:anchor="sub_41373" w:history="1">
        <w:r>
          <w:rPr>
            <w:rStyle w:val="a4"/>
          </w:rPr>
          <w:t>статьи 1373</w:t>
        </w:r>
      </w:hyperlink>
      <w:r>
        <w:t xml:space="preserve"> настоящег</w:t>
      </w:r>
      <w:r>
        <w:t>о Кодекса.</w:t>
      </w:r>
    </w:p>
    <w:p w:rsidR="00000000" w:rsidRDefault="00B73E98"/>
    <w:p w:rsidR="00000000" w:rsidRDefault="00B73E98">
      <w:pPr>
        <w:pStyle w:val="1"/>
      </w:pPr>
      <w:bookmarkStart w:id="7593" w:name="sub_40735"/>
      <w:r>
        <w:t>§ 5. Получение патента на селекционное достижение.</w:t>
      </w:r>
      <w:r>
        <w:br/>
        <w:t>Прекращение действия патента на селекционное достижение</w:t>
      </w:r>
    </w:p>
    <w:bookmarkEnd w:id="7593"/>
    <w:p w:rsidR="00000000" w:rsidRDefault="00B73E98"/>
    <w:p w:rsidR="00000000" w:rsidRDefault="00B73E98">
      <w:pPr>
        <w:pStyle w:val="af9"/>
      </w:pPr>
      <w:bookmarkStart w:id="7594" w:name="sub_41433"/>
      <w:r>
        <w:rPr>
          <w:rStyle w:val="a3"/>
        </w:rPr>
        <w:t>Статья 1433.</w:t>
      </w:r>
      <w:r>
        <w:t xml:space="preserve"> Заявка на выдачу патента на селекционное достижение</w:t>
      </w:r>
    </w:p>
    <w:bookmarkEnd w:id="7594"/>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w:t>
      </w:r>
      <w:r>
        <w:t>33 ГК РФ</w:t>
      </w:r>
    </w:p>
    <w:p w:rsidR="00000000" w:rsidRDefault="00B73E98">
      <w:bookmarkStart w:id="7595" w:name="sub_414331"/>
      <w:r>
        <w:t>1. Заявка на выдачу патента на селекционное достижение (заявка на выдачу патента) подается в федеральный орган исполнительной власти по селекционным достижениям лицом, обладающим правом на получение патента в соответствии с настоящим Код</w:t>
      </w:r>
      <w:r>
        <w:t>ексом (заявителем).</w:t>
      </w:r>
    </w:p>
    <w:p w:rsidR="00000000" w:rsidRDefault="00B73E98">
      <w:bookmarkStart w:id="7596" w:name="sub_414332"/>
      <w:bookmarkEnd w:id="7595"/>
      <w:r>
        <w:t>2. Заявка на выдачу патента должна содержать:</w:t>
      </w:r>
    </w:p>
    <w:p w:rsidR="00000000" w:rsidRDefault="00B73E98">
      <w:bookmarkStart w:id="7597" w:name="sub_4143321"/>
      <w:bookmarkEnd w:id="7596"/>
      <w:r>
        <w:t xml:space="preserve">1) </w:t>
      </w:r>
      <w:hyperlink r:id="rId3700" w:history="1">
        <w:r>
          <w:rPr>
            <w:rStyle w:val="a4"/>
          </w:rPr>
          <w:t>заявление</w:t>
        </w:r>
      </w:hyperlink>
      <w:r>
        <w:t xml:space="preserve"> о выдаче патента с указанием автора селекционного достижения и лица, на</w:t>
      </w:r>
      <w:r>
        <w:t xml:space="preserve"> имя которого испрашивается патент, а также места жительства или места нахождения каждого из них;</w:t>
      </w:r>
    </w:p>
    <w:p w:rsidR="00000000" w:rsidRDefault="00B73E98">
      <w:bookmarkStart w:id="7598" w:name="sub_4143322"/>
      <w:bookmarkEnd w:id="7597"/>
      <w:r>
        <w:t xml:space="preserve">2) </w:t>
      </w:r>
      <w:hyperlink r:id="rId3701" w:history="1">
        <w:r>
          <w:rPr>
            <w:rStyle w:val="a4"/>
          </w:rPr>
          <w:t>анкету</w:t>
        </w:r>
      </w:hyperlink>
      <w:r>
        <w:t xml:space="preserve"> селекционного достижения;</w:t>
      </w:r>
    </w:p>
    <w:p w:rsidR="00000000" w:rsidRDefault="00B73E98">
      <w:bookmarkStart w:id="7599" w:name="sub_4143323"/>
      <w:bookmarkEnd w:id="7598"/>
      <w:r>
        <w:t xml:space="preserve">3) </w:t>
      </w:r>
      <w:hyperlink r:id="rId3702" w:history="1">
        <w:r>
          <w:rPr>
            <w:rStyle w:val="a4"/>
          </w:rPr>
          <w:t>утратил силу</w:t>
        </w:r>
      </w:hyperlink>
      <w:r>
        <w:t xml:space="preserve"> с 1 октября 2014 г.</w:t>
      </w:r>
    </w:p>
    <w:bookmarkEnd w:id="7599"/>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r>
        <w:t xml:space="preserve">См. текст </w:t>
      </w:r>
      <w:hyperlink r:id="rId3703" w:history="1">
        <w:r>
          <w:rPr>
            <w:rStyle w:val="a4"/>
          </w:rPr>
          <w:t>подпункта 3 пункта 2 статьи 1433</w:t>
        </w:r>
      </w:hyperlink>
    </w:p>
    <w:p w:rsidR="00000000" w:rsidRDefault="00B73E98">
      <w:bookmarkStart w:id="7600" w:name="sub_414333"/>
      <w:r>
        <w:t>3. Требования к документам заявки на выдачу патента устанавливаются на основании настоящего Кодекса федеральным органом исполнительной власти, осуществляющим нормативно-правовое регулирование в сфере сельского хозяйства.</w:t>
      </w:r>
    </w:p>
    <w:p w:rsidR="00000000" w:rsidRDefault="00B73E98">
      <w:bookmarkStart w:id="7601" w:name="sub_414334"/>
      <w:bookmarkEnd w:id="7600"/>
      <w:r>
        <w:t>4. Заявка на вы</w:t>
      </w:r>
      <w:r>
        <w:t>дачу патента должна относиться к одному селекционному достижению.</w:t>
      </w:r>
    </w:p>
    <w:p w:rsidR="00000000" w:rsidRDefault="00B73E98">
      <w:bookmarkStart w:id="7602" w:name="sub_414335"/>
      <w:bookmarkEnd w:id="7601"/>
      <w:r>
        <w:t xml:space="preserve">5. Документы, указанные в </w:t>
      </w:r>
      <w:hyperlink w:anchor="sub_414332" w:history="1">
        <w:r>
          <w:rPr>
            <w:rStyle w:val="a4"/>
          </w:rPr>
          <w:t>пункте 2</w:t>
        </w:r>
      </w:hyperlink>
      <w:r>
        <w:t xml:space="preserve"> настоящей статьи, представляются на русском или другом языке. Если документы представлены на другом языке, </w:t>
      </w:r>
      <w:r>
        <w:t>к заявке на выдачу патента прилагается их перевод на русский язык.</w:t>
      </w:r>
    </w:p>
    <w:bookmarkEnd w:id="7602"/>
    <w:p w:rsidR="00000000" w:rsidRDefault="00B73E98"/>
    <w:p w:rsidR="00000000" w:rsidRDefault="00B73E98">
      <w:pPr>
        <w:pStyle w:val="af9"/>
      </w:pPr>
      <w:bookmarkStart w:id="7603" w:name="sub_41434"/>
      <w:r>
        <w:rPr>
          <w:rStyle w:val="a3"/>
        </w:rPr>
        <w:t>Статья 1434.</w:t>
      </w:r>
      <w:r>
        <w:t xml:space="preserve"> Приоритет селекционного достижения</w:t>
      </w:r>
    </w:p>
    <w:bookmarkEnd w:id="760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1434 ГК РФ</w:t>
      </w:r>
    </w:p>
    <w:p w:rsidR="00000000" w:rsidRDefault="00B73E98">
      <w:bookmarkStart w:id="7604" w:name="sub_414341"/>
      <w:r>
        <w:t>1. Приоритет селекционного достижения устанавливается по д</w:t>
      </w:r>
      <w:r>
        <w:t>ате поступления в федеральный орган исполнительной власти по селекционным достижениям заявки на выдачу патента.</w:t>
      </w:r>
    </w:p>
    <w:p w:rsidR="00000000" w:rsidRDefault="00B73E98">
      <w:bookmarkStart w:id="7605" w:name="sub_414342"/>
      <w:bookmarkEnd w:id="7604"/>
      <w:r>
        <w:t>2. Если в один и тот же день в федеральный орган исполнительной власти по селекционным достижениям поступают две или более з</w:t>
      </w:r>
      <w:r>
        <w:t>аявки на выдачу патента на одно и то же селекционное достижение, приоритет устанавливается по более ранней дате отправки заявки. Если экспертизой установлено, что эти заявки имеют одну и ту же дату отправки, патент может быть выдан по заявке, имеющей более</w:t>
      </w:r>
      <w:r>
        <w:t xml:space="preserve"> ранний регистрационный номер, присвоенный федеральным органом исполнительной власти по селекционным достижениям, при условии, что соглашением между заявителями не предусмотрено иное.</w:t>
      </w:r>
    </w:p>
    <w:p w:rsidR="00000000" w:rsidRDefault="00B73E98">
      <w:bookmarkStart w:id="7606" w:name="sub_414343"/>
      <w:bookmarkEnd w:id="7605"/>
      <w:r>
        <w:t>3. Если заявке на выдачу патента, поступившей в феде</w:t>
      </w:r>
      <w:r>
        <w:t>ральный орган исполнительной власти по селекционным достижениям, предшествовала заявка, поданная заявителем в иностранном государстве, с которым Российская Федерация заключила договор об охране селекционных достижений, заявитель пользуется приоритетом перв</w:t>
      </w:r>
      <w:r>
        <w:t>ой заявки в течение двенадцати месяцев со дня ее подачи.</w:t>
      </w:r>
    </w:p>
    <w:p w:rsidR="00000000" w:rsidRDefault="00B73E98">
      <w:bookmarkStart w:id="7607" w:name="sub_4143432"/>
      <w:bookmarkEnd w:id="7606"/>
      <w:r>
        <w:t>В заявке, направляемой в федеральный орган исполнительной власти по селекционным достижениям, заявитель должен указать дату приоритета первой заявки. В течение шести месяцев со д</w:t>
      </w:r>
      <w:r>
        <w:t>ня поступления заявки в федеральный орган исполнительной власти по селекционным достижениям заявитель обязан представить копию первой заявки, заверенную компетентным органом соответствующего иностранного государства, и ее перевод на русский язык. При выпол</w:t>
      </w:r>
      <w:r>
        <w:t>нении этих условий заявитель вправе не представлять дополнительную документацию и необходимый для испытания материал в течение трех лет со дня подачи первой заявки.</w:t>
      </w:r>
    </w:p>
    <w:bookmarkEnd w:id="7607"/>
    <w:p w:rsidR="00000000" w:rsidRDefault="00B73E98"/>
    <w:p w:rsidR="00000000" w:rsidRDefault="00B73E98">
      <w:pPr>
        <w:pStyle w:val="af9"/>
      </w:pPr>
      <w:bookmarkStart w:id="7608" w:name="sub_41435"/>
      <w:r>
        <w:rPr>
          <w:rStyle w:val="a3"/>
        </w:rPr>
        <w:t>Статья 1435.</w:t>
      </w:r>
      <w:r>
        <w:t xml:space="preserve"> Предварительная экспертиза заявки на выдачу патента</w:t>
      </w:r>
    </w:p>
    <w:bookmarkEnd w:id="7608"/>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1435 ГК РФ</w:t>
      </w:r>
    </w:p>
    <w:p w:rsidR="00000000" w:rsidRDefault="00B73E98">
      <w:bookmarkStart w:id="7609" w:name="sub_414351"/>
      <w:r>
        <w:t xml:space="preserve">1. В ходе предварительной экспертизы заявки на выдачу патента устанавливается дата приоритета, проверяется наличие документов, предусмотренных </w:t>
      </w:r>
      <w:hyperlink w:anchor="sub_414332" w:history="1">
        <w:r>
          <w:rPr>
            <w:rStyle w:val="a4"/>
          </w:rPr>
          <w:t>пунктом 2 статьи 1433</w:t>
        </w:r>
      </w:hyperlink>
      <w:r>
        <w:t xml:space="preserve"> насто</w:t>
      </w:r>
      <w:r>
        <w:t>ящего Кодекса, и их соответствие установленным требованиям. Предварительная экспертиза заявки на выдачу патента проводится в течение месяца.</w:t>
      </w:r>
    </w:p>
    <w:p w:rsidR="00000000" w:rsidRDefault="00B73E98">
      <w:bookmarkStart w:id="7610" w:name="sub_414352"/>
      <w:bookmarkEnd w:id="7609"/>
      <w:r>
        <w:t>2. В период проведения предварительной экспертизы заявитель вправе по собственной инициативе до</w:t>
      </w:r>
      <w:r>
        <w:t>полнять, уточнять или исправлять документы заявки.</w:t>
      </w:r>
    </w:p>
    <w:bookmarkEnd w:id="7610"/>
    <w:p w:rsidR="00000000" w:rsidRDefault="00B73E98">
      <w:r>
        <w:t>Федеральный орган исполнительной власти по селекционным достижениям может запросить отсутствующие или уточняющие документы, которые заявитель обязан представить в установленный срок.</w:t>
      </w:r>
    </w:p>
    <w:p w:rsidR="00000000" w:rsidRDefault="00B73E98">
      <w:r>
        <w:t>Если докумен</w:t>
      </w:r>
      <w:r>
        <w:t>ты, отсутствовавшие на дату поступления заявки, не были представлены в установленный срок, заявка не принимается к рассмотрению, о чем уведомляется заявитель.</w:t>
      </w:r>
    </w:p>
    <w:p w:rsidR="00000000" w:rsidRDefault="00B73E98">
      <w:bookmarkStart w:id="7611" w:name="sub_414353"/>
      <w:r>
        <w:t>3. О положительном результате предварительной экспертизы и дате подачи заявки на выдачу</w:t>
      </w:r>
      <w:r>
        <w:t xml:space="preserve"> патента федеральный орган исполнительной власти по селекционным достижениям уведомляет заявителя незамедлительно после завершения предварительной экспертизы.</w:t>
      </w:r>
    </w:p>
    <w:p w:rsidR="00000000" w:rsidRDefault="00B73E98">
      <w:bookmarkStart w:id="7612" w:name="sub_4143532"/>
      <w:bookmarkEnd w:id="7611"/>
      <w:r>
        <w:t>Сведения о принятых заявках публикуются в официальном бюллетене указанного ф</w:t>
      </w:r>
      <w:r>
        <w:t>едерального органа.</w:t>
      </w:r>
    </w:p>
    <w:p w:rsidR="00000000" w:rsidRDefault="00B73E98">
      <w:bookmarkStart w:id="7613" w:name="sub_414354"/>
      <w:bookmarkEnd w:id="7612"/>
      <w:r>
        <w:t xml:space="preserve">4. Если заявитель не согласен с решением федерального органа исполнительной власти по селекционным достижениям, принятым по результатам предварительной экспертизы заявки на выдачу патента, он в течение трех месяцев </w:t>
      </w:r>
      <w:r>
        <w:t>со дня получения этого решения имеет право оспаривать его в судебном порядке.</w:t>
      </w:r>
    </w:p>
    <w:bookmarkEnd w:id="7613"/>
    <w:p w:rsidR="00000000" w:rsidRDefault="00B73E98"/>
    <w:p w:rsidR="00000000" w:rsidRDefault="00B73E98">
      <w:pPr>
        <w:pStyle w:val="af9"/>
      </w:pPr>
      <w:bookmarkStart w:id="7614" w:name="sub_41436"/>
      <w:r>
        <w:rPr>
          <w:rStyle w:val="a3"/>
        </w:rPr>
        <w:t>Статья 1436.</w:t>
      </w:r>
      <w:r>
        <w:t xml:space="preserve"> Временная правовая охрана селекционного достижения</w:t>
      </w:r>
    </w:p>
    <w:bookmarkEnd w:id="7614"/>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1436 ГК РФ</w:t>
      </w:r>
    </w:p>
    <w:p w:rsidR="00000000" w:rsidRDefault="00B73E98">
      <w:bookmarkStart w:id="7615" w:name="sub_414361"/>
      <w:r>
        <w:t>1. Селекционному достижению, на которое подана заявка в федеральный орган исполнительной власти по селекционным достижениям, со дня подачи заявки и до даты выдачи заявителю патента на селекционное достижение предоставляется временная правовая охрана.</w:t>
      </w:r>
    </w:p>
    <w:p w:rsidR="00000000" w:rsidRDefault="00B73E98">
      <w:bookmarkStart w:id="7616" w:name="sub_414362"/>
      <w:bookmarkEnd w:id="7615"/>
      <w:r>
        <w:t xml:space="preserve">2. После получения патента на селекционное достижение патентообладатель имеет право получить денежную компенсацию от лица, совершившего без разрешения заявителя в период временной правовой охраны селекционного достижения действия, указанные </w:t>
      </w:r>
      <w:r>
        <w:t xml:space="preserve">в </w:t>
      </w:r>
      <w:hyperlink w:anchor="sub_414213" w:history="1">
        <w:r>
          <w:rPr>
            <w:rStyle w:val="a4"/>
          </w:rPr>
          <w:t>пункте 3 статьи 1421</w:t>
        </w:r>
      </w:hyperlink>
      <w:r>
        <w:t xml:space="preserve"> настоящего Кодекса. Размер компенсации определяется по соглашению сторон, а в случае спора - судом.</w:t>
      </w:r>
    </w:p>
    <w:p w:rsidR="00000000" w:rsidRDefault="00B73E98">
      <w:bookmarkStart w:id="7617" w:name="sub_414363"/>
      <w:bookmarkEnd w:id="7616"/>
      <w:r>
        <w:t>3. В период временной правовой охраны селекционного достижения заявителю разрешены пр</w:t>
      </w:r>
      <w:r>
        <w:t>одажа и иная передача семян, племенного материала только для научных целей, а также в случаях, когда продажа и иная передача связаны с отчуждением права на получение патента на селекционное достижение или с производством семян, племенного материала по зака</w:t>
      </w:r>
      <w:r>
        <w:t>зу заявителя в целях создания их запаса.</w:t>
      </w:r>
    </w:p>
    <w:p w:rsidR="00000000" w:rsidRDefault="00B73E98">
      <w:bookmarkStart w:id="7618" w:name="sub_414364"/>
      <w:bookmarkEnd w:id="7617"/>
      <w:r>
        <w:t>4. Временная правовая охрана селекционного достижения считается ненаступившей, если заявка на выдачу патента не была принята к рассмотрению (</w:t>
      </w:r>
      <w:hyperlink w:anchor="sub_41435" w:history="1">
        <w:r>
          <w:rPr>
            <w:rStyle w:val="a4"/>
          </w:rPr>
          <w:t>статья 1435</w:t>
        </w:r>
      </w:hyperlink>
      <w:r>
        <w:t>) либо если по з</w:t>
      </w:r>
      <w:r>
        <w:t xml:space="preserve">аявке принято решение об отказе в выдаче патента и возможность подачи возражения против этого решения, предусмотренная настоящим Кодексом, исчерпана, а также в случае нарушения заявителем требований </w:t>
      </w:r>
      <w:hyperlink w:anchor="sub_414363" w:history="1">
        <w:r>
          <w:rPr>
            <w:rStyle w:val="a4"/>
          </w:rPr>
          <w:t>пункта 3</w:t>
        </w:r>
      </w:hyperlink>
      <w:r>
        <w:t xml:space="preserve"> настоящей статьи.</w:t>
      </w:r>
    </w:p>
    <w:bookmarkEnd w:id="7618"/>
    <w:p w:rsidR="00000000" w:rsidRDefault="00B73E98"/>
    <w:p w:rsidR="00000000" w:rsidRDefault="00B73E98">
      <w:pPr>
        <w:pStyle w:val="af9"/>
      </w:pPr>
      <w:bookmarkStart w:id="7619" w:name="sub_41437"/>
      <w:r>
        <w:rPr>
          <w:rStyle w:val="a3"/>
        </w:rPr>
        <w:t>Статья 1437.</w:t>
      </w:r>
      <w:r>
        <w:t xml:space="preserve"> Экспертиза селекционного достижения на новизну</w:t>
      </w:r>
    </w:p>
    <w:bookmarkEnd w:id="7619"/>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1437 ГК РФ</w:t>
      </w:r>
    </w:p>
    <w:p w:rsidR="00000000" w:rsidRDefault="00B73E98">
      <w:bookmarkStart w:id="7620" w:name="sub_414371"/>
      <w:r>
        <w:t>1. Любое заинтересованное лицо в течение шести месяцев со дня публикации сведений о заявке на выдачу патента може</w:t>
      </w:r>
      <w:r>
        <w:t>т направить в федеральный орган исполнительной власти по селекционным достижениям ходатайство о проведении экспертизы заявленного селекционного достижения на новизну.</w:t>
      </w:r>
    </w:p>
    <w:p w:rsidR="00000000" w:rsidRDefault="00B73E98">
      <w:bookmarkStart w:id="7621" w:name="sub_41437102"/>
      <w:bookmarkEnd w:id="7620"/>
      <w:r>
        <w:t>О поступлении такого ходатайства федеральный орган исполнительной в</w:t>
      </w:r>
      <w:r>
        <w:t>ласти по селекционным достижениям уведомляет заявителя с изложением существа ходатайства. Заявитель имеет право в течение трех месяцев со дня получения уведомления направить в федеральный орган исполнительной власти по селекционным достижениям мотивированн</w:t>
      </w:r>
      <w:r>
        <w:t>ое возражение против ходатайства.</w:t>
      </w:r>
    </w:p>
    <w:p w:rsidR="00000000" w:rsidRDefault="00B73E98">
      <w:bookmarkStart w:id="7622" w:name="sub_414372"/>
      <w:bookmarkEnd w:id="7621"/>
      <w:r>
        <w:t xml:space="preserve">2. По имеющимся материалам федеральный орган исполнительной власти по селекционным достижениям принимает решение и сообщает о нем заинтересованному лицу. Если селекционное достижение не соответствует </w:t>
      </w:r>
      <w:r>
        <w:t>критерию новизны, принимается решение об отказе в выдаче патента на селекционное достижение.</w:t>
      </w:r>
    </w:p>
    <w:bookmarkEnd w:id="7622"/>
    <w:p w:rsidR="00000000" w:rsidRDefault="00B73E98"/>
    <w:p w:rsidR="00000000" w:rsidRDefault="00B73E98">
      <w:pPr>
        <w:pStyle w:val="af9"/>
      </w:pPr>
      <w:bookmarkStart w:id="7623" w:name="sub_41438"/>
      <w:r>
        <w:rPr>
          <w:rStyle w:val="a3"/>
        </w:rPr>
        <w:t>Статья 1438.</w:t>
      </w:r>
      <w:r>
        <w:t xml:space="preserve"> Испытания селекционного достижения на отличимость, однородность, стабильность</w:t>
      </w:r>
    </w:p>
    <w:bookmarkEnd w:id="762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1438 ГК РФ</w:t>
      </w:r>
    </w:p>
    <w:p w:rsidR="00000000" w:rsidRDefault="00B73E98">
      <w:bookmarkStart w:id="7624" w:name="sub_414381"/>
      <w:r>
        <w:t>1. Испытания селекционного достижения на отличимость, однородность и стабильность проводятся по методикам и в сроки, которые устанавливаются федеральным органом исполнительной власти, осуществляющим нормативно-правовое регулирование в сфере сель</w:t>
      </w:r>
      <w:r>
        <w:t>ского хозяйства.</w:t>
      </w:r>
    </w:p>
    <w:p w:rsidR="00000000" w:rsidRDefault="00B73E98">
      <w:bookmarkStart w:id="7625" w:name="sub_4143812"/>
      <w:bookmarkEnd w:id="7624"/>
      <w:r>
        <w:t>Заявитель обязан предоставить для испытаний необходимое количество семян, племенного материала по адресу и в срок, которые указаны федеральным органом исполнительной власти по селекционным достижениям.</w:t>
      </w:r>
    </w:p>
    <w:p w:rsidR="00000000" w:rsidRDefault="00B73E98">
      <w:bookmarkStart w:id="7626" w:name="sub_414382"/>
      <w:bookmarkEnd w:id="7625"/>
      <w:r>
        <w:t xml:space="preserve">2. Федеральный орган исполнительной власти по селекционным достижениям в целях, предусмотренных </w:t>
      </w:r>
      <w:hyperlink w:anchor="sub_414381" w:history="1">
        <w:r>
          <w:rPr>
            <w:rStyle w:val="a4"/>
          </w:rPr>
          <w:t>пунктом 1</w:t>
        </w:r>
      </w:hyperlink>
      <w:r>
        <w:t xml:space="preserve"> настоящей статьи, вправе использовать результаты испытаний, проведенных компетентными органами других государств, с к</w:t>
      </w:r>
      <w:r>
        <w:t>оторыми заключены соответствующие договоры, результаты испытаний, проведенных другими российскими организациями по договору с указанным федеральным органом, а также данные, представленные заявителем.</w:t>
      </w:r>
    </w:p>
    <w:bookmarkEnd w:id="7626"/>
    <w:p w:rsidR="00000000" w:rsidRDefault="00B73E98"/>
    <w:p w:rsidR="00000000" w:rsidRDefault="00B73E98">
      <w:pPr>
        <w:pStyle w:val="af9"/>
      </w:pPr>
      <w:bookmarkStart w:id="7627" w:name="sub_41439"/>
      <w:r>
        <w:rPr>
          <w:rStyle w:val="a3"/>
        </w:rPr>
        <w:t>Статья 1439.</w:t>
      </w:r>
      <w:r>
        <w:t xml:space="preserve"> Порядок государственной</w:t>
      </w:r>
      <w:r>
        <w:t xml:space="preserve"> регистрации селекционного достижения и выдача патента</w:t>
      </w:r>
    </w:p>
    <w:bookmarkEnd w:id="762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1439 ГК РФ</w:t>
      </w:r>
    </w:p>
    <w:p w:rsidR="00000000" w:rsidRDefault="00B73E98">
      <w:bookmarkStart w:id="7628" w:name="sub_414391"/>
      <w:r>
        <w:t>1. При соответствии селекционного достижения критериям охраноспособности (</w:t>
      </w:r>
      <w:hyperlink w:anchor="sub_414132" w:history="1">
        <w:r>
          <w:rPr>
            <w:rStyle w:val="a4"/>
          </w:rPr>
          <w:t>пункт 2 статьи 1413</w:t>
        </w:r>
      </w:hyperlink>
      <w:r>
        <w:t>) и при соответст</w:t>
      </w:r>
      <w:r>
        <w:t xml:space="preserve">вии наименования селекционного достижения требованиям </w:t>
      </w:r>
      <w:hyperlink w:anchor="sub_41419" w:history="1">
        <w:r>
          <w:rPr>
            <w:rStyle w:val="a4"/>
          </w:rPr>
          <w:t>статьи 1419</w:t>
        </w:r>
      </w:hyperlink>
      <w:r>
        <w:t xml:space="preserve"> настоящего Кодекса федеральный орган исполнительной власти по селекционным достижениям принимает решение о выдаче патента на селекционное достижение, а также соста</w:t>
      </w:r>
      <w:r>
        <w:t>вляет описание селекционного достижения и вносит селекционное достижение в Государственный реестр охраняемых селекционных достижений.</w:t>
      </w:r>
    </w:p>
    <w:p w:rsidR="00000000" w:rsidRDefault="00B73E98">
      <w:bookmarkStart w:id="7629" w:name="sub_414392"/>
      <w:bookmarkEnd w:id="7628"/>
      <w:r>
        <w:t>2. В Государственный реестр охраняемых селекционных достижений вносятся следующие сведения:</w:t>
      </w:r>
    </w:p>
    <w:p w:rsidR="00000000" w:rsidRDefault="00B73E98">
      <w:bookmarkStart w:id="7630" w:name="sub_4143921"/>
      <w:bookmarkEnd w:id="7629"/>
      <w:r>
        <w:t>1) род, вид растения, животного;</w:t>
      </w:r>
    </w:p>
    <w:p w:rsidR="00000000" w:rsidRDefault="00B73E98">
      <w:bookmarkStart w:id="7631" w:name="sub_4143922"/>
      <w:bookmarkEnd w:id="7630"/>
      <w:r>
        <w:t>2) наименование сорта растений, породы животных;</w:t>
      </w:r>
    </w:p>
    <w:p w:rsidR="00000000" w:rsidRDefault="00B73E98">
      <w:bookmarkStart w:id="7632" w:name="sub_4143923"/>
      <w:bookmarkEnd w:id="7631"/>
      <w:r>
        <w:t>3) дата государственной регистрации селекционного достижения и регистрационный номер;</w:t>
      </w:r>
    </w:p>
    <w:p w:rsidR="00000000" w:rsidRDefault="00B73E98">
      <w:bookmarkStart w:id="7633" w:name="sub_4143924"/>
      <w:bookmarkEnd w:id="7632"/>
      <w:r>
        <w:t xml:space="preserve">4) имя или </w:t>
      </w:r>
      <w:r>
        <w:t>наименование патентообладателя и его место жительства или место нахождения;</w:t>
      </w:r>
    </w:p>
    <w:p w:rsidR="00000000" w:rsidRDefault="00B73E98">
      <w:bookmarkStart w:id="7634" w:name="sub_4143925"/>
      <w:bookmarkEnd w:id="7633"/>
      <w:r>
        <w:t>5) имя автора селекционного достижения и его место жительства;</w:t>
      </w:r>
    </w:p>
    <w:p w:rsidR="00000000" w:rsidRDefault="00B73E98">
      <w:bookmarkStart w:id="7635" w:name="sub_4143926"/>
      <w:bookmarkEnd w:id="7634"/>
      <w:r>
        <w:t>6) описание селекционного достижения;</w:t>
      </w:r>
    </w:p>
    <w:p w:rsidR="00000000" w:rsidRDefault="00B73E98">
      <w:bookmarkStart w:id="7636" w:name="sub_4143927"/>
      <w:bookmarkEnd w:id="7635"/>
      <w:r>
        <w:t>7) факт передачи патента на селекционное достижение другому лицу с указанием его имени или наименования, места жительства или места нахождения;</w:t>
      </w:r>
    </w:p>
    <w:p w:rsidR="00000000" w:rsidRDefault="00B73E98">
      <w:bookmarkStart w:id="7637" w:name="sub_4143928"/>
      <w:bookmarkEnd w:id="7636"/>
      <w:r>
        <w:t>8) сведения о заключенных лицензионных договорах;</w:t>
      </w:r>
    </w:p>
    <w:p w:rsidR="00000000" w:rsidRDefault="00B73E98">
      <w:bookmarkStart w:id="7638" w:name="sub_4143929"/>
      <w:bookmarkEnd w:id="7637"/>
      <w:r>
        <w:t xml:space="preserve">9) дата окончания </w:t>
      </w:r>
      <w:r>
        <w:t>действия патента на селекционное достижение с указанием причины.</w:t>
      </w:r>
    </w:p>
    <w:p w:rsidR="00000000" w:rsidRDefault="00B73E98">
      <w:pPr>
        <w:pStyle w:val="afe"/>
        <w:rPr>
          <w:color w:val="000000"/>
          <w:sz w:val="16"/>
          <w:szCs w:val="16"/>
        </w:rPr>
      </w:pPr>
      <w:bookmarkStart w:id="7639" w:name="sub_41439201"/>
      <w:bookmarkEnd w:id="7638"/>
      <w:r>
        <w:rPr>
          <w:color w:val="000000"/>
          <w:sz w:val="16"/>
          <w:szCs w:val="16"/>
        </w:rPr>
        <w:t>Информация об изменениях:</w:t>
      </w:r>
    </w:p>
    <w:bookmarkEnd w:id="7639"/>
    <w:p w:rsidR="00000000" w:rsidRDefault="00B73E98">
      <w:pPr>
        <w:pStyle w:val="aff"/>
      </w:pPr>
      <w:r>
        <w:fldChar w:fldCharType="begin"/>
      </w:r>
      <w:r>
        <w:instrText>HYPERLINK "http://demo.garant.ru/document?id=70509432&amp;sub=413"</w:instrText>
      </w:r>
      <w:r>
        <w:fldChar w:fldCharType="separate"/>
      </w:r>
      <w:r>
        <w:rPr>
          <w:rStyle w:val="a4"/>
        </w:rPr>
        <w:t>Федеральным законом</w:t>
      </w:r>
      <w:r>
        <w:fldChar w:fldCharType="end"/>
      </w:r>
      <w:r>
        <w:t xml:space="preserve"> от 12 марта 2014 г. N 35-ФЗ статья 1439 насто</w:t>
      </w:r>
      <w:r>
        <w:t xml:space="preserve">ящего Кодекса дополнена пунктом 2.1, </w:t>
      </w:r>
      <w:hyperlink r:id="rId3704" w:history="1">
        <w:r>
          <w:rPr>
            <w:rStyle w:val="a4"/>
          </w:rPr>
          <w:t>вступающим в силу</w:t>
        </w:r>
      </w:hyperlink>
      <w:r>
        <w:t xml:space="preserve"> с 1 октября 2014 г.</w:t>
      </w:r>
    </w:p>
    <w:p w:rsidR="00000000" w:rsidRDefault="00B73E98">
      <w:r>
        <w:t>2.1. По заявлению правообладателя федеральный орган исполнительной власти по селекционным достижениям вносит изменени</w:t>
      </w:r>
      <w:r>
        <w:t>я, относящиеся к сведениям о правообладателе и (или) об авторе селекционного достижения, в том числе к наименованию или имени правообладателя, его месту нахождения или месту жительства, имени автора селекционного достижения, адресу для переписки, а также и</w:t>
      </w:r>
      <w:r>
        <w:t>зменения для исправления очевидных и технических ошибок в Государственный реестр охраняемых селекционных достижений и в патент на селекционное достижение.</w:t>
      </w:r>
    </w:p>
    <w:p w:rsidR="00000000" w:rsidRDefault="00B73E98">
      <w:bookmarkStart w:id="7640" w:name="sub_414393"/>
      <w:r>
        <w:t>3. Патент на селекционное достижение выдается заявителю. Если в заявлении на выдачу патента</w:t>
      </w:r>
      <w:r>
        <w:t xml:space="preserve"> указано несколько заявителей, патент выдается заявителю, указанному в заявлении первым, и используется заявителями совместно по соглашению между ними.</w:t>
      </w:r>
    </w:p>
    <w:bookmarkEnd w:id="7640"/>
    <w:p w:rsidR="00000000" w:rsidRDefault="00B73E98"/>
    <w:p w:rsidR="00000000" w:rsidRDefault="00B73E98">
      <w:pPr>
        <w:pStyle w:val="af9"/>
      </w:pPr>
      <w:bookmarkStart w:id="7641" w:name="sub_41440"/>
      <w:r>
        <w:rPr>
          <w:rStyle w:val="a3"/>
        </w:rPr>
        <w:t>Статья 1440.</w:t>
      </w:r>
      <w:r>
        <w:t xml:space="preserve"> Сохранение селекционного достижения</w:t>
      </w:r>
    </w:p>
    <w:bookmarkEnd w:id="764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комментарии к </w:t>
      </w:r>
      <w:r>
        <w:t>статье 1440 ГК РФ</w:t>
      </w:r>
    </w:p>
    <w:p w:rsidR="00000000" w:rsidRDefault="00B73E98">
      <w:bookmarkStart w:id="7642" w:name="sub_414401"/>
      <w:r>
        <w:t>1. Патентообладатель обязан поддерживать сорт растений или породу животных в течение срока действия патента на селекционное достижение таким образом, чтобы сохранялись признаки, указанные в описании сорта растений или породы жив</w:t>
      </w:r>
      <w:r>
        <w:t>отных, составленном на дату включения селекционного достижения в Государственный реестр охраняемых селекционных достижений.</w:t>
      </w:r>
    </w:p>
    <w:p w:rsidR="00000000" w:rsidRDefault="00B73E98">
      <w:bookmarkStart w:id="7643" w:name="sub_414402"/>
      <w:bookmarkEnd w:id="7642"/>
      <w:r>
        <w:t>2. Патентообладатель по запросу федерального органа исполнительной власти по селекционным достижениям обязан нап</w:t>
      </w:r>
      <w:r>
        <w:t>равлять за свой счет семена или племенной материал для проведения контрольных испытаний и предоставлять возможность проводить инспекцию на месте.</w:t>
      </w:r>
    </w:p>
    <w:bookmarkEnd w:id="7643"/>
    <w:p w:rsidR="00000000" w:rsidRDefault="00B73E98"/>
    <w:p w:rsidR="00000000" w:rsidRDefault="00B73E98">
      <w:pPr>
        <w:pStyle w:val="af9"/>
      </w:pPr>
      <w:bookmarkStart w:id="7644" w:name="sub_41441"/>
      <w:r>
        <w:rPr>
          <w:rStyle w:val="a3"/>
        </w:rPr>
        <w:t>Статья 1441.</w:t>
      </w:r>
      <w:r>
        <w:t xml:space="preserve"> Признание патента на селекционное достижение недействительным</w:t>
      </w:r>
    </w:p>
    <w:bookmarkEnd w:id="7644"/>
    <w:p w:rsidR="00000000" w:rsidRDefault="00B73E98">
      <w:pPr>
        <w:pStyle w:val="afe"/>
        <w:rPr>
          <w:color w:val="000000"/>
          <w:sz w:val="16"/>
          <w:szCs w:val="16"/>
        </w:rPr>
      </w:pPr>
      <w:r>
        <w:rPr>
          <w:color w:val="000000"/>
          <w:sz w:val="16"/>
          <w:szCs w:val="16"/>
        </w:rPr>
        <w:t>ГАРАНТ</w:t>
      </w:r>
      <w:r>
        <w:rPr>
          <w:color w:val="000000"/>
          <w:sz w:val="16"/>
          <w:szCs w:val="16"/>
        </w:rPr>
        <w:t>:</w:t>
      </w:r>
    </w:p>
    <w:p w:rsidR="00000000" w:rsidRDefault="00B73E98">
      <w:pPr>
        <w:pStyle w:val="afe"/>
      </w:pPr>
      <w:r>
        <w:t>См. комментарии к статье 1441 ГК РФ</w:t>
      </w:r>
    </w:p>
    <w:p w:rsidR="00000000" w:rsidRDefault="00B73E98">
      <w:bookmarkStart w:id="7645" w:name="sub_414411"/>
      <w:r>
        <w:t>1. Патент на селекционное достижение может быть признан недействительным в течение срока его действия, если будет установлено, что:</w:t>
      </w:r>
    </w:p>
    <w:p w:rsidR="00000000" w:rsidRDefault="00B73E98">
      <w:bookmarkStart w:id="7646" w:name="sub_4144111"/>
      <w:bookmarkEnd w:id="7645"/>
      <w:r>
        <w:t>1) патент выдан на основании неподтвердившихся данных о</w:t>
      </w:r>
      <w:r>
        <w:t>б однородности и о стабильности селекционного достижения, представленных заявителем;</w:t>
      </w:r>
    </w:p>
    <w:p w:rsidR="00000000" w:rsidRDefault="00B73E98">
      <w:bookmarkStart w:id="7647" w:name="sub_4144112"/>
      <w:bookmarkEnd w:id="7646"/>
      <w:r>
        <w:t>2) на дату выдачи патента селекционное достижение не соответствовало критерию новизны или отличимости;</w:t>
      </w:r>
    </w:p>
    <w:p w:rsidR="00000000" w:rsidRDefault="00B73E98">
      <w:bookmarkStart w:id="7648" w:name="sub_4144113"/>
      <w:bookmarkEnd w:id="7647"/>
      <w:r>
        <w:t>3) лицо, указанное в пат</w:t>
      </w:r>
      <w:r>
        <w:t>енте в качестве патентообладателя, не имело законных оснований для получения патента.</w:t>
      </w:r>
    </w:p>
    <w:p w:rsidR="00000000" w:rsidRDefault="00B73E98">
      <w:bookmarkStart w:id="7649" w:name="sub_414412"/>
      <w:bookmarkEnd w:id="7648"/>
      <w:r>
        <w:t xml:space="preserve">2. Выдача патента на селекционное достижение может быть оспорена любым лицом, которому стало известно о нарушениях, предусмотренных </w:t>
      </w:r>
      <w:hyperlink w:anchor="sub_414411" w:history="1">
        <w:r>
          <w:rPr>
            <w:rStyle w:val="a4"/>
          </w:rPr>
          <w:t>пунктом 1</w:t>
        </w:r>
      </w:hyperlink>
      <w:r>
        <w:t xml:space="preserve"> настоящей статьи, путем подачи заявления в федеральный орган исполнительной власти по селекционным достижениям.</w:t>
      </w:r>
    </w:p>
    <w:p w:rsidR="00000000" w:rsidRDefault="00B73E98">
      <w:bookmarkStart w:id="7650" w:name="sub_41441202"/>
      <w:bookmarkEnd w:id="7649"/>
      <w:r>
        <w:t>Федеральный орган исполнительной власти по селекционным достижениям направляет копию указанного заявл</w:t>
      </w:r>
      <w:r>
        <w:t>ения патентообладателю, который в течение трех месяцев со дня направления ему такой копии может представить мотивированное возражение.</w:t>
      </w:r>
    </w:p>
    <w:p w:rsidR="00000000" w:rsidRDefault="00B73E98">
      <w:bookmarkStart w:id="7651" w:name="sub_41441203"/>
      <w:bookmarkEnd w:id="7650"/>
      <w:r>
        <w:t>Федеральный орган исполнительной власти по селекционным достижениям должен принять решение по ука</w:t>
      </w:r>
      <w:r>
        <w:t>занному заявлению в течение шести месяцев со дня подачи указанного заявления, если не потребуется проведение дополнительных испытаний.</w:t>
      </w:r>
    </w:p>
    <w:p w:rsidR="00000000" w:rsidRDefault="00B73E98">
      <w:bookmarkStart w:id="7652" w:name="sub_414413"/>
      <w:bookmarkEnd w:id="7651"/>
      <w:r>
        <w:t>3. Патент на селекционное достижение, признанный недействительным, аннулируется со дня подачи заявк</w:t>
      </w:r>
      <w:r>
        <w:t>и на выдачу патента. При этом лицензионные договоры, заключенные до принятия решения о недействительности патента, сохраняют свое действие в той мере, в какой они были исполнены к этому дню.</w:t>
      </w:r>
    </w:p>
    <w:p w:rsidR="00000000" w:rsidRDefault="00B73E98">
      <w:bookmarkStart w:id="7653" w:name="sub_414414"/>
      <w:bookmarkEnd w:id="7652"/>
      <w:r>
        <w:t>4. Признание патента на селекционное достижен</w:t>
      </w:r>
      <w:r>
        <w:t>ие недействительным означает отмену решения федерального органа исполнительной власти по селекционным достижениям о выдаче патента (</w:t>
      </w:r>
      <w:hyperlink w:anchor="sub_41439" w:history="1">
        <w:r>
          <w:rPr>
            <w:rStyle w:val="a4"/>
          </w:rPr>
          <w:t>статья 1439</w:t>
        </w:r>
      </w:hyperlink>
      <w:r>
        <w:t>) и аннулирование соответствующей записи в Государственном реестре охраняемых селекцио</w:t>
      </w:r>
      <w:r>
        <w:t>нных достижений.</w:t>
      </w:r>
    </w:p>
    <w:bookmarkEnd w:id="7653"/>
    <w:p w:rsidR="00000000" w:rsidRDefault="00B73E98"/>
    <w:p w:rsidR="00000000" w:rsidRDefault="00B73E98">
      <w:pPr>
        <w:pStyle w:val="af9"/>
      </w:pPr>
      <w:bookmarkStart w:id="7654" w:name="sub_41442"/>
      <w:r>
        <w:rPr>
          <w:rStyle w:val="a3"/>
        </w:rPr>
        <w:t>Статья 1442.</w:t>
      </w:r>
      <w:r>
        <w:t xml:space="preserve"> Досрочное прекращение действия патента на селекционное достижение</w:t>
      </w:r>
    </w:p>
    <w:bookmarkEnd w:id="7654"/>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1442 ГК РФ</w:t>
      </w:r>
    </w:p>
    <w:p w:rsidR="00000000" w:rsidRDefault="00B73E98">
      <w:r>
        <w:t>Действие патента на селекционное достижение прекращается досрочно в следующих случаях:</w:t>
      </w:r>
    </w:p>
    <w:p w:rsidR="00000000" w:rsidRDefault="00B73E98">
      <w:bookmarkStart w:id="7655" w:name="sub_414421"/>
      <w:r>
        <w:t>1) селекционное достижение более не соответствует критериям однородности и стабильности;</w:t>
      </w:r>
    </w:p>
    <w:p w:rsidR="00000000" w:rsidRDefault="00B73E98">
      <w:bookmarkStart w:id="7656" w:name="sub_414422"/>
      <w:bookmarkEnd w:id="7655"/>
      <w:r>
        <w:t>2) патентообладатель по просьбе федерального органа исполнительной власти по селекционным достижениям в течение двенадцати месяцев не пре</w:t>
      </w:r>
      <w:r>
        <w:t>доставил семена, племенной материал, не представил документы и информацию, которые необходимы для проверки сохранности селекционного достижения, или не предоставил возможность провести инспекцию селекционного достижения на месте в этих целях;</w:t>
      </w:r>
    </w:p>
    <w:p w:rsidR="00000000" w:rsidRDefault="00B73E98">
      <w:bookmarkStart w:id="7657" w:name="sub_414423"/>
      <w:bookmarkEnd w:id="7656"/>
      <w:r>
        <w:t>3) патентообладатель подал в федеральный орган исполнительной власти по селекционным достижениям заявление о досрочном прекращении действия патента;</w:t>
      </w:r>
    </w:p>
    <w:p w:rsidR="00000000" w:rsidRDefault="00B73E98">
      <w:bookmarkStart w:id="7658" w:name="sub_414424"/>
      <w:bookmarkEnd w:id="7657"/>
      <w:r>
        <w:t xml:space="preserve">4) патентообладатель не уплатил в установленный срок </w:t>
      </w:r>
      <w:hyperlink r:id="rId3705" w:history="1">
        <w:r>
          <w:rPr>
            <w:rStyle w:val="a4"/>
          </w:rPr>
          <w:t>пошлину</w:t>
        </w:r>
      </w:hyperlink>
      <w:r>
        <w:t xml:space="preserve"> за поддержание патента в силе.</w:t>
      </w:r>
    </w:p>
    <w:bookmarkEnd w:id="7658"/>
    <w:p w:rsidR="00000000" w:rsidRDefault="00B73E98"/>
    <w:p w:rsidR="00000000" w:rsidRDefault="00B73E98">
      <w:pPr>
        <w:pStyle w:val="af9"/>
      </w:pPr>
      <w:bookmarkStart w:id="7659" w:name="sub_41443"/>
      <w:r>
        <w:rPr>
          <w:rStyle w:val="a3"/>
        </w:rPr>
        <w:t>Статья 1443.</w:t>
      </w:r>
      <w:r>
        <w:t xml:space="preserve"> Публикация сведений о селекционных достижениях</w:t>
      </w:r>
    </w:p>
    <w:bookmarkEnd w:id="7659"/>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1443 ГК РФ</w:t>
      </w:r>
    </w:p>
    <w:p w:rsidR="00000000" w:rsidRDefault="00B73E98">
      <w:bookmarkStart w:id="7660" w:name="sub_414431"/>
      <w:r>
        <w:t>1. Федеральный орган исполнительной</w:t>
      </w:r>
      <w:r>
        <w:t xml:space="preserve"> власти по селекционным достижениям издает официальный бюллетень, в котором публикует сведения:</w:t>
      </w:r>
    </w:p>
    <w:p w:rsidR="00000000" w:rsidRDefault="00B73E98">
      <w:bookmarkStart w:id="7661" w:name="sub_4144311"/>
      <w:bookmarkEnd w:id="7660"/>
      <w:r>
        <w:t>1) о поступивших заявках на выдачу патента с указанием даты приоритета селекционного достижения, имени или наименования заявителя, наименов</w:t>
      </w:r>
      <w:r>
        <w:t>ания селекционного достижения, а также имени автора селекционного достижения, если последний не отказался быть упомянутым в качестве такового;</w:t>
      </w:r>
    </w:p>
    <w:p w:rsidR="00000000" w:rsidRDefault="00B73E98">
      <w:bookmarkStart w:id="7662" w:name="sub_4144312"/>
      <w:bookmarkEnd w:id="7661"/>
      <w:r>
        <w:t>2) о решениях, принимаемых по заявке на выдачу патента;</w:t>
      </w:r>
    </w:p>
    <w:p w:rsidR="00000000" w:rsidRDefault="00B73E98">
      <w:bookmarkStart w:id="7663" w:name="sub_4144313"/>
      <w:bookmarkEnd w:id="7662"/>
      <w:r>
        <w:t>3) об изменен</w:t>
      </w:r>
      <w:r>
        <w:t>иях в наименованиях селекционных достижений;</w:t>
      </w:r>
    </w:p>
    <w:p w:rsidR="00000000" w:rsidRDefault="00B73E98">
      <w:bookmarkStart w:id="7664" w:name="sub_4144314"/>
      <w:bookmarkEnd w:id="7663"/>
      <w:r>
        <w:t>4) о признании патентов на селекционные достижения недействительными;</w:t>
      </w:r>
    </w:p>
    <w:p w:rsidR="00000000" w:rsidRDefault="00B73E98">
      <w:bookmarkStart w:id="7665" w:name="sub_4144315"/>
      <w:bookmarkEnd w:id="7664"/>
      <w:r>
        <w:t>5) другие сведения, касающиеся охраны селекционных достижений.</w:t>
      </w:r>
    </w:p>
    <w:p w:rsidR="00000000" w:rsidRDefault="00B73E98">
      <w:bookmarkStart w:id="7666" w:name="sub_414432"/>
      <w:bookmarkEnd w:id="7665"/>
      <w:r>
        <w:t>2. После публ</w:t>
      </w:r>
      <w:r>
        <w:t>икации сведений о поступившей заявке на выдачу патента на селекционное достижение и о решении, принимаемом по этой заявке, любое лицо вправе ознакомиться с материалами заявки.</w:t>
      </w:r>
    </w:p>
    <w:bookmarkEnd w:id="7666"/>
    <w:p w:rsidR="00000000" w:rsidRDefault="00B73E98"/>
    <w:p w:rsidR="00000000" w:rsidRDefault="00B73E98">
      <w:pPr>
        <w:pStyle w:val="af9"/>
      </w:pPr>
      <w:bookmarkStart w:id="7667" w:name="sub_41444"/>
      <w:r>
        <w:rPr>
          <w:rStyle w:val="a3"/>
        </w:rPr>
        <w:t>Статья 1444.</w:t>
      </w:r>
      <w:r>
        <w:t xml:space="preserve"> Использование селекционных достижений</w:t>
      </w:r>
    </w:p>
    <w:bookmarkEnd w:id="766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1444 ГК РФ</w:t>
      </w:r>
    </w:p>
    <w:p w:rsidR="00000000" w:rsidRDefault="00B73E98">
      <w:bookmarkStart w:id="7668" w:name="sub_414441"/>
      <w:r>
        <w:t>1. Реализуемые в Российской Федерации семена и племенной материал должны быть снабжены документом, удостоверяющим их сортовую, породную принадлежность и происхождение.</w:t>
      </w:r>
    </w:p>
    <w:p w:rsidR="00000000" w:rsidRDefault="00B73E98">
      <w:bookmarkStart w:id="7669" w:name="sub_414442"/>
      <w:bookmarkEnd w:id="7668"/>
      <w:r>
        <w:t>2. На селекцио</w:t>
      </w:r>
      <w:r>
        <w:t xml:space="preserve">нные достижения, включенные в Государственный реестр охраняемых селекционных достижений, документ, указанный в </w:t>
      </w:r>
      <w:hyperlink w:anchor="sub_414441" w:history="1">
        <w:r>
          <w:rPr>
            <w:rStyle w:val="a4"/>
          </w:rPr>
          <w:t>пункте 1</w:t>
        </w:r>
      </w:hyperlink>
      <w:r>
        <w:t xml:space="preserve"> настоящей статьи, выдается только патентообладателем и лицензиатом.</w:t>
      </w:r>
    </w:p>
    <w:bookmarkEnd w:id="7669"/>
    <w:p w:rsidR="00000000" w:rsidRDefault="00B73E98"/>
    <w:p w:rsidR="00000000" w:rsidRDefault="00B73E98">
      <w:pPr>
        <w:pStyle w:val="af9"/>
      </w:pPr>
      <w:bookmarkStart w:id="7670" w:name="sub_41445"/>
      <w:r>
        <w:rPr>
          <w:rStyle w:val="a3"/>
        </w:rPr>
        <w:t>Статья 1445.</w:t>
      </w:r>
      <w:r>
        <w:t xml:space="preserve"> Патенто</w:t>
      </w:r>
      <w:r>
        <w:t>вание селекционного достижения в иностранных государствах</w:t>
      </w:r>
    </w:p>
    <w:bookmarkEnd w:id="767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1445 ГК РФ</w:t>
      </w:r>
    </w:p>
    <w:p w:rsidR="00000000" w:rsidRDefault="00B73E98">
      <w:r>
        <w:t>Заявка на выдачу патента на селекционное достижение может быть подана в иностранном государстве. Расходы, связанные с охраной селекционного достижения за пределами Российской Федерации, несет заявитель.</w:t>
      </w:r>
    </w:p>
    <w:p w:rsidR="00000000" w:rsidRDefault="00B73E98"/>
    <w:p w:rsidR="00000000" w:rsidRDefault="00B73E98">
      <w:pPr>
        <w:pStyle w:val="1"/>
      </w:pPr>
      <w:bookmarkStart w:id="7671" w:name="sub_40736"/>
      <w:r>
        <w:t>§ 6. Защита прав авторов селекционных дости</w:t>
      </w:r>
      <w:r>
        <w:t>жений и иных патентообладателей</w:t>
      </w:r>
    </w:p>
    <w:bookmarkEnd w:id="7671"/>
    <w:p w:rsidR="00000000" w:rsidRDefault="00B73E98"/>
    <w:p w:rsidR="00000000" w:rsidRDefault="00B73E98">
      <w:pPr>
        <w:pStyle w:val="af9"/>
      </w:pPr>
      <w:bookmarkStart w:id="7672" w:name="sub_41446"/>
      <w:r>
        <w:rPr>
          <w:rStyle w:val="a3"/>
        </w:rPr>
        <w:t>Статья 1446.</w:t>
      </w:r>
      <w:r>
        <w:t xml:space="preserve"> Нарушение прав автора селекционного достижения или иного патентообладателя</w:t>
      </w:r>
    </w:p>
    <w:bookmarkEnd w:id="7672"/>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1446 ГК РФ</w:t>
      </w:r>
    </w:p>
    <w:p w:rsidR="00000000" w:rsidRDefault="00B73E98">
      <w:r>
        <w:t>Нарушением прав автора селекционного достижения и иного патентоо</w:t>
      </w:r>
      <w:r>
        <w:t>бладателя является, в частности:</w:t>
      </w:r>
    </w:p>
    <w:p w:rsidR="00000000" w:rsidRDefault="00B73E98">
      <w:bookmarkStart w:id="7673" w:name="sub_414461"/>
      <w:r>
        <w:t xml:space="preserve">1) использование селекционного достижения с нарушением требований </w:t>
      </w:r>
      <w:hyperlink w:anchor="sub_414213" w:history="1">
        <w:r>
          <w:rPr>
            <w:rStyle w:val="a4"/>
          </w:rPr>
          <w:t>пункта 3 статьи 1421</w:t>
        </w:r>
      </w:hyperlink>
      <w:r>
        <w:t xml:space="preserve"> настоящего Кодекса;</w:t>
      </w:r>
    </w:p>
    <w:p w:rsidR="00000000" w:rsidRDefault="00B73E98">
      <w:bookmarkStart w:id="7674" w:name="sub_414462"/>
      <w:bookmarkEnd w:id="7673"/>
      <w:r>
        <w:t>2) присвоение произведенным и (или) продаваемым семенам, п</w:t>
      </w:r>
      <w:r>
        <w:t>леменному материалу наименования, которое отличается от наименования соответствующего зарегистрированного селекционного достижения;</w:t>
      </w:r>
    </w:p>
    <w:p w:rsidR="00000000" w:rsidRDefault="00B73E98">
      <w:bookmarkStart w:id="7675" w:name="sub_414463"/>
      <w:bookmarkEnd w:id="7674"/>
      <w:r>
        <w:t>3) присвоение произведенным и (или) продаваемым семенам, племенному материалу наименования соответствующ</w:t>
      </w:r>
      <w:r>
        <w:t>его зарегистрированного селекционного достижения, если они не являются семенами, племенным материалом этого селекционного достижения;</w:t>
      </w:r>
    </w:p>
    <w:p w:rsidR="00000000" w:rsidRDefault="00B73E98">
      <w:bookmarkStart w:id="7676" w:name="sub_414464"/>
      <w:bookmarkEnd w:id="7675"/>
      <w:r>
        <w:t>4) присвоение произведенным и (или) продаваемым семенам, племенному материалу наименования, сходного с</w:t>
      </w:r>
      <w:r>
        <w:t xml:space="preserve"> наименованием зарегистрированного селекционного достижения до степени смешения.</w:t>
      </w:r>
    </w:p>
    <w:bookmarkEnd w:id="7676"/>
    <w:p w:rsidR="00000000" w:rsidRDefault="00B73E98"/>
    <w:p w:rsidR="00000000" w:rsidRDefault="00B73E98">
      <w:pPr>
        <w:pStyle w:val="af9"/>
      </w:pPr>
      <w:bookmarkStart w:id="7677" w:name="sub_41447"/>
      <w:r>
        <w:rPr>
          <w:rStyle w:val="a3"/>
        </w:rPr>
        <w:t>Статья 1447.</w:t>
      </w:r>
      <w:r>
        <w:t xml:space="preserve"> Публикация решения суда о нарушении исключительного права на селекционное достижение</w:t>
      </w:r>
    </w:p>
    <w:bookmarkEnd w:id="767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1447 ГК РФ</w:t>
      </w:r>
    </w:p>
    <w:p w:rsidR="00000000" w:rsidRDefault="00B73E98">
      <w:r>
        <w:t>Авто</w:t>
      </w:r>
      <w:r>
        <w:t>р селекционного достижения или иной патентообладатель вправе потребовать публикации федеральным органом исполнительной власти по селекционным достижениям в официальном бюллетене решения суда о неправомерном использовании селекционного достижения или об ино</w:t>
      </w:r>
      <w:r>
        <w:t xml:space="preserve">м нарушении прав патентообладателя в соответствии с </w:t>
      </w:r>
      <w:hyperlink w:anchor="sub_412521" w:history="1">
        <w:r>
          <w:rPr>
            <w:rStyle w:val="a4"/>
          </w:rPr>
          <w:t>пунктом 1 статьи 1252</w:t>
        </w:r>
      </w:hyperlink>
      <w:r>
        <w:t xml:space="preserve"> настоящего Кодекса.</w:t>
      </w:r>
    </w:p>
    <w:p w:rsidR="00000000" w:rsidRDefault="00B73E98"/>
    <w:p w:rsidR="00000000" w:rsidRDefault="00B73E98">
      <w:pPr>
        <w:pStyle w:val="1"/>
      </w:pPr>
      <w:bookmarkStart w:id="7678" w:name="sub_40074"/>
      <w:r>
        <w:t>Глава 74. Право на топологии интегральных микросхем</w:t>
      </w:r>
    </w:p>
    <w:bookmarkEnd w:id="7678"/>
    <w:p w:rsidR="00000000" w:rsidRDefault="00B73E98"/>
    <w:p w:rsidR="00000000" w:rsidRDefault="00B73E98">
      <w:pPr>
        <w:pStyle w:val="af9"/>
      </w:pPr>
      <w:bookmarkStart w:id="7679" w:name="sub_41448"/>
      <w:r>
        <w:rPr>
          <w:rStyle w:val="a3"/>
        </w:rPr>
        <w:t>Статья 1448.</w:t>
      </w:r>
      <w:r>
        <w:t xml:space="preserve"> Топология интегральной микросхемы</w:t>
      </w:r>
    </w:p>
    <w:bookmarkEnd w:id="7679"/>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1448 ГК РФ</w:t>
      </w:r>
    </w:p>
    <w:p w:rsidR="00000000" w:rsidRDefault="00B73E98">
      <w:bookmarkStart w:id="7680" w:name="sub_414481"/>
      <w:r>
        <w:t>1.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w:t>
      </w:r>
      <w:r>
        <w:t xml:space="preserve"> При этом интегральной микросхемой является микроэлектронное изделие окончательной или промежуточной формы, которое предназначено для выполнения функций электронной схемы, элементы и связи которого нераздельно сформированы в объеме и (или) на поверхности м</w:t>
      </w:r>
      <w:r>
        <w:t>атериала, на основе которого изготовлено такое изделие.</w:t>
      </w:r>
    </w:p>
    <w:p w:rsidR="00000000" w:rsidRDefault="00B73E98">
      <w:pPr>
        <w:pStyle w:val="afe"/>
        <w:rPr>
          <w:color w:val="000000"/>
          <w:sz w:val="16"/>
          <w:szCs w:val="16"/>
        </w:rPr>
      </w:pPr>
      <w:bookmarkStart w:id="7681" w:name="sub_414482"/>
      <w:bookmarkEnd w:id="7680"/>
      <w:r>
        <w:rPr>
          <w:color w:val="000000"/>
          <w:sz w:val="16"/>
          <w:szCs w:val="16"/>
        </w:rPr>
        <w:t>Информация об изменениях:</w:t>
      </w:r>
    </w:p>
    <w:bookmarkEnd w:id="7681"/>
    <w:p w:rsidR="00000000" w:rsidRDefault="00B73E98">
      <w:pPr>
        <w:pStyle w:val="aff"/>
      </w:pPr>
      <w:r>
        <w:fldChar w:fldCharType="begin"/>
      </w:r>
      <w:r>
        <w:instrText>HYPERLINK "http://demo.garant.ru/document?id=70509432&amp;sub=414"</w:instrText>
      </w:r>
      <w:r>
        <w:fldChar w:fldCharType="separate"/>
      </w:r>
      <w:r>
        <w:rPr>
          <w:rStyle w:val="a4"/>
        </w:rPr>
        <w:t>Федеральным законом</w:t>
      </w:r>
      <w:r>
        <w:fldChar w:fldCharType="end"/>
      </w:r>
      <w:r>
        <w:t xml:space="preserve"> от 12 марта 2014 г. N 35-ФЗ в пункт 2 статьи 1448 настоящег</w:t>
      </w:r>
      <w:r>
        <w:t xml:space="preserve">о Кодекса внесены изменения, </w:t>
      </w:r>
      <w:hyperlink r:id="rId3706" w:history="1">
        <w:r>
          <w:rPr>
            <w:rStyle w:val="a4"/>
          </w:rPr>
          <w:t>вступающие в силу</w:t>
        </w:r>
      </w:hyperlink>
      <w:r>
        <w:t xml:space="preserve"> с 1 октября 2014 г.</w:t>
      </w:r>
    </w:p>
    <w:p w:rsidR="00000000" w:rsidRDefault="00B73E98">
      <w:pPr>
        <w:pStyle w:val="aff"/>
      </w:pPr>
      <w:hyperlink r:id="rId3707" w:history="1">
        <w:r>
          <w:rPr>
            <w:rStyle w:val="a4"/>
          </w:rPr>
          <w:t>См. текст пункта в предыдущей редакции</w:t>
        </w:r>
      </w:hyperlink>
    </w:p>
    <w:p w:rsidR="00000000" w:rsidRDefault="00B73E98">
      <w:r>
        <w:t>2. Правовая охрана</w:t>
      </w:r>
      <w:r>
        <w:t>, предоставляемая настоящим Кодексом, распространяется только на оригинальную топологию интегральной микросхемы, созданную в результате творческой деятельности автора и неизвестную автору и (или) специалистам в области разработки топологий интегральных мик</w:t>
      </w:r>
      <w:r>
        <w:t>росхем на дату ее создания. Топология интегральной микросхемы признается оригинальной, пока не доказано обратное.</w:t>
      </w:r>
    </w:p>
    <w:p w:rsidR="00000000" w:rsidRDefault="00B73E98">
      <w:bookmarkStart w:id="7682" w:name="sub_4144822"/>
      <w:r>
        <w:t>Топологии интегральной микросхемы, состоящей из элементов, которые известны специалистам в области разработки топологий интегральных микросхем на дату ее создания, предоставляется правовая охрана, если пространственно-геометрическое расположение совокупнос</w:t>
      </w:r>
      <w:r>
        <w:t>ти таких элементов и связей между ними в целом отвечает требованию оригинальности.</w:t>
      </w:r>
    </w:p>
    <w:p w:rsidR="00000000" w:rsidRDefault="00B73E98">
      <w:bookmarkStart w:id="7683" w:name="sub_414483"/>
      <w:bookmarkEnd w:id="7682"/>
      <w:r>
        <w:t>3. Правовая охрана, предоставляемая настоящим Кодексом, не распространяется на идеи, способы, системы, технологию или закодированную информацию, которые</w:t>
      </w:r>
      <w:r>
        <w:t xml:space="preserve"> могут быть воплощены в топологии интегральной микросхемы.</w:t>
      </w:r>
    </w:p>
    <w:bookmarkEnd w:id="7683"/>
    <w:p w:rsidR="00000000" w:rsidRDefault="00B73E98"/>
    <w:p w:rsidR="00000000" w:rsidRDefault="00B73E98">
      <w:pPr>
        <w:pStyle w:val="af9"/>
      </w:pPr>
      <w:bookmarkStart w:id="7684" w:name="sub_41449"/>
      <w:r>
        <w:rPr>
          <w:rStyle w:val="a3"/>
        </w:rPr>
        <w:t>Статья 1449.</w:t>
      </w:r>
      <w:r>
        <w:t xml:space="preserve"> Права на топологию интегральной микросхемы</w:t>
      </w:r>
    </w:p>
    <w:bookmarkEnd w:id="7684"/>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1449 ГК РФ</w:t>
      </w:r>
    </w:p>
    <w:p w:rsidR="00000000" w:rsidRDefault="00B73E98">
      <w:bookmarkStart w:id="7685" w:name="sub_414491"/>
      <w:r>
        <w:t>1. Автору топологии интегральной микросхемы, отвечающей ус</w:t>
      </w:r>
      <w:r>
        <w:t>ловиям предоставления правовой охраны, предусмотренным настоящим Кодексом (топологии), принадлежат следующие интеллектуальные права:</w:t>
      </w:r>
    </w:p>
    <w:p w:rsidR="00000000" w:rsidRDefault="00B73E98">
      <w:bookmarkStart w:id="7686" w:name="sub_4144911"/>
      <w:bookmarkEnd w:id="7685"/>
      <w:r>
        <w:t>1) исключительное право;</w:t>
      </w:r>
    </w:p>
    <w:p w:rsidR="00000000" w:rsidRDefault="00B73E98">
      <w:bookmarkStart w:id="7687" w:name="sub_4144912"/>
      <w:bookmarkEnd w:id="7686"/>
      <w:r>
        <w:t>2) право авторства.</w:t>
      </w:r>
    </w:p>
    <w:p w:rsidR="00000000" w:rsidRDefault="00B73E98">
      <w:pPr>
        <w:pStyle w:val="afe"/>
        <w:rPr>
          <w:color w:val="000000"/>
          <w:sz w:val="16"/>
          <w:szCs w:val="16"/>
        </w:rPr>
      </w:pPr>
      <w:bookmarkStart w:id="7688" w:name="sub_414492"/>
      <w:bookmarkEnd w:id="7687"/>
      <w:r>
        <w:rPr>
          <w:color w:val="000000"/>
          <w:sz w:val="16"/>
          <w:szCs w:val="16"/>
        </w:rPr>
        <w:t xml:space="preserve">Информация об </w:t>
      </w:r>
      <w:r>
        <w:rPr>
          <w:color w:val="000000"/>
          <w:sz w:val="16"/>
          <w:szCs w:val="16"/>
        </w:rPr>
        <w:t>изменениях:</w:t>
      </w:r>
    </w:p>
    <w:bookmarkEnd w:id="7688"/>
    <w:p w:rsidR="00000000" w:rsidRDefault="00B73E98">
      <w:pPr>
        <w:pStyle w:val="aff"/>
      </w:pPr>
      <w:r>
        <w:fldChar w:fldCharType="begin"/>
      </w:r>
      <w:r>
        <w:instrText>HYPERLINK "http://demo.garant.ru/document?id=70509432&amp;sub=415"</w:instrText>
      </w:r>
      <w:r>
        <w:fldChar w:fldCharType="separate"/>
      </w:r>
      <w:r>
        <w:rPr>
          <w:rStyle w:val="a4"/>
        </w:rPr>
        <w:t>Федеральным законом</w:t>
      </w:r>
      <w:r>
        <w:fldChar w:fldCharType="end"/>
      </w:r>
      <w:r>
        <w:t xml:space="preserve"> от 12 марта 2014 г. N 35-ФЗ в пункт 2 статьи 1449 настоящего Кодекса внесены изменения, </w:t>
      </w:r>
      <w:hyperlink r:id="rId3708" w:history="1">
        <w:r>
          <w:rPr>
            <w:rStyle w:val="a4"/>
          </w:rPr>
          <w:t>вступающие в силу</w:t>
        </w:r>
      </w:hyperlink>
      <w:r>
        <w:t xml:space="preserve"> с 1 октября 2014 г.</w:t>
      </w:r>
    </w:p>
    <w:p w:rsidR="00000000" w:rsidRDefault="00B73E98">
      <w:pPr>
        <w:pStyle w:val="aff"/>
      </w:pPr>
      <w:hyperlink r:id="rId3709" w:history="1">
        <w:r>
          <w:rPr>
            <w:rStyle w:val="a4"/>
          </w:rPr>
          <w:t>См. текст пункта в предыдущей редакции</w:t>
        </w:r>
      </w:hyperlink>
    </w:p>
    <w:p w:rsidR="00000000" w:rsidRDefault="00B73E98">
      <w:r>
        <w:t>2. В случаях, предусмотренных настоящим Кодексом, автору топологии интегральной микросхемы принадлежат также</w:t>
      </w:r>
      <w:r>
        <w:t xml:space="preserve"> другие права, в том числе право на вознаграждение за служебную топологию.</w:t>
      </w:r>
    </w:p>
    <w:p w:rsidR="00000000" w:rsidRDefault="00B73E98"/>
    <w:p w:rsidR="00000000" w:rsidRDefault="00B73E98">
      <w:pPr>
        <w:pStyle w:val="af9"/>
      </w:pPr>
      <w:bookmarkStart w:id="7689" w:name="sub_41450"/>
      <w:r>
        <w:rPr>
          <w:rStyle w:val="a3"/>
        </w:rPr>
        <w:t>Статья 1450.</w:t>
      </w:r>
      <w:r>
        <w:t xml:space="preserve"> Автор топологии интегральной микросхемы</w:t>
      </w:r>
    </w:p>
    <w:bookmarkEnd w:id="7689"/>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1450 ГК РФ</w:t>
      </w:r>
    </w:p>
    <w:p w:rsidR="00000000" w:rsidRDefault="00B73E98">
      <w:r>
        <w:t>Автором топологии интегральной микросхемы признается гражданин, т</w:t>
      </w:r>
      <w:r>
        <w:t>ворческим трудом которого создана такая топология. Лицо, указанное в качестве автора в заявке на выдачу свидетельства о государственной регистрации топологии интегральной микросхемы, считается автором этой топологии, если не доказано иное.</w:t>
      </w:r>
    </w:p>
    <w:p w:rsidR="00000000" w:rsidRDefault="00B73E98"/>
    <w:p w:rsidR="00000000" w:rsidRDefault="00B73E98">
      <w:pPr>
        <w:pStyle w:val="af9"/>
      </w:pPr>
      <w:bookmarkStart w:id="7690" w:name="sub_41451"/>
      <w:r>
        <w:rPr>
          <w:rStyle w:val="a3"/>
        </w:rPr>
        <w:t>Статья</w:t>
      </w:r>
      <w:r>
        <w:rPr>
          <w:rStyle w:val="a3"/>
        </w:rPr>
        <w:t xml:space="preserve"> 1451.</w:t>
      </w:r>
      <w:r>
        <w:t xml:space="preserve"> Соавторы топологии интегральной микросхемы</w:t>
      </w:r>
    </w:p>
    <w:bookmarkEnd w:id="769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1451 ГК РФ</w:t>
      </w:r>
    </w:p>
    <w:p w:rsidR="00000000" w:rsidRDefault="00B73E98">
      <w:bookmarkStart w:id="7691" w:name="sub_414511"/>
      <w:r>
        <w:t>1. Граждане, создавшие топологию интегральной микросхемы совместным творческим трудом, признаются соавторами.</w:t>
      </w:r>
    </w:p>
    <w:p w:rsidR="00000000" w:rsidRDefault="00B73E98">
      <w:bookmarkStart w:id="7692" w:name="sub_414512"/>
      <w:bookmarkEnd w:id="7691"/>
      <w:r>
        <w:t xml:space="preserve">2. Каждый из </w:t>
      </w:r>
      <w:r>
        <w:t>соавторов вправе использовать топологию по своему усмотрению, если соглашением между ними не предусмотрено иное.</w:t>
      </w:r>
    </w:p>
    <w:p w:rsidR="00000000" w:rsidRDefault="00B73E98">
      <w:bookmarkStart w:id="7693" w:name="sub_414513"/>
      <w:bookmarkEnd w:id="7692"/>
      <w:r>
        <w:t>3. К отношениям соавторов, связанным с распределением доходов от использования топологии и с распоряжением исключительным п</w:t>
      </w:r>
      <w:r>
        <w:t xml:space="preserve">равом на топологию, соответственно применяются правила </w:t>
      </w:r>
      <w:hyperlink w:anchor="sub_412293" w:history="1">
        <w:r>
          <w:rPr>
            <w:rStyle w:val="a4"/>
          </w:rPr>
          <w:t>пункта 3 статьи 1229</w:t>
        </w:r>
      </w:hyperlink>
      <w:r>
        <w:t xml:space="preserve"> настоящего Кодекса.</w:t>
      </w:r>
    </w:p>
    <w:p w:rsidR="00000000" w:rsidRDefault="00B73E98">
      <w:bookmarkStart w:id="7694" w:name="sub_41451302"/>
      <w:bookmarkEnd w:id="7693"/>
      <w:r>
        <w:t>Распоряжение правом на получение свидетельства о государственной регистрации топологии интегральной микросхемы</w:t>
      </w:r>
      <w:r>
        <w:t xml:space="preserve"> осуществляется соавторами совместно.</w:t>
      </w:r>
    </w:p>
    <w:bookmarkEnd w:id="7694"/>
    <w:p w:rsidR="00000000" w:rsidRDefault="00B73E98"/>
    <w:p w:rsidR="00000000" w:rsidRDefault="00B73E98">
      <w:pPr>
        <w:pStyle w:val="af9"/>
      </w:pPr>
      <w:bookmarkStart w:id="7695" w:name="sub_41452"/>
      <w:r>
        <w:rPr>
          <w:rStyle w:val="a3"/>
        </w:rPr>
        <w:t>Статья 1452.</w:t>
      </w:r>
      <w:r>
        <w:t xml:space="preserve"> Государственная регистрация топологии интегральной микросхемы</w:t>
      </w:r>
    </w:p>
    <w:bookmarkEnd w:id="7695"/>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1452 ГК РФ</w:t>
      </w:r>
    </w:p>
    <w:p w:rsidR="00000000" w:rsidRDefault="00B73E98">
      <w:pPr>
        <w:pStyle w:val="afe"/>
        <w:rPr>
          <w:color w:val="000000"/>
          <w:sz w:val="16"/>
          <w:szCs w:val="16"/>
        </w:rPr>
      </w:pPr>
      <w:bookmarkStart w:id="7696" w:name="sub_414521"/>
      <w:r>
        <w:rPr>
          <w:color w:val="000000"/>
          <w:sz w:val="16"/>
          <w:szCs w:val="16"/>
        </w:rPr>
        <w:t>Информация об изменениях:</w:t>
      </w:r>
    </w:p>
    <w:bookmarkEnd w:id="7696"/>
    <w:p w:rsidR="00000000" w:rsidRDefault="00B73E98">
      <w:pPr>
        <w:pStyle w:val="aff"/>
      </w:pPr>
      <w:r>
        <w:fldChar w:fldCharType="begin"/>
      </w:r>
      <w:r>
        <w:instrText>HYPERLINK "http://demo.garant.ru/document?id=70509432&amp;sub=416"</w:instrText>
      </w:r>
      <w:r>
        <w:fldChar w:fldCharType="separate"/>
      </w:r>
      <w:r>
        <w:rPr>
          <w:rStyle w:val="a4"/>
        </w:rPr>
        <w:t>Федеральным законом</w:t>
      </w:r>
      <w:r>
        <w:fldChar w:fldCharType="end"/>
      </w:r>
      <w:r>
        <w:t xml:space="preserve"> от 12 марта 2014 г. N 35-ФЗ в пункт 1 статьи 1452 настоящего Кодекса внесены изменения, </w:t>
      </w:r>
      <w:hyperlink r:id="rId3710" w:history="1">
        <w:r>
          <w:rPr>
            <w:rStyle w:val="a4"/>
          </w:rPr>
          <w:t>вступающие в силу</w:t>
        </w:r>
      </w:hyperlink>
      <w:r>
        <w:t xml:space="preserve"> с 1 октября 2014 г.</w:t>
      </w:r>
    </w:p>
    <w:p w:rsidR="00000000" w:rsidRDefault="00B73E98">
      <w:pPr>
        <w:pStyle w:val="aff"/>
      </w:pPr>
      <w:hyperlink r:id="rId3711" w:history="1">
        <w:r>
          <w:rPr>
            <w:rStyle w:val="a4"/>
          </w:rPr>
          <w:t>См. текст пункта в предыдущей редакции</w:t>
        </w:r>
      </w:hyperlink>
    </w:p>
    <w:p w:rsidR="00000000" w:rsidRDefault="00B73E98">
      <w:r>
        <w:t>1. Правообладатель в течение срока действия исключительного права на топологию интегральной микросхемы (</w:t>
      </w:r>
      <w:hyperlink w:anchor="sub_41457" w:history="1">
        <w:r>
          <w:rPr>
            <w:rStyle w:val="a4"/>
          </w:rPr>
          <w:t>статья 1457</w:t>
        </w:r>
      </w:hyperlink>
      <w:r>
        <w:t>) может по своему желанию зарегистрировать топологию в федеральном органе исполнительной власти по интеллектуальной собственности.</w:t>
      </w:r>
    </w:p>
    <w:p w:rsidR="00000000" w:rsidRDefault="00B73E98">
      <w:bookmarkStart w:id="7697" w:name="sub_41452102"/>
      <w:r>
        <w:t xml:space="preserve">Топология, содержащая сведения, составляющие </w:t>
      </w:r>
      <w:hyperlink r:id="rId3712" w:history="1">
        <w:r>
          <w:rPr>
            <w:rStyle w:val="a4"/>
          </w:rPr>
          <w:t>государственную тайну</w:t>
        </w:r>
      </w:hyperlink>
      <w:r>
        <w:t>, государственной регистрации не подлежит. Лицо, подавшее заявку на государственную регистрацию топологии (заявитель), несет ответственность за разглашение сведений о топологии, содержащей государственную тайну, в соответствии</w:t>
      </w:r>
      <w:r>
        <w:t xml:space="preserve"> с </w:t>
      </w:r>
      <w:hyperlink r:id="rId3713" w:history="1">
        <w:r>
          <w:rPr>
            <w:rStyle w:val="a4"/>
          </w:rPr>
          <w:t>законодательством</w:t>
        </w:r>
      </w:hyperlink>
      <w:r>
        <w:t xml:space="preserve"> Российской Федерации.</w:t>
      </w:r>
    </w:p>
    <w:p w:rsidR="00000000" w:rsidRDefault="00B73E98">
      <w:pPr>
        <w:pStyle w:val="afe"/>
        <w:rPr>
          <w:color w:val="000000"/>
          <w:sz w:val="16"/>
          <w:szCs w:val="16"/>
        </w:rPr>
      </w:pPr>
      <w:bookmarkStart w:id="7698" w:name="sub_414522"/>
      <w:bookmarkEnd w:id="7697"/>
      <w:r>
        <w:rPr>
          <w:color w:val="000000"/>
          <w:sz w:val="16"/>
          <w:szCs w:val="16"/>
        </w:rPr>
        <w:t>Информация об изменениях:</w:t>
      </w:r>
    </w:p>
    <w:bookmarkEnd w:id="7698"/>
    <w:p w:rsidR="00000000" w:rsidRDefault="00B73E98">
      <w:pPr>
        <w:pStyle w:val="aff"/>
      </w:pPr>
      <w:r>
        <w:fldChar w:fldCharType="begin"/>
      </w:r>
      <w:r>
        <w:instrText>HYPERLINK "http://demo.garant.ru/document?id=70509432&amp;sub=417"</w:instrText>
      </w:r>
      <w:r>
        <w:fldChar w:fldCharType="separate"/>
      </w:r>
      <w:r>
        <w:rPr>
          <w:rStyle w:val="a4"/>
        </w:rPr>
        <w:t>Федеральным законом</w:t>
      </w:r>
      <w:r>
        <w:fldChar w:fldCharType="end"/>
      </w:r>
      <w:r>
        <w:t xml:space="preserve"> от 12</w:t>
      </w:r>
      <w:r>
        <w:t xml:space="preserve"> марта 2014 г. N 35-ФЗ в пункт 2 статьи 1452 настоящего Кодекса внесены изменения, </w:t>
      </w:r>
      <w:hyperlink r:id="rId3714" w:history="1">
        <w:r>
          <w:rPr>
            <w:rStyle w:val="a4"/>
          </w:rPr>
          <w:t>вступающие в силу</w:t>
        </w:r>
      </w:hyperlink>
      <w:r>
        <w:t xml:space="preserve"> с 1 октября 2014 г.</w:t>
      </w:r>
    </w:p>
    <w:p w:rsidR="00000000" w:rsidRDefault="00B73E98">
      <w:pPr>
        <w:pStyle w:val="aff"/>
      </w:pPr>
      <w:hyperlink r:id="rId3715" w:history="1">
        <w:r>
          <w:rPr>
            <w:rStyle w:val="a4"/>
          </w:rPr>
          <w:t>См. те</w:t>
        </w:r>
        <w:r>
          <w:rPr>
            <w:rStyle w:val="a4"/>
          </w:rPr>
          <w:t>кст пункта в предыдущей редакции</w:t>
        </w:r>
      </w:hyperlink>
    </w:p>
    <w:p w:rsidR="00000000" w:rsidRDefault="00B73E98">
      <w:r>
        <w:t>2. Если до подачи заявки на государственную регистрацию топологии (заявка на регистрацию) имело место использование топологии, заявка может быть подана в срок, не превышающий двух лет со дня первого использования тополог</w:t>
      </w:r>
      <w:r>
        <w:t>ии.</w:t>
      </w:r>
    </w:p>
    <w:p w:rsidR="00000000" w:rsidRDefault="00B73E98">
      <w:bookmarkStart w:id="7699" w:name="sub_414523"/>
      <w:r>
        <w:t>3. Заявка на регистрацию должна относиться к одной топологии и содержать:</w:t>
      </w:r>
    </w:p>
    <w:p w:rsidR="00000000" w:rsidRDefault="00B73E98">
      <w:bookmarkStart w:id="7700" w:name="sub_4145231"/>
      <w:bookmarkEnd w:id="7699"/>
      <w:r>
        <w:t>1) заявление о государственной регистрации топологии с указанием лица, на имя которого испрашивается государственная регистрация, а также автора, е</w:t>
      </w:r>
      <w:r>
        <w:t>сли он не отказался быть упомянутым в качестве такового, места жительства или места нахождения каждого из них, даты первого использования топологии, если оно имело место;</w:t>
      </w:r>
    </w:p>
    <w:p w:rsidR="00000000" w:rsidRDefault="00B73E98">
      <w:bookmarkStart w:id="7701" w:name="sub_4145232"/>
      <w:bookmarkEnd w:id="7700"/>
      <w:r>
        <w:t xml:space="preserve">2) депонируемые материалы, идентифицирующие топологию, включая </w:t>
      </w:r>
      <w:r>
        <w:t>реферат;</w:t>
      </w:r>
    </w:p>
    <w:p w:rsidR="00000000" w:rsidRDefault="00B73E98">
      <w:bookmarkStart w:id="7702" w:name="sub_4145233"/>
      <w:bookmarkEnd w:id="7701"/>
      <w:r>
        <w:t xml:space="preserve">3) </w:t>
      </w:r>
      <w:hyperlink r:id="rId3716" w:history="1">
        <w:r>
          <w:rPr>
            <w:rStyle w:val="a4"/>
          </w:rPr>
          <w:t>утратил силу</w:t>
        </w:r>
      </w:hyperlink>
      <w:r>
        <w:t xml:space="preserve"> с 1 октября 2014 г.</w:t>
      </w:r>
    </w:p>
    <w:bookmarkEnd w:id="7702"/>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r>
        <w:t xml:space="preserve">См. текст </w:t>
      </w:r>
      <w:hyperlink r:id="rId3717" w:history="1">
        <w:r>
          <w:rPr>
            <w:rStyle w:val="a4"/>
          </w:rPr>
          <w:t>подпункта 3</w:t>
        </w:r>
        <w:r>
          <w:rPr>
            <w:rStyle w:val="a4"/>
          </w:rPr>
          <w:t xml:space="preserve"> пункта 3 статьи 1452</w:t>
        </w:r>
      </w:hyperlink>
    </w:p>
    <w:p w:rsidR="00000000" w:rsidRDefault="00B73E98">
      <w:bookmarkStart w:id="7703" w:name="sub_414524"/>
      <w:r>
        <w:t xml:space="preserve">4. </w:t>
      </w:r>
      <w:hyperlink r:id="rId3718" w:history="1">
        <w:r>
          <w:rPr>
            <w:rStyle w:val="a4"/>
          </w:rPr>
          <w:t>Правила</w:t>
        </w:r>
      </w:hyperlink>
      <w:r>
        <w:t xml:space="preserve"> оформления заявки на регистрацию устанавливаются федеральным органом исполнительной власти, осуществляющим нормативно-правовое регулирование в с</w:t>
      </w:r>
      <w:r>
        <w:t>фере интеллектуальной собственности.</w:t>
      </w:r>
    </w:p>
    <w:p w:rsidR="00000000" w:rsidRDefault="00B73E98">
      <w:pPr>
        <w:pStyle w:val="afe"/>
        <w:rPr>
          <w:color w:val="000000"/>
          <w:sz w:val="16"/>
          <w:szCs w:val="16"/>
        </w:rPr>
      </w:pPr>
      <w:bookmarkStart w:id="7704" w:name="sub_414525"/>
      <w:bookmarkEnd w:id="7703"/>
      <w:r>
        <w:rPr>
          <w:color w:val="000000"/>
          <w:sz w:val="16"/>
          <w:szCs w:val="16"/>
        </w:rPr>
        <w:t>Информация об изменениях:</w:t>
      </w:r>
    </w:p>
    <w:bookmarkEnd w:id="7704"/>
    <w:p w:rsidR="00000000" w:rsidRDefault="00B73E98">
      <w:pPr>
        <w:pStyle w:val="aff"/>
      </w:pPr>
      <w:r>
        <w:fldChar w:fldCharType="begin"/>
      </w:r>
      <w:r>
        <w:instrText>HYPERLINK "http://demo.garant.ru/document?id=70509432&amp;sub=419"</w:instrText>
      </w:r>
      <w:r>
        <w:fldChar w:fldCharType="separate"/>
      </w:r>
      <w:r>
        <w:rPr>
          <w:rStyle w:val="a4"/>
        </w:rPr>
        <w:t>Федеральным законом</w:t>
      </w:r>
      <w:r>
        <w:fldChar w:fldCharType="end"/>
      </w:r>
      <w:r>
        <w:t xml:space="preserve"> от 12 марта 2014 г. N 35-ФЗ в пункт 5 статьи 1452 настоящего Кодекса внесены и</w:t>
      </w:r>
      <w:r>
        <w:t xml:space="preserve">зменения, </w:t>
      </w:r>
      <w:hyperlink r:id="rId3719" w:history="1">
        <w:r>
          <w:rPr>
            <w:rStyle w:val="a4"/>
          </w:rPr>
          <w:t>вступающие в силу</w:t>
        </w:r>
      </w:hyperlink>
      <w:r>
        <w:t xml:space="preserve"> с 1 октября 2014 г.</w:t>
      </w:r>
    </w:p>
    <w:p w:rsidR="00000000" w:rsidRDefault="00B73E98">
      <w:pPr>
        <w:pStyle w:val="aff"/>
      </w:pPr>
      <w:hyperlink r:id="rId3720" w:history="1">
        <w:r>
          <w:rPr>
            <w:rStyle w:val="a4"/>
          </w:rPr>
          <w:t>См. текст пункта в предыдущей редакции</w:t>
        </w:r>
      </w:hyperlink>
    </w:p>
    <w:p w:rsidR="00000000" w:rsidRDefault="00B73E98">
      <w:r>
        <w:t>5. На основании заявки на регистрацию</w:t>
      </w:r>
      <w:r>
        <w:t xml:space="preserve"> федеральный орган исполнительной власти по интеллектуальной собственности проверяет наличие необходимых документов и их соответствие требованиям </w:t>
      </w:r>
      <w:hyperlink w:anchor="sub_414523" w:history="1">
        <w:r>
          <w:rPr>
            <w:rStyle w:val="a4"/>
          </w:rPr>
          <w:t>пункта 3</w:t>
        </w:r>
      </w:hyperlink>
      <w:r>
        <w:t xml:space="preserve"> настоящей статьи. При положительном результате проверки указанный федерал</w:t>
      </w:r>
      <w:r>
        <w:t>ьный орган вносит топологию в Реестр топологий интегральных микросхем, выдает заявителю свидетельство о государственной регистрации топологии интегральной микросхемы и публикует сведения о зарегистрированной топологии в официальном бюллетене.</w:t>
      </w:r>
    </w:p>
    <w:p w:rsidR="00000000" w:rsidRDefault="00B73E98">
      <w:bookmarkStart w:id="7705" w:name="sub_41452502"/>
      <w:r>
        <w:t>П</w:t>
      </w:r>
      <w:r>
        <w:t>о запросу указанного федерального органа исполнительной власти либо по собственной инициативе автор или иной правообладатель вправе до момента государственной регистрации дополнять, уточнять и исправлять материалы заявки на регистрацию.</w:t>
      </w:r>
    </w:p>
    <w:p w:rsidR="00000000" w:rsidRDefault="00B73E98">
      <w:bookmarkStart w:id="7706" w:name="sub_414526"/>
      <w:bookmarkEnd w:id="7705"/>
      <w:r>
        <w:t xml:space="preserve">6. </w:t>
      </w:r>
      <w:hyperlink r:id="rId3721" w:history="1">
        <w:r>
          <w:rPr>
            <w:rStyle w:val="a4"/>
          </w:rPr>
          <w:t>Порядок</w:t>
        </w:r>
      </w:hyperlink>
      <w:r>
        <w:t xml:space="preserve"> государственной регистрации топологий, </w:t>
      </w:r>
      <w:hyperlink r:id="rId3722" w:history="1">
        <w:r>
          <w:rPr>
            <w:rStyle w:val="a4"/>
          </w:rPr>
          <w:t>формы</w:t>
        </w:r>
      </w:hyperlink>
      <w:r>
        <w:t xml:space="preserve"> свидетельств о государственной регистрации, </w:t>
      </w:r>
      <w:hyperlink r:id="rId3723" w:history="1">
        <w:r>
          <w:rPr>
            <w:rStyle w:val="a4"/>
          </w:rPr>
          <w:t>перечень</w:t>
        </w:r>
      </w:hyperlink>
      <w:r>
        <w:t xml:space="preserve"> указываемых в свидетельствах сведений и </w:t>
      </w:r>
      <w:hyperlink r:id="rId3724" w:history="1">
        <w:r>
          <w:rPr>
            <w:rStyle w:val="a4"/>
          </w:rPr>
          <w:t>перечень</w:t>
        </w:r>
      </w:hyperlink>
      <w:r>
        <w:t xml:space="preserve"> сведений, публикуемых федеральным органом исполнительной власти по интеллектуальной соб</w:t>
      </w:r>
      <w:r>
        <w:t>ственности в официальном бюллетене,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000000" w:rsidRDefault="00B73E98">
      <w:pPr>
        <w:pStyle w:val="afe"/>
        <w:rPr>
          <w:color w:val="000000"/>
          <w:sz w:val="16"/>
          <w:szCs w:val="16"/>
        </w:rPr>
      </w:pPr>
      <w:bookmarkStart w:id="7707" w:name="sub_414527"/>
      <w:bookmarkEnd w:id="7706"/>
      <w:r>
        <w:rPr>
          <w:color w:val="000000"/>
          <w:sz w:val="16"/>
          <w:szCs w:val="16"/>
        </w:rPr>
        <w:t>Информация об изменениях:</w:t>
      </w:r>
    </w:p>
    <w:bookmarkEnd w:id="7707"/>
    <w:p w:rsidR="00000000" w:rsidRDefault="00B73E98">
      <w:pPr>
        <w:pStyle w:val="aff"/>
      </w:pPr>
      <w:r>
        <w:fldChar w:fldCharType="begin"/>
      </w:r>
      <w:r>
        <w:instrText>HYPERLINK "http:</w:instrText>
      </w:r>
      <w:r>
        <w:instrText>//demo.garant.ru/document?id=70509432&amp;sub=420"</w:instrText>
      </w:r>
      <w:r>
        <w:fldChar w:fldCharType="separate"/>
      </w:r>
      <w:r>
        <w:rPr>
          <w:rStyle w:val="a4"/>
        </w:rPr>
        <w:t>Федеральным законом</w:t>
      </w:r>
      <w:r>
        <w:fldChar w:fldCharType="end"/>
      </w:r>
      <w:r>
        <w:t xml:space="preserve"> от 12 марта 2014 г. N 35-ФЗ пункт 7 статьи 1452 настоящего Кодекса изложен в новой редакции, </w:t>
      </w:r>
      <w:hyperlink r:id="rId3725" w:history="1">
        <w:r>
          <w:rPr>
            <w:rStyle w:val="a4"/>
          </w:rPr>
          <w:t>вступающей в силу</w:t>
        </w:r>
      </w:hyperlink>
      <w:r>
        <w:t xml:space="preserve"> с 1 октября </w:t>
      </w:r>
      <w:r>
        <w:t>2014 г.</w:t>
      </w:r>
    </w:p>
    <w:p w:rsidR="00000000" w:rsidRDefault="00B73E98">
      <w:pPr>
        <w:pStyle w:val="aff"/>
      </w:pPr>
      <w:hyperlink r:id="rId3726" w:history="1">
        <w:r>
          <w:rPr>
            <w:rStyle w:val="a4"/>
          </w:rPr>
          <w:t>См. текст пункта в предыдущей редакции</w:t>
        </w:r>
      </w:hyperlink>
    </w:p>
    <w:p w:rsidR="00000000" w:rsidRDefault="00B73E98">
      <w:r>
        <w:t>7. По заявлению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топологии, в том числе к наименованию или имени правообладателя, его мес</w:t>
      </w:r>
      <w:r>
        <w:t>ту нахождения или месту жительства, имени автора топологии, адресу для переписки, а также изменения для исправления очевидных и технических ошибок в Реестр топологий интегральных микросхем и свидетельство о государственной регистрации топологии.</w:t>
      </w:r>
    </w:p>
    <w:p w:rsidR="00000000" w:rsidRDefault="00B73E98">
      <w:bookmarkStart w:id="7708" w:name="sub_41452702"/>
      <w:r>
        <w:t>Федеральный орган исполнительной власти по интеллектуальной собственности публикует в официальном бюллетене сведения о любых изменениях записей, внесенных в Реестр топологий интегральных микросхем.</w:t>
      </w:r>
    </w:p>
    <w:p w:rsidR="00000000" w:rsidRDefault="00B73E98">
      <w:bookmarkStart w:id="7709" w:name="sub_414528"/>
      <w:bookmarkEnd w:id="7708"/>
      <w:r>
        <w:t>8. Сведения, внесенные в</w:t>
      </w:r>
      <w:r>
        <w:t xml:space="preserve"> Реестр топологий интегральных микросхем, считаются достоверными, если не доказано иное. Ответственность за достоверность представленных для регистрации сведений несет заявитель.</w:t>
      </w:r>
    </w:p>
    <w:bookmarkEnd w:id="7709"/>
    <w:p w:rsidR="00000000" w:rsidRDefault="00B73E98"/>
    <w:p w:rsidR="00000000" w:rsidRDefault="00B73E98">
      <w:pPr>
        <w:pStyle w:val="af9"/>
      </w:pPr>
      <w:bookmarkStart w:id="7710" w:name="sub_41453"/>
      <w:r>
        <w:rPr>
          <w:rStyle w:val="a3"/>
        </w:rPr>
        <w:t>Статья 1453.</w:t>
      </w:r>
      <w:r>
        <w:t xml:space="preserve"> Право авторства на топологию интегральной ми</w:t>
      </w:r>
      <w:r>
        <w:t>кросхемы</w:t>
      </w:r>
    </w:p>
    <w:bookmarkEnd w:id="771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1453 ГК РФ</w:t>
      </w:r>
    </w:p>
    <w:p w:rsidR="00000000" w:rsidRDefault="00B73E98">
      <w:r>
        <w:t>Право авторства, то есть право признаваться автором топологии, неотчуждаемо и непередаваемо, в том числе при передаче другому лицу или переходе к нему исключительного права на топологию и при пр</w:t>
      </w:r>
      <w:r>
        <w:t>едоставлении другому лицу права ее использования. Отказ от этого права ничтожен.</w:t>
      </w:r>
    </w:p>
    <w:p w:rsidR="00000000" w:rsidRDefault="00B73E98"/>
    <w:p w:rsidR="00000000" w:rsidRDefault="00B73E98">
      <w:pPr>
        <w:pStyle w:val="af9"/>
      </w:pPr>
      <w:bookmarkStart w:id="7711" w:name="sub_41454"/>
      <w:r>
        <w:rPr>
          <w:rStyle w:val="a3"/>
        </w:rPr>
        <w:t>Статья 1454.</w:t>
      </w:r>
      <w:r>
        <w:t xml:space="preserve"> Исключительное право на топологию</w:t>
      </w:r>
    </w:p>
    <w:bookmarkEnd w:id="7711"/>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1454 ГК РФ</w:t>
      </w:r>
    </w:p>
    <w:p w:rsidR="00000000" w:rsidRDefault="00B73E98">
      <w:bookmarkStart w:id="7712" w:name="sub_414541"/>
      <w:r>
        <w:t>1. Правообладателю принадлежит исключительное право исп</w:t>
      </w:r>
      <w:r>
        <w:t xml:space="preserve">ользования топологии в соответствии со </w:t>
      </w:r>
      <w:hyperlink w:anchor="sub_41229" w:history="1">
        <w:r>
          <w:rPr>
            <w:rStyle w:val="a4"/>
          </w:rPr>
          <w:t>статьей 1229</w:t>
        </w:r>
      </w:hyperlink>
      <w:r>
        <w:t xml:space="preserve"> настоящего Кодекса любым не противоречащим закону способом (исключительное право на топологию), в том числе способами, указанными в </w:t>
      </w:r>
      <w:hyperlink w:anchor="sub_414542" w:history="1">
        <w:r>
          <w:rPr>
            <w:rStyle w:val="a4"/>
          </w:rPr>
          <w:t>пункте 2</w:t>
        </w:r>
      </w:hyperlink>
      <w:r>
        <w:t xml:space="preserve"> настояще</w:t>
      </w:r>
      <w:r>
        <w:t>й статьи. Правообладатель может распоряжаться исключительным правом на топологию.</w:t>
      </w:r>
    </w:p>
    <w:p w:rsidR="00000000" w:rsidRDefault="00B73E98">
      <w:bookmarkStart w:id="7713" w:name="sub_414542"/>
      <w:bookmarkEnd w:id="7712"/>
      <w:r>
        <w:t>2. Использованием топологии признаются действия, направленные на извлечение прибыли, в частности:</w:t>
      </w:r>
    </w:p>
    <w:p w:rsidR="00000000" w:rsidRDefault="00B73E98">
      <w:bookmarkStart w:id="7714" w:name="sub_4145421"/>
      <w:bookmarkEnd w:id="7713"/>
      <w:r>
        <w:t>1) воспроизведение топологии в цело</w:t>
      </w:r>
      <w:r>
        <w:t>м или частично путем включения в интегральную микросхему либо иным образом, за исключением воспроизведения только той части топологии, которая не является оригинальной;</w:t>
      </w:r>
    </w:p>
    <w:p w:rsidR="00000000" w:rsidRDefault="00B73E98">
      <w:bookmarkStart w:id="7715" w:name="sub_4145422"/>
      <w:bookmarkEnd w:id="7714"/>
      <w:r>
        <w:t>2) ввоз на территорию Российской Федерации, продажа и иное введен</w:t>
      </w:r>
      <w:r>
        <w:t>ие в гражданский оборот топологии, или интегральной микросхемы, в которую включена эта топология, или изделия, включающего в себя такую интегральную микросхему.</w:t>
      </w:r>
    </w:p>
    <w:p w:rsidR="00000000" w:rsidRDefault="00B73E98">
      <w:bookmarkStart w:id="7716" w:name="sub_414543"/>
      <w:bookmarkEnd w:id="7715"/>
      <w:r>
        <w:t xml:space="preserve">3. За лицом, независимо создавшим топологию, идентичную другой топологии, </w:t>
      </w:r>
      <w:r>
        <w:t>признается самостоятельное исключительное право на эту топологию.</w:t>
      </w:r>
    </w:p>
    <w:bookmarkEnd w:id="7716"/>
    <w:p w:rsidR="00000000" w:rsidRDefault="00B73E98"/>
    <w:p w:rsidR="00000000" w:rsidRDefault="00B73E98">
      <w:pPr>
        <w:pStyle w:val="af9"/>
      </w:pPr>
      <w:bookmarkStart w:id="7717" w:name="sub_41455"/>
      <w:r>
        <w:rPr>
          <w:rStyle w:val="a3"/>
        </w:rPr>
        <w:t>Статья 1455.</w:t>
      </w:r>
      <w:r>
        <w:t xml:space="preserve"> Знак охраны топологии интегральной микросхемы</w:t>
      </w:r>
    </w:p>
    <w:bookmarkEnd w:id="771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1455 ГК РФ</w:t>
      </w:r>
    </w:p>
    <w:p w:rsidR="00000000" w:rsidRDefault="00B73E98">
      <w:r>
        <w:t>Правообладатель для оповещения о своем исключительном прав</w:t>
      </w:r>
      <w:r>
        <w:t xml:space="preserve">е на топологию вправе использовать знак охраны, который помещается на топологии, а также на изделиях, содержащих такую топологию, и состоит из выделенной прописной буквы "Т" ("Т", [Т], </w:t>
      </w:r>
      <w:hyperlink w:anchor="sub_414551" w:history="1">
        <w:r>
          <w:rPr>
            <w:rStyle w:val="a4"/>
          </w:rPr>
          <w:t>Т</w:t>
        </w:r>
      </w:hyperlink>
      <w:r>
        <w:t xml:space="preserve">, Т* или </w:t>
      </w:r>
      <w:hyperlink w:anchor="sub_414552" w:history="1">
        <w:r>
          <w:rPr>
            <w:rStyle w:val="a4"/>
          </w:rPr>
          <w:t>Т</w:t>
        </w:r>
      </w:hyperlink>
      <w:r>
        <w:t>), д</w:t>
      </w:r>
      <w:r>
        <w:t>аты начала срока действия исключительного права на топологию и информации, позволяющей идентифицировать правообладателя.</w:t>
      </w:r>
    </w:p>
    <w:p w:rsidR="00000000" w:rsidRDefault="00B73E98"/>
    <w:p w:rsidR="00000000" w:rsidRDefault="00B73E98">
      <w:pPr>
        <w:pStyle w:val="afff6"/>
      </w:pPr>
      <w:r>
        <w:t>______________________________</w:t>
      </w:r>
    </w:p>
    <w:p w:rsidR="00000000" w:rsidRDefault="00B73E98">
      <w:pPr>
        <w:pStyle w:val="afff6"/>
      </w:pPr>
      <w:bookmarkStart w:id="7718" w:name="sub_414551"/>
      <w:r>
        <w:t>Выделенная прописная буква "Т" заключена в окружность.</w:t>
      </w:r>
    </w:p>
    <w:p w:rsidR="00000000" w:rsidRDefault="00B73E98">
      <w:pPr>
        <w:pStyle w:val="afff6"/>
      </w:pPr>
      <w:bookmarkStart w:id="7719" w:name="sub_414552"/>
      <w:bookmarkEnd w:id="7718"/>
      <w:r>
        <w:t>Выделенная прописн</w:t>
      </w:r>
      <w:r>
        <w:t>ая буква "Т" заключена в квадрат.</w:t>
      </w:r>
    </w:p>
    <w:bookmarkEnd w:id="7719"/>
    <w:p w:rsidR="00000000" w:rsidRDefault="00B73E98"/>
    <w:p w:rsidR="00000000" w:rsidRDefault="00B73E98">
      <w:pPr>
        <w:pStyle w:val="af9"/>
      </w:pPr>
      <w:bookmarkStart w:id="7720" w:name="sub_41456"/>
      <w:r>
        <w:rPr>
          <w:rStyle w:val="a3"/>
        </w:rPr>
        <w:t>Статья 1456.</w:t>
      </w:r>
      <w:r>
        <w:t xml:space="preserve"> Действия, не являющиеся нарушением исключительного права на топологию</w:t>
      </w:r>
    </w:p>
    <w:bookmarkEnd w:id="772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1456 ГК РФ</w:t>
      </w:r>
    </w:p>
    <w:p w:rsidR="00000000" w:rsidRDefault="00B73E98">
      <w:r>
        <w:t>Не является нарушением исключительного права на топологию:</w:t>
      </w:r>
    </w:p>
    <w:p w:rsidR="00000000" w:rsidRDefault="00B73E98">
      <w:bookmarkStart w:id="7721" w:name="sub_414561"/>
      <w:r>
        <w:t xml:space="preserve">1) осуществление действий, указанных в </w:t>
      </w:r>
      <w:hyperlink w:anchor="sub_414542" w:history="1">
        <w:r>
          <w:rPr>
            <w:rStyle w:val="a4"/>
          </w:rPr>
          <w:t>пункте 2 статьи 1454</w:t>
        </w:r>
      </w:hyperlink>
      <w:r>
        <w:t xml:space="preserve"> настоящего Кодекса, в отношении интегральной микросхемы, в которую включена незаконно воспроизведенная топология, а также в отношении любого включающего в себ</w:t>
      </w:r>
      <w:r>
        <w:t xml:space="preserve">я такую интегральную микросхему изделия в случае, если лицо, совершающее такие действия, не знало и не должно было знать, что в интегральную микросхему включена незаконно воспроизведенная топология. После получения уведомления о незаконном воспроизведении </w:t>
      </w:r>
      <w:r>
        <w:t xml:space="preserve">топологии указанное лицо может использовать наличный запас изделий, включающих в себя интегральную микросхему, в которую включена незаконно воспроизведенная топология, и такие изделия, заказанные до этого момента. При этом указанное лицо обязано выплатить </w:t>
      </w:r>
      <w:r>
        <w:t>правообладателю компенсацию за использование топологии, соразмерную тому вознаграждению, которое могло бы быть выплачено при сравнимых обстоятельствах за аналогичную топологию;</w:t>
      </w:r>
    </w:p>
    <w:p w:rsidR="00000000" w:rsidRDefault="00B73E98">
      <w:bookmarkStart w:id="7722" w:name="sub_414562"/>
      <w:bookmarkEnd w:id="7721"/>
      <w:r>
        <w:t xml:space="preserve">2) использование топологии в личных целях, не преследующих </w:t>
      </w:r>
      <w:r>
        <w:t>получение прибыли, а также в целях оценки, анализа, исследования или обучения;</w:t>
      </w:r>
    </w:p>
    <w:p w:rsidR="00000000" w:rsidRDefault="00B73E98">
      <w:bookmarkStart w:id="7723" w:name="sub_414563"/>
      <w:bookmarkEnd w:id="7722"/>
      <w:r>
        <w:t>3) распространение интегральных микросхем с топологией, ранее введенных в гражданский оборот лицом, обладающим исключительным правом на топологию, или иным л</w:t>
      </w:r>
      <w:r>
        <w:t>ицом с разрешения правообладателя.</w:t>
      </w:r>
    </w:p>
    <w:bookmarkEnd w:id="7723"/>
    <w:p w:rsidR="00000000" w:rsidRDefault="00B73E98"/>
    <w:p w:rsidR="00000000" w:rsidRDefault="00B73E98">
      <w:pPr>
        <w:pStyle w:val="af9"/>
      </w:pPr>
      <w:bookmarkStart w:id="7724" w:name="sub_41457"/>
      <w:r>
        <w:rPr>
          <w:rStyle w:val="a3"/>
        </w:rPr>
        <w:t>Статья 1457.</w:t>
      </w:r>
      <w:r>
        <w:t xml:space="preserve"> Срок действия исключительного права на топологию</w:t>
      </w:r>
    </w:p>
    <w:bookmarkEnd w:id="7724"/>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1457 ГК РФ</w:t>
      </w:r>
    </w:p>
    <w:p w:rsidR="00000000" w:rsidRDefault="00B73E98">
      <w:bookmarkStart w:id="7725" w:name="sub_414571"/>
      <w:r>
        <w:t>1. Исключительное право на топологию действует в течение десяти лет.</w:t>
      </w:r>
    </w:p>
    <w:p w:rsidR="00000000" w:rsidRDefault="00B73E98">
      <w:bookmarkStart w:id="7726" w:name="sub_414572"/>
      <w:bookmarkEnd w:id="7725"/>
      <w:r>
        <w:t>2. Срок действия исключительного права на топологию исчисляется либо со дня первого использования топологии, под которым подразумевается наиболее ранняя документально зафиксированная дата введения в гражданский оборот в Российской Федерации ил</w:t>
      </w:r>
      <w:r>
        <w:t>и любом иностранном государстве этой топологии, или интегральной микросхемы, в которую включена эта топология, или изделия, включающего в себя такую интегральную микросхему, либо со дня регистрации топологии в федеральном органе исполнительной власти по ин</w:t>
      </w:r>
      <w:r>
        <w:t>теллектуальной собственности в зависимости от того, какое из указанных событий наступило ранее.</w:t>
      </w:r>
    </w:p>
    <w:p w:rsidR="00000000" w:rsidRDefault="00B73E98">
      <w:bookmarkStart w:id="7727" w:name="sub_414573"/>
      <w:bookmarkEnd w:id="7726"/>
      <w:r>
        <w:t>3. В случае появления идентичной оригинальной топологии, независимо созданной другим автором, исключительные права на обе топологии прекраща</w:t>
      </w:r>
      <w:r>
        <w:t>ются по истечении десяти лет со дня возникновения исключительного права на первую из них.</w:t>
      </w:r>
    </w:p>
    <w:p w:rsidR="00000000" w:rsidRDefault="00B73E98">
      <w:pPr>
        <w:pStyle w:val="afe"/>
        <w:rPr>
          <w:color w:val="000000"/>
          <w:sz w:val="16"/>
          <w:szCs w:val="16"/>
        </w:rPr>
      </w:pPr>
      <w:bookmarkStart w:id="7728" w:name="sub_414574"/>
      <w:bookmarkEnd w:id="7727"/>
      <w:r>
        <w:rPr>
          <w:color w:val="000000"/>
          <w:sz w:val="16"/>
          <w:szCs w:val="16"/>
        </w:rPr>
        <w:t>Информация об изменениях:</w:t>
      </w:r>
    </w:p>
    <w:bookmarkEnd w:id="7728"/>
    <w:p w:rsidR="00000000" w:rsidRDefault="00B73E98">
      <w:pPr>
        <w:pStyle w:val="aff"/>
      </w:pPr>
      <w:r>
        <w:fldChar w:fldCharType="begin"/>
      </w:r>
      <w:r>
        <w:instrText>HYPERLINK "http://demo.garant.ru/document?id=70509432&amp;sub=422"</w:instrText>
      </w:r>
      <w:r>
        <w:fldChar w:fldCharType="separate"/>
      </w:r>
      <w:r>
        <w:rPr>
          <w:rStyle w:val="a4"/>
        </w:rPr>
        <w:t>Федеральным законом</w:t>
      </w:r>
      <w:r>
        <w:fldChar w:fldCharType="end"/>
      </w:r>
      <w:r>
        <w:t xml:space="preserve"> от 12 марта 2014 г. N 35-</w:t>
      </w:r>
      <w:r>
        <w:t xml:space="preserve">ФЗ в пункт 4 статьи 1457 настоящего Кодекса внесены изменения, </w:t>
      </w:r>
      <w:hyperlink r:id="rId3727" w:history="1">
        <w:r>
          <w:rPr>
            <w:rStyle w:val="a4"/>
          </w:rPr>
          <w:t>вступающие в силу</w:t>
        </w:r>
      </w:hyperlink>
      <w:r>
        <w:t xml:space="preserve"> с 1 октября 2014 г.</w:t>
      </w:r>
    </w:p>
    <w:p w:rsidR="00000000" w:rsidRDefault="00B73E98">
      <w:pPr>
        <w:pStyle w:val="aff"/>
      </w:pPr>
      <w:hyperlink r:id="rId3728" w:history="1">
        <w:r>
          <w:rPr>
            <w:rStyle w:val="a4"/>
          </w:rPr>
          <w:t>См. текст пункта в предыду</w:t>
        </w:r>
        <w:r>
          <w:rPr>
            <w:rStyle w:val="a4"/>
          </w:rPr>
          <w:t>щей редакции</w:t>
        </w:r>
      </w:hyperlink>
    </w:p>
    <w:p w:rsidR="00000000" w:rsidRDefault="00B73E98">
      <w:r>
        <w:t>4. После прекращения действия исключительного права топология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000000" w:rsidRDefault="00B73E98"/>
    <w:p w:rsidR="00000000" w:rsidRDefault="00B73E98">
      <w:pPr>
        <w:pStyle w:val="afe"/>
        <w:rPr>
          <w:color w:val="000000"/>
          <w:sz w:val="16"/>
          <w:szCs w:val="16"/>
        </w:rPr>
      </w:pPr>
      <w:bookmarkStart w:id="7729" w:name="sub_4145701"/>
      <w:r>
        <w:rPr>
          <w:color w:val="000000"/>
          <w:sz w:val="16"/>
          <w:szCs w:val="16"/>
        </w:rPr>
        <w:t xml:space="preserve">Информация </w:t>
      </w:r>
      <w:r>
        <w:rPr>
          <w:color w:val="000000"/>
          <w:sz w:val="16"/>
          <w:szCs w:val="16"/>
        </w:rPr>
        <w:t>об изменениях:</w:t>
      </w:r>
    </w:p>
    <w:bookmarkEnd w:id="7729"/>
    <w:p w:rsidR="00000000" w:rsidRDefault="00B73E98">
      <w:pPr>
        <w:pStyle w:val="aff"/>
      </w:pPr>
      <w:r>
        <w:fldChar w:fldCharType="begin"/>
      </w:r>
      <w:r>
        <w:instrText>HYPERLINK "http://demo.garant.ru/document?id=70509432&amp;sub=423"</w:instrText>
      </w:r>
      <w:r>
        <w:fldChar w:fldCharType="separate"/>
      </w:r>
      <w:r>
        <w:rPr>
          <w:rStyle w:val="a4"/>
        </w:rPr>
        <w:t>Федеральным законом</w:t>
      </w:r>
      <w:r>
        <w:fldChar w:fldCharType="end"/>
      </w:r>
      <w:r>
        <w:t xml:space="preserve"> от 12 марта 2014 г. N 35-ФЗ настоящий Кодекс дополнен статьей 1457.1, </w:t>
      </w:r>
      <w:hyperlink r:id="rId3729" w:history="1">
        <w:r>
          <w:rPr>
            <w:rStyle w:val="a4"/>
          </w:rPr>
          <w:t>вступающим в с</w:t>
        </w:r>
        <w:r>
          <w:rPr>
            <w:rStyle w:val="a4"/>
          </w:rPr>
          <w:t>илу</w:t>
        </w:r>
      </w:hyperlink>
      <w:r>
        <w:t xml:space="preserve"> с 1 октября 2014 г.</w:t>
      </w:r>
    </w:p>
    <w:p w:rsidR="00000000" w:rsidRDefault="00B73E98">
      <w:pPr>
        <w:pStyle w:val="af9"/>
      </w:pPr>
      <w:r>
        <w:rPr>
          <w:rStyle w:val="a3"/>
        </w:rPr>
        <w:t>Статья 1457.1.</w:t>
      </w:r>
      <w:r>
        <w:t xml:space="preserve"> Переход исключительного права на топологию по наследству</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1457.1 ГК РФ</w:t>
      </w:r>
    </w:p>
    <w:p w:rsidR="00000000" w:rsidRDefault="00B73E98">
      <w:r>
        <w:t xml:space="preserve">К исключительному праву на топологию применяются положения о переходе исключительного права на произведение по </w:t>
      </w:r>
      <w:r>
        <w:t>наследству (</w:t>
      </w:r>
      <w:hyperlink w:anchor="sub_41283" w:history="1">
        <w:r>
          <w:rPr>
            <w:rStyle w:val="a4"/>
          </w:rPr>
          <w:t>статья 1283</w:t>
        </w:r>
      </w:hyperlink>
      <w:r>
        <w:t>).</w:t>
      </w:r>
    </w:p>
    <w:p w:rsidR="00000000" w:rsidRDefault="00B73E98"/>
    <w:p w:rsidR="00000000" w:rsidRDefault="00B73E98">
      <w:pPr>
        <w:pStyle w:val="af9"/>
      </w:pPr>
      <w:bookmarkStart w:id="7730" w:name="sub_41458"/>
      <w:r>
        <w:rPr>
          <w:rStyle w:val="a3"/>
        </w:rPr>
        <w:t>Статья 1458.</w:t>
      </w:r>
      <w:r>
        <w:t xml:space="preserve"> Договор об отчуждении исключительного права на топологию</w:t>
      </w:r>
    </w:p>
    <w:bookmarkEnd w:id="773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1458 ГК РФ</w:t>
      </w:r>
    </w:p>
    <w:p w:rsidR="00000000" w:rsidRDefault="00B73E98">
      <w:r>
        <w:t>По договору об отчуждении исключительного права на топологию одна стор</w:t>
      </w:r>
      <w:r>
        <w:t>она (правообладатель) передает или обязуется передать принадлежащее ей исключительное право на топологию в полном объеме другой стороне - приобретателю исключительного права на топологию.</w:t>
      </w:r>
    </w:p>
    <w:p w:rsidR="00000000" w:rsidRDefault="00B73E98"/>
    <w:p w:rsidR="00000000" w:rsidRDefault="00B73E98">
      <w:pPr>
        <w:pStyle w:val="af9"/>
      </w:pPr>
      <w:bookmarkStart w:id="7731" w:name="sub_41459"/>
      <w:r>
        <w:rPr>
          <w:rStyle w:val="a3"/>
        </w:rPr>
        <w:t>Статья 1459.</w:t>
      </w:r>
      <w:r>
        <w:t xml:space="preserve"> Лицензионный договор о предоставлении права использования топологии интегральной микросхемы</w:t>
      </w:r>
    </w:p>
    <w:bookmarkEnd w:id="7731"/>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1459 ГК РФ</w:t>
      </w:r>
    </w:p>
    <w:p w:rsidR="00000000" w:rsidRDefault="00B73E98">
      <w:r>
        <w:t>По лицензионному договору одна сторона - обладатель исключительного права на топологию (лицензиар) предоставля</w:t>
      </w:r>
      <w:r>
        <w:t>ет или обязуется предоставить другой стороне (лицензиату) право использования этой топологии в установленных договором пределах.</w:t>
      </w:r>
    </w:p>
    <w:p w:rsidR="00000000" w:rsidRDefault="00B73E98"/>
    <w:p w:rsidR="00000000" w:rsidRDefault="00B73E98">
      <w:pPr>
        <w:pStyle w:val="afe"/>
        <w:rPr>
          <w:color w:val="000000"/>
          <w:sz w:val="16"/>
          <w:szCs w:val="16"/>
        </w:rPr>
      </w:pPr>
      <w:bookmarkStart w:id="7732" w:name="sub_41460"/>
      <w:r>
        <w:rPr>
          <w:color w:val="000000"/>
          <w:sz w:val="16"/>
          <w:szCs w:val="16"/>
        </w:rPr>
        <w:t>Информация об изменениях:</w:t>
      </w:r>
    </w:p>
    <w:bookmarkEnd w:id="7732"/>
    <w:p w:rsidR="00000000" w:rsidRDefault="00B73E98">
      <w:pPr>
        <w:pStyle w:val="aff"/>
      </w:pPr>
      <w:r>
        <w:fldChar w:fldCharType="begin"/>
      </w:r>
      <w:r>
        <w:instrText>HYPERLINK "http://demo.garant.ru/document?id=70509432&amp;sub=426"</w:instrText>
      </w:r>
      <w:r>
        <w:fldChar w:fldCharType="separate"/>
      </w:r>
      <w:r>
        <w:rPr>
          <w:rStyle w:val="a4"/>
        </w:rPr>
        <w:t>Федеральным законом</w:t>
      </w:r>
      <w:r>
        <w:fldChar w:fldCharType="end"/>
      </w:r>
      <w:r>
        <w:t xml:space="preserve"> от 12 марта 2014 г. N 35-ФЗ статья 1460 настоящего Кодекса изложена в новой редакции, </w:t>
      </w:r>
      <w:hyperlink r:id="rId3730" w:history="1">
        <w:r>
          <w:rPr>
            <w:rStyle w:val="a4"/>
          </w:rPr>
          <w:t>вступающей в силу</w:t>
        </w:r>
      </w:hyperlink>
      <w:r>
        <w:t xml:space="preserve"> с 1 октября 2014 г.</w:t>
      </w:r>
    </w:p>
    <w:p w:rsidR="00000000" w:rsidRDefault="00B73E98">
      <w:pPr>
        <w:pStyle w:val="aff"/>
      </w:pPr>
      <w:hyperlink r:id="rId3731" w:history="1">
        <w:r>
          <w:rPr>
            <w:rStyle w:val="a4"/>
          </w:rPr>
          <w:t>С</w:t>
        </w:r>
        <w:r>
          <w:rPr>
            <w:rStyle w:val="a4"/>
          </w:rPr>
          <w:t>м. текст статьи в предыдущей редакции</w:t>
        </w:r>
      </w:hyperlink>
    </w:p>
    <w:p w:rsidR="00000000" w:rsidRDefault="00B73E98">
      <w:pPr>
        <w:pStyle w:val="af9"/>
      </w:pPr>
      <w:r>
        <w:rPr>
          <w:rStyle w:val="a3"/>
        </w:rPr>
        <w:t>Статья 1460.</w:t>
      </w:r>
      <w:r>
        <w:t xml:space="preserve"> Форма договора о распоряжении исключительным правом на топологию и государственная регистрация перехода исключительного права на топологию, его залога и предоставления права использования топологии</w:t>
      </w:r>
    </w:p>
    <w:p w:rsidR="00000000" w:rsidRDefault="00B73E98">
      <w:pPr>
        <w:pStyle w:val="afe"/>
        <w:rPr>
          <w:color w:val="000000"/>
          <w:sz w:val="16"/>
          <w:szCs w:val="16"/>
        </w:rPr>
      </w:pPr>
      <w:r>
        <w:rPr>
          <w:color w:val="000000"/>
          <w:sz w:val="16"/>
          <w:szCs w:val="16"/>
        </w:rPr>
        <w:t>ГАРА</w:t>
      </w:r>
      <w:r>
        <w:rPr>
          <w:color w:val="000000"/>
          <w:sz w:val="16"/>
          <w:szCs w:val="16"/>
        </w:rPr>
        <w:t>НТ:</w:t>
      </w:r>
    </w:p>
    <w:p w:rsidR="00000000" w:rsidRDefault="00B73E98">
      <w:pPr>
        <w:pStyle w:val="afe"/>
      </w:pPr>
      <w:r>
        <w:t>См. комментарии к статье 1460 ГК РФ</w:t>
      </w:r>
    </w:p>
    <w:p w:rsidR="00000000" w:rsidRDefault="00B73E98">
      <w:bookmarkStart w:id="7733" w:name="sub_414601"/>
      <w:r>
        <w:t>1. Договор об отчуждении исключительного права на топологию и лицензионный договор должны быть заключены в письменной форме. Несоблюдение письменной формы влечет недействительность договора.</w:t>
      </w:r>
    </w:p>
    <w:p w:rsidR="00000000" w:rsidRDefault="00B73E98">
      <w:bookmarkStart w:id="7734" w:name="sub_414602"/>
      <w:bookmarkEnd w:id="7733"/>
      <w:r>
        <w:t>2. Если топология была зарегистрирована (</w:t>
      </w:r>
      <w:hyperlink w:anchor="sub_41452" w:history="1">
        <w:r>
          <w:rPr>
            <w:rStyle w:val="a4"/>
          </w:rPr>
          <w:t>статья 1452</w:t>
        </w:r>
      </w:hyperlink>
      <w:r>
        <w:t xml:space="preserve">), отчуждение и залог исключительного права на топологию, предоставление по договору права использования топологии, переход исключительного права на топологию без договора </w:t>
      </w:r>
      <w:r>
        <w:t xml:space="preserve">подлежат государственной регистрации в федеральном органе исполнительной власти по интеллектуальной собственности в порядке, установленном </w:t>
      </w:r>
      <w:hyperlink w:anchor="sub_41232" w:history="1">
        <w:r>
          <w:rPr>
            <w:rStyle w:val="a4"/>
          </w:rPr>
          <w:t>статьей 1232</w:t>
        </w:r>
      </w:hyperlink>
      <w:r>
        <w:t xml:space="preserve"> настоящего Кодекса.</w:t>
      </w:r>
    </w:p>
    <w:bookmarkEnd w:id="7734"/>
    <w:p w:rsidR="00000000" w:rsidRDefault="00B73E98"/>
    <w:p w:rsidR="00000000" w:rsidRDefault="00B73E98">
      <w:pPr>
        <w:pStyle w:val="af9"/>
      </w:pPr>
      <w:bookmarkStart w:id="7735" w:name="sub_41461"/>
      <w:r>
        <w:rPr>
          <w:rStyle w:val="a3"/>
        </w:rPr>
        <w:t>Статья 1461.</w:t>
      </w:r>
      <w:r>
        <w:t xml:space="preserve"> Служебная топология</w:t>
      </w:r>
    </w:p>
    <w:bookmarkEnd w:id="7735"/>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1461 ГК РФ</w:t>
      </w:r>
    </w:p>
    <w:p w:rsidR="00000000" w:rsidRDefault="00B73E98">
      <w:bookmarkStart w:id="7736" w:name="sub_414611"/>
      <w:r>
        <w:t>1. Топология, созданная работником в связи с выполнением своих трудовых обязанностей или конкретного задания работодателя, признается служебной топологией.</w:t>
      </w:r>
    </w:p>
    <w:p w:rsidR="00000000" w:rsidRDefault="00B73E98">
      <w:bookmarkStart w:id="7737" w:name="sub_414612"/>
      <w:bookmarkEnd w:id="7736"/>
      <w:r>
        <w:t>2. Право авторства на</w:t>
      </w:r>
      <w:r>
        <w:t xml:space="preserve"> служебную топологию принадлежит работнику.</w:t>
      </w:r>
    </w:p>
    <w:p w:rsidR="00000000" w:rsidRDefault="00B73E98">
      <w:pPr>
        <w:pStyle w:val="afe"/>
        <w:rPr>
          <w:color w:val="000000"/>
          <w:sz w:val="16"/>
          <w:szCs w:val="16"/>
        </w:rPr>
      </w:pPr>
      <w:bookmarkStart w:id="7738" w:name="sub_414613"/>
      <w:bookmarkEnd w:id="7737"/>
      <w:r>
        <w:rPr>
          <w:color w:val="000000"/>
          <w:sz w:val="16"/>
          <w:szCs w:val="16"/>
        </w:rPr>
        <w:t>Информация об изменениях:</w:t>
      </w:r>
    </w:p>
    <w:bookmarkEnd w:id="7738"/>
    <w:p w:rsidR="00000000" w:rsidRDefault="00B73E98">
      <w:pPr>
        <w:pStyle w:val="aff"/>
      </w:pPr>
      <w:r>
        <w:fldChar w:fldCharType="begin"/>
      </w:r>
      <w:r>
        <w:instrText>HYPERLINK "http://demo.garant.ru/document?id=70509432&amp;sub=427"</w:instrText>
      </w:r>
      <w:r>
        <w:fldChar w:fldCharType="separate"/>
      </w:r>
      <w:r>
        <w:rPr>
          <w:rStyle w:val="a4"/>
        </w:rPr>
        <w:t>Федеральным законом</w:t>
      </w:r>
      <w:r>
        <w:fldChar w:fldCharType="end"/>
      </w:r>
      <w:r>
        <w:t xml:space="preserve"> от 12 марта 2014 г. N 35-ФЗ в пункт 3 статьи 1461 настоящего Кодекса вн</w:t>
      </w:r>
      <w:r>
        <w:t xml:space="preserve">есены изменения, </w:t>
      </w:r>
      <w:hyperlink r:id="rId3732" w:history="1">
        <w:r>
          <w:rPr>
            <w:rStyle w:val="a4"/>
          </w:rPr>
          <w:t>вступающие в силу</w:t>
        </w:r>
      </w:hyperlink>
      <w:r>
        <w:t xml:space="preserve"> с 1 октября 2014 г.</w:t>
      </w:r>
    </w:p>
    <w:p w:rsidR="00000000" w:rsidRDefault="00B73E98">
      <w:pPr>
        <w:pStyle w:val="aff"/>
      </w:pPr>
      <w:hyperlink r:id="rId3733" w:history="1">
        <w:r>
          <w:rPr>
            <w:rStyle w:val="a4"/>
          </w:rPr>
          <w:t>См. текст пункта в предыдущей редакции</w:t>
        </w:r>
      </w:hyperlink>
    </w:p>
    <w:p w:rsidR="00000000" w:rsidRDefault="00B73E98">
      <w:r>
        <w:t>3. Исключительное право на слу</w:t>
      </w:r>
      <w:r>
        <w:t>жебную топологию принадлежит работодателю, если трудовым или гражданско-правовым договором между ним и работником не предусмотрено иное.</w:t>
      </w:r>
    </w:p>
    <w:p w:rsidR="00000000" w:rsidRDefault="00B73E98">
      <w:pPr>
        <w:pStyle w:val="afe"/>
        <w:rPr>
          <w:color w:val="000000"/>
          <w:sz w:val="16"/>
          <w:szCs w:val="16"/>
        </w:rPr>
      </w:pPr>
      <w:bookmarkStart w:id="7739" w:name="sub_414614"/>
      <w:r>
        <w:rPr>
          <w:color w:val="000000"/>
          <w:sz w:val="16"/>
          <w:szCs w:val="16"/>
        </w:rPr>
        <w:t>Информация об изменениях:</w:t>
      </w:r>
    </w:p>
    <w:bookmarkEnd w:id="7739"/>
    <w:p w:rsidR="00000000" w:rsidRDefault="00B73E98">
      <w:pPr>
        <w:pStyle w:val="aff"/>
      </w:pPr>
      <w:r>
        <w:fldChar w:fldCharType="begin"/>
      </w:r>
      <w:r>
        <w:instrText>HYPERLINK "http://demo.garant.ru/document?id=70509432&amp;sub=428"</w:instrText>
      </w:r>
      <w:r>
        <w:fldChar w:fldCharType="separate"/>
      </w:r>
      <w:r>
        <w:rPr>
          <w:rStyle w:val="a4"/>
        </w:rPr>
        <w:t>Федеральным</w:t>
      </w:r>
      <w:r>
        <w:rPr>
          <w:rStyle w:val="a4"/>
        </w:rPr>
        <w:t xml:space="preserve"> законом</w:t>
      </w:r>
      <w:r>
        <w:fldChar w:fldCharType="end"/>
      </w:r>
      <w:r>
        <w:t xml:space="preserve"> от 12 марта 2014 г. N 35-ФЗ в пункт 4 статьи 1461 настоящего Кодекса внесены изменения, </w:t>
      </w:r>
      <w:hyperlink r:id="rId3734" w:history="1">
        <w:r>
          <w:rPr>
            <w:rStyle w:val="a4"/>
          </w:rPr>
          <w:t>вступающие в силу</w:t>
        </w:r>
      </w:hyperlink>
      <w:r>
        <w:t xml:space="preserve"> с 1 октября 2014 г.</w:t>
      </w:r>
    </w:p>
    <w:p w:rsidR="00000000" w:rsidRDefault="00B73E98">
      <w:pPr>
        <w:pStyle w:val="aff"/>
      </w:pPr>
      <w:hyperlink r:id="rId3735" w:history="1">
        <w:r>
          <w:rPr>
            <w:rStyle w:val="a4"/>
          </w:rPr>
          <w:t>См. текст пункта в предыдущей редакции</w:t>
        </w:r>
      </w:hyperlink>
    </w:p>
    <w:p w:rsidR="00000000" w:rsidRDefault="00B73E98">
      <w:r>
        <w:t>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вознаграждения, условия и порядо</w:t>
      </w:r>
      <w:r>
        <w:t>к его выплаты определяются договором между работником и работодателем, а в случае спора - судом.</w:t>
      </w:r>
    </w:p>
    <w:p w:rsidR="00000000" w:rsidRDefault="00B73E98">
      <w:bookmarkStart w:id="7740" w:name="sub_4146142"/>
      <w:r>
        <w:t>Право на вознаграждение за служебную топологию неотчуждаемо, но переходит к наследникам автора на оставшийся срок действия исключительного права.</w:t>
      </w:r>
    </w:p>
    <w:p w:rsidR="00000000" w:rsidRDefault="00B73E98">
      <w:bookmarkStart w:id="7741" w:name="sub_4146143"/>
      <w:bookmarkEnd w:id="7740"/>
      <w:r>
        <w:t>В случае, если исключительное право на топологию принадлежит автору, работодатель имеет право использования такой топологии на условиях простой (неисключительной) лицензии с выплатой правообладателю вознаграждения.</w:t>
      </w:r>
    </w:p>
    <w:p w:rsidR="00000000" w:rsidRDefault="00B73E98">
      <w:bookmarkStart w:id="7742" w:name="sub_414615"/>
      <w:bookmarkEnd w:id="7741"/>
      <w:r>
        <w:t>5. Топология, созданная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является служебной. Исключительное прав</w:t>
      </w:r>
      <w:r>
        <w:t>о на такую топологию принадлежит работнику. В этом случае работодатель имеет право по своему выбору потребовать предоставления безвозмездной простой (неисключительной) лицензии на использование созданной топологии для собственных нужд на весь срок действия</w:t>
      </w:r>
      <w:r>
        <w:t xml:space="preserve"> исключительного права на топологию или возмещения расходов, понесенных им в связи с созданием такой топологии.</w:t>
      </w:r>
    </w:p>
    <w:bookmarkEnd w:id="7742"/>
    <w:p w:rsidR="00000000" w:rsidRDefault="00B73E98"/>
    <w:p w:rsidR="00000000" w:rsidRDefault="00B73E98">
      <w:pPr>
        <w:pStyle w:val="af9"/>
      </w:pPr>
      <w:bookmarkStart w:id="7743" w:name="sub_41462"/>
      <w:r>
        <w:rPr>
          <w:rStyle w:val="a3"/>
        </w:rPr>
        <w:t>Статья 1462.</w:t>
      </w:r>
      <w:r>
        <w:t xml:space="preserve"> Топология, созданная при выполнении работ по договору</w:t>
      </w:r>
    </w:p>
    <w:bookmarkEnd w:id="774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1462 ГК РФ</w:t>
      </w:r>
    </w:p>
    <w:p w:rsidR="00000000" w:rsidRDefault="00B73E98">
      <w:pPr>
        <w:pStyle w:val="afe"/>
        <w:rPr>
          <w:color w:val="000000"/>
          <w:sz w:val="16"/>
          <w:szCs w:val="16"/>
        </w:rPr>
      </w:pPr>
      <w:bookmarkStart w:id="7744" w:name="sub_414621"/>
      <w:r>
        <w:rPr>
          <w:color w:val="000000"/>
          <w:sz w:val="16"/>
          <w:szCs w:val="16"/>
        </w:rPr>
        <w:t>Информация об изменениях:</w:t>
      </w:r>
    </w:p>
    <w:bookmarkEnd w:id="7744"/>
    <w:p w:rsidR="00000000" w:rsidRDefault="00B73E98">
      <w:pPr>
        <w:pStyle w:val="aff"/>
      </w:pPr>
      <w:r>
        <w:fldChar w:fldCharType="begin"/>
      </w:r>
      <w:r>
        <w:instrText>HYPERLINK "http://demo.garant.ru/document?id=70509432&amp;sub=430"</w:instrText>
      </w:r>
      <w:r>
        <w:fldChar w:fldCharType="separate"/>
      </w:r>
      <w:r>
        <w:rPr>
          <w:rStyle w:val="a4"/>
        </w:rPr>
        <w:t>Федеральным законом</w:t>
      </w:r>
      <w:r>
        <w:fldChar w:fldCharType="end"/>
      </w:r>
      <w:r>
        <w:t xml:space="preserve"> от 12 марта 2014 г. N 35-ФЗ в пункт 1 статьи 1462 настоящего Кодекса внесены изменения, </w:t>
      </w:r>
      <w:hyperlink r:id="rId3736" w:history="1">
        <w:r>
          <w:rPr>
            <w:rStyle w:val="a4"/>
          </w:rPr>
          <w:t>вступающие в силу</w:t>
        </w:r>
      </w:hyperlink>
      <w:r>
        <w:t xml:space="preserve"> с 1 октября 2014 г.</w:t>
      </w:r>
    </w:p>
    <w:p w:rsidR="00000000" w:rsidRDefault="00B73E98">
      <w:pPr>
        <w:pStyle w:val="aff"/>
      </w:pPr>
      <w:hyperlink r:id="rId3737" w:history="1">
        <w:r>
          <w:rPr>
            <w:rStyle w:val="a4"/>
          </w:rPr>
          <w:t>См. текст пункта в предыдущей редакции</w:t>
        </w:r>
      </w:hyperlink>
    </w:p>
    <w:p w:rsidR="00000000" w:rsidRDefault="00B73E98">
      <w:r>
        <w:t>1. Исключительное право на топологию, созданную при выполнении договора подряда либо дог</w:t>
      </w:r>
      <w:r>
        <w:t>овора на выполнение научно-исследовательских, опытно-конструкторских или технологических работ, которые прямо не предусматривали ее создание, принадлежит подрядчику (исполнителю), если договором между ним и заказчиком не предусмотрено иное.</w:t>
      </w:r>
    </w:p>
    <w:p w:rsidR="00000000" w:rsidRDefault="00B73E98">
      <w:bookmarkStart w:id="7745" w:name="sub_4146212"/>
      <w:r>
        <w:t>В эт</w:t>
      </w:r>
      <w:r>
        <w:t>ом случае заказчик вправе, если договором не предусмотрено иное, использовать созданную таким образом топологию в целях, для достижения которых был заключен соответствующий договор, на условиях простой (неисключительной) лицензии в течение всего срока дейс</w:t>
      </w:r>
      <w:r>
        <w:t>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топологию другому лицу заказчик сохраняет право использования топологии на указанных условиях.</w:t>
      </w:r>
    </w:p>
    <w:p w:rsidR="00000000" w:rsidRDefault="00B73E98">
      <w:bookmarkStart w:id="7746" w:name="sub_414622"/>
      <w:bookmarkEnd w:id="7745"/>
      <w:r>
        <w:t>2. В случае, когда в соответствии с договором между подрядчиком (исполнителем) и заказчиком исключительное право на топологию передано заказчику или указанному им третьему лицу, подрядчик (исполнитель) вправе использовать созданную тополог</w:t>
      </w:r>
      <w:r>
        <w:t>ию для собственных нужд на условиях безвозмездной простой (неисключительной) лицензии в течение всего срока действия исключительного права на топологию, если договором не предусмотрено иное.</w:t>
      </w:r>
    </w:p>
    <w:p w:rsidR="00000000" w:rsidRDefault="00B73E98">
      <w:bookmarkStart w:id="7747" w:name="sub_414623"/>
      <w:bookmarkEnd w:id="7746"/>
      <w:r>
        <w:t xml:space="preserve">3. Автор указанной в </w:t>
      </w:r>
      <w:hyperlink w:anchor="sub_414621" w:history="1">
        <w:r>
          <w:rPr>
            <w:rStyle w:val="a4"/>
          </w:rPr>
          <w:t>пункте 1</w:t>
        </w:r>
      </w:hyperlink>
      <w:r>
        <w:t xml:space="preserve"> настоящей статьи топологии, которому не принадлежит исключительное право на такую топологию, имеет право на вознаграждение в соответствии с </w:t>
      </w:r>
      <w:hyperlink w:anchor="sub_414614" w:history="1">
        <w:r>
          <w:rPr>
            <w:rStyle w:val="a4"/>
          </w:rPr>
          <w:t>пунктом 4 статьи 1461</w:t>
        </w:r>
      </w:hyperlink>
      <w:r>
        <w:t xml:space="preserve"> настоящего Кодекса.</w:t>
      </w:r>
    </w:p>
    <w:bookmarkEnd w:id="7747"/>
    <w:p w:rsidR="00000000" w:rsidRDefault="00B73E98"/>
    <w:p w:rsidR="00000000" w:rsidRDefault="00B73E98">
      <w:pPr>
        <w:pStyle w:val="af9"/>
      </w:pPr>
      <w:bookmarkStart w:id="7748" w:name="sub_41463"/>
      <w:r>
        <w:rPr>
          <w:rStyle w:val="a3"/>
        </w:rPr>
        <w:t>Статья 1463.</w:t>
      </w:r>
      <w:r>
        <w:t xml:space="preserve"> </w:t>
      </w:r>
      <w:r>
        <w:t>Топология, созданная по заказу</w:t>
      </w:r>
    </w:p>
    <w:bookmarkEnd w:id="7748"/>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1463 ГК РФ</w:t>
      </w:r>
    </w:p>
    <w:p w:rsidR="00000000" w:rsidRDefault="00B73E98">
      <w:pPr>
        <w:pStyle w:val="afe"/>
        <w:rPr>
          <w:color w:val="000000"/>
          <w:sz w:val="16"/>
          <w:szCs w:val="16"/>
        </w:rPr>
      </w:pPr>
      <w:bookmarkStart w:id="7749" w:name="sub_414631"/>
      <w:r>
        <w:rPr>
          <w:color w:val="000000"/>
          <w:sz w:val="16"/>
          <w:szCs w:val="16"/>
        </w:rPr>
        <w:t>Информация об изменениях:</w:t>
      </w:r>
    </w:p>
    <w:bookmarkEnd w:id="7749"/>
    <w:p w:rsidR="00000000" w:rsidRDefault="00B73E98">
      <w:pPr>
        <w:pStyle w:val="aff"/>
      </w:pPr>
      <w:r>
        <w:fldChar w:fldCharType="begin"/>
      </w:r>
      <w:r>
        <w:instrText>HYPERLINK "http://demo.garant.ru/document?id=70509432&amp;sub=431"</w:instrText>
      </w:r>
      <w:r>
        <w:fldChar w:fldCharType="separate"/>
      </w:r>
      <w:r>
        <w:rPr>
          <w:rStyle w:val="a4"/>
        </w:rPr>
        <w:t>Федеральным законом</w:t>
      </w:r>
      <w:r>
        <w:fldChar w:fldCharType="end"/>
      </w:r>
      <w:r>
        <w:t xml:space="preserve"> от 12 марта 2014 г. N </w:t>
      </w:r>
      <w:r>
        <w:t xml:space="preserve">35-ФЗ в пункт 1 статьи 1463 настоящего Кодекса внесены изменения, </w:t>
      </w:r>
      <w:hyperlink r:id="rId3738" w:history="1">
        <w:r>
          <w:rPr>
            <w:rStyle w:val="a4"/>
          </w:rPr>
          <w:t>вступающие в силу</w:t>
        </w:r>
      </w:hyperlink>
      <w:r>
        <w:t xml:space="preserve"> с 1 октября 2014 г.</w:t>
      </w:r>
    </w:p>
    <w:p w:rsidR="00000000" w:rsidRDefault="00B73E98">
      <w:pPr>
        <w:pStyle w:val="aff"/>
      </w:pPr>
      <w:hyperlink r:id="rId3739" w:history="1">
        <w:r>
          <w:rPr>
            <w:rStyle w:val="a4"/>
          </w:rPr>
          <w:t>См. текст пункта в пред</w:t>
        </w:r>
        <w:r>
          <w:rPr>
            <w:rStyle w:val="a4"/>
          </w:rPr>
          <w:t>ыдущей редакции</w:t>
        </w:r>
      </w:hyperlink>
    </w:p>
    <w:p w:rsidR="00000000" w:rsidRDefault="00B73E98">
      <w:r>
        <w:t>1. Исключительное право на топологию, созданную по договору, предметом которого было ее создание (по заказу), принадлежит заказчику, если договором между подрядчиком (исполнителем) и заказчиком не предусмотрено иное.</w:t>
      </w:r>
    </w:p>
    <w:p w:rsidR="00000000" w:rsidRDefault="00B73E98">
      <w:bookmarkStart w:id="7750" w:name="sub_414632"/>
      <w:r>
        <w:t>2. В случа</w:t>
      </w:r>
      <w:r>
        <w:t xml:space="preserve">е, когда исключительное право на топологию в соответствии с </w:t>
      </w:r>
      <w:hyperlink w:anchor="sub_414631" w:history="1">
        <w:r>
          <w:rPr>
            <w:rStyle w:val="a4"/>
          </w:rPr>
          <w:t>пунктом 1</w:t>
        </w:r>
      </w:hyperlink>
      <w:r>
        <w:t xml:space="preserve"> настоящей статьи принадлежит заказчику или указанному им третьему лицу, подрядчик (исполнитель) вправе, если договором не предусмотрено иное, использовать эту</w:t>
      </w:r>
      <w:r>
        <w:t xml:space="preserve"> топологию для собственных нужд на условиях безвозмездной простой (неисключительной) лицензии в течение всего срока действия исключительного права.</w:t>
      </w:r>
    </w:p>
    <w:p w:rsidR="00000000" w:rsidRDefault="00B73E98">
      <w:pPr>
        <w:pStyle w:val="afe"/>
        <w:rPr>
          <w:color w:val="000000"/>
          <w:sz w:val="16"/>
          <w:szCs w:val="16"/>
        </w:rPr>
      </w:pPr>
      <w:bookmarkStart w:id="7751" w:name="sub_414633"/>
      <w:bookmarkEnd w:id="7750"/>
      <w:r>
        <w:rPr>
          <w:color w:val="000000"/>
          <w:sz w:val="16"/>
          <w:szCs w:val="16"/>
        </w:rPr>
        <w:t>Информация об изменениях:</w:t>
      </w:r>
    </w:p>
    <w:bookmarkEnd w:id="7751"/>
    <w:p w:rsidR="00000000" w:rsidRDefault="00B73E98">
      <w:pPr>
        <w:pStyle w:val="aff"/>
      </w:pPr>
      <w:r>
        <w:fldChar w:fldCharType="begin"/>
      </w:r>
      <w:r>
        <w:instrText>HYPERLINK "http://demo.garant.ru/document?id=7050943</w:instrText>
      </w:r>
      <w:r>
        <w:instrText>2&amp;sub=432"</w:instrText>
      </w:r>
      <w:r>
        <w:fldChar w:fldCharType="separate"/>
      </w:r>
      <w:r>
        <w:rPr>
          <w:rStyle w:val="a4"/>
        </w:rPr>
        <w:t>Федеральным законом</w:t>
      </w:r>
      <w:r>
        <w:fldChar w:fldCharType="end"/>
      </w:r>
      <w:r>
        <w:t xml:space="preserve"> от 12 марта 2014 г. N 35-ФЗ в пункт 3 статьи 1463 настоящего Кодекса внесены изменения, </w:t>
      </w:r>
      <w:hyperlink r:id="rId3740" w:history="1">
        <w:r>
          <w:rPr>
            <w:rStyle w:val="a4"/>
          </w:rPr>
          <w:t>вступающие в силу</w:t>
        </w:r>
      </w:hyperlink>
      <w:r>
        <w:t xml:space="preserve"> с 1 октября 2014 г.</w:t>
      </w:r>
    </w:p>
    <w:p w:rsidR="00000000" w:rsidRDefault="00B73E98">
      <w:pPr>
        <w:pStyle w:val="aff"/>
      </w:pPr>
      <w:hyperlink r:id="rId3741" w:history="1">
        <w:r>
          <w:rPr>
            <w:rStyle w:val="a4"/>
          </w:rPr>
          <w:t>См. текст пункта в предыдущей редакции</w:t>
        </w:r>
      </w:hyperlink>
    </w:p>
    <w:p w:rsidR="00000000" w:rsidRDefault="00B73E98">
      <w:r>
        <w:t>3. В случае, когда в соответствии с договором между подрядчиком (исполнителем) и заказчиком исключительное право на топологию принадлежит подрядчику (исполнителю), заказчик вправе ис</w:t>
      </w:r>
      <w:r>
        <w:t>пользовать топологию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w:t>
      </w:r>
    </w:p>
    <w:p w:rsidR="00000000" w:rsidRDefault="00B73E98">
      <w:bookmarkStart w:id="7752" w:name="sub_414634"/>
      <w:r>
        <w:t>4. Автору созданной по заказу топологии</w:t>
      </w:r>
      <w:r>
        <w:t xml:space="preserve">, не являющемуся правообладателем, выплачивается вознаграждение в соответствии с </w:t>
      </w:r>
      <w:hyperlink w:anchor="sub_414614" w:history="1">
        <w:r>
          <w:rPr>
            <w:rStyle w:val="a4"/>
          </w:rPr>
          <w:t>пунктом 4 статьи 1461</w:t>
        </w:r>
      </w:hyperlink>
      <w:r>
        <w:t xml:space="preserve"> настоящего Кодекса.</w:t>
      </w:r>
    </w:p>
    <w:bookmarkEnd w:id="7752"/>
    <w:p w:rsidR="00000000" w:rsidRDefault="00B73E98"/>
    <w:p w:rsidR="00000000" w:rsidRDefault="00B73E98">
      <w:pPr>
        <w:pStyle w:val="af9"/>
      </w:pPr>
      <w:bookmarkStart w:id="7753" w:name="sub_41464"/>
      <w:r>
        <w:rPr>
          <w:rStyle w:val="a3"/>
        </w:rPr>
        <w:t>Статья 1464.</w:t>
      </w:r>
      <w:r>
        <w:t xml:space="preserve"> Топология, созданная при выполнении работ по государственному или муниципальному контракту</w:t>
      </w:r>
    </w:p>
    <w:bookmarkEnd w:id="775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1464 ГК РФ</w:t>
      </w:r>
    </w:p>
    <w:p w:rsidR="00000000" w:rsidRDefault="00B73E98">
      <w:r>
        <w:t>К топологии, созданной при выполнении работ по государственному или муниципальному контракту, соответственно пр</w:t>
      </w:r>
      <w:r>
        <w:t xml:space="preserve">именяются правила </w:t>
      </w:r>
      <w:hyperlink w:anchor="sub_41298" w:history="1">
        <w:r>
          <w:rPr>
            <w:rStyle w:val="a4"/>
          </w:rPr>
          <w:t>статьи 1298</w:t>
        </w:r>
      </w:hyperlink>
      <w:r>
        <w:t xml:space="preserve"> настоящего Кодекса.</w:t>
      </w:r>
    </w:p>
    <w:p w:rsidR="00000000" w:rsidRDefault="00B73E98"/>
    <w:p w:rsidR="00000000" w:rsidRDefault="00B73E98">
      <w:pPr>
        <w:pStyle w:val="1"/>
      </w:pPr>
      <w:bookmarkStart w:id="7754" w:name="sub_40075"/>
      <w:r>
        <w:t>Глава 75. Право на секрет производства (ноу-хау)</w:t>
      </w:r>
    </w:p>
    <w:bookmarkEnd w:id="7754"/>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главе 75 ГК РФ</w:t>
      </w:r>
    </w:p>
    <w:p w:rsidR="00000000" w:rsidRDefault="00B73E98">
      <w:pPr>
        <w:pStyle w:val="afe"/>
      </w:pPr>
    </w:p>
    <w:p w:rsidR="00000000" w:rsidRDefault="00B73E98">
      <w:pPr>
        <w:pStyle w:val="afe"/>
        <w:rPr>
          <w:color w:val="000000"/>
          <w:sz w:val="16"/>
          <w:szCs w:val="16"/>
        </w:rPr>
      </w:pPr>
      <w:bookmarkStart w:id="7755" w:name="sub_41465"/>
      <w:r>
        <w:rPr>
          <w:color w:val="000000"/>
          <w:sz w:val="16"/>
          <w:szCs w:val="16"/>
        </w:rPr>
        <w:t>Информация об изменениях:</w:t>
      </w:r>
    </w:p>
    <w:bookmarkEnd w:id="7755"/>
    <w:p w:rsidR="00000000" w:rsidRDefault="00B73E98">
      <w:pPr>
        <w:pStyle w:val="aff"/>
      </w:pPr>
      <w:r>
        <w:fldChar w:fldCharType="begin"/>
      </w:r>
      <w:r>
        <w:instrText>HYPERLINK "http://demo.ga</w:instrText>
      </w:r>
      <w:r>
        <w:instrText>rant.ru/document?id=70509432&amp;sub=436"</w:instrText>
      </w:r>
      <w:r>
        <w:fldChar w:fldCharType="separate"/>
      </w:r>
      <w:r>
        <w:rPr>
          <w:rStyle w:val="a4"/>
        </w:rPr>
        <w:t>Федеральным законом</w:t>
      </w:r>
      <w:r>
        <w:fldChar w:fldCharType="end"/>
      </w:r>
      <w:r>
        <w:t xml:space="preserve"> от 12 марта 2014 г. N 35-ФЗ статья 1465 настоящего Кодекса изложена в новой редакции, </w:t>
      </w:r>
      <w:hyperlink r:id="rId3742" w:history="1">
        <w:r>
          <w:rPr>
            <w:rStyle w:val="a4"/>
          </w:rPr>
          <w:t>вступающей в силу</w:t>
        </w:r>
      </w:hyperlink>
      <w:r>
        <w:t xml:space="preserve"> с 1 октября 2014 г.</w:t>
      </w:r>
    </w:p>
    <w:p w:rsidR="00000000" w:rsidRDefault="00B73E98">
      <w:pPr>
        <w:pStyle w:val="aff"/>
      </w:pPr>
      <w:hyperlink r:id="rId3743" w:history="1">
        <w:r>
          <w:rPr>
            <w:rStyle w:val="a4"/>
          </w:rPr>
          <w:t>См. текст статьи в предыдущей редакции</w:t>
        </w:r>
      </w:hyperlink>
    </w:p>
    <w:p w:rsidR="00000000" w:rsidRDefault="00B73E98">
      <w:pPr>
        <w:pStyle w:val="af9"/>
      </w:pPr>
      <w:r>
        <w:rPr>
          <w:rStyle w:val="a3"/>
        </w:rPr>
        <w:t>Статья 1465.</w:t>
      </w:r>
      <w:r>
        <w:t xml:space="preserve"> Секрет производства (ноу-хау)</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744" w:history="1">
        <w:r>
          <w:rPr>
            <w:rStyle w:val="a4"/>
          </w:rPr>
          <w:t>Энциклопедии</w:t>
        </w:r>
      </w:hyperlink>
      <w:r>
        <w:t xml:space="preserve"> и другие комментарии к стат</w:t>
      </w:r>
      <w:r>
        <w:t>ье 1465 ГК РФ</w:t>
      </w:r>
    </w:p>
    <w:p w:rsidR="00000000" w:rsidRDefault="00B73E98">
      <w:bookmarkStart w:id="7756" w:name="sub_414651"/>
      <w:r>
        <w:t>1. Секретом производства (ноу-хау) признаются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сфере и о способах осу</w:t>
      </w:r>
      <w:r>
        <w:t>ществления профессиональной деятельности, имеющие действительную или потенциальную коммерческую ценность вследствие неизвестности их третьим лицам, если к таким сведениям у третьих лиц нет свободного доступа на законном основании и обладатель таких сведени</w:t>
      </w:r>
      <w:r>
        <w:t>й принимает разумные меры для соблюдения их конфиденциальности, в том числе путем введения режима коммерческой тайны.</w:t>
      </w:r>
    </w:p>
    <w:p w:rsidR="00000000" w:rsidRDefault="00B73E98">
      <w:bookmarkStart w:id="7757" w:name="sub_414652"/>
      <w:bookmarkEnd w:id="7756"/>
      <w:r>
        <w:t>2. Секретом производства не могут быть признаны сведения, обязательность раскрытия которых либо недопустимость огранич</w:t>
      </w:r>
      <w:r>
        <w:t>ения доступа к которым установлена законом или иным правовым актом.</w:t>
      </w:r>
    </w:p>
    <w:bookmarkEnd w:id="7757"/>
    <w:p w:rsidR="00000000" w:rsidRDefault="00B73E98"/>
    <w:p w:rsidR="00000000" w:rsidRDefault="00B73E98">
      <w:pPr>
        <w:pStyle w:val="af9"/>
      </w:pPr>
      <w:bookmarkStart w:id="7758" w:name="sub_41466"/>
      <w:r>
        <w:rPr>
          <w:rStyle w:val="a3"/>
        </w:rPr>
        <w:t>Статья 1466.</w:t>
      </w:r>
      <w:r>
        <w:t xml:space="preserve"> Исключительное право на секрет производства</w:t>
      </w:r>
    </w:p>
    <w:bookmarkEnd w:id="7758"/>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1466 ГК РФ</w:t>
      </w:r>
    </w:p>
    <w:p w:rsidR="00000000" w:rsidRDefault="00B73E98">
      <w:bookmarkStart w:id="7759" w:name="sub_414661"/>
      <w:r>
        <w:t>1. Обладателю секрета производства принадлежит и</w:t>
      </w:r>
      <w:r>
        <w:t xml:space="preserve">сключительное право использования его в соответствии со </w:t>
      </w:r>
      <w:hyperlink w:anchor="sub_41229" w:history="1">
        <w:r>
          <w:rPr>
            <w:rStyle w:val="a4"/>
          </w:rPr>
          <w:t>статьей 1229</w:t>
        </w:r>
      </w:hyperlink>
      <w:r>
        <w:t xml:space="preserve"> настоящего Кодекса любым не противоречащим закону способом (исключительное право на секрет производства), в том числе при изготовлении изделий и реализации экон</w:t>
      </w:r>
      <w:r>
        <w:t>омических и организационных решений. Обладатель секрета производства может распоряжаться указанным исключительным правом.</w:t>
      </w:r>
    </w:p>
    <w:p w:rsidR="00000000" w:rsidRDefault="00B73E98">
      <w:bookmarkStart w:id="7760" w:name="sub_414662"/>
      <w:bookmarkEnd w:id="7759"/>
      <w:r>
        <w:t>2. Лицо, ставшее добросовестно и независимо от других обладателей секрета производства обладателем сведений, соста</w:t>
      </w:r>
      <w:r>
        <w:t>вляющих содержание охраняемого секрета производства, приобретает самостоятельное исключительное право на этот секрет производства.</w:t>
      </w:r>
    </w:p>
    <w:bookmarkEnd w:id="7760"/>
    <w:p w:rsidR="00000000" w:rsidRDefault="00B73E98"/>
    <w:p w:rsidR="00000000" w:rsidRDefault="00B73E98">
      <w:pPr>
        <w:pStyle w:val="af9"/>
      </w:pPr>
      <w:bookmarkStart w:id="7761" w:name="sub_41467"/>
      <w:r>
        <w:rPr>
          <w:rStyle w:val="a3"/>
        </w:rPr>
        <w:t>Статья 1467.</w:t>
      </w:r>
      <w:r>
        <w:t xml:space="preserve"> Действие исключительного права на секрет производства</w:t>
      </w:r>
    </w:p>
    <w:bookmarkEnd w:id="776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745" w:history="1">
        <w:r>
          <w:rPr>
            <w:rStyle w:val="a4"/>
          </w:rPr>
          <w:t>Энциклопедии</w:t>
        </w:r>
      </w:hyperlink>
      <w:r>
        <w:t xml:space="preserve"> и другие комментарии к статье 1467 ГК РФ</w:t>
      </w:r>
    </w:p>
    <w:p w:rsidR="00000000" w:rsidRDefault="00B73E98">
      <w:r>
        <w:t>Исключительное право на секрет производства действует до тех пор, пока сохраняется конфиденциальность сведений, составляющих его содержание. С момента утраты конфиденциальности соответствующих сведений исключительное право на секрет производства прекращает</w:t>
      </w:r>
      <w:r>
        <w:t>ся у всех правообладателей.</w:t>
      </w:r>
    </w:p>
    <w:p w:rsidR="00000000" w:rsidRDefault="00B73E98"/>
    <w:p w:rsidR="00000000" w:rsidRDefault="00B73E98">
      <w:pPr>
        <w:pStyle w:val="af9"/>
      </w:pPr>
      <w:bookmarkStart w:id="7762" w:name="sub_41468"/>
      <w:r>
        <w:rPr>
          <w:rStyle w:val="a3"/>
        </w:rPr>
        <w:t>Статья 1468.</w:t>
      </w:r>
      <w:r>
        <w:t xml:space="preserve"> Договор об отчуждении исключительного права на секрет производства</w:t>
      </w:r>
    </w:p>
    <w:bookmarkEnd w:id="7762"/>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1468 ГК РФ</w:t>
      </w:r>
    </w:p>
    <w:p w:rsidR="00000000" w:rsidRDefault="00B73E98">
      <w:bookmarkStart w:id="7763" w:name="sub_414681"/>
      <w:r>
        <w:t>1. По договору об отчуждении исключительного права на секрет п</w:t>
      </w:r>
      <w:r>
        <w:t>роизводства одна сторона (правообладатель) передает или обязуется передать принадлежащее ей исключительное право на секрет производства в полном объеме другой стороне - приобретателю исключительного права на этот секрет производства.</w:t>
      </w:r>
    </w:p>
    <w:p w:rsidR="00000000" w:rsidRDefault="00B73E98">
      <w:bookmarkStart w:id="7764" w:name="sub_414682"/>
      <w:bookmarkEnd w:id="7763"/>
      <w:r>
        <w:t>2.</w:t>
      </w:r>
      <w:r>
        <w:t xml:space="preserve">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исключительного права на секрет производства.</w:t>
      </w:r>
    </w:p>
    <w:bookmarkEnd w:id="7764"/>
    <w:p w:rsidR="00000000" w:rsidRDefault="00B73E98"/>
    <w:p w:rsidR="00000000" w:rsidRDefault="00B73E98">
      <w:pPr>
        <w:pStyle w:val="af9"/>
      </w:pPr>
      <w:bookmarkStart w:id="7765" w:name="sub_41469"/>
      <w:r>
        <w:rPr>
          <w:rStyle w:val="a3"/>
        </w:rPr>
        <w:t>Статья 1469</w:t>
      </w:r>
      <w:r>
        <w:rPr>
          <w:rStyle w:val="a3"/>
        </w:rPr>
        <w:t>.</w:t>
      </w:r>
      <w:r>
        <w:t xml:space="preserve"> Лицензионный договор о предоставлении права использования секрета производства</w:t>
      </w:r>
    </w:p>
    <w:bookmarkEnd w:id="776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746" w:history="1">
        <w:r>
          <w:rPr>
            <w:rStyle w:val="a4"/>
          </w:rPr>
          <w:t>Энциклопедии</w:t>
        </w:r>
      </w:hyperlink>
      <w:r>
        <w:t xml:space="preserve"> и другие комментарии к статье 1469 ГК РФ</w:t>
      </w:r>
    </w:p>
    <w:p w:rsidR="00000000" w:rsidRDefault="00B73E98">
      <w:bookmarkStart w:id="7766" w:name="sub_414691"/>
      <w:r>
        <w:t>1. По лицензионному договор</w:t>
      </w:r>
      <w:r>
        <w:t>у одна сторона - обладатель исключительного права на секрет производства (лицензиар) предоставляет или обязуется предоставить другой стороне (лицензиату) право использования соответствующего секрета производства в установленных договором пределах.</w:t>
      </w:r>
    </w:p>
    <w:p w:rsidR="00000000" w:rsidRDefault="00B73E98">
      <w:bookmarkStart w:id="7767" w:name="sub_414692"/>
      <w:bookmarkEnd w:id="7766"/>
      <w:r>
        <w:t>2. Лицензионный договор может быть заключен как с указанием, так и без указания срока его действия. В случае, когда срок, на который заключен лицензионный договор, не указан в этом договоре, любая из сторон вправе в любое время отказаться от до</w:t>
      </w:r>
      <w:r>
        <w:t>говора, предупредив об этом другую сторону не позднее чем за шесть месяцев, если договором не предусмотрен более длительный срок.</w:t>
      </w:r>
    </w:p>
    <w:p w:rsidR="00000000" w:rsidRDefault="00B73E98">
      <w:bookmarkStart w:id="7768" w:name="sub_414693"/>
      <w:bookmarkEnd w:id="7767"/>
      <w:r>
        <w:t>3. При предоставлении права использования секрета производства лицо, распорядившееся своим правом, обязано</w:t>
      </w:r>
      <w:r>
        <w:t xml:space="preserve"> сохранять конфиденциальность секрета производства в течение всего срока действия лицензионного договора.</w:t>
      </w:r>
    </w:p>
    <w:p w:rsidR="00000000" w:rsidRDefault="00B73E98">
      <w:bookmarkStart w:id="7769" w:name="sub_41469302"/>
      <w:bookmarkEnd w:id="7768"/>
      <w:r>
        <w:t>Лица, получившие соответствующие права по лицензионному договору, обязаны сохранять конфиденциальность секрета производства до п</w:t>
      </w:r>
      <w:r>
        <w:t>рекращения действия исключительного права на секрет производства.</w:t>
      </w:r>
    </w:p>
    <w:bookmarkEnd w:id="7769"/>
    <w:p w:rsidR="00000000" w:rsidRDefault="00B73E98"/>
    <w:p w:rsidR="00000000" w:rsidRDefault="00B73E98">
      <w:pPr>
        <w:pStyle w:val="af9"/>
      </w:pPr>
      <w:bookmarkStart w:id="7770" w:name="sub_41470"/>
      <w:r>
        <w:rPr>
          <w:rStyle w:val="a3"/>
        </w:rPr>
        <w:t>Статья 1470.</w:t>
      </w:r>
      <w:r>
        <w:t xml:space="preserve"> Служебный секрет производства</w:t>
      </w:r>
    </w:p>
    <w:bookmarkEnd w:id="777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1470 ГК РФ</w:t>
      </w:r>
    </w:p>
    <w:p w:rsidR="00000000" w:rsidRDefault="00B73E98">
      <w:bookmarkStart w:id="7771" w:name="sub_414701"/>
      <w:r>
        <w:t>1. Исключительное право на секрет производства, созданный рабо</w:t>
      </w:r>
      <w:r>
        <w:t>тником в связи с выполнением своих трудовых обязанностей или конкретного задания работодателя (служебный секрет производства), принадлежит работодателю.</w:t>
      </w:r>
    </w:p>
    <w:p w:rsidR="00000000" w:rsidRDefault="00B73E98">
      <w:bookmarkStart w:id="7772" w:name="sub_414702"/>
      <w:bookmarkEnd w:id="7771"/>
      <w:r>
        <w:t>2. Гражданин, которому в связи с выполнением своих трудовых обязанностей или конкре</w:t>
      </w:r>
      <w:r>
        <w:t>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производства.</w:t>
      </w:r>
    </w:p>
    <w:bookmarkEnd w:id="7772"/>
    <w:p w:rsidR="00000000" w:rsidRDefault="00B73E98"/>
    <w:p w:rsidR="00000000" w:rsidRDefault="00B73E98">
      <w:pPr>
        <w:pStyle w:val="afe"/>
        <w:rPr>
          <w:color w:val="000000"/>
          <w:sz w:val="16"/>
          <w:szCs w:val="16"/>
        </w:rPr>
      </w:pPr>
      <w:bookmarkStart w:id="7773" w:name="sub_41471"/>
      <w:r>
        <w:rPr>
          <w:color w:val="000000"/>
          <w:sz w:val="16"/>
          <w:szCs w:val="16"/>
        </w:rPr>
        <w:t>Информация об изменениях:</w:t>
      </w:r>
    </w:p>
    <w:bookmarkEnd w:id="7773"/>
    <w:p w:rsidR="00000000" w:rsidRDefault="00B73E98">
      <w:pPr>
        <w:pStyle w:val="aff"/>
      </w:pPr>
      <w:r>
        <w:fldChar w:fldCharType="begin"/>
      </w:r>
      <w:r>
        <w:instrText>HYPERLINK "ht</w:instrText>
      </w:r>
      <w:r>
        <w:instrText>tp://demo.garant.ru/document?id=70509432&amp;sub=437"</w:instrText>
      </w:r>
      <w:r>
        <w:fldChar w:fldCharType="separate"/>
      </w:r>
      <w:r>
        <w:rPr>
          <w:rStyle w:val="a4"/>
        </w:rPr>
        <w:t>Федеральным законом</w:t>
      </w:r>
      <w:r>
        <w:fldChar w:fldCharType="end"/>
      </w:r>
      <w:r>
        <w:t xml:space="preserve"> от 12 марта 2014 г. N 35-ФЗ в статью 1471 настоящего Кодекса внесены изменения, </w:t>
      </w:r>
      <w:hyperlink r:id="rId3747" w:history="1">
        <w:r>
          <w:rPr>
            <w:rStyle w:val="a4"/>
          </w:rPr>
          <w:t>вступающие в силу</w:t>
        </w:r>
      </w:hyperlink>
      <w:r>
        <w:t xml:space="preserve"> с 1 октября 2014 г.</w:t>
      </w:r>
    </w:p>
    <w:p w:rsidR="00000000" w:rsidRDefault="00B73E98">
      <w:pPr>
        <w:pStyle w:val="aff"/>
      </w:pPr>
      <w:hyperlink r:id="rId3748" w:history="1">
        <w:r>
          <w:rPr>
            <w:rStyle w:val="a4"/>
          </w:rPr>
          <w:t>См. текст статьи в предыдущей редакции</w:t>
        </w:r>
      </w:hyperlink>
    </w:p>
    <w:p w:rsidR="00000000" w:rsidRDefault="00B73E98">
      <w:pPr>
        <w:pStyle w:val="af9"/>
      </w:pPr>
      <w:r>
        <w:rPr>
          <w:rStyle w:val="a3"/>
        </w:rPr>
        <w:t>Статья 1471.</w:t>
      </w:r>
      <w:r>
        <w:t xml:space="preserve"> Секрет производства, полученный при выполнении работ по договору</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1471 ГК РФ</w:t>
      </w:r>
    </w:p>
    <w:p w:rsidR="00000000" w:rsidRDefault="00B73E98">
      <w:bookmarkStart w:id="7774" w:name="sub_414711"/>
      <w:r>
        <w:t>В случае, когда секрет производства получен при выполнении договора подряда, договора на выполнение научно-исследовательских, опытно-конструкторских или технологических работ либо по государственному или муниципальному контракту для государственных или мун</w:t>
      </w:r>
      <w:r>
        <w:t>иципальных нужд, исключительное право на такой секрет производства принадлежит подрядчику (исполнителю), если соответствующим договором (государственным или муниципальным контрактом) не предусмотрено иное.</w:t>
      </w:r>
    </w:p>
    <w:p w:rsidR="00000000" w:rsidRDefault="00B73E98">
      <w:bookmarkStart w:id="7775" w:name="sub_14712"/>
      <w:bookmarkEnd w:id="7774"/>
      <w:r>
        <w:t xml:space="preserve">Часть вторая </w:t>
      </w:r>
      <w:hyperlink r:id="rId3749" w:history="1">
        <w:r>
          <w:rPr>
            <w:rStyle w:val="a4"/>
          </w:rPr>
          <w:t>утратила силу</w:t>
        </w:r>
      </w:hyperlink>
      <w:r>
        <w:t>.</w:t>
      </w:r>
    </w:p>
    <w:bookmarkEnd w:id="7775"/>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r>
        <w:t xml:space="preserve">См. текст </w:t>
      </w:r>
      <w:hyperlink r:id="rId3750" w:history="1">
        <w:r>
          <w:rPr>
            <w:rStyle w:val="a4"/>
          </w:rPr>
          <w:t>части второй статьи 1471</w:t>
        </w:r>
      </w:hyperlink>
    </w:p>
    <w:p w:rsidR="00000000" w:rsidRDefault="00B73E98">
      <w:pPr>
        <w:pStyle w:val="aff"/>
      </w:pPr>
    </w:p>
    <w:p w:rsidR="00000000" w:rsidRDefault="00B73E98">
      <w:pPr>
        <w:pStyle w:val="af9"/>
      </w:pPr>
      <w:bookmarkStart w:id="7776" w:name="sub_41472"/>
      <w:r>
        <w:rPr>
          <w:rStyle w:val="a3"/>
        </w:rPr>
        <w:t>Статья 1472.</w:t>
      </w:r>
      <w:r>
        <w:t xml:space="preserve"> Ответственность за нарушение исклю</w:t>
      </w:r>
      <w:r>
        <w:t>чительного права на секрет производства</w:t>
      </w:r>
    </w:p>
    <w:bookmarkEnd w:id="777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751" w:history="1">
        <w:r>
          <w:rPr>
            <w:rStyle w:val="a4"/>
          </w:rPr>
          <w:t>Энциклопедии</w:t>
        </w:r>
      </w:hyperlink>
      <w:r>
        <w:t xml:space="preserve"> и другие комментарии к статье 1472 ГК РФ</w:t>
      </w:r>
    </w:p>
    <w:p w:rsidR="00000000" w:rsidRDefault="00B73E98">
      <w:bookmarkStart w:id="7777" w:name="sub_414721"/>
      <w:r>
        <w:t>1. Нарушитель исключительного права на секрет производства, в том чи</w:t>
      </w:r>
      <w:r>
        <w:t xml:space="preserve">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соответствии с </w:t>
      </w:r>
      <w:hyperlink w:anchor="sub_414682" w:history="1">
        <w:r>
          <w:rPr>
            <w:rStyle w:val="a4"/>
          </w:rPr>
          <w:t>пунктом 2 ст</w:t>
        </w:r>
        <w:r>
          <w:rPr>
            <w:rStyle w:val="a4"/>
          </w:rPr>
          <w:t>атьи 1468</w:t>
        </w:r>
      </w:hyperlink>
      <w:r>
        <w:t xml:space="preserve">, </w:t>
      </w:r>
      <w:hyperlink w:anchor="sub_414693" w:history="1">
        <w:r>
          <w:rPr>
            <w:rStyle w:val="a4"/>
          </w:rPr>
          <w:t>пунктом 3 статьи 1469</w:t>
        </w:r>
      </w:hyperlink>
      <w:r>
        <w:t xml:space="preserve"> или </w:t>
      </w:r>
      <w:hyperlink w:anchor="sub_414702" w:history="1">
        <w:r>
          <w:rPr>
            <w:rStyle w:val="a4"/>
          </w:rPr>
          <w:t>пунктом 2 статьи 1470</w:t>
        </w:r>
      </w:hyperlink>
      <w:r>
        <w:t xml:space="preserve"> настоящего Кодекса, обязано возместить убытки, причиненные нарушением исключительного права на секрет производства, если иная ответственно</w:t>
      </w:r>
      <w:r>
        <w:t>сть не предусмотрена законом или договором с этим лицом.</w:t>
      </w:r>
    </w:p>
    <w:p w:rsidR="00000000" w:rsidRDefault="00B73E98">
      <w:bookmarkStart w:id="7778" w:name="sub_414722"/>
      <w:bookmarkEnd w:id="7777"/>
      <w:r>
        <w:t>2. Лицо, которое использовало секрет производства и не знало и не должно было знать о том, что его использование незаконно, в том числе в связи с тем, что оно получило доступ к се</w:t>
      </w:r>
      <w:r>
        <w:t xml:space="preserve">крету производства случайно или по ошибке, не несет ответственность в соответствии с </w:t>
      </w:r>
      <w:hyperlink w:anchor="sub_414721" w:history="1">
        <w:r>
          <w:rPr>
            <w:rStyle w:val="a4"/>
          </w:rPr>
          <w:t>пунктом 1</w:t>
        </w:r>
      </w:hyperlink>
      <w:r>
        <w:t xml:space="preserve"> настоящей статьи.</w:t>
      </w:r>
    </w:p>
    <w:bookmarkEnd w:id="7778"/>
    <w:p w:rsidR="00000000" w:rsidRDefault="00B73E98"/>
    <w:p w:rsidR="00000000" w:rsidRDefault="00B73E98">
      <w:pPr>
        <w:pStyle w:val="1"/>
      </w:pPr>
      <w:bookmarkStart w:id="7779" w:name="sub_40076"/>
      <w:r>
        <w:t>Глава 76. Права на средства индивидуализации юридических лиц, товаров, работ, услуг и предприят</w:t>
      </w:r>
      <w:r>
        <w:t>ий</w:t>
      </w:r>
    </w:p>
    <w:bookmarkEnd w:id="777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752" w:history="1">
        <w:r>
          <w:rPr>
            <w:rStyle w:val="a4"/>
          </w:rPr>
          <w:t>обзор</w:t>
        </w:r>
      </w:hyperlink>
      <w:r>
        <w:t xml:space="preserve"> судебной практики по делам, связанным с разрешением споров о защите интеллектуальных прав</w:t>
      </w:r>
    </w:p>
    <w:p w:rsidR="00000000" w:rsidRDefault="00B73E98">
      <w:pPr>
        <w:pStyle w:val="1"/>
      </w:pPr>
      <w:bookmarkStart w:id="7780" w:name="sub_40761"/>
      <w:r>
        <w:t>§ 1. Право на фирменное наименование</w:t>
      </w:r>
    </w:p>
    <w:bookmarkEnd w:id="7780"/>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В соответствии с </w:t>
      </w:r>
      <w:hyperlink r:id="rId3753" w:history="1">
        <w:r>
          <w:rPr>
            <w:rStyle w:val="a4"/>
          </w:rPr>
          <w:t>Федеральным законом</w:t>
        </w:r>
      </w:hyperlink>
      <w:r>
        <w:t xml:space="preserve"> от 18 декабря 2006 г. N 231-ФЗ фирменные наименования юридических лиц, не соответствующие правилам настоящего параграфа, подлежат приведению в соответствие</w:t>
      </w:r>
      <w:r>
        <w:t xml:space="preserve"> с этими правилами при первом после 1 января 2008 г. изменении учредительных документов юридических лиц</w:t>
      </w:r>
    </w:p>
    <w:p w:rsidR="00000000" w:rsidRDefault="00B73E98">
      <w:pPr>
        <w:pStyle w:val="afe"/>
      </w:pPr>
      <w:r>
        <w:t>См. комментарии</w:t>
      </w:r>
    </w:p>
    <w:p w:rsidR="00000000" w:rsidRDefault="00B73E98">
      <w:pPr>
        <w:pStyle w:val="afe"/>
      </w:pPr>
    </w:p>
    <w:p w:rsidR="00000000" w:rsidRDefault="00B73E98">
      <w:pPr>
        <w:pStyle w:val="af9"/>
      </w:pPr>
      <w:bookmarkStart w:id="7781" w:name="sub_41473"/>
      <w:r>
        <w:rPr>
          <w:rStyle w:val="a3"/>
        </w:rPr>
        <w:t>Статья 1473.</w:t>
      </w:r>
      <w:r>
        <w:t xml:space="preserve"> Фирменное наименование</w:t>
      </w:r>
    </w:p>
    <w:bookmarkEnd w:id="7781"/>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754" w:history="1">
        <w:r>
          <w:rPr>
            <w:rStyle w:val="a4"/>
          </w:rPr>
          <w:t>Энциклопе</w:t>
        </w:r>
        <w:r>
          <w:rPr>
            <w:rStyle w:val="a4"/>
          </w:rPr>
          <w:t>дии</w:t>
        </w:r>
      </w:hyperlink>
      <w:r>
        <w:t xml:space="preserve"> и другие комментарии к статье 1473 ГК РФ</w:t>
      </w:r>
    </w:p>
    <w:p w:rsidR="00000000" w:rsidRDefault="00B73E98">
      <w:bookmarkStart w:id="7782" w:name="sub_414731"/>
      <w:r>
        <w:t>1.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w:t>
      </w:r>
      <w:r>
        <w:t>й государственный реестр юридических лиц при государственной регистрации юридического лица.</w:t>
      </w:r>
    </w:p>
    <w:p w:rsidR="00000000" w:rsidRDefault="00B73E98">
      <w:bookmarkStart w:id="7783" w:name="sub_414732"/>
      <w:bookmarkEnd w:id="7782"/>
      <w:r>
        <w:t>2. Фирменное наименование юридического лица должно содержать указание на его организационно-правовую форму и собственно наименование юридическог</w:t>
      </w:r>
      <w:r>
        <w:t>о лица, которое не может состоять только из слов, обозначающих род деятельности.</w:t>
      </w:r>
    </w:p>
    <w:p w:rsidR="00000000" w:rsidRDefault="00B73E98">
      <w:pPr>
        <w:pStyle w:val="afe"/>
        <w:rPr>
          <w:color w:val="000000"/>
          <w:sz w:val="16"/>
          <w:szCs w:val="16"/>
        </w:rPr>
      </w:pPr>
      <w:bookmarkStart w:id="7784" w:name="sub_414733"/>
      <w:bookmarkEnd w:id="7783"/>
      <w:r>
        <w:rPr>
          <w:color w:val="000000"/>
          <w:sz w:val="16"/>
          <w:szCs w:val="16"/>
        </w:rPr>
        <w:t>Информация об изменениях:</w:t>
      </w:r>
    </w:p>
    <w:bookmarkEnd w:id="7784"/>
    <w:p w:rsidR="00000000" w:rsidRDefault="00B73E98">
      <w:pPr>
        <w:pStyle w:val="aff"/>
      </w:pPr>
      <w:r>
        <w:fldChar w:fldCharType="begin"/>
      </w:r>
      <w:r>
        <w:instrText>HYPERLINK "http://demo.garant.ru/document?id=70509432&amp;sub=438"</w:instrText>
      </w:r>
      <w:r>
        <w:fldChar w:fldCharType="separate"/>
      </w:r>
      <w:r>
        <w:rPr>
          <w:rStyle w:val="a4"/>
        </w:rPr>
        <w:t>Федеральным законом</w:t>
      </w:r>
      <w:r>
        <w:fldChar w:fldCharType="end"/>
      </w:r>
      <w:r>
        <w:t xml:space="preserve"> от 12 марта 2014 г. N 35-ФЗ в пунк</w:t>
      </w:r>
      <w:r>
        <w:t xml:space="preserve">т 3 статьи 1473 настоящего Кодекса внесены изменения, </w:t>
      </w:r>
      <w:hyperlink r:id="rId3755" w:history="1">
        <w:r>
          <w:rPr>
            <w:rStyle w:val="a4"/>
          </w:rPr>
          <w:t>вступающие в силу</w:t>
        </w:r>
      </w:hyperlink>
      <w:r>
        <w:t xml:space="preserve"> с 1 октября 2014 г.</w:t>
      </w:r>
    </w:p>
    <w:p w:rsidR="00000000" w:rsidRDefault="00B73E98">
      <w:pPr>
        <w:pStyle w:val="aff"/>
      </w:pPr>
      <w:hyperlink r:id="rId3756" w:history="1">
        <w:r>
          <w:rPr>
            <w:rStyle w:val="a4"/>
          </w:rPr>
          <w:t>См. текст пункта в предыдущей редак</w:t>
        </w:r>
        <w:r>
          <w:rPr>
            <w:rStyle w:val="a4"/>
          </w:rPr>
          <w:t>ции</w:t>
        </w:r>
      </w:hyperlink>
    </w:p>
    <w:p w:rsidR="00000000" w:rsidRDefault="00B73E98">
      <w:r>
        <w:t>3. Юридическое лицо должно иметь одно полное фирменное наименование и вправе иметь одно сокращенное фирменное наименование на русском языке. Юридическое лицо вправе иметь также одно полное фирменное наименование и (или) одно сокращенное фирменное на</w:t>
      </w:r>
      <w:r>
        <w:t>именование на любом языке народов Российской Федерации и (или) иностранном языке.</w:t>
      </w:r>
    </w:p>
    <w:p w:rsidR="00000000" w:rsidRDefault="00B73E98">
      <w:bookmarkStart w:id="7785" w:name="sub_4147332"/>
      <w:r>
        <w:t>Фирменное наименование юридическ</w:t>
      </w:r>
      <w:r>
        <w:t>ого лица на русском языке и языках народов Российской Федерации может содержать иноязычные заимствования в русской транскрипции или соответственно в транскрипциях языков народов Российской Федерации, за исключением терминов и аббревиатур, отражающих органи</w:t>
      </w:r>
      <w:r>
        <w:t>зационно-правовую форму юридического лица.</w:t>
      </w:r>
    </w:p>
    <w:bookmarkEnd w:id="7785"/>
    <w:p w:rsidR="00000000" w:rsidRDefault="00B73E98"/>
    <w:p w:rsidR="00000000" w:rsidRDefault="00B73E98">
      <w:pPr>
        <w:pStyle w:val="afe"/>
        <w:rPr>
          <w:color w:val="000000"/>
          <w:sz w:val="16"/>
          <w:szCs w:val="16"/>
        </w:rPr>
      </w:pPr>
      <w:bookmarkStart w:id="7786" w:name="sub_414734"/>
      <w:r>
        <w:rPr>
          <w:color w:val="000000"/>
          <w:sz w:val="16"/>
          <w:szCs w:val="16"/>
        </w:rPr>
        <w:t>Информация об изменениях:</w:t>
      </w:r>
    </w:p>
    <w:bookmarkEnd w:id="7786"/>
    <w:p w:rsidR="00000000" w:rsidRDefault="00B73E98">
      <w:pPr>
        <w:pStyle w:val="aff"/>
      </w:pPr>
      <w:r>
        <w:fldChar w:fldCharType="begin"/>
      </w:r>
      <w:r>
        <w:instrText>HYPERLINK "http://demo.garant.ru/document?id=12063285&amp;sub=1"</w:instrText>
      </w:r>
      <w:r>
        <w:fldChar w:fldCharType="separate"/>
      </w:r>
      <w:r>
        <w:rPr>
          <w:rStyle w:val="a4"/>
        </w:rPr>
        <w:t>Федеральным законом</w:t>
      </w:r>
      <w:r>
        <w:fldChar w:fldCharType="end"/>
      </w:r>
      <w:r>
        <w:t xml:space="preserve"> от 8 ноября 2008 г. N 201-ФЗ в пункт 4 статьи 1473 настоящего Кодекса вн</w:t>
      </w:r>
      <w:r>
        <w:t>есены изменения</w:t>
      </w:r>
    </w:p>
    <w:p w:rsidR="00000000" w:rsidRDefault="00B73E98">
      <w:pPr>
        <w:pStyle w:val="aff"/>
      </w:pPr>
      <w:hyperlink r:id="rId3757" w:history="1">
        <w:r>
          <w:rPr>
            <w:rStyle w:val="a4"/>
          </w:rPr>
          <w:t>См. текст пункта в предыдущей редакции</w:t>
        </w:r>
      </w:hyperlink>
    </w:p>
    <w:p w:rsidR="00000000" w:rsidRDefault="00B73E98">
      <w:pPr>
        <w:pStyle w:val="aff"/>
      </w:pPr>
    </w:p>
    <w:p w:rsidR="00000000" w:rsidRDefault="00B73E98">
      <w:r>
        <w:t>4. В фирменное наименование юридического лица не могут включаться:</w:t>
      </w:r>
    </w:p>
    <w:p w:rsidR="00000000" w:rsidRDefault="00B73E98">
      <w:bookmarkStart w:id="7787" w:name="sub_4147341"/>
      <w:r>
        <w:t>1) полные или сокращенные официальные наименования инос</w:t>
      </w:r>
      <w:r>
        <w:t>транных государств, а также слова, производные от таких наименований;</w:t>
      </w:r>
    </w:p>
    <w:p w:rsidR="00000000" w:rsidRDefault="00B73E98">
      <w:bookmarkStart w:id="7788" w:name="sub_4147342"/>
      <w:bookmarkEnd w:id="7787"/>
      <w:r>
        <w:t>2) полные или сокращенные официальные наименования федеральных органов государственной власти, органов государственной власти субъектов Российской Федерации и орган</w:t>
      </w:r>
      <w:r>
        <w:t>ов местного самоуправления;</w:t>
      </w:r>
    </w:p>
    <w:p w:rsidR="00000000" w:rsidRDefault="00B73E98">
      <w:bookmarkStart w:id="7789" w:name="sub_4147343"/>
      <w:bookmarkEnd w:id="7788"/>
      <w:r>
        <w:t xml:space="preserve">3) </w:t>
      </w:r>
      <w:hyperlink r:id="rId3758" w:history="1">
        <w:r>
          <w:rPr>
            <w:rStyle w:val="a4"/>
          </w:rPr>
          <w:t>утратил силу</w:t>
        </w:r>
      </w:hyperlink>
      <w:r>
        <w:t xml:space="preserve"> с 1 октября 2014 г.;</w:t>
      </w:r>
    </w:p>
    <w:bookmarkEnd w:id="7789"/>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r>
        <w:t xml:space="preserve">См. текст </w:t>
      </w:r>
      <w:hyperlink r:id="rId3759" w:history="1">
        <w:r>
          <w:rPr>
            <w:rStyle w:val="a4"/>
          </w:rPr>
          <w:t>подпункта 3 пункта 4 статьи 1473</w:t>
        </w:r>
      </w:hyperlink>
    </w:p>
    <w:p w:rsidR="00000000" w:rsidRDefault="00B73E98">
      <w:bookmarkStart w:id="7790" w:name="sub_4147344"/>
      <w:r>
        <w:t>4) полные или сокращенные наименования общественных объединений;</w:t>
      </w:r>
    </w:p>
    <w:p w:rsidR="00000000" w:rsidRDefault="00B73E98">
      <w:bookmarkStart w:id="7791" w:name="sub_4147345"/>
      <w:bookmarkEnd w:id="7790"/>
      <w:r>
        <w:t>5) обозначения, противоречащие общественным интересам, а также принципам гуманности и морали.</w:t>
      </w:r>
    </w:p>
    <w:p w:rsidR="00000000" w:rsidRDefault="00B73E98">
      <w:bookmarkStart w:id="7792" w:name="sub_4147346"/>
      <w:bookmarkEnd w:id="7791"/>
      <w:r>
        <w:t>Фирменное наименование государственного унитарного предприятия может содержать указание на принадлежность такого предприятия соответственно Российской Федерации и субъекту Российской Федерации.</w:t>
      </w:r>
    </w:p>
    <w:p w:rsidR="00000000" w:rsidRDefault="00B73E98">
      <w:bookmarkStart w:id="7793" w:name="sub_4147347"/>
      <w:bookmarkEnd w:id="7792"/>
      <w:r>
        <w:t>Включение в фирменное наименование юр</w:t>
      </w:r>
      <w:r>
        <w:t xml:space="preserve">идического лица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3760" w:history="1">
        <w:r>
          <w:rPr>
            <w:rStyle w:val="a4"/>
          </w:rPr>
          <w:t>порядке</w:t>
        </w:r>
      </w:hyperlink>
      <w:r>
        <w:t>, установленном Пр</w:t>
      </w:r>
      <w:r>
        <w:t>авительством Российской Федерации.</w:t>
      </w:r>
    </w:p>
    <w:p w:rsidR="00000000" w:rsidRDefault="00B73E98">
      <w:bookmarkStart w:id="7794" w:name="sub_4147349"/>
      <w:bookmarkEnd w:id="7793"/>
      <w:r>
        <w:t>В случае отзыва разрешения на 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юридичес</w:t>
      </w:r>
      <w:r>
        <w:t>кое лицо в течение трех месяцев обязано внести соответствующие изменения в свои учредительные документы.</w:t>
      </w:r>
    </w:p>
    <w:p w:rsidR="00000000" w:rsidRDefault="00B73E98">
      <w:pPr>
        <w:pStyle w:val="afe"/>
        <w:rPr>
          <w:color w:val="000000"/>
          <w:sz w:val="16"/>
          <w:szCs w:val="16"/>
        </w:rPr>
      </w:pPr>
      <w:bookmarkStart w:id="7795" w:name="sub_414735"/>
      <w:bookmarkEnd w:id="7794"/>
      <w:r>
        <w:rPr>
          <w:color w:val="000000"/>
          <w:sz w:val="16"/>
          <w:szCs w:val="16"/>
        </w:rPr>
        <w:t>Информация об изменениях:</w:t>
      </w:r>
    </w:p>
    <w:bookmarkEnd w:id="7795"/>
    <w:p w:rsidR="00000000" w:rsidRDefault="00B73E98">
      <w:pPr>
        <w:pStyle w:val="aff"/>
      </w:pPr>
      <w:r>
        <w:fldChar w:fldCharType="begin"/>
      </w:r>
      <w:r>
        <w:instrText>HYPERLINK "http://demo.garant.ru/document?id=70509432&amp;sub=440"</w:instrText>
      </w:r>
      <w:r>
        <w:fldChar w:fldCharType="separate"/>
      </w:r>
      <w:r>
        <w:rPr>
          <w:rStyle w:val="a4"/>
        </w:rPr>
        <w:t>Федеральным законом</w:t>
      </w:r>
      <w:r>
        <w:fldChar w:fldCharType="end"/>
      </w:r>
      <w:r>
        <w:t xml:space="preserve"> от 12 мар</w:t>
      </w:r>
      <w:r>
        <w:t xml:space="preserve">та 2014 г. N 35-ФЗ пункт 5 статьи 1473 настоящего Кодекса изложен в новой редакции, </w:t>
      </w:r>
      <w:hyperlink r:id="rId3761" w:history="1">
        <w:r>
          <w:rPr>
            <w:rStyle w:val="a4"/>
          </w:rPr>
          <w:t>вступающей в силу</w:t>
        </w:r>
      </w:hyperlink>
      <w:r>
        <w:t xml:space="preserve"> с 1 октября 2014 г.</w:t>
      </w:r>
    </w:p>
    <w:p w:rsidR="00000000" w:rsidRDefault="00B73E98">
      <w:pPr>
        <w:pStyle w:val="aff"/>
      </w:pPr>
      <w:hyperlink r:id="rId3762" w:history="1">
        <w:r>
          <w:rPr>
            <w:rStyle w:val="a4"/>
          </w:rPr>
          <w:t>См. т</w:t>
        </w:r>
        <w:r>
          <w:rPr>
            <w:rStyle w:val="a4"/>
          </w:rPr>
          <w:t>екст пункта в предыдущей редакции</w:t>
        </w:r>
      </w:hyperlink>
    </w:p>
    <w:p w:rsidR="00000000" w:rsidRDefault="00B73E98">
      <w:r>
        <w:t xml:space="preserve">5. Если фирменное наименование юридического лица не соответствует требованиям </w:t>
      </w:r>
      <w:hyperlink w:anchor="sub_12311" w:history="1">
        <w:r>
          <w:rPr>
            <w:rStyle w:val="a4"/>
          </w:rPr>
          <w:t>статьи 1231.1</w:t>
        </w:r>
      </w:hyperlink>
      <w:r>
        <w:t xml:space="preserve"> настоящего Кодекса, </w:t>
      </w:r>
      <w:hyperlink w:anchor="sub_414733" w:history="1">
        <w:r>
          <w:rPr>
            <w:rStyle w:val="a4"/>
          </w:rPr>
          <w:t>пунктов 3</w:t>
        </w:r>
      </w:hyperlink>
      <w:r>
        <w:t xml:space="preserve"> и </w:t>
      </w:r>
      <w:hyperlink w:anchor="sub_414734" w:history="1">
        <w:r>
          <w:rPr>
            <w:rStyle w:val="a4"/>
          </w:rPr>
          <w:t>4</w:t>
        </w:r>
      </w:hyperlink>
      <w:r>
        <w:t xml:space="preserve"> настоящей статьи, орган, осуществляющий государственную регистрацию юридических лиц, вправе предъявить такому юридическому лицу иск о понуждении к изменению фирменного наименования. Положения </w:t>
      </w:r>
      <w:hyperlink w:anchor="sub_6112" w:history="1">
        <w:r>
          <w:rPr>
            <w:rStyle w:val="a4"/>
          </w:rPr>
          <w:t>пунктов 2</w:t>
        </w:r>
      </w:hyperlink>
      <w:r>
        <w:t xml:space="preserve"> и </w:t>
      </w:r>
      <w:hyperlink w:anchor="sub_6103" w:history="1">
        <w:r>
          <w:rPr>
            <w:rStyle w:val="a4"/>
          </w:rPr>
          <w:t xml:space="preserve">3 </w:t>
        </w:r>
        <w:r>
          <w:rPr>
            <w:rStyle w:val="a4"/>
          </w:rPr>
          <w:t>статьи 61</w:t>
        </w:r>
      </w:hyperlink>
      <w:r>
        <w:t xml:space="preserve"> настоящего Кодекса в этом случае не применяются.</w:t>
      </w:r>
    </w:p>
    <w:p w:rsidR="00000000" w:rsidRDefault="00B73E98"/>
    <w:p w:rsidR="00000000" w:rsidRDefault="00B73E98">
      <w:pPr>
        <w:pStyle w:val="af9"/>
      </w:pPr>
      <w:bookmarkStart w:id="7796" w:name="sub_41474"/>
      <w:r>
        <w:rPr>
          <w:rStyle w:val="a3"/>
        </w:rPr>
        <w:t>Статья 1474.</w:t>
      </w:r>
      <w:r>
        <w:t xml:space="preserve"> Исключительное право на фирменное наименование</w:t>
      </w:r>
    </w:p>
    <w:bookmarkEnd w:id="7796"/>
    <w:p w:rsidR="00000000" w:rsidRDefault="00B73E98">
      <w:pPr>
        <w:pStyle w:val="afe"/>
        <w:rPr>
          <w:color w:val="000000"/>
          <w:sz w:val="16"/>
          <w:szCs w:val="16"/>
        </w:rPr>
      </w:pPr>
      <w:r>
        <w:rPr>
          <w:color w:val="000000"/>
          <w:sz w:val="16"/>
          <w:szCs w:val="16"/>
        </w:rPr>
        <w:t>ГАРАНТ:</w:t>
      </w:r>
    </w:p>
    <w:p w:rsidR="00000000" w:rsidRDefault="00B73E98">
      <w:pPr>
        <w:pStyle w:val="afe"/>
      </w:pPr>
      <w:r>
        <w:t>См. Энциклопедии и другие комментарии к статье 1474 ГК РФ</w:t>
      </w:r>
    </w:p>
    <w:p w:rsidR="00000000" w:rsidRDefault="00B73E98">
      <w:pPr>
        <w:pStyle w:val="afe"/>
        <w:rPr>
          <w:color w:val="000000"/>
          <w:sz w:val="16"/>
          <w:szCs w:val="16"/>
        </w:rPr>
      </w:pPr>
      <w:bookmarkStart w:id="7797" w:name="sub_414741"/>
      <w:r>
        <w:rPr>
          <w:color w:val="000000"/>
          <w:sz w:val="16"/>
          <w:szCs w:val="16"/>
        </w:rPr>
        <w:t>Информация об изменениях:</w:t>
      </w:r>
    </w:p>
    <w:bookmarkEnd w:id="7797"/>
    <w:p w:rsidR="00000000" w:rsidRDefault="00B73E98">
      <w:pPr>
        <w:pStyle w:val="aff"/>
      </w:pPr>
      <w:r>
        <w:fldChar w:fldCharType="begin"/>
      </w:r>
      <w:r>
        <w:instrText>HYP</w:instrText>
      </w:r>
      <w:r>
        <w:instrText>ERLINK "http://demo.garant.ru/document?id=70509432&amp;sub=442"</w:instrText>
      </w:r>
      <w:r>
        <w:fldChar w:fldCharType="separate"/>
      </w:r>
      <w:r>
        <w:rPr>
          <w:rStyle w:val="a4"/>
        </w:rPr>
        <w:t>Федеральным законом</w:t>
      </w:r>
      <w:r>
        <w:fldChar w:fldCharType="end"/>
      </w:r>
      <w:r>
        <w:t xml:space="preserve"> от 12 марта 2014 г. N 35-ФЗ в пункт 1 статьи 1474 настоящего Кодекса внесены изменения, </w:t>
      </w:r>
      <w:hyperlink r:id="rId3763" w:history="1">
        <w:r>
          <w:rPr>
            <w:rStyle w:val="a4"/>
          </w:rPr>
          <w:t>вступающие в силу</w:t>
        </w:r>
      </w:hyperlink>
      <w:r>
        <w:t xml:space="preserve"> с 1 </w:t>
      </w:r>
      <w:r>
        <w:t>октября 2014 г.</w:t>
      </w:r>
    </w:p>
    <w:p w:rsidR="00000000" w:rsidRDefault="00B73E98">
      <w:pPr>
        <w:pStyle w:val="aff"/>
      </w:pPr>
      <w:hyperlink r:id="rId3764" w:history="1">
        <w:r>
          <w:rPr>
            <w:rStyle w:val="a4"/>
          </w:rPr>
          <w:t>См. текст пункта в предыдущей редакции</w:t>
        </w:r>
      </w:hyperlink>
    </w:p>
    <w:p w:rsidR="00000000" w:rsidRDefault="00B73E98">
      <w:r>
        <w:t>1.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указания</w:t>
      </w:r>
      <w:r>
        <w:t xml:space="preserve"> на вывесках, бланках, в счетах и иной документации, в объявлениях и рекламе, на товарах или их упаковках, в сети "Интернет".</w:t>
      </w:r>
    </w:p>
    <w:p w:rsidR="00000000" w:rsidRDefault="00B73E98">
      <w:bookmarkStart w:id="7798" w:name="sub_4147412"/>
      <w:r>
        <w:t>Сокращенные фирменные наименования, а также фирменные наименования на языках народов Российской Федерации и иностранных</w:t>
      </w:r>
      <w:r>
        <w:t xml:space="preserve"> языках защищаются исключительным правом на фирменное наименование при условии их включения в единый государственный реестр юридических лиц.</w:t>
      </w:r>
    </w:p>
    <w:p w:rsidR="00000000" w:rsidRDefault="00B73E98">
      <w:bookmarkStart w:id="7799" w:name="sub_414742"/>
      <w:bookmarkEnd w:id="7798"/>
      <w:r>
        <w:t>2. Распоряжение исключительным правом на фирменное наименование (в том числе путем его отчужде</w:t>
      </w:r>
      <w:r>
        <w:t>ния или предоставления другому лицу права использования фирменного наименования) не допускается.</w:t>
      </w:r>
    </w:p>
    <w:p w:rsidR="00000000" w:rsidRDefault="00B73E98">
      <w:bookmarkStart w:id="7800" w:name="sub_414743"/>
      <w:bookmarkEnd w:id="7799"/>
      <w:r>
        <w:t>3. Не допускается использование юридическим лицом фирменного наименования, тождественного фирменному наименованию другого юридического лица</w:t>
      </w:r>
      <w:r>
        <w:t xml:space="preserve">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w:t>
      </w:r>
      <w:r>
        <w:t>е первого юридического лица.</w:t>
      </w:r>
    </w:p>
    <w:p w:rsidR="00000000" w:rsidRDefault="00B73E98">
      <w:pPr>
        <w:pStyle w:val="afe"/>
        <w:rPr>
          <w:color w:val="000000"/>
          <w:sz w:val="16"/>
          <w:szCs w:val="16"/>
        </w:rPr>
      </w:pPr>
      <w:bookmarkStart w:id="7801" w:name="sub_414744"/>
      <w:bookmarkEnd w:id="7800"/>
      <w:r>
        <w:rPr>
          <w:color w:val="000000"/>
          <w:sz w:val="16"/>
          <w:szCs w:val="16"/>
        </w:rPr>
        <w:t>Информация об изменениях:</w:t>
      </w:r>
    </w:p>
    <w:bookmarkEnd w:id="7801"/>
    <w:p w:rsidR="00000000" w:rsidRDefault="00B73E98">
      <w:pPr>
        <w:pStyle w:val="aff"/>
      </w:pPr>
      <w:r>
        <w:fldChar w:fldCharType="begin"/>
      </w:r>
      <w:r>
        <w:instrText>HYPERLINK "http://demo.garant.ru/document?id=70509432&amp;sub=443"</w:instrText>
      </w:r>
      <w:r>
        <w:fldChar w:fldCharType="separate"/>
      </w:r>
      <w:r>
        <w:rPr>
          <w:rStyle w:val="a4"/>
        </w:rPr>
        <w:t>Федеральным законом</w:t>
      </w:r>
      <w:r>
        <w:fldChar w:fldCharType="end"/>
      </w:r>
      <w:r>
        <w:t xml:space="preserve"> от 12 марта 2014 г. N 35-ФЗ пункт 4 статьи 1474 настоящего Кодекса изложен в новой ред</w:t>
      </w:r>
      <w:r>
        <w:t xml:space="preserve">акции, </w:t>
      </w:r>
      <w:hyperlink r:id="rId3765" w:history="1">
        <w:r>
          <w:rPr>
            <w:rStyle w:val="a4"/>
          </w:rPr>
          <w:t>вступающей в силу</w:t>
        </w:r>
      </w:hyperlink>
      <w:r>
        <w:t xml:space="preserve"> с 1 октября 2014 г.</w:t>
      </w:r>
    </w:p>
    <w:p w:rsidR="00000000" w:rsidRDefault="00B73E98">
      <w:pPr>
        <w:pStyle w:val="aff"/>
      </w:pPr>
      <w:hyperlink r:id="rId3766" w:history="1">
        <w:r>
          <w:rPr>
            <w:rStyle w:val="a4"/>
          </w:rPr>
          <w:t>См. текст пункта в предыдущей редакции</w:t>
        </w:r>
      </w:hyperlink>
    </w:p>
    <w:p w:rsidR="00000000" w:rsidRDefault="00B73E98">
      <w:r>
        <w:t xml:space="preserve">4. Юридическое лицо, нарушившее правила </w:t>
      </w:r>
      <w:hyperlink w:anchor="sub_414743" w:history="1">
        <w:r>
          <w:rPr>
            <w:rStyle w:val="a4"/>
          </w:rPr>
          <w:t>пункта 3</w:t>
        </w:r>
      </w:hyperlink>
      <w:r>
        <w:t xml:space="preserve"> настоящей статьи, по требованию правообладателя обязано по своему выбору прекратить использование фирменного наименования, тождественного фирменному наименованию правообладателя или сходного с ним до степени смешения, в</w:t>
      </w:r>
      <w:r>
        <w:t xml:space="preserve"> отношении видов деятельности, аналогичных видам деятельности, осуществляемым правообладателем, или изменить свое фирменное наименование, а также обязано возместить правообладателю причиненные убытки.</w:t>
      </w:r>
    </w:p>
    <w:p w:rsidR="00000000" w:rsidRDefault="00B73E98"/>
    <w:p w:rsidR="00000000" w:rsidRDefault="00B73E98">
      <w:pPr>
        <w:pStyle w:val="af9"/>
      </w:pPr>
      <w:bookmarkStart w:id="7802" w:name="sub_41475"/>
      <w:r>
        <w:rPr>
          <w:rStyle w:val="a3"/>
        </w:rPr>
        <w:t>Статья 1475.</w:t>
      </w:r>
      <w:r>
        <w:t xml:space="preserve"> Действие исключительного права н</w:t>
      </w:r>
      <w:r>
        <w:t>а фирменное наименование на территории Российской Федерации</w:t>
      </w:r>
    </w:p>
    <w:bookmarkEnd w:id="780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767" w:history="1">
        <w:r>
          <w:rPr>
            <w:rStyle w:val="a4"/>
          </w:rPr>
          <w:t>Энциклопедии</w:t>
        </w:r>
      </w:hyperlink>
      <w:r>
        <w:t xml:space="preserve"> и другие комментарии к статье 1475 ГК РФ</w:t>
      </w:r>
    </w:p>
    <w:p w:rsidR="00000000" w:rsidRDefault="00B73E98">
      <w:bookmarkStart w:id="7803" w:name="sub_414751"/>
      <w:r>
        <w:t xml:space="preserve">1. На территории Российской Федерации действует </w:t>
      </w:r>
      <w:r>
        <w:t>исключительное право на фирменное наименование, включенное в единый государственный реестр юридических лиц.</w:t>
      </w:r>
    </w:p>
    <w:p w:rsidR="00000000" w:rsidRDefault="00B73E98">
      <w:bookmarkStart w:id="7804" w:name="sub_414752"/>
      <w:bookmarkEnd w:id="7803"/>
      <w:r>
        <w:t xml:space="preserve">2. Исключительное право на фирменное наименование возникает со дня государственной регистрации юридического лица и прекращается </w:t>
      </w:r>
      <w:r>
        <w:t>в момент исключения фирменного наименования из единого государственного реестра юридических лиц в связи с прекращением юридического лица либо изменением его фирменного наименования.</w:t>
      </w:r>
    </w:p>
    <w:bookmarkEnd w:id="7804"/>
    <w:p w:rsidR="00000000" w:rsidRDefault="00B73E98"/>
    <w:p w:rsidR="00000000" w:rsidRDefault="00B73E98">
      <w:pPr>
        <w:pStyle w:val="af9"/>
      </w:pPr>
      <w:bookmarkStart w:id="7805" w:name="sub_41476"/>
      <w:r>
        <w:rPr>
          <w:rStyle w:val="a3"/>
        </w:rPr>
        <w:t>Статья 1476.</w:t>
      </w:r>
      <w:r>
        <w:t xml:space="preserve"> Соотношение прав на фирменное наименовани</w:t>
      </w:r>
      <w:r>
        <w:t>е с правами на коммерческое обозначение и на товарный знак и знак обслуживания</w:t>
      </w:r>
    </w:p>
    <w:bookmarkEnd w:id="7805"/>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1476 ГК РФ</w:t>
      </w:r>
    </w:p>
    <w:p w:rsidR="00000000" w:rsidRDefault="00B73E98">
      <w:bookmarkStart w:id="7806" w:name="sub_414761"/>
      <w:r>
        <w:t>1. Фирменное наименование или отдельные его элементы могут использоваться правообладателем в составе принадлежащег</w:t>
      </w:r>
      <w:r>
        <w:t>о ему коммерческого обозначения.</w:t>
      </w:r>
    </w:p>
    <w:p w:rsidR="00000000" w:rsidRDefault="00B73E98">
      <w:bookmarkStart w:id="7807" w:name="sub_4147612"/>
      <w:bookmarkEnd w:id="7806"/>
      <w:r>
        <w:t>Фирменное наименование, включенное в коммерческое обозначение, охраняется независимо от охраны коммерческого обозначения.</w:t>
      </w:r>
    </w:p>
    <w:p w:rsidR="00000000" w:rsidRDefault="00B73E98">
      <w:bookmarkStart w:id="7808" w:name="sub_414762"/>
      <w:bookmarkEnd w:id="7807"/>
      <w:r>
        <w:t xml:space="preserve">2. Фирменное наименование или отдельные его элементы могут </w:t>
      </w:r>
      <w:r>
        <w:t>быть использованы правообладателем в принадлежащем ему товарном знаке и знаке обслуживания.</w:t>
      </w:r>
    </w:p>
    <w:p w:rsidR="00000000" w:rsidRDefault="00B73E98">
      <w:bookmarkStart w:id="7809" w:name="sub_4147622"/>
      <w:bookmarkEnd w:id="7808"/>
      <w:r>
        <w:t>Фирменное наименование, включенное в товарный знак или знак обслуживания, охраняется независимо от охраны товарного знака или знака обслуживани</w:t>
      </w:r>
      <w:r>
        <w:t>я.</w:t>
      </w:r>
    </w:p>
    <w:bookmarkEnd w:id="7809"/>
    <w:p w:rsidR="00000000" w:rsidRDefault="00B73E98"/>
    <w:p w:rsidR="00000000" w:rsidRDefault="00B73E98">
      <w:pPr>
        <w:pStyle w:val="1"/>
      </w:pPr>
      <w:bookmarkStart w:id="7810" w:name="sub_40762"/>
      <w:r>
        <w:t>§ 2. Право на товарный знак и право на знак обслуживания</w:t>
      </w:r>
    </w:p>
    <w:bookmarkEnd w:id="781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w:t>
      </w:r>
    </w:p>
    <w:p w:rsidR="00000000" w:rsidRDefault="00B73E98">
      <w:pPr>
        <w:pStyle w:val="afe"/>
      </w:pPr>
    </w:p>
    <w:p w:rsidR="00000000" w:rsidRDefault="00B73E98">
      <w:pPr>
        <w:pStyle w:val="1"/>
      </w:pPr>
      <w:bookmarkStart w:id="7811" w:name="sub_47621"/>
      <w:r>
        <w:t>1. Основные положения</w:t>
      </w:r>
    </w:p>
    <w:bookmarkEnd w:id="7811"/>
    <w:p w:rsidR="00000000" w:rsidRDefault="00B73E98"/>
    <w:p w:rsidR="00000000" w:rsidRDefault="00B73E98">
      <w:pPr>
        <w:pStyle w:val="af9"/>
      </w:pPr>
      <w:bookmarkStart w:id="7812" w:name="sub_41477"/>
      <w:r>
        <w:rPr>
          <w:rStyle w:val="a3"/>
        </w:rPr>
        <w:t>Статья 1477.</w:t>
      </w:r>
      <w:r>
        <w:t xml:space="preserve"> Товарный знак и знак обслуживания</w:t>
      </w:r>
    </w:p>
    <w:bookmarkEnd w:id="781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768" w:history="1">
        <w:r>
          <w:rPr>
            <w:rStyle w:val="a4"/>
          </w:rPr>
          <w:t>Энциклопедии</w:t>
        </w:r>
      </w:hyperlink>
      <w:r>
        <w:t xml:space="preserve"> и другие комментарии к статье 1477 ГК РФ</w:t>
      </w:r>
    </w:p>
    <w:p w:rsidR="00000000" w:rsidRDefault="00B73E98">
      <w:bookmarkStart w:id="7813" w:name="sub_414771"/>
      <w:r>
        <w:t>1. На товарный знак, то есть на обозначение, служащее для индивидуализации товаров юридических лиц или индивидуальных предпринима</w:t>
      </w:r>
      <w:r>
        <w:t>телей, признается исключительное право, удостоверяемое свидетельством на товарный знак (</w:t>
      </w:r>
      <w:hyperlink w:anchor="sub_41481" w:history="1">
        <w:r>
          <w:rPr>
            <w:rStyle w:val="a4"/>
          </w:rPr>
          <w:t>статья 1481</w:t>
        </w:r>
      </w:hyperlink>
      <w:r>
        <w:t>).</w:t>
      </w:r>
    </w:p>
    <w:p w:rsidR="00000000" w:rsidRDefault="00B73E98">
      <w:bookmarkStart w:id="7814" w:name="sub_414772"/>
      <w:bookmarkEnd w:id="7813"/>
      <w:r>
        <w:t>2. Правила настоящего Кодекса о товарных знаках соответственно применяются к знакам обслуживания, то есть к обозначениям, служащим для индивидуализации выполняемых юридическими лицами либо индивидуальными предпринимателями работ или оказываемых ими услуг.</w:t>
      </w:r>
    </w:p>
    <w:bookmarkEnd w:id="7814"/>
    <w:p w:rsidR="00000000" w:rsidRDefault="00B73E98"/>
    <w:p w:rsidR="00000000" w:rsidRDefault="00B73E98">
      <w:pPr>
        <w:pStyle w:val="af9"/>
      </w:pPr>
      <w:bookmarkStart w:id="7815" w:name="sub_41478"/>
      <w:r>
        <w:rPr>
          <w:rStyle w:val="a3"/>
        </w:rPr>
        <w:t>Статья 1478.</w:t>
      </w:r>
      <w:r>
        <w:t xml:space="preserve"> Обладатель исключительного права на товарный знак</w:t>
      </w:r>
    </w:p>
    <w:bookmarkEnd w:id="781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769" w:history="1">
        <w:r>
          <w:rPr>
            <w:rStyle w:val="a4"/>
          </w:rPr>
          <w:t>Энциклопедии</w:t>
        </w:r>
      </w:hyperlink>
      <w:r>
        <w:t xml:space="preserve"> и другие комментарии к статье 1478 ГК РФ</w:t>
      </w:r>
    </w:p>
    <w:p w:rsidR="00000000" w:rsidRDefault="00B73E98">
      <w:r>
        <w:t>Обладателем исключительного права н</w:t>
      </w:r>
      <w:r>
        <w:t>а товарный знак может быть юридическое лицо или индивидуальный предприниматель.</w:t>
      </w:r>
    </w:p>
    <w:p w:rsidR="00000000" w:rsidRDefault="00B73E98"/>
    <w:p w:rsidR="00000000" w:rsidRDefault="00B73E98">
      <w:pPr>
        <w:pStyle w:val="af9"/>
      </w:pPr>
      <w:bookmarkStart w:id="7816" w:name="sub_41479"/>
      <w:r>
        <w:rPr>
          <w:rStyle w:val="a3"/>
        </w:rPr>
        <w:t>Статья 1479.</w:t>
      </w:r>
      <w:r>
        <w:t xml:space="preserve"> Действие исключительного права на товарный знак на территории Российской Федерации</w:t>
      </w:r>
    </w:p>
    <w:bookmarkEnd w:id="7816"/>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1479 ГК РФ</w:t>
      </w:r>
    </w:p>
    <w:p w:rsidR="00000000" w:rsidRDefault="00B73E98">
      <w:r>
        <w:t>На территории Рос</w:t>
      </w:r>
      <w:r>
        <w:t>сийской Федерации действует исключительное право на товарный знак, зарегистрированный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000000" w:rsidRDefault="00B73E98"/>
    <w:p w:rsidR="00000000" w:rsidRDefault="00B73E98">
      <w:pPr>
        <w:pStyle w:val="af9"/>
      </w:pPr>
      <w:bookmarkStart w:id="7817" w:name="sub_41480"/>
      <w:r>
        <w:rPr>
          <w:rStyle w:val="a3"/>
        </w:rPr>
        <w:t>Статья 1480.</w:t>
      </w:r>
      <w:r>
        <w:t xml:space="preserve"> Государственная регистрация товарного знака</w:t>
      </w:r>
    </w:p>
    <w:bookmarkEnd w:id="781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1480 ГК РФ</w:t>
      </w:r>
    </w:p>
    <w:p w:rsidR="00000000" w:rsidRDefault="00B73E98">
      <w:r>
        <w:t>Государственная регистрация товарного знака осуществляется федеральным органом исполнительной власти по интеллектуальной собственности в Госу</w:t>
      </w:r>
      <w:r>
        <w:t xml:space="preserve">дарственном реестре товарных знаков и знаков обслуживания Российской Федерации (Государственный реестр товарных знаков) в порядке, установленном </w:t>
      </w:r>
      <w:hyperlink w:anchor="sub_41503" w:history="1">
        <w:r>
          <w:rPr>
            <w:rStyle w:val="a4"/>
          </w:rPr>
          <w:t>статьями 1503</w:t>
        </w:r>
      </w:hyperlink>
      <w:r>
        <w:t xml:space="preserve"> и </w:t>
      </w:r>
      <w:hyperlink w:anchor="sub_41505" w:history="1">
        <w:r>
          <w:rPr>
            <w:rStyle w:val="a4"/>
          </w:rPr>
          <w:t>1505</w:t>
        </w:r>
      </w:hyperlink>
      <w:r>
        <w:t xml:space="preserve"> настоящего Кодекса.</w:t>
      </w:r>
    </w:p>
    <w:p w:rsidR="00000000" w:rsidRDefault="00B73E98"/>
    <w:p w:rsidR="00000000" w:rsidRDefault="00B73E98">
      <w:pPr>
        <w:pStyle w:val="af9"/>
      </w:pPr>
      <w:bookmarkStart w:id="7818" w:name="sub_41481"/>
      <w:r>
        <w:rPr>
          <w:rStyle w:val="a3"/>
        </w:rPr>
        <w:t>Статья</w:t>
      </w:r>
      <w:r>
        <w:rPr>
          <w:rStyle w:val="a3"/>
        </w:rPr>
        <w:t xml:space="preserve"> 1481.</w:t>
      </w:r>
      <w:r>
        <w:t xml:space="preserve"> Свидетельство на товарный знак</w:t>
      </w:r>
    </w:p>
    <w:bookmarkEnd w:id="7818"/>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1481 ГК РФ</w:t>
      </w:r>
    </w:p>
    <w:p w:rsidR="00000000" w:rsidRDefault="00B73E98">
      <w:bookmarkStart w:id="7819" w:name="sub_414811"/>
      <w:r>
        <w:t>1. На товарный знак, зарегистрированный в Государственном реестре товарных знаков, выдается свидетельство на товарный знак.</w:t>
      </w:r>
    </w:p>
    <w:p w:rsidR="00000000" w:rsidRDefault="00B73E98">
      <w:bookmarkStart w:id="7820" w:name="sub_414812"/>
      <w:bookmarkEnd w:id="7819"/>
      <w:r>
        <w:t>2. Свидетел</w:t>
      </w:r>
      <w:r>
        <w:t>ьство на товарный знак удостоверяет приоритет товарного знака и исключительное право на товарный знак в отношении товаров, указанных в свидетельстве.</w:t>
      </w:r>
    </w:p>
    <w:bookmarkEnd w:id="7820"/>
    <w:p w:rsidR="00000000" w:rsidRDefault="00B73E98"/>
    <w:p w:rsidR="00000000" w:rsidRDefault="00B73E98">
      <w:pPr>
        <w:pStyle w:val="af9"/>
      </w:pPr>
      <w:bookmarkStart w:id="7821" w:name="sub_41482"/>
      <w:r>
        <w:rPr>
          <w:rStyle w:val="a3"/>
        </w:rPr>
        <w:t>Статья 1482.</w:t>
      </w:r>
      <w:r>
        <w:t xml:space="preserve"> Виды товарных знаков</w:t>
      </w:r>
    </w:p>
    <w:bookmarkEnd w:id="7821"/>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1482 ГК РФ</w:t>
      </w:r>
    </w:p>
    <w:p w:rsidR="00000000" w:rsidRDefault="00B73E98">
      <w:bookmarkStart w:id="7822" w:name="sub_414821"/>
      <w:r>
        <w:t>1. В качестве товарных знаков могут быть зарегистрированы словесные, изобразительные, объемные и другие обозначения или их комбинации.</w:t>
      </w:r>
    </w:p>
    <w:p w:rsidR="00000000" w:rsidRDefault="00B73E98">
      <w:bookmarkStart w:id="7823" w:name="sub_414822"/>
      <w:bookmarkEnd w:id="7822"/>
      <w:r>
        <w:t>2. Товарный знак может быть зарегистрирован в любом цвете или цветовом сочетании.</w:t>
      </w:r>
    </w:p>
    <w:bookmarkEnd w:id="7823"/>
    <w:p w:rsidR="00000000" w:rsidRDefault="00B73E98"/>
    <w:p w:rsidR="00000000" w:rsidRDefault="00B73E98">
      <w:pPr>
        <w:pStyle w:val="af9"/>
      </w:pPr>
      <w:bookmarkStart w:id="7824" w:name="sub_41483"/>
      <w:r>
        <w:rPr>
          <w:rStyle w:val="a3"/>
        </w:rPr>
        <w:t>Статья 1483.</w:t>
      </w:r>
      <w:r>
        <w:t xml:space="preserve"> Основания для отказа в государственной регистрации товарного знака</w:t>
      </w:r>
    </w:p>
    <w:bookmarkEnd w:id="782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770" w:history="1">
        <w:r>
          <w:rPr>
            <w:rStyle w:val="a4"/>
          </w:rPr>
          <w:t>Энциклопедии</w:t>
        </w:r>
      </w:hyperlink>
      <w:r>
        <w:t xml:space="preserve"> и другие комментарии к статье 1483 ГК РФ</w:t>
      </w:r>
    </w:p>
    <w:p w:rsidR="00000000" w:rsidRDefault="00B73E98">
      <w:bookmarkStart w:id="7825" w:name="sub_414831"/>
      <w:r>
        <w:t>1. Не допускаетс</w:t>
      </w:r>
      <w:r>
        <w:t>я государственная регистрация в качестве товарных знаков обозначений, не обладающих различительной способностью или состоящих только из элементов:</w:t>
      </w:r>
    </w:p>
    <w:p w:rsidR="00000000" w:rsidRDefault="00B73E98">
      <w:bookmarkStart w:id="7826" w:name="sub_4148311"/>
      <w:bookmarkEnd w:id="7825"/>
      <w:r>
        <w:t>1) вошедших во всеобщее употребление для обозначения товаров определенного вида;</w:t>
      </w:r>
    </w:p>
    <w:p w:rsidR="00000000" w:rsidRDefault="00B73E98">
      <w:bookmarkStart w:id="7827" w:name="sub_4148312"/>
      <w:bookmarkEnd w:id="7826"/>
      <w:r>
        <w:t>2) являющихся общепринятыми символами и терминами;</w:t>
      </w:r>
    </w:p>
    <w:p w:rsidR="00000000" w:rsidRDefault="00B73E98">
      <w:bookmarkStart w:id="7828" w:name="sub_4148313"/>
      <w:bookmarkEnd w:id="7827"/>
      <w:r>
        <w:t>3) характеризующих товары, в том числе указывающих на их вид, качество, количество, свойство, назначение, ценность, а также на время, место и способ их производства или</w:t>
      </w:r>
      <w:r>
        <w:t xml:space="preserve"> сбыта;</w:t>
      </w:r>
    </w:p>
    <w:p w:rsidR="00000000" w:rsidRDefault="00B73E98">
      <w:bookmarkStart w:id="7829" w:name="sub_4148314"/>
      <w:bookmarkEnd w:id="7828"/>
      <w:r>
        <w:t>4) представляющих собой форму товаров, которая определяется исключительно или главным образом свойством либо назначением товаров.</w:t>
      </w:r>
    </w:p>
    <w:p w:rsidR="00000000" w:rsidRDefault="00B73E98">
      <w:bookmarkStart w:id="7830" w:name="sub_41483106"/>
      <w:bookmarkEnd w:id="7829"/>
      <w:r>
        <w:t>Указанные элементы могут быть включены в товарный знак как неохраняемые э</w:t>
      </w:r>
      <w:r>
        <w:t>лементы, если они не занимают в нем доминирующего положения.</w:t>
      </w:r>
    </w:p>
    <w:p w:rsidR="00000000" w:rsidRDefault="00B73E98">
      <w:bookmarkStart w:id="7831" w:name="sub_41483107"/>
      <w:bookmarkEnd w:id="7830"/>
      <w:r>
        <w:t xml:space="preserve">Абзац седьмой </w:t>
      </w:r>
      <w:hyperlink r:id="rId3771" w:history="1">
        <w:r>
          <w:rPr>
            <w:rStyle w:val="a4"/>
          </w:rPr>
          <w:t>утратил силу</w:t>
        </w:r>
      </w:hyperlink>
      <w:r>
        <w:t xml:space="preserve"> с 1 октября 2014 г.</w:t>
      </w:r>
    </w:p>
    <w:bookmarkEnd w:id="7831"/>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r>
        <w:t xml:space="preserve">См. текст </w:t>
      </w:r>
      <w:hyperlink r:id="rId3772" w:history="1">
        <w:r>
          <w:rPr>
            <w:rStyle w:val="a4"/>
          </w:rPr>
          <w:t>абзаца седьмого пункта 1 статьи 1483</w:t>
        </w:r>
      </w:hyperlink>
    </w:p>
    <w:bookmarkStart w:id="7832" w:name="sub_41483101"/>
    <w:p w:rsidR="00000000" w:rsidRDefault="00B73E98">
      <w:pPr>
        <w:pStyle w:val="aff"/>
      </w:pPr>
      <w:r>
        <w:fldChar w:fldCharType="begin"/>
      </w:r>
      <w:r>
        <w:instrText>HYPERLINK "http://demo.garant.ru/document?id=70509432&amp;sub=446"</w:instrText>
      </w:r>
      <w:r>
        <w:fldChar w:fldCharType="separate"/>
      </w:r>
      <w:r>
        <w:rPr>
          <w:rStyle w:val="a4"/>
        </w:rPr>
        <w:t>Федеральным законом</w:t>
      </w:r>
      <w:r>
        <w:fldChar w:fldCharType="end"/>
      </w:r>
      <w:r>
        <w:t xml:space="preserve"> от 12 марта 2014 г. N 35-ФЗ статья 1483 настоящего Кодекса допо</w:t>
      </w:r>
      <w:r>
        <w:t xml:space="preserve">лнена пунктом 1.1, </w:t>
      </w:r>
      <w:hyperlink r:id="rId3773" w:history="1">
        <w:r>
          <w:rPr>
            <w:rStyle w:val="a4"/>
          </w:rPr>
          <w:t>вступающим в силу</w:t>
        </w:r>
      </w:hyperlink>
      <w:r>
        <w:t xml:space="preserve"> с 1 октября 2014 г.</w:t>
      </w:r>
    </w:p>
    <w:bookmarkEnd w:id="7832"/>
    <w:p w:rsidR="00000000" w:rsidRDefault="00B73E98">
      <w:r>
        <w:t xml:space="preserve">1.1. Положения </w:t>
      </w:r>
      <w:hyperlink w:anchor="sub_414831" w:history="1">
        <w:r>
          <w:rPr>
            <w:rStyle w:val="a4"/>
          </w:rPr>
          <w:t>пункта 1</w:t>
        </w:r>
      </w:hyperlink>
      <w:r>
        <w:t xml:space="preserve"> настоящей статьи не применяются в отношении обозначений, которые:</w:t>
      </w:r>
    </w:p>
    <w:p w:rsidR="00000000" w:rsidRDefault="00B73E98">
      <w:bookmarkStart w:id="7833" w:name="sub_41483111"/>
      <w:r>
        <w:t>1) приобрели различительную способность в результате их использования;</w:t>
      </w:r>
    </w:p>
    <w:p w:rsidR="00000000" w:rsidRDefault="00B73E98">
      <w:bookmarkStart w:id="7834" w:name="sub_41483112"/>
      <w:bookmarkEnd w:id="7833"/>
      <w:r>
        <w:t xml:space="preserve">2) состоят только из элементов, указанных в </w:t>
      </w:r>
      <w:hyperlink w:anchor="sub_4148311" w:history="1">
        <w:r>
          <w:rPr>
            <w:rStyle w:val="a4"/>
          </w:rPr>
          <w:t>подпунктах 1 - 4 пункта 1</w:t>
        </w:r>
      </w:hyperlink>
      <w:r>
        <w:t xml:space="preserve"> настоящей статьи и образующих комбинацию, обладающую ра</w:t>
      </w:r>
      <w:r>
        <w:t>зличительной способностью.</w:t>
      </w:r>
    </w:p>
    <w:p w:rsidR="00000000" w:rsidRDefault="00B73E98">
      <w:pPr>
        <w:pStyle w:val="afe"/>
        <w:rPr>
          <w:color w:val="000000"/>
          <w:sz w:val="16"/>
          <w:szCs w:val="16"/>
        </w:rPr>
      </w:pPr>
      <w:bookmarkStart w:id="7835" w:name="sub_414832"/>
      <w:bookmarkEnd w:id="7834"/>
      <w:r>
        <w:rPr>
          <w:color w:val="000000"/>
          <w:sz w:val="16"/>
          <w:szCs w:val="16"/>
        </w:rPr>
        <w:t>Информация об изменениях:</w:t>
      </w:r>
    </w:p>
    <w:bookmarkEnd w:id="7835"/>
    <w:p w:rsidR="00000000" w:rsidRDefault="00B73E98">
      <w:pPr>
        <w:pStyle w:val="aff"/>
      </w:pPr>
      <w:r>
        <w:fldChar w:fldCharType="begin"/>
      </w:r>
      <w:r>
        <w:instrText>HYPERLINK "http://demo.garant.ru/document?id=70509432&amp;sub=449"</w:instrText>
      </w:r>
      <w:r>
        <w:fldChar w:fldCharType="separate"/>
      </w:r>
      <w:r>
        <w:rPr>
          <w:rStyle w:val="a4"/>
        </w:rPr>
        <w:t>Федеральным законом</w:t>
      </w:r>
      <w:r>
        <w:fldChar w:fldCharType="end"/>
      </w:r>
      <w:r>
        <w:t xml:space="preserve"> от 12 марта 2014 г. N 35-ФЗ пункт 2 статьи 1483 настоящего Кодекса изложен в новой ред</w:t>
      </w:r>
      <w:r>
        <w:t xml:space="preserve">акции, </w:t>
      </w:r>
      <w:hyperlink r:id="rId3774" w:history="1">
        <w:r>
          <w:rPr>
            <w:rStyle w:val="a4"/>
          </w:rPr>
          <w:t>вступающей в силу</w:t>
        </w:r>
      </w:hyperlink>
      <w:r>
        <w:t xml:space="preserve"> с 1 октября 2014 г.</w:t>
      </w:r>
    </w:p>
    <w:p w:rsidR="00000000" w:rsidRDefault="00B73E98">
      <w:pPr>
        <w:pStyle w:val="aff"/>
      </w:pPr>
      <w:hyperlink r:id="rId3775" w:history="1">
        <w:r>
          <w:rPr>
            <w:rStyle w:val="a4"/>
          </w:rPr>
          <w:t>См. текст пункта в предыдущей редакции</w:t>
        </w:r>
      </w:hyperlink>
    </w:p>
    <w:p w:rsidR="00000000" w:rsidRDefault="00B73E98">
      <w:r>
        <w:t xml:space="preserve">2. Не допускается государственная регистрация в качестве товарных знаков обозначений, которые относятся к объектам, не подлежащим правовой охране в соответствии со </w:t>
      </w:r>
      <w:hyperlink w:anchor="sub_12311" w:history="1">
        <w:r>
          <w:rPr>
            <w:rStyle w:val="a4"/>
          </w:rPr>
          <w:t>статьей 1231.1</w:t>
        </w:r>
      </w:hyperlink>
      <w:r>
        <w:t xml:space="preserve"> настоящего Кодекса, или сходны с ними до степени с</w:t>
      </w:r>
      <w:r>
        <w:t>мешения.</w:t>
      </w:r>
    </w:p>
    <w:p w:rsidR="00000000" w:rsidRDefault="00B73E98">
      <w:bookmarkStart w:id="7836" w:name="sub_414833"/>
      <w:r>
        <w:t>3. Не допускается государственная регистрация в качестве товарных знаков обозначений, представляющих собой или содержащих элементы:</w:t>
      </w:r>
    </w:p>
    <w:p w:rsidR="00000000" w:rsidRDefault="00B73E98">
      <w:bookmarkStart w:id="7837" w:name="sub_4148331"/>
      <w:bookmarkEnd w:id="7836"/>
      <w:r>
        <w:t>1) являющиеся ложными или способными ввести в заблуждение потребителя относительно т</w:t>
      </w:r>
      <w:r>
        <w:t>овара либо его изготовителя;</w:t>
      </w:r>
    </w:p>
    <w:p w:rsidR="00000000" w:rsidRDefault="00B73E98">
      <w:bookmarkStart w:id="7838" w:name="sub_4148332"/>
      <w:bookmarkEnd w:id="7837"/>
      <w:r>
        <w:t>2) противоречащие общественным интересам, принципам гуманности и морали.</w:t>
      </w:r>
    </w:p>
    <w:p w:rsidR="00000000" w:rsidRDefault="00B73E98">
      <w:bookmarkStart w:id="7839" w:name="sub_414834"/>
      <w:bookmarkEnd w:id="7838"/>
      <w:r>
        <w:t>4.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w:t>
      </w:r>
      <w:r>
        <w:t>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 являющихся их собственниками, без согласия собственников или ли</w:t>
      </w:r>
      <w:r>
        <w:t>ц, уполномоченных собственниками, на регистрацию таких обозначений в качестве товарных знаков.</w:t>
      </w:r>
    </w:p>
    <w:p w:rsidR="00000000" w:rsidRDefault="00B73E98">
      <w:bookmarkStart w:id="7840" w:name="sub_414835"/>
      <w:bookmarkEnd w:id="7839"/>
      <w:r>
        <w:t xml:space="preserve">5. В соответствии с </w:t>
      </w:r>
      <w:hyperlink r:id="rId3776" w:history="1">
        <w:r>
          <w:rPr>
            <w:rStyle w:val="a4"/>
          </w:rPr>
          <w:t>международным договором</w:t>
        </w:r>
      </w:hyperlink>
      <w:r>
        <w:t xml:space="preserve"> Российской Федерации не допускаетс</w:t>
      </w:r>
      <w:r>
        <w:t>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 участников этого международного договора в качестве обозначений, позволяющих идентифицировать вин</w:t>
      </w:r>
      <w:r>
        <w:t>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 которые главным образом определяются их происхождением, если товарн</w:t>
      </w:r>
      <w:r>
        <w:t>ый знак предназначен для обозначения вин или спиртных напитков, не происходящих с территории данного географического объекта.</w:t>
      </w:r>
    </w:p>
    <w:p w:rsidR="00000000" w:rsidRDefault="00B73E98">
      <w:pPr>
        <w:pStyle w:val="afe"/>
        <w:rPr>
          <w:color w:val="000000"/>
          <w:sz w:val="16"/>
          <w:szCs w:val="16"/>
        </w:rPr>
      </w:pPr>
      <w:bookmarkStart w:id="7841" w:name="sub_414836"/>
      <w:bookmarkEnd w:id="7840"/>
      <w:r>
        <w:rPr>
          <w:color w:val="000000"/>
          <w:sz w:val="16"/>
          <w:szCs w:val="16"/>
        </w:rPr>
        <w:t>Информация об изменениях:</w:t>
      </w:r>
    </w:p>
    <w:bookmarkEnd w:id="7841"/>
    <w:p w:rsidR="00000000" w:rsidRDefault="00B73E98">
      <w:pPr>
        <w:pStyle w:val="aff"/>
      </w:pPr>
      <w:r>
        <w:fldChar w:fldCharType="begin"/>
      </w:r>
      <w:r>
        <w:instrText>HYPERLINK "http://demo.garant.ru/document?id=70509432&amp;sub=450"</w:instrText>
      </w:r>
      <w:r>
        <w:fldChar w:fldCharType="separate"/>
      </w:r>
      <w:r>
        <w:rPr>
          <w:rStyle w:val="a4"/>
        </w:rPr>
        <w:t xml:space="preserve">Федеральным </w:t>
      </w:r>
      <w:r>
        <w:rPr>
          <w:rStyle w:val="a4"/>
        </w:rPr>
        <w:t>законом</w:t>
      </w:r>
      <w:r>
        <w:fldChar w:fldCharType="end"/>
      </w:r>
      <w:r>
        <w:t xml:space="preserve"> от 12 марта 2014 г. N 35-ФЗ в пункт 6 статьи 1483 настоящего Кодекса внесены изменения, </w:t>
      </w:r>
      <w:hyperlink r:id="rId3777" w:history="1">
        <w:r>
          <w:rPr>
            <w:rStyle w:val="a4"/>
          </w:rPr>
          <w:t>вступающие в силу</w:t>
        </w:r>
      </w:hyperlink>
      <w:r>
        <w:t xml:space="preserve"> с 1 октября 2014 г.</w:t>
      </w:r>
    </w:p>
    <w:p w:rsidR="00000000" w:rsidRDefault="00B73E98">
      <w:pPr>
        <w:pStyle w:val="aff"/>
      </w:pPr>
      <w:hyperlink r:id="rId3778" w:history="1">
        <w:r>
          <w:rPr>
            <w:rStyle w:val="a4"/>
          </w:rPr>
          <w:t>См. текст пункта в предыдущей редакции</w:t>
        </w:r>
      </w:hyperlink>
    </w:p>
    <w:p w:rsidR="00000000" w:rsidRDefault="00B73E98">
      <w:r>
        <w:t>6. Не могут быть зарегистрированы в качестве товарных знаков обозначения, тождественные или сходные до степени смешения с:</w:t>
      </w:r>
    </w:p>
    <w:p w:rsidR="00000000" w:rsidRDefault="00B73E98">
      <w:bookmarkStart w:id="7842" w:name="sub_4148361"/>
      <w:r>
        <w:t>1) товарными знаками других лиц, заявленными на регистрацию (</w:t>
      </w:r>
      <w:hyperlink w:anchor="sub_41492" w:history="1">
        <w:r>
          <w:rPr>
            <w:rStyle w:val="a4"/>
          </w:rPr>
          <w:t>статья 1492</w:t>
        </w:r>
      </w:hyperlink>
      <w:r>
        <w:t>) в отношении однородных товаров и имеющими более ранний приоритет, если заявка на государственную регистрацию товарного знака не отозвана, не признана отозванной или по ней не принято решение об отказе в государственной регист</w:t>
      </w:r>
      <w:r>
        <w:t>рации;</w:t>
      </w:r>
    </w:p>
    <w:p w:rsidR="00000000" w:rsidRDefault="00B73E98">
      <w:bookmarkStart w:id="7843" w:name="sub_4148362"/>
      <w:bookmarkEnd w:id="7842"/>
      <w:r>
        <w:t>2) товарными знаками других лиц, охраняемыми в Российской Федерации, в том числе в соответствии с международным договором Российской Федерации, в отношении однородных товаров и имеющими более ранний приоритет;</w:t>
      </w:r>
    </w:p>
    <w:p w:rsidR="00000000" w:rsidRDefault="00B73E98">
      <w:bookmarkStart w:id="7844" w:name="sub_41483601"/>
      <w:bookmarkEnd w:id="7843"/>
      <w:r>
        <w:t xml:space="preserve">3) товарными знаками других лиц, признанными в установленном настоящим </w:t>
      </w:r>
      <w:hyperlink w:anchor="sub_41508" w:history="1">
        <w:r>
          <w:rPr>
            <w:rStyle w:val="a4"/>
          </w:rPr>
          <w:t>Кодексом</w:t>
        </w:r>
      </w:hyperlink>
      <w:r>
        <w:t xml:space="preserve"> порядке общеизвестными в Российской Федерации товарными знаками, в отношении однородных товаров с даты более ранней, чем приоритет заявленного </w:t>
      </w:r>
      <w:r>
        <w:t>обозначения.</w:t>
      </w:r>
    </w:p>
    <w:p w:rsidR="00000000" w:rsidRDefault="00B73E98">
      <w:bookmarkStart w:id="7845" w:name="sub_41483602"/>
      <w:bookmarkEnd w:id="7844"/>
      <w:r>
        <w:t xml:space="preserve">Регистрация в качестве товарного знака в отношении однородных товаров обозначения, сходного до степени смешения с каким-либо из товарных знаков, указанных в </w:t>
      </w:r>
      <w:hyperlink w:anchor="sub_4148361" w:history="1">
        <w:r>
          <w:rPr>
            <w:rStyle w:val="a4"/>
          </w:rPr>
          <w:t>подпунктах 1</w:t>
        </w:r>
      </w:hyperlink>
      <w:r>
        <w:t xml:space="preserve"> и </w:t>
      </w:r>
      <w:hyperlink w:anchor="sub_4148362" w:history="1">
        <w:r>
          <w:rPr>
            <w:rStyle w:val="a4"/>
          </w:rPr>
          <w:t>2</w:t>
        </w:r>
      </w:hyperlink>
      <w:r>
        <w:t xml:space="preserve"> настоящего пункта, допускается с согласия правообладателя при условии, что такая регистрация не может явиться причиной введения в заблуждение потребителя. Согласие не может быть отозвано правообладателем.</w:t>
      </w:r>
    </w:p>
    <w:p w:rsidR="00000000" w:rsidRDefault="00B73E98">
      <w:bookmarkStart w:id="7846" w:name="sub_41483603"/>
      <w:bookmarkEnd w:id="7845"/>
      <w:r>
        <w:t>Положения, пре</w:t>
      </w:r>
      <w:r>
        <w:t>дусмотренные абзацем пятым настоящего пункта, не применяются в отношении обозначений, сходных до степени смешения с коллективными знаками.</w:t>
      </w:r>
    </w:p>
    <w:bookmarkEnd w:id="784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779" w:history="1">
        <w:r>
          <w:rPr>
            <w:rStyle w:val="a4"/>
          </w:rPr>
          <w:t>Методические рекомендации</w:t>
        </w:r>
      </w:hyperlink>
      <w:r>
        <w:t xml:space="preserve"> по о</w:t>
      </w:r>
      <w:r>
        <w:t xml:space="preserve">пределению однородности товаров и услуг при экспертизе заявок на государственную регистрацию товарных знаков и знаков обслуживания, утвержденные </w:t>
      </w:r>
      <w:hyperlink r:id="rId3780" w:history="1">
        <w:r>
          <w:rPr>
            <w:rStyle w:val="a4"/>
          </w:rPr>
          <w:t>приказом</w:t>
        </w:r>
      </w:hyperlink>
      <w:r>
        <w:t xml:space="preserve"> Роспатента от 31 декабря 2009 г. N 198</w:t>
      </w:r>
    </w:p>
    <w:p w:rsidR="00000000" w:rsidRDefault="00B73E98">
      <w:pPr>
        <w:pStyle w:val="afe"/>
      </w:pPr>
      <w:r>
        <w:t>См.</w:t>
      </w:r>
      <w:r>
        <w:t xml:space="preserve"> </w:t>
      </w:r>
      <w:hyperlink r:id="rId3781" w:history="1">
        <w:r>
          <w:rPr>
            <w:rStyle w:val="a4"/>
          </w:rPr>
          <w:t>Рекомендации</w:t>
        </w:r>
      </w:hyperlink>
      <w:r>
        <w:t xml:space="preserve"> по применению положений настоящего Кодекса, касающихся согласия правообладателя на регистрацию сходного товарного знака, утвержденные </w:t>
      </w:r>
      <w:hyperlink r:id="rId3782" w:history="1">
        <w:r>
          <w:rPr>
            <w:rStyle w:val="a4"/>
          </w:rPr>
          <w:t>приказом</w:t>
        </w:r>
      </w:hyperlink>
      <w:r>
        <w:t xml:space="preserve"> Роспатента от 30 декабря 2009 г. N 190</w:t>
      </w:r>
    </w:p>
    <w:p w:rsidR="00000000" w:rsidRDefault="00B73E98">
      <w:pPr>
        <w:pStyle w:val="afe"/>
      </w:pPr>
    </w:p>
    <w:p w:rsidR="00000000" w:rsidRDefault="00B73E98">
      <w:pPr>
        <w:pStyle w:val="afe"/>
        <w:rPr>
          <w:color w:val="000000"/>
          <w:sz w:val="16"/>
          <w:szCs w:val="16"/>
        </w:rPr>
      </w:pPr>
      <w:bookmarkStart w:id="7847" w:name="sub_414837"/>
      <w:r>
        <w:rPr>
          <w:color w:val="000000"/>
          <w:sz w:val="16"/>
          <w:szCs w:val="16"/>
        </w:rPr>
        <w:t>Информация об изменениях:</w:t>
      </w:r>
    </w:p>
    <w:bookmarkEnd w:id="7847"/>
    <w:p w:rsidR="00000000" w:rsidRDefault="00B73E98">
      <w:pPr>
        <w:pStyle w:val="aff"/>
      </w:pPr>
      <w:r>
        <w:fldChar w:fldCharType="begin"/>
      </w:r>
      <w:r>
        <w:instrText>HYPERLINK "http://demo.garant.ru/document?id=70509432&amp;sub=451"</w:instrText>
      </w:r>
      <w:r>
        <w:fldChar w:fldCharType="separate"/>
      </w:r>
      <w:r>
        <w:rPr>
          <w:rStyle w:val="a4"/>
        </w:rPr>
        <w:t>Федеральным законом</w:t>
      </w:r>
      <w:r>
        <w:fldChar w:fldCharType="end"/>
      </w:r>
      <w:r>
        <w:t xml:space="preserve"> от 12 марта 2014 г. N 35-ФЗ в пункт 7 статьи 1483 насто</w:t>
      </w:r>
      <w:r>
        <w:t xml:space="preserve">ящего Кодекса внесены изменения, </w:t>
      </w:r>
      <w:hyperlink r:id="rId3783" w:history="1">
        <w:r>
          <w:rPr>
            <w:rStyle w:val="a4"/>
          </w:rPr>
          <w:t>вступающие в силу</w:t>
        </w:r>
      </w:hyperlink>
      <w:r>
        <w:t xml:space="preserve"> с 1 октября 2014 г.</w:t>
      </w:r>
    </w:p>
    <w:p w:rsidR="00000000" w:rsidRDefault="00B73E98">
      <w:pPr>
        <w:pStyle w:val="aff"/>
      </w:pPr>
      <w:hyperlink r:id="rId3784" w:history="1">
        <w:r>
          <w:rPr>
            <w:rStyle w:val="a4"/>
          </w:rPr>
          <w:t>См. текст пункта в предыдущей редакции</w:t>
        </w:r>
      </w:hyperlink>
    </w:p>
    <w:p w:rsidR="00000000" w:rsidRDefault="00B73E98">
      <w:r>
        <w:t>7. Не могут бы</w:t>
      </w:r>
      <w:r>
        <w:t>ть зарегистрированы в качестве товарных знаков в отношении любых товаров обозначения, тождественные или сходные до степени смешения с наименованием места происхождения товаров, охраняемым в соответствии с настоящим Кодексом, а также с обозначением, заявлен</w:t>
      </w:r>
      <w:r>
        <w:t>ным на регистрацию в качестве такового до даты приоритета товарного знака, за исключением случая, если такое наименование или сходное с ним до степени смешения обозначение включено как неохраняемый элемент в товарный знак, регистрируемый на имя лица, имеющ</w:t>
      </w:r>
      <w:r>
        <w:t>его исключительное право на такое наименование, при условии, что регистрация товарного знака осуществляется в отношении тех же товаров, для индивидуализации которых зарегистрировано наименование места происхождения товара.</w:t>
      </w:r>
    </w:p>
    <w:p w:rsidR="00000000" w:rsidRDefault="00B73E98">
      <w:bookmarkStart w:id="7848" w:name="sub_414838"/>
      <w:r>
        <w:t>8. Не могут быть в отно</w:t>
      </w:r>
      <w:r>
        <w:t>шении однородных товаров зарегистрированы в качестве товарных знаков обозначения, тождественные или сходные до степени смешения с охраняемым в Российской Федерации фирменным наименованием или коммерческим обозначением (отдельными элементами таких наименова</w:t>
      </w:r>
      <w:r>
        <w:t>ния или обозначения) либо с наименованием селекционного достижения, зарегистрированного в Государственном реестре охраняемых селекционных достижений, права на которые в Российской Федерации возникли у иных лиц ранее даты приоритета регистрируемого товарног</w:t>
      </w:r>
      <w:r>
        <w:t>о знака.</w:t>
      </w:r>
    </w:p>
    <w:p w:rsidR="00000000" w:rsidRDefault="00B73E98">
      <w:pPr>
        <w:pStyle w:val="afe"/>
        <w:rPr>
          <w:color w:val="000000"/>
          <w:sz w:val="16"/>
          <w:szCs w:val="16"/>
        </w:rPr>
      </w:pPr>
      <w:bookmarkStart w:id="7849" w:name="sub_414839"/>
      <w:bookmarkEnd w:id="7848"/>
      <w:r>
        <w:rPr>
          <w:color w:val="000000"/>
          <w:sz w:val="16"/>
          <w:szCs w:val="16"/>
        </w:rPr>
        <w:t>Информация об изменениях:</w:t>
      </w:r>
    </w:p>
    <w:bookmarkEnd w:id="7849"/>
    <w:p w:rsidR="00000000" w:rsidRDefault="00B73E98">
      <w:pPr>
        <w:pStyle w:val="aff"/>
      </w:pPr>
      <w:r>
        <w:fldChar w:fldCharType="begin"/>
      </w:r>
      <w:r>
        <w:instrText>HYPERLINK "http://demo.garant.ru/document?id=70509432&amp;sub=452"</w:instrText>
      </w:r>
      <w:r>
        <w:fldChar w:fldCharType="separate"/>
      </w:r>
      <w:r>
        <w:rPr>
          <w:rStyle w:val="a4"/>
        </w:rPr>
        <w:t>Федеральным законом</w:t>
      </w:r>
      <w:r>
        <w:fldChar w:fldCharType="end"/>
      </w:r>
      <w:r>
        <w:t xml:space="preserve"> от 12 марта 2014 г. N 35-ФЗ в пункт 9 статьи 1483 настоящего Кодекса внесены изменения, </w:t>
      </w:r>
      <w:hyperlink r:id="rId3785" w:history="1">
        <w:r>
          <w:rPr>
            <w:rStyle w:val="a4"/>
          </w:rPr>
          <w:t>вступающие в силу</w:t>
        </w:r>
      </w:hyperlink>
      <w:r>
        <w:t xml:space="preserve"> с 1 октября 2014 г.</w:t>
      </w:r>
    </w:p>
    <w:p w:rsidR="00000000" w:rsidRDefault="00B73E98">
      <w:pPr>
        <w:pStyle w:val="aff"/>
      </w:pPr>
      <w:hyperlink r:id="rId3786" w:history="1">
        <w:r>
          <w:rPr>
            <w:rStyle w:val="a4"/>
          </w:rPr>
          <w:t>См. текст пункта в предыдущей редакции</w:t>
        </w:r>
      </w:hyperlink>
    </w:p>
    <w:p w:rsidR="00000000" w:rsidRDefault="00B73E98">
      <w:r>
        <w:t>9. Не могут быть зарегистрированы в качестве товарных знаков обоз</w:t>
      </w:r>
      <w:r>
        <w:t>начения, тождественные:</w:t>
      </w:r>
    </w:p>
    <w:p w:rsidR="00000000" w:rsidRDefault="00B73E98">
      <w:bookmarkStart w:id="7850" w:name="sub_4148391"/>
      <w:r>
        <w:t>1) названию известного в Российской Федерации на дату подачи заявки на государственную регистрацию товарного знака (</w:t>
      </w:r>
      <w:hyperlink w:anchor="sub_41492" w:history="1">
        <w:r>
          <w:rPr>
            <w:rStyle w:val="a4"/>
          </w:rPr>
          <w:t>статья 1492</w:t>
        </w:r>
      </w:hyperlink>
      <w:r>
        <w:t>) произведения науки, литературы или искусства, персонажу или цитат</w:t>
      </w:r>
      <w:r>
        <w:t>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w:t>
      </w:r>
    </w:p>
    <w:p w:rsidR="00000000" w:rsidRDefault="00B73E98">
      <w:bookmarkStart w:id="7851" w:name="sub_4148392"/>
      <w:bookmarkEnd w:id="7850"/>
      <w:r>
        <w:t>2) имени (</w:t>
      </w:r>
      <w:hyperlink w:anchor="sub_19" w:history="1">
        <w:r>
          <w:rPr>
            <w:rStyle w:val="a4"/>
          </w:rPr>
          <w:t>статья 19</w:t>
        </w:r>
      </w:hyperlink>
      <w:r>
        <w:t>), псевдониму (</w:t>
      </w:r>
      <w:hyperlink w:anchor="sub_412651" w:history="1">
        <w:r>
          <w:rPr>
            <w:rStyle w:val="a4"/>
          </w:rPr>
          <w:t>пункт 1 статьи 1265</w:t>
        </w:r>
      </w:hyperlink>
      <w:r>
        <w:t xml:space="preserve"> и </w:t>
      </w:r>
      <w:hyperlink w:anchor="sub_4131513" w:history="1">
        <w:r>
          <w:rPr>
            <w:rStyle w:val="a4"/>
          </w:rPr>
          <w:t>подпункт 3 пункта 1 статьи 1315</w:t>
        </w:r>
      </w:hyperlink>
      <w:r>
        <w:t>) или производному от них обозначению, портрету или факсимиле известного в Российской Федерации на дату подачи заявки лица, без согласия этого лица или его наследника;</w:t>
      </w:r>
    </w:p>
    <w:p w:rsidR="00000000" w:rsidRDefault="00B73E98">
      <w:bookmarkStart w:id="7852" w:name="sub_4148393"/>
      <w:bookmarkEnd w:id="7851"/>
      <w:r>
        <w:t>3) промышленному образцу, знаку соответствия, права на которые воз</w:t>
      </w:r>
      <w:r>
        <w:t>никли ранее даты приоритета регистрируемого товарного знака.</w:t>
      </w:r>
    </w:p>
    <w:p w:rsidR="00000000" w:rsidRDefault="00B73E98">
      <w:bookmarkStart w:id="7853" w:name="sub_4148394"/>
      <w:bookmarkEnd w:id="7852"/>
      <w:r>
        <w:t>Положения настоящего пункта применяются также в отношении обозначений, сходных до степени смешения с указанными в нем объектами.</w:t>
      </w:r>
    </w:p>
    <w:p w:rsidR="00000000" w:rsidRDefault="00B73E98">
      <w:pPr>
        <w:pStyle w:val="afe"/>
        <w:rPr>
          <w:color w:val="000000"/>
          <w:sz w:val="16"/>
          <w:szCs w:val="16"/>
        </w:rPr>
      </w:pPr>
      <w:bookmarkStart w:id="7854" w:name="sub_4148310"/>
      <w:bookmarkEnd w:id="7853"/>
      <w:r>
        <w:rPr>
          <w:color w:val="000000"/>
          <w:sz w:val="16"/>
          <w:szCs w:val="16"/>
        </w:rPr>
        <w:t>Информация об изменениях:</w:t>
      </w:r>
    </w:p>
    <w:bookmarkEnd w:id="7854"/>
    <w:p w:rsidR="00000000" w:rsidRDefault="00B73E98">
      <w:pPr>
        <w:pStyle w:val="aff"/>
      </w:pPr>
      <w:r>
        <w:fldChar w:fldCharType="begin"/>
      </w:r>
      <w:r>
        <w:instrText>HYPERLINK "http://demo.garant.ru/document?id=70509432&amp;sub=453"</w:instrText>
      </w:r>
      <w:r>
        <w:fldChar w:fldCharType="separate"/>
      </w:r>
      <w:r>
        <w:rPr>
          <w:rStyle w:val="a4"/>
        </w:rPr>
        <w:t>Федеральным законом</w:t>
      </w:r>
      <w:r>
        <w:fldChar w:fldCharType="end"/>
      </w:r>
      <w:r>
        <w:t xml:space="preserve"> от 12 марта 2014 г. N 35-ФЗ пункт 10 статьи 1483 настоящего Кодекса изложен в новой редакции, </w:t>
      </w:r>
      <w:hyperlink r:id="rId3787" w:history="1">
        <w:r>
          <w:rPr>
            <w:rStyle w:val="a4"/>
          </w:rPr>
          <w:t>вступающей в силу</w:t>
        </w:r>
      </w:hyperlink>
      <w:r>
        <w:t xml:space="preserve"> с 1 октября 2014 г.</w:t>
      </w:r>
    </w:p>
    <w:p w:rsidR="00000000" w:rsidRDefault="00B73E98">
      <w:pPr>
        <w:pStyle w:val="aff"/>
      </w:pPr>
      <w:hyperlink r:id="rId3788" w:history="1">
        <w:r>
          <w:rPr>
            <w:rStyle w:val="a4"/>
          </w:rPr>
          <w:t>См. текст пункта в предыдущей редакции</w:t>
        </w:r>
      </w:hyperlink>
    </w:p>
    <w:p w:rsidR="00000000" w:rsidRDefault="00B73E98">
      <w:r>
        <w:t>10. Не могут быть зарегистрированы в качестве товарных знаков в отношении однородных т</w:t>
      </w:r>
      <w:r>
        <w:t xml:space="preserve">оваров обозначения, элементами которых являются охраняемые в соответствии с настоящим Кодексом средства индивидуализации других лиц, сходные с ними до степени смешения обозначения, а также объекты, указанные в </w:t>
      </w:r>
      <w:hyperlink w:anchor="sub_414839" w:history="1">
        <w:r>
          <w:rPr>
            <w:rStyle w:val="a4"/>
          </w:rPr>
          <w:t>пункте 9</w:t>
        </w:r>
      </w:hyperlink>
      <w:r>
        <w:t xml:space="preserve"> настоящей</w:t>
      </w:r>
      <w:r>
        <w:t xml:space="preserve"> статьи.</w:t>
      </w:r>
    </w:p>
    <w:p w:rsidR="00000000" w:rsidRDefault="00B73E98">
      <w:bookmarkStart w:id="7855" w:name="sub_41483102"/>
      <w:r>
        <w:t xml:space="preserve">Государственная регистрация в качестве товарных знаков таких обозначений допускается при наличии соответствующего согласия, предусмотренного </w:t>
      </w:r>
      <w:hyperlink w:anchor="sub_414836" w:history="1">
        <w:r>
          <w:rPr>
            <w:rStyle w:val="a4"/>
          </w:rPr>
          <w:t>пунктом 6</w:t>
        </w:r>
      </w:hyperlink>
      <w:r>
        <w:t xml:space="preserve"> и </w:t>
      </w:r>
      <w:hyperlink w:anchor="sub_4148391" w:history="1">
        <w:r>
          <w:rPr>
            <w:rStyle w:val="a4"/>
          </w:rPr>
          <w:t>подпунктами 1</w:t>
        </w:r>
      </w:hyperlink>
      <w:r>
        <w:t xml:space="preserve"> и </w:t>
      </w:r>
      <w:hyperlink w:anchor="sub_4148392" w:history="1">
        <w:r>
          <w:rPr>
            <w:rStyle w:val="a4"/>
          </w:rPr>
          <w:t>2 пункта 9</w:t>
        </w:r>
      </w:hyperlink>
      <w:r>
        <w:t xml:space="preserve"> настоящей статьи.</w:t>
      </w:r>
    </w:p>
    <w:p w:rsidR="00000000" w:rsidRDefault="00B73E98">
      <w:pPr>
        <w:pStyle w:val="afe"/>
        <w:rPr>
          <w:color w:val="000000"/>
          <w:sz w:val="16"/>
          <w:szCs w:val="16"/>
        </w:rPr>
      </w:pPr>
      <w:bookmarkStart w:id="7856" w:name="sub_41483011"/>
      <w:bookmarkEnd w:id="7855"/>
      <w:r>
        <w:rPr>
          <w:color w:val="000000"/>
          <w:sz w:val="16"/>
          <w:szCs w:val="16"/>
        </w:rPr>
        <w:t>Информация об изменениях:</w:t>
      </w:r>
    </w:p>
    <w:bookmarkEnd w:id="7856"/>
    <w:p w:rsidR="00000000" w:rsidRDefault="00B73E98">
      <w:pPr>
        <w:pStyle w:val="aff"/>
      </w:pPr>
      <w:r>
        <w:fldChar w:fldCharType="begin"/>
      </w:r>
      <w:r>
        <w:instrText>HYPERLINK "http://demo.garant.ru/document?id=70509432&amp;sub=454"</w:instrText>
      </w:r>
      <w:r>
        <w:fldChar w:fldCharType="separate"/>
      </w:r>
      <w:r>
        <w:rPr>
          <w:rStyle w:val="a4"/>
        </w:rPr>
        <w:t>Федеральным законом</w:t>
      </w:r>
      <w:r>
        <w:fldChar w:fldCharType="end"/>
      </w:r>
      <w:r>
        <w:t xml:space="preserve"> от 12 марта 2014 г. N 35-ФЗ статья 1483 настоящего Кодекса д</w:t>
      </w:r>
      <w:r>
        <w:t xml:space="preserve">ополнена пунктом 11, </w:t>
      </w:r>
      <w:hyperlink r:id="rId3789" w:history="1">
        <w:r>
          <w:rPr>
            <w:rStyle w:val="a4"/>
          </w:rPr>
          <w:t>вступающим в силу</w:t>
        </w:r>
      </w:hyperlink>
      <w:r>
        <w:t xml:space="preserve"> с 1 октября 2014 г.</w:t>
      </w:r>
    </w:p>
    <w:p w:rsidR="00000000" w:rsidRDefault="00B73E98">
      <w:r>
        <w:t xml:space="preserve">11. По основаниям, предусмотренным настоящей статьей, правовая охрана также не предоставляется товарным знакам, зарегистрированным в </w:t>
      </w:r>
      <w:r>
        <w:t>соответствии с международными договорами Российской Федерации.</w:t>
      </w:r>
    </w:p>
    <w:p w:rsidR="00000000" w:rsidRDefault="00B73E98"/>
    <w:p w:rsidR="00000000" w:rsidRDefault="00B73E98">
      <w:pPr>
        <w:pStyle w:val="1"/>
      </w:pPr>
      <w:bookmarkStart w:id="7857" w:name="sub_47622"/>
      <w:r>
        <w:t>2. Использование товарного знака и распоряжение исключительным правом на товарный знак</w:t>
      </w:r>
    </w:p>
    <w:bookmarkEnd w:id="7857"/>
    <w:p w:rsidR="00000000" w:rsidRDefault="00B73E98"/>
    <w:p w:rsidR="00000000" w:rsidRDefault="00B73E98">
      <w:pPr>
        <w:pStyle w:val="af9"/>
      </w:pPr>
      <w:bookmarkStart w:id="7858" w:name="sub_41484"/>
      <w:r>
        <w:rPr>
          <w:rStyle w:val="a3"/>
        </w:rPr>
        <w:t>Статья 1484.</w:t>
      </w:r>
      <w:r>
        <w:t xml:space="preserve"> Исключительное право на товарный знак</w:t>
      </w:r>
    </w:p>
    <w:bookmarkEnd w:id="785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790" w:history="1">
        <w:r>
          <w:rPr>
            <w:rStyle w:val="a4"/>
          </w:rPr>
          <w:t>Энциклопедии</w:t>
        </w:r>
      </w:hyperlink>
      <w:r>
        <w:t xml:space="preserve"> и другие комментарии к статье 1484 ГК РФ</w:t>
      </w:r>
    </w:p>
    <w:bookmarkStart w:id="7859" w:name="sub_414841"/>
    <w:p w:rsidR="00000000" w:rsidRDefault="00B73E98">
      <w:r>
        <w:fldChar w:fldCharType="begin"/>
      </w:r>
      <w:r>
        <w:instrText>HYPERLINK "http://demo.garant.ru/document?id=55071337&amp;sub=0"</w:instrText>
      </w:r>
      <w:r>
        <w:fldChar w:fldCharType="separate"/>
      </w:r>
      <w:r>
        <w:rPr>
          <w:rStyle w:val="a4"/>
        </w:rPr>
        <w:t>1.</w:t>
      </w:r>
      <w:r>
        <w:fldChar w:fldCharType="end"/>
      </w:r>
      <w:r>
        <w:t xml:space="preserve"> Лицу, на имя которого зарегистрирован товарный знак (правообладателю</w:t>
      </w:r>
      <w:r>
        <w:t xml:space="preserve">), принадлежит исключительное право использования товарного знака в соответствии со </w:t>
      </w:r>
      <w:hyperlink w:anchor="sub_41229" w:history="1">
        <w:r>
          <w:rPr>
            <w:rStyle w:val="a4"/>
          </w:rPr>
          <w:t>статьей 1229</w:t>
        </w:r>
      </w:hyperlink>
      <w:r>
        <w:t xml:space="preserve"> настоящего Кодекса любым не противоречащим закону способом (исключительное право на товарный знак), в том числе способами, указанным</w:t>
      </w:r>
      <w:r>
        <w:t xml:space="preserve">и в </w:t>
      </w:r>
      <w:hyperlink w:anchor="sub_414842" w:history="1">
        <w:r>
          <w:rPr>
            <w:rStyle w:val="a4"/>
          </w:rPr>
          <w:t>пункте 2</w:t>
        </w:r>
      </w:hyperlink>
      <w:r>
        <w:t xml:space="preserve"> настоящей статьи. Правообладатель может распоряжаться исключительным правом на товарный знак.</w:t>
      </w:r>
    </w:p>
    <w:p w:rsidR="00000000" w:rsidRDefault="00B73E98">
      <w:bookmarkStart w:id="7860" w:name="sub_414842"/>
      <w:bookmarkEnd w:id="7859"/>
      <w:r>
        <w:t xml:space="preserve">2. Исключительное право на товарный знак может быть осуществлено для индивидуализации товаров, работ </w:t>
      </w:r>
      <w:r>
        <w:t>или услуг, в отношении которых товарный знак зарегистрирован, в частности путем размещения товарного знака:</w:t>
      </w:r>
    </w:p>
    <w:p w:rsidR="00000000" w:rsidRDefault="00B73E98">
      <w:bookmarkStart w:id="7861" w:name="sub_4148421"/>
      <w:bookmarkEnd w:id="7860"/>
      <w:r>
        <w:t>1) на товарах, в том числе на этикетках, упаковках товаров, которые производятся, предлагаются к продаже, продаются, демонстрир</w:t>
      </w:r>
      <w:r>
        <w:t>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000000" w:rsidRDefault="00B73E98">
      <w:bookmarkStart w:id="7862" w:name="sub_4148422"/>
      <w:bookmarkEnd w:id="7861"/>
      <w:r>
        <w:t>2) при выполнении работ, ок</w:t>
      </w:r>
      <w:r>
        <w:t>азании услуг;</w:t>
      </w:r>
    </w:p>
    <w:p w:rsidR="00000000" w:rsidRDefault="00B73E98">
      <w:bookmarkStart w:id="7863" w:name="sub_4148423"/>
      <w:bookmarkEnd w:id="7862"/>
      <w:r>
        <w:t>3) на документации, связанной с введением товаров в гражданский оборот;</w:t>
      </w:r>
    </w:p>
    <w:p w:rsidR="00000000" w:rsidRDefault="00B73E98">
      <w:bookmarkStart w:id="7864" w:name="sub_4148424"/>
      <w:bookmarkEnd w:id="7863"/>
      <w:r>
        <w:t>4) в предложениях о продаже товаров, о выполнении работ, об оказании услуг, а также в объявлениях, на вывесках и в рекламе;</w:t>
      </w:r>
    </w:p>
    <w:p w:rsidR="00000000" w:rsidRDefault="00B73E98">
      <w:bookmarkStart w:id="7865" w:name="sub_4148425"/>
      <w:bookmarkEnd w:id="7864"/>
      <w:r>
        <w:t>5) в сети "Интернет", в том числе в доменном имени и при других способах адресации.</w:t>
      </w:r>
    </w:p>
    <w:bookmarkEnd w:id="786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791" w:history="1">
        <w:r>
          <w:rPr>
            <w:rStyle w:val="a4"/>
          </w:rPr>
          <w:t>справку</w:t>
        </w:r>
      </w:hyperlink>
      <w:r>
        <w:t xml:space="preserve"> по вопросам, возникающим при рассмотрении доменных спор</w:t>
      </w:r>
      <w:r>
        <w:t xml:space="preserve">ов, утвержденную </w:t>
      </w:r>
      <w:hyperlink r:id="rId3792" w:history="1">
        <w:r>
          <w:rPr>
            <w:rStyle w:val="a4"/>
          </w:rPr>
          <w:t>постановлением</w:t>
        </w:r>
      </w:hyperlink>
      <w:r>
        <w:t xml:space="preserve"> Президиума Суда по интеллектуальным правам от 28 марта 2014 г. N СП-21/4</w:t>
      </w:r>
    </w:p>
    <w:p w:rsidR="00000000" w:rsidRDefault="00B73E98">
      <w:bookmarkStart w:id="7866" w:name="sub_414843"/>
      <w:r>
        <w:t>3. Никто не вправе использовать без разрешения правообладателя сходные с его т</w:t>
      </w:r>
      <w:r>
        <w:t>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p>
    <w:bookmarkEnd w:id="7866"/>
    <w:p w:rsidR="00000000" w:rsidRDefault="00B73E98"/>
    <w:p w:rsidR="00000000" w:rsidRDefault="00B73E98">
      <w:pPr>
        <w:pStyle w:val="af9"/>
      </w:pPr>
      <w:bookmarkStart w:id="7867" w:name="sub_41485"/>
      <w:r>
        <w:rPr>
          <w:rStyle w:val="a3"/>
        </w:rPr>
        <w:t>Статья 1485.</w:t>
      </w:r>
      <w:r>
        <w:t xml:space="preserve"> Знак охраны товарног</w:t>
      </w:r>
      <w:r>
        <w:t>о знака</w:t>
      </w:r>
    </w:p>
    <w:bookmarkEnd w:id="786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1485 ГК РФ</w:t>
      </w:r>
    </w:p>
    <w:p w:rsidR="00000000" w:rsidRDefault="00B73E98">
      <w:r>
        <w:t xml:space="preserve">Правообладатель для оповещения о своем исключительном праве на товарный знак вправе использовать знак охраны, который помещается рядом с товарным знаком, состоит из латинской буквы "R" или латинской буквы "R" в окружности </w:t>
      </w:r>
      <w:r w:rsidR="00913026">
        <w:rPr>
          <w:noProof/>
        </w:rPr>
        <w:drawing>
          <wp:inline distT="0" distB="0" distL="0" distR="0">
            <wp:extent cx="171450" cy="200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93">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t xml:space="preserve"> либо словесного обозначения "товарный знак" или "зарегистрированный товарный знак" и указывает на то, что применяемое обозначение является товарным знаком, охраняемым на территории Российской Федерации.</w:t>
      </w:r>
    </w:p>
    <w:p w:rsidR="00000000" w:rsidRDefault="00B73E98"/>
    <w:p w:rsidR="00000000" w:rsidRDefault="00B73E98">
      <w:pPr>
        <w:pStyle w:val="af9"/>
      </w:pPr>
      <w:bookmarkStart w:id="7868" w:name="sub_41486"/>
      <w:r>
        <w:rPr>
          <w:rStyle w:val="a3"/>
        </w:rPr>
        <w:t>Статья 1486.</w:t>
      </w:r>
      <w:r>
        <w:t xml:space="preserve"> Последствия неиспользования товарного знака</w:t>
      </w:r>
    </w:p>
    <w:bookmarkEnd w:id="7868"/>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794" w:history="1">
        <w:r>
          <w:rPr>
            <w:rStyle w:val="a4"/>
          </w:rPr>
          <w:t>Энциклопедии</w:t>
        </w:r>
      </w:hyperlink>
      <w:r>
        <w:t xml:space="preserve"> и другие комментарии к статье 1486 ГК РФ</w:t>
      </w:r>
    </w:p>
    <w:p w:rsidR="00000000" w:rsidRDefault="00B73E98">
      <w:pPr>
        <w:pStyle w:val="afe"/>
        <w:rPr>
          <w:color w:val="000000"/>
          <w:sz w:val="16"/>
          <w:szCs w:val="16"/>
        </w:rPr>
      </w:pPr>
      <w:bookmarkStart w:id="7869" w:name="sub_414861"/>
      <w:r>
        <w:rPr>
          <w:color w:val="000000"/>
          <w:sz w:val="16"/>
          <w:szCs w:val="16"/>
        </w:rPr>
        <w:t>Информация об изменениях:</w:t>
      </w:r>
    </w:p>
    <w:bookmarkEnd w:id="7869"/>
    <w:p w:rsidR="00000000" w:rsidRDefault="00B73E98">
      <w:pPr>
        <w:pStyle w:val="aff"/>
      </w:pPr>
      <w:r>
        <w:fldChar w:fldCharType="begin"/>
      </w:r>
      <w:r>
        <w:instrText>HYPERLINK "http://demo.gara</w:instrText>
      </w:r>
      <w:r>
        <w:instrText>nt.ru/document?id=70003516&amp;sub=3"</w:instrText>
      </w:r>
      <w:r>
        <w:fldChar w:fldCharType="separate"/>
      </w:r>
      <w:r>
        <w:rPr>
          <w:rStyle w:val="a4"/>
        </w:rPr>
        <w:t>Федеральным законом</w:t>
      </w:r>
      <w:r>
        <w:fldChar w:fldCharType="end"/>
      </w:r>
      <w:r>
        <w:t xml:space="preserve"> от 8 декабря 2011 г. N 422-ФЗ в пункт 1 статьи 1486 настоящего Кодекса внесены изменения</w:t>
      </w:r>
    </w:p>
    <w:p w:rsidR="00000000" w:rsidRDefault="00B73E98">
      <w:pPr>
        <w:pStyle w:val="aff"/>
      </w:pPr>
      <w:hyperlink r:id="rId3795" w:history="1">
        <w:r>
          <w:rPr>
            <w:rStyle w:val="a4"/>
          </w:rPr>
          <w:t>См. текст пункта в предыдущей редакции</w:t>
        </w:r>
      </w:hyperlink>
    </w:p>
    <w:p w:rsidR="00000000" w:rsidRDefault="00B73E98">
      <w:r>
        <w:t>1. Пр</w:t>
      </w:r>
      <w:r>
        <w:t>авовая охрана товарного знака может быть прекращена досрочно в отношении всех товаров или части товаров, для индивидуализации которых товарный знак зарегистрирован, вследствие неиспользования товарного знака непрерывно в течение любых трех лет после его го</w:t>
      </w:r>
      <w:r>
        <w:t xml:space="preserve">сударственной регистрации. Заявление о досрочном прекращении правовой охраны товарного знака вследствие его неиспользования может быть подано заинтересованным лицом в арбитражный суд по истечении указанных трех лет при условии, что вплоть до подачи такого </w:t>
      </w:r>
      <w:r>
        <w:t>заявления товарный знак не использовался.</w:t>
      </w:r>
    </w:p>
    <w:p w:rsidR="00000000" w:rsidRDefault="00B73E98">
      <w:pPr>
        <w:pStyle w:val="afe"/>
        <w:rPr>
          <w:color w:val="000000"/>
          <w:sz w:val="16"/>
          <w:szCs w:val="16"/>
        </w:rPr>
      </w:pPr>
      <w:bookmarkStart w:id="7870" w:name="sub_414862"/>
      <w:r>
        <w:rPr>
          <w:color w:val="000000"/>
          <w:sz w:val="16"/>
          <w:szCs w:val="16"/>
        </w:rPr>
        <w:t>Информация об изменениях:</w:t>
      </w:r>
    </w:p>
    <w:bookmarkEnd w:id="7870"/>
    <w:p w:rsidR="00000000" w:rsidRDefault="00B73E98">
      <w:pPr>
        <w:pStyle w:val="aff"/>
      </w:pPr>
      <w:r>
        <w:fldChar w:fldCharType="begin"/>
      </w:r>
      <w:r>
        <w:instrText>HYPERLINK "http://demo.garant.ru/document?id=70509432&amp;sub=456"</w:instrText>
      </w:r>
      <w:r>
        <w:fldChar w:fldCharType="separate"/>
      </w:r>
      <w:r>
        <w:rPr>
          <w:rStyle w:val="a4"/>
        </w:rPr>
        <w:t>Федеральным законом</w:t>
      </w:r>
      <w:r>
        <w:fldChar w:fldCharType="end"/>
      </w:r>
      <w:r>
        <w:t xml:space="preserve"> от 12 марта 2014 г. N 35-ФЗ в пункт 2 статьи 1486 настоящего Кодекса внесены измене</w:t>
      </w:r>
      <w:r>
        <w:t xml:space="preserve">ния, </w:t>
      </w:r>
      <w:hyperlink r:id="rId3796" w:history="1">
        <w:r>
          <w:rPr>
            <w:rStyle w:val="a4"/>
          </w:rPr>
          <w:t>вступающие в силу</w:t>
        </w:r>
      </w:hyperlink>
      <w:r>
        <w:t xml:space="preserve"> с 1 октября 2014 г.</w:t>
      </w:r>
    </w:p>
    <w:p w:rsidR="00000000" w:rsidRDefault="00B73E98">
      <w:pPr>
        <w:pStyle w:val="aff"/>
      </w:pPr>
      <w:hyperlink r:id="rId3797" w:history="1">
        <w:r>
          <w:rPr>
            <w:rStyle w:val="a4"/>
          </w:rPr>
          <w:t>См. текст пункта в предыдущей редакции</w:t>
        </w:r>
      </w:hyperlink>
    </w:p>
    <w:p w:rsidR="00000000" w:rsidRDefault="00B73E98">
      <w:hyperlink r:id="rId3798" w:history="1">
        <w:r>
          <w:rPr>
            <w:rStyle w:val="a4"/>
          </w:rPr>
          <w:t>2.</w:t>
        </w:r>
      </w:hyperlink>
      <w:r>
        <w:t xml:space="preserve"> Для целей настоящей статьи использованием товарного знака признается его использование правообладателем или лицом, которому такое право предоставлено на основании лицензионного договора в соответствии со </w:t>
      </w:r>
      <w:hyperlink w:anchor="sub_41489" w:history="1">
        <w:r>
          <w:rPr>
            <w:rStyle w:val="a4"/>
          </w:rPr>
          <w:t>стат</w:t>
        </w:r>
        <w:r>
          <w:rPr>
            <w:rStyle w:val="a4"/>
          </w:rPr>
          <w:t>ьей 1489</w:t>
        </w:r>
      </w:hyperlink>
      <w:r>
        <w:t xml:space="preserve"> настоящего Кодекса, либо другим лицом, осуществляющим использование товарного знака под контролем правообладателя, при условии, что использование товарного знака осуществляется в соответствии с </w:t>
      </w:r>
      <w:hyperlink w:anchor="sub_414842" w:history="1">
        <w:r>
          <w:rPr>
            <w:rStyle w:val="a4"/>
          </w:rPr>
          <w:t>пунктом 2 статьи 1484</w:t>
        </w:r>
      </w:hyperlink>
      <w:r>
        <w:t xml:space="preserve"> </w:t>
      </w:r>
      <w:r>
        <w:t xml:space="preserve">настоящего Кодекса, за исключением случаев, когда соответствующие действия не связаны непосредственно с введением товара в гражданский оборот, а также использование товарного знака с изменением его отдельных элементов, не меняющим существа товарного знака </w:t>
      </w:r>
      <w:r>
        <w:t>и не ограничивающим охрану, предоставленную товарному знаку.</w:t>
      </w:r>
    </w:p>
    <w:p w:rsidR="00000000" w:rsidRDefault="00B73E98">
      <w:bookmarkStart w:id="7871" w:name="sub_414863"/>
      <w:r>
        <w:t>3. Бремя доказывания использования товарного знака лежит на правообладателе.</w:t>
      </w:r>
    </w:p>
    <w:p w:rsidR="00000000" w:rsidRDefault="00B73E98">
      <w:bookmarkStart w:id="7872" w:name="sub_41486302"/>
      <w:bookmarkEnd w:id="7871"/>
      <w:r>
        <w:t>При решении вопроса о досрочном прекращении правовой охраны товарного знака вследствие</w:t>
      </w:r>
      <w:r>
        <w:t xml:space="preserve"> его неиспользования могут быть приняты во внимание представленные правообладателем доказательства того, что товарный знак не использовался по независящим от него обстоятельствам.</w:t>
      </w:r>
    </w:p>
    <w:p w:rsidR="00000000" w:rsidRDefault="00B73E98">
      <w:bookmarkStart w:id="7873" w:name="sub_414864"/>
      <w:bookmarkEnd w:id="7872"/>
      <w:r>
        <w:t>4. Прекращение правовой охраны товарного знака означае</w:t>
      </w:r>
      <w:r>
        <w:t>т прекращение исключительного права на этот товарный знак.</w:t>
      </w:r>
    </w:p>
    <w:bookmarkEnd w:id="7873"/>
    <w:p w:rsidR="00000000" w:rsidRDefault="00B73E98"/>
    <w:p w:rsidR="00000000" w:rsidRDefault="00B73E98">
      <w:pPr>
        <w:pStyle w:val="af9"/>
      </w:pPr>
      <w:bookmarkStart w:id="7874" w:name="sub_41487"/>
      <w:r>
        <w:rPr>
          <w:rStyle w:val="a3"/>
        </w:rPr>
        <w:t>Статья 1487.</w:t>
      </w:r>
      <w:r>
        <w:t xml:space="preserve"> Исчерпание исключительного права на товарный знак</w:t>
      </w:r>
    </w:p>
    <w:bookmarkEnd w:id="787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799" w:history="1">
        <w:r>
          <w:rPr>
            <w:rStyle w:val="a4"/>
          </w:rPr>
          <w:t>Энциклопедии</w:t>
        </w:r>
      </w:hyperlink>
      <w:r>
        <w:t xml:space="preserve"> и другие коммента</w:t>
      </w:r>
      <w:r>
        <w:t>рии к статье 1487 ГК РФ</w:t>
      </w:r>
    </w:p>
    <w:p w:rsidR="00000000" w:rsidRDefault="00B73E98">
      <w:r>
        <w:t>Не является нарушением исключительного права на товарный знак использование этого товарного знака другими лицами в отношении товаров, которые были введены в гражданский оборот на территории Российской Федерации непосредственно право</w:t>
      </w:r>
      <w:r>
        <w:t>обладателем или с его согласия.</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Об исчерпании исключительного права на товарный знак на территории Единого экономического пространства см. </w:t>
      </w:r>
      <w:hyperlink r:id="rId3800" w:history="1">
        <w:r>
          <w:rPr>
            <w:rStyle w:val="a4"/>
          </w:rPr>
          <w:t>Протокол</w:t>
        </w:r>
      </w:hyperlink>
      <w:r>
        <w:t xml:space="preserve"> об охране и защите прав на объекты </w:t>
      </w:r>
      <w:r>
        <w:t xml:space="preserve">интеллектуальной собственности (приложение N 26 к </w:t>
      </w:r>
      <w:hyperlink r:id="rId3801" w:history="1">
        <w:r>
          <w:rPr>
            <w:rStyle w:val="a4"/>
          </w:rPr>
          <w:t>Договору</w:t>
        </w:r>
      </w:hyperlink>
      <w:r>
        <w:t xml:space="preserve"> о Евразийском экономическом союзе) (Астана, 29 мая 2014 г.)</w:t>
      </w:r>
    </w:p>
    <w:p w:rsidR="00000000" w:rsidRDefault="00B73E98">
      <w:pPr>
        <w:pStyle w:val="afe"/>
      </w:pPr>
    </w:p>
    <w:p w:rsidR="00000000" w:rsidRDefault="00B73E98">
      <w:pPr>
        <w:pStyle w:val="af9"/>
      </w:pPr>
      <w:bookmarkStart w:id="7875" w:name="sub_41488"/>
      <w:r>
        <w:rPr>
          <w:rStyle w:val="a3"/>
        </w:rPr>
        <w:t>Статья 1488.</w:t>
      </w:r>
      <w:r>
        <w:t xml:space="preserve"> Договор об отчуждении исключительного права на това</w:t>
      </w:r>
      <w:r>
        <w:t>рный знак</w:t>
      </w:r>
    </w:p>
    <w:bookmarkEnd w:id="787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802" w:history="1">
        <w:r>
          <w:rPr>
            <w:rStyle w:val="a4"/>
          </w:rPr>
          <w:t>Энциклопедии</w:t>
        </w:r>
      </w:hyperlink>
      <w:r>
        <w:t xml:space="preserve"> и другие комментарии к статье 1488 ГК РФ</w:t>
      </w:r>
    </w:p>
    <w:p w:rsidR="00000000" w:rsidRDefault="00B73E98">
      <w:bookmarkStart w:id="7876" w:name="sub_414881"/>
      <w:r>
        <w:t>1. По договору об отчуждении исключительного права на товарный знак одна сторона (правообладатель)</w:t>
      </w:r>
      <w:r>
        <w:t xml:space="preserve"> передает или обязуется передать в полном объеме принадлежащее ей исключительное право на соответствующий товарный знак в отношении всех товаров или в отношении части товаров, для индивидуализации которых он зарегистрирован, другой стороне - приобретателю </w:t>
      </w:r>
      <w:r>
        <w:t>исключительного права.</w:t>
      </w:r>
    </w:p>
    <w:p w:rsidR="00000000" w:rsidRDefault="00B73E98">
      <w:bookmarkStart w:id="7877" w:name="sub_414882"/>
      <w:bookmarkEnd w:id="7876"/>
      <w:r>
        <w:t>2. Отчуждение исключительного права на товарный знак по договору не допускается, если оно может явиться причиной введения потребителя в заблуждение относительно товара или его изготовителя.</w:t>
      </w:r>
    </w:p>
    <w:p w:rsidR="00000000" w:rsidRDefault="00B73E98">
      <w:bookmarkStart w:id="7878" w:name="sub_414883"/>
      <w:bookmarkEnd w:id="7877"/>
      <w:r>
        <w:t>3. Отчуждение исключительного права на товарный знак, включающий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w:t>
      </w:r>
      <w:hyperlink w:anchor="sub_414837" w:history="1">
        <w:r>
          <w:rPr>
            <w:rStyle w:val="a4"/>
          </w:rPr>
          <w:t>пункт 7 статьи 1</w:t>
        </w:r>
        <w:r>
          <w:rPr>
            <w:rStyle w:val="a4"/>
          </w:rPr>
          <w:t>483</w:t>
        </w:r>
      </w:hyperlink>
      <w:r>
        <w:t>), допускается только при наличии у приобретателя исключительного права на такое наименование.</w:t>
      </w:r>
    </w:p>
    <w:bookmarkEnd w:id="7878"/>
    <w:p w:rsidR="00000000" w:rsidRDefault="00B73E98"/>
    <w:p w:rsidR="00000000" w:rsidRDefault="00B73E98">
      <w:pPr>
        <w:pStyle w:val="af9"/>
      </w:pPr>
      <w:bookmarkStart w:id="7879" w:name="sub_41489"/>
      <w:r>
        <w:rPr>
          <w:rStyle w:val="a3"/>
        </w:rPr>
        <w:t>Статья 1489.</w:t>
      </w:r>
      <w:r>
        <w:t xml:space="preserve"> Лицензионный договор о предоставлении права использования товарного знака</w:t>
      </w:r>
    </w:p>
    <w:bookmarkEnd w:id="7879"/>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1489 Г</w:t>
      </w:r>
      <w:r>
        <w:t>К РФ</w:t>
      </w:r>
    </w:p>
    <w:p w:rsidR="00000000" w:rsidRDefault="00B73E98">
      <w:pPr>
        <w:pStyle w:val="afe"/>
        <w:rPr>
          <w:color w:val="000000"/>
          <w:sz w:val="16"/>
          <w:szCs w:val="16"/>
        </w:rPr>
      </w:pPr>
      <w:bookmarkStart w:id="7880" w:name="sub_414891"/>
      <w:r>
        <w:rPr>
          <w:color w:val="000000"/>
          <w:sz w:val="16"/>
          <w:szCs w:val="16"/>
        </w:rPr>
        <w:t>Информация об изменениях:</w:t>
      </w:r>
    </w:p>
    <w:bookmarkEnd w:id="7880"/>
    <w:p w:rsidR="00000000" w:rsidRDefault="00B73E98">
      <w:pPr>
        <w:pStyle w:val="aff"/>
      </w:pPr>
      <w:r>
        <w:fldChar w:fldCharType="begin"/>
      </w:r>
      <w:r>
        <w:instrText>HYPERLINK "http://demo.garant.ru/document?id=70509432&amp;sub=457"</w:instrText>
      </w:r>
      <w:r>
        <w:fldChar w:fldCharType="separate"/>
      </w:r>
      <w:r>
        <w:rPr>
          <w:rStyle w:val="a4"/>
        </w:rPr>
        <w:t>Федеральным законом</w:t>
      </w:r>
      <w:r>
        <w:fldChar w:fldCharType="end"/>
      </w:r>
      <w:r>
        <w:t xml:space="preserve"> от 12 марта 2014 г. N 35-ФЗ в пункт 1 статьи 1489 настоящего Кодекса внесены изменения, </w:t>
      </w:r>
      <w:hyperlink r:id="rId3803" w:history="1">
        <w:r>
          <w:rPr>
            <w:rStyle w:val="a4"/>
          </w:rPr>
          <w:t>вступающие в силу</w:t>
        </w:r>
      </w:hyperlink>
      <w:r>
        <w:t xml:space="preserve"> с 1 октября 2014 г.</w:t>
      </w:r>
    </w:p>
    <w:p w:rsidR="00000000" w:rsidRDefault="00B73E98">
      <w:pPr>
        <w:pStyle w:val="aff"/>
      </w:pPr>
      <w:hyperlink r:id="rId3804" w:history="1">
        <w:r>
          <w:rPr>
            <w:rStyle w:val="a4"/>
          </w:rPr>
          <w:t>См. текст пункта в предыдущей редакции</w:t>
        </w:r>
      </w:hyperlink>
    </w:p>
    <w:p w:rsidR="00000000" w:rsidRDefault="00B73E98">
      <w:r>
        <w:t>1. По лицензионному договору одна сторона - обладатель исключительного права на товарный знак (лицензиар) предоставляет или обязуется предоставить другой стороне (лицензиату) право использования товарного знака в определенных договором пределах с указанием</w:t>
      </w:r>
      <w:r>
        <w:t xml:space="preserve"> или без указания территории, на которой допускается использование, в отношении всех или части товаров, для которых зарегистрирован товарный знак.</w:t>
      </w:r>
    </w:p>
    <w:p w:rsidR="00000000" w:rsidRDefault="00B73E98">
      <w:pPr>
        <w:pStyle w:val="afe"/>
        <w:rPr>
          <w:color w:val="000000"/>
          <w:sz w:val="16"/>
          <w:szCs w:val="16"/>
        </w:rPr>
      </w:pPr>
      <w:bookmarkStart w:id="7881" w:name="sub_4148911"/>
      <w:r>
        <w:rPr>
          <w:color w:val="000000"/>
          <w:sz w:val="16"/>
          <w:szCs w:val="16"/>
        </w:rPr>
        <w:t>Информация об изменениях:</w:t>
      </w:r>
    </w:p>
    <w:bookmarkEnd w:id="7881"/>
    <w:p w:rsidR="00000000" w:rsidRDefault="00B73E98">
      <w:pPr>
        <w:pStyle w:val="aff"/>
      </w:pPr>
      <w:r>
        <w:fldChar w:fldCharType="begin"/>
      </w:r>
      <w:r>
        <w:instrText>HYPERLINK "http://demo.garant.ru/document?id=70509432&amp;sub=458</w:instrText>
      </w:r>
      <w:r>
        <w:instrText>"</w:instrText>
      </w:r>
      <w:r>
        <w:fldChar w:fldCharType="separate"/>
      </w:r>
      <w:r>
        <w:rPr>
          <w:rStyle w:val="a4"/>
        </w:rPr>
        <w:t>Федеральным законом</w:t>
      </w:r>
      <w:r>
        <w:fldChar w:fldCharType="end"/>
      </w:r>
      <w:r>
        <w:t xml:space="preserve"> от 12 марта 2014 г. N 35-ФЗ статья 1489 настоящего Кодекса дополнена пунктом 1.1, </w:t>
      </w:r>
      <w:hyperlink r:id="rId3805" w:history="1">
        <w:r>
          <w:rPr>
            <w:rStyle w:val="a4"/>
          </w:rPr>
          <w:t>вступающим в силу</w:t>
        </w:r>
      </w:hyperlink>
      <w:r>
        <w:t xml:space="preserve"> с 1 октября 2014 г.</w:t>
      </w:r>
    </w:p>
    <w:p w:rsidR="00000000" w:rsidRDefault="00B73E98">
      <w:r>
        <w:t>1.1. Лицензионный договор о предоставлении права</w:t>
      </w:r>
      <w:r>
        <w:t xml:space="preserve"> использования товарного знака должен содержать наряду с условиями, предусмотренными </w:t>
      </w:r>
      <w:hyperlink w:anchor="sub_412356" w:history="1">
        <w:r>
          <w:rPr>
            <w:rStyle w:val="a4"/>
          </w:rPr>
          <w:t>пунктом 6 статьи 1235</w:t>
        </w:r>
      </w:hyperlink>
      <w:r>
        <w:t xml:space="preserve"> настоящего Кодекса, перечень товаров, в отношении которых предоставляется право использования товарного знака.</w:t>
      </w:r>
    </w:p>
    <w:p w:rsidR="00000000" w:rsidRDefault="00B73E98">
      <w:bookmarkStart w:id="7882" w:name="sub_414892"/>
      <w:r>
        <w:t>2. Лицензиат обязан обеспечить соответствие качества производимых или реализуемых им товаров, на которых он помещает лицензионный товарный знак, требованиям к качеству, устанавливаемым лицензиаром. Лицензиар вправе осуществлять контроль за соблюдением этог</w:t>
      </w:r>
      <w:r>
        <w:t>о условия. По требованиям, предъявляемым к лицензиату как изготовителю товаров, лицензиат и лицензиар несут солидарную ответственность.</w:t>
      </w:r>
    </w:p>
    <w:p w:rsidR="00000000" w:rsidRDefault="00B73E98">
      <w:pPr>
        <w:pStyle w:val="afe"/>
        <w:rPr>
          <w:color w:val="000000"/>
          <w:sz w:val="16"/>
          <w:szCs w:val="16"/>
        </w:rPr>
      </w:pPr>
      <w:bookmarkStart w:id="7883" w:name="sub_414893"/>
      <w:bookmarkEnd w:id="7882"/>
      <w:r>
        <w:rPr>
          <w:color w:val="000000"/>
          <w:sz w:val="16"/>
          <w:szCs w:val="16"/>
        </w:rPr>
        <w:t>Информация об изменениях:</w:t>
      </w:r>
    </w:p>
    <w:bookmarkEnd w:id="7883"/>
    <w:p w:rsidR="00000000" w:rsidRDefault="00B73E98">
      <w:pPr>
        <w:pStyle w:val="aff"/>
      </w:pPr>
      <w:r>
        <w:fldChar w:fldCharType="begin"/>
      </w:r>
      <w:r>
        <w:instrText>HYPERLINK "http://demo.garant.ru/document?id=70509432&amp;sub=459"</w:instrText>
      </w:r>
      <w:r>
        <w:fldChar w:fldCharType="separate"/>
      </w:r>
      <w:r>
        <w:rPr>
          <w:rStyle w:val="a4"/>
        </w:rPr>
        <w:t>Фе</w:t>
      </w:r>
      <w:r>
        <w:rPr>
          <w:rStyle w:val="a4"/>
        </w:rPr>
        <w:t>деральным законом</w:t>
      </w:r>
      <w:r>
        <w:fldChar w:fldCharType="end"/>
      </w:r>
      <w:r>
        <w:t xml:space="preserve"> от 12 марта 2014 г. N 35-ФЗ в пункт 3 статьи 1489 настоящего Кодекса внесены изменения, </w:t>
      </w:r>
      <w:hyperlink r:id="rId3806" w:history="1">
        <w:r>
          <w:rPr>
            <w:rStyle w:val="a4"/>
          </w:rPr>
          <w:t>вступающие в силу</w:t>
        </w:r>
      </w:hyperlink>
      <w:r>
        <w:t xml:space="preserve"> с 1 октября 2014 г.</w:t>
      </w:r>
    </w:p>
    <w:p w:rsidR="00000000" w:rsidRDefault="00B73E98">
      <w:pPr>
        <w:pStyle w:val="aff"/>
      </w:pPr>
      <w:hyperlink r:id="rId3807" w:history="1">
        <w:r>
          <w:rPr>
            <w:rStyle w:val="a4"/>
          </w:rPr>
          <w:t>См. текст пункта в предыдущей редакции</w:t>
        </w:r>
      </w:hyperlink>
    </w:p>
    <w:p w:rsidR="00000000" w:rsidRDefault="00B73E98">
      <w:r>
        <w:t>3. Предоставление права использования товарного знака, включающего в качестве неохраняемого элемента наименование места происхождения товара, которому на территории Российской Федерации предоста</w:t>
      </w:r>
      <w:r>
        <w:t>влена правовая охрана (</w:t>
      </w:r>
      <w:hyperlink w:anchor="sub_414837" w:history="1">
        <w:r>
          <w:rPr>
            <w:rStyle w:val="a4"/>
          </w:rPr>
          <w:t>пункт 7 статьи 1483</w:t>
        </w:r>
      </w:hyperlink>
      <w:r>
        <w:t>), допускается только при наличии у лицензиата исключительного права на такое наименование.</w:t>
      </w:r>
    </w:p>
    <w:p w:rsidR="00000000" w:rsidRDefault="00B73E98"/>
    <w:p w:rsidR="00000000" w:rsidRDefault="00B73E98">
      <w:pPr>
        <w:pStyle w:val="afe"/>
        <w:rPr>
          <w:color w:val="000000"/>
          <w:sz w:val="16"/>
          <w:szCs w:val="16"/>
        </w:rPr>
      </w:pPr>
      <w:bookmarkStart w:id="7884" w:name="sub_41490"/>
      <w:r>
        <w:rPr>
          <w:color w:val="000000"/>
          <w:sz w:val="16"/>
          <w:szCs w:val="16"/>
        </w:rPr>
        <w:t>Информация об изменениях:</w:t>
      </w:r>
    </w:p>
    <w:bookmarkEnd w:id="7884"/>
    <w:p w:rsidR="00000000" w:rsidRDefault="00B73E98">
      <w:pPr>
        <w:pStyle w:val="aff"/>
      </w:pPr>
      <w:r>
        <w:fldChar w:fldCharType="begin"/>
      </w:r>
      <w:r>
        <w:instrText>HYPERLINK "http://demo.garant.ru/document?id=7050</w:instrText>
      </w:r>
      <w:r>
        <w:instrText>9432&amp;sub=463"</w:instrText>
      </w:r>
      <w:r>
        <w:fldChar w:fldCharType="separate"/>
      </w:r>
      <w:r>
        <w:rPr>
          <w:rStyle w:val="a4"/>
        </w:rPr>
        <w:t>Федеральным законом</w:t>
      </w:r>
      <w:r>
        <w:fldChar w:fldCharType="end"/>
      </w:r>
      <w:r>
        <w:t xml:space="preserve"> от 12 марта 2014 г. N 35-ФЗ статья 1490 настоящего Кодекса изложена в новой редакции, </w:t>
      </w:r>
      <w:hyperlink r:id="rId3808" w:history="1">
        <w:r>
          <w:rPr>
            <w:rStyle w:val="a4"/>
          </w:rPr>
          <w:t>вступающей в силу</w:t>
        </w:r>
      </w:hyperlink>
      <w:r>
        <w:t xml:space="preserve"> с 1 октября 2014 г.</w:t>
      </w:r>
    </w:p>
    <w:p w:rsidR="00000000" w:rsidRDefault="00B73E98">
      <w:pPr>
        <w:pStyle w:val="aff"/>
      </w:pPr>
      <w:hyperlink r:id="rId3809" w:history="1">
        <w:r>
          <w:rPr>
            <w:rStyle w:val="a4"/>
          </w:rPr>
          <w:t>См. текст статьи в предыдущей редакции</w:t>
        </w:r>
      </w:hyperlink>
    </w:p>
    <w:p w:rsidR="00000000" w:rsidRDefault="00B73E98">
      <w:pPr>
        <w:pStyle w:val="af9"/>
      </w:pPr>
      <w:r>
        <w:rPr>
          <w:rStyle w:val="a3"/>
        </w:rPr>
        <w:t>Статья 1490.</w:t>
      </w:r>
      <w:r>
        <w:t xml:space="preserve"> Форма договора о распоряжении исключительным правом на товарный знак и государственная регистрация перехода исключительного права на товарный знак, залога исключительног</w:t>
      </w:r>
      <w:r>
        <w:t>о права на товарный знак и предоставления права использования товарного знака</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810" w:history="1">
        <w:r>
          <w:rPr>
            <w:rStyle w:val="a4"/>
          </w:rPr>
          <w:t>Энциклопедии</w:t>
        </w:r>
      </w:hyperlink>
      <w:r>
        <w:t xml:space="preserve"> и другие комментарии к статье 1490 ГК РФ</w:t>
      </w:r>
    </w:p>
    <w:p w:rsidR="00000000" w:rsidRDefault="00B73E98">
      <w:bookmarkStart w:id="7885" w:name="sub_414901"/>
      <w:r>
        <w:t>1. Договор об отчуждении исключительног</w:t>
      </w:r>
      <w:r>
        <w:t>о права на товарный знак, лицензионный договор, а также другие договоры, посредством которых осуществляется распоряжение исключительным правом на товарный знак, должны быть заключены в письменной форме. Несоблюдение письменной формы влечет недействительнос</w:t>
      </w:r>
      <w:r>
        <w:t>ть договора.</w:t>
      </w:r>
    </w:p>
    <w:p w:rsidR="00000000" w:rsidRDefault="00B73E98">
      <w:bookmarkStart w:id="7886" w:name="sub_414902"/>
      <w:bookmarkEnd w:id="7885"/>
      <w:r>
        <w:t>2. Отчуждение и залог исключительного права на товарный знак, предоставление по договору права его использования, переход исключительного права на товарный знак без договора подлежат государственной регистрации в порядке, у</w:t>
      </w:r>
      <w:r>
        <w:t xml:space="preserve">становленном </w:t>
      </w:r>
      <w:hyperlink w:anchor="sub_41232" w:history="1">
        <w:r>
          <w:rPr>
            <w:rStyle w:val="a4"/>
          </w:rPr>
          <w:t>статьей 1232</w:t>
        </w:r>
      </w:hyperlink>
      <w:r>
        <w:t xml:space="preserve"> настоящего Кодекса.</w:t>
      </w:r>
    </w:p>
    <w:bookmarkEnd w:id="7886"/>
    <w:p w:rsidR="00000000" w:rsidRDefault="00B73E98"/>
    <w:p w:rsidR="00000000" w:rsidRDefault="00B73E98">
      <w:pPr>
        <w:pStyle w:val="af9"/>
      </w:pPr>
      <w:bookmarkStart w:id="7887" w:name="sub_41491"/>
      <w:r>
        <w:rPr>
          <w:rStyle w:val="a3"/>
        </w:rPr>
        <w:t>Статья 1491.</w:t>
      </w:r>
      <w:r>
        <w:t xml:space="preserve"> Срок действия исключительного права на товарный знак</w:t>
      </w:r>
    </w:p>
    <w:bookmarkEnd w:id="788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1491 ГК РФ</w:t>
      </w:r>
    </w:p>
    <w:p w:rsidR="00000000" w:rsidRDefault="00B73E98">
      <w:pPr>
        <w:pStyle w:val="afe"/>
        <w:rPr>
          <w:color w:val="000000"/>
          <w:sz w:val="16"/>
          <w:szCs w:val="16"/>
        </w:rPr>
      </w:pPr>
      <w:bookmarkStart w:id="7888" w:name="sub_414911"/>
      <w:r>
        <w:rPr>
          <w:color w:val="000000"/>
          <w:sz w:val="16"/>
          <w:szCs w:val="16"/>
        </w:rPr>
        <w:t>Информация об изменениях:</w:t>
      </w:r>
    </w:p>
    <w:bookmarkEnd w:id="7888"/>
    <w:p w:rsidR="00000000" w:rsidRDefault="00B73E98">
      <w:pPr>
        <w:pStyle w:val="aff"/>
      </w:pPr>
      <w:r>
        <w:fldChar w:fldCharType="begin"/>
      </w:r>
      <w:r>
        <w:instrText>HYPERLINK "http://demo.garant.ru/document?id=70509432&amp;sub=464"</w:instrText>
      </w:r>
      <w:r>
        <w:fldChar w:fldCharType="separate"/>
      </w:r>
      <w:r>
        <w:rPr>
          <w:rStyle w:val="a4"/>
        </w:rPr>
        <w:t>Федеральным законом</w:t>
      </w:r>
      <w:r>
        <w:fldChar w:fldCharType="end"/>
      </w:r>
      <w:r>
        <w:t xml:space="preserve"> от 12 марта 2014 г. N 35-ФЗ пункт 1 статьи 1491 настоящего Кодекса изложен в новой редакции, </w:t>
      </w:r>
      <w:hyperlink r:id="rId3811" w:history="1">
        <w:r>
          <w:rPr>
            <w:rStyle w:val="a4"/>
          </w:rPr>
          <w:t>вступаю</w:t>
        </w:r>
        <w:r>
          <w:rPr>
            <w:rStyle w:val="a4"/>
          </w:rPr>
          <w:t>щей в силу</w:t>
        </w:r>
      </w:hyperlink>
      <w:r>
        <w:t xml:space="preserve"> с 1 октября 2014 г.</w:t>
      </w:r>
    </w:p>
    <w:p w:rsidR="00000000" w:rsidRDefault="00B73E98">
      <w:pPr>
        <w:pStyle w:val="aff"/>
      </w:pPr>
      <w:hyperlink r:id="rId3812" w:history="1">
        <w:r>
          <w:rPr>
            <w:rStyle w:val="a4"/>
          </w:rPr>
          <w:t>См. текст пункта в предыдущей редакции</w:t>
        </w:r>
      </w:hyperlink>
    </w:p>
    <w:p w:rsidR="00000000" w:rsidRDefault="00B73E98">
      <w:r>
        <w:t>1. Исключительное право на товарный знак действует в течение десяти лет с даты подачи заявки на государственную рег</w:t>
      </w:r>
      <w:r>
        <w:t>истрацию товарного знака в федеральный орган исполнительной власти по интеллектуальной собственности либо в случае регистрации товарного знака по выделенной заявке с даты подачи первоначальной заявки.</w:t>
      </w:r>
    </w:p>
    <w:p w:rsidR="00000000" w:rsidRDefault="00B73E98">
      <w:pPr>
        <w:pStyle w:val="afe"/>
        <w:rPr>
          <w:color w:val="000000"/>
          <w:sz w:val="16"/>
          <w:szCs w:val="16"/>
        </w:rPr>
      </w:pPr>
      <w:bookmarkStart w:id="7889" w:name="sub_414912"/>
      <w:r>
        <w:rPr>
          <w:color w:val="000000"/>
          <w:sz w:val="16"/>
          <w:szCs w:val="16"/>
        </w:rPr>
        <w:t>Информация об изменениях:</w:t>
      </w:r>
    </w:p>
    <w:bookmarkEnd w:id="7889"/>
    <w:p w:rsidR="00000000" w:rsidRDefault="00B73E98">
      <w:pPr>
        <w:pStyle w:val="aff"/>
      </w:pPr>
      <w:r>
        <w:fldChar w:fldCharType="begin"/>
      </w:r>
      <w:r>
        <w:instrText>HYPERLINK</w:instrText>
      </w:r>
      <w:r>
        <w:instrText xml:space="preserve"> "http://demo.garant.ru/document?id=70509432&amp;sub=465"</w:instrText>
      </w:r>
      <w:r>
        <w:fldChar w:fldCharType="separate"/>
      </w:r>
      <w:r>
        <w:rPr>
          <w:rStyle w:val="a4"/>
        </w:rPr>
        <w:t>Федеральным законом</w:t>
      </w:r>
      <w:r>
        <w:fldChar w:fldCharType="end"/>
      </w:r>
      <w:r>
        <w:t xml:space="preserve"> от 12 марта 2014 г. N 35-ФЗ в пункт 2 статьи 1491 настоящего Кодекса внесены изменения, </w:t>
      </w:r>
      <w:hyperlink r:id="rId3813" w:history="1">
        <w:r>
          <w:rPr>
            <w:rStyle w:val="a4"/>
          </w:rPr>
          <w:t>вступающие в силу</w:t>
        </w:r>
      </w:hyperlink>
      <w:r>
        <w:t xml:space="preserve"> с 1 октябр</w:t>
      </w:r>
      <w:r>
        <w:t>я 2014 г.</w:t>
      </w:r>
    </w:p>
    <w:p w:rsidR="00000000" w:rsidRDefault="00B73E98">
      <w:pPr>
        <w:pStyle w:val="aff"/>
      </w:pPr>
      <w:hyperlink r:id="rId3814" w:history="1">
        <w:r>
          <w:rPr>
            <w:rStyle w:val="a4"/>
          </w:rPr>
          <w:t>См. текст пункта в предыдущей редакции</w:t>
        </w:r>
      </w:hyperlink>
    </w:p>
    <w:p w:rsidR="00000000" w:rsidRDefault="00B73E98">
      <w:r>
        <w:t>2. Срок действия исключительного права на товарный знак может быть продлен на десять лет по заявлению правообладателя, поданному в течение последнего года действия этого права.</w:t>
      </w:r>
    </w:p>
    <w:p w:rsidR="00000000" w:rsidRDefault="00B73E98">
      <w:bookmarkStart w:id="7890" w:name="sub_4149122"/>
      <w:r>
        <w:t>Продление срока действия исключительного права на товарный знак возм</w:t>
      </w:r>
      <w:r>
        <w:t>ожно неограниченное число раз.</w:t>
      </w:r>
    </w:p>
    <w:p w:rsidR="00000000" w:rsidRDefault="00B73E98">
      <w:bookmarkStart w:id="7891" w:name="sub_41491203"/>
      <w:bookmarkEnd w:id="7890"/>
      <w:r>
        <w:t>По ходатайству правообладателя ему может быть предоставлено шесть месяцев по истечении срока действия исключительного права на товарный знак для подачи указанного заявления.</w:t>
      </w:r>
    </w:p>
    <w:p w:rsidR="00000000" w:rsidRDefault="00B73E98">
      <w:bookmarkStart w:id="7892" w:name="sub_414913"/>
      <w:bookmarkEnd w:id="7891"/>
      <w:r>
        <w:t>3. Зап</w:t>
      </w:r>
      <w:r>
        <w:t>ись о продлении срока действия исключительного права на товарный знак вносится федеральным органом исполнительной власти по интеллектуальной собственности в Государственный реестр товарных знаков и в свидетельство на товарный знак.</w:t>
      </w:r>
    </w:p>
    <w:bookmarkEnd w:id="7892"/>
    <w:p w:rsidR="00000000" w:rsidRDefault="00B73E98"/>
    <w:p w:rsidR="00000000" w:rsidRDefault="00B73E98">
      <w:pPr>
        <w:pStyle w:val="1"/>
      </w:pPr>
      <w:bookmarkStart w:id="7893" w:name="sub_47623"/>
      <w:r>
        <w:t>3. Г</w:t>
      </w:r>
      <w:r>
        <w:t>осударственная регистрация товарного знака</w:t>
      </w:r>
    </w:p>
    <w:bookmarkEnd w:id="7893"/>
    <w:p w:rsidR="00000000" w:rsidRDefault="00B73E98"/>
    <w:p w:rsidR="00000000" w:rsidRDefault="00B73E98">
      <w:pPr>
        <w:pStyle w:val="af9"/>
      </w:pPr>
      <w:bookmarkStart w:id="7894" w:name="sub_41492"/>
      <w:r>
        <w:rPr>
          <w:rStyle w:val="a3"/>
        </w:rPr>
        <w:t>Статья 1492.</w:t>
      </w:r>
      <w:r>
        <w:t xml:space="preserve"> Заявка на товарный знак</w:t>
      </w:r>
    </w:p>
    <w:bookmarkEnd w:id="789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815" w:history="1">
        <w:r>
          <w:rPr>
            <w:rStyle w:val="a4"/>
          </w:rPr>
          <w:t>Энциклопедии</w:t>
        </w:r>
      </w:hyperlink>
      <w:r>
        <w:t xml:space="preserve"> и другие комментарии к статье 1492 ГК РФ</w:t>
      </w:r>
    </w:p>
    <w:p w:rsidR="00000000" w:rsidRDefault="00B73E98">
      <w:bookmarkStart w:id="7895" w:name="sub_414921"/>
      <w:r>
        <w:t xml:space="preserve">1. </w:t>
      </w:r>
      <w:hyperlink r:id="rId3816" w:history="1">
        <w:r>
          <w:rPr>
            <w:rStyle w:val="a4"/>
          </w:rPr>
          <w:t>Заявка</w:t>
        </w:r>
      </w:hyperlink>
      <w:r>
        <w:t xml:space="preserve"> на государственную регистрацию товарного знака (заявка на товарный знак) подается в федеральный орган исполнительной власти по интеллектуальной собственности юридическим лицом или индивидуа</w:t>
      </w:r>
      <w:r>
        <w:t>льным предпринимателем (заявителем).</w:t>
      </w:r>
    </w:p>
    <w:p w:rsidR="00000000" w:rsidRDefault="00B73E98">
      <w:bookmarkStart w:id="7896" w:name="sub_414922"/>
      <w:bookmarkEnd w:id="7895"/>
      <w:r>
        <w:t>2. Заявка на товарный знак должна относиться к одному товарному знаку.</w:t>
      </w:r>
    </w:p>
    <w:p w:rsidR="00000000" w:rsidRDefault="00B73E98">
      <w:bookmarkStart w:id="7897" w:name="sub_414923"/>
      <w:bookmarkEnd w:id="7896"/>
      <w:r>
        <w:t>3. Заявка на товарный знак должна содержать:</w:t>
      </w:r>
    </w:p>
    <w:p w:rsidR="00000000" w:rsidRDefault="00B73E98">
      <w:bookmarkStart w:id="7898" w:name="sub_4149231"/>
      <w:bookmarkEnd w:id="7897"/>
      <w:r>
        <w:t>1) заявление о государственной регистрации</w:t>
      </w:r>
      <w:r>
        <w:t xml:space="preserve"> обозначения в качестве товарного знака с указанием заявителя, его места жительства или места нахождения;</w:t>
      </w:r>
    </w:p>
    <w:p w:rsidR="00000000" w:rsidRDefault="00B73E98">
      <w:bookmarkStart w:id="7899" w:name="sub_4149232"/>
      <w:bookmarkEnd w:id="7898"/>
      <w:r>
        <w:t>2) заявляемое обозначение;</w:t>
      </w:r>
    </w:p>
    <w:p w:rsidR="00000000" w:rsidRDefault="00B73E98">
      <w:bookmarkStart w:id="7900" w:name="sub_4149233"/>
      <w:bookmarkEnd w:id="7899"/>
      <w:r>
        <w:t>3) перечень товаров, в отношении которых испрашивается государственная регистра</w:t>
      </w:r>
      <w:r>
        <w:t>ция товарного знака и которые сгруппированы по классам Международной классификации товаров и услуг для регистрации знаков;</w:t>
      </w:r>
    </w:p>
    <w:p w:rsidR="00000000" w:rsidRDefault="00B73E98">
      <w:bookmarkStart w:id="7901" w:name="sub_4149234"/>
      <w:bookmarkEnd w:id="7900"/>
      <w:r>
        <w:t>4) описание заявляемого обозначения.</w:t>
      </w:r>
    </w:p>
    <w:p w:rsidR="00000000" w:rsidRDefault="00B73E98">
      <w:bookmarkStart w:id="7902" w:name="sub_414924"/>
      <w:bookmarkEnd w:id="7901"/>
      <w:r>
        <w:t xml:space="preserve">4. Заявка на товарный знак подписывается заявителем, </w:t>
      </w:r>
      <w:r>
        <w:t>а в случае подачи заявки через патентного поверенного или иного представителя - заявителем или его представителем, подающим заявку.</w:t>
      </w:r>
    </w:p>
    <w:p w:rsidR="00000000" w:rsidRDefault="00B73E98">
      <w:pPr>
        <w:pStyle w:val="afe"/>
        <w:rPr>
          <w:color w:val="000000"/>
          <w:sz w:val="16"/>
          <w:szCs w:val="16"/>
        </w:rPr>
      </w:pPr>
      <w:bookmarkStart w:id="7903" w:name="sub_414925"/>
      <w:bookmarkEnd w:id="7902"/>
      <w:r>
        <w:rPr>
          <w:color w:val="000000"/>
          <w:sz w:val="16"/>
          <w:szCs w:val="16"/>
        </w:rPr>
        <w:t>Информация об изменениях:</w:t>
      </w:r>
    </w:p>
    <w:bookmarkEnd w:id="7903"/>
    <w:p w:rsidR="00000000" w:rsidRDefault="00B73E98">
      <w:pPr>
        <w:pStyle w:val="aff"/>
      </w:pPr>
      <w:r>
        <w:fldChar w:fldCharType="begin"/>
      </w:r>
      <w:r>
        <w:instrText>HYPERLINK "http://demo.garant.ru/document?id=70509432&amp;sub=467"</w:instrText>
      </w:r>
      <w:r>
        <w:fldChar w:fldCharType="separate"/>
      </w:r>
      <w:r>
        <w:rPr>
          <w:rStyle w:val="a4"/>
        </w:rPr>
        <w:t>Федеральным законом</w:t>
      </w:r>
      <w:r>
        <w:fldChar w:fldCharType="end"/>
      </w:r>
      <w:r>
        <w:t xml:space="preserve"> от 12 марта 2014 г. N 35-ФЗ пункт 5 статьи 1492 настоящего Кодекса изложен в новой редакции, </w:t>
      </w:r>
      <w:hyperlink r:id="rId3817" w:history="1">
        <w:r>
          <w:rPr>
            <w:rStyle w:val="a4"/>
          </w:rPr>
          <w:t>вступающей в силу</w:t>
        </w:r>
      </w:hyperlink>
      <w:r>
        <w:t xml:space="preserve"> с 1 октября 2014 г.</w:t>
      </w:r>
    </w:p>
    <w:p w:rsidR="00000000" w:rsidRDefault="00B73E98">
      <w:pPr>
        <w:pStyle w:val="aff"/>
      </w:pPr>
      <w:hyperlink r:id="rId3818" w:history="1">
        <w:r>
          <w:rPr>
            <w:rStyle w:val="a4"/>
          </w:rPr>
          <w:t>См. текст пункта в предыдущей редакции</w:t>
        </w:r>
      </w:hyperlink>
    </w:p>
    <w:p w:rsidR="00000000" w:rsidRDefault="00B73E98">
      <w:r>
        <w:t>5. К заявке на товарный знак должен быть приложен устав коллективного знака, если заявка подается на коллективный знак (</w:t>
      </w:r>
      <w:hyperlink w:anchor="sub_415111" w:history="1">
        <w:r>
          <w:rPr>
            <w:rStyle w:val="a4"/>
          </w:rPr>
          <w:t>пункт 1 статьи 1511</w:t>
        </w:r>
      </w:hyperlink>
      <w:r>
        <w:t>).</w:t>
      </w:r>
    </w:p>
    <w:p w:rsidR="00000000" w:rsidRDefault="00B73E98">
      <w:bookmarkStart w:id="7904" w:name="sub_414926"/>
      <w:r>
        <w:t>6. Заяв</w:t>
      </w:r>
      <w:r>
        <w:t>ка на товарный знак подается на русском языке.</w:t>
      </w:r>
    </w:p>
    <w:bookmarkEnd w:id="7904"/>
    <w:p w:rsidR="00000000" w:rsidRDefault="00B73E98">
      <w:r>
        <w:t xml:space="preserve">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w:t>
      </w:r>
      <w:r>
        <w:t>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000000" w:rsidRDefault="00B73E98">
      <w:bookmarkStart w:id="7905" w:name="sub_414927"/>
      <w:r>
        <w:t xml:space="preserve">7. </w:t>
      </w:r>
      <w:hyperlink r:id="rId3819" w:history="1">
        <w:r>
          <w:rPr>
            <w:rStyle w:val="a4"/>
          </w:rPr>
          <w:t>Требования</w:t>
        </w:r>
      </w:hyperlink>
      <w:r>
        <w:t xml:space="preserve"> к документам, содержащимся в заявке на товарный знак 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w:t>
      </w:r>
      <w:r>
        <w:t>е интеллектуальной собственности.</w:t>
      </w:r>
    </w:p>
    <w:p w:rsidR="00000000" w:rsidRDefault="00B73E98">
      <w:bookmarkStart w:id="7906" w:name="sub_414928"/>
      <w:bookmarkEnd w:id="7905"/>
      <w:r>
        <w:t xml:space="preserve">8. Датой подачи заявки на товарный знак считается день поступления в федеральный орган исполнительной власти по интеллектуальной собственности документов, предусмотренных </w:t>
      </w:r>
      <w:hyperlink w:anchor="sub_4149231" w:history="1">
        <w:r>
          <w:rPr>
            <w:rStyle w:val="a4"/>
          </w:rPr>
          <w:t>подпу</w:t>
        </w:r>
        <w:r>
          <w:rPr>
            <w:rStyle w:val="a4"/>
          </w:rPr>
          <w:t>нктами 1-3 пункта 3</w:t>
        </w:r>
      </w:hyperlink>
      <w:r>
        <w:t xml:space="preserve"> настоящей статьи, а если указанные документы представлены не одновременно, - день поступления последнего документа.</w:t>
      </w:r>
    </w:p>
    <w:bookmarkEnd w:id="7906"/>
    <w:p w:rsidR="00000000" w:rsidRDefault="00B73E98"/>
    <w:p w:rsidR="00000000" w:rsidRDefault="00B73E98">
      <w:pPr>
        <w:pStyle w:val="af9"/>
      </w:pPr>
      <w:bookmarkStart w:id="7907" w:name="sub_41493"/>
      <w:r>
        <w:rPr>
          <w:rStyle w:val="a3"/>
        </w:rPr>
        <w:t>Статья 1493.</w:t>
      </w:r>
      <w:r>
        <w:t xml:space="preserve"> Право ознакомления с документами заявки на товарный знак</w:t>
      </w:r>
    </w:p>
    <w:bookmarkEnd w:id="790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w:t>
      </w:r>
      <w:r>
        <w:t>тарии к статье 1493 ГК РФ</w:t>
      </w:r>
    </w:p>
    <w:p w:rsidR="00000000" w:rsidRDefault="00B73E98">
      <w:pPr>
        <w:pStyle w:val="afe"/>
        <w:rPr>
          <w:color w:val="000000"/>
          <w:sz w:val="16"/>
          <w:szCs w:val="16"/>
        </w:rPr>
      </w:pPr>
      <w:bookmarkStart w:id="7908" w:name="sub_414931"/>
      <w:r>
        <w:rPr>
          <w:color w:val="000000"/>
          <w:sz w:val="16"/>
          <w:szCs w:val="16"/>
        </w:rPr>
        <w:t>Информация об изменениях:</w:t>
      </w:r>
    </w:p>
    <w:bookmarkEnd w:id="7908"/>
    <w:p w:rsidR="00000000" w:rsidRDefault="00B73E98">
      <w:pPr>
        <w:pStyle w:val="aff"/>
      </w:pPr>
      <w:r>
        <w:fldChar w:fldCharType="begin"/>
      </w:r>
      <w:r>
        <w:instrText>HYPERLINK "http://demo.garant.ru/document?id=70509432&amp;sub=468"</w:instrText>
      </w:r>
      <w:r>
        <w:fldChar w:fldCharType="separate"/>
      </w:r>
      <w:r>
        <w:rPr>
          <w:rStyle w:val="a4"/>
        </w:rPr>
        <w:t>Федеральным законом</w:t>
      </w:r>
      <w:r>
        <w:fldChar w:fldCharType="end"/>
      </w:r>
      <w:r>
        <w:t xml:space="preserve"> от 12 марта 2014 г. N 35-ФЗ пункт 1 статьи 1493 настоящего Кодекса изложен в новой редакции, </w:t>
      </w:r>
      <w:hyperlink r:id="rId3820" w:history="1">
        <w:r>
          <w:rPr>
            <w:rStyle w:val="a4"/>
          </w:rPr>
          <w:t>вступающей в силу</w:t>
        </w:r>
      </w:hyperlink>
      <w:r>
        <w:t xml:space="preserve"> с 1 октября 2014 г.</w:t>
      </w:r>
    </w:p>
    <w:p w:rsidR="00000000" w:rsidRDefault="00B73E98">
      <w:pPr>
        <w:pStyle w:val="aff"/>
      </w:pPr>
      <w:hyperlink r:id="rId3821" w:history="1">
        <w:r>
          <w:rPr>
            <w:rStyle w:val="a4"/>
          </w:rPr>
          <w:t>См. текст пункта в предыдущей редакции</w:t>
        </w:r>
      </w:hyperlink>
    </w:p>
    <w:p w:rsidR="00000000" w:rsidRDefault="00B73E98">
      <w:r>
        <w:t>1. После подачи заявки на товарный знак в федеральный</w:t>
      </w:r>
      <w:r>
        <w:t xml:space="preserve"> орган исполнительной власти по интеллектуальной собственности любое лицо вправе ознакомиться с документами заявки.</w:t>
      </w:r>
    </w:p>
    <w:p w:rsidR="00000000" w:rsidRDefault="00B73E98">
      <w:bookmarkStart w:id="7909" w:name="sub_41493102"/>
      <w:r>
        <w:t xml:space="preserve">Федеральный орган исполнительной власти по интеллектуальной собственности публикует в официальном бюллетене сведения о поданных </w:t>
      </w:r>
      <w:r>
        <w:t>заявках на товарные знаки.</w:t>
      </w:r>
    </w:p>
    <w:p w:rsidR="00000000" w:rsidRDefault="00B73E98">
      <w:bookmarkStart w:id="7910" w:name="sub_41493103"/>
      <w:bookmarkEnd w:id="7909"/>
      <w:r>
        <w:t>После публикации сведений о заявке до принятия решения о государственной регистрации товарного знака любое лицо вправе представить в федеральный орган исполнительной власти по интеллектуальной собственност</w:t>
      </w:r>
      <w:r>
        <w:t xml:space="preserve">и обращение в письменной форме, содержащее доводы о несоответствии заявленного обозначения требованиям </w:t>
      </w:r>
      <w:hyperlink w:anchor="sub_41477" w:history="1">
        <w:r>
          <w:rPr>
            <w:rStyle w:val="a4"/>
          </w:rPr>
          <w:t>статей 1477</w:t>
        </w:r>
      </w:hyperlink>
      <w:r>
        <w:t xml:space="preserve"> и </w:t>
      </w:r>
      <w:hyperlink w:anchor="sub_41483" w:history="1">
        <w:r>
          <w:rPr>
            <w:rStyle w:val="a4"/>
          </w:rPr>
          <w:t>1483</w:t>
        </w:r>
      </w:hyperlink>
      <w:r>
        <w:t xml:space="preserve"> настоящего Кодекса.</w:t>
      </w:r>
    </w:p>
    <w:p w:rsidR="00000000" w:rsidRDefault="00B73E98">
      <w:bookmarkStart w:id="7911" w:name="sub_414932"/>
      <w:bookmarkEnd w:id="7910"/>
      <w:r>
        <w:t xml:space="preserve">2. Порядок ознакомления с документами </w:t>
      </w:r>
      <w:r>
        <w:t>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bookmarkEnd w:id="7911"/>
    <w:p w:rsidR="00000000" w:rsidRDefault="00B73E98"/>
    <w:p w:rsidR="00000000" w:rsidRDefault="00B73E98">
      <w:pPr>
        <w:pStyle w:val="af9"/>
      </w:pPr>
      <w:bookmarkStart w:id="7912" w:name="sub_41494"/>
      <w:r>
        <w:rPr>
          <w:rStyle w:val="a3"/>
        </w:rPr>
        <w:t>Статья 1494.</w:t>
      </w:r>
      <w:r>
        <w:t xml:space="preserve"> Приоритет товарного знака</w:t>
      </w:r>
    </w:p>
    <w:bookmarkEnd w:id="7912"/>
    <w:p w:rsidR="00000000" w:rsidRDefault="00B73E98">
      <w:pPr>
        <w:pStyle w:val="afe"/>
        <w:rPr>
          <w:color w:val="000000"/>
          <w:sz w:val="16"/>
          <w:szCs w:val="16"/>
        </w:rPr>
      </w:pPr>
      <w:r>
        <w:rPr>
          <w:color w:val="000000"/>
          <w:sz w:val="16"/>
          <w:szCs w:val="16"/>
        </w:rPr>
        <w:t>Г</w:t>
      </w:r>
      <w:r>
        <w:rPr>
          <w:color w:val="000000"/>
          <w:sz w:val="16"/>
          <w:szCs w:val="16"/>
        </w:rPr>
        <w:t>АРАНТ:</w:t>
      </w:r>
    </w:p>
    <w:p w:rsidR="00000000" w:rsidRDefault="00B73E98">
      <w:pPr>
        <w:pStyle w:val="afe"/>
      </w:pPr>
      <w:r>
        <w:t>См. комментарии к статье 1494 ГК РФ</w:t>
      </w:r>
    </w:p>
    <w:p w:rsidR="00000000" w:rsidRDefault="00B73E98">
      <w:bookmarkStart w:id="7913" w:name="sub_414941"/>
      <w:r>
        <w:t>1. Приоритет товарного знака устанавливается по дате подачи заявки на товарный знак в федеральный орган исполнительной власти по интеллектуальной собственности.</w:t>
      </w:r>
    </w:p>
    <w:p w:rsidR="00000000" w:rsidRDefault="00B73E98">
      <w:bookmarkStart w:id="7914" w:name="sub_414942"/>
      <w:bookmarkEnd w:id="7913"/>
      <w:r>
        <w:t>2. Приоритет товарного</w:t>
      </w:r>
      <w:r>
        <w:t xml:space="preserve"> знака по заявке, поданной заявителем в соответствии с </w:t>
      </w:r>
      <w:hyperlink w:anchor="sub_415022" w:history="1">
        <w:r>
          <w:rPr>
            <w:rStyle w:val="a4"/>
          </w:rPr>
          <w:t>пунктом 2 статьи 1502</w:t>
        </w:r>
      </w:hyperlink>
      <w:r>
        <w:t xml:space="preserve"> настоящего Кодекса (выделенной заявке) на основе другой заявки этого заявителя на то же обозначение (первоначальной заявки), устанавливается по дате по</w:t>
      </w:r>
      <w:r>
        <w:t xml:space="preserve">дачи в федеральный орган исполнительной власти по интеллектуальной собственности первоначальной заявки, а при наличии права на более ранний приоритет по первоначальной заявке - по дате этого приоритета, если на дату подачи выделенной заявки первоначальная </w:t>
      </w:r>
      <w:r>
        <w:t>заявка не отозвана и не признана отозванной и выделенная заявка подана до принятия решения по первоначальной заявке.</w:t>
      </w:r>
    </w:p>
    <w:bookmarkEnd w:id="7914"/>
    <w:p w:rsidR="00000000" w:rsidRDefault="00B73E98"/>
    <w:p w:rsidR="00000000" w:rsidRDefault="00B73E98">
      <w:pPr>
        <w:pStyle w:val="af9"/>
      </w:pPr>
      <w:bookmarkStart w:id="7915" w:name="sub_41495"/>
      <w:r>
        <w:rPr>
          <w:rStyle w:val="a3"/>
        </w:rPr>
        <w:t>Статья 1495.</w:t>
      </w:r>
      <w:r>
        <w:t xml:space="preserve"> Конвенционный и выставочный приоритет товарного знака</w:t>
      </w:r>
    </w:p>
    <w:bookmarkEnd w:id="7915"/>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1495 ГК РФ</w:t>
      </w:r>
    </w:p>
    <w:p w:rsidR="00000000" w:rsidRDefault="00B73E98">
      <w:bookmarkStart w:id="7916" w:name="sub_414951"/>
      <w:r>
        <w:t xml:space="preserve">1. Приоритет товарного знака может быть установлен по дате подачи первой заявки на товарный знак в государстве - участнике </w:t>
      </w:r>
      <w:hyperlink r:id="rId3822" w:history="1">
        <w:r>
          <w:rPr>
            <w:rStyle w:val="a4"/>
          </w:rPr>
          <w:t>Парижской конвенции</w:t>
        </w:r>
      </w:hyperlink>
      <w:r>
        <w:t xml:space="preserve"> по охране промышленной собственности (конвенционный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000000" w:rsidRDefault="00B73E98">
      <w:bookmarkStart w:id="7917" w:name="sub_414952"/>
      <w:bookmarkEnd w:id="7916"/>
      <w:r>
        <w:t>2. Приоритет това</w:t>
      </w:r>
      <w:r>
        <w:t xml:space="preserve">рного знака, помещенного на экспонатах официальных или официально признанных международных выставок, организованных на территории одного из государств - участников </w:t>
      </w:r>
      <w:hyperlink r:id="rId3823" w:history="1">
        <w:r>
          <w:rPr>
            <w:rStyle w:val="a4"/>
          </w:rPr>
          <w:t>Парижской конвенции</w:t>
        </w:r>
      </w:hyperlink>
      <w:r>
        <w:t xml:space="preserve"> по охране</w:t>
      </w:r>
      <w:r>
        <w:t xml:space="preserve"> промышленной собственности, может устанавливаться по дате начала открытого показа экспоната на выставке (выставочный приоритет), если заявка на товарный знак подана в федеральный орган исполнительной власти по интеллектуальной собственности в течение шест</w:t>
      </w:r>
      <w:r>
        <w:t>и месяцев с указанной даты.</w:t>
      </w:r>
    </w:p>
    <w:p w:rsidR="00000000" w:rsidRDefault="00B73E98">
      <w:bookmarkStart w:id="7918" w:name="sub_414953"/>
      <w:bookmarkEnd w:id="7917"/>
      <w:r>
        <w:t xml:space="preserve">3. Заявитель, желающий воспользоваться правом конвенционного или выставочного приоритета, обязан указать это при подаче заявки на товарный знак или в течение двух месяцев со дня ее подачи в федеральный орган </w:t>
      </w:r>
      <w:r>
        <w:t>исполнительной власти по интеллектуальной собственности и приложить необходимые документы, подтверждающие правомерность такого требования, либо представить эти документы в указанный федеральный орган в течение трех месяцев со дня подачи заявки.</w:t>
      </w:r>
    </w:p>
    <w:p w:rsidR="00000000" w:rsidRDefault="00B73E98">
      <w:bookmarkStart w:id="7919" w:name="sub_414954"/>
      <w:bookmarkEnd w:id="7918"/>
      <w:r>
        <w:t>4. Приоритет товарного знака может устанавливаться по дате международной регистрации товарного знака в соответствии с международными договорами Российской Федерации.</w:t>
      </w:r>
    </w:p>
    <w:bookmarkEnd w:id="7919"/>
    <w:p w:rsidR="00000000" w:rsidRDefault="00B73E98"/>
    <w:p w:rsidR="00000000" w:rsidRDefault="00B73E98">
      <w:pPr>
        <w:pStyle w:val="af9"/>
      </w:pPr>
      <w:bookmarkStart w:id="7920" w:name="sub_41496"/>
      <w:r>
        <w:rPr>
          <w:rStyle w:val="a3"/>
        </w:rPr>
        <w:t>Статья 1496.</w:t>
      </w:r>
      <w:r>
        <w:t xml:space="preserve"> Последствия совпадения дат приоритета товарных з</w:t>
      </w:r>
      <w:r>
        <w:t>наков</w:t>
      </w:r>
    </w:p>
    <w:bookmarkEnd w:id="792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1496 ГК РФ</w:t>
      </w:r>
    </w:p>
    <w:p w:rsidR="00000000" w:rsidRDefault="00B73E98">
      <w:bookmarkStart w:id="7921" w:name="sub_414961"/>
      <w:r>
        <w:t xml:space="preserve">1. Если заявки на тождественные товарные знаки в отношении совпадающих полностью или частично перечней товаров поданы разными заявителями и эти заявки имеют одну и ту же дату приоритета, </w:t>
      </w:r>
      <w:r>
        <w:t>заявленный товарный знак в отношении товаров, по которым указанные перечни совпадают, может быть зарегистрирован только на имя одного из заявителей, определяемого соглашением между ними.</w:t>
      </w:r>
    </w:p>
    <w:p w:rsidR="00000000" w:rsidRDefault="00B73E98">
      <w:bookmarkStart w:id="7922" w:name="sub_414962"/>
      <w:bookmarkEnd w:id="7921"/>
      <w:r>
        <w:t xml:space="preserve">2. Если заявки на тождественные товарные знаки в </w:t>
      </w:r>
      <w:r>
        <w:t xml:space="preserve">отношении совпадающих полностью или частично перечней товаров поданы одним и тем же заявителем и эти заявки имеют одну и ту же дату приоритета, товарный знак в отношении товаров, по которым указанные перечни совпадают, может быть зарегистрирован только по </w:t>
      </w:r>
      <w:r>
        <w:t>одной из выбранных заявителем заявок.</w:t>
      </w:r>
    </w:p>
    <w:p w:rsidR="00000000" w:rsidRDefault="00B73E98">
      <w:pPr>
        <w:pStyle w:val="afe"/>
        <w:rPr>
          <w:color w:val="000000"/>
          <w:sz w:val="16"/>
          <w:szCs w:val="16"/>
        </w:rPr>
      </w:pPr>
      <w:bookmarkStart w:id="7923" w:name="sub_414963"/>
      <w:bookmarkEnd w:id="7922"/>
      <w:r>
        <w:rPr>
          <w:color w:val="000000"/>
          <w:sz w:val="16"/>
          <w:szCs w:val="16"/>
        </w:rPr>
        <w:t>Информация об изменениях:</w:t>
      </w:r>
    </w:p>
    <w:bookmarkEnd w:id="7923"/>
    <w:p w:rsidR="00000000" w:rsidRDefault="00B73E98">
      <w:pPr>
        <w:pStyle w:val="aff"/>
      </w:pPr>
      <w:r>
        <w:fldChar w:fldCharType="begin"/>
      </w:r>
      <w:r>
        <w:instrText>HYPERLINK "http://demo.garant.ru/document?id=70509432&amp;sub=469"</w:instrText>
      </w:r>
      <w:r>
        <w:fldChar w:fldCharType="separate"/>
      </w:r>
      <w:r>
        <w:rPr>
          <w:rStyle w:val="a4"/>
        </w:rPr>
        <w:t>Федеральным законом</w:t>
      </w:r>
      <w:r>
        <w:fldChar w:fldCharType="end"/>
      </w:r>
      <w:r>
        <w:t xml:space="preserve"> от 12 марта 2014 г. N 35-ФЗ в пункт 3 статьи 1496 настоящего Кодекса внесены </w:t>
      </w:r>
      <w:r>
        <w:t xml:space="preserve">изменения, </w:t>
      </w:r>
      <w:hyperlink r:id="rId3824" w:history="1">
        <w:r>
          <w:rPr>
            <w:rStyle w:val="a4"/>
          </w:rPr>
          <w:t>вступающие в силу</w:t>
        </w:r>
      </w:hyperlink>
      <w:r>
        <w:t xml:space="preserve"> с 1 октября 2014 г.</w:t>
      </w:r>
    </w:p>
    <w:p w:rsidR="00000000" w:rsidRDefault="00B73E98">
      <w:pPr>
        <w:pStyle w:val="aff"/>
      </w:pPr>
      <w:hyperlink r:id="rId3825" w:history="1">
        <w:r>
          <w:rPr>
            <w:rStyle w:val="a4"/>
          </w:rPr>
          <w:t>См. текст пункта в предыдущей редакции</w:t>
        </w:r>
      </w:hyperlink>
    </w:p>
    <w:p w:rsidR="00000000" w:rsidRDefault="00B73E98">
      <w:r>
        <w:t>3. Если заявки на тождественные това</w:t>
      </w:r>
      <w:r>
        <w:t>рные знаки поданы разными заявителями (</w:t>
      </w:r>
      <w:hyperlink w:anchor="sub_414961" w:history="1">
        <w:r>
          <w:rPr>
            <w:rStyle w:val="a4"/>
          </w:rPr>
          <w:t>пункт 1</w:t>
        </w:r>
      </w:hyperlink>
      <w:r>
        <w:t xml:space="preserve"> настоящей статьи), они должны в течение семи месяцев со дня направления федеральным органом исполнительной власти по интеллектуальной собственности соответствующего уведомления сооб</w:t>
      </w:r>
      <w:r>
        <w:t>щить в этот федеральный орган о достигнутом ими соглашении о том, по какой из заявок испрашивается государственная регистрация товарного знака. В течение такого же срока должен сообщить о своем выборе заявитель, подавший заявки на тождественные товарные зн</w:t>
      </w:r>
      <w:r>
        <w:t>аки (</w:t>
      </w:r>
      <w:hyperlink w:anchor="sub_414962" w:history="1">
        <w:r>
          <w:rPr>
            <w:rStyle w:val="a4"/>
          </w:rPr>
          <w:t>пункт 2</w:t>
        </w:r>
      </w:hyperlink>
      <w:r>
        <w:t xml:space="preserve"> настоящей статьи).</w:t>
      </w:r>
    </w:p>
    <w:p w:rsidR="00000000" w:rsidRDefault="00B73E98">
      <w:bookmarkStart w:id="7924" w:name="sub_4149632"/>
      <w:r>
        <w:t>Если в течение установленного срока в федеральный орган исполнительной власти по интеллектуальной собственности не поступит указанное сообщение или ходатайство о продлении установленног</w:t>
      </w:r>
      <w:r>
        <w:t>о срока, заявки на товарные знаки признаются отозванными на основании решения такого федерального органа.</w:t>
      </w:r>
    </w:p>
    <w:bookmarkEnd w:id="7924"/>
    <w:p w:rsidR="00000000" w:rsidRDefault="00B73E98"/>
    <w:p w:rsidR="00000000" w:rsidRDefault="00B73E98">
      <w:pPr>
        <w:pStyle w:val="af9"/>
      </w:pPr>
      <w:bookmarkStart w:id="7925" w:name="sub_41497"/>
      <w:r>
        <w:rPr>
          <w:rStyle w:val="a3"/>
        </w:rPr>
        <w:t>Статья 1497.</w:t>
      </w:r>
      <w:r>
        <w:t xml:space="preserve"> Экспертиза заявки на товарный знак и внесение изменений в документы заявки</w:t>
      </w:r>
    </w:p>
    <w:bookmarkEnd w:id="7925"/>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w:t>
      </w:r>
      <w:r>
        <w:t xml:space="preserve"> 1497 ГК РФ</w:t>
      </w:r>
    </w:p>
    <w:p w:rsidR="00000000" w:rsidRDefault="00B73E98">
      <w:bookmarkStart w:id="7926" w:name="sub_414971"/>
      <w:r>
        <w:t>1. Экспертиза заявки на товарный знак проводится федеральным органом исполнительной власти по интеллектуальной собственности.</w:t>
      </w:r>
    </w:p>
    <w:p w:rsidR="00000000" w:rsidRDefault="00B73E98">
      <w:bookmarkStart w:id="7927" w:name="sub_41497102"/>
      <w:bookmarkEnd w:id="7926"/>
      <w:r>
        <w:t>Экспертиза заявки включает формальную экспертизу и экспертизу обозначения, заявленного</w:t>
      </w:r>
      <w:r>
        <w:t xml:space="preserve"> в качестве товарного знака (заявленного обозначения).</w:t>
      </w:r>
    </w:p>
    <w:p w:rsidR="00000000" w:rsidRDefault="00B73E98">
      <w:bookmarkStart w:id="7928" w:name="sub_414972"/>
      <w:bookmarkEnd w:id="7927"/>
      <w:r>
        <w:t>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w:t>
      </w:r>
      <w:r>
        <w:t xml:space="preserve"> дополнительных материалов.</w:t>
      </w:r>
    </w:p>
    <w:p w:rsidR="00000000" w:rsidRDefault="00B73E98">
      <w:bookmarkStart w:id="7929" w:name="sub_4149722"/>
      <w:bookmarkEnd w:id="7928"/>
      <w:r>
        <w:t>Если в дополнительных материалах содержится перечень товаров, не указанных в заявке на дату ее подачи, или существенно изменяется заявленное обозначение товарного знака, такие дополнительные материалы не при</w:t>
      </w:r>
      <w:r>
        <w:t>нимаются к рассмотрению. Они могут быть оформлены и поданы заявителем в качестве самостоятельной заявки.</w:t>
      </w:r>
    </w:p>
    <w:p w:rsidR="00000000" w:rsidRDefault="00B73E98">
      <w:pPr>
        <w:pStyle w:val="afe"/>
        <w:rPr>
          <w:color w:val="000000"/>
          <w:sz w:val="16"/>
          <w:szCs w:val="16"/>
        </w:rPr>
      </w:pPr>
      <w:bookmarkStart w:id="7930" w:name="sub_414973"/>
      <w:bookmarkEnd w:id="7929"/>
      <w:r>
        <w:rPr>
          <w:color w:val="000000"/>
          <w:sz w:val="16"/>
          <w:szCs w:val="16"/>
        </w:rPr>
        <w:t>Информация об изменениях:</w:t>
      </w:r>
    </w:p>
    <w:bookmarkEnd w:id="7930"/>
    <w:p w:rsidR="00000000" w:rsidRDefault="00B73E98">
      <w:pPr>
        <w:pStyle w:val="aff"/>
      </w:pPr>
      <w:r>
        <w:fldChar w:fldCharType="begin"/>
      </w:r>
      <w:r>
        <w:instrText>HYPERLINK "http://demo.garant.ru/document?id=70509432&amp;sub=470"</w:instrText>
      </w:r>
      <w:r>
        <w:fldChar w:fldCharType="separate"/>
      </w:r>
      <w:r>
        <w:rPr>
          <w:rStyle w:val="a4"/>
        </w:rPr>
        <w:t>Федеральным законом</w:t>
      </w:r>
      <w:r>
        <w:fldChar w:fldCharType="end"/>
      </w:r>
      <w:r>
        <w:t xml:space="preserve"> от 12 мар</w:t>
      </w:r>
      <w:r>
        <w:t xml:space="preserve">та 2014 г. N 35-ФЗ в пункт 3 статьи 1497 настоящего Кодекса внесены изменения, </w:t>
      </w:r>
      <w:hyperlink r:id="rId3826" w:history="1">
        <w:r>
          <w:rPr>
            <w:rStyle w:val="a4"/>
          </w:rPr>
          <w:t>вступающие в силу</w:t>
        </w:r>
      </w:hyperlink>
      <w:r>
        <w:t xml:space="preserve"> с 1 октября 2014 г.</w:t>
      </w:r>
    </w:p>
    <w:p w:rsidR="00000000" w:rsidRDefault="00B73E98">
      <w:pPr>
        <w:pStyle w:val="aff"/>
      </w:pPr>
      <w:hyperlink r:id="rId3827" w:history="1">
        <w:r>
          <w:rPr>
            <w:rStyle w:val="a4"/>
          </w:rPr>
          <w:t xml:space="preserve">См. текст </w:t>
        </w:r>
        <w:r>
          <w:rPr>
            <w:rStyle w:val="a4"/>
          </w:rPr>
          <w:t>пункта в предыдущей редакции</w:t>
        </w:r>
      </w:hyperlink>
    </w:p>
    <w:p w:rsidR="00000000" w:rsidRDefault="00B73E98">
      <w:r>
        <w:t>3. Изменение в заявке на товарный знак сведений о заявителе, в том числе в случае передачи или перехода права на регистрацию товарного знака либо вследствие изменения наименования или имени заявителя, а также исправление в д</w:t>
      </w:r>
      <w:r>
        <w:t>окументах заявки очевидных и технических ошибок может быть внесено до государственной регистрации товарного знака (</w:t>
      </w:r>
      <w:hyperlink w:anchor="sub_41503" w:history="1">
        <w:r>
          <w:rPr>
            <w:rStyle w:val="a4"/>
          </w:rPr>
          <w:t>статья 1503</w:t>
        </w:r>
      </w:hyperlink>
      <w:r>
        <w:t>) или до принятия решения об отказе в его государственной регистрации.</w:t>
      </w:r>
    </w:p>
    <w:p w:rsidR="00000000" w:rsidRDefault="00B73E98">
      <w:pPr>
        <w:pStyle w:val="afe"/>
        <w:rPr>
          <w:color w:val="000000"/>
          <w:sz w:val="16"/>
          <w:szCs w:val="16"/>
        </w:rPr>
      </w:pPr>
      <w:bookmarkStart w:id="7931" w:name="sub_414974"/>
      <w:r>
        <w:rPr>
          <w:color w:val="000000"/>
          <w:sz w:val="16"/>
          <w:szCs w:val="16"/>
        </w:rPr>
        <w:t>Информация об изменениях:</w:t>
      </w:r>
    </w:p>
    <w:bookmarkEnd w:id="7931"/>
    <w:p w:rsidR="00000000" w:rsidRDefault="00B73E98">
      <w:pPr>
        <w:pStyle w:val="aff"/>
      </w:pPr>
      <w:r>
        <w:fldChar w:fldCharType="begin"/>
      </w:r>
      <w:r>
        <w:instrText>HYPERLINK "http://demo.garant.ru/document?id=70509432&amp;sub=471"</w:instrText>
      </w:r>
      <w:r>
        <w:fldChar w:fldCharType="separate"/>
      </w:r>
      <w:r>
        <w:rPr>
          <w:rStyle w:val="a4"/>
        </w:rPr>
        <w:t>Федеральным законом</w:t>
      </w:r>
      <w:r>
        <w:fldChar w:fldCharType="end"/>
      </w:r>
      <w:r>
        <w:t xml:space="preserve"> от 12 марта 2014 г. N 35-ФЗ в пункт 4 статьи 1497 настоящего Кодекса внесены изменения, </w:t>
      </w:r>
      <w:hyperlink r:id="rId3828" w:history="1">
        <w:r>
          <w:rPr>
            <w:rStyle w:val="a4"/>
          </w:rPr>
          <w:t>вступающие в силу</w:t>
        </w:r>
      </w:hyperlink>
      <w:r>
        <w:t xml:space="preserve"> с 1 октября 2014 г.</w:t>
      </w:r>
    </w:p>
    <w:p w:rsidR="00000000" w:rsidRDefault="00B73E98">
      <w:pPr>
        <w:pStyle w:val="aff"/>
      </w:pPr>
      <w:hyperlink r:id="rId3829" w:history="1">
        <w:r>
          <w:rPr>
            <w:rStyle w:val="a4"/>
          </w:rPr>
          <w:t>См. текст пункта в предыдущей редакции</w:t>
        </w:r>
      </w:hyperlink>
    </w:p>
    <w:p w:rsidR="00000000" w:rsidRDefault="00B73E98">
      <w:r>
        <w:t>4. В период проведения экспертизы заявки на товарный знак федеральный орган исполнительной вла</w:t>
      </w:r>
      <w:r>
        <w:t>сти по интеллектуальной собственности вправе запросить у заявителя дополнительные материалы, без которых проведение экспертизы невозможно.</w:t>
      </w:r>
    </w:p>
    <w:p w:rsidR="00000000" w:rsidRDefault="00B73E98">
      <w:bookmarkStart w:id="7932" w:name="sub_41497402"/>
      <w:r>
        <w:t>Дополнительные материалы должны быть представлены заявителем в течение трех месяцев со дня направления фе</w:t>
      </w:r>
      <w:r>
        <w:t>деральным органом исполнительной власти по интеллектуальной собственности соответствующего запроса или копий противопоставленных заявке материалов при условии, что данные копии были запрошены заявителем в течение двух месяцев со дня направления запроса фед</w:t>
      </w:r>
      <w:r>
        <w:t>еральным органом исполнительной власти по интеллектуальной собственности. Если заявитель в указанный срок не представит запрашиваемые дополнительные материалы или ходатайство о продлении установленного для их представления срока, заявка признается отозванн</w:t>
      </w:r>
      <w:r>
        <w:t>ой на основании решения федерального органа исполнительной власти по интеллектуальной собственности. По ходатайству заявителя установленный для представления дополнительных материалов срок может быть продлен указанным федеральным органом, но не более чем н</w:t>
      </w:r>
      <w:r>
        <w:t>а шесть месяцев.</w:t>
      </w:r>
    </w:p>
    <w:p w:rsidR="00000000" w:rsidRDefault="00B73E98">
      <w:bookmarkStart w:id="7933" w:name="sub_41497403"/>
      <w:bookmarkEnd w:id="7932"/>
      <w:r>
        <w:t xml:space="preserve">На дополнительные материалы, которые содержат перечень товаров, не указанных в заявке на дату ее подачи, или существенно изменяют заявленное обозначение товарного знака, распространяются правила </w:t>
      </w:r>
      <w:hyperlink w:anchor="sub_414972" w:history="1">
        <w:r>
          <w:rPr>
            <w:rStyle w:val="a4"/>
          </w:rPr>
          <w:t>пункта 2</w:t>
        </w:r>
      </w:hyperlink>
      <w:r>
        <w:t xml:space="preserve"> настоящей статьи.</w:t>
      </w:r>
    </w:p>
    <w:bookmarkEnd w:id="7933"/>
    <w:p w:rsidR="00000000" w:rsidRDefault="00B73E98"/>
    <w:p w:rsidR="00000000" w:rsidRDefault="00B73E98">
      <w:pPr>
        <w:pStyle w:val="af9"/>
      </w:pPr>
      <w:bookmarkStart w:id="7934" w:name="sub_41498"/>
      <w:r>
        <w:rPr>
          <w:rStyle w:val="a3"/>
        </w:rPr>
        <w:t>Статья 1498.</w:t>
      </w:r>
      <w:r>
        <w:t xml:space="preserve"> Формальная экспертиза заявки на товарный знак</w:t>
      </w:r>
    </w:p>
    <w:bookmarkEnd w:id="7934"/>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1498 ГК РФ</w:t>
      </w:r>
    </w:p>
    <w:p w:rsidR="00000000" w:rsidRDefault="00B73E98">
      <w:bookmarkStart w:id="7935" w:name="sub_414981"/>
      <w:r>
        <w:t xml:space="preserve">1. Формальная экспертиза заявки на товарный знак проводится в течение месяца </w:t>
      </w:r>
      <w:r>
        <w:t>со дня ее подачи в федеральный орган исполнительной власти по интеллектуальной собственности.</w:t>
      </w:r>
    </w:p>
    <w:p w:rsidR="00000000" w:rsidRDefault="00B73E98">
      <w:bookmarkStart w:id="7936" w:name="sub_414982"/>
      <w:bookmarkEnd w:id="7935"/>
      <w:r>
        <w:t>2. В ходе проведения формальной экспертизы заявки на товарный знак проверяется наличие необходимых документов заявки и их соответствие установ</w:t>
      </w:r>
      <w:r>
        <w:t>ленным требованиям. По результатам формальной экспертизы заявка принимается к рассмотрению или принимается решение об отказе в принятии ее к рассмотрению. О результатах формальной экспертизы федеральный орган исполнительной власти по интеллектуальной собст</w:t>
      </w:r>
      <w:r>
        <w:t>венности уведомляет заявителя.</w:t>
      </w:r>
    </w:p>
    <w:bookmarkEnd w:id="7936"/>
    <w:p w:rsidR="00000000" w:rsidRDefault="00B73E98">
      <w: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sub_414928" w:history="1">
        <w:r>
          <w:rPr>
            <w:rStyle w:val="a4"/>
          </w:rPr>
          <w:t>пунктом 8 статьи 1492</w:t>
        </w:r>
      </w:hyperlink>
      <w:r>
        <w:t xml:space="preserve"> настоящег</w:t>
      </w:r>
      <w:r>
        <w:t>о Кодекса.</w:t>
      </w:r>
    </w:p>
    <w:p w:rsidR="00000000" w:rsidRDefault="00B73E98"/>
    <w:p w:rsidR="00000000" w:rsidRDefault="00B73E98">
      <w:pPr>
        <w:pStyle w:val="af9"/>
      </w:pPr>
      <w:bookmarkStart w:id="7937" w:name="sub_41499"/>
      <w:r>
        <w:rPr>
          <w:rStyle w:val="a3"/>
        </w:rPr>
        <w:t>Статья 1499.</w:t>
      </w:r>
      <w:r>
        <w:t xml:space="preserve"> Экспертиза обозначения, заявленного в качестве товарного знака</w:t>
      </w:r>
    </w:p>
    <w:bookmarkEnd w:id="793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1499 ГК РФ</w:t>
      </w:r>
    </w:p>
    <w:p w:rsidR="00000000" w:rsidRDefault="00B73E98">
      <w:pPr>
        <w:pStyle w:val="afe"/>
        <w:rPr>
          <w:color w:val="000000"/>
          <w:sz w:val="16"/>
          <w:szCs w:val="16"/>
        </w:rPr>
      </w:pPr>
      <w:bookmarkStart w:id="7938" w:name="sub_414991"/>
      <w:r>
        <w:rPr>
          <w:color w:val="000000"/>
          <w:sz w:val="16"/>
          <w:szCs w:val="16"/>
        </w:rPr>
        <w:t>Информация об изменениях:</w:t>
      </w:r>
    </w:p>
    <w:bookmarkEnd w:id="7938"/>
    <w:p w:rsidR="00000000" w:rsidRDefault="00B73E98">
      <w:pPr>
        <w:pStyle w:val="aff"/>
      </w:pPr>
      <w:r>
        <w:fldChar w:fldCharType="begin"/>
      </w:r>
      <w:r>
        <w:instrText>HYPERLINK "http://demo.garant.ru/document?id=70509432&amp;sub=473"</w:instrText>
      </w:r>
      <w:r>
        <w:fldChar w:fldCharType="separate"/>
      </w:r>
      <w:r>
        <w:rPr>
          <w:rStyle w:val="a4"/>
        </w:rPr>
        <w:t>Федеральным законом</w:t>
      </w:r>
      <w:r>
        <w:fldChar w:fldCharType="end"/>
      </w:r>
      <w:r>
        <w:t xml:space="preserve"> от 12 марта 2014 г. N 35-ФЗ в пункт 1 статьи 1499 настоящего Кодекса внесены изменения, </w:t>
      </w:r>
      <w:hyperlink r:id="rId3830" w:history="1">
        <w:r>
          <w:rPr>
            <w:rStyle w:val="a4"/>
          </w:rPr>
          <w:t>вступающие в силу</w:t>
        </w:r>
      </w:hyperlink>
      <w:r>
        <w:t xml:space="preserve"> с</w:t>
      </w:r>
      <w:r>
        <w:t xml:space="preserve"> 1 октября 2014 г.</w:t>
      </w:r>
    </w:p>
    <w:p w:rsidR="00000000" w:rsidRDefault="00B73E98">
      <w:pPr>
        <w:pStyle w:val="aff"/>
      </w:pPr>
      <w:hyperlink r:id="rId3831" w:history="1">
        <w:r>
          <w:rPr>
            <w:rStyle w:val="a4"/>
          </w:rPr>
          <w:t>См. текст пункта в предыдущей редакции</w:t>
        </w:r>
      </w:hyperlink>
    </w:p>
    <w:p w:rsidR="00000000" w:rsidRDefault="00B73E98">
      <w:r>
        <w:t>1. Экспертиза обозначения, заявленного в качестве товарного знака (экспертиза заявленного обозначения), проводится по заявке, прин</w:t>
      </w:r>
      <w:r>
        <w:t>ятой к рассмотрению в результате формальной экспертизы.</w:t>
      </w:r>
    </w:p>
    <w:p w:rsidR="00000000" w:rsidRDefault="00B73E98">
      <w:bookmarkStart w:id="7939" w:name="sub_4149912"/>
      <w:r>
        <w:t xml:space="preserve">В ходе проведения экспертизы проверяется соответствие заявленного обозначения требованиям </w:t>
      </w:r>
      <w:hyperlink w:anchor="sub_41477" w:history="1">
        <w:r>
          <w:rPr>
            <w:rStyle w:val="a4"/>
          </w:rPr>
          <w:t>статьи 1477</w:t>
        </w:r>
      </w:hyperlink>
      <w:r>
        <w:t xml:space="preserve"> и </w:t>
      </w:r>
      <w:hyperlink w:anchor="sub_414831" w:history="1">
        <w:r>
          <w:rPr>
            <w:rStyle w:val="a4"/>
          </w:rPr>
          <w:t>пунктов 1 - 7</w:t>
        </w:r>
      </w:hyperlink>
      <w:r>
        <w:t xml:space="preserve">, </w:t>
      </w:r>
      <w:hyperlink w:anchor="sub_4148393" w:history="1">
        <w:r>
          <w:rPr>
            <w:rStyle w:val="a4"/>
          </w:rPr>
          <w:t>подпункта 3 пункта 9</w:t>
        </w:r>
      </w:hyperlink>
      <w:r>
        <w:t xml:space="preserve"> (в части промышленных образцов), </w:t>
      </w:r>
      <w:hyperlink w:anchor="sub_4148310" w:history="1">
        <w:r>
          <w:rPr>
            <w:rStyle w:val="a4"/>
          </w:rPr>
          <w:t>пункта 10</w:t>
        </w:r>
      </w:hyperlink>
      <w:r>
        <w:t xml:space="preserve"> (в части средств индивидуализации и промышленных образцов) статьи 1483 настоящего Кодекса и устанавливается приоритет товарного знака.</w:t>
      </w:r>
    </w:p>
    <w:p w:rsidR="00000000" w:rsidRDefault="00B73E98">
      <w:bookmarkStart w:id="7940" w:name="sub_4149913"/>
      <w:bookmarkEnd w:id="7939"/>
      <w:r>
        <w:t xml:space="preserve">В случае поступления обращения в соответствии с абзацем третьим </w:t>
      </w:r>
      <w:hyperlink w:anchor="sub_414931" w:history="1">
        <w:r>
          <w:rPr>
            <w:rStyle w:val="a4"/>
          </w:rPr>
          <w:t>пункта 1 статьи 1493</w:t>
        </w:r>
      </w:hyperlink>
      <w:r>
        <w:t xml:space="preserve"> настоящего Кодекса содержащиеся в обращении доводы о несоответствии заявленного обозначения требованиям </w:t>
      </w:r>
      <w:hyperlink w:anchor="sub_41477" w:history="1">
        <w:r>
          <w:rPr>
            <w:rStyle w:val="a4"/>
          </w:rPr>
          <w:t xml:space="preserve">статей </w:t>
        </w:r>
        <w:r>
          <w:rPr>
            <w:rStyle w:val="a4"/>
          </w:rPr>
          <w:t>1477</w:t>
        </w:r>
      </w:hyperlink>
      <w:r>
        <w:t xml:space="preserve"> и </w:t>
      </w:r>
      <w:hyperlink w:anchor="sub_41483" w:history="1">
        <w:r>
          <w:rPr>
            <w:rStyle w:val="a4"/>
          </w:rPr>
          <w:t>1483</w:t>
        </w:r>
      </w:hyperlink>
      <w:r>
        <w:t xml:space="preserve"> настоящего Кодекса учитываются при проведении экспертизы заявленного обозначения.</w:t>
      </w:r>
    </w:p>
    <w:p w:rsidR="00000000" w:rsidRDefault="00B73E98">
      <w:pPr>
        <w:pStyle w:val="afe"/>
        <w:rPr>
          <w:color w:val="000000"/>
          <w:sz w:val="16"/>
          <w:szCs w:val="16"/>
        </w:rPr>
      </w:pPr>
      <w:bookmarkStart w:id="7941" w:name="sub_414992"/>
      <w:bookmarkEnd w:id="7940"/>
      <w:r>
        <w:rPr>
          <w:color w:val="000000"/>
          <w:sz w:val="16"/>
          <w:szCs w:val="16"/>
        </w:rPr>
        <w:t>Информация об изменениях:</w:t>
      </w:r>
    </w:p>
    <w:bookmarkEnd w:id="7941"/>
    <w:p w:rsidR="00000000" w:rsidRDefault="00B73E98">
      <w:pPr>
        <w:pStyle w:val="aff"/>
      </w:pPr>
      <w:r>
        <w:fldChar w:fldCharType="begin"/>
      </w:r>
      <w:r>
        <w:instrText>HYPERLINK "http://demo.garant.ru/document?id=70509432&amp;sub=474"</w:instrText>
      </w:r>
      <w:r>
        <w:fldChar w:fldCharType="separate"/>
      </w:r>
      <w:r>
        <w:rPr>
          <w:rStyle w:val="a4"/>
        </w:rPr>
        <w:t>Федеральным з</w:t>
      </w:r>
      <w:r>
        <w:rPr>
          <w:rStyle w:val="a4"/>
        </w:rPr>
        <w:t>аконом</w:t>
      </w:r>
      <w:r>
        <w:fldChar w:fldCharType="end"/>
      </w:r>
      <w:r>
        <w:t xml:space="preserve"> от 12 марта 2014 г. N 35-ФЗ в пункт 2 статьи 1499 настоящего Кодекса внесены изменения, </w:t>
      </w:r>
      <w:hyperlink r:id="rId3832" w:history="1">
        <w:r>
          <w:rPr>
            <w:rStyle w:val="a4"/>
          </w:rPr>
          <w:t>вступающие в силу</w:t>
        </w:r>
      </w:hyperlink>
      <w:r>
        <w:t xml:space="preserve"> с 1 октября 2014 г.</w:t>
      </w:r>
    </w:p>
    <w:p w:rsidR="00000000" w:rsidRDefault="00B73E98">
      <w:pPr>
        <w:pStyle w:val="aff"/>
      </w:pPr>
      <w:hyperlink r:id="rId3833" w:history="1">
        <w:r>
          <w:rPr>
            <w:rStyle w:val="a4"/>
          </w:rPr>
          <w:t>См. текст пункта в предыдущей редакции</w:t>
        </w:r>
      </w:hyperlink>
    </w:p>
    <w:p w:rsidR="00000000" w:rsidRDefault="00B73E98">
      <w:r>
        <w:t xml:space="preserve">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товарного знака или об отказе </w:t>
      </w:r>
      <w:r>
        <w:t>в его регистрации. В соответствии с международными договорами Российской Федерации по результатам экспертизы товарного знака федеральный орган исполнительной власти по интеллектуальной собственности принимает решение о предоставлении правовой охраны или об</w:t>
      </w:r>
      <w:r>
        <w:t xml:space="preserve"> отказе в предоставлении правовой охраны товарному знаку на территории Российской Федерации.</w:t>
      </w:r>
    </w:p>
    <w:p w:rsidR="00000000" w:rsidRDefault="00B73E98">
      <w:pPr>
        <w:pStyle w:val="afe"/>
        <w:rPr>
          <w:color w:val="000000"/>
          <w:sz w:val="16"/>
          <w:szCs w:val="16"/>
        </w:rPr>
      </w:pPr>
      <w:bookmarkStart w:id="7942" w:name="sub_414993"/>
      <w:r>
        <w:rPr>
          <w:color w:val="000000"/>
          <w:sz w:val="16"/>
          <w:szCs w:val="16"/>
        </w:rPr>
        <w:t>Информация об изменениях:</w:t>
      </w:r>
    </w:p>
    <w:bookmarkEnd w:id="7942"/>
    <w:p w:rsidR="00000000" w:rsidRDefault="00B73E98">
      <w:pPr>
        <w:pStyle w:val="aff"/>
      </w:pPr>
      <w:r>
        <w:fldChar w:fldCharType="begin"/>
      </w:r>
      <w:r>
        <w:instrText>HYPERLINK "http://demo.garant.ru/document?id=70509432&amp;sub=475"</w:instrText>
      </w:r>
      <w:r>
        <w:fldChar w:fldCharType="separate"/>
      </w:r>
      <w:r>
        <w:rPr>
          <w:rStyle w:val="a4"/>
        </w:rPr>
        <w:t>Федеральным законом</w:t>
      </w:r>
      <w:r>
        <w:fldChar w:fldCharType="end"/>
      </w:r>
      <w:r>
        <w:t xml:space="preserve"> от 12 марта 2014 г. N </w:t>
      </w:r>
      <w:r>
        <w:t xml:space="preserve">35-ФЗ в пункт 3 статьи 1499 настоящего Кодекса внесены изменения, </w:t>
      </w:r>
      <w:hyperlink r:id="rId3834" w:history="1">
        <w:r>
          <w:rPr>
            <w:rStyle w:val="a4"/>
          </w:rPr>
          <w:t>вступающие в силу</w:t>
        </w:r>
      </w:hyperlink>
      <w:r>
        <w:t xml:space="preserve"> с 1 октября 2014 г.</w:t>
      </w:r>
    </w:p>
    <w:p w:rsidR="00000000" w:rsidRDefault="00B73E98">
      <w:pPr>
        <w:pStyle w:val="aff"/>
      </w:pPr>
      <w:hyperlink r:id="rId3835" w:history="1">
        <w:r>
          <w:rPr>
            <w:rStyle w:val="a4"/>
          </w:rPr>
          <w:t>См. текст пункта в пред</w:t>
        </w:r>
        <w:r>
          <w:rPr>
            <w:rStyle w:val="a4"/>
          </w:rPr>
          <w:t>ыдущей редакции</w:t>
        </w:r>
      </w:hyperlink>
    </w:p>
    <w:p w:rsidR="00000000" w:rsidRDefault="00B73E98">
      <w:r>
        <w:t>3. До принятия решения об отказе в государственной регистрации товарного знака или решения о государственной регистрации товарного знака в отношении части товаров, содержащихся в перечне товаров на дату подачи заявки или в перечне, измен</w:t>
      </w:r>
      <w:r>
        <w:t xml:space="preserve">енном заявителем в соответствии с </w:t>
      </w:r>
      <w:hyperlink w:anchor="sub_414972" w:history="1">
        <w:r>
          <w:rPr>
            <w:rStyle w:val="a4"/>
          </w:rPr>
          <w:t>пунктом 2 статьи 1497</w:t>
        </w:r>
      </w:hyperlink>
      <w:r>
        <w:t xml:space="preserve"> настоящего Кодекса, заявителю направляется уведомление в письменной форме о результатах проверки соответствия заявленного обозначения требованиям </w:t>
      </w:r>
      <w:hyperlink w:anchor="sub_4149912" w:history="1">
        <w:r>
          <w:rPr>
            <w:rStyle w:val="a4"/>
          </w:rPr>
          <w:t>абзаца второго пункта 1</w:t>
        </w:r>
      </w:hyperlink>
      <w:r>
        <w:t xml:space="preserve"> настоящей статьи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w:t>
      </w:r>
      <w:r>
        <w:t>течение шести месяцев со дня направления заявителю указанного уведомления.</w:t>
      </w:r>
    </w:p>
    <w:p w:rsidR="00000000" w:rsidRDefault="00B73E98">
      <w:bookmarkStart w:id="7943" w:name="sub_414994"/>
      <w:r>
        <w:t>4. Решение о государственной регистрации товарного знака может быть пересмотрено федеральным органом исполнительной власти по интеллектуальной собственности до регистрации</w:t>
      </w:r>
      <w:r>
        <w:t xml:space="preserve"> товарного знака в связи с:</w:t>
      </w:r>
    </w:p>
    <w:p w:rsidR="00000000" w:rsidRDefault="00B73E98">
      <w:bookmarkStart w:id="7944" w:name="sub_4149941"/>
      <w:bookmarkEnd w:id="7943"/>
      <w:r>
        <w:t xml:space="preserve">1) поступлением заявки, имеющей более ранний приоритет в соответствии со </w:t>
      </w:r>
      <w:hyperlink w:anchor="sub_41494" w:history="1">
        <w:r>
          <w:rPr>
            <w:rStyle w:val="a4"/>
          </w:rPr>
          <w:t>статьями 1494</w:t>
        </w:r>
      </w:hyperlink>
      <w:r>
        <w:t xml:space="preserve">, </w:t>
      </w:r>
      <w:hyperlink w:anchor="sub_41495" w:history="1">
        <w:r>
          <w:rPr>
            <w:rStyle w:val="a4"/>
          </w:rPr>
          <w:t>1495</w:t>
        </w:r>
      </w:hyperlink>
      <w:r>
        <w:t xml:space="preserve"> и </w:t>
      </w:r>
      <w:hyperlink w:anchor="sub_41496" w:history="1">
        <w:r>
          <w:rPr>
            <w:rStyle w:val="a4"/>
          </w:rPr>
          <w:t>1496</w:t>
        </w:r>
      </w:hyperlink>
      <w:r>
        <w:t xml:space="preserve"> настоящего Кодекса, на тож</w:t>
      </w:r>
      <w:r>
        <w:t>дественное или сходное с ним до степени смешения обозначение в отношении однородных товаров;</w:t>
      </w:r>
    </w:p>
    <w:p w:rsidR="00000000" w:rsidRDefault="00B73E98">
      <w:bookmarkStart w:id="7945" w:name="sub_4149942"/>
      <w:bookmarkEnd w:id="7944"/>
      <w:r>
        <w:t>2) государственной регистрацией в качестве наименования места происхождения товара обозначения, тождественного или сходного до степени смешен</w:t>
      </w:r>
      <w:r>
        <w:t>ия с товарным знаком, указанным в решении о регистрации;</w:t>
      </w:r>
    </w:p>
    <w:p w:rsidR="00000000" w:rsidRDefault="00B73E98">
      <w:bookmarkStart w:id="7946" w:name="sub_4149943"/>
      <w:bookmarkEnd w:id="7945"/>
      <w:r>
        <w:t xml:space="preserve">3) выявлением заявки, содержащей тождественный товарный знак, либо выявлением охраняемого тождественного товарного знака в отношении совпадающих полностью или частично перечней </w:t>
      </w:r>
      <w:r>
        <w:t>товаров с тем же или более ранним приоритетом товарного знака;</w:t>
      </w:r>
    </w:p>
    <w:p w:rsidR="00000000" w:rsidRDefault="00B73E98">
      <w:bookmarkStart w:id="7947" w:name="sub_4149944"/>
      <w:bookmarkEnd w:id="7946"/>
      <w:r>
        <w:t>4) изменением заявителя, которое в случае государственной регистрации заявленного обозначения в качестве товарного знака может привести к введению потребителя в заблуждени</w:t>
      </w:r>
      <w:r>
        <w:t>е относительно товара или его изготовителя.</w:t>
      </w:r>
    </w:p>
    <w:bookmarkEnd w:id="7947"/>
    <w:p w:rsidR="00000000" w:rsidRDefault="00B73E98"/>
    <w:p w:rsidR="00000000" w:rsidRDefault="00B73E98">
      <w:pPr>
        <w:pStyle w:val="af9"/>
      </w:pPr>
      <w:bookmarkStart w:id="7948" w:name="sub_41500"/>
      <w:r>
        <w:rPr>
          <w:rStyle w:val="a3"/>
        </w:rPr>
        <w:t>Статья 1500.</w:t>
      </w:r>
      <w:r>
        <w:t xml:space="preserve"> Оспаривание решений по заявке на товарный знак</w:t>
      </w:r>
    </w:p>
    <w:bookmarkEnd w:id="7948"/>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1500 ГК РФ</w:t>
      </w:r>
    </w:p>
    <w:p w:rsidR="00000000" w:rsidRDefault="00B73E98">
      <w:pPr>
        <w:pStyle w:val="afe"/>
        <w:rPr>
          <w:color w:val="000000"/>
          <w:sz w:val="16"/>
          <w:szCs w:val="16"/>
        </w:rPr>
      </w:pPr>
      <w:bookmarkStart w:id="7949" w:name="sub_415001"/>
      <w:r>
        <w:rPr>
          <w:color w:val="000000"/>
          <w:sz w:val="16"/>
          <w:szCs w:val="16"/>
        </w:rPr>
        <w:t>Информация об изменениях:</w:t>
      </w:r>
    </w:p>
    <w:bookmarkEnd w:id="7949"/>
    <w:p w:rsidR="00000000" w:rsidRDefault="00B73E98">
      <w:pPr>
        <w:pStyle w:val="aff"/>
      </w:pPr>
      <w:r>
        <w:fldChar w:fldCharType="begin"/>
      </w:r>
      <w:r>
        <w:instrText>HYPERLINK "http://demo.garant.ru</w:instrText>
      </w:r>
      <w:r>
        <w:instrText>/document?id=70509432&amp;sub=477"</w:instrText>
      </w:r>
      <w:r>
        <w:fldChar w:fldCharType="separate"/>
      </w:r>
      <w:r>
        <w:rPr>
          <w:rStyle w:val="a4"/>
        </w:rPr>
        <w:t>Федеральным законом</w:t>
      </w:r>
      <w:r>
        <w:fldChar w:fldCharType="end"/>
      </w:r>
      <w:r>
        <w:t xml:space="preserve"> от 12 марта 2014 г. N 35-ФЗ пункт 1 статьи 1500 настоящего Кодекса изложен в новой редакции, </w:t>
      </w:r>
      <w:hyperlink r:id="rId3836" w:history="1">
        <w:r>
          <w:rPr>
            <w:rStyle w:val="a4"/>
          </w:rPr>
          <w:t>вступающей в силу</w:t>
        </w:r>
      </w:hyperlink>
      <w:r>
        <w:t xml:space="preserve"> с 1 октября 2014 г.</w:t>
      </w:r>
    </w:p>
    <w:p w:rsidR="00000000" w:rsidRDefault="00B73E98">
      <w:pPr>
        <w:pStyle w:val="aff"/>
      </w:pPr>
      <w:hyperlink r:id="rId3837" w:history="1">
        <w:r>
          <w:rPr>
            <w:rStyle w:val="a4"/>
          </w:rPr>
          <w:t>См. текст пункта в предыдущей редакции</w:t>
        </w:r>
      </w:hyperlink>
    </w:p>
    <w:p w:rsidR="00000000" w:rsidRDefault="00B73E98">
      <w:r>
        <w:t>1. Решения федерального органа исполнительной власти по интеллектуальной собственности об отказе в принятии заявки на товарный знак к рассмотрению, о</w:t>
      </w:r>
      <w:r>
        <w:t xml:space="preserve"> государственной регистрации товарного знака, об отказе в государственной регистрации товарного знака и о признании заявки на товарный знак отозванной, решение о предоставлении или об отказе в предоставлении правовой охраны на территории Российской Федерац</w:t>
      </w:r>
      <w:r>
        <w:t>ии товарному знаку в соответствии с международными договорами Российской Федерации могут быть оспорены заявителем путем подачи возражения в федеральный орган исполнительной власти по интеллектуальной собственности в течение четырех месяцев со дня направлен</w:t>
      </w:r>
      <w:r>
        <w:t>ия соответствующего решения или запрошенных у указанного федерального органа исполнительной власти копий противопоставленных заявке материалов при условии, что заявитель запросил копии этих материалов в течение двух месяцев со дня направления соответствующ</w:t>
      </w:r>
      <w:r>
        <w:t>его решения.</w:t>
      </w:r>
    </w:p>
    <w:p w:rsidR="00000000" w:rsidRDefault="00B73E98">
      <w:pPr>
        <w:pStyle w:val="afe"/>
        <w:rPr>
          <w:color w:val="000000"/>
          <w:sz w:val="16"/>
          <w:szCs w:val="16"/>
        </w:rPr>
      </w:pPr>
      <w:bookmarkStart w:id="7950" w:name="sub_415002"/>
      <w:r>
        <w:rPr>
          <w:color w:val="000000"/>
          <w:sz w:val="16"/>
          <w:szCs w:val="16"/>
        </w:rPr>
        <w:t>Информация об изменениях:</w:t>
      </w:r>
    </w:p>
    <w:bookmarkEnd w:id="7950"/>
    <w:p w:rsidR="00000000" w:rsidRDefault="00B73E98">
      <w:pPr>
        <w:pStyle w:val="aff"/>
      </w:pPr>
      <w:r>
        <w:fldChar w:fldCharType="begin"/>
      </w:r>
      <w:r>
        <w:instrText>HYPERLINK "http://demo.garant.ru/document?id=70509432&amp;sub=478"</w:instrText>
      </w:r>
      <w:r>
        <w:fldChar w:fldCharType="separate"/>
      </w:r>
      <w:r>
        <w:rPr>
          <w:rStyle w:val="a4"/>
        </w:rPr>
        <w:t>Федеральным законом</w:t>
      </w:r>
      <w:r>
        <w:fldChar w:fldCharType="end"/>
      </w:r>
      <w:r>
        <w:t xml:space="preserve"> от 12 марта 2014 г. N 35-ФЗ в пункт 2 статьи 1500 настоящего Кодекса внесены изменения, </w:t>
      </w:r>
      <w:hyperlink r:id="rId3838" w:history="1">
        <w:r>
          <w:rPr>
            <w:rStyle w:val="a4"/>
          </w:rPr>
          <w:t>вступающие в силу</w:t>
        </w:r>
      </w:hyperlink>
      <w:r>
        <w:t xml:space="preserve"> с 1 октября 2014 г.</w:t>
      </w:r>
    </w:p>
    <w:p w:rsidR="00000000" w:rsidRDefault="00B73E98">
      <w:pPr>
        <w:pStyle w:val="aff"/>
      </w:pPr>
      <w:hyperlink r:id="rId3839" w:history="1">
        <w:r>
          <w:rPr>
            <w:rStyle w:val="a4"/>
          </w:rPr>
          <w:t>См. текст пункта в предыдущей редакции</w:t>
        </w:r>
      </w:hyperlink>
    </w:p>
    <w:p w:rsidR="00000000" w:rsidRDefault="00B73E98">
      <w:r>
        <w:t xml:space="preserve">2. В период рассмотрения возражения федеральным органом исполнительной </w:t>
      </w:r>
      <w:r>
        <w:t xml:space="preserve">власти по интеллектуальной собственности заявитель может внести в документы заявки изменения, которые допускаются в соответствии с </w:t>
      </w:r>
      <w:hyperlink w:anchor="sub_414972" w:history="1">
        <w:r>
          <w:rPr>
            <w:rStyle w:val="a4"/>
          </w:rPr>
          <w:t>пунктами 2</w:t>
        </w:r>
      </w:hyperlink>
      <w:r>
        <w:t xml:space="preserve"> и </w:t>
      </w:r>
      <w:hyperlink w:anchor="sub_414973" w:history="1">
        <w:r>
          <w:rPr>
            <w:rStyle w:val="a4"/>
          </w:rPr>
          <w:t>3 статьи 1497</w:t>
        </w:r>
      </w:hyperlink>
      <w:r>
        <w:t xml:space="preserve"> настоящего Кодекса, если такие изменения у</w:t>
      </w:r>
      <w:r>
        <w:t>страняют причины, послужившие единственным основанием для отказа в государственной регистрации товарного знака, и внесение таких изменений позволяет принять решение о государственной регистрации товарного знака.</w:t>
      </w:r>
    </w:p>
    <w:p w:rsidR="00000000" w:rsidRDefault="00B73E98"/>
    <w:p w:rsidR="00000000" w:rsidRDefault="00B73E98">
      <w:pPr>
        <w:pStyle w:val="afe"/>
        <w:rPr>
          <w:color w:val="000000"/>
          <w:sz w:val="16"/>
          <w:szCs w:val="16"/>
        </w:rPr>
      </w:pPr>
      <w:bookmarkStart w:id="7951" w:name="sub_41501"/>
      <w:r>
        <w:rPr>
          <w:color w:val="000000"/>
          <w:sz w:val="16"/>
          <w:szCs w:val="16"/>
        </w:rPr>
        <w:t>Информация об изменениях:</w:t>
      </w:r>
    </w:p>
    <w:bookmarkEnd w:id="7951"/>
    <w:p w:rsidR="00000000" w:rsidRDefault="00B73E98">
      <w:pPr>
        <w:pStyle w:val="aff"/>
      </w:pPr>
      <w:r>
        <w:fldChar w:fldCharType="begin"/>
      </w:r>
      <w:r>
        <w:instrText>HYPERLINK "http://demo.garant.ru/document?id=70509432&amp;sub=482"</w:instrText>
      </w:r>
      <w:r>
        <w:fldChar w:fldCharType="separate"/>
      </w:r>
      <w:r>
        <w:rPr>
          <w:rStyle w:val="a4"/>
        </w:rPr>
        <w:t>Федеральным законом</w:t>
      </w:r>
      <w:r>
        <w:fldChar w:fldCharType="end"/>
      </w:r>
      <w:r>
        <w:t xml:space="preserve"> от 12 марта 2014 г. N 35-ФЗ статья 1501 настоящего Кодекса изложена в новой редакции, </w:t>
      </w:r>
      <w:hyperlink r:id="rId3840" w:history="1">
        <w:r>
          <w:rPr>
            <w:rStyle w:val="a4"/>
          </w:rPr>
          <w:t>вступающей в силу</w:t>
        </w:r>
      </w:hyperlink>
      <w:r>
        <w:t xml:space="preserve"> с </w:t>
      </w:r>
      <w:r>
        <w:t>1 октября 2014 г.</w:t>
      </w:r>
    </w:p>
    <w:p w:rsidR="00000000" w:rsidRDefault="00B73E98">
      <w:pPr>
        <w:pStyle w:val="aff"/>
      </w:pPr>
      <w:hyperlink r:id="rId3841" w:history="1">
        <w:r>
          <w:rPr>
            <w:rStyle w:val="a4"/>
          </w:rPr>
          <w:t>См. текст статьи в предыдущей редакции</w:t>
        </w:r>
      </w:hyperlink>
    </w:p>
    <w:p w:rsidR="00000000" w:rsidRDefault="00B73E98">
      <w:pPr>
        <w:pStyle w:val="af9"/>
      </w:pPr>
      <w:r>
        <w:rPr>
          <w:rStyle w:val="a3"/>
        </w:rPr>
        <w:t>Статья 1501.</w:t>
      </w:r>
      <w:r>
        <w:t xml:space="preserve"> Восстановление пропущенных сроков, связанных с проведением экспертизы заявки на товарный знак</w:t>
      </w:r>
    </w:p>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комментарии к </w:t>
      </w:r>
      <w:r>
        <w:t>статье 1501 ГК РФ</w:t>
      </w:r>
    </w:p>
    <w:p w:rsidR="00000000" w:rsidRDefault="00B73E98">
      <w:bookmarkStart w:id="7952" w:name="sub_415011"/>
      <w:r>
        <w:t xml:space="preserve">1. Срок, предусмотренный </w:t>
      </w:r>
      <w:hyperlink w:anchor="sub_414974" w:history="1">
        <w:r>
          <w:rPr>
            <w:rStyle w:val="a4"/>
          </w:rPr>
          <w:t>пунктом 4 статьи 1497</w:t>
        </w:r>
      </w:hyperlink>
      <w:r>
        <w:t xml:space="preserve"> и </w:t>
      </w:r>
      <w:hyperlink w:anchor="sub_415001" w:history="1">
        <w:r>
          <w:rPr>
            <w:rStyle w:val="a4"/>
          </w:rPr>
          <w:t>пунктом 1 статьи 1500</w:t>
        </w:r>
      </w:hyperlink>
      <w:r>
        <w:t xml:space="preserve"> настоящего Кодекса и пропущенный заявителем, может быть восстановлен федеральным органом исполнительн</w:t>
      </w:r>
      <w:r>
        <w:t>ой власти по интеллектуальной собственности по ходатайству заявителя, поданному в течение шести месяцев со дня истечения этого срока, при условии, что заявитель укажет причины, по которым этот срок не был соблюден. Ходатайство о восстановлении пропущенного</w:t>
      </w:r>
      <w:r>
        <w:t xml:space="preserve"> срока подается заявителем в указанный федеральный орган исполнительной власти одновременно с дополнительными материалами, запрошенными в соответствии с пунктом 4 статьи 1497 настоящего Кодекса, или с ходатайством о продлении срока их представления либо од</w:t>
      </w:r>
      <w:r>
        <w:t xml:space="preserve">новременно с подачей возражения в федеральный орган исполнительной власти по интеллектуальной собственности на основании </w:t>
      </w:r>
      <w:hyperlink w:anchor="sub_41500" w:history="1">
        <w:r>
          <w:rPr>
            <w:rStyle w:val="a4"/>
          </w:rPr>
          <w:t>статьи 1500</w:t>
        </w:r>
      </w:hyperlink>
      <w:r>
        <w:t xml:space="preserve"> настоящего Кодекса.</w:t>
      </w:r>
    </w:p>
    <w:p w:rsidR="00000000" w:rsidRDefault="00B73E98">
      <w:bookmarkStart w:id="7953" w:name="sub_415012"/>
      <w:bookmarkEnd w:id="7952"/>
      <w:r>
        <w:t xml:space="preserve">2. Восстановление срока, предусмотренного </w:t>
      </w:r>
      <w:hyperlink w:anchor="sub_414974" w:history="1">
        <w:r>
          <w:rPr>
            <w:rStyle w:val="a4"/>
          </w:rPr>
          <w:t>пунктом 4 статьи 1497</w:t>
        </w:r>
      </w:hyperlink>
      <w: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w:t>
      </w:r>
      <w:r>
        <w:t>званной и о восстановлении пропущенного срока.</w:t>
      </w:r>
    </w:p>
    <w:bookmarkEnd w:id="7953"/>
    <w:p w:rsidR="00000000" w:rsidRDefault="00B73E98"/>
    <w:p w:rsidR="00000000" w:rsidRDefault="00B73E98">
      <w:pPr>
        <w:pStyle w:val="af9"/>
      </w:pPr>
      <w:bookmarkStart w:id="7954" w:name="sub_41502"/>
      <w:r>
        <w:rPr>
          <w:rStyle w:val="a3"/>
        </w:rPr>
        <w:t>Статья 1502.</w:t>
      </w:r>
      <w:r>
        <w:t xml:space="preserve"> Отзыв заявки на товарный знак и выделение из нее другой заявки</w:t>
      </w:r>
    </w:p>
    <w:bookmarkEnd w:id="7954"/>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1502 ГК РФ</w:t>
      </w:r>
    </w:p>
    <w:p w:rsidR="00000000" w:rsidRDefault="00B73E98">
      <w:bookmarkStart w:id="7955" w:name="sub_415021"/>
      <w:r>
        <w:t>1. Заявка на товарный знак может быть отозвана зая</w:t>
      </w:r>
      <w:r>
        <w:t>вителем на любой стадии ее рассмотрения, но не позднее даты государственной регистрации товарного знака.</w:t>
      </w:r>
    </w:p>
    <w:p w:rsidR="00000000" w:rsidRDefault="00B73E98">
      <w:pPr>
        <w:pStyle w:val="afe"/>
        <w:rPr>
          <w:color w:val="000000"/>
          <w:sz w:val="16"/>
          <w:szCs w:val="16"/>
        </w:rPr>
      </w:pPr>
      <w:bookmarkStart w:id="7956" w:name="sub_415022"/>
      <w:bookmarkEnd w:id="7955"/>
      <w:r>
        <w:rPr>
          <w:color w:val="000000"/>
          <w:sz w:val="16"/>
          <w:szCs w:val="16"/>
        </w:rPr>
        <w:t>Информация об изменениях:</w:t>
      </w:r>
    </w:p>
    <w:bookmarkEnd w:id="7956"/>
    <w:p w:rsidR="00000000" w:rsidRDefault="00B73E98">
      <w:pPr>
        <w:pStyle w:val="aff"/>
      </w:pPr>
      <w:r>
        <w:fldChar w:fldCharType="begin"/>
      </w:r>
      <w:r>
        <w:instrText>HYPERLINK "http://demo.garant.ru/document?id=70509432&amp;sub=483"</w:instrText>
      </w:r>
      <w:r>
        <w:fldChar w:fldCharType="separate"/>
      </w:r>
      <w:r>
        <w:rPr>
          <w:rStyle w:val="a4"/>
        </w:rPr>
        <w:t>Федеральным законом</w:t>
      </w:r>
      <w:r>
        <w:fldChar w:fldCharType="end"/>
      </w:r>
      <w:r>
        <w:t xml:space="preserve"> от 12 март</w:t>
      </w:r>
      <w:r>
        <w:t xml:space="preserve">а 2014 г. N 35-ФЗ в пункт 2 статьи 1502 настоящего Кодекса внесены изменения, </w:t>
      </w:r>
      <w:hyperlink r:id="rId3842" w:history="1">
        <w:r>
          <w:rPr>
            <w:rStyle w:val="a4"/>
          </w:rPr>
          <w:t>вступающие в силу</w:t>
        </w:r>
      </w:hyperlink>
      <w:r>
        <w:t xml:space="preserve"> с 1 октября 2014 г.</w:t>
      </w:r>
    </w:p>
    <w:p w:rsidR="00000000" w:rsidRDefault="00B73E98">
      <w:pPr>
        <w:pStyle w:val="aff"/>
      </w:pPr>
      <w:hyperlink r:id="rId3843" w:history="1">
        <w:r>
          <w:rPr>
            <w:rStyle w:val="a4"/>
          </w:rPr>
          <w:t>См. текст п</w:t>
        </w:r>
        <w:r>
          <w:rPr>
            <w:rStyle w:val="a4"/>
          </w:rPr>
          <w:t>ункта в предыдущей редакции</w:t>
        </w:r>
      </w:hyperlink>
    </w:p>
    <w:p w:rsidR="00000000" w:rsidRDefault="00B73E98">
      <w:r>
        <w:t>2. В период проведения экспертизы заявки на товарный знак или рассмотрения федеральным органом исполнительной власти по интеллектуальной собственности возражения на решение федерального органа исполнительной власти по интелле</w:t>
      </w:r>
      <w:r>
        <w:t xml:space="preserve">ктуальной собственности о государственной регистрации товарного знака или об отказе в государственной регистрации товарного знака, принятое по основанию, предусмотренному </w:t>
      </w:r>
      <w:hyperlink w:anchor="sub_414836" w:history="1">
        <w:r>
          <w:rPr>
            <w:rStyle w:val="a4"/>
          </w:rPr>
          <w:t>пунктом 6 статьи 1483</w:t>
        </w:r>
      </w:hyperlink>
      <w:r>
        <w:t xml:space="preserve"> настоящего Кодекса, заявитель вправ</w:t>
      </w:r>
      <w:r>
        <w:t xml:space="preserve">е до принятия по ней решения подать в федеральный орган исполнительной власти по интеллектуальной собственности на то же самое обозначение выделенную заявку. Такая заявка должна содержать перечень товаров из числа указанных в первоначальной заявке на дату </w:t>
      </w:r>
      <w:r>
        <w:t>ее подачи в данный федеральный орган и неоднородных с другими товарами из содержавшегося в первоначальной заявке перечня, в отношении которых первоначальная заявка остается в силе.</w:t>
      </w:r>
    </w:p>
    <w:p w:rsidR="00000000" w:rsidRDefault="00B73E98"/>
    <w:p w:rsidR="00000000" w:rsidRDefault="00B73E98">
      <w:pPr>
        <w:pStyle w:val="af9"/>
      </w:pPr>
      <w:bookmarkStart w:id="7957" w:name="sub_41503"/>
      <w:r>
        <w:rPr>
          <w:rStyle w:val="a3"/>
        </w:rPr>
        <w:t>Статья 1503.</w:t>
      </w:r>
      <w:r>
        <w:t xml:space="preserve"> Порядок государственной регистрации товарного знака</w:t>
      </w:r>
    </w:p>
    <w:bookmarkEnd w:id="795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1503 ГК РФ</w:t>
      </w:r>
    </w:p>
    <w:p w:rsidR="00000000" w:rsidRDefault="00B73E98">
      <w:pPr>
        <w:pStyle w:val="afe"/>
        <w:rPr>
          <w:color w:val="000000"/>
          <w:sz w:val="16"/>
          <w:szCs w:val="16"/>
        </w:rPr>
      </w:pPr>
      <w:bookmarkStart w:id="7958" w:name="sub_415031"/>
      <w:r>
        <w:rPr>
          <w:color w:val="000000"/>
          <w:sz w:val="16"/>
          <w:szCs w:val="16"/>
        </w:rPr>
        <w:t>Информация об изменениях:</w:t>
      </w:r>
    </w:p>
    <w:bookmarkEnd w:id="7958"/>
    <w:p w:rsidR="00000000" w:rsidRDefault="00B73E98">
      <w:pPr>
        <w:pStyle w:val="aff"/>
      </w:pPr>
      <w:r>
        <w:fldChar w:fldCharType="begin"/>
      </w:r>
      <w:r>
        <w:instrText>HYPERLINK "http://demo.garant.ru/document?id=70509432&amp;sub=484"</w:instrText>
      </w:r>
      <w:r>
        <w:fldChar w:fldCharType="separate"/>
      </w:r>
      <w:r>
        <w:rPr>
          <w:rStyle w:val="a4"/>
        </w:rPr>
        <w:t>Федеральным законом</w:t>
      </w:r>
      <w:r>
        <w:fldChar w:fldCharType="end"/>
      </w:r>
      <w:r>
        <w:t xml:space="preserve"> от 12 марта 2014 г. N </w:t>
      </w:r>
      <w:r>
        <w:t xml:space="preserve">35-ФЗ в пункт 1 статьи 1503 настоящего Кодекса внесены изменения, </w:t>
      </w:r>
      <w:hyperlink r:id="rId3844" w:history="1">
        <w:r>
          <w:rPr>
            <w:rStyle w:val="a4"/>
          </w:rPr>
          <w:t>вступающие в силу</w:t>
        </w:r>
      </w:hyperlink>
      <w:r>
        <w:t xml:space="preserve"> с 1 октября 2014 г.</w:t>
      </w:r>
    </w:p>
    <w:p w:rsidR="00000000" w:rsidRDefault="00B73E98">
      <w:pPr>
        <w:pStyle w:val="aff"/>
      </w:pPr>
      <w:hyperlink r:id="rId3845" w:history="1">
        <w:r>
          <w:rPr>
            <w:rStyle w:val="a4"/>
          </w:rPr>
          <w:t>См. текст пункта в пред</w:t>
        </w:r>
        <w:r>
          <w:rPr>
            <w:rStyle w:val="a4"/>
          </w:rPr>
          <w:t>ыдущей редакции</w:t>
        </w:r>
      </w:hyperlink>
    </w:p>
    <w:p w:rsidR="00000000" w:rsidRDefault="00B73E98">
      <w:r>
        <w:t xml:space="preserve">1. На основании решения о государственной регистрации товарного знака, которое принято в порядке, установленном </w:t>
      </w:r>
      <w:hyperlink w:anchor="sub_414992" w:history="1">
        <w:r>
          <w:rPr>
            <w:rStyle w:val="a4"/>
          </w:rPr>
          <w:t>пунктами 2</w:t>
        </w:r>
      </w:hyperlink>
      <w:r>
        <w:t xml:space="preserve"> и </w:t>
      </w:r>
      <w:hyperlink w:anchor="sub_414994" w:history="1">
        <w:r>
          <w:rPr>
            <w:rStyle w:val="a4"/>
          </w:rPr>
          <w:t>4 статьи 1499</w:t>
        </w:r>
      </w:hyperlink>
      <w:r>
        <w:t xml:space="preserve"> или </w:t>
      </w:r>
      <w:hyperlink w:anchor="sub_41248" w:history="1">
        <w:r>
          <w:rPr>
            <w:rStyle w:val="a4"/>
          </w:rPr>
          <w:t>статьей 1248</w:t>
        </w:r>
      </w:hyperlink>
      <w:r>
        <w:t xml:space="preserve"> настоящего Кодекса, федеральный орган исполнительной власти по интеллектуальной собственности в течение месяца со дня уплаты пошлины за государственную регистрацию товарного знака и за выдачу свидетельства на него осуществляет государственную регистрацию</w:t>
      </w:r>
      <w:r>
        <w:t xml:space="preserve"> товарного знака в Государственном реестре товарных знаков.</w:t>
      </w:r>
    </w:p>
    <w:p w:rsidR="00000000" w:rsidRDefault="00B73E98">
      <w:bookmarkStart w:id="7959" w:name="sub_4150312"/>
      <w:r>
        <w:t>В Государственный реестр товарных знаков вносятся товарный знак, сведения о правообладателе, дата приоритета товарного знака, перечень товаров, для индивидуализации которых зарегистриро</w:t>
      </w:r>
      <w:r>
        <w:t>ван товарный знак, дата его государственной регистрации, другие сведения, относящиеся к регистрации товарного знака, а также последующие изменения этих сведений.</w:t>
      </w:r>
    </w:p>
    <w:p w:rsidR="00000000" w:rsidRDefault="00B73E98">
      <w:pPr>
        <w:pStyle w:val="afe"/>
        <w:rPr>
          <w:color w:val="000000"/>
          <w:sz w:val="16"/>
          <w:szCs w:val="16"/>
        </w:rPr>
      </w:pPr>
      <w:bookmarkStart w:id="7960" w:name="sub_415032"/>
      <w:bookmarkEnd w:id="7959"/>
      <w:r>
        <w:rPr>
          <w:color w:val="000000"/>
          <w:sz w:val="16"/>
          <w:szCs w:val="16"/>
        </w:rPr>
        <w:t>Информация об изменениях:</w:t>
      </w:r>
    </w:p>
    <w:bookmarkEnd w:id="7960"/>
    <w:p w:rsidR="00000000" w:rsidRDefault="00B73E98">
      <w:pPr>
        <w:pStyle w:val="aff"/>
      </w:pPr>
      <w:r>
        <w:fldChar w:fldCharType="begin"/>
      </w:r>
      <w:r>
        <w:instrText>HYPERLINK "http://demo.garant.ru/docu</w:instrText>
      </w:r>
      <w:r>
        <w:instrText>ment?id=70509432&amp;sub=485"</w:instrText>
      </w:r>
      <w:r>
        <w:fldChar w:fldCharType="separate"/>
      </w:r>
      <w:r>
        <w:rPr>
          <w:rStyle w:val="a4"/>
        </w:rPr>
        <w:t>Федеральным законом</w:t>
      </w:r>
      <w:r>
        <w:fldChar w:fldCharType="end"/>
      </w:r>
      <w:r>
        <w:t xml:space="preserve"> от 12 марта 2014 г. N 35-ФЗ пункт 2 статьи 1503 настоящего Кодекса изложен в новой редакции, </w:t>
      </w:r>
      <w:hyperlink r:id="rId3846" w:history="1">
        <w:r>
          <w:rPr>
            <w:rStyle w:val="a4"/>
          </w:rPr>
          <w:t>вступающей в силу</w:t>
        </w:r>
      </w:hyperlink>
      <w:r>
        <w:t xml:space="preserve"> с 1 октября 2014 г.</w:t>
      </w:r>
    </w:p>
    <w:p w:rsidR="00000000" w:rsidRDefault="00B73E98">
      <w:pPr>
        <w:pStyle w:val="aff"/>
      </w:pPr>
      <w:hyperlink r:id="rId3847" w:history="1">
        <w:r>
          <w:rPr>
            <w:rStyle w:val="a4"/>
          </w:rPr>
          <w:t>См. текст пункта в предыдущей редакции</w:t>
        </w:r>
      </w:hyperlink>
    </w:p>
    <w:p w:rsidR="00000000" w:rsidRDefault="00B73E98">
      <w:r>
        <w:t xml:space="preserve">2. Если заявителем не уплачена в установленном порядке пошлина, указанная в </w:t>
      </w:r>
      <w:hyperlink w:anchor="sub_415031" w:history="1">
        <w:r>
          <w:rPr>
            <w:rStyle w:val="a4"/>
          </w:rPr>
          <w:t>пункте 1</w:t>
        </w:r>
      </w:hyperlink>
      <w:r>
        <w:t xml:space="preserve"> настоящей статьи, регистрация товарного знака не </w:t>
      </w:r>
      <w:r>
        <w:t>осуществляется,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000000" w:rsidRDefault="00B73E98">
      <w:bookmarkStart w:id="7961" w:name="sub_4150322"/>
      <w:r>
        <w:t xml:space="preserve">В случае оспаривания решения о регистрации товарного знака в порядке, установленном </w:t>
      </w:r>
      <w:hyperlink w:anchor="sub_41248" w:history="1">
        <w:r>
          <w:rPr>
            <w:rStyle w:val="a4"/>
          </w:rPr>
          <w:t>статьей 1248</w:t>
        </w:r>
      </w:hyperlink>
      <w:r>
        <w:t xml:space="preserve"> настоящего Кодекса, решение о признании заявки отозванной не принимается.</w:t>
      </w:r>
    </w:p>
    <w:bookmarkEnd w:id="7961"/>
    <w:p w:rsidR="00000000" w:rsidRDefault="00B73E98"/>
    <w:p w:rsidR="00000000" w:rsidRDefault="00B73E98">
      <w:pPr>
        <w:pStyle w:val="af9"/>
      </w:pPr>
      <w:bookmarkStart w:id="7962" w:name="sub_41504"/>
      <w:r>
        <w:rPr>
          <w:rStyle w:val="a3"/>
        </w:rPr>
        <w:t>Статья 1504.</w:t>
      </w:r>
      <w:r>
        <w:t xml:space="preserve"> Выдача свидетельства на товарный знак</w:t>
      </w:r>
    </w:p>
    <w:bookmarkEnd w:id="7962"/>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1504 ГК РФ</w:t>
      </w:r>
    </w:p>
    <w:p w:rsidR="00000000" w:rsidRDefault="00B73E98">
      <w:bookmarkStart w:id="7963" w:name="sub_415041"/>
      <w:r>
        <w:t>1. Свидетельство на товарный знак выдается федеральным органом исполнительной власти по интеллектуальной собственности в течение месяца со дня государственной регистрации товарного знака в Государственном реестре товарных знаков.</w:t>
      </w:r>
    </w:p>
    <w:p w:rsidR="00000000" w:rsidRDefault="00B73E98">
      <w:bookmarkStart w:id="7964" w:name="sub_415042"/>
      <w:bookmarkEnd w:id="7963"/>
      <w:r>
        <w:t xml:space="preserve">2. </w:t>
      </w:r>
      <w:hyperlink r:id="rId3848" w:history="1">
        <w:r>
          <w:rPr>
            <w:rStyle w:val="a4"/>
          </w:rPr>
          <w:t>Форма</w:t>
        </w:r>
      </w:hyperlink>
      <w:r>
        <w:t xml:space="preserve"> свидетельства на товарный знак и </w:t>
      </w:r>
      <w:hyperlink r:id="rId3849" w:history="1">
        <w:r>
          <w:rPr>
            <w:rStyle w:val="a4"/>
          </w:rPr>
          <w:t>перечень</w:t>
        </w:r>
      </w:hyperlink>
      <w:r>
        <w:t xml:space="preserve"> указываемых в нем сведений устанавливаются федеральным органом исполнительной в</w:t>
      </w:r>
      <w:r>
        <w:t>ласти, осуществляющим нормативно-правовое регулирование в сфере интеллектуальной собственности.</w:t>
      </w:r>
    </w:p>
    <w:bookmarkEnd w:id="7964"/>
    <w:p w:rsidR="00000000" w:rsidRDefault="00B73E98"/>
    <w:p w:rsidR="00000000" w:rsidRDefault="00B73E98">
      <w:pPr>
        <w:pStyle w:val="af9"/>
      </w:pPr>
      <w:bookmarkStart w:id="7965" w:name="sub_41505"/>
      <w:r>
        <w:rPr>
          <w:rStyle w:val="a3"/>
        </w:rPr>
        <w:t>Статья 1505.</w:t>
      </w:r>
      <w:r>
        <w:t xml:space="preserve"> Внесение изменений в Государственный реестр товарных знаков и в свидетельство на товарный знак</w:t>
      </w:r>
    </w:p>
    <w:bookmarkEnd w:id="7965"/>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w:t>
      </w:r>
      <w:r>
        <w:t xml:space="preserve"> к статье 1505 ГК РФ</w:t>
      </w:r>
    </w:p>
    <w:p w:rsidR="00000000" w:rsidRDefault="00B73E98">
      <w:pPr>
        <w:pStyle w:val="afe"/>
        <w:rPr>
          <w:color w:val="000000"/>
          <w:sz w:val="16"/>
          <w:szCs w:val="16"/>
        </w:rPr>
      </w:pPr>
      <w:bookmarkStart w:id="7966" w:name="sub_415051"/>
      <w:r>
        <w:rPr>
          <w:color w:val="000000"/>
          <w:sz w:val="16"/>
          <w:szCs w:val="16"/>
        </w:rPr>
        <w:t>Информация об изменениях:</w:t>
      </w:r>
    </w:p>
    <w:bookmarkEnd w:id="7966"/>
    <w:p w:rsidR="00000000" w:rsidRDefault="00B73E98">
      <w:pPr>
        <w:pStyle w:val="aff"/>
      </w:pPr>
      <w:r>
        <w:fldChar w:fldCharType="begin"/>
      </w:r>
      <w:r>
        <w:instrText>HYPERLINK "http://demo.garant.ru/document?id=70509432&amp;sub=487"</w:instrText>
      </w:r>
      <w:r>
        <w:fldChar w:fldCharType="separate"/>
      </w:r>
      <w:r>
        <w:rPr>
          <w:rStyle w:val="a4"/>
        </w:rPr>
        <w:t>Федеральным законом</w:t>
      </w:r>
      <w:r>
        <w:fldChar w:fldCharType="end"/>
      </w:r>
      <w:r>
        <w:t xml:space="preserve"> от 12 марта 2014 г. N 35-ФЗ пункт 1 статьи 1505 настоящего Кодекса изложен в новой редакции, </w:t>
      </w:r>
      <w:hyperlink r:id="rId3850" w:history="1">
        <w:r>
          <w:rPr>
            <w:rStyle w:val="a4"/>
          </w:rPr>
          <w:t>вступающей в силу</w:t>
        </w:r>
      </w:hyperlink>
      <w:r>
        <w:t xml:space="preserve"> с 1 октября 2014 г.</w:t>
      </w:r>
    </w:p>
    <w:p w:rsidR="00000000" w:rsidRDefault="00B73E98">
      <w:pPr>
        <w:pStyle w:val="aff"/>
      </w:pPr>
      <w:hyperlink r:id="rId3851" w:history="1">
        <w:r>
          <w:rPr>
            <w:rStyle w:val="a4"/>
          </w:rPr>
          <w:t>См. текст пункта в предыдущей редакции</w:t>
        </w:r>
      </w:hyperlink>
    </w:p>
    <w:p w:rsidR="00000000" w:rsidRDefault="00B73E98">
      <w:r>
        <w:t>1. Федеральный орган исполнительной власти по интеллектуал</w:t>
      </w:r>
      <w:r>
        <w:t xml:space="preserve">ьной собственности </w:t>
      </w:r>
      <w:hyperlink r:id="rId3852" w:history="1">
        <w:r>
          <w:rPr>
            <w:rStyle w:val="a4"/>
          </w:rPr>
          <w:t>вносит</w:t>
        </w:r>
      </w:hyperlink>
      <w:r>
        <w:t xml:space="preserve"> по </w:t>
      </w:r>
      <w:hyperlink r:id="rId3853" w:history="1">
        <w:r>
          <w:rPr>
            <w:rStyle w:val="a4"/>
          </w:rPr>
          <w:t>заявлению</w:t>
        </w:r>
      </w:hyperlink>
      <w:r>
        <w:t xml:space="preserve"> правообладателя в Государственный реестр товарных знаков и выданное свидетельство на</w:t>
      </w:r>
      <w:r>
        <w:t xml:space="preserve"> товарный знак изменения, относящиеся к сведениям о регистрации товарного знака, в том числе о правообладателе, его наименовании, имени, месте нахождения или месте жительства, об адресе для переписки, изменения, связанные с сокращением перечня товаров и ус</w:t>
      </w:r>
      <w:r>
        <w:t>луг, для индивидуализации которых зарегистрирован товарный знак, изменения отдельных элементов товарного знака, не меняющие его существа, а также изменения для исправления очевидных и технических ошибок.</w:t>
      </w:r>
    </w:p>
    <w:p w:rsidR="00000000" w:rsidRDefault="00B73E98">
      <w:bookmarkStart w:id="7967" w:name="sub_415052"/>
      <w:r>
        <w:t>2. В случае оспаривания предоставления пра</w:t>
      </w:r>
      <w:r>
        <w:t>вовой охраны товарному знаку (</w:t>
      </w:r>
      <w:hyperlink w:anchor="sub_41512" w:history="1">
        <w:r>
          <w:rPr>
            <w:rStyle w:val="a4"/>
          </w:rPr>
          <w:t>статья 1512</w:t>
        </w:r>
      </w:hyperlink>
      <w:r>
        <w:t xml:space="preserve">) из государственной регистрации товарного знака, действующей в отношении нескольких товаров, по заявлению правообладателя может быть выделена отдельная регистрация такого товарного знака </w:t>
      </w:r>
      <w:r>
        <w:t>для одного товара или части товаров из числа указанных в первоначальной регистрации, неоднородных с товарами, перечень которых остается в первоначальной регистрации. Такое заявление может быть подано правообладателем до принятия решения по результатам расс</w:t>
      </w:r>
      <w:r>
        <w:t>мотрения спора о регистрации товарного знака.</w:t>
      </w:r>
    </w:p>
    <w:p w:rsidR="00000000" w:rsidRDefault="00B73E98">
      <w:bookmarkStart w:id="7968" w:name="sub_415053"/>
      <w:bookmarkEnd w:id="7967"/>
      <w:r>
        <w:t xml:space="preserve">3. </w:t>
      </w:r>
      <w:hyperlink r:id="rId3854" w:history="1">
        <w:r>
          <w:rPr>
            <w:rStyle w:val="a4"/>
          </w:rPr>
          <w:t>Утратил силу</w:t>
        </w:r>
      </w:hyperlink>
      <w:r>
        <w:t xml:space="preserve"> с 1 октября 2014 г.</w:t>
      </w:r>
    </w:p>
    <w:bookmarkEnd w:id="7968"/>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r>
        <w:t xml:space="preserve">См. текст </w:t>
      </w:r>
      <w:hyperlink r:id="rId3855" w:history="1">
        <w:r>
          <w:rPr>
            <w:rStyle w:val="a4"/>
          </w:rPr>
          <w:t>пункта 3 статьи 1505</w:t>
        </w:r>
      </w:hyperlink>
    </w:p>
    <w:p w:rsidR="00000000" w:rsidRDefault="00B73E98">
      <w:bookmarkStart w:id="7969" w:name="sub_415054"/>
      <w:r>
        <w:t xml:space="preserve">4. </w:t>
      </w:r>
      <w:hyperlink r:id="rId3856" w:history="1">
        <w:r>
          <w:rPr>
            <w:rStyle w:val="a4"/>
          </w:rPr>
          <w:t>Утратил силу</w:t>
        </w:r>
      </w:hyperlink>
      <w:r>
        <w:t xml:space="preserve"> с 1 октября 2014 г.</w:t>
      </w:r>
    </w:p>
    <w:bookmarkEnd w:id="7969"/>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r>
        <w:t xml:space="preserve">См. текст </w:t>
      </w:r>
      <w:hyperlink r:id="rId3857" w:history="1">
        <w:r>
          <w:rPr>
            <w:rStyle w:val="a4"/>
          </w:rPr>
          <w:t>пункта 4 статьи 1505</w:t>
        </w:r>
      </w:hyperlink>
    </w:p>
    <w:p w:rsidR="00000000" w:rsidRDefault="00B73E98">
      <w:pPr>
        <w:pStyle w:val="aff"/>
      </w:pPr>
    </w:p>
    <w:p w:rsidR="00000000" w:rsidRDefault="00B73E98">
      <w:pPr>
        <w:pStyle w:val="af9"/>
      </w:pPr>
      <w:bookmarkStart w:id="7970" w:name="sub_41506"/>
      <w:r>
        <w:rPr>
          <w:rStyle w:val="a3"/>
        </w:rPr>
        <w:t>Статья 1506.</w:t>
      </w:r>
      <w:r>
        <w:t xml:space="preserve"> Публикация сведений о государственной регистрации товарного знака</w:t>
      </w:r>
    </w:p>
    <w:bookmarkEnd w:id="797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1506 ГК РФ</w:t>
      </w:r>
    </w:p>
    <w:p w:rsidR="00000000" w:rsidRDefault="00B73E98">
      <w:r>
        <w:t>Сведения, относящиеся к государстве</w:t>
      </w:r>
      <w:r>
        <w:t xml:space="preserve">нной регистрации товарного знака и внесенные в Государственный реестр товарных знаков в соответствии со </w:t>
      </w:r>
      <w:hyperlink w:anchor="sub_41503" w:history="1">
        <w:r>
          <w:rPr>
            <w:rStyle w:val="a4"/>
          </w:rPr>
          <w:t>статьей 1503</w:t>
        </w:r>
      </w:hyperlink>
      <w:r>
        <w:t xml:space="preserve"> настоящего Кодекса, публикуются федеральным органом исполнительной власти по интеллектуальной собственности в оф</w:t>
      </w:r>
      <w:r>
        <w:t>ициальном бюллетене незамедлительно после регистрации товарного знака в Государственном реестре товарных знаков или после внесения в Государственный реестр товарных знаков соответствующих изменений.</w:t>
      </w:r>
    </w:p>
    <w:p w:rsidR="00000000" w:rsidRDefault="00B73E98"/>
    <w:p w:rsidR="00000000" w:rsidRDefault="00B73E98">
      <w:pPr>
        <w:pStyle w:val="af9"/>
      </w:pPr>
      <w:bookmarkStart w:id="7971" w:name="sub_41507"/>
      <w:r>
        <w:rPr>
          <w:rStyle w:val="a3"/>
        </w:rPr>
        <w:t>Статья 1507.</w:t>
      </w:r>
      <w:r>
        <w:t xml:space="preserve"> Регистрация товарного знака в инос</w:t>
      </w:r>
      <w:r>
        <w:t>транных государствах и международная регистрация товарного знака</w:t>
      </w:r>
    </w:p>
    <w:bookmarkEnd w:id="7971"/>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1507 ГК РФ</w:t>
      </w:r>
    </w:p>
    <w:p w:rsidR="00000000" w:rsidRDefault="00B73E98">
      <w:bookmarkStart w:id="7972" w:name="sub_415071"/>
      <w:r>
        <w:t xml:space="preserve">1. Российские юридические лица и граждане Российской Федерации вправе зарегистрировать товарный знак в иностранных государствах </w:t>
      </w:r>
      <w:r>
        <w:t>или осуществить его международную регистрацию.</w:t>
      </w:r>
    </w:p>
    <w:p w:rsidR="00000000" w:rsidRDefault="00B73E98">
      <w:bookmarkStart w:id="7973" w:name="sub_415072"/>
      <w:bookmarkEnd w:id="7972"/>
      <w:r>
        <w:t xml:space="preserve">2. </w:t>
      </w:r>
      <w:hyperlink r:id="rId3858" w:history="1">
        <w:r>
          <w:rPr>
            <w:rStyle w:val="a4"/>
          </w:rPr>
          <w:t>Заявка</w:t>
        </w:r>
      </w:hyperlink>
      <w:r>
        <w:t xml:space="preserve"> на международную регистрацию товарного знака подается через федеральный орган исполнительной власти по интеллектуа</w:t>
      </w:r>
      <w:r>
        <w:t>льной собственности.</w:t>
      </w:r>
    </w:p>
    <w:bookmarkEnd w:id="7973"/>
    <w:p w:rsidR="00000000" w:rsidRDefault="00B73E98"/>
    <w:p w:rsidR="00000000" w:rsidRDefault="00B73E98">
      <w:pPr>
        <w:pStyle w:val="1"/>
      </w:pPr>
      <w:bookmarkStart w:id="7974" w:name="sub_47624"/>
      <w:r>
        <w:t>4. Особенности правовой охраны общеизвестного товарного знака</w:t>
      </w:r>
    </w:p>
    <w:bookmarkEnd w:id="7974"/>
    <w:p w:rsidR="00000000" w:rsidRDefault="00B73E98"/>
    <w:p w:rsidR="00000000" w:rsidRDefault="00B73E98">
      <w:pPr>
        <w:pStyle w:val="af9"/>
      </w:pPr>
      <w:bookmarkStart w:id="7975" w:name="sub_41508"/>
      <w:r>
        <w:rPr>
          <w:rStyle w:val="a3"/>
        </w:rPr>
        <w:t>Статья 1508.</w:t>
      </w:r>
      <w:r>
        <w:t xml:space="preserve"> Общеизвестный товарный знак</w:t>
      </w:r>
    </w:p>
    <w:bookmarkEnd w:id="7975"/>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1508 ГК РФ</w:t>
      </w:r>
    </w:p>
    <w:p w:rsidR="00000000" w:rsidRDefault="00B73E98">
      <w:bookmarkStart w:id="7976" w:name="sub_415081"/>
      <w:r>
        <w:t>1. 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знаком, товарный знак, охраняемый на территории Российской Федерации на основании его госуд</w:t>
      </w:r>
      <w:r>
        <w:t>арственной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охраны на территории Российской Федерации, по решению федерального органа исполнител</w:t>
      </w:r>
      <w:r>
        <w:t xml:space="preserve">ьной власти по интеллектуальной собственности </w:t>
      </w:r>
      <w:hyperlink r:id="rId3859" w:history="1">
        <w:r>
          <w:rPr>
            <w:rStyle w:val="a4"/>
          </w:rPr>
          <w:t>могут быть признаны</w:t>
        </w:r>
      </w:hyperlink>
      <w:r>
        <w:t xml:space="preserve"> общеизвестным в Российской Федерации товарным знаком, если этот товарный знак или это обозначение в результате интенсивного </w:t>
      </w:r>
      <w:r>
        <w:t>использования стали на указанную в заявлении дату широко известны в Российской Федерации среди соответствующих потребителей в отношении товаров заявителя.</w:t>
      </w:r>
    </w:p>
    <w:p w:rsidR="00000000" w:rsidRDefault="00B73E98">
      <w:bookmarkStart w:id="7977" w:name="sub_41508102"/>
      <w:bookmarkEnd w:id="7976"/>
      <w:r>
        <w:t xml:space="preserve">Товарный знак и обозначение, используемое в качестве товарного знака, не могут </w:t>
      </w:r>
      <w:r>
        <w:t>быть признаны общеизвестными товарными знаками, если они стали широко известны после даты приоритета тождественного или сходного с ними до степени смешения товарного знака другого лица, который предназначен для использования в отношении однородных товаров.</w:t>
      </w:r>
    </w:p>
    <w:bookmarkEnd w:id="797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860" w:history="1">
        <w:r>
          <w:rPr>
            <w:rStyle w:val="a4"/>
          </w:rPr>
          <w:t>Методические рекомендации</w:t>
        </w:r>
      </w:hyperlink>
      <w:r>
        <w:t xml:space="preserve"> по проверке заявленных обозначений на тождество и сходство, утвержденные </w:t>
      </w:r>
      <w:hyperlink r:id="rId3861" w:history="1">
        <w:r>
          <w:rPr>
            <w:rStyle w:val="a4"/>
          </w:rPr>
          <w:t>приказом</w:t>
        </w:r>
      </w:hyperlink>
      <w:r>
        <w:t xml:space="preserve"> </w:t>
      </w:r>
      <w:r>
        <w:t>Роспатента от 31 декабря 2009 г. N 197</w:t>
      </w:r>
    </w:p>
    <w:p w:rsidR="00000000" w:rsidRDefault="00B73E98">
      <w:bookmarkStart w:id="7978" w:name="sub_415082"/>
      <w:r>
        <w:t>2. Общеизвестному товарному знаку предоставляется правовая охрана, предусмотренная настоящим Кодексом для товарного знака.</w:t>
      </w:r>
    </w:p>
    <w:p w:rsidR="00000000" w:rsidRDefault="00B73E98">
      <w:bookmarkStart w:id="7979" w:name="sub_41508202"/>
      <w:bookmarkEnd w:id="7978"/>
      <w:r>
        <w:t xml:space="preserve">Предоставление правовой охраны общеизвестному товарному знаку </w:t>
      </w:r>
      <w:r>
        <w:t>означает признание исключительного права на общеизвестный товарный знак.</w:t>
      </w:r>
    </w:p>
    <w:p w:rsidR="00000000" w:rsidRDefault="00B73E98">
      <w:bookmarkStart w:id="7980" w:name="sub_4150823"/>
      <w:bookmarkEnd w:id="7979"/>
      <w:r>
        <w:t>Правовая охрана общеизвестного товарного знака действует бессрочно.</w:t>
      </w:r>
    </w:p>
    <w:p w:rsidR="00000000" w:rsidRDefault="00B73E98">
      <w:bookmarkStart w:id="7981" w:name="sub_415083"/>
      <w:bookmarkEnd w:id="7980"/>
      <w:r>
        <w:t>3. Правовая охрана общеизвестного товарного знака распространяется такж</w:t>
      </w:r>
      <w:r>
        <w:t>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ассоциироваться у потребителей с обладателем исключительного права на общеизвестный то</w:t>
      </w:r>
      <w:r>
        <w:t>варный знак и может ущемить законные интересы такого обладателя.</w:t>
      </w:r>
    </w:p>
    <w:bookmarkEnd w:id="7981"/>
    <w:p w:rsidR="00000000" w:rsidRDefault="00B73E98"/>
    <w:p w:rsidR="00000000" w:rsidRDefault="00B73E98">
      <w:pPr>
        <w:pStyle w:val="af9"/>
      </w:pPr>
      <w:bookmarkStart w:id="7982" w:name="sub_41509"/>
      <w:r>
        <w:rPr>
          <w:rStyle w:val="a3"/>
        </w:rPr>
        <w:t>Статья 1509.</w:t>
      </w:r>
      <w:r>
        <w:t xml:space="preserve"> Предоставление правовой охраны общеизвестному товарному знаку</w:t>
      </w:r>
    </w:p>
    <w:bookmarkEnd w:id="7982"/>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1509 ГК РФ</w:t>
      </w:r>
    </w:p>
    <w:p w:rsidR="00000000" w:rsidRDefault="00B73E98">
      <w:bookmarkStart w:id="7983" w:name="sub_415091"/>
      <w:r>
        <w:t>1. Правовая охрана предоставляетс</w:t>
      </w:r>
      <w:r>
        <w:t xml:space="preserve">я общеизвестному товарному знаку на основании решения федерального органа исполнительной власти по интеллектуальной собственности, принятого в соответствии с </w:t>
      </w:r>
      <w:hyperlink w:anchor="sub_415081" w:history="1">
        <w:r>
          <w:rPr>
            <w:rStyle w:val="a4"/>
          </w:rPr>
          <w:t>пунктом 1 статьи 1508</w:t>
        </w:r>
      </w:hyperlink>
      <w:r>
        <w:t xml:space="preserve"> настоящего Кодекса.</w:t>
      </w:r>
    </w:p>
    <w:p w:rsidR="00000000" w:rsidRDefault="00B73E98">
      <w:bookmarkStart w:id="7984" w:name="sub_415092"/>
      <w:bookmarkEnd w:id="7983"/>
      <w:r>
        <w:t>2. Товар</w:t>
      </w:r>
      <w:r>
        <w:t>ный знак, признанный общеизвестным, вносится федеральным органом исполнительной власти по интеллектуальной собственности в Перечень общеизвестных в Российской Федерации товарных знаков (Перечень общеизвестных товарных знаков).</w:t>
      </w:r>
    </w:p>
    <w:p w:rsidR="00000000" w:rsidRDefault="00B73E98">
      <w:bookmarkStart w:id="7985" w:name="sub_415093"/>
      <w:bookmarkEnd w:id="7984"/>
      <w:r>
        <w:t>3. Свидет</w:t>
      </w:r>
      <w:r>
        <w:t>ельство на общеизвестный товарный знак выдается федеральным органом исполнительной власти по интеллектуальной собственности в течение месяца со дня внесения товарного знака в Перечень общеизвестных товарных знаков.</w:t>
      </w:r>
    </w:p>
    <w:bookmarkStart w:id="7986" w:name="sub_4150932"/>
    <w:bookmarkEnd w:id="7985"/>
    <w:p w:rsidR="00000000" w:rsidRDefault="00B73E98">
      <w:r>
        <w:fldChar w:fldCharType="begin"/>
      </w:r>
      <w:r>
        <w:instrText>HYPERLINK "http://de</w:instrText>
      </w:r>
      <w:r>
        <w:instrText>mo.garant.ru/document?id=71106998&amp;sub=2000"</w:instrText>
      </w:r>
      <w:r>
        <w:fldChar w:fldCharType="separate"/>
      </w:r>
      <w:r>
        <w:rPr>
          <w:rStyle w:val="a4"/>
        </w:rPr>
        <w:t>Форма</w:t>
      </w:r>
      <w:r>
        <w:fldChar w:fldCharType="end"/>
      </w:r>
      <w:r>
        <w:t xml:space="preserve"> свидетельства на общеизвестный товарный знак и </w:t>
      </w:r>
      <w:hyperlink r:id="rId3862" w:history="1">
        <w:r>
          <w:rPr>
            <w:rStyle w:val="a4"/>
          </w:rPr>
          <w:t>перечень</w:t>
        </w:r>
      </w:hyperlink>
      <w:r>
        <w:t xml:space="preserve"> указываемых в этом свидетельстве сведений устанавливаются федеральным органом испо</w:t>
      </w:r>
      <w:r>
        <w:t>лнительной власти, осуществляющим нормативно-правовое регулирование в сфере интеллектуальной собственности.</w:t>
      </w:r>
    </w:p>
    <w:p w:rsidR="00000000" w:rsidRDefault="00B73E98">
      <w:bookmarkStart w:id="7987" w:name="sub_415094"/>
      <w:bookmarkEnd w:id="7986"/>
      <w:r>
        <w:t>4. Сведения, относящиеся к общеизвестному товарному знаку, публикуются федеральным органом исполнительной власти по интеллектуа</w:t>
      </w:r>
      <w:r>
        <w:t xml:space="preserve">льной собственности в </w:t>
      </w:r>
      <w:hyperlink r:id="rId3863" w:history="1">
        <w:r>
          <w:rPr>
            <w:rStyle w:val="a4"/>
          </w:rPr>
          <w:t>официальном бюллетене</w:t>
        </w:r>
      </w:hyperlink>
      <w:r>
        <w:t xml:space="preserve"> незамедлительно после их внесения в Перечень общеизвестных товарных знаков.</w:t>
      </w:r>
    </w:p>
    <w:bookmarkEnd w:id="7987"/>
    <w:p w:rsidR="00000000" w:rsidRDefault="00B73E98">
      <w:pPr>
        <w:pStyle w:val="afe"/>
        <w:rPr>
          <w:color w:val="000000"/>
          <w:sz w:val="16"/>
          <w:szCs w:val="16"/>
        </w:rPr>
      </w:pPr>
      <w:r>
        <w:rPr>
          <w:color w:val="000000"/>
          <w:sz w:val="16"/>
          <w:szCs w:val="16"/>
        </w:rPr>
        <w:t>ГАРАНТ:</w:t>
      </w:r>
    </w:p>
    <w:p w:rsidR="00000000" w:rsidRDefault="00B73E98">
      <w:pPr>
        <w:pStyle w:val="afe"/>
      </w:pPr>
      <w:r>
        <w:t>О порядке внесения изменений в Перечень общеизвестны</w:t>
      </w:r>
      <w:r>
        <w:t xml:space="preserve">х товарных знаков и свидетельства на общеизвестный товарный знак см. </w:t>
      </w:r>
      <w:hyperlink r:id="rId3864" w:history="1">
        <w:r>
          <w:rPr>
            <w:rStyle w:val="a4"/>
          </w:rPr>
          <w:t>приказ</w:t>
        </w:r>
      </w:hyperlink>
      <w:r>
        <w:t xml:space="preserve"> Минэкономразвития России от 30 сентября 2015 г. N 704</w:t>
      </w:r>
    </w:p>
    <w:p w:rsidR="00000000" w:rsidRDefault="00B73E98">
      <w:pPr>
        <w:pStyle w:val="afe"/>
      </w:pPr>
    </w:p>
    <w:p w:rsidR="00000000" w:rsidRDefault="00B73E98">
      <w:pPr>
        <w:pStyle w:val="1"/>
      </w:pPr>
      <w:bookmarkStart w:id="7988" w:name="sub_47625"/>
      <w:r>
        <w:t>5. Особенности правовой охраны коллективного знака</w:t>
      </w:r>
    </w:p>
    <w:bookmarkEnd w:id="7988"/>
    <w:p w:rsidR="00000000" w:rsidRDefault="00B73E98"/>
    <w:p w:rsidR="00000000" w:rsidRDefault="00B73E98">
      <w:pPr>
        <w:pStyle w:val="af9"/>
      </w:pPr>
      <w:bookmarkStart w:id="7989" w:name="sub_41510"/>
      <w:r>
        <w:rPr>
          <w:rStyle w:val="a3"/>
        </w:rPr>
        <w:t>Статья 1510.</w:t>
      </w:r>
      <w:r>
        <w:t xml:space="preserve"> Право на коллективный знак</w:t>
      </w:r>
    </w:p>
    <w:bookmarkEnd w:id="7989"/>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1510 ГК РФ</w:t>
      </w:r>
    </w:p>
    <w:p w:rsidR="00000000" w:rsidRDefault="00B73E98">
      <w:bookmarkStart w:id="7990" w:name="sub_415101"/>
      <w:r>
        <w:t>1. Объединение лиц, создание и деятельность которого не противоречат законодательству государства, в котором оно создано, вправе зарегистрировать в Российской Федерации коллективный знак.</w:t>
      </w:r>
    </w:p>
    <w:p w:rsidR="00000000" w:rsidRDefault="00B73E98">
      <w:bookmarkStart w:id="7991" w:name="sub_41510102"/>
      <w:bookmarkEnd w:id="7990"/>
      <w:r>
        <w:t>Коллективный знак является товарным знаком, пр</w:t>
      </w:r>
      <w:r>
        <w:t>едназначенным для обозначения товаров, производимых или реализуемых входящими в данное объединение лицами и обладающих едиными характеристиками их качества или иными общими характеристиками.</w:t>
      </w:r>
    </w:p>
    <w:p w:rsidR="00000000" w:rsidRDefault="00B73E98">
      <w:bookmarkStart w:id="7992" w:name="sub_41510103"/>
      <w:bookmarkEnd w:id="7991"/>
      <w:r>
        <w:t>Коллективным знаком может пользоваться ка</w:t>
      </w:r>
      <w:r>
        <w:t>ждое из входящих в объединение лиц.</w:t>
      </w:r>
    </w:p>
    <w:p w:rsidR="00000000" w:rsidRDefault="00B73E98">
      <w:bookmarkStart w:id="7993" w:name="sub_415102"/>
      <w:bookmarkEnd w:id="7992"/>
      <w:r>
        <w:t>2. Право на коллективный знак не может быть отчуждено и не может быть предметом лицензионного договора.</w:t>
      </w:r>
    </w:p>
    <w:p w:rsidR="00000000" w:rsidRDefault="00B73E98">
      <w:bookmarkStart w:id="7994" w:name="sub_415103"/>
      <w:bookmarkEnd w:id="7993"/>
      <w:r>
        <w:t>3. Лицо, входящее в объединение, которое зарегистрировало коллективный зна</w:t>
      </w:r>
      <w:r>
        <w:t>к, вправе пользоваться своим товарным знаком наряду с коллективным знаком.</w:t>
      </w:r>
    </w:p>
    <w:bookmarkEnd w:id="7994"/>
    <w:p w:rsidR="00000000" w:rsidRDefault="00B73E98"/>
    <w:p w:rsidR="00000000" w:rsidRDefault="00B73E98">
      <w:pPr>
        <w:pStyle w:val="af9"/>
      </w:pPr>
      <w:bookmarkStart w:id="7995" w:name="sub_41511"/>
      <w:r>
        <w:rPr>
          <w:rStyle w:val="a3"/>
        </w:rPr>
        <w:t>Статья 1511.</w:t>
      </w:r>
      <w:r>
        <w:t xml:space="preserve"> Государственная регистрация коллективного знака</w:t>
      </w:r>
    </w:p>
    <w:bookmarkEnd w:id="7995"/>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1511 ГК РФ</w:t>
      </w:r>
    </w:p>
    <w:p w:rsidR="00000000" w:rsidRDefault="00B73E98">
      <w:bookmarkStart w:id="7996" w:name="sub_415111"/>
      <w:r>
        <w:t>1. К заявке на регистрацию коллективн</w:t>
      </w:r>
      <w:r>
        <w:t>ого знака (заявке на коллективный знак), подаваемой в федеральный орган исполнительной власти по интеллектуальной собственности, прилагается устав коллективного знака, который должен содержать:</w:t>
      </w:r>
    </w:p>
    <w:p w:rsidR="00000000" w:rsidRDefault="00B73E98">
      <w:bookmarkStart w:id="7997" w:name="sub_4151111"/>
      <w:bookmarkEnd w:id="7996"/>
      <w:r>
        <w:t>1) наименование объединения, уполномоченн</w:t>
      </w:r>
      <w:r>
        <w:t>ого зарегистрировать коллективный знак на свое наименование (правообладателя);</w:t>
      </w:r>
    </w:p>
    <w:p w:rsidR="00000000" w:rsidRDefault="00B73E98">
      <w:bookmarkStart w:id="7998" w:name="sub_4151112"/>
      <w:bookmarkEnd w:id="7997"/>
      <w:r>
        <w:t>2) перечень лиц, имеющих право использования этого коллективного знака;</w:t>
      </w:r>
    </w:p>
    <w:p w:rsidR="00000000" w:rsidRDefault="00B73E98">
      <w:bookmarkStart w:id="7999" w:name="sub_4151113"/>
      <w:bookmarkEnd w:id="7998"/>
      <w:r>
        <w:t>3) цель регистрации коллективного знака;</w:t>
      </w:r>
    </w:p>
    <w:p w:rsidR="00000000" w:rsidRDefault="00B73E98">
      <w:bookmarkStart w:id="8000" w:name="sub_4151114"/>
      <w:bookmarkEnd w:id="7999"/>
      <w:r>
        <w:t>4) перечень и единые характеристики качества или иные общие характеристики товаров, которые будут обозначаться коллективным знаком;</w:t>
      </w:r>
    </w:p>
    <w:p w:rsidR="00000000" w:rsidRDefault="00B73E98">
      <w:bookmarkStart w:id="8001" w:name="sub_415115"/>
      <w:bookmarkEnd w:id="8000"/>
      <w:r>
        <w:t>5) условия использования коллективного знака;</w:t>
      </w:r>
    </w:p>
    <w:p w:rsidR="00000000" w:rsidRDefault="00B73E98">
      <w:bookmarkStart w:id="8002" w:name="sub_4151116"/>
      <w:bookmarkEnd w:id="8001"/>
      <w:r>
        <w:t>6) положения о порядке контроля за</w:t>
      </w:r>
      <w:r>
        <w:t xml:space="preserve"> использованием коллективного знака;</w:t>
      </w:r>
    </w:p>
    <w:p w:rsidR="00000000" w:rsidRDefault="00B73E98">
      <w:bookmarkStart w:id="8003" w:name="sub_4151117"/>
      <w:bookmarkEnd w:id="8002"/>
      <w:r>
        <w:t>7) положения об ответственности за нарушение устава коллективного знака.</w:t>
      </w:r>
    </w:p>
    <w:p w:rsidR="00000000" w:rsidRDefault="00B73E98">
      <w:bookmarkStart w:id="8004" w:name="sub_415112"/>
      <w:bookmarkEnd w:id="8003"/>
      <w:r>
        <w:t xml:space="preserve">2. В Государственный реестр товарных знаков и </w:t>
      </w:r>
      <w:hyperlink r:id="rId3865" w:history="1">
        <w:r>
          <w:rPr>
            <w:rStyle w:val="a4"/>
          </w:rPr>
          <w:t>свидетельство</w:t>
        </w:r>
      </w:hyperlink>
      <w:r>
        <w:t xml:space="preserve"> на коллективный знак в дополнение к сведениям, предусмотренным </w:t>
      </w:r>
      <w:hyperlink w:anchor="sub_41503" w:history="1">
        <w:r>
          <w:rPr>
            <w:rStyle w:val="a4"/>
          </w:rPr>
          <w:t>статьями 1503</w:t>
        </w:r>
      </w:hyperlink>
      <w:r>
        <w:t xml:space="preserve"> и </w:t>
      </w:r>
      <w:hyperlink w:anchor="sub_41504" w:history="1">
        <w:r>
          <w:rPr>
            <w:rStyle w:val="a4"/>
          </w:rPr>
          <w:t>1504</w:t>
        </w:r>
      </w:hyperlink>
      <w:r>
        <w:t xml:space="preserve"> настоящего Кодекса, вносятся сведения о лицах, имеющих право использования коллективного знака.</w:t>
      </w:r>
      <w:r>
        <w:t xml:space="preserve"> Эти сведения, а также выписка из устава коллективного знака о единых характеристиках качества и об иных общих характеристиках товаров, в отношении которых этот знак зарегистрирован, публикуется федеральным органом исполнительной власти по интеллектуальной</w:t>
      </w:r>
      <w:r>
        <w:t xml:space="preserve"> собственности в официальном бюллетене.</w:t>
      </w:r>
    </w:p>
    <w:p w:rsidR="00000000" w:rsidRDefault="00B73E98">
      <w:bookmarkStart w:id="8005" w:name="sub_41511202"/>
      <w:bookmarkEnd w:id="8004"/>
      <w:r>
        <w:t>Правообладатель уведомляет федеральный орган исполнительной власти по интеллектуальной собственности об изменениях в уставе коллективного знака.</w:t>
      </w:r>
    </w:p>
    <w:p w:rsidR="00000000" w:rsidRDefault="00B73E98">
      <w:bookmarkStart w:id="8006" w:name="sub_415113"/>
      <w:bookmarkEnd w:id="8005"/>
      <w:r>
        <w:t>3. В случае использования к</w:t>
      </w:r>
      <w:r>
        <w:t>оллективного знака на товарах, не обладающих едиными характеристиками их качества или иными общими характеристиками, правовая охрана коллективного знака может быть прекращена досрочно полностью или частично на основании решения суда, принятого по заявлению</w:t>
      </w:r>
      <w:r>
        <w:t xml:space="preserve"> любого заинтересованного лица.</w:t>
      </w:r>
    </w:p>
    <w:p w:rsidR="00000000" w:rsidRDefault="00B73E98">
      <w:bookmarkStart w:id="8007" w:name="sub_415114"/>
      <w:bookmarkEnd w:id="8006"/>
      <w:r>
        <w:t>4. Коллективный знак и заявка на коллективный знак могут быть преобразованы соответственно в товарный знак и в заявку на товарный знак и наоборот. Порядок такого преобразования устанавливается федеральным</w:t>
      </w:r>
      <w:r>
        <w:t xml:space="preserve"> органом исполнительной власти, осуществляющим нормативно-правовое регулирование в сфере интеллектуальной собственности.</w:t>
      </w:r>
    </w:p>
    <w:bookmarkEnd w:id="8007"/>
    <w:p w:rsidR="00000000" w:rsidRDefault="00B73E98"/>
    <w:p w:rsidR="00000000" w:rsidRDefault="00B73E98">
      <w:pPr>
        <w:pStyle w:val="1"/>
      </w:pPr>
      <w:bookmarkStart w:id="8008" w:name="sub_47626"/>
      <w:r>
        <w:t>6. Прекращение исключительного права на товарный знак</w:t>
      </w:r>
    </w:p>
    <w:bookmarkEnd w:id="8008"/>
    <w:p w:rsidR="00000000" w:rsidRDefault="00B73E98"/>
    <w:p w:rsidR="00000000" w:rsidRDefault="00B73E98">
      <w:pPr>
        <w:pStyle w:val="af9"/>
      </w:pPr>
      <w:bookmarkStart w:id="8009" w:name="sub_41512"/>
      <w:r>
        <w:rPr>
          <w:rStyle w:val="a3"/>
        </w:rPr>
        <w:t>Статья 1512.</w:t>
      </w:r>
      <w:r>
        <w:t xml:space="preserve"> Основания оспаривания и призн</w:t>
      </w:r>
      <w:r>
        <w:t>ания недействительным предоставления правовой охраны товарному знаку</w:t>
      </w:r>
    </w:p>
    <w:bookmarkEnd w:id="800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866" w:history="1">
        <w:r>
          <w:rPr>
            <w:rStyle w:val="a4"/>
          </w:rPr>
          <w:t>Энциклопедии</w:t>
        </w:r>
      </w:hyperlink>
      <w:r>
        <w:t xml:space="preserve"> и другие комментарии к статье 1512 ГК РФ</w:t>
      </w:r>
    </w:p>
    <w:p w:rsidR="00000000" w:rsidRDefault="00B73E98">
      <w:bookmarkStart w:id="8010" w:name="sub_415121"/>
      <w:r>
        <w:t>1. Оспаривание предоставления правовой охраны товарному знаку означает оспаривание решения о государственной регистрации товарного знака (</w:t>
      </w:r>
      <w:hyperlink w:anchor="sub_414992" w:history="1">
        <w:r>
          <w:rPr>
            <w:rStyle w:val="a4"/>
          </w:rPr>
          <w:t>пункт 2 статьи 1499</w:t>
        </w:r>
      </w:hyperlink>
      <w:r>
        <w:t>) и основанного на ней признания исключительного права на товарный знак</w:t>
      </w:r>
      <w:r>
        <w:t xml:space="preserve"> (</w:t>
      </w:r>
      <w:hyperlink w:anchor="sub_41477" w:history="1">
        <w:r>
          <w:rPr>
            <w:rStyle w:val="a4"/>
          </w:rPr>
          <w:t>статьи 1477</w:t>
        </w:r>
      </w:hyperlink>
      <w:r>
        <w:t xml:space="preserve"> и </w:t>
      </w:r>
      <w:hyperlink w:anchor="sub_41481" w:history="1">
        <w:r>
          <w:rPr>
            <w:rStyle w:val="a4"/>
          </w:rPr>
          <w:t>1481</w:t>
        </w:r>
      </w:hyperlink>
      <w:r>
        <w:t>).</w:t>
      </w:r>
    </w:p>
    <w:p w:rsidR="00000000" w:rsidRDefault="00B73E98">
      <w:bookmarkStart w:id="8011" w:name="sub_41512102"/>
      <w:bookmarkEnd w:id="8010"/>
      <w:r>
        <w:t>Признание недействительным предоставления правовой охраны товарному знаку влечет отмену решения федерального органа исполнительной власти по интеллектуальной</w:t>
      </w:r>
      <w:r>
        <w:t xml:space="preserve"> собственности о регистрации товарного знака.</w:t>
      </w:r>
    </w:p>
    <w:p w:rsidR="00000000" w:rsidRDefault="00B73E98">
      <w:bookmarkStart w:id="8012" w:name="sub_415122"/>
      <w:bookmarkEnd w:id="8011"/>
      <w:r>
        <w:t>2. Предоставление правовой охраны товарному знаку может быть оспорено и признано недействительным:</w:t>
      </w:r>
    </w:p>
    <w:p w:rsidR="00000000" w:rsidRDefault="00B73E98">
      <w:bookmarkStart w:id="8013" w:name="sub_4151221"/>
      <w:bookmarkEnd w:id="8012"/>
      <w:r>
        <w:t>1) полностью или частично в течение всего срока действия исключитель</w:t>
      </w:r>
      <w:r>
        <w:t xml:space="preserve">ного права на товарный знак, если правовая охрана была ему предоставлена с нарушением требований </w:t>
      </w:r>
      <w:hyperlink w:anchor="sub_414831" w:history="1">
        <w:r>
          <w:rPr>
            <w:rStyle w:val="a4"/>
          </w:rPr>
          <w:t>пунктов 1 - 5</w:t>
        </w:r>
      </w:hyperlink>
      <w:r>
        <w:t xml:space="preserve">, </w:t>
      </w:r>
      <w:hyperlink w:anchor="sub_414838" w:history="1">
        <w:r>
          <w:rPr>
            <w:rStyle w:val="a4"/>
          </w:rPr>
          <w:t>8</w:t>
        </w:r>
      </w:hyperlink>
      <w:r>
        <w:t xml:space="preserve"> и </w:t>
      </w:r>
      <w:hyperlink w:anchor="sub_414839" w:history="1">
        <w:r>
          <w:rPr>
            <w:rStyle w:val="a4"/>
          </w:rPr>
          <w:t>9 статьи 1483</w:t>
        </w:r>
      </w:hyperlink>
      <w:r>
        <w:t xml:space="preserve"> настоящего Кодекса;</w:t>
      </w:r>
    </w:p>
    <w:bookmarkEnd w:id="8013"/>
    <w:p w:rsidR="00000000" w:rsidRDefault="00B73E98">
      <w:pPr>
        <w:pStyle w:val="afe"/>
        <w:rPr>
          <w:color w:val="000000"/>
          <w:sz w:val="16"/>
          <w:szCs w:val="16"/>
        </w:rPr>
      </w:pPr>
      <w:r>
        <w:rPr>
          <w:color w:val="000000"/>
          <w:sz w:val="16"/>
          <w:szCs w:val="16"/>
        </w:rPr>
        <w:t xml:space="preserve">Информация </w:t>
      </w:r>
      <w:r>
        <w:rPr>
          <w:color w:val="000000"/>
          <w:sz w:val="16"/>
          <w:szCs w:val="16"/>
        </w:rPr>
        <w:t>об изменениях:</w:t>
      </w:r>
    </w:p>
    <w:bookmarkStart w:id="8014" w:name="sub_4151222"/>
    <w:p w:rsidR="00000000" w:rsidRDefault="00B73E98">
      <w:pPr>
        <w:pStyle w:val="aff"/>
      </w:pPr>
      <w:r>
        <w:fldChar w:fldCharType="begin"/>
      </w:r>
      <w:r>
        <w:instrText>HYPERLINK "http://demo.garant.ru/document?id=70509432&amp;sub=414831022"</w:instrText>
      </w:r>
      <w:r>
        <w:fldChar w:fldCharType="separate"/>
      </w:r>
      <w:r>
        <w:rPr>
          <w:rStyle w:val="a4"/>
        </w:rPr>
        <w:t>Федеральным законом</w:t>
      </w:r>
      <w:r>
        <w:fldChar w:fldCharType="end"/>
      </w:r>
      <w:r>
        <w:t xml:space="preserve"> от 12 марта 2014 г. N 35-ФЗ в подпункт 2 пункта 2 статьи 1512 настоящего Кодекса внесены изменения, </w:t>
      </w:r>
      <w:hyperlink r:id="rId3867" w:history="1">
        <w:r>
          <w:rPr>
            <w:rStyle w:val="a4"/>
          </w:rPr>
          <w:t>вступающие в силу</w:t>
        </w:r>
      </w:hyperlink>
      <w:r>
        <w:t xml:space="preserve"> с 1 октября 2014 г.</w:t>
      </w:r>
    </w:p>
    <w:bookmarkEnd w:id="8014"/>
    <w:p w:rsidR="00000000" w:rsidRDefault="00B73E98">
      <w:pPr>
        <w:pStyle w:val="aff"/>
      </w:pPr>
      <w:r>
        <w:fldChar w:fldCharType="begin"/>
      </w:r>
      <w:r>
        <w:instrText>HYPERLINK "http://demo.garant.ru/document?id=57646220&amp;sub=4151222"</w:instrText>
      </w:r>
      <w:r>
        <w:fldChar w:fldCharType="separate"/>
      </w:r>
      <w:r>
        <w:rPr>
          <w:rStyle w:val="a4"/>
        </w:rPr>
        <w:t>См. текст подпункта в предыдущей редакции</w:t>
      </w:r>
      <w:r>
        <w:fldChar w:fldCharType="end"/>
      </w:r>
    </w:p>
    <w:p w:rsidR="00000000" w:rsidRDefault="00B73E98">
      <w:r>
        <w:t>2) полностью или частично в течение пяти лет со дня публикации сведений</w:t>
      </w:r>
      <w:r>
        <w:t xml:space="preserve"> о государственной регистрации товарного знака в официальном бюллетене (</w:t>
      </w:r>
      <w:hyperlink w:anchor="sub_41506" w:history="1">
        <w:r>
          <w:rPr>
            <w:rStyle w:val="a4"/>
          </w:rPr>
          <w:t>статья 1506</w:t>
        </w:r>
      </w:hyperlink>
      <w:r>
        <w:t xml:space="preserve">), если правовая охрана была ему предоставлена с нарушением требований </w:t>
      </w:r>
      <w:hyperlink w:anchor="sub_414836" w:history="1">
        <w:r>
          <w:rPr>
            <w:rStyle w:val="a4"/>
          </w:rPr>
          <w:t>пунктов 6</w:t>
        </w:r>
      </w:hyperlink>
      <w:r>
        <w:t xml:space="preserve">, </w:t>
      </w:r>
      <w:hyperlink w:anchor="sub_414837" w:history="1">
        <w:r>
          <w:rPr>
            <w:rStyle w:val="a4"/>
          </w:rPr>
          <w:t>7</w:t>
        </w:r>
      </w:hyperlink>
      <w:r>
        <w:t xml:space="preserve"> и </w:t>
      </w:r>
      <w:hyperlink w:anchor="sub_4148310" w:history="1">
        <w:r>
          <w:rPr>
            <w:rStyle w:val="a4"/>
          </w:rPr>
          <w:t>10 статьи 1483</w:t>
        </w:r>
      </w:hyperlink>
      <w:r>
        <w:t xml:space="preserve"> настоящего Кодекса;</w:t>
      </w:r>
    </w:p>
    <w:p w:rsidR="00000000" w:rsidRDefault="00B73E98">
      <w:bookmarkStart w:id="8015" w:name="sub_4151223"/>
      <w:r>
        <w:t xml:space="preserve">3) полностью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sub_41478" w:history="1">
        <w:r>
          <w:rPr>
            <w:rStyle w:val="a4"/>
          </w:rPr>
          <w:t>стать</w:t>
        </w:r>
        <w:r>
          <w:rPr>
            <w:rStyle w:val="a4"/>
          </w:rPr>
          <w:t>и 1478</w:t>
        </w:r>
      </w:hyperlink>
      <w:r>
        <w:t xml:space="preserve"> настоящего Кодекса;</w:t>
      </w:r>
    </w:p>
    <w:p w:rsidR="00000000" w:rsidRDefault="00B73E98">
      <w:bookmarkStart w:id="8016" w:name="sub_4151224"/>
      <w:bookmarkEnd w:id="8015"/>
      <w:r>
        <w:t>4) полностью в течение всего срока действия правовой охраны, если правовая охрана была предоставлена товарному знаку с более поздним приоритетом по отношению к признанному общеизвестным зарегистрированном</w:t>
      </w:r>
      <w:r>
        <w:t xml:space="preserve">у товарному знаку иного лица, правовая охрана которого осуществляется в соответствии с </w:t>
      </w:r>
      <w:hyperlink w:anchor="sub_41508" w:history="1">
        <w:r>
          <w:rPr>
            <w:rStyle w:val="a4"/>
          </w:rPr>
          <w:t>пунктом 3 статьи 1508</w:t>
        </w:r>
      </w:hyperlink>
      <w:r>
        <w:t xml:space="preserve"> настоящего Кодекса;</w:t>
      </w:r>
    </w:p>
    <w:p w:rsidR="00000000" w:rsidRDefault="00B73E98">
      <w:bookmarkStart w:id="8017" w:name="sub_4151225"/>
      <w:bookmarkEnd w:id="8016"/>
      <w:r>
        <w:t xml:space="preserve">5) полностью в течение всего срока действия исключительного права на товарный </w:t>
      </w:r>
      <w:r>
        <w:t xml:space="preserve">знак, если правовая охрана была ему предоставлена на имя агента или представителя лица, которое является обладателем этого исключительного права в одном из государств - участников </w:t>
      </w:r>
      <w:hyperlink r:id="rId3868" w:history="1">
        <w:r>
          <w:rPr>
            <w:rStyle w:val="a4"/>
          </w:rPr>
          <w:t>Парижской конвен</w:t>
        </w:r>
        <w:r>
          <w:rPr>
            <w:rStyle w:val="a4"/>
          </w:rPr>
          <w:t>ции</w:t>
        </w:r>
      </w:hyperlink>
      <w:r>
        <w:t xml:space="preserve"> по охране промышленной собственности, с нарушением требований данной </w:t>
      </w:r>
      <w:hyperlink r:id="rId3869" w:history="1">
        <w:r>
          <w:rPr>
            <w:rStyle w:val="a4"/>
          </w:rPr>
          <w:t>Конвенции</w:t>
        </w:r>
      </w:hyperlink>
      <w:r>
        <w:t>;</w:t>
      </w:r>
    </w:p>
    <w:bookmarkEnd w:id="8017"/>
    <w:p w:rsidR="00000000" w:rsidRDefault="00B73E98">
      <w:pPr>
        <w:pStyle w:val="afe"/>
        <w:rPr>
          <w:color w:val="000000"/>
          <w:sz w:val="16"/>
          <w:szCs w:val="16"/>
        </w:rPr>
      </w:pPr>
      <w:r>
        <w:rPr>
          <w:color w:val="000000"/>
          <w:sz w:val="16"/>
          <w:szCs w:val="16"/>
        </w:rPr>
        <w:t>Информация об изменениях:</w:t>
      </w:r>
    </w:p>
    <w:bookmarkStart w:id="8018" w:name="sub_4151226"/>
    <w:p w:rsidR="00000000" w:rsidRDefault="00B73E98">
      <w:pPr>
        <w:pStyle w:val="aff"/>
      </w:pPr>
      <w:r>
        <w:fldChar w:fldCharType="begin"/>
      </w:r>
      <w:r>
        <w:instrText>HYPERLINK "http://demo.garant.ru/document?id=70509432&amp;sub=</w:instrText>
      </w:r>
      <w:r>
        <w:instrText>414831023"</w:instrText>
      </w:r>
      <w:r>
        <w:fldChar w:fldCharType="separate"/>
      </w:r>
      <w:r>
        <w:rPr>
          <w:rStyle w:val="a4"/>
        </w:rPr>
        <w:t>Федеральным законом</w:t>
      </w:r>
      <w:r>
        <w:fldChar w:fldCharType="end"/>
      </w:r>
      <w:r>
        <w:t xml:space="preserve"> от 12 марта 2014 г. N 35-ФЗ подпункт 6 пункта 2 статьи 1512 настоящего Кодекса изложен в новой редакции, </w:t>
      </w:r>
      <w:hyperlink r:id="rId3870" w:history="1">
        <w:r>
          <w:rPr>
            <w:rStyle w:val="a4"/>
          </w:rPr>
          <w:t>вступающей в силу</w:t>
        </w:r>
      </w:hyperlink>
      <w:r>
        <w:t xml:space="preserve"> с 1 октября 2014 г.</w:t>
      </w:r>
    </w:p>
    <w:bookmarkEnd w:id="8018"/>
    <w:p w:rsidR="00000000" w:rsidRDefault="00B73E98">
      <w:pPr>
        <w:pStyle w:val="aff"/>
      </w:pPr>
      <w:r>
        <w:fldChar w:fldCharType="begin"/>
      </w:r>
      <w:r>
        <w:instrText>HYPER</w:instrText>
      </w:r>
      <w:r>
        <w:instrText>LINK "http://demo.garant.ru/document?id=57646220&amp;sub=4151226"</w:instrText>
      </w:r>
      <w:r>
        <w:fldChar w:fldCharType="separate"/>
      </w:r>
      <w:r>
        <w:rPr>
          <w:rStyle w:val="a4"/>
        </w:rPr>
        <w:t>См. текст подпункта в предыдущей редакции</w:t>
      </w:r>
      <w:r>
        <w:fldChar w:fldCharType="end"/>
      </w:r>
    </w:p>
    <w:p w:rsidR="00000000" w:rsidRDefault="00B73E98">
      <w:r>
        <w:t>6) полностью или частично в течение всего срока действия правовой охраны, если действия правообладателя, связанные с предоставлением правовой охраны т</w:t>
      </w:r>
      <w:r>
        <w:t>оварному знаку или сходному с ним до степени смешения другому товарному знаку, признаны в установленном порядке злоупотреблением правом либо недобросовестной конкуренцией;</w:t>
      </w:r>
    </w:p>
    <w:p w:rsidR="00000000" w:rsidRDefault="00B73E98">
      <w:pPr>
        <w:pStyle w:val="afe"/>
        <w:rPr>
          <w:color w:val="000000"/>
          <w:sz w:val="16"/>
          <w:szCs w:val="16"/>
        </w:rPr>
      </w:pPr>
      <w:r>
        <w:rPr>
          <w:color w:val="000000"/>
          <w:sz w:val="16"/>
          <w:szCs w:val="16"/>
        </w:rPr>
        <w:t>Информация об изменениях:</w:t>
      </w:r>
    </w:p>
    <w:bookmarkStart w:id="8019" w:name="sub_4151227"/>
    <w:p w:rsidR="00000000" w:rsidRDefault="00B73E98">
      <w:pPr>
        <w:pStyle w:val="aff"/>
      </w:pPr>
      <w:r>
        <w:fldChar w:fldCharType="begin"/>
      </w:r>
      <w:r>
        <w:instrText>HYPERLINK "http://demo.garant.ru/document?id=70</w:instrText>
      </w:r>
      <w:r>
        <w:instrText>509432&amp;sub=414831024"</w:instrText>
      </w:r>
      <w:r>
        <w:fldChar w:fldCharType="separate"/>
      </w:r>
      <w:r>
        <w:rPr>
          <w:rStyle w:val="a4"/>
        </w:rPr>
        <w:t>Федеральным законом</w:t>
      </w:r>
      <w:r>
        <w:fldChar w:fldCharType="end"/>
      </w:r>
      <w:r>
        <w:t xml:space="preserve"> от 12 марта 2014 г. N 35-ФЗ пункт 2 статьи 1512 настоящего Кодекса дополнен подпунктом 7, </w:t>
      </w:r>
      <w:hyperlink r:id="rId3871" w:history="1">
        <w:r>
          <w:rPr>
            <w:rStyle w:val="a4"/>
          </w:rPr>
          <w:t>вступающим в силу</w:t>
        </w:r>
      </w:hyperlink>
      <w:r>
        <w:t xml:space="preserve"> с 1 октября 2014 г.</w:t>
      </w:r>
    </w:p>
    <w:bookmarkEnd w:id="8019"/>
    <w:p w:rsidR="00000000" w:rsidRDefault="00B73E98">
      <w:r>
        <w:t>7) полнос</w:t>
      </w:r>
      <w:r>
        <w:t xml:space="preserve">тью или частично в течение всего срока действия правовой охраны, если она предоставлена с нарушением требований </w:t>
      </w:r>
      <w:hyperlink w:anchor="sub_414963" w:history="1">
        <w:r>
          <w:rPr>
            <w:rStyle w:val="a4"/>
          </w:rPr>
          <w:t>пункта 3 статьи 1496</w:t>
        </w:r>
      </w:hyperlink>
      <w:r>
        <w:t xml:space="preserve"> настоящего Кодекса.</w:t>
      </w:r>
    </w:p>
    <w:p w:rsidR="00000000" w:rsidRDefault="00B73E98">
      <w:bookmarkStart w:id="8020" w:name="sub_4151228"/>
      <w:r>
        <w:t xml:space="preserve">Положения </w:t>
      </w:r>
      <w:hyperlink w:anchor="sub_4151221" w:history="1">
        <w:r>
          <w:rPr>
            <w:rStyle w:val="a4"/>
          </w:rPr>
          <w:t>подпунктов 1 - 3</w:t>
        </w:r>
      </w:hyperlink>
      <w:r>
        <w:t xml:space="preserve"> настояще</w:t>
      </w:r>
      <w:r>
        <w:t>го пункта применяются с учетом обстоятельств, сложившихся на дату подачи возражения (</w:t>
      </w:r>
      <w:hyperlink w:anchor="sub_41513" w:history="1">
        <w:r>
          <w:rPr>
            <w:rStyle w:val="a4"/>
          </w:rPr>
          <w:t>статья 1513</w:t>
        </w:r>
      </w:hyperlink>
      <w:r>
        <w:t>).</w:t>
      </w:r>
    </w:p>
    <w:p w:rsidR="00000000" w:rsidRDefault="00B73E98">
      <w:bookmarkStart w:id="8021" w:name="sub_415123"/>
      <w:bookmarkEnd w:id="8020"/>
      <w:r>
        <w:t>3. Предоставление правовой охраны общеизвестному товарному знаку путем его регистрации в Российской Федерации</w:t>
      </w:r>
      <w:r>
        <w:t xml:space="preserve"> может быть оспорено и признано недействительным полностью или частично в течение всего срока действия исключительного права на этот товарный знак, если правовая охрана была ему предоставлена с нарушением требований </w:t>
      </w:r>
      <w:hyperlink w:anchor="sub_415081" w:history="1">
        <w:r>
          <w:rPr>
            <w:rStyle w:val="a4"/>
          </w:rPr>
          <w:t>пункта 1 статьи</w:t>
        </w:r>
        <w:r>
          <w:rPr>
            <w:rStyle w:val="a4"/>
          </w:rPr>
          <w:t xml:space="preserve"> 1508</w:t>
        </w:r>
      </w:hyperlink>
      <w:r>
        <w:t xml:space="preserve"> настоящего Кодекса.</w:t>
      </w:r>
    </w:p>
    <w:p w:rsidR="00000000" w:rsidRDefault="00B73E98">
      <w:pPr>
        <w:pStyle w:val="afe"/>
        <w:rPr>
          <w:color w:val="000000"/>
          <w:sz w:val="16"/>
          <w:szCs w:val="16"/>
        </w:rPr>
      </w:pPr>
      <w:bookmarkStart w:id="8022" w:name="sub_415124"/>
      <w:bookmarkEnd w:id="8021"/>
      <w:r>
        <w:rPr>
          <w:color w:val="000000"/>
          <w:sz w:val="16"/>
          <w:szCs w:val="16"/>
        </w:rPr>
        <w:t>Информация об изменениях:</w:t>
      </w:r>
    </w:p>
    <w:bookmarkEnd w:id="8022"/>
    <w:p w:rsidR="00000000" w:rsidRDefault="00B73E98">
      <w:pPr>
        <w:pStyle w:val="aff"/>
      </w:pPr>
      <w:r>
        <w:fldChar w:fldCharType="begin"/>
      </w:r>
      <w:r>
        <w:instrText>HYPERLINK "http://demo.garant.ru/document?id=70509432&amp;sub=491"</w:instrText>
      </w:r>
      <w:r>
        <w:fldChar w:fldCharType="separate"/>
      </w:r>
      <w:r>
        <w:rPr>
          <w:rStyle w:val="a4"/>
        </w:rPr>
        <w:t>Федеральным законом</w:t>
      </w:r>
      <w:r>
        <w:fldChar w:fldCharType="end"/>
      </w:r>
      <w:r>
        <w:t xml:space="preserve"> от 12 марта 2014 г. N 35-ФЗ статья 1512 настоящего Кодекса дополнена пунктом 4, </w:t>
      </w:r>
      <w:hyperlink r:id="rId3872" w:history="1">
        <w:r>
          <w:rPr>
            <w:rStyle w:val="a4"/>
          </w:rPr>
          <w:t>вступающим в силу</w:t>
        </w:r>
      </w:hyperlink>
      <w:r>
        <w:t xml:space="preserve"> с 1 октября 2014 г.</w:t>
      </w:r>
    </w:p>
    <w:p w:rsidR="00000000" w:rsidRDefault="00B73E98">
      <w:r>
        <w:t xml:space="preserve">4. Предоставление правовой охраны на территории Российской Федерации товарному знаку, зарегистрированному в соответствии с международными договорами Российской </w:t>
      </w:r>
      <w:r>
        <w:t>Федерации, может быть оспорено и признано недействительным по основаниям, предусмотренным пунктом 2 настоящей статьи.</w:t>
      </w:r>
    </w:p>
    <w:p w:rsidR="00000000" w:rsidRDefault="00B73E98"/>
    <w:p w:rsidR="00000000" w:rsidRDefault="00B73E98">
      <w:pPr>
        <w:pStyle w:val="af9"/>
      </w:pPr>
      <w:bookmarkStart w:id="8023" w:name="sub_41513"/>
      <w:r>
        <w:rPr>
          <w:rStyle w:val="a3"/>
        </w:rPr>
        <w:t>Статья 1513.</w:t>
      </w:r>
      <w:r>
        <w:t xml:space="preserve"> Порядок оспаривания и признания недействительным предоставления правовой охраны товарному знаку</w:t>
      </w:r>
    </w:p>
    <w:bookmarkEnd w:id="802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873" w:history="1">
        <w:r>
          <w:rPr>
            <w:rStyle w:val="a4"/>
          </w:rPr>
          <w:t>Энциклопедии</w:t>
        </w:r>
      </w:hyperlink>
      <w:r>
        <w:t xml:space="preserve"> и другие комментарии к статье 1513 ГК РФ</w:t>
      </w:r>
    </w:p>
    <w:p w:rsidR="00000000" w:rsidRDefault="00B73E98">
      <w:pPr>
        <w:pStyle w:val="afe"/>
        <w:rPr>
          <w:color w:val="000000"/>
          <w:sz w:val="16"/>
          <w:szCs w:val="16"/>
        </w:rPr>
      </w:pPr>
      <w:bookmarkStart w:id="8024" w:name="sub_415131"/>
      <w:r>
        <w:rPr>
          <w:color w:val="000000"/>
          <w:sz w:val="16"/>
          <w:szCs w:val="16"/>
        </w:rPr>
        <w:t>Информация об изменениях:</w:t>
      </w:r>
    </w:p>
    <w:bookmarkEnd w:id="8024"/>
    <w:p w:rsidR="00000000" w:rsidRDefault="00B73E98">
      <w:pPr>
        <w:pStyle w:val="aff"/>
      </w:pPr>
      <w:r>
        <w:fldChar w:fldCharType="begin"/>
      </w:r>
      <w:r>
        <w:instrText>HYPERLINK "http://demo.garant.ru/document?id=70509432&amp;sub=493"</w:instrText>
      </w:r>
      <w:r>
        <w:fldChar w:fldCharType="separate"/>
      </w:r>
      <w:r>
        <w:rPr>
          <w:rStyle w:val="a4"/>
        </w:rPr>
        <w:t>Федеральным законом</w:t>
      </w:r>
      <w:r>
        <w:fldChar w:fldCharType="end"/>
      </w:r>
      <w:r>
        <w:t xml:space="preserve"> от 12 марта 2014 г. N 35-ФЗ в пункт 1 статьи 1513 настоящего Кодекса внесены изменения, </w:t>
      </w:r>
      <w:hyperlink r:id="rId3874" w:history="1">
        <w:r>
          <w:rPr>
            <w:rStyle w:val="a4"/>
          </w:rPr>
          <w:t>вступающие в силу</w:t>
        </w:r>
      </w:hyperlink>
      <w:r>
        <w:t xml:space="preserve"> с 1 октября 2014 г.</w:t>
      </w:r>
    </w:p>
    <w:p w:rsidR="00000000" w:rsidRDefault="00B73E98">
      <w:pPr>
        <w:pStyle w:val="aff"/>
      </w:pPr>
      <w:hyperlink r:id="rId3875" w:history="1">
        <w:r>
          <w:rPr>
            <w:rStyle w:val="a4"/>
          </w:rPr>
          <w:t>См. текст пункта в предыдущей редакции</w:t>
        </w:r>
      </w:hyperlink>
    </w:p>
    <w:p w:rsidR="00000000" w:rsidRDefault="00B73E98">
      <w:r>
        <w:t xml:space="preserve">1. Предоставление правовой охраны товарному знаку может быть оспорено по основаниям и в сроки, которые предусмотрены </w:t>
      </w:r>
      <w:hyperlink w:anchor="sub_41512" w:history="1">
        <w:r>
          <w:rPr>
            <w:rStyle w:val="a4"/>
          </w:rPr>
          <w:t>статьей 1512</w:t>
        </w:r>
      </w:hyperlink>
      <w:r>
        <w:t xml:space="preserve"> настоящего Кодекса, путем подачи возражения против такого</w:t>
      </w:r>
      <w:r>
        <w:t xml:space="preserve"> предоставления в федеральный орган исполнительной власти по интеллектуальной собственности.</w:t>
      </w:r>
    </w:p>
    <w:p w:rsidR="00000000" w:rsidRDefault="00B73E98">
      <w:pPr>
        <w:pStyle w:val="afe"/>
        <w:rPr>
          <w:color w:val="000000"/>
          <w:sz w:val="16"/>
          <w:szCs w:val="16"/>
        </w:rPr>
      </w:pPr>
      <w:bookmarkStart w:id="8025" w:name="sub_415132"/>
      <w:r>
        <w:rPr>
          <w:color w:val="000000"/>
          <w:sz w:val="16"/>
          <w:szCs w:val="16"/>
        </w:rPr>
        <w:t>Информация об изменениях:</w:t>
      </w:r>
    </w:p>
    <w:bookmarkEnd w:id="8025"/>
    <w:p w:rsidR="00000000" w:rsidRDefault="00B73E98">
      <w:pPr>
        <w:pStyle w:val="aff"/>
      </w:pPr>
      <w:r>
        <w:fldChar w:fldCharType="begin"/>
      </w:r>
      <w:r>
        <w:instrText>HYPERLINK "http://demo.garant.ru/document?id=70509432&amp;sub=494"</w:instrText>
      </w:r>
      <w:r>
        <w:fldChar w:fldCharType="separate"/>
      </w:r>
      <w:r>
        <w:rPr>
          <w:rStyle w:val="a4"/>
        </w:rPr>
        <w:t>Федеральным законом</w:t>
      </w:r>
      <w:r>
        <w:fldChar w:fldCharType="end"/>
      </w:r>
      <w:r>
        <w:t xml:space="preserve"> от 12 марта 2014 г. N 35-ФЗ в пу</w:t>
      </w:r>
      <w:r>
        <w:t xml:space="preserve">нкт 2 статьи 1513 настоящего Кодекса внесены изменения, </w:t>
      </w:r>
      <w:hyperlink r:id="rId3876" w:history="1">
        <w:r>
          <w:rPr>
            <w:rStyle w:val="a4"/>
          </w:rPr>
          <w:t>вступающие в силу</w:t>
        </w:r>
      </w:hyperlink>
      <w:r>
        <w:t xml:space="preserve"> с 1 октября 2014 г.</w:t>
      </w:r>
    </w:p>
    <w:p w:rsidR="00000000" w:rsidRDefault="00B73E98">
      <w:pPr>
        <w:pStyle w:val="aff"/>
      </w:pPr>
      <w:hyperlink r:id="rId3877" w:history="1">
        <w:r>
          <w:rPr>
            <w:rStyle w:val="a4"/>
          </w:rPr>
          <w:t>См. текст пункта в предыдущей ред</w:t>
        </w:r>
        <w:r>
          <w:rPr>
            <w:rStyle w:val="a4"/>
          </w:rPr>
          <w:t>акции</w:t>
        </w:r>
      </w:hyperlink>
    </w:p>
    <w:p w:rsidR="00000000" w:rsidRDefault="00B73E98">
      <w:r>
        <w:t xml:space="preserve">2. Возражения против предоставления правовой охраны товарному знаку по основаниям, предусмотренным </w:t>
      </w:r>
      <w:hyperlink w:anchor="sub_4151221" w:history="1">
        <w:r>
          <w:rPr>
            <w:rStyle w:val="a4"/>
          </w:rPr>
          <w:t>подпунктами 1 - 4</w:t>
        </w:r>
      </w:hyperlink>
      <w:r>
        <w:t xml:space="preserve">, </w:t>
      </w:r>
      <w:hyperlink w:anchor="sub_4151226" w:history="1">
        <w:r>
          <w:rPr>
            <w:rStyle w:val="a4"/>
          </w:rPr>
          <w:t>6</w:t>
        </w:r>
      </w:hyperlink>
      <w:r>
        <w:t xml:space="preserve">, </w:t>
      </w:r>
      <w:hyperlink w:anchor="sub_4151227" w:history="1">
        <w:r>
          <w:rPr>
            <w:rStyle w:val="a4"/>
          </w:rPr>
          <w:t>7 пункта 2</w:t>
        </w:r>
      </w:hyperlink>
      <w:r>
        <w:t xml:space="preserve"> и </w:t>
      </w:r>
      <w:hyperlink w:anchor="sub_415123" w:history="1">
        <w:r>
          <w:rPr>
            <w:rStyle w:val="a4"/>
          </w:rPr>
          <w:t>п</w:t>
        </w:r>
        <w:r>
          <w:rPr>
            <w:rStyle w:val="a4"/>
          </w:rPr>
          <w:t>унктом 3 статьи 1512</w:t>
        </w:r>
      </w:hyperlink>
      <w:r>
        <w:t xml:space="preserve"> настоящего Кодекса, могут быть поданы заинтересованным лицом.</w:t>
      </w:r>
    </w:p>
    <w:p w:rsidR="00000000" w:rsidRDefault="00B73E98">
      <w:pPr>
        <w:pStyle w:val="afe"/>
        <w:rPr>
          <w:color w:val="000000"/>
          <w:sz w:val="16"/>
          <w:szCs w:val="16"/>
        </w:rPr>
      </w:pPr>
      <w:bookmarkStart w:id="8026" w:name="sub_415133"/>
      <w:r>
        <w:rPr>
          <w:color w:val="000000"/>
          <w:sz w:val="16"/>
          <w:szCs w:val="16"/>
        </w:rPr>
        <w:t>Информация об изменениях:</w:t>
      </w:r>
    </w:p>
    <w:bookmarkEnd w:id="8026"/>
    <w:p w:rsidR="00000000" w:rsidRDefault="00B73E98">
      <w:pPr>
        <w:pStyle w:val="aff"/>
      </w:pPr>
      <w:r>
        <w:fldChar w:fldCharType="begin"/>
      </w:r>
      <w:r>
        <w:instrText>HYPERLINK "http://demo.garant.ru/document?id=70509432&amp;sub=495"</w:instrText>
      </w:r>
      <w:r>
        <w:fldChar w:fldCharType="separate"/>
      </w:r>
      <w:r>
        <w:rPr>
          <w:rStyle w:val="a4"/>
        </w:rPr>
        <w:t>Федеральным законом</w:t>
      </w:r>
      <w:r>
        <w:fldChar w:fldCharType="end"/>
      </w:r>
      <w:r>
        <w:t xml:space="preserve"> от 12 марта 2014 г. N 35-ФЗ в пункт 3 с</w:t>
      </w:r>
      <w:r>
        <w:t xml:space="preserve">татьи 1513 настоящего Кодекса внесены изменения, </w:t>
      </w:r>
      <w:hyperlink r:id="rId3878" w:history="1">
        <w:r>
          <w:rPr>
            <w:rStyle w:val="a4"/>
          </w:rPr>
          <w:t>вступающие в силу</w:t>
        </w:r>
      </w:hyperlink>
      <w:r>
        <w:t xml:space="preserve"> с 1 октября 2014 г.</w:t>
      </w:r>
    </w:p>
    <w:p w:rsidR="00000000" w:rsidRDefault="00B73E98">
      <w:pPr>
        <w:pStyle w:val="aff"/>
      </w:pPr>
      <w:hyperlink r:id="rId3879" w:history="1">
        <w:r>
          <w:rPr>
            <w:rStyle w:val="a4"/>
          </w:rPr>
          <w:t>См. текст пункта в предыдущей редакции</w:t>
        </w:r>
      </w:hyperlink>
    </w:p>
    <w:p w:rsidR="00000000" w:rsidRDefault="00B73E98">
      <w:r>
        <w:t xml:space="preserve">3. Возражение против предоставления правовой охраны товарному знаку по основанию, предусмотренному </w:t>
      </w:r>
      <w:hyperlink w:anchor="sub_4151225" w:history="1">
        <w:r>
          <w:rPr>
            <w:rStyle w:val="a4"/>
          </w:rPr>
          <w:t>подпунктом 5 пункта 2 статьи 1512</w:t>
        </w:r>
      </w:hyperlink>
      <w:r>
        <w:t xml:space="preserve"> настоящего Кодекса, может быть подано заинтересованным обладателем исключительного права на </w:t>
      </w:r>
      <w:r>
        <w:t xml:space="preserve">товарный знак в одном из государств - участников </w:t>
      </w:r>
      <w:hyperlink r:id="rId3880" w:history="1">
        <w:r>
          <w:rPr>
            <w:rStyle w:val="a4"/>
          </w:rPr>
          <w:t>Парижской конвенции</w:t>
        </w:r>
      </w:hyperlink>
      <w:r>
        <w:t xml:space="preserve"> по охране промышленной собственности.</w:t>
      </w:r>
    </w:p>
    <w:p w:rsidR="00000000" w:rsidRDefault="00B73E98">
      <w:bookmarkStart w:id="8027" w:name="sub_4151332"/>
      <w:r>
        <w:t xml:space="preserve">Абзац второй </w:t>
      </w:r>
      <w:hyperlink r:id="rId3881" w:history="1">
        <w:r>
          <w:rPr>
            <w:rStyle w:val="a4"/>
          </w:rPr>
          <w:t>утратил силу</w:t>
        </w:r>
      </w:hyperlink>
      <w:r>
        <w:t xml:space="preserve"> с 1 октября 2014 г.</w:t>
      </w:r>
    </w:p>
    <w:bookmarkEnd w:id="8027"/>
    <w:p w:rsidR="00000000" w:rsidRDefault="00B73E98">
      <w:pPr>
        <w:pStyle w:val="afe"/>
        <w:rPr>
          <w:color w:val="000000"/>
          <w:sz w:val="16"/>
          <w:szCs w:val="16"/>
        </w:rPr>
      </w:pPr>
      <w:r>
        <w:rPr>
          <w:color w:val="000000"/>
          <w:sz w:val="16"/>
          <w:szCs w:val="16"/>
        </w:rPr>
        <w:t>Информация об изменениях:</w:t>
      </w:r>
    </w:p>
    <w:p w:rsidR="00000000" w:rsidRDefault="00B73E98">
      <w:pPr>
        <w:pStyle w:val="aff"/>
      </w:pPr>
      <w:r>
        <w:t xml:space="preserve">См. текст </w:t>
      </w:r>
      <w:hyperlink r:id="rId3882" w:history="1">
        <w:r>
          <w:rPr>
            <w:rStyle w:val="a4"/>
          </w:rPr>
          <w:t>абзаца второго пункта 3 статьи 1513</w:t>
        </w:r>
      </w:hyperlink>
    </w:p>
    <w:p w:rsidR="00000000" w:rsidRDefault="00B73E98">
      <w:bookmarkStart w:id="8028" w:name="sub_415134"/>
      <w:r>
        <w:t>4. Решения федерального органа исполнительной власти</w:t>
      </w:r>
      <w:r>
        <w:t xml:space="preserve"> по интеллектуальной собственности о признании недействительным предоставления правовой охраны товарному знаку или об отказе в таком признании вступают в силу в соответствии с правилами </w:t>
      </w:r>
      <w:hyperlink w:anchor="sub_41248" w:history="1">
        <w:r>
          <w:rPr>
            <w:rStyle w:val="a4"/>
          </w:rPr>
          <w:t>статьи 1248</w:t>
        </w:r>
      </w:hyperlink>
      <w:r>
        <w:t xml:space="preserve"> настоящего Кодекса и могут быть</w:t>
      </w:r>
      <w:r>
        <w:t xml:space="preserve"> оспорены в суде.</w:t>
      </w:r>
    </w:p>
    <w:p w:rsidR="00000000" w:rsidRDefault="00B73E98">
      <w:bookmarkStart w:id="8029" w:name="sub_415135"/>
      <w:bookmarkEnd w:id="8028"/>
      <w:r>
        <w:t>5. В случае признания предоставления правовой охраны товарному знаку недействительным полностью свидетельство на товарный знак и запись в Государственном реестре товарных знаков аннулируются.</w:t>
      </w:r>
    </w:p>
    <w:p w:rsidR="00000000" w:rsidRDefault="00B73E98">
      <w:bookmarkStart w:id="8030" w:name="sub_4151352"/>
      <w:bookmarkEnd w:id="8029"/>
      <w:r>
        <w:t>В слу</w:t>
      </w:r>
      <w:r>
        <w:t>чае признания предоставления правовой охраны товарному знаку частично недействительным выдается новое свидетельство на товарный знак и вносятся соответствующие изменения в Государственный реестр товарных знаков.</w:t>
      </w:r>
    </w:p>
    <w:p w:rsidR="00000000" w:rsidRDefault="00B73E98">
      <w:bookmarkStart w:id="8031" w:name="sub_415136"/>
      <w:bookmarkEnd w:id="8030"/>
      <w:r>
        <w:t>6. Лицензионные договор</w:t>
      </w:r>
      <w:r>
        <w:t>ы, заключенные до принятия решения о признании недействительным предоставления правовой охраны товарному знаку, сохраняют свое действие в той мере, в какой они были исполнены к моменту принятия решения.</w:t>
      </w:r>
    </w:p>
    <w:bookmarkEnd w:id="8031"/>
    <w:p w:rsidR="00000000" w:rsidRDefault="00B73E98"/>
    <w:p w:rsidR="00000000" w:rsidRDefault="00B73E98">
      <w:pPr>
        <w:pStyle w:val="af9"/>
      </w:pPr>
      <w:bookmarkStart w:id="8032" w:name="sub_41514"/>
      <w:r>
        <w:rPr>
          <w:rStyle w:val="a3"/>
        </w:rPr>
        <w:t>Статья 1514.</w:t>
      </w:r>
      <w:r>
        <w:t xml:space="preserve"> Прекращение правовой</w:t>
      </w:r>
      <w:r>
        <w:t xml:space="preserve"> охраны товарного знака</w:t>
      </w:r>
    </w:p>
    <w:bookmarkEnd w:id="803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883" w:history="1">
        <w:r>
          <w:rPr>
            <w:rStyle w:val="a4"/>
          </w:rPr>
          <w:t>Энциклопедии</w:t>
        </w:r>
      </w:hyperlink>
      <w:r>
        <w:t xml:space="preserve"> и другие комментарии к статье 1514 ГК РФ</w:t>
      </w:r>
    </w:p>
    <w:p w:rsidR="00000000" w:rsidRDefault="00B73E98">
      <w:bookmarkStart w:id="8033" w:name="sub_415141"/>
      <w:r>
        <w:t>1. Правовая охрана товарного знака прекращается:</w:t>
      </w:r>
    </w:p>
    <w:p w:rsidR="00000000" w:rsidRDefault="00B73E98">
      <w:bookmarkStart w:id="8034" w:name="sub_4151411"/>
      <w:bookmarkEnd w:id="8033"/>
      <w:r>
        <w:t>1) в связи с истечением срока действия исключительного права на товарный знак;</w:t>
      </w:r>
    </w:p>
    <w:p w:rsidR="00000000" w:rsidRDefault="00B73E98">
      <w:bookmarkStart w:id="8035" w:name="sub_4151412"/>
      <w:bookmarkEnd w:id="8034"/>
      <w:r>
        <w:t xml:space="preserve">2) на основании принятого в соответствии с </w:t>
      </w:r>
      <w:hyperlink w:anchor="sub_415113" w:history="1">
        <w:r>
          <w:rPr>
            <w:rStyle w:val="a4"/>
          </w:rPr>
          <w:t>пунктом 3 статьи 1511</w:t>
        </w:r>
      </w:hyperlink>
      <w:r>
        <w:t xml:space="preserve"> настоящего Кодекса решения суда о досрочном прекращении правов</w:t>
      </w:r>
      <w:r>
        <w:t>ой охраны коллективного знака в связи с использованием этого знака на товарах, не обладающих едиными характеристиками их качества или иными общими характеристиками;</w:t>
      </w:r>
    </w:p>
    <w:p w:rsidR="00000000" w:rsidRDefault="00B73E98">
      <w:bookmarkStart w:id="8036" w:name="sub_4151413"/>
      <w:bookmarkEnd w:id="8035"/>
      <w:r>
        <w:t xml:space="preserve">3) на основании принятого в соответствии со </w:t>
      </w:r>
      <w:hyperlink w:anchor="sub_41486" w:history="1">
        <w:r>
          <w:rPr>
            <w:rStyle w:val="a4"/>
          </w:rPr>
          <w:t>с</w:t>
        </w:r>
        <w:r>
          <w:rPr>
            <w:rStyle w:val="a4"/>
          </w:rPr>
          <w:t>татьей 1486</w:t>
        </w:r>
      </w:hyperlink>
      <w:r>
        <w:t xml:space="preserve"> настоящего Кодекса решения о досрочном прекращении правовой охраны товарного знака в связи с его неиспользованием;</w:t>
      </w:r>
    </w:p>
    <w:bookmarkEnd w:id="8036"/>
    <w:p w:rsidR="00000000" w:rsidRDefault="00B73E98">
      <w:pPr>
        <w:pStyle w:val="afe"/>
        <w:rPr>
          <w:color w:val="000000"/>
          <w:sz w:val="16"/>
          <w:szCs w:val="16"/>
        </w:rPr>
      </w:pPr>
      <w:r>
        <w:rPr>
          <w:color w:val="000000"/>
          <w:sz w:val="16"/>
          <w:szCs w:val="16"/>
        </w:rPr>
        <w:t>Информация об изменениях:</w:t>
      </w:r>
    </w:p>
    <w:bookmarkStart w:id="8037" w:name="sub_4151414"/>
    <w:p w:rsidR="00000000" w:rsidRDefault="00B73E98">
      <w:pPr>
        <w:pStyle w:val="aff"/>
      </w:pPr>
      <w:r>
        <w:fldChar w:fldCharType="begin"/>
      </w:r>
      <w:r>
        <w:instrText>HYPERLINK "http://demo.garant.ru/document?id=70509432&amp;sub=497"</w:instrText>
      </w:r>
      <w:r>
        <w:fldChar w:fldCharType="separate"/>
      </w:r>
      <w:r>
        <w:rPr>
          <w:rStyle w:val="a4"/>
        </w:rPr>
        <w:t>Федеральным законом</w:t>
      </w:r>
      <w:r>
        <w:fldChar w:fldCharType="end"/>
      </w:r>
      <w:r>
        <w:t xml:space="preserve"> от 12 марта 2014 г. N 35-ФЗ подпункт 4 пункта 1 статьи 1514 настоящего Кодекса изложен в новой редакции, </w:t>
      </w:r>
      <w:hyperlink r:id="rId3884" w:history="1">
        <w:r>
          <w:rPr>
            <w:rStyle w:val="a4"/>
          </w:rPr>
          <w:t>вступающей в силу</w:t>
        </w:r>
      </w:hyperlink>
      <w:r>
        <w:t xml:space="preserve"> с 1 октября 2014 г.</w:t>
      </w:r>
    </w:p>
    <w:bookmarkEnd w:id="8037"/>
    <w:p w:rsidR="00000000" w:rsidRDefault="00B73E98">
      <w:pPr>
        <w:pStyle w:val="aff"/>
      </w:pPr>
      <w:r>
        <w:fldChar w:fldCharType="begin"/>
      </w:r>
      <w:r>
        <w:instrText>HYPERLINK "http</w:instrText>
      </w:r>
      <w:r>
        <w:instrText>://demo.garant.ru/document?id=57646220&amp;sub=4151414"</w:instrText>
      </w:r>
      <w:r>
        <w:fldChar w:fldCharType="separate"/>
      </w:r>
      <w:r>
        <w:rPr>
          <w:rStyle w:val="a4"/>
        </w:rPr>
        <w:t>См. текст подпункта в предыдущей редакции</w:t>
      </w:r>
      <w:r>
        <w:fldChar w:fldCharType="end"/>
      </w:r>
    </w:p>
    <w:p w:rsidR="00000000" w:rsidRDefault="00B73E98">
      <w:r>
        <w:t>4) на основании принятого по заявлению любого лица решения федерального органа исполнительной власти по интеллектуальной собственности о досрочном прекращении п</w:t>
      </w:r>
      <w:r>
        <w:t>равовой охраны товарного знака в связи с прекращением юридического лица - правообладателя или регистрацией прекращения гражданином деятельности в качестве индивидуального предпринимателя - правообладателя;</w:t>
      </w:r>
    </w:p>
    <w:p w:rsidR="00000000" w:rsidRDefault="00B73E98">
      <w:bookmarkStart w:id="8038" w:name="sub_4151415"/>
      <w:r>
        <w:t>5) в случае отказа правообладателя от п</w:t>
      </w:r>
      <w:r>
        <w:t>рава на товарный знак;</w:t>
      </w:r>
    </w:p>
    <w:p w:rsidR="00000000" w:rsidRDefault="00B73E98">
      <w:bookmarkStart w:id="8039" w:name="sub_4151416"/>
      <w:bookmarkEnd w:id="8038"/>
      <w:r>
        <w:t xml:space="preserve">6) на основании принятого по заявлению заинтересованного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случае </w:t>
      </w:r>
      <w:r>
        <w:t>его превращения в обозначение, вошедшее во всеобщее употребление как обозначение товаров определенного вида.</w:t>
      </w:r>
    </w:p>
    <w:p w:rsidR="00000000" w:rsidRDefault="00B73E98">
      <w:bookmarkStart w:id="8040" w:name="sub_415142"/>
      <w:bookmarkEnd w:id="8039"/>
      <w:r>
        <w:t xml:space="preserve">2. Правовая охрана общеизвестного товарного знака прекращается по основаниям, предусмотренным </w:t>
      </w:r>
      <w:hyperlink w:anchor="sub_4151413" w:history="1">
        <w:r>
          <w:rPr>
            <w:rStyle w:val="a4"/>
          </w:rPr>
          <w:t>подпун</w:t>
        </w:r>
        <w:r>
          <w:rPr>
            <w:rStyle w:val="a4"/>
          </w:rPr>
          <w:t>ктами 3-6 пункта 1</w:t>
        </w:r>
      </w:hyperlink>
      <w:r>
        <w:t xml:space="preserve"> настоящей статьи, а также по решению федерального органа исполнительной власти по интеллектуальной собственности в случае утраты общеизвестным товарным знаком признаков, установленных </w:t>
      </w:r>
      <w:hyperlink w:anchor="sub_415081" w:history="1">
        <w:r>
          <w:rPr>
            <w:rStyle w:val="a4"/>
          </w:rPr>
          <w:t>абзацем первым пункта 1 с</w:t>
        </w:r>
        <w:r>
          <w:rPr>
            <w:rStyle w:val="a4"/>
          </w:rPr>
          <w:t>татьи 1508</w:t>
        </w:r>
      </w:hyperlink>
      <w:r>
        <w:t xml:space="preserve"> настоящего Кодекса.</w:t>
      </w:r>
    </w:p>
    <w:p w:rsidR="00000000" w:rsidRDefault="00B73E98">
      <w:bookmarkStart w:id="8041" w:name="sub_415143"/>
      <w:bookmarkEnd w:id="8040"/>
      <w:r>
        <w:t>3. При переходе исключительного права на товарный знак без заключения договора с правообладателем (</w:t>
      </w:r>
      <w:hyperlink w:anchor="sub_41241" w:history="1">
        <w:r>
          <w:rPr>
            <w:rStyle w:val="a4"/>
          </w:rPr>
          <w:t>статья 1241</w:t>
        </w:r>
      </w:hyperlink>
      <w:r>
        <w:t>) правовая охрана товарного знака может быть прекращена по решени</w:t>
      </w:r>
      <w:r>
        <w:t>ю суда по иску заинтересованного лица, если будет доказано, что такой переход вводит потребителей в заблуждение относительно товара или его изготовителя.</w:t>
      </w:r>
    </w:p>
    <w:p w:rsidR="00000000" w:rsidRDefault="00B73E98">
      <w:bookmarkStart w:id="8042" w:name="sub_415144"/>
      <w:bookmarkEnd w:id="8041"/>
      <w:r>
        <w:t>4. Прекращение правовой охраны товарного знака означает прекращение исключительног</w:t>
      </w:r>
      <w:r>
        <w:t>о права на этот товарный знак.</w:t>
      </w:r>
    </w:p>
    <w:p w:rsidR="00000000" w:rsidRDefault="00B73E98">
      <w:pPr>
        <w:pStyle w:val="afe"/>
        <w:rPr>
          <w:color w:val="000000"/>
          <w:sz w:val="16"/>
          <w:szCs w:val="16"/>
        </w:rPr>
      </w:pPr>
      <w:bookmarkStart w:id="8043" w:name="sub_415145"/>
      <w:bookmarkEnd w:id="8042"/>
      <w:r>
        <w:rPr>
          <w:color w:val="000000"/>
          <w:sz w:val="16"/>
          <w:szCs w:val="16"/>
        </w:rPr>
        <w:t>Информация об изменениях:</w:t>
      </w:r>
    </w:p>
    <w:bookmarkEnd w:id="8043"/>
    <w:p w:rsidR="00000000" w:rsidRDefault="00B73E98">
      <w:pPr>
        <w:pStyle w:val="aff"/>
      </w:pPr>
      <w:r>
        <w:fldChar w:fldCharType="begin"/>
      </w:r>
      <w:r>
        <w:instrText>HYPERLINK "http://demo.garant.ru/document?id=70509432&amp;sub=498"</w:instrText>
      </w:r>
      <w:r>
        <w:fldChar w:fldCharType="separate"/>
      </w:r>
      <w:r>
        <w:rPr>
          <w:rStyle w:val="a4"/>
        </w:rPr>
        <w:t>Федеральным законом</w:t>
      </w:r>
      <w:r>
        <w:fldChar w:fldCharType="end"/>
      </w:r>
      <w:r>
        <w:t xml:space="preserve"> от 12 марта 2014 г. N 35-ФЗ статья 1514 настоящего Кодекса дополнена пунктом 5, </w:t>
      </w:r>
      <w:hyperlink r:id="rId3885" w:history="1">
        <w:r>
          <w:rPr>
            <w:rStyle w:val="a4"/>
          </w:rPr>
          <w:t>вступающим в силу</w:t>
        </w:r>
      </w:hyperlink>
      <w:r>
        <w:t xml:space="preserve"> с 1 октября 2014 г.</w:t>
      </w:r>
    </w:p>
    <w:p w:rsidR="00000000" w:rsidRDefault="00B73E98">
      <w:r>
        <w:t>5. Правовая охрана на территории Российской Федерации товарного знака, зарегистрированного в соответствии с международными договорами Российской Федерации, пр</w:t>
      </w:r>
      <w:r>
        <w:t>екращается по основаниям и в порядке, которые предусмотрены настоящей статьей.</w:t>
      </w:r>
    </w:p>
    <w:p w:rsidR="00000000" w:rsidRDefault="00B73E98"/>
    <w:p w:rsidR="00000000" w:rsidRDefault="00B73E98">
      <w:pPr>
        <w:pStyle w:val="1"/>
      </w:pPr>
      <w:bookmarkStart w:id="8044" w:name="sub_47627"/>
      <w:r>
        <w:t>7. Защита права на товарный знак</w:t>
      </w:r>
    </w:p>
    <w:bookmarkEnd w:id="8044"/>
    <w:p w:rsidR="00000000" w:rsidRDefault="00B73E98"/>
    <w:p w:rsidR="00000000" w:rsidRDefault="00B73E98">
      <w:pPr>
        <w:pStyle w:val="af9"/>
      </w:pPr>
      <w:bookmarkStart w:id="8045" w:name="sub_41515"/>
      <w:r>
        <w:rPr>
          <w:rStyle w:val="a3"/>
        </w:rPr>
        <w:t>Статья 1515.</w:t>
      </w:r>
      <w:r>
        <w:t xml:space="preserve"> Ответственность за незаконное использование товарного знака</w:t>
      </w:r>
    </w:p>
    <w:bookmarkEnd w:id="804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886" w:history="1">
        <w:r>
          <w:rPr>
            <w:rStyle w:val="a4"/>
          </w:rPr>
          <w:t>Энциклопедии</w:t>
        </w:r>
      </w:hyperlink>
      <w:r>
        <w:t xml:space="preserve"> и другие комментарии к статье 1515 ГК РФ</w:t>
      </w:r>
    </w:p>
    <w:p w:rsidR="00000000" w:rsidRDefault="00B73E98">
      <w:bookmarkStart w:id="8046" w:name="sub_415151"/>
      <w:r>
        <w:t>1. Товары, этикетки, упаковки товаров, на которых незаконно размещены товарный знак или сходное с ним до степени смешения обозначение, являются контра</w:t>
      </w:r>
      <w:r>
        <w:t>фактными.</w:t>
      </w:r>
    </w:p>
    <w:p w:rsidR="00000000" w:rsidRDefault="00B73E98">
      <w:bookmarkStart w:id="8047" w:name="sub_415152"/>
      <w:bookmarkEnd w:id="8046"/>
      <w:r>
        <w:t xml:space="preserve">2.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используемый товарный знак или сходное с ним до степени </w:t>
      </w:r>
      <w:r>
        <w:t>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товарно</w:t>
      </w:r>
      <w:r>
        <w:t>го знака или сходного с ним до степени смешения обозначения.</w:t>
      </w:r>
    </w:p>
    <w:p w:rsidR="00000000" w:rsidRDefault="00B73E98">
      <w:bookmarkStart w:id="8048" w:name="sub_415153"/>
      <w:bookmarkEnd w:id="8047"/>
      <w:r>
        <w:t>3. Лицо, нарушившее исключительное право на товарный знак при выполнении работ или оказании услуг, обязано удалить товарный знак или сходное с ним до степени смешения обозначе</w:t>
      </w:r>
      <w:r>
        <w:t>ние с материалов, которыми сопровождается выполнение таких работ или оказание услуг, в том числе с документации, рекламы, вывесок.</w:t>
      </w:r>
    </w:p>
    <w:p w:rsidR="00000000" w:rsidRDefault="00B73E98">
      <w:bookmarkStart w:id="8049" w:name="sub_415154"/>
      <w:bookmarkEnd w:id="8048"/>
      <w:r>
        <w:t>4. Правообладатель вправе требовать по своему выбору от нарушителя вместо возмещения убытков выплаты комп</w:t>
      </w:r>
      <w:r>
        <w:t>енсации:</w:t>
      </w:r>
    </w:p>
    <w:p w:rsidR="00000000" w:rsidRDefault="00B73E98">
      <w:bookmarkStart w:id="8050" w:name="sub_4151541"/>
      <w:bookmarkEnd w:id="8049"/>
      <w:r>
        <w:t>1) в размере от десяти тысяч до пяти миллионов рублей, определяемом по усмотрению суда исходя из характера нарушения;</w:t>
      </w:r>
    </w:p>
    <w:p w:rsidR="00000000" w:rsidRDefault="00B73E98">
      <w:bookmarkStart w:id="8051" w:name="sub_4151542"/>
      <w:bookmarkEnd w:id="8050"/>
      <w:r>
        <w:t>2) в двукратном размере стоимости товаров, на которых незаконно размещен товарный знак</w:t>
      </w:r>
      <w:r>
        <w:t>,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rsidR="00000000" w:rsidRDefault="00B73E98">
      <w:bookmarkStart w:id="8052" w:name="sub_415155"/>
      <w:bookmarkEnd w:id="8051"/>
      <w:r>
        <w:t>5. Лицо, производящее предупред</w:t>
      </w:r>
      <w:r>
        <w:t>ительную маркировку по отношению к не зарегистрированному в Российской Федерации товарному знаку, несет ответственность в порядке, предусмотренном законодательством Российской Федерации.</w:t>
      </w:r>
    </w:p>
    <w:bookmarkEnd w:id="8052"/>
    <w:p w:rsidR="00000000" w:rsidRDefault="00B73E98"/>
    <w:p w:rsidR="00000000" w:rsidRDefault="00B73E98">
      <w:pPr>
        <w:pStyle w:val="1"/>
      </w:pPr>
      <w:bookmarkStart w:id="8053" w:name="sub_40763"/>
      <w:r>
        <w:t>§ 3. Право на наименование места происхождения то</w:t>
      </w:r>
      <w:r>
        <w:t>вара</w:t>
      </w:r>
    </w:p>
    <w:bookmarkEnd w:id="805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w:t>
      </w:r>
    </w:p>
    <w:p w:rsidR="00000000" w:rsidRDefault="00B73E98">
      <w:pPr>
        <w:pStyle w:val="afe"/>
      </w:pPr>
    </w:p>
    <w:p w:rsidR="00000000" w:rsidRDefault="00B73E98">
      <w:pPr>
        <w:pStyle w:val="1"/>
      </w:pPr>
      <w:bookmarkStart w:id="8054" w:name="sub_47631"/>
      <w:r>
        <w:t>1. Основные положения</w:t>
      </w:r>
    </w:p>
    <w:bookmarkEnd w:id="8054"/>
    <w:p w:rsidR="00000000" w:rsidRDefault="00B73E98"/>
    <w:p w:rsidR="00000000" w:rsidRDefault="00B73E98">
      <w:pPr>
        <w:pStyle w:val="af9"/>
      </w:pPr>
      <w:bookmarkStart w:id="8055" w:name="sub_41516"/>
      <w:r>
        <w:rPr>
          <w:rStyle w:val="a3"/>
        </w:rPr>
        <w:t>Статья 1516.</w:t>
      </w:r>
      <w:r>
        <w:t xml:space="preserve"> Наименование места происхождения товара</w:t>
      </w:r>
    </w:p>
    <w:bookmarkEnd w:id="805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887" w:history="1">
        <w:r>
          <w:rPr>
            <w:rStyle w:val="a4"/>
          </w:rPr>
          <w:t>Энциклопедии</w:t>
        </w:r>
      </w:hyperlink>
      <w:r>
        <w:t xml:space="preserve"> и другие комментарии к статье 1516 ГК РФ</w:t>
      </w:r>
    </w:p>
    <w:p w:rsidR="00000000" w:rsidRDefault="00B73E98">
      <w:pPr>
        <w:pStyle w:val="afe"/>
        <w:rPr>
          <w:color w:val="000000"/>
          <w:sz w:val="16"/>
          <w:szCs w:val="16"/>
        </w:rPr>
      </w:pPr>
      <w:bookmarkStart w:id="8056" w:name="sub_415161"/>
      <w:r>
        <w:rPr>
          <w:color w:val="000000"/>
          <w:sz w:val="16"/>
          <w:szCs w:val="16"/>
        </w:rPr>
        <w:t>Информация об изменениях:</w:t>
      </w:r>
    </w:p>
    <w:bookmarkEnd w:id="8056"/>
    <w:p w:rsidR="00000000" w:rsidRDefault="00B73E98">
      <w:pPr>
        <w:pStyle w:val="aff"/>
      </w:pPr>
      <w:r>
        <w:fldChar w:fldCharType="begin"/>
      </w:r>
      <w:r>
        <w:instrText>HYPERLINK "http://demo.garant.ru/document?id=12079159&amp;sub=6"</w:instrText>
      </w:r>
      <w:r>
        <w:fldChar w:fldCharType="separate"/>
      </w:r>
      <w:r>
        <w:rPr>
          <w:rStyle w:val="a4"/>
        </w:rPr>
        <w:t>Федеральным законом</w:t>
      </w:r>
      <w:r>
        <w:fldChar w:fldCharType="end"/>
      </w:r>
      <w:r>
        <w:t xml:space="preserve"> от 4 октября 2010 г. N </w:t>
      </w:r>
      <w:r>
        <w:t>259-ФЗ в пункт 1 статьи 1516 настоящего Кодекса внесены изменения</w:t>
      </w:r>
    </w:p>
    <w:p w:rsidR="00000000" w:rsidRDefault="00B73E98">
      <w:pPr>
        <w:pStyle w:val="aff"/>
      </w:pPr>
      <w:hyperlink r:id="rId3888" w:history="1">
        <w:r>
          <w:rPr>
            <w:rStyle w:val="a4"/>
          </w:rPr>
          <w:t>См. текст пункта в предыдущей редакции</w:t>
        </w:r>
      </w:hyperlink>
    </w:p>
    <w:p w:rsidR="00000000" w:rsidRDefault="00B73E98">
      <w:r>
        <w:t>1. Наименованием места происхождения товара, которому предоставляется правовая охран</w:t>
      </w:r>
      <w:r>
        <w:t>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w:t>
      </w:r>
      <w:r>
        <w:t>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w:t>
      </w:r>
      <w:r>
        <w:t>овиями и (или) людскими факторами. На использование этого наименования может быть признано исключительное право (</w:t>
      </w:r>
      <w:hyperlink w:anchor="sub_41229" w:history="1">
        <w:r>
          <w:rPr>
            <w:rStyle w:val="a4"/>
          </w:rPr>
          <w:t>статьи 1229</w:t>
        </w:r>
      </w:hyperlink>
      <w:r>
        <w:t xml:space="preserve"> и </w:t>
      </w:r>
      <w:hyperlink w:anchor="sub_41519" w:history="1">
        <w:r>
          <w:rPr>
            <w:rStyle w:val="a4"/>
          </w:rPr>
          <w:t>1519</w:t>
        </w:r>
      </w:hyperlink>
      <w:r>
        <w:t>) производителей такого товара.</w:t>
      </w:r>
    </w:p>
    <w:p w:rsidR="00000000" w:rsidRDefault="00B73E98">
      <w:bookmarkStart w:id="8057" w:name="sub_4151612"/>
      <w:r>
        <w:t xml:space="preserve">Положения настоящего пункта </w:t>
      </w:r>
      <w:r>
        <w:t>соответственно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w:t>
      </w:r>
      <w:r>
        <w:t xml:space="preserve">чения в отношении товара, особые свойства которого отвечают требованиям, указанным в </w:t>
      </w:r>
      <w:hyperlink w:anchor="sub_415161" w:history="1">
        <w:r>
          <w:rPr>
            <w:rStyle w:val="a4"/>
          </w:rPr>
          <w:t>абзаце первом</w:t>
        </w:r>
      </w:hyperlink>
      <w:r>
        <w:t xml:space="preserve"> настоящего пункта.</w:t>
      </w:r>
    </w:p>
    <w:p w:rsidR="00000000" w:rsidRDefault="00B73E98">
      <w:bookmarkStart w:id="8058" w:name="sub_415162"/>
      <w:bookmarkEnd w:id="8057"/>
      <w:r>
        <w:t>2. Не признается наименованием места происхождения товара обозначение, хотя и представляю</w:t>
      </w:r>
      <w:r>
        <w:t>щее собой или содержащее наименование географического объекта, но вошедшее в Российской Федерации во всеобщее употребление как обозначение товара определенного вида, не связанное с местом его производства.</w:t>
      </w:r>
    </w:p>
    <w:bookmarkEnd w:id="8058"/>
    <w:p w:rsidR="00000000" w:rsidRDefault="00B73E98"/>
    <w:p w:rsidR="00000000" w:rsidRDefault="00B73E98">
      <w:pPr>
        <w:pStyle w:val="af9"/>
      </w:pPr>
      <w:bookmarkStart w:id="8059" w:name="sub_41517"/>
      <w:r>
        <w:rPr>
          <w:rStyle w:val="a3"/>
        </w:rPr>
        <w:t>Статья 1517.</w:t>
      </w:r>
      <w:r>
        <w:t xml:space="preserve"> Действие исключит</w:t>
      </w:r>
      <w:r>
        <w:t>ельного права использования наименования места происхождения товара на территории Российской Федерации</w:t>
      </w:r>
    </w:p>
    <w:bookmarkEnd w:id="8059"/>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1517 ГК РФ</w:t>
      </w:r>
    </w:p>
    <w:p w:rsidR="00000000" w:rsidRDefault="00B73E98">
      <w:bookmarkStart w:id="8060" w:name="sub_415171"/>
      <w:r>
        <w:t>1. На территории Российской Федерации действует исключительное право использования наимено</w:t>
      </w:r>
      <w:r>
        <w:t xml:space="preserve">вания места происхождения товара, зарегистрированное федеральным органом исполнительной власти по интеллектуальной собственности, а также в других случаях, предусмотренных </w:t>
      </w:r>
      <w:hyperlink r:id="rId3889" w:history="1">
        <w:r>
          <w:rPr>
            <w:rStyle w:val="a4"/>
          </w:rPr>
          <w:t>международным договором</w:t>
        </w:r>
      </w:hyperlink>
      <w:r>
        <w:t xml:space="preserve"> Российской Федерации.</w:t>
      </w:r>
    </w:p>
    <w:p w:rsidR="00000000" w:rsidRDefault="00B73E98">
      <w:bookmarkStart w:id="8061" w:name="sub_415172"/>
      <w:bookmarkEnd w:id="8060"/>
      <w:r>
        <w:t>2. Государственная регистрация в качестве наименования места происхождения товара наименования географического объекта, который находится в иностранном государстве, допускается, если наименование этого объекта о</w:t>
      </w:r>
      <w:r>
        <w:t>храняется в качестве такого наименования в стране происхождения товара. Обладателем исключительного права использования наименования указанного места происхождения товара может быть только лицо, право которого на использование такого наименования охраняетс</w:t>
      </w:r>
      <w:r>
        <w:t>я в стране происхождения товара.</w:t>
      </w:r>
    </w:p>
    <w:bookmarkEnd w:id="8061"/>
    <w:p w:rsidR="00000000" w:rsidRDefault="00B73E98"/>
    <w:p w:rsidR="00000000" w:rsidRDefault="00B73E98">
      <w:pPr>
        <w:pStyle w:val="af9"/>
      </w:pPr>
      <w:bookmarkStart w:id="8062" w:name="sub_41518"/>
      <w:r>
        <w:rPr>
          <w:rStyle w:val="a3"/>
        </w:rPr>
        <w:t>Статья 1518.</w:t>
      </w:r>
      <w:r>
        <w:t xml:space="preserve"> Государственная регистрация наименования места происхождения товара</w:t>
      </w:r>
    </w:p>
    <w:bookmarkEnd w:id="806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890" w:history="1">
        <w:r>
          <w:rPr>
            <w:rStyle w:val="a4"/>
          </w:rPr>
          <w:t>Энциклопедии</w:t>
        </w:r>
      </w:hyperlink>
      <w:r>
        <w:t xml:space="preserve"> и другие комментарии к ст</w:t>
      </w:r>
      <w:r>
        <w:t>атье 1518 ГК РФ</w:t>
      </w:r>
    </w:p>
    <w:p w:rsidR="00000000" w:rsidRDefault="00B73E98">
      <w:bookmarkStart w:id="8063" w:name="sub_415181"/>
      <w:r>
        <w:t>1. Наименование места происхождения товара признается и охраняется в силу государственной регистрации такого наименования.</w:t>
      </w:r>
    </w:p>
    <w:p w:rsidR="00000000" w:rsidRDefault="00B73E98">
      <w:bookmarkStart w:id="8064" w:name="sub_4151812"/>
      <w:bookmarkEnd w:id="8063"/>
      <w:r>
        <w:t>Наименование места происхождения товара может быть зарегистрировано одним или нескольк</w:t>
      </w:r>
      <w:r>
        <w:t>ими гражданами либо юридическими лицами.</w:t>
      </w:r>
    </w:p>
    <w:p w:rsidR="00000000" w:rsidRDefault="00B73E98">
      <w:pPr>
        <w:pStyle w:val="afe"/>
        <w:rPr>
          <w:color w:val="000000"/>
          <w:sz w:val="16"/>
          <w:szCs w:val="16"/>
        </w:rPr>
      </w:pPr>
      <w:bookmarkStart w:id="8065" w:name="sub_415182"/>
      <w:bookmarkEnd w:id="8064"/>
      <w:r>
        <w:rPr>
          <w:color w:val="000000"/>
          <w:sz w:val="16"/>
          <w:szCs w:val="16"/>
        </w:rPr>
        <w:t>Информация об изменениях:</w:t>
      </w:r>
    </w:p>
    <w:bookmarkEnd w:id="8065"/>
    <w:p w:rsidR="00000000" w:rsidRDefault="00B73E98">
      <w:pPr>
        <w:pStyle w:val="aff"/>
      </w:pPr>
      <w:r>
        <w:fldChar w:fldCharType="begin"/>
      </w:r>
      <w:r>
        <w:instrText>HYPERLINK "http://demo.garant.ru/document?id=70509432&amp;sub=502"</w:instrText>
      </w:r>
      <w:r>
        <w:fldChar w:fldCharType="separate"/>
      </w:r>
      <w:r>
        <w:rPr>
          <w:rStyle w:val="a4"/>
        </w:rPr>
        <w:t>Федеральным законом</w:t>
      </w:r>
      <w:r>
        <w:fldChar w:fldCharType="end"/>
      </w:r>
      <w:r>
        <w:t xml:space="preserve"> от 12 марта 2014 г. N 35-ФЗ в пункт 2 статьи 1518 настоящего Кодекса внес</w:t>
      </w:r>
      <w:r>
        <w:t xml:space="preserve">ены изменения, </w:t>
      </w:r>
      <w:hyperlink r:id="rId3891" w:history="1">
        <w:r>
          <w:rPr>
            <w:rStyle w:val="a4"/>
          </w:rPr>
          <w:t>вступающие в силу</w:t>
        </w:r>
      </w:hyperlink>
      <w:r>
        <w:t xml:space="preserve"> с 1 октября 2014 г.</w:t>
      </w:r>
    </w:p>
    <w:p w:rsidR="00000000" w:rsidRDefault="00B73E98">
      <w:pPr>
        <w:pStyle w:val="aff"/>
      </w:pPr>
      <w:hyperlink r:id="rId3892" w:history="1">
        <w:r>
          <w:rPr>
            <w:rStyle w:val="a4"/>
          </w:rPr>
          <w:t>См. текст пункта в предыдущей редакции</w:t>
        </w:r>
      </w:hyperlink>
    </w:p>
    <w:p w:rsidR="00000000" w:rsidRDefault="00B73E98">
      <w:r>
        <w:t>2. Лицам, зарегистри</w:t>
      </w:r>
      <w:r>
        <w:t xml:space="preserve">ровавшим наименование места происхождения товара, предоставляется исключительное право использования этого наименования, удостоверяемое </w:t>
      </w:r>
      <w:hyperlink r:id="rId3893" w:history="1">
        <w:r>
          <w:rPr>
            <w:rStyle w:val="a4"/>
          </w:rPr>
          <w:t>свидетельством</w:t>
        </w:r>
      </w:hyperlink>
      <w:r>
        <w:t xml:space="preserve"> или свидетельствами, при условии, что п</w:t>
      </w:r>
      <w:r>
        <w:t xml:space="preserve">роизводимый каждым таким лицом товар отвечает требованиям </w:t>
      </w:r>
      <w:hyperlink w:anchor="sub_415161" w:history="1">
        <w:r>
          <w:rPr>
            <w:rStyle w:val="a4"/>
          </w:rPr>
          <w:t>пункта 1 статьи 1516</w:t>
        </w:r>
      </w:hyperlink>
      <w:r>
        <w:t xml:space="preserve"> настоящего Кодекса.</w:t>
      </w:r>
    </w:p>
    <w:p w:rsidR="00000000" w:rsidRDefault="00B73E98">
      <w:bookmarkStart w:id="8066" w:name="sub_4151822"/>
      <w:r>
        <w:t>Исключительное право использования наименования места происхождения товара в отношении того же наименования может быть</w:t>
      </w:r>
      <w:r>
        <w:t xml:space="preserve"> предоставлено любому лицу, которое в границах того же географического объекта производит товар, обладающий теми же особыми свойствами (</w:t>
      </w:r>
      <w:hyperlink w:anchor="sub_415161" w:history="1">
        <w:r>
          <w:rPr>
            <w:rStyle w:val="a4"/>
          </w:rPr>
          <w:t>пункт 1 статьи 1516</w:t>
        </w:r>
      </w:hyperlink>
      <w:r>
        <w:t>).</w:t>
      </w:r>
    </w:p>
    <w:bookmarkEnd w:id="8066"/>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894" w:history="1">
        <w:r>
          <w:rPr>
            <w:rStyle w:val="a4"/>
          </w:rPr>
          <w:t>Административный регламент</w:t>
        </w:r>
      </w:hyperlink>
      <w:r>
        <w:t xml:space="preserve"> предоставления Роспатентом государственной услуги по государственной регистрации наименования места происхождения товара и предоставлению исключительного права на такое наименование, а также предоставлению искл</w:t>
      </w:r>
      <w:r>
        <w:t xml:space="preserve">ючительного права на ранее зарегистрированное наименование места происхождения товара и выдаче свидетельства об исключительном праве на наименование места происхождения товара, его дубликата, утвержденный </w:t>
      </w:r>
      <w:hyperlink r:id="rId3895" w:history="1">
        <w:r>
          <w:rPr>
            <w:rStyle w:val="a4"/>
          </w:rPr>
          <w:t>приказом</w:t>
        </w:r>
      </w:hyperlink>
      <w:r>
        <w:t xml:space="preserve"> Минэкономразвития России от 30 сентября 2015 г. N 698</w:t>
      </w:r>
    </w:p>
    <w:p w:rsidR="00000000" w:rsidRDefault="00B73E98">
      <w:pPr>
        <w:pStyle w:val="afe"/>
      </w:pPr>
    </w:p>
    <w:p w:rsidR="00000000" w:rsidRDefault="00B73E98">
      <w:pPr>
        <w:pStyle w:val="1"/>
      </w:pPr>
      <w:bookmarkStart w:id="8067" w:name="sub_47632"/>
      <w:r>
        <w:t>2. Использование наименования места происхождения товара</w:t>
      </w:r>
    </w:p>
    <w:bookmarkEnd w:id="8067"/>
    <w:p w:rsidR="00000000" w:rsidRDefault="00B73E98"/>
    <w:p w:rsidR="00000000" w:rsidRDefault="00B73E98">
      <w:pPr>
        <w:pStyle w:val="af9"/>
      </w:pPr>
      <w:bookmarkStart w:id="8068" w:name="sub_41519"/>
      <w:r>
        <w:rPr>
          <w:rStyle w:val="a3"/>
        </w:rPr>
        <w:t>Статья 1519.</w:t>
      </w:r>
      <w:r>
        <w:t xml:space="preserve"> Исключительное право на наименование места происхождения товара</w:t>
      </w:r>
    </w:p>
    <w:bookmarkEnd w:id="8068"/>
    <w:p w:rsidR="00000000" w:rsidRDefault="00B73E98">
      <w:pPr>
        <w:pStyle w:val="afe"/>
        <w:rPr>
          <w:color w:val="000000"/>
          <w:sz w:val="16"/>
          <w:szCs w:val="16"/>
        </w:rPr>
      </w:pPr>
      <w:r>
        <w:rPr>
          <w:color w:val="000000"/>
          <w:sz w:val="16"/>
          <w:szCs w:val="16"/>
        </w:rPr>
        <w:t>ГАРАНТ:</w:t>
      </w:r>
    </w:p>
    <w:p w:rsidR="00000000" w:rsidRDefault="00B73E98">
      <w:pPr>
        <w:pStyle w:val="afe"/>
      </w:pPr>
      <w:r>
        <w:t>С</w:t>
      </w:r>
      <w:r>
        <w:t xml:space="preserve">м. </w:t>
      </w:r>
      <w:hyperlink r:id="rId3896" w:history="1">
        <w:r>
          <w:rPr>
            <w:rStyle w:val="a4"/>
          </w:rPr>
          <w:t>Энциклопедии</w:t>
        </w:r>
      </w:hyperlink>
      <w:r>
        <w:t xml:space="preserve"> и другие комментарии к статье 1519 ГК РФ</w:t>
      </w:r>
    </w:p>
    <w:p w:rsidR="00000000" w:rsidRDefault="00B73E98">
      <w:bookmarkStart w:id="8069" w:name="sub_415191"/>
      <w:r>
        <w:t xml:space="preserve">1. Правообладателю принадлежит исключительное право использования наименования места происхождения товара в соответствии со </w:t>
      </w:r>
      <w:hyperlink w:anchor="sub_41229" w:history="1">
        <w:r>
          <w:rPr>
            <w:rStyle w:val="a4"/>
          </w:rPr>
          <w:t>статьей 1229</w:t>
        </w:r>
      </w:hyperlink>
      <w:r>
        <w:t xml:space="preserve"> настоящего Кодекса любым не противоречащим закону способом (исключительное право на наименование места происхождения товара), в том числе способами, указанными в </w:t>
      </w:r>
      <w:hyperlink w:anchor="sub_415192" w:history="1">
        <w:r>
          <w:rPr>
            <w:rStyle w:val="a4"/>
          </w:rPr>
          <w:t>пункте 2</w:t>
        </w:r>
      </w:hyperlink>
      <w:r>
        <w:t xml:space="preserve"> настоящей статьи.</w:t>
      </w:r>
    </w:p>
    <w:p w:rsidR="00000000" w:rsidRDefault="00B73E98">
      <w:pPr>
        <w:pStyle w:val="afe"/>
        <w:rPr>
          <w:color w:val="000000"/>
          <w:sz w:val="16"/>
          <w:szCs w:val="16"/>
        </w:rPr>
      </w:pPr>
      <w:bookmarkStart w:id="8070" w:name="sub_415192"/>
      <w:bookmarkEnd w:id="8069"/>
      <w:r>
        <w:rPr>
          <w:color w:val="000000"/>
          <w:sz w:val="16"/>
          <w:szCs w:val="16"/>
        </w:rPr>
        <w:t>Информация об изменениях:</w:t>
      </w:r>
    </w:p>
    <w:bookmarkEnd w:id="8070"/>
    <w:p w:rsidR="00000000" w:rsidRDefault="00B73E98">
      <w:pPr>
        <w:pStyle w:val="aff"/>
      </w:pPr>
      <w:r>
        <w:fldChar w:fldCharType="begin"/>
      </w:r>
      <w:r>
        <w:instrText>HYPERLINK "http://demo.garant.ru/document?id=70509432&amp;sub=503"</w:instrText>
      </w:r>
      <w:r>
        <w:fldChar w:fldCharType="separate"/>
      </w:r>
      <w:r>
        <w:rPr>
          <w:rStyle w:val="a4"/>
        </w:rPr>
        <w:t>Федеральным законом</w:t>
      </w:r>
      <w:r>
        <w:fldChar w:fldCharType="end"/>
      </w:r>
      <w:r>
        <w:t xml:space="preserve"> от 12 марта 2014 г. N 35-ФЗ в пункт 2 статьи 1519 настоящего Кодекса внесены изменения, </w:t>
      </w:r>
      <w:hyperlink r:id="rId3897" w:history="1">
        <w:r>
          <w:rPr>
            <w:rStyle w:val="a4"/>
          </w:rPr>
          <w:t>вступающие в силу</w:t>
        </w:r>
      </w:hyperlink>
      <w:r>
        <w:t xml:space="preserve"> с 1 октября 2014 г.</w:t>
      </w:r>
    </w:p>
    <w:p w:rsidR="00000000" w:rsidRDefault="00B73E98">
      <w:pPr>
        <w:pStyle w:val="aff"/>
      </w:pPr>
      <w:hyperlink r:id="rId3898" w:history="1">
        <w:r>
          <w:rPr>
            <w:rStyle w:val="a4"/>
          </w:rPr>
          <w:t>См. текст пункта в предыдущей редакции</w:t>
        </w:r>
      </w:hyperlink>
    </w:p>
    <w:p w:rsidR="00000000" w:rsidRDefault="00B73E98">
      <w:r>
        <w:t>2. Использованием наименования места происхождения товара считается, в час</w:t>
      </w:r>
      <w:r>
        <w:t>тности, размещение этого наименования:</w:t>
      </w:r>
    </w:p>
    <w:p w:rsidR="00000000" w:rsidRDefault="00B73E98">
      <w:bookmarkStart w:id="8071" w:name="sub_4151921"/>
      <w:r>
        <w:t>1) на товарах,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w:t>
      </w:r>
      <w:r>
        <w:t>сийской Федерации, либо хранятся или перевозятся с этой целью, либо ввозятся на территорию Российской Федерации;</w:t>
      </w:r>
    </w:p>
    <w:p w:rsidR="00000000" w:rsidRDefault="00B73E98">
      <w:bookmarkStart w:id="8072" w:name="sub_4151922"/>
      <w:bookmarkEnd w:id="8071"/>
      <w:r>
        <w:t>2) на бланках, счетах, иной документации и в печатных изданиях, связанных с введением товаров в гражданский оборот;</w:t>
      </w:r>
    </w:p>
    <w:p w:rsidR="00000000" w:rsidRDefault="00B73E98">
      <w:bookmarkStart w:id="8073" w:name="sub_4151923"/>
      <w:bookmarkEnd w:id="8072"/>
      <w:r>
        <w:t>3) в предложениях о продаже товаров, а также в объявлениях, на вывесках и в рекламе;</w:t>
      </w:r>
    </w:p>
    <w:p w:rsidR="00000000" w:rsidRDefault="00B73E98">
      <w:bookmarkStart w:id="8074" w:name="sub_4151924"/>
      <w:bookmarkEnd w:id="8073"/>
      <w:r>
        <w:t>4) в сети "Интернет", в том числе в доменном имени и при других способах адресации.</w:t>
      </w:r>
    </w:p>
    <w:bookmarkEnd w:id="807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899" w:history="1">
        <w:r>
          <w:rPr>
            <w:rStyle w:val="a4"/>
          </w:rPr>
          <w:t>справку</w:t>
        </w:r>
      </w:hyperlink>
      <w:r>
        <w:t xml:space="preserve"> по вопросам, возникающим при рассмотрении доменных споров, утвержденную </w:t>
      </w:r>
      <w:hyperlink r:id="rId3900" w:history="1">
        <w:r>
          <w:rPr>
            <w:rStyle w:val="a4"/>
          </w:rPr>
          <w:t>постановлением</w:t>
        </w:r>
      </w:hyperlink>
      <w:r>
        <w:t xml:space="preserve"> Президиума Суда по интеллектуальным правам от 28 марта 20</w:t>
      </w:r>
      <w:r>
        <w:t>14 г. N СП-21/4</w:t>
      </w:r>
    </w:p>
    <w:p w:rsidR="00000000" w:rsidRDefault="00B73E98">
      <w:bookmarkStart w:id="8075" w:name="sub_415193"/>
      <w:r>
        <w:t xml:space="preserve">3. Не допускается использование зарегистрированного наименования места происхождения товара лицами, не имеющими соответствующего </w:t>
      </w:r>
      <w:hyperlink r:id="rId3901" w:history="1">
        <w:r>
          <w:rPr>
            <w:rStyle w:val="a4"/>
          </w:rPr>
          <w:t>свидетельства</w:t>
        </w:r>
      </w:hyperlink>
      <w:r>
        <w:t>, даже если при этом у</w:t>
      </w:r>
      <w:r>
        <w:t>казывается подлинное место происхождения товара или наименование используется в переводе либо в сочетании с такими словами, как "род", "тип", "имитация" и тому подобными, а также использование сходного обозначения для любых товаров, способного ввести потре</w:t>
      </w:r>
      <w:r>
        <w:t>бителей в заблуждение относительно места происхождения и особых свойств товара (незаконное использование наименования места происхождения товара).</w:t>
      </w:r>
    </w:p>
    <w:p w:rsidR="00000000" w:rsidRDefault="00B73E98">
      <w:bookmarkStart w:id="8076" w:name="sub_4151932"/>
      <w:bookmarkEnd w:id="8075"/>
      <w:r>
        <w:t xml:space="preserve">Товары, этикетки, упаковки товаров, на которых незаконно использованы наименования мест </w:t>
      </w:r>
      <w:r>
        <w:t>происхождения товаров или сходные с ними до степени смешения обозначения, являются контрафактными.</w:t>
      </w:r>
    </w:p>
    <w:p w:rsidR="00000000" w:rsidRDefault="00B73E98">
      <w:bookmarkStart w:id="8077" w:name="sub_415194"/>
      <w:bookmarkEnd w:id="8076"/>
      <w:r>
        <w:t>4. Распоряжение исключительным правом на наименование места происхождения товара, в том числе путем его отчуждения или предоставления др</w:t>
      </w:r>
      <w:r>
        <w:t>угому лицу права использования этого наименования, не допускается.</w:t>
      </w:r>
    </w:p>
    <w:bookmarkEnd w:id="8077"/>
    <w:p w:rsidR="00000000" w:rsidRDefault="00B73E98"/>
    <w:p w:rsidR="00000000" w:rsidRDefault="00B73E98">
      <w:pPr>
        <w:pStyle w:val="af9"/>
      </w:pPr>
      <w:bookmarkStart w:id="8078" w:name="sub_41520"/>
      <w:r>
        <w:rPr>
          <w:rStyle w:val="a3"/>
        </w:rPr>
        <w:t>Статья 1520.</w:t>
      </w:r>
      <w:r>
        <w:t xml:space="preserve"> Знак охраны наименования места происхождения товара</w:t>
      </w:r>
    </w:p>
    <w:bookmarkEnd w:id="8078"/>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1520 ГК РФ</w:t>
      </w:r>
    </w:p>
    <w:p w:rsidR="00000000" w:rsidRDefault="00B73E98">
      <w:r>
        <w:t>Обладатель свидетельства об исключительном праве на наименование места происхождения товара для оповещения о своем исключительном праве может помещать рядом с наименованием места происхождения товара знак охраны в виде словесного обозначения "зарегистриров</w:t>
      </w:r>
      <w:r>
        <w:t>анное наименование места происхождения товара" или "зарегистрированное НМПТ", указывающий на то, что применяемое обозначение является наименованием места происхождения товара, зарегистрированным в Российской Федерации.</w:t>
      </w:r>
    </w:p>
    <w:p w:rsidR="00000000" w:rsidRDefault="00B73E98"/>
    <w:p w:rsidR="00000000" w:rsidRDefault="00B73E98">
      <w:pPr>
        <w:pStyle w:val="af9"/>
      </w:pPr>
      <w:bookmarkStart w:id="8079" w:name="sub_41521"/>
      <w:r>
        <w:rPr>
          <w:rStyle w:val="a3"/>
        </w:rPr>
        <w:t>Статья 1521.</w:t>
      </w:r>
      <w:r>
        <w:t xml:space="preserve"> Действие право</w:t>
      </w:r>
      <w:r>
        <w:t>вой охраны наименования места происхождения товара</w:t>
      </w:r>
    </w:p>
    <w:bookmarkEnd w:id="8079"/>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1521 ГК РФ</w:t>
      </w:r>
    </w:p>
    <w:p w:rsidR="00000000" w:rsidRDefault="00B73E98">
      <w:bookmarkStart w:id="8080" w:name="sub_415211"/>
      <w:r>
        <w:t>1. Наименование места происхождения товара охраняется в течение всего времени существования возможности производить товар, особые свойства кот</w:t>
      </w:r>
      <w:r>
        <w:t>орого исключительно или главным образом определяются характерными для соответствующего географического объекта природными условиями и (или) людскими факторами (</w:t>
      </w:r>
      <w:hyperlink w:anchor="sub_41516" w:history="1">
        <w:r>
          <w:rPr>
            <w:rStyle w:val="a4"/>
          </w:rPr>
          <w:t>статья 1516</w:t>
        </w:r>
      </w:hyperlink>
      <w:r>
        <w:t>).</w:t>
      </w:r>
    </w:p>
    <w:p w:rsidR="00000000" w:rsidRDefault="00B73E98">
      <w:bookmarkStart w:id="8081" w:name="sub_415212"/>
      <w:bookmarkEnd w:id="8080"/>
      <w:r>
        <w:t>2. Срок действия свидетельства об и</w:t>
      </w:r>
      <w:r>
        <w:t xml:space="preserve">сключительном праве на наименование места происхождения товара и порядок продления этого срока определяются </w:t>
      </w:r>
      <w:hyperlink w:anchor="sub_41531" w:history="1">
        <w:r>
          <w:rPr>
            <w:rStyle w:val="a4"/>
          </w:rPr>
          <w:t>статьей 1531</w:t>
        </w:r>
      </w:hyperlink>
      <w:r>
        <w:t xml:space="preserve"> настоящего Кодекса.</w:t>
      </w:r>
    </w:p>
    <w:bookmarkEnd w:id="8081"/>
    <w:p w:rsidR="00000000" w:rsidRDefault="00B73E98"/>
    <w:p w:rsidR="00000000" w:rsidRDefault="00B73E98">
      <w:pPr>
        <w:pStyle w:val="1"/>
      </w:pPr>
      <w:bookmarkStart w:id="8082" w:name="sub_47633"/>
      <w:r>
        <w:t>3. Государственная регистрация наименования места происхождения това</w:t>
      </w:r>
      <w:r>
        <w:t>ра и предоставление исключительного права на наименование места происхождения товара</w:t>
      </w:r>
    </w:p>
    <w:bookmarkEnd w:id="8082"/>
    <w:p w:rsidR="00000000" w:rsidRDefault="00B73E98"/>
    <w:p w:rsidR="00000000" w:rsidRDefault="00B73E98">
      <w:pPr>
        <w:pStyle w:val="af9"/>
      </w:pPr>
      <w:bookmarkStart w:id="8083" w:name="sub_41522"/>
      <w:r>
        <w:rPr>
          <w:rStyle w:val="a3"/>
        </w:rPr>
        <w:t>Статья 1522.</w:t>
      </w:r>
      <w:r>
        <w:t xml:space="preserve"> Заявка на наименование места происхождения товара</w:t>
      </w:r>
    </w:p>
    <w:bookmarkEnd w:id="8083"/>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902" w:history="1">
        <w:r>
          <w:rPr>
            <w:rStyle w:val="a4"/>
          </w:rPr>
          <w:t>Энциклоп</w:t>
        </w:r>
        <w:r>
          <w:rPr>
            <w:rStyle w:val="a4"/>
          </w:rPr>
          <w:t>едии</w:t>
        </w:r>
      </w:hyperlink>
      <w:r>
        <w:t xml:space="preserve"> и другие комментарии к статье 1522 ГК РФ</w:t>
      </w:r>
    </w:p>
    <w:p w:rsidR="00000000" w:rsidRDefault="00B73E98">
      <w:bookmarkStart w:id="8084" w:name="sub_415221"/>
      <w:r>
        <w:t xml:space="preserve">1. </w:t>
      </w:r>
      <w:hyperlink r:id="rId3903" w:history="1">
        <w:r>
          <w:rPr>
            <w:rStyle w:val="a4"/>
          </w:rPr>
          <w:t>Заявка</w:t>
        </w:r>
      </w:hyperlink>
      <w:r>
        <w:t xml:space="preserve"> на государственную регистрацию наименования места происхождения товара и на предоставление исключительного права на такое</w:t>
      </w:r>
      <w:r>
        <w:t xml:space="preserve"> наименование, а также </w:t>
      </w:r>
      <w:hyperlink r:id="rId3904" w:history="1">
        <w:r>
          <w:rPr>
            <w:rStyle w:val="a4"/>
          </w:rPr>
          <w:t>заявка</w:t>
        </w:r>
      </w:hyperlink>
      <w:r>
        <w:t xml:space="preserve"> на предоставление исключительного права на ранее зарегистрированное наименование места происхождения товара (заявка на наименование места происхождения товара) </w:t>
      </w:r>
      <w:r>
        <w:t>подается в федеральный орган исполнительной власти по интеллектуальной собственности.</w:t>
      </w:r>
    </w:p>
    <w:p w:rsidR="00000000" w:rsidRDefault="00B73E98">
      <w:pPr>
        <w:pStyle w:val="afe"/>
        <w:rPr>
          <w:color w:val="000000"/>
          <w:sz w:val="16"/>
          <w:szCs w:val="16"/>
        </w:rPr>
      </w:pPr>
      <w:bookmarkStart w:id="8085" w:name="sub_415222"/>
      <w:bookmarkEnd w:id="8084"/>
      <w:r>
        <w:rPr>
          <w:color w:val="000000"/>
          <w:sz w:val="16"/>
          <w:szCs w:val="16"/>
        </w:rPr>
        <w:t>Информация об изменениях:</w:t>
      </w:r>
    </w:p>
    <w:bookmarkEnd w:id="8085"/>
    <w:p w:rsidR="00000000" w:rsidRDefault="00B73E98">
      <w:pPr>
        <w:pStyle w:val="aff"/>
      </w:pPr>
      <w:r>
        <w:fldChar w:fldCharType="begin"/>
      </w:r>
      <w:r>
        <w:instrText>HYPERLINK "http://demo.garant.ru/document?id=70509432&amp;sub=504"</w:instrText>
      </w:r>
      <w:r>
        <w:fldChar w:fldCharType="separate"/>
      </w:r>
      <w:r>
        <w:rPr>
          <w:rStyle w:val="a4"/>
        </w:rPr>
        <w:t>Федеральным законом</w:t>
      </w:r>
      <w:r>
        <w:fldChar w:fldCharType="end"/>
      </w:r>
      <w:r>
        <w:t xml:space="preserve"> от 12 марта 2014 г. N 35-ФЗ в</w:t>
      </w:r>
      <w:r>
        <w:t xml:space="preserve"> пункт 2 статьи 1522 настоящего Кодекса внесены изменения, </w:t>
      </w:r>
      <w:hyperlink r:id="rId3905" w:history="1">
        <w:r>
          <w:rPr>
            <w:rStyle w:val="a4"/>
          </w:rPr>
          <w:t>вступающие в силу</w:t>
        </w:r>
      </w:hyperlink>
      <w:r>
        <w:t xml:space="preserve"> с 1 октября 2014 г.</w:t>
      </w:r>
    </w:p>
    <w:p w:rsidR="00000000" w:rsidRDefault="00B73E98">
      <w:pPr>
        <w:pStyle w:val="aff"/>
      </w:pPr>
      <w:hyperlink r:id="rId3906" w:history="1">
        <w:r>
          <w:rPr>
            <w:rStyle w:val="a4"/>
          </w:rPr>
          <w:t xml:space="preserve">См. текст пункта в предыдущей </w:t>
        </w:r>
        <w:r>
          <w:rPr>
            <w:rStyle w:val="a4"/>
          </w:rPr>
          <w:t>редакции</w:t>
        </w:r>
      </w:hyperlink>
    </w:p>
    <w:p w:rsidR="00000000" w:rsidRDefault="00B73E98">
      <w:r>
        <w:t>2. Заявка на наименование места происхождения товара должна относиться к одному наименованию места происхождения товара.</w:t>
      </w:r>
    </w:p>
    <w:p w:rsidR="00000000" w:rsidRDefault="00B73E98">
      <w:bookmarkStart w:id="8086" w:name="sub_4152222"/>
      <w:r>
        <w:t>Заявка на государственную регистрацию наименования места происхождения товара и на предоставление исключительног</w:t>
      </w:r>
      <w:r>
        <w:t>о права на это наименование может быть подана одним лицом или несколькими лицами.</w:t>
      </w:r>
    </w:p>
    <w:p w:rsidR="00000000" w:rsidRDefault="00B73E98">
      <w:bookmarkStart w:id="8087" w:name="sub_415223"/>
      <w:bookmarkEnd w:id="8086"/>
      <w:r>
        <w:t>3. Заявка на наименование места происхождения товара должна содержать:</w:t>
      </w:r>
    </w:p>
    <w:p w:rsidR="00000000" w:rsidRDefault="00B73E98">
      <w:bookmarkStart w:id="8088" w:name="sub_4152231"/>
      <w:bookmarkEnd w:id="8087"/>
      <w:r>
        <w:t>1) заявление о государственной регистрации наименования места</w:t>
      </w:r>
      <w:r>
        <w:t xml:space="preserve"> происхождения товара и о предоставлении исключительного права на такое наименование или только о предоставлении исключительного права на ранее зарегистрированное наименование места происхождения товара с указанием заявителя, а также его места жительства и</w:t>
      </w:r>
      <w:r>
        <w:t>ли места нахождения;</w:t>
      </w:r>
    </w:p>
    <w:p w:rsidR="00000000" w:rsidRDefault="00B73E98">
      <w:bookmarkStart w:id="8089" w:name="sub_4152232"/>
      <w:bookmarkEnd w:id="8088"/>
      <w:r>
        <w:t>2) заявляемое обозначение;</w:t>
      </w:r>
    </w:p>
    <w:p w:rsidR="00000000" w:rsidRDefault="00B73E98">
      <w:bookmarkStart w:id="8090" w:name="sub_4152233"/>
      <w:bookmarkEnd w:id="8089"/>
      <w:r>
        <w:t>3) указание товара, в отношении которого испрашиваются государственная регистрация наименования места происхождения товара и предоставление исключительного права на</w:t>
      </w:r>
      <w:r>
        <w:t xml:space="preserve"> такое наименование или только предоставление исключительного права на ранее зарегистрированное наименование места происхождения товара;</w:t>
      </w:r>
    </w:p>
    <w:p w:rsidR="00000000" w:rsidRDefault="00B73E98">
      <w:bookmarkStart w:id="8091" w:name="sub_4152234"/>
      <w:bookmarkEnd w:id="8090"/>
      <w:r>
        <w:t>4) указание места происхождения (производства) товара (границ географического объекта), природные</w:t>
      </w:r>
      <w:r>
        <w:t xml:space="preserve"> условия и (или) людские факторы которого исключительно или главным образом определяют или могут определять особые свойства товара;</w:t>
      </w:r>
    </w:p>
    <w:p w:rsidR="00000000" w:rsidRDefault="00B73E98">
      <w:bookmarkStart w:id="8092" w:name="sub_4152235"/>
      <w:bookmarkEnd w:id="8091"/>
      <w:r>
        <w:t>5) описание особых свойств товара.</w:t>
      </w:r>
    </w:p>
    <w:p w:rsidR="00000000" w:rsidRDefault="00B73E98">
      <w:bookmarkStart w:id="8093" w:name="sub_415224"/>
      <w:bookmarkEnd w:id="8092"/>
      <w:r>
        <w:t xml:space="preserve">4. Заявка на наименование места происхождения </w:t>
      </w:r>
      <w:r>
        <w:t>товара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000000" w:rsidRDefault="00B73E98">
      <w:pPr>
        <w:pStyle w:val="afe"/>
        <w:rPr>
          <w:color w:val="000000"/>
          <w:sz w:val="16"/>
          <w:szCs w:val="16"/>
        </w:rPr>
      </w:pPr>
      <w:bookmarkStart w:id="8094" w:name="sub_415225"/>
      <w:bookmarkEnd w:id="8093"/>
      <w:r>
        <w:rPr>
          <w:color w:val="000000"/>
          <w:sz w:val="16"/>
          <w:szCs w:val="16"/>
        </w:rPr>
        <w:t>Информация об изменениях:</w:t>
      </w:r>
    </w:p>
    <w:bookmarkEnd w:id="8094"/>
    <w:p w:rsidR="00000000" w:rsidRDefault="00B73E98">
      <w:pPr>
        <w:pStyle w:val="aff"/>
      </w:pPr>
      <w:r>
        <w:fldChar w:fldCharType="begin"/>
      </w:r>
      <w:r>
        <w:instrText>HYPERLINK "http://demo.garant.ru/document?id=70509432&amp;sub=505"</w:instrText>
      </w:r>
      <w:r>
        <w:fldChar w:fldCharType="separate"/>
      </w:r>
      <w:r>
        <w:rPr>
          <w:rStyle w:val="a4"/>
        </w:rPr>
        <w:t>Федеральным законом</w:t>
      </w:r>
      <w:r>
        <w:fldChar w:fldCharType="end"/>
      </w:r>
      <w:r>
        <w:t xml:space="preserve"> от 12 марта 2014 г. N 35-ФЗ пункт 5 статьи 1522 настоящего Кодекса изложен в новой редакции, </w:t>
      </w:r>
      <w:hyperlink r:id="rId3907" w:history="1">
        <w:r>
          <w:rPr>
            <w:rStyle w:val="a4"/>
          </w:rPr>
          <w:t>вступающей в силу</w:t>
        </w:r>
      </w:hyperlink>
      <w:r>
        <w:t xml:space="preserve"> с 1 октября 2014 г.</w:t>
      </w:r>
    </w:p>
    <w:p w:rsidR="00000000" w:rsidRDefault="00B73E98">
      <w:pPr>
        <w:pStyle w:val="aff"/>
      </w:pPr>
      <w:hyperlink r:id="rId3908" w:history="1">
        <w:r>
          <w:rPr>
            <w:rStyle w:val="a4"/>
          </w:rPr>
          <w:t>См. текст пункта в предыдущей редакции</w:t>
        </w:r>
      </w:hyperlink>
    </w:p>
    <w:p w:rsidR="00000000" w:rsidRDefault="00B73E98">
      <w:r>
        <w:t xml:space="preserve">5. 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w:t>
      </w:r>
      <w:hyperlink r:id="rId3909" w:history="1">
        <w:r>
          <w:rPr>
            <w:rStyle w:val="a4"/>
          </w:rPr>
          <w:t>заявке</w:t>
        </w:r>
      </w:hyperlink>
      <w:r>
        <w:t xml:space="preserve"> по инициативе заяви</w:t>
      </w:r>
      <w:r>
        <w:t xml:space="preserve">теля прилагается заключение уполномоченного Правительством Российской Федерации </w:t>
      </w:r>
      <w:hyperlink r:id="rId3910" w:history="1">
        <w:r>
          <w:rPr>
            <w:rStyle w:val="a4"/>
          </w:rPr>
          <w:t>федерального органа исполнительной власти</w:t>
        </w:r>
      </w:hyperlink>
      <w:r>
        <w:t xml:space="preserve"> (уполномоченный орган) о том, что в границах данного географического об</w:t>
      </w:r>
      <w:r>
        <w:t>ъекта заявитель производит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w:t>
      </w:r>
      <w:hyperlink w:anchor="sub_415161" w:history="1">
        <w:r>
          <w:rPr>
            <w:rStyle w:val="a4"/>
          </w:rPr>
          <w:t>пункт 1 статьи 1516</w:t>
        </w:r>
      </w:hyperlink>
      <w:r>
        <w:t>).</w:t>
      </w:r>
    </w:p>
    <w:p w:rsidR="00000000" w:rsidRDefault="00B73E98">
      <w:bookmarkStart w:id="8095" w:name="sub_4152252"/>
      <w:r>
        <w:t>Если заявка на государственную регистрацию наименования места происхождения товара и на предоставление исключительного права на это наименование подается несколькими лицами, к заявке по инициативе заявителя прилагается заключение, указанное в абза</w:t>
      </w:r>
      <w:r>
        <w:t>це первом настоящего пункта, в отношении товара каждого заявителя.</w:t>
      </w:r>
    </w:p>
    <w:p w:rsidR="00000000" w:rsidRDefault="00B73E98">
      <w:bookmarkStart w:id="8096" w:name="sub_4152253"/>
      <w:bookmarkEnd w:id="8095"/>
      <w:r>
        <w:t xml:space="preserve">К </w:t>
      </w:r>
      <w:hyperlink r:id="rId3911" w:history="1">
        <w:r>
          <w:rPr>
            <w:rStyle w:val="a4"/>
          </w:rPr>
          <w:t>заявке</w:t>
        </w:r>
      </w:hyperlink>
      <w:r>
        <w:t xml:space="preserve"> на предоставление исключительного права на ранее зарегистрированное наименование места проис</w:t>
      </w:r>
      <w:r>
        <w:t>хождения товара, находящегося на территории Российской Федерации, по инициативе заявителя прилагается заключение уполномоченного органа о том, что в границах данного географического объекта заявитель производит товар, обладающий особыми свойствами, указанн</w:t>
      </w:r>
      <w:r>
        <w:t>ыми в Государственном реестре наименований мест происхождения товаров Российской Федерации (Государственный реестр наименований) (</w:t>
      </w:r>
      <w:hyperlink w:anchor="sub_41529" w:history="1">
        <w:r>
          <w:rPr>
            <w:rStyle w:val="a4"/>
          </w:rPr>
          <w:t>статья 1529</w:t>
        </w:r>
      </w:hyperlink>
      <w:r>
        <w:t>).</w:t>
      </w:r>
    </w:p>
    <w:p w:rsidR="00000000" w:rsidRDefault="00B73E98">
      <w:bookmarkStart w:id="8097" w:name="sub_4152254"/>
      <w:bookmarkEnd w:id="8096"/>
      <w:r>
        <w:t xml:space="preserve">Если указанное в </w:t>
      </w:r>
      <w:hyperlink w:anchor="sub_415225" w:history="1">
        <w:r>
          <w:rPr>
            <w:rStyle w:val="a4"/>
          </w:rPr>
          <w:t>абзацах первом</w:t>
        </w:r>
      </w:hyperlink>
      <w:r>
        <w:t xml:space="preserve">, </w:t>
      </w:r>
      <w:hyperlink w:anchor="sub_4152252" w:history="1">
        <w:r>
          <w:rPr>
            <w:rStyle w:val="a4"/>
          </w:rPr>
          <w:t>втором</w:t>
        </w:r>
      </w:hyperlink>
      <w:r>
        <w:t xml:space="preserve"> и </w:t>
      </w:r>
      <w:hyperlink w:anchor="sub_4152253" w:history="1">
        <w:r>
          <w:rPr>
            <w:rStyle w:val="a4"/>
          </w:rPr>
          <w:t>третьем</w:t>
        </w:r>
      </w:hyperlink>
      <w:r>
        <w:t xml:space="preserve"> настоящего пункта заключение не представлено заявителем, федеральный орган исполнительной власти по интеллектуальной собственности запрашивает указанное заключение или содержащиеся в </w:t>
      </w:r>
      <w:r>
        <w:t>нем сведения в уполномоченном органе.</w:t>
      </w:r>
    </w:p>
    <w:p w:rsidR="00000000" w:rsidRDefault="00B73E98">
      <w:bookmarkStart w:id="8098" w:name="sub_4152255"/>
      <w:bookmarkEnd w:id="8097"/>
      <w:r>
        <w:t xml:space="preserve">Уполномоченный орган </w:t>
      </w:r>
      <w:hyperlink r:id="rId3912" w:history="1">
        <w:r>
          <w:rPr>
            <w:rStyle w:val="a4"/>
          </w:rPr>
          <w:t>осуществляет</w:t>
        </w:r>
      </w:hyperlink>
      <w:r>
        <w:t xml:space="preserve"> контроль за сохранением особых свойств товара, в отношении которого зарегистрировано наименовани</w:t>
      </w:r>
      <w:r>
        <w:t>е места происхождения товара.</w:t>
      </w:r>
    </w:p>
    <w:p w:rsidR="00000000" w:rsidRDefault="00B73E98">
      <w:bookmarkStart w:id="8099" w:name="sub_4152256"/>
      <w:bookmarkEnd w:id="8098"/>
      <w:r>
        <w:t xml:space="preserve">Если географический объект, наименование которого заявляется в качестве наименования места происхождения товара, находится за пределами Российской Федерации, к заявке прилагается документ, подтверждающий </w:t>
      </w:r>
      <w:r>
        <w:t>право заявителя на заявленное наименование места происхождения товара в стране происхождения товара.</w:t>
      </w:r>
    </w:p>
    <w:p w:rsidR="00000000" w:rsidRDefault="00B73E98">
      <w:bookmarkStart w:id="8100" w:name="sub_415226"/>
      <w:bookmarkEnd w:id="8099"/>
      <w:r>
        <w:t>6. Заявка на наименование места происхождения товара подается на русском языке.</w:t>
      </w:r>
    </w:p>
    <w:bookmarkEnd w:id="8100"/>
    <w:p w:rsidR="00000000" w:rsidRDefault="00B73E98">
      <w:r>
        <w:t>Документы, прилагаемые к заявке, представляю</w:t>
      </w:r>
      <w:r>
        <w:t>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w:t>
      </w:r>
      <w:r>
        <w:t>сполнительной власти по интеллектуальной собственности уведомления о необходимости выполнения данного требования.</w:t>
      </w:r>
    </w:p>
    <w:p w:rsidR="00000000" w:rsidRDefault="00B73E98">
      <w:bookmarkStart w:id="8101" w:name="sub_415227"/>
      <w:r>
        <w:t xml:space="preserve">7. </w:t>
      </w:r>
      <w:hyperlink r:id="rId3913" w:history="1">
        <w:r>
          <w:rPr>
            <w:rStyle w:val="a4"/>
          </w:rPr>
          <w:t>Требования</w:t>
        </w:r>
      </w:hyperlink>
      <w:r>
        <w:t xml:space="preserve"> к документам, содержащимся в заявке на наименование </w:t>
      </w:r>
      <w:r>
        <w:t>места происхождения товара или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000000" w:rsidRDefault="00B73E98">
      <w:bookmarkStart w:id="8102" w:name="sub_415228"/>
      <w:bookmarkEnd w:id="8101"/>
      <w:r>
        <w:t>8. Датой подачи зая</w:t>
      </w:r>
      <w:r>
        <w:t xml:space="preserve">вки на наименование места происхождения товара считается день поступления в федеральный орган исполнительной власти по интеллектуальной собственности документов, предусмотренных </w:t>
      </w:r>
      <w:hyperlink w:anchor="sub_415223" w:history="1">
        <w:r>
          <w:rPr>
            <w:rStyle w:val="a4"/>
          </w:rPr>
          <w:t>пунктом 3</w:t>
        </w:r>
      </w:hyperlink>
      <w:r>
        <w:t xml:space="preserve"> настоящей статьи, а если указанные докум</w:t>
      </w:r>
      <w:r>
        <w:t>енты представлены не одновременно, - день поступления последнего документа.</w:t>
      </w:r>
    </w:p>
    <w:p w:rsidR="00000000" w:rsidRDefault="00B73E98">
      <w:pPr>
        <w:pStyle w:val="afe"/>
        <w:rPr>
          <w:color w:val="000000"/>
          <w:sz w:val="16"/>
          <w:szCs w:val="16"/>
        </w:rPr>
      </w:pPr>
      <w:bookmarkStart w:id="8103" w:name="sub_415229"/>
      <w:bookmarkEnd w:id="8102"/>
      <w:r>
        <w:rPr>
          <w:color w:val="000000"/>
          <w:sz w:val="16"/>
          <w:szCs w:val="16"/>
        </w:rPr>
        <w:t>Информация об изменениях:</w:t>
      </w:r>
    </w:p>
    <w:bookmarkEnd w:id="8103"/>
    <w:p w:rsidR="00000000" w:rsidRDefault="00B73E98">
      <w:pPr>
        <w:pStyle w:val="aff"/>
      </w:pPr>
      <w:r>
        <w:fldChar w:fldCharType="begin"/>
      </w:r>
      <w:r>
        <w:instrText>HYPERLINK "http://demo.garant.ru/document?id=70509432&amp;sub=506"</w:instrText>
      </w:r>
      <w:r>
        <w:fldChar w:fldCharType="separate"/>
      </w:r>
      <w:r>
        <w:rPr>
          <w:rStyle w:val="a4"/>
        </w:rPr>
        <w:t>Федеральным законом</w:t>
      </w:r>
      <w:r>
        <w:fldChar w:fldCharType="end"/>
      </w:r>
      <w:r>
        <w:t xml:space="preserve"> от 12 марта 2014 г. N 35-ФЗ статья 1522</w:t>
      </w:r>
      <w:r>
        <w:t xml:space="preserve"> настоящего Кодекса дополнена пунктом 9, </w:t>
      </w:r>
      <w:hyperlink r:id="rId3914" w:history="1">
        <w:r>
          <w:rPr>
            <w:rStyle w:val="a4"/>
          </w:rPr>
          <w:t>вступающим в силу</w:t>
        </w:r>
      </w:hyperlink>
      <w:r>
        <w:t xml:space="preserve"> с 1 октября 2014 г.</w:t>
      </w:r>
    </w:p>
    <w:p w:rsidR="00000000" w:rsidRDefault="00B73E98">
      <w:r>
        <w:t>9. Федеральный орган исполнительной власти по интеллектуальной собственности публикует в официальном бюллетене св</w:t>
      </w:r>
      <w:r>
        <w:t>едения о поданных заявках на наименование места происхождения товара, за исключением сведений, содержащих описание особых свойств товара.</w:t>
      </w:r>
    </w:p>
    <w:p w:rsidR="00000000" w:rsidRDefault="00B73E98">
      <w:bookmarkStart w:id="8104" w:name="sub_4152292"/>
      <w:r>
        <w:t>После публикации сведений о заявке и до принятия решения о государственной регистрации наименования места п</w:t>
      </w:r>
      <w:r>
        <w:t>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 любое лицо вправе пр</w:t>
      </w:r>
      <w:r>
        <w:t>едставить в федеральный орган исполнительной власти по интеллектуальной собственности обращение в письменной форме, содержащее доводы против предоставления правовой охраны наименованию места происхождения товара или против предоставления исключительного пр</w:t>
      </w:r>
      <w:r>
        <w:t>ава на использование наименования места происхождения товара.</w:t>
      </w:r>
    </w:p>
    <w:bookmarkEnd w:id="8104"/>
    <w:p w:rsidR="00000000" w:rsidRDefault="00B73E98"/>
    <w:p w:rsidR="00000000" w:rsidRDefault="00B73E98">
      <w:pPr>
        <w:pStyle w:val="af9"/>
      </w:pPr>
      <w:bookmarkStart w:id="8105" w:name="sub_41523"/>
      <w:r>
        <w:rPr>
          <w:rStyle w:val="a3"/>
        </w:rPr>
        <w:t>Статья 1523.</w:t>
      </w:r>
      <w:r>
        <w:t xml:space="preserve"> Экспертиза заявки на наименование места происхождения товара и внесение изменений в документы заявки</w:t>
      </w:r>
    </w:p>
    <w:bookmarkEnd w:id="8105"/>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915" w:history="1">
        <w:r>
          <w:rPr>
            <w:rStyle w:val="a4"/>
          </w:rPr>
          <w:t>Энциклопедии</w:t>
        </w:r>
      </w:hyperlink>
      <w:r>
        <w:t xml:space="preserve"> и другие комментарии к статье 1523 ГК РФ</w:t>
      </w:r>
    </w:p>
    <w:p w:rsidR="00000000" w:rsidRDefault="00B73E98">
      <w:bookmarkStart w:id="8106" w:name="sub_415231"/>
      <w:r>
        <w:t>1. Экспертиза заявки на наименование места происхождения товара проводится федеральным органом исполнительной власти по интеллектуальной собственности.</w:t>
      </w:r>
    </w:p>
    <w:bookmarkEnd w:id="8106"/>
    <w:p w:rsidR="00000000" w:rsidRDefault="00B73E98">
      <w:r>
        <w:t>Экспе</w:t>
      </w:r>
      <w:r>
        <w:t>ртиза заявки включает формальную экспертизу и экспертизу обозначения, заявленного в качестве наименования места происхождения товара (заявленного обозначения).</w:t>
      </w:r>
    </w:p>
    <w:p w:rsidR="00000000" w:rsidRDefault="00B73E98">
      <w:bookmarkStart w:id="8107" w:name="sub_415232"/>
      <w:r>
        <w:t>2. В период проведения экспертизы заявки на наименование места происхождения товара за</w:t>
      </w:r>
      <w:r>
        <w:t>явитель вправе до принятия по ней решения дополнять, уточнять или исправлять материалы заявки.</w:t>
      </w:r>
    </w:p>
    <w:p w:rsidR="00000000" w:rsidRDefault="00B73E98">
      <w:bookmarkStart w:id="8108" w:name="sub_4152322"/>
      <w:bookmarkEnd w:id="8107"/>
      <w:r>
        <w:t>Если дополнительные материалы изменяют заявку по существу, эти материалы не принимаются к рассмотрению и могут быть оформлены заявителем в к</w:t>
      </w:r>
      <w:r>
        <w:t>ачестве самостоятельной заявки.</w:t>
      </w:r>
    </w:p>
    <w:p w:rsidR="00000000" w:rsidRDefault="00B73E98">
      <w:pPr>
        <w:pStyle w:val="afe"/>
        <w:rPr>
          <w:color w:val="000000"/>
          <w:sz w:val="16"/>
          <w:szCs w:val="16"/>
        </w:rPr>
      </w:pPr>
      <w:bookmarkStart w:id="8109" w:name="sub_415233"/>
      <w:bookmarkEnd w:id="8108"/>
      <w:r>
        <w:rPr>
          <w:color w:val="000000"/>
          <w:sz w:val="16"/>
          <w:szCs w:val="16"/>
        </w:rPr>
        <w:t>Информация об изменениях:</w:t>
      </w:r>
    </w:p>
    <w:bookmarkEnd w:id="8109"/>
    <w:p w:rsidR="00000000" w:rsidRDefault="00B73E98">
      <w:pPr>
        <w:pStyle w:val="aff"/>
      </w:pPr>
      <w:r>
        <w:fldChar w:fldCharType="begin"/>
      </w:r>
      <w:r>
        <w:instrText>HYPERLINK "http://demo.garant.ru/document?id=70509432&amp;sub=508"</w:instrText>
      </w:r>
      <w:r>
        <w:fldChar w:fldCharType="separate"/>
      </w:r>
      <w:r>
        <w:rPr>
          <w:rStyle w:val="a4"/>
        </w:rPr>
        <w:t>Федеральным законом</w:t>
      </w:r>
      <w:r>
        <w:fldChar w:fldCharType="end"/>
      </w:r>
      <w:r>
        <w:t xml:space="preserve"> от 12 марта 2014 г. N 35-ФЗ в пункт 3 статьи 1523 настоящего Кодекса внесены измен</w:t>
      </w:r>
      <w:r>
        <w:t xml:space="preserve">ения, </w:t>
      </w:r>
      <w:hyperlink r:id="rId3916" w:history="1">
        <w:r>
          <w:rPr>
            <w:rStyle w:val="a4"/>
          </w:rPr>
          <w:t>вступающие в силу</w:t>
        </w:r>
      </w:hyperlink>
      <w:r>
        <w:t xml:space="preserve"> с 1 октября 2014 г.</w:t>
      </w:r>
    </w:p>
    <w:p w:rsidR="00000000" w:rsidRDefault="00B73E98">
      <w:pPr>
        <w:pStyle w:val="aff"/>
      </w:pPr>
      <w:hyperlink r:id="rId3917" w:history="1">
        <w:r>
          <w:rPr>
            <w:rStyle w:val="a4"/>
          </w:rPr>
          <w:t>См. текст пункта в предыдущей редакции</w:t>
        </w:r>
      </w:hyperlink>
    </w:p>
    <w:p w:rsidR="00000000" w:rsidRDefault="00B73E98">
      <w:r>
        <w:t xml:space="preserve">3. В период проведения экспертизы заявки </w:t>
      </w:r>
      <w:r>
        <w:t>на наименование места происхождения товара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000000" w:rsidRDefault="00B73E98">
      <w:bookmarkStart w:id="8110" w:name="sub_41523302"/>
      <w:r>
        <w:t>Дополнительные материалы д</w:t>
      </w:r>
      <w:r>
        <w:t>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По ходатайству заявителя этот срок может быть продлен не более чем на шесть м</w:t>
      </w:r>
      <w:r>
        <w:t>есяцев при условии, что ходатайство поступило до истечения срока представления ответа на запрос. Если заявитель нарушил указанный срок или оставил запрос о дополнительных материалах без ответа, заявка признается отозванной на основании решения федерального</w:t>
      </w:r>
      <w:r>
        <w:t xml:space="preserve"> органа исполнительной власти по интеллектуальной собственности.</w:t>
      </w:r>
    </w:p>
    <w:bookmarkEnd w:id="8110"/>
    <w:p w:rsidR="00000000" w:rsidRDefault="00B73E98"/>
    <w:p w:rsidR="00000000" w:rsidRDefault="00B73E98">
      <w:pPr>
        <w:pStyle w:val="af9"/>
      </w:pPr>
      <w:bookmarkStart w:id="8111" w:name="sub_41524"/>
      <w:r>
        <w:rPr>
          <w:rStyle w:val="a3"/>
        </w:rPr>
        <w:t>Статья 1524.</w:t>
      </w:r>
      <w:r>
        <w:t xml:space="preserve"> Формальная экспертиза заявки на наименование места происхождения товара</w:t>
      </w:r>
    </w:p>
    <w:bookmarkEnd w:id="8111"/>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1524 ГК РФ</w:t>
      </w:r>
    </w:p>
    <w:p w:rsidR="00000000" w:rsidRDefault="00B73E98">
      <w:bookmarkStart w:id="8112" w:name="sub_415241"/>
      <w:r>
        <w:t>1. Формальная экспертиза заявки на наименование места происхождения товара проводится в течение двух месяцев со дня ее подачи в федеральный орган исполнительной власти по интеллектуальной собственности.</w:t>
      </w:r>
    </w:p>
    <w:p w:rsidR="00000000" w:rsidRDefault="00B73E98">
      <w:bookmarkStart w:id="8113" w:name="sub_415242"/>
      <w:bookmarkEnd w:id="8112"/>
      <w:r>
        <w:t>2. В ходе проведения формальной э</w:t>
      </w:r>
      <w:r>
        <w:t>кспертизы заявки на наименование места происхождения товара проверяется наличие необходимых документов заявки, а также их соответствие установленным требованиям. По результатам формальной экспертизы заявка принимается к рассмотрению или принимается решение</w:t>
      </w:r>
      <w:r>
        <w:t xml:space="preserve"> об отказе в принятии заявки к рассмотрению. О результатах формальной экспертизы уведомляется заявитель.</w:t>
      </w:r>
    </w:p>
    <w:bookmarkEnd w:id="8113"/>
    <w:p w:rsidR="00000000" w:rsidRDefault="00B73E98">
      <w: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w:t>
      </w:r>
      <w:r>
        <w:t xml:space="preserve">соответствии с </w:t>
      </w:r>
      <w:hyperlink w:anchor="sub_415228" w:history="1">
        <w:r>
          <w:rPr>
            <w:rStyle w:val="a4"/>
          </w:rPr>
          <w:t>пунктом 8 статьи 1522</w:t>
        </w:r>
      </w:hyperlink>
      <w:r>
        <w:t xml:space="preserve"> настоящего Кодекса.</w:t>
      </w:r>
    </w:p>
    <w:p w:rsidR="00000000" w:rsidRDefault="00B73E98"/>
    <w:p w:rsidR="00000000" w:rsidRDefault="00B73E98">
      <w:pPr>
        <w:pStyle w:val="af9"/>
      </w:pPr>
      <w:bookmarkStart w:id="8114" w:name="sub_41525"/>
      <w:r>
        <w:rPr>
          <w:rStyle w:val="a3"/>
        </w:rPr>
        <w:t>Статья 1525.</w:t>
      </w:r>
      <w:r>
        <w:t xml:space="preserve"> Экспертиза обозначения, заявленного в качестве наименования места происхождения товара</w:t>
      </w:r>
    </w:p>
    <w:bookmarkEnd w:id="8114"/>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1525 ГК РФ</w:t>
      </w:r>
    </w:p>
    <w:p w:rsidR="00000000" w:rsidRDefault="00B73E98">
      <w:pPr>
        <w:pStyle w:val="afe"/>
        <w:rPr>
          <w:color w:val="000000"/>
          <w:sz w:val="16"/>
          <w:szCs w:val="16"/>
        </w:rPr>
      </w:pPr>
      <w:bookmarkStart w:id="8115" w:name="sub_415251"/>
      <w:r>
        <w:rPr>
          <w:color w:val="000000"/>
          <w:sz w:val="16"/>
          <w:szCs w:val="16"/>
        </w:rPr>
        <w:t>Информация об изменениях:</w:t>
      </w:r>
    </w:p>
    <w:bookmarkEnd w:id="8115"/>
    <w:p w:rsidR="00000000" w:rsidRDefault="00B73E98">
      <w:pPr>
        <w:pStyle w:val="aff"/>
      </w:pPr>
      <w:r>
        <w:fldChar w:fldCharType="begin"/>
      </w:r>
      <w:r>
        <w:instrText>HYPERLINK "http://demo.garant.ru/document?id=70509432&amp;sub=511"</w:instrText>
      </w:r>
      <w:r>
        <w:fldChar w:fldCharType="separate"/>
      </w:r>
      <w:r>
        <w:rPr>
          <w:rStyle w:val="a4"/>
        </w:rPr>
        <w:t>Федеральным законом</w:t>
      </w:r>
      <w:r>
        <w:fldChar w:fldCharType="end"/>
      </w:r>
      <w:r>
        <w:t xml:space="preserve"> от 12 марта 2014 г. N 35-ФЗ в пункт 1 статьи 1525 настоящего Кодекса внесены изменения, </w:t>
      </w:r>
      <w:hyperlink r:id="rId3918" w:history="1">
        <w:r>
          <w:rPr>
            <w:rStyle w:val="a4"/>
          </w:rPr>
          <w:t>вступающие в силу</w:t>
        </w:r>
      </w:hyperlink>
      <w:r>
        <w:t xml:space="preserve"> с 1 октября 2014 г.</w:t>
      </w:r>
    </w:p>
    <w:p w:rsidR="00000000" w:rsidRDefault="00B73E98">
      <w:pPr>
        <w:pStyle w:val="aff"/>
      </w:pPr>
      <w:hyperlink r:id="rId3919" w:history="1">
        <w:r>
          <w:rPr>
            <w:rStyle w:val="a4"/>
          </w:rPr>
          <w:t>См. текст пункта в предыдущей редакции</w:t>
        </w:r>
      </w:hyperlink>
    </w:p>
    <w:p w:rsidR="00000000" w:rsidRDefault="00B73E98">
      <w:r>
        <w:t>1. Экспертиза обозначения, заявленного в качестве наименования места происхождения т</w:t>
      </w:r>
      <w:r>
        <w:t xml:space="preserve">овара (экспертиза заявленного обозначения), на соответствие такого обозначения требованиям </w:t>
      </w:r>
      <w:hyperlink w:anchor="sub_41516" w:history="1">
        <w:r>
          <w:rPr>
            <w:rStyle w:val="a4"/>
          </w:rPr>
          <w:t>статьи 1516</w:t>
        </w:r>
      </w:hyperlink>
      <w:r>
        <w:t xml:space="preserve"> настоящего Кодекса проводится по заявке, принятой к рассмотрению в результате формальной экспертизы.</w:t>
      </w:r>
    </w:p>
    <w:p w:rsidR="00000000" w:rsidRDefault="00B73E98">
      <w:bookmarkStart w:id="8116" w:name="sub_4152512"/>
      <w:r>
        <w:t>В ходе проведе</w:t>
      </w:r>
      <w:r>
        <w:t>ния экспертизы заявленного обозначения проверяется также обоснованность указания места происхождения (производства) товара на территории Российской Федерации.</w:t>
      </w:r>
    </w:p>
    <w:p w:rsidR="00000000" w:rsidRDefault="00B73E98">
      <w:bookmarkStart w:id="8117" w:name="sub_41525103"/>
      <w:bookmarkEnd w:id="8116"/>
      <w:r>
        <w:t xml:space="preserve">По принятой к рассмотрению заявке на предоставление исключительного права </w:t>
      </w:r>
      <w:r>
        <w:t xml:space="preserve">на ранее зарегистрированное наименование места происхождения товара проводится экспертиза заявленного обозначения на его соответствие требованиям </w:t>
      </w:r>
      <w:hyperlink w:anchor="sub_4152253" w:history="1">
        <w:r>
          <w:rPr>
            <w:rStyle w:val="a4"/>
          </w:rPr>
          <w:t>абзаца третьего пункта 5 статьи 1522</w:t>
        </w:r>
      </w:hyperlink>
      <w:r>
        <w:t xml:space="preserve"> настоящего Кодекса.</w:t>
      </w:r>
    </w:p>
    <w:p w:rsidR="00000000" w:rsidRDefault="00B73E98">
      <w:bookmarkStart w:id="8118" w:name="sub_41525104"/>
      <w:bookmarkEnd w:id="8117"/>
      <w:r>
        <w:t xml:space="preserve">В случае поступления обращения в соответствии с </w:t>
      </w:r>
      <w:hyperlink w:anchor="sub_415229" w:history="1">
        <w:r>
          <w:rPr>
            <w:rStyle w:val="a4"/>
          </w:rPr>
          <w:t>пунктом 9 статьи 1522</w:t>
        </w:r>
      </w:hyperlink>
      <w:r>
        <w:t xml:space="preserve"> настоящего Кодекса содержащиеся в нем доводы учитываются при экспертизе заявленного обозначения.</w:t>
      </w:r>
    </w:p>
    <w:p w:rsidR="00000000" w:rsidRDefault="00B73E98">
      <w:bookmarkStart w:id="8119" w:name="sub_415252"/>
      <w:bookmarkEnd w:id="8118"/>
      <w:r>
        <w:t>2. До принятия решения по результатам э</w:t>
      </w:r>
      <w:r>
        <w:t>кспертизы заявленного обозначения в случае предполагаемого отказа в государственной регистрации наименования места происхождения товара и (или) в предоставлении исключительного права на такое наименование заявителю направляется уведомление в письменной фор</w:t>
      </w:r>
      <w:r>
        <w:t xml:space="preserve">ме о результатах проверки соответствия заявленного обозначения требованиям </w:t>
      </w:r>
      <w:hyperlink w:anchor="sub_41516" w:history="1">
        <w:r>
          <w:rPr>
            <w:rStyle w:val="a4"/>
          </w:rPr>
          <w:t>статьи 1516</w:t>
        </w:r>
      </w:hyperlink>
      <w:r>
        <w:t xml:space="preserve"> настоящего Кодекса с предложением представить свои доводы относительно приведенных в уведомлении мотивов. Доводы заявителя учитываются при при</w:t>
      </w:r>
      <w:r>
        <w:t>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bookmarkEnd w:id="8119"/>
    <w:p w:rsidR="00000000" w:rsidRDefault="00B73E98"/>
    <w:p w:rsidR="00000000" w:rsidRDefault="00B73E98">
      <w:pPr>
        <w:pStyle w:val="af9"/>
      </w:pPr>
      <w:bookmarkStart w:id="8120" w:name="sub_41526"/>
      <w:r>
        <w:rPr>
          <w:rStyle w:val="a3"/>
        </w:rPr>
        <w:t>Статья 1526.</w:t>
      </w:r>
      <w:r>
        <w:t xml:space="preserve"> Решение, принятое по результатам экспертизы заявленного обо</w:t>
      </w:r>
      <w:r>
        <w:t>значения</w:t>
      </w:r>
    </w:p>
    <w:bookmarkEnd w:id="812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1526 ГК РФ</w:t>
      </w:r>
    </w:p>
    <w:p w:rsidR="00000000" w:rsidRDefault="00B73E98">
      <w:bookmarkStart w:id="8121" w:name="sub_4152601"/>
      <w:r>
        <w:t>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наименовани</w:t>
      </w:r>
      <w:r>
        <w:t>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w:t>
      </w:r>
    </w:p>
    <w:p w:rsidR="00000000" w:rsidRDefault="00B73E98">
      <w:bookmarkStart w:id="8122" w:name="sub_4152602"/>
      <w:bookmarkEnd w:id="8121"/>
      <w:r>
        <w:t>Если в заявке на наименование места происхождения товара испрашивалось предоставление исключительного права на ранее зарегистрированное наименование, федеральный орган исполнительной власти принимает решение о предоставлении или об отказе в пре</w:t>
      </w:r>
      <w:r>
        <w:t>доставлении такого исключительного права.</w:t>
      </w:r>
    </w:p>
    <w:bookmarkEnd w:id="8122"/>
    <w:p w:rsidR="00000000" w:rsidRDefault="00B73E98"/>
    <w:p w:rsidR="00000000" w:rsidRDefault="00B73E98">
      <w:pPr>
        <w:pStyle w:val="af9"/>
      </w:pPr>
      <w:bookmarkStart w:id="8123" w:name="sub_41527"/>
      <w:r>
        <w:rPr>
          <w:rStyle w:val="a3"/>
        </w:rPr>
        <w:t>Статья 1527.</w:t>
      </w:r>
      <w:r>
        <w:t xml:space="preserve"> Отзыв заявки на наименование места происхождения товара</w:t>
      </w:r>
    </w:p>
    <w:bookmarkEnd w:id="812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1527 ГК РФ</w:t>
      </w:r>
    </w:p>
    <w:p w:rsidR="00000000" w:rsidRDefault="00B73E98">
      <w:r>
        <w:t>Заявка на наименование места происхождения товара может быть отозвана заявителем на любом этапе ее рассмотрения до внесения в Государственный реестр наименований сведений о государственной регистрации соответствующего наименования места происхождения товар</w:t>
      </w:r>
      <w:r>
        <w:t>а и (или) о предоставлении исключительного права на такое наименование.</w:t>
      </w:r>
    </w:p>
    <w:p w:rsidR="00000000" w:rsidRDefault="00B73E98"/>
    <w:p w:rsidR="00000000" w:rsidRDefault="00B73E98">
      <w:pPr>
        <w:pStyle w:val="af9"/>
      </w:pPr>
      <w:bookmarkStart w:id="8124" w:name="sub_41528"/>
      <w:r>
        <w:rPr>
          <w:rStyle w:val="a3"/>
        </w:rPr>
        <w:t>Статья 1528.</w:t>
      </w:r>
      <w:r>
        <w:t xml:space="preserve"> Оспаривание решений по заявке на наименование места происхождения товара. Восстановление пропущенных сроков</w:t>
      </w:r>
    </w:p>
    <w:bookmarkEnd w:id="8124"/>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1528 ГК РФ</w:t>
      </w:r>
    </w:p>
    <w:p w:rsidR="00000000" w:rsidRDefault="00B73E98">
      <w:pPr>
        <w:pStyle w:val="afe"/>
        <w:rPr>
          <w:color w:val="000000"/>
          <w:sz w:val="16"/>
          <w:szCs w:val="16"/>
        </w:rPr>
      </w:pPr>
      <w:bookmarkStart w:id="8125" w:name="sub_415281"/>
      <w:r>
        <w:rPr>
          <w:color w:val="000000"/>
          <w:sz w:val="16"/>
          <w:szCs w:val="16"/>
        </w:rPr>
        <w:t>Информация об изменениях:</w:t>
      </w:r>
    </w:p>
    <w:bookmarkEnd w:id="8125"/>
    <w:p w:rsidR="00000000" w:rsidRDefault="00B73E98">
      <w:pPr>
        <w:pStyle w:val="aff"/>
      </w:pPr>
      <w:r>
        <w:fldChar w:fldCharType="begin"/>
      </w:r>
      <w:r>
        <w:instrText>HYPERLINK "http://demo.garant.ru/document?id=70509432&amp;sub=512"</w:instrText>
      </w:r>
      <w:r>
        <w:fldChar w:fldCharType="separate"/>
      </w:r>
      <w:r>
        <w:rPr>
          <w:rStyle w:val="a4"/>
        </w:rPr>
        <w:t>Федеральным законом</w:t>
      </w:r>
      <w:r>
        <w:fldChar w:fldCharType="end"/>
      </w:r>
      <w:r>
        <w:t xml:space="preserve"> от 12 марта 2014 г. N 35-ФЗ в пункт 1 статьи 1528 настоящего Кодекса внесены изменения, </w:t>
      </w:r>
      <w:hyperlink r:id="rId3920" w:history="1">
        <w:r>
          <w:rPr>
            <w:rStyle w:val="a4"/>
          </w:rPr>
          <w:t>вступающие в силу</w:t>
        </w:r>
      </w:hyperlink>
      <w:r>
        <w:t xml:space="preserve"> с 1 октября 2014 г.</w:t>
      </w:r>
    </w:p>
    <w:p w:rsidR="00000000" w:rsidRDefault="00B73E98">
      <w:pPr>
        <w:pStyle w:val="aff"/>
      </w:pPr>
      <w:hyperlink r:id="rId3921" w:history="1">
        <w:r>
          <w:rPr>
            <w:rStyle w:val="a4"/>
          </w:rPr>
          <w:t>См. текст пункта в предыдущей редакции</w:t>
        </w:r>
      </w:hyperlink>
    </w:p>
    <w:p w:rsidR="00000000" w:rsidRDefault="00B73E98">
      <w:r>
        <w:t>1. Решения федерального органа исполнительной власти по интеллектуальной собственнос</w:t>
      </w:r>
      <w:r>
        <w:t>ти об отказе в принятии заявки на наименование места происхождения товара к рассмотрению, о признании такой заявки отозванной, а также решения этого органа, принятые по результатам экспертизы заявленного обозначения (</w:t>
      </w:r>
      <w:hyperlink w:anchor="sub_41526" w:history="1">
        <w:r>
          <w:rPr>
            <w:rStyle w:val="a4"/>
          </w:rPr>
          <w:t>статья 1526</w:t>
        </w:r>
      </w:hyperlink>
      <w:r>
        <w:t>)</w:t>
      </w:r>
      <w:r>
        <w:t>, могут быть оспорены заявителем путем подачи возражения в федеральный орган исполнительной власти по интеллектуальной собственности в течение четырех месяцев со дня направления соответствующего решения.</w:t>
      </w:r>
    </w:p>
    <w:p w:rsidR="00000000" w:rsidRDefault="00B73E98">
      <w:pPr>
        <w:pStyle w:val="afe"/>
        <w:rPr>
          <w:color w:val="000000"/>
          <w:sz w:val="16"/>
          <w:szCs w:val="16"/>
        </w:rPr>
      </w:pPr>
      <w:bookmarkStart w:id="8126" w:name="sub_415282"/>
      <w:r>
        <w:rPr>
          <w:color w:val="000000"/>
          <w:sz w:val="16"/>
          <w:szCs w:val="16"/>
        </w:rPr>
        <w:t>Информация об изменениях:</w:t>
      </w:r>
    </w:p>
    <w:bookmarkEnd w:id="8126"/>
    <w:p w:rsidR="00000000" w:rsidRDefault="00B73E98">
      <w:pPr>
        <w:pStyle w:val="aff"/>
      </w:pPr>
      <w:r>
        <w:fldChar w:fldCharType="begin"/>
      </w:r>
      <w:r>
        <w:instrText>HYPERL</w:instrText>
      </w:r>
      <w:r>
        <w:instrText>INK "http://demo.garant.ru/document?id=70509432&amp;sub=513"</w:instrText>
      </w:r>
      <w:r>
        <w:fldChar w:fldCharType="separate"/>
      </w:r>
      <w:r>
        <w:rPr>
          <w:rStyle w:val="a4"/>
        </w:rPr>
        <w:t>Федеральным законом</w:t>
      </w:r>
      <w:r>
        <w:fldChar w:fldCharType="end"/>
      </w:r>
      <w:r>
        <w:t xml:space="preserve"> от 12 марта 2014 г. N 35-ФЗ в пункт 2 статьи 1528 настоящего Кодекса внесены изменения, </w:t>
      </w:r>
      <w:hyperlink r:id="rId3922" w:history="1">
        <w:r>
          <w:rPr>
            <w:rStyle w:val="a4"/>
          </w:rPr>
          <w:t>вступающие в силу</w:t>
        </w:r>
      </w:hyperlink>
      <w:r>
        <w:t xml:space="preserve"> с 1 окт</w:t>
      </w:r>
      <w:r>
        <w:t>ября 2014 г.</w:t>
      </w:r>
    </w:p>
    <w:p w:rsidR="00000000" w:rsidRDefault="00B73E98">
      <w:pPr>
        <w:pStyle w:val="aff"/>
      </w:pPr>
      <w:hyperlink r:id="rId3923" w:history="1">
        <w:r>
          <w:rPr>
            <w:rStyle w:val="a4"/>
          </w:rPr>
          <w:t>См. текст пункта в предыдущей редакции</w:t>
        </w:r>
      </w:hyperlink>
    </w:p>
    <w:p w:rsidR="00000000" w:rsidRDefault="00B73E98">
      <w:r>
        <w:t xml:space="preserve">2. Срок, предусмотренный </w:t>
      </w:r>
      <w:hyperlink w:anchor="sub_415232" w:history="1">
        <w:r>
          <w:rPr>
            <w:rStyle w:val="a4"/>
          </w:rPr>
          <w:t>пунктом 3 статьи 1523</w:t>
        </w:r>
      </w:hyperlink>
      <w:r>
        <w:t xml:space="preserve"> настоящего Кодекса и </w:t>
      </w:r>
      <w:hyperlink w:anchor="sub_415281" w:history="1">
        <w:r>
          <w:rPr>
            <w:rStyle w:val="a4"/>
          </w:rPr>
          <w:t>пунктом 1</w:t>
        </w:r>
      </w:hyperlink>
      <w:r>
        <w:t xml:space="preserve"> на</w:t>
      </w:r>
      <w:r>
        <w:t>стоящей статьи и пропущенный заявителем, может быть восстановлен федеральным органом исполнительной власти по интеллектуальной собственности по ходатайству заявителя, поданному в течение шести месяцев со дня истечения этого срока, при условии, что заявител</w:t>
      </w:r>
      <w:r>
        <w:t>ь укажет причины, по которым не был соблюден срок.</w:t>
      </w:r>
    </w:p>
    <w:p w:rsidR="00000000" w:rsidRDefault="00B73E98">
      <w:bookmarkStart w:id="8127" w:name="sub_4152822"/>
      <w:r>
        <w:t>Ходатайство о восстановлении пропущенного срока подается заявителем в федеральный орган исполнительной власти по интеллектуальной собственности одновременно с дополнительными материалами, запрош</w:t>
      </w:r>
      <w:r>
        <w:t xml:space="preserve">енными в соответствии с </w:t>
      </w:r>
      <w:hyperlink w:anchor="sub_415233" w:history="1">
        <w:r>
          <w:rPr>
            <w:rStyle w:val="a4"/>
          </w:rPr>
          <w:t>пунктом 3 статьи 1523</w:t>
        </w:r>
      </w:hyperlink>
      <w:r>
        <w:t xml:space="preserve"> настоящего Кодекса, или с ходатайством о продлении срока их представлени</w:t>
      </w:r>
      <w:r>
        <w:t xml:space="preserve">я либо одновременно с подачей возражения в федеральный орган исполнительной власти по интеллектуальной собственности на основании </w:t>
      </w:r>
      <w:hyperlink w:anchor="sub_415281" w:history="1">
        <w:r>
          <w:rPr>
            <w:rStyle w:val="a4"/>
          </w:rPr>
          <w:t>пункта 1</w:t>
        </w:r>
      </w:hyperlink>
      <w:r>
        <w:t xml:space="preserve"> настоящей статьи.</w:t>
      </w:r>
    </w:p>
    <w:p w:rsidR="00000000" w:rsidRDefault="00B73E98">
      <w:bookmarkStart w:id="8128" w:name="sub_4152823"/>
      <w:bookmarkEnd w:id="8127"/>
      <w:r>
        <w:t>Восстановление срока в соответствии с настоящим п</w:t>
      </w:r>
      <w:r>
        <w:t>унктом осуществляется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bookmarkEnd w:id="8128"/>
    <w:p w:rsidR="00000000" w:rsidRDefault="00B73E98"/>
    <w:p w:rsidR="00000000" w:rsidRDefault="00B73E98">
      <w:pPr>
        <w:pStyle w:val="af9"/>
      </w:pPr>
      <w:bookmarkStart w:id="8129" w:name="sub_41529"/>
      <w:r>
        <w:rPr>
          <w:rStyle w:val="a3"/>
        </w:rPr>
        <w:t>Статья 1529.</w:t>
      </w:r>
      <w:r>
        <w:t xml:space="preserve"> Порядок государс</w:t>
      </w:r>
      <w:r>
        <w:t>твенной регистрации наименования места происхождения товара</w:t>
      </w:r>
    </w:p>
    <w:bookmarkEnd w:id="8129"/>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1529 ГК РФ</w:t>
      </w:r>
    </w:p>
    <w:p w:rsidR="00000000" w:rsidRDefault="00B73E98">
      <w:bookmarkStart w:id="8130" w:name="sub_415291"/>
      <w:r>
        <w:t>1. На основании решения, принятого по результатам экспертизы заявленного обозначения (</w:t>
      </w:r>
      <w:hyperlink w:anchor="sub_41526" w:history="1">
        <w:r>
          <w:rPr>
            <w:rStyle w:val="a4"/>
          </w:rPr>
          <w:t>статья 1526</w:t>
        </w:r>
      </w:hyperlink>
      <w:r>
        <w:t>), федера</w:t>
      </w:r>
      <w:r>
        <w:t xml:space="preserve">льный орган исполнительной власти по интеллектуальной собственности </w:t>
      </w:r>
      <w:hyperlink r:id="rId3924" w:history="1">
        <w:r>
          <w:rPr>
            <w:rStyle w:val="a4"/>
          </w:rPr>
          <w:t>осуществляет</w:t>
        </w:r>
      </w:hyperlink>
      <w:r>
        <w:t xml:space="preserve"> государственную регистрацию наименования места происхождения товара в Государственном реестре наименований.</w:t>
      </w:r>
    </w:p>
    <w:p w:rsidR="00000000" w:rsidRDefault="00B73E98">
      <w:bookmarkStart w:id="8131" w:name="sub_415292"/>
      <w:bookmarkEnd w:id="8130"/>
      <w:r>
        <w:t>2. В Государственный реестр наименований вносятся наименование места происхождения товара, сведения об обладателе свидетельства об исключительном праве на наименование места происхождения товара, указание и описание особых свойств товара</w:t>
      </w:r>
      <w:r>
        <w:t>, для индивидуализации которого зарегистрировано наименование места происхождения товара, другие сведения, относящиеся к государственной регистрации и предоставлению исключительного права на наименование места происхождения товара, продлению срока действия</w:t>
      </w:r>
      <w:r>
        <w:t xml:space="preserve"> свидетельства, а также последующие изменения этих сведений.</w:t>
      </w:r>
    </w:p>
    <w:bookmarkEnd w:id="8131"/>
    <w:p w:rsidR="00000000" w:rsidRDefault="00B73E98"/>
    <w:p w:rsidR="00000000" w:rsidRDefault="00B73E98">
      <w:pPr>
        <w:pStyle w:val="af9"/>
      </w:pPr>
      <w:bookmarkStart w:id="8132" w:name="sub_41530"/>
      <w:r>
        <w:rPr>
          <w:rStyle w:val="a3"/>
        </w:rPr>
        <w:t>Статья 1530.</w:t>
      </w:r>
      <w:r>
        <w:t xml:space="preserve"> Выдача свидетельства об исключительном праве на наименование места происхождения товара</w:t>
      </w:r>
    </w:p>
    <w:bookmarkEnd w:id="8132"/>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1530 ГК РФ</w:t>
      </w:r>
    </w:p>
    <w:p w:rsidR="00000000" w:rsidRDefault="00B73E98">
      <w:pPr>
        <w:pStyle w:val="afe"/>
        <w:rPr>
          <w:color w:val="000000"/>
          <w:sz w:val="16"/>
          <w:szCs w:val="16"/>
        </w:rPr>
      </w:pPr>
      <w:bookmarkStart w:id="8133" w:name="sub_415301"/>
      <w:r>
        <w:rPr>
          <w:color w:val="000000"/>
          <w:sz w:val="16"/>
          <w:szCs w:val="16"/>
        </w:rPr>
        <w:t xml:space="preserve">Информация </w:t>
      </w:r>
      <w:r>
        <w:rPr>
          <w:color w:val="000000"/>
          <w:sz w:val="16"/>
          <w:szCs w:val="16"/>
        </w:rPr>
        <w:t>об изменениях:</w:t>
      </w:r>
    </w:p>
    <w:bookmarkEnd w:id="8133"/>
    <w:p w:rsidR="00000000" w:rsidRDefault="00B73E98">
      <w:pPr>
        <w:pStyle w:val="aff"/>
      </w:pPr>
      <w:r>
        <w:fldChar w:fldCharType="begin"/>
      </w:r>
      <w:r>
        <w:instrText>HYPERLINK "http://demo.garant.ru/document?id=70509432&amp;sub=515"</w:instrText>
      </w:r>
      <w:r>
        <w:fldChar w:fldCharType="separate"/>
      </w:r>
      <w:r>
        <w:rPr>
          <w:rStyle w:val="a4"/>
        </w:rPr>
        <w:t>Федеральным законом</w:t>
      </w:r>
      <w:r>
        <w:fldChar w:fldCharType="end"/>
      </w:r>
      <w:r>
        <w:t xml:space="preserve"> от 12 марта 2014 г. N 35-ФЗ пункт 1 статьи 1530 настоящего Кодекса изложен в новой редакции, </w:t>
      </w:r>
      <w:hyperlink r:id="rId3925" w:history="1">
        <w:r>
          <w:rPr>
            <w:rStyle w:val="a4"/>
          </w:rPr>
          <w:t>вступающей в силу</w:t>
        </w:r>
      </w:hyperlink>
      <w:r>
        <w:t xml:space="preserve"> с 1 октября 2014 г.</w:t>
      </w:r>
    </w:p>
    <w:p w:rsidR="00000000" w:rsidRDefault="00B73E98">
      <w:pPr>
        <w:pStyle w:val="aff"/>
      </w:pPr>
      <w:hyperlink r:id="rId3926" w:history="1">
        <w:r>
          <w:rPr>
            <w:rStyle w:val="a4"/>
          </w:rPr>
          <w:t>См. текст пункта в предыдущей редакции</w:t>
        </w:r>
      </w:hyperlink>
    </w:p>
    <w:p w:rsidR="00000000" w:rsidRDefault="00B73E98">
      <w:r>
        <w:t xml:space="preserve">1. Свидетельство об исключительном праве на наименование места происхождения товара </w:t>
      </w:r>
      <w:hyperlink r:id="rId3927" w:history="1">
        <w:r>
          <w:rPr>
            <w:rStyle w:val="a4"/>
          </w:rPr>
          <w:t>выдается</w:t>
        </w:r>
      </w:hyperlink>
      <w:r>
        <w:t xml:space="preserve"> федеральным органом исполнительной власти по интеллектуальной собственности в течение месяца со дня уплаты </w:t>
      </w:r>
      <w:hyperlink r:id="rId3928" w:history="1">
        <w:r>
          <w:rPr>
            <w:rStyle w:val="a4"/>
          </w:rPr>
          <w:t>пошлины</w:t>
        </w:r>
      </w:hyperlink>
      <w:r>
        <w:t xml:space="preserve"> за выдачу свидетельства об исключительном праве на наименование места происхождения товара.</w:t>
      </w:r>
    </w:p>
    <w:p w:rsidR="00000000" w:rsidRDefault="00B73E98">
      <w:bookmarkStart w:id="8134" w:name="sub_41530102"/>
      <w:r>
        <w:t>Если указанная пошлина не уплачена в установленном порядке, выдача свидетельства не осуществляется.</w:t>
      </w:r>
    </w:p>
    <w:p w:rsidR="00000000" w:rsidRDefault="00B73E98">
      <w:bookmarkStart w:id="8135" w:name="sub_415302"/>
      <w:bookmarkEnd w:id="8134"/>
      <w:r>
        <w:t xml:space="preserve">2. </w:t>
      </w:r>
      <w:hyperlink r:id="rId3929" w:history="1">
        <w:r>
          <w:rPr>
            <w:rStyle w:val="a4"/>
          </w:rPr>
          <w:t>Форма</w:t>
        </w:r>
      </w:hyperlink>
      <w:r>
        <w:t xml:space="preserve"> свидетельства об исключительном праве на наименование места происхождения товара и </w:t>
      </w:r>
      <w:hyperlink r:id="rId3930" w:history="1">
        <w:r>
          <w:rPr>
            <w:rStyle w:val="a4"/>
          </w:rPr>
          <w:t>перечень</w:t>
        </w:r>
      </w:hyperlink>
      <w:r>
        <w:t xml:space="preserve"> указываемых в таком свидетельстве сведений устанавли</w:t>
      </w:r>
      <w:r>
        <w:t>ваются федеральным органом исполнительной власти, осуществляющим нормативно-правовое регулирование в сфере интеллектуальной собственности.</w:t>
      </w:r>
    </w:p>
    <w:bookmarkEnd w:id="8135"/>
    <w:p w:rsidR="00000000" w:rsidRDefault="00B73E98"/>
    <w:p w:rsidR="00000000" w:rsidRDefault="00B73E98">
      <w:pPr>
        <w:pStyle w:val="af9"/>
      </w:pPr>
      <w:bookmarkStart w:id="8136" w:name="sub_41531"/>
      <w:r>
        <w:rPr>
          <w:rStyle w:val="a3"/>
        </w:rPr>
        <w:t>Статья 1531.</w:t>
      </w:r>
      <w:r>
        <w:t xml:space="preserve"> Срок действия свидетельства об исключительном праве на наименование места происхожде</w:t>
      </w:r>
      <w:r>
        <w:t>ния товара</w:t>
      </w:r>
    </w:p>
    <w:bookmarkEnd w:id="8136"/>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1531 ГК РФ</w:t>
      </w:r>
    </w:p>
    <w:p w:rsidR="00000000" w:rsidRDefault="00B73E98">
      <w:bookmarkStart w:id="8137" w:name="sub_415311"/>
      <w:r>
        <w:t>1. Свидетельство об исключительном праве на наименование места происхождения товара действует в течение десяти лет со дня подачи заявки на наименование места происхождения товара в ф</w:t>
      </w:r>
      <w:r>
        <w:t>едеральный орган исполнительной власти по интеллектуальной собственности.</w:t>
      </w:r>
    </w:p>
    <w:p w:rsidR="00000000" w:rsidRDefault="00B73E98">
      <w:pPr>
        <w:pStyle w:val="afe"/>
        <w:rPr>
          <w:color w:val="000000"/>
          <w:sz w:val="16"/>
          <w:szCs w:val="16"/>
        </w:rPr>
      </w:pPr>
      <w:bookmarkStart w:id="8138" w:name="sub_415312"/>
      <w:bookmarkEnd w:id="8137"/>
      <w:r>
        <w:rPr>
          <w:color w:val="000000"/>
          <w:sz w:val="16"/>
          <w:szCs w:val="16"/>
        </w:rPr>
        <w:t>Информация об изменениях:</w:t>
      </w:r>
    </w:p>
    <w:bookmarkEnd w:id="8138"/>
    <w:p w:rsidR="00000000" w:rsidRDefault="00B73E98">
      <w:pPr>
        <w:pStyle w:val="aff"/>
      </w:pPr>
      <w:r>
        <w:fldChar w:fldCharType="begin"/>
      </w:r>
      <w:r>
        <w:instrText>HYPERLINK "http://demo.garant.ru/document?id=70509432&amp;sub=518"</w:instrText>
      </w:r>
      <w:r>
        <w:fldChar w:fldCharType="separate"/>
      </w:r>
      <w:r>
        <w:rPr>
          <w:rStyle w:val="a4"/>
        </w:rPr>
        <w:t>Федеральным законом</w:t>
      </w:r>
      <w:r>
        <w:fldChar w:fldCharType="end"/>
      </w:r>
      <w:r>
        <w:t xml:space="preserve"> от 12 марта 2014 г. N 35-ФЗ в пункт 2 ста</w:t>
      </w:r>
      <w:r>
        <w:t xml:space="preserve">тьи 1531 настоящего Кодекса внесены изменения, </w:t>
      </w:r>
      <w:hyperlink r:id="rId3931" w:history="1">
        <w:r>
          <w:rPr>
            <w:rStyle w:val="a4"/>
          </w:rPr>
          <w:t>вступающие в силу</w:t>
        </w:r>
      </w:hyperlink>
      <w:r>
        <w:t xml:space="preserve"> с 1 октября 2014 г.</w:t>
      </w:r>
    </w:p>
    <w:p w:rsidR="00000000" w:rsidRDefault="00B73E98">
      <w:pPr>
        <w:pStyle w:val="aff"/>
      </w:pPr>
      <w:hyperlink r:id="rId3932" w:history="1">
        <w:r>
          <w:rPr>
            <w:rStyle w:val="a4"/>
          </w:rPr>
          <w:t>См. текст пункта в предыдущей редакции</w:t>
        </w:r>
      </w:hyperlink>
    </w:p>
    <w:p w:rsidR="00000000" w:rsidRDefault="00B73E98">
      <w:r>
        <w:t>2. Срок действия свидетельства об исключительном праве на наименование места происхождения товара может быть продлен по заявлению обладателя свидетельства. К заявлению по инициативе правообладателя прилагается заключение уполномоченного органа о том, что о</w:t>
      </w:r>
      <w:r>
        <w:t>бладатель свидетельства производит в границах соответствующего географического объекта товар, обладающий указанными в Государственном реестре наименований особыми свойствами. Если заключение уполномоченного органа не представлено правообладателем, федераль</w:t>
      </w:r>
      <w:r>
        <w:t>ный орган исполнительной власти по интеллектуальной собственности запрашивает заключение или содержащиеся в нем сведения в уполномоченном органе.</w:t>
      </w:r>
    </w:p>
    <w:p w:rsidR="00000000" w:rsidRDefault="00B73E98">
      <w:bookmarkStart w:id="8139" w:name="sub_4153122"/>
      <w:r>
        <w:t>В отношении такого наименования, которое является наименованием географического объекта, находящего</w:t>
      </w:r>
      <w:r>
        <w:t xml:space="preserve">ся за пределами Российской Федерации, вместо заключения, указанного в </w:t>
      </w:r>
      <w:hyperlink w:anchor="sub_415312" w:history="1">
        <w:r>
          <w:rPr>
            <w:rStyle w:val="a4"/>
          </w:rPr>
          <w:t>абзаце первом</w:t>
        </w:r>
      </w:hyperlink>
      <w:r>
        <w:t xml:space="preserve"> настоящего пункта, обладатель свидетельства представляет документ, подтверждающий его право на наименование места происхождения товара в стране </w:t>
      </w:r>
      <w:r>
        <w:t>происхождения товара на дату подачи заявления о продлении срока действия свидетельства.</w:t>
      </w:r>
    </w:p>
    <w:p w:rsidR="00000000" w:rsidRDefault="00B73E98">
      <w:bookmarkStart w:id="8140" w:name="sub_4153123"/>
      <w:bookmarkEnd w:id="8139"/>
      <w:r>
        <w:t>Заявление о продлении срока действия свидетельства подается в течение последнего года его действия.</w:t>
      </w:r>
    </w:p>
    <w:p w:rsidR="00000000" w:rsidRDefault="00B73E98">
      <w:bookmarkStart w:id="8141" w:name="sub_4153124"/>
      <w:bookmarkEnd w:id="8140"/>
      <w:r>
        <w:t>По ходатайству обладател</w:t>
      </w:r>
      <w:r>
        <w:t>я свидетельства ему может быть предоставлено шесть месяцев по истечении срока действия свидетельства для подачи заявления о продлении этого срока.</w:t>
      </w:r>
    </w:p>
    <w:p w:rsidR="00000000" w:rsidRDefault="00B73E98">
      <w:bookmarkStart w:id="8142" w:name="sub_4153125"/>
      <w:bookmarkEnd w:id="8141"/>
      <w:r>
        <w:t>Срок действия свидетельства продлевается каждый раз на десять лет.</w:t>
      </w:r>
    </w:p>
    <w:p w:rsidR="00000000" w:rsidRDefault="00B73E98">
      <w:bookmarkStart w:id="8143" w:name="sub_415313"/>
      <w:bookmarkEnd w:id="8142"/>
      <w:r>
        <w:t>3. Запись о продлении срока действия свидетельства об исключительном праве на наименование места происхождения товара вносится федеральным органом исполнительной власти по интеллектуальной собственности в Государственный реестр наименований и указанное св</w:t>
      </w:r>
      <w:r>
        <w:t>идетельство.</w:t>
      </w:r>
    </w:p>
    <w:bookmarkEnd w:id="8143"/>
    <w:p w:rsidR="00000000" w:rsidRDefault="00B73E98"/>
    <w:p w:rsidR="00000000" w:rsidRDefault="00B73E98">
      <w:pPr>
        <w:pStyle w:val="afe"/>
        <w:rPr>
          <w:color w:val="000000"/>
          <w:sz w:val="16"/>
          <w:szCs w:val="16"/>
        </w:rPr>
      </w:pPr>
      <w:bookmarkStart w:id="8144" w:name="sub_41532"/>
      <w:r>
        <w:rPr>
          <w:color w:val="000000"/>
          <w:sz w:val="16"/>
          <w:szCs w:val="16"/>
        </w:rPr>
        <w:t>Информация об изменениях:</w:t>
      </w:r>
    </w:p>
    <w:bookmarkEnd w:id="8144"/>
    <w:p w:rsidR="00000000" w:rsidRDefault="00B73E98">
      <w:pPr>
        <w:pStyle w:val="aff"/>
      </w:pPr>
      <w:r>
        <w:fldChar w:fldCharType="begin"/>
      </w:r>
      <w:r>
        <w:instrText>HYPERLINK "http://demo.garant.ru/document?id=70509432&amp;sub=521"</w:instrText>
      </w:r>
      <w:r>
        <w:fldChar w:fldCharType="separate"/>
      </w:r>
      <w:r>
        <w:rPr>
          <w:rStyle w:val="a4"/>
        </w:rPr>
        <w:t>Федеральным законом</w:t>
      </w:r>
      <w:r>
        <w:fldChar w:fldCharType="end"/>
      </w:r>
      <w:r>
        <w:t xml:space="preserve"> от 12 марта 2014 г. N 35-ФЗ статья 1532 настоящего Кодекса изложена в новой редакции, </w:t>
      </w:r>
      <w:hyperlink r:id="rId3933" w:history="1">
        <w:r>
          <w:rPr>
            <w:rStyle w:val="a4"/>
          </w:rPr>
          <w:t>вступающей в силу</w:t>
        </w:r>
      </w:hyperlink>
      <w:r>
        <w:t xml:space="preserve"> с 1 октября 2014 г.</w:t>
      </w:r>
    </w:p>
    <w:p w:rsidR="00000000" w:rsidRDefault="00B73E98">
      <w:pPr>
        <w:pStyle w:val="aff"/>
      </w:pPr>
      <w:hyperlink r:id="rId3934" w:history="1">
        <w:r>
          <w:rPr>
            <w:rStyle w:val="a4"/>
          </w:rPr>
          <w:t>См. текст статьи в предыдущей редакции</w:t>
        </w:r>
      </w:hyperlink>
    </w:p>
    <w:p w:rsidR="00000000" w:rsidRDefault="00B73E98">
      <w:pPr>
        <w:pStyle w:val="af9"/>
      </w:pPr>
      <w:r>
        <w:rPr>
          <w:rStyle w:val="a3"/>
        </w:rPr>
        <w:t>Статья 1532.</w:t>
      </w:r>
      <w:r>
        <w:t xml:space="preserve"> Внесение изменений в Государственный реестр наименований и свидетельство об исключительном праве на наименование места происхождения товара</w:t>
      </w:r>
    </w:p>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1532 ГК РФ</w:t>
      </w:r>
    </w:p>
    <w:p w:rsidR="00000000" w:rsidRDefault="00B73E98">
      <w:bookmarkStart w:id="8145" w:name="sub_415321"/>
      <w:r>
        <w:t>1. Федеральный орган исполнительной власти по интеллектуально</w:t>
      </w:r>
      <w:r>
        <w:t xml:space="preserve">й собственности </w:t>
      </w:r>
      <w:hyperlink r:id="rId3935" w:history="1">
        <w:r>
          <w:rPr>
            <w:rStyle w:val="a4"/>
          </w:rPr>
          <w:t>вносит</w:t>
        </w:r>
      </w:hyperlink>
      <w:r>
        <w:t xml:space="preserve"> по </w:t>
      </w:r>
      <w:hyperlink r:id="rId3936" w:history="1">
        <w:r>
          <w:rPr>
            <w:rStyle w:val="a4"/>
          </w:rPr>
          <w:t>заявлению</w:t>
        </w:r>
      </w:hyperlink>
      <w:r>
        <w:t xml:space="preserve"> правообладателя в Государственный реестр наименований и свидетельство об исключительном</w:t>
      </w:r>
      <w:r>
        <w:t xml:space="preserve"> праве на наименование места происхождения товара изменения, относящиеся к государственной регистрации наименования места происхождения товара и предоставлению исключительного права на это наименование (</w:t>
      </w:r>
      <w:hyperlink w:anchor="sub_415292" w:history="1">
        <w:r>
          <w:rPr>
            <w:rStyle w:val="a4"/>
          </w:rPr>
          <w:t>пункт 2 статьи 1529</w:t>
        </w:r>
      </w:hyperlink>
      <w:r>
        <w:t>), в т</w:t>
      </w:r>
      <w:r>
        <w:t>ом числе к наименованию или имени правообладателя, его месту нахождения или месту жительства, адресу для переписки, а также изменения для исправления очевидных и технических ошибок.</w:t>
      </w:r>
    </w:p>
    <w:p w:rsidR="00000000" w:rsidRDefault="00B73E98">
      <w:bookmarkStart w:id="8146" w:name="sub_415322"/>
      <w:bookmarkEnd w:id="8145"/>
      <w:r>
        <w:t xml:space="preserve">2. К заявлению о внесении изменений в описание особых </w:t>
      </w:r>
      <w:r>
        <w:t>свойств товара, в отношении которого зарегистрировано наименование места происхождения товара, по инициативе правообладателя прилагается заключение уполномоченного органа о том, что такие изменения не оказывают существенного влияния на особые свойства това</w:t>
      </w:r>
      <w:r>
        <w:t>ра. Если заключение уполномоченного органа не представлено заявителем, федеральный орган исполнительной власти по интеллектуальной собственности запрашивает заключение или содержащиеся в нем сведения в уполномоченном органе.</w:t>
      </w:r>
    </w:p>
    <w:bookmarkEnd w:id="8146"/>
    <w:p w:rsidR="00000000" w:rsidRDefault="00B73E98"/>
    <w:p w:rsidR="00000000" w:rsidRDefault="00B73E98">
      <w:pPr>
        <w:pStyle w:val="af9"/>
      </w:pPr>
      <w:bookmarkStart w:id="8147" w:name="sub_41533"/>
      <w:r>
        <w:rPr>
          <w:rStyle w:val="a3"/>
        </w:rPr>
        <w:t>Статья 1533.</w:t>
      </w:r>
      <w:r>
        <w:t xml:space="preserve"> Публикация сведений о государственной регистрации наименования места происхождения товара</w:t>
      </w:r>
    </w:p>
    <w:bookmarkEnd w:id="8147"/>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1533 ГК РФ</w:t>
      </w:r>
    </w:p>
    <w:p w:rsidR="00000000" w:rsidRDefault="00B73E98">
      <w:r>
        <w:t>Сведения, относящиеся к государственной регистрации наименования места происхождения товара и предос</w:t>
      </w:r>
      <w:r>
        <w:t xml:space="preserve">тавлению исключительного права на такое наименование и внесенные в Государственный реестр наименований в соответствии со </w:t>
      </w:r>
      <w:hyperlink w:anchor="sub_41529" w:history="1">
        <w:r>
          <w:rPr>
            <w:rStyle w:val="a4"/>
          </w:rPr>
          <w:t>статьями 1529</w:t>
        </w:r>
      </w:hyperlink>
      <w:r>
        <w:t xml:space="preserve"> и </w:t>
      </w:r>
      <w:hyperlink w:anchor="sub_41532" w:history="1">
        <w:r>
          <w:rPr>
            <w:rStyle w:val="a4"/>
          </w:rPr>
          <w:t>1532</w:t>
        </w:r>
      </w:hyperlink>
      <w:r>
        <w:t xml:space="preserve"> настоящего Кодекса, за исключением сведений, содержащих опис</w:t>
      </w:r>
      <w:r>
        <w:t>ание особых свойств товара, публикуются федеральным органом исполнительной власти по интеллектуальной собственности в официальном бюллетене незамедлительно после их внесения в Государственный реестр наименований.</w:t>
      </w:r>
    </w:p>
    <w:p w:rsidR="00000000" w:rsidRDefault="00B73E98"/>
    <w:p w:rsidR="00000000" w:rsidRDefault="00B73E98">
      <w:pPr>
        <w:pStyle w:val="af9"/>
      </w:pPr>
      <w:bookmarkStart w:id="8148" w:name="sub_41534"/>
      <w:r>
        <w:rPr>
          <w:rStyle w:val="a3"/>
        </w:rPr>
        <w:t>Статья 1534.</w:t>
      </w:r>
      <w:r>
        <w:t xml:space="preserve"> Регистрация наименов</w:t>
      </w:r>
      <w:r>
        <w:t>ания места происхождения товара в иностранных государствах</w:t>
      </w:r>
    </w:p>
    <w:bookmarkEnd w:id="8148"/>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1534 ГК РФ</w:t>
      </w:r>
    </w:p>
    <w:p w:rsidR="00000000" w:rsidRDefault="00B73E98">
      <w:bookmarkStart w:id="8149" w:name="sub_415341"/>
      <w:r>
        <w:t>1. Российские юридические лица и граждане Российской Федерации вправе зарегистрировать наименование места происхождения товара в иност</w:t>
      </w:r>
      <w:r>
        <w:t>ранных государствах.</w:t>
      </w:r>
    </w:p>
    <w:p w:rsidR="00000000" w:rsidRDefault="00B73E98">
      <w:bookmarkStart w:id="8150" w:name="sub_415342"/>
      <w:bookmarkEnd w:id="8149"/>
      <w:r>
        <w:t>2. Заявка на регистрацию наименования места происхождения товара в иностранном государстве может быть подана после государственной регистрации наименования места происхождения товара и предоставления исключительного</w:t>
      </w:r>
      <w:r>
        <w:t xml:space="preserve"> права на такое наименование в Российской Федерации.</w:t>
      </w:r>
    </w:p>
    <w:bookmarkEnd w:id="8150"/>
    <w:p w:rsidR="00000000" w:rsidRDefault="00B73E98"/>
    <w:p w:rsidR="00000000" w:rsidRDefault="00B73E98">
      <w:pPr>
        <w:pStyle w:val="1"/>
      </w:pPr>
      <w:bookmarkStart w:id="8151" w:name="sub_47634"/>
      <w:r>
        <w:t>4. Прекращение правовой охраны наименования места происхождения товара и исключительного права на наименование места происхождения товара</w:t>
      </w:r>
    </w:p>
    <w:bookmarkEnd w:id="8151"/>
    <w:p w:rsidR="00000000" w:rsidRDefault="00B73E98"/>
    <w:p w:rsidR="00000000" w:rsidRDefault="00B73E98">
      <w:pPr>
        <w:pStyle w:val="af9"/>
      </w:pPr>
      <w:bookmarkStart w:id="8152" w:name="sub_41535"/>
      <w:r>
        <w:rPr>
          <w:rStyle w:val="a3"/>
        </w:rPr>
        <w:t>Статья 1535.</w:t>
      </w:r>
      <w:r>
        <w:t xml:space="preserve"> Основания осп</w:t>
      </w:r>
      <w:r>
        <w:t>аривания и признания недействительным предоставления правовой охраны наименованию места происхождения товара и исключительного права на такое наименование</w:t>
      </w:r>
    </w:p>
    <w:bookmarkEnd w:id="8152"/>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937" w:history="1">
        <w:r>
          <w:rPr>
            <w:rStyle w:val="a4"/>
          </w:rPr>
          <w:t>Энциклопедии</w:t>
        </w:r>
      </w:hyperlink>
      <w:r>
        <w:t xml:space="preserve"> и др</w:t>
      </w:r>
      <w:r>
        <w:t>угие комментарии к статье 1535 ГК РФ</w:t>
      </w:r>
    </w:p>
    <w:p w:rsidR="00000000" w:rsidRDefault="00B73E98">
      <w:pPr>
        <w:pStyle w:val="afe"/>
        <w:rPr>
          <w:color w:val="000000"/>
          <w:sz w:val="16"/>
          <w:szCs w:val="16"/>
        </w:rPr>
      </w:pPr>
      <w:bookmarkStart w:id="8153" w:name="sub_415351"/>
      <w:r>
        <w:rPr>
          <w:color w:val="000000"/>
          <w:sz w:val="16"/>
          <w:szCs w:val="16"/>
        </w:rPr>
        <w:t>Информация об изменениях:</w:t>
      </w:r>
    </w:p>
    <w:bookmarkEnd w:id="8153"/>
    <w:p w:rsidR="00000000" w:rsidRDefault="00B73E98">
      <w:pPr>
        <w:pStyle w:val="aff"/>
      </w:pPr>
      <w:r>
        <w:fldChar w:fldCharType="begin"/>
      </w:r>
      <w:r>
        <w:instrText>HYPERLINK "http://demo.garant.ru/document?id=70509432&amp;sub=522"</w:instrText>
      </w:r>
      <w:r>
        <w:fldChar w:fldCharType="separate"/>
      </w:r>
      <w:r>
        <w:rPr>
          <w:rStyle w:val="a4"/>
        </w:rPr>
        <w:t>Федеральным законом</w:t>
      </w:r>
      <w:r>
        <w:fldChar w:fldCharType="end"/>
      </w:r>
      <w:r>
        <w:t xml:space="preserve"> от 12 марта 2014 г. N 35-ФЗ в пункт 1 статьи 1535 настоящего Кодекса внесены изменения, </w:t>
      </w:r>
      <w:hyperlink r:id="rId3938" w:history="1">
        <w:r>
          <w:rPr>
            <w:rStyle w:val="a4"/>
          </w:rPr>
          <w:t>вступающие в силу</w:t>
        </w:r>
      </w:hyperlink>
      <w:r>
        <w:t xml:space="preserve"> с 1 октября 2014 г.</w:t>
      </w:r>
    </w:p>
    <w:p w:rsidR="00000000" w:rsidRDefault="00B73E98">
      <w:pPr>
        <w:pStyle w:val="aff"/>
      </w:pPr>
      <w:hyperlink r:id="rId3939" w:history="1">
        <w:r>
          <w:rPr>
            <w:rStyle w:val="a4"/>
          </w:rPr>
          <w:t>См. текст пункта в предыдущей редакции</w:t>
        </w:r>
      </w:hyperlink>
    </w:p>
    <w:p w:rsidR="00000000" w:rsidRDefault="00B73E98">
      <w:r>
        <w:t>1. Оспаривание предоставления правовой охраны н</w:t>
      </w:r>
      <w:r>
        <w:t>аименованию места происхождения товара означает оспаривание решения федерального органа исполнительной власти по интеллектуальной собственности о государственной регистрации наименования места происхождения товара и о предоставлении исключительного права н</w:t>
      </w:r>
      <w:r>
        <w:t>а такое наименование, а также выдачи всех свидетельств об исключительном праве на наименование места происхождения товара.</w:t>
      </w:r>
    </w:p>
    <w:p w:rsidR="00000000" w:rsidRDefault="00B73E98">
      <w:bookmarkStart w:id="8154" w:name="sub_41535102"/>
      <w:r>
        <w:t>Оспаривание предоставления исключительного права на ранее зарегистрированное наименование места происхождения товара озна</w:t>
      </w:r>
      <w:r>
        <w:t>чает оспаривание решения о предоставлении исключительного права на ранее зарегистрированное наименование места происхождения товара и выдачи свидетельства об исключительном праве на наименование места происхождения товара.</w:t>
      </w:r>
    </w:p>
    <w:p w:rsidR="00000000" w:rsidRDefault="00B73E98">
      <w:bookmarkStart w:id="8155" w:name="sub_41535103"/>
      <w:bookmarkEnd w:id="8154"/>
      <w:r>
        <w:t>Признание</w:t>
      </w:r>
      <w:r>
        <w:t xml:space="preserve"> предоставления правовой охраны наименованию места происхождения товара недействительным влечет отмену решения о государственной регистрации наименования места происхождения товара и о предоставлении исключительного права на такое наименование, аннулирован</w:t>
      </w:r>
      <w:r>
        <w:t>ие записи в Государственном реестре наименований и всех свидетельств об исключительном праве на такое наименование.</w:t>
      </w:r>
    </w:p>
    <w:p w:rsidR="00000000" w:rsidRDefault="00B73E98">
      <w:bookmarkStart w:id="8156" w:name="sub_41535104"/>
      <w:bookmarkEnd w:id="8155"/>
      <w:r>
        <w:t>Признание недействительным предоставления исключительного права на ранее зарегистрированное наименование места проис</w:t>
      </w:r>
      <w:r>
        <w:t xml:space="preserve">хождения товара влечет отмену решения о предоставлении исключительного права на ранее зарегистрированное наименование места происхождения товара, аннулирование записи в Государственном реестре наименований, а также свидетельства об исключительном праве на </w:t>
      </w:r>
      <w:r>
        <w:t>это наименование.</w:t>
      </w:r>
    </w:p>
    <w:p w:rsidR="00000000" w:rsidRDefault="00B73E98">
      <w:pPr>
        <w:pStyle w:val="afe"/>
        <w:rPr>
          <w:color w:val="000000"/>
          <w:sz w:val="16"/>
          <w:szCs w:val="16"/>
        </w:rPr>
      </w:pPr>
      <w:bookmarkStart w:id="8157" w:name="sub_415352"/>
      <w:bookmarkEnd w:id="8156"/>
      <w:r>
        <w:rPr>
          <w:color w:val="000000"/>
          <w:sz w:val="16"/>
          <w:szCs w:val="16"/>
        </w:rPr>
        <w:t>Информация об изменениях:</w:t>
      </w:r>
    </w:p>
    <w:bookmarkEnd w:id="8157"/>
    <w:p w:rsidR="00000000" w:rsidRDefault="00B73E98">
      <w:pPr>
        <w:pStyle w:val="aff"/>
      </w:pPr>
      <w:r>
        <w:fldChar w:fldCharType="begin"/>
      </w:r>
      <w:r>
        <w:instrText>HYPERLINK "http://demo.garant.ru/document?id=70509432&amp;sub=523"</w:instrText>
      </w:r>
      <w:r>
        <w:fldChar w:fldCharType="separate"/>
      </w:r>
      <w:r>
        <w:rPr>
          <w:rStyle w:val="a4"/>
        </w:rPr>
        <w:t>Федеральным законом</w:t>
      </w:r>
      <w:r>
        <w:fldChar w:fldCharType="end"/>
      </w:r>
      <w:r>
        <w:t xml:space="preserve"> от 12 марта 2014 г. N 35-ФЗ в пункт 2 статьи 1535 настоящего Кодекса внесены изменения, </w:t>
      </w:r>
      <w:hyperlink r:id="rId3940" w:history="1">
        <w:r>
          <w:rPr>
            <w:rStyle w:val="a4"/>
          </w:rPr>
          <w:t>вступающие в силу</w:t>
        </w:r>
      </w:hyperlink>
      <w:r>
        <w:t xml:space="preserve"> с 1 октября 2014 г.</w:t>
      </w:r>
    </w:p>
    <w:p w:rsidR="00000000" w:rsidRDefault="00B73E98">
      <w:pPr>
        <w:pStyle w:val="aff"/>
      </w:pPr>
      <w:hyperlink r:id="rId3941" w:history="1">
        <w:r>
          <w:rPr>
            <w:rStyle w:val="a4"/>
          </w:rPr>
          <w:t>См. текст пункта в предыдущей редакции</w:t>
        </w:r>
      </w:hyperlink>
    </w:p>
    <w:p w:rsidR="00000000" w:rsidRDefault="00B73E98">
      <w:r>
        <w:t>2. Предоставление правовой охраны наименованию места п</w:t>
      </w:r>
      <w:r>
        <w:t>роисхождения товара может быть оспорено и признано недействительным в течение всего срока охраны, если правовая охрана была предоставлена с нарушением требований настоящего Кодекса. Предоставление исключительного права на ранее зарегистрированное наименова</w:t>
      </w:r>
      <w:r>
        <w:t>ние места происхождения товара может быть оспорено и признано недействительным в течение всего срока действия свидетельства об исключительном праве на наименование места происхождения товара (</w:t>
      </w:r>
      <w:hyperlink w:anchor="sub_41531" w:history="1">
        <w:r>
          <w:rPr>
            <w:rStyle w:val="a4"/>
          </w:rPr>
          <w:t>статья 1531</w:t>
        </w:r>
      </w:hyperlink>
      <w:r>
        <w:t>), если исключительное пра</w:t>
      </w:r>
      <w:r>
        <w:t>во было предоставлено с нарушением требований настоящего Кодекса.</w:t>
      </w:r>
    </w:p>
    <w:p w:rsidR="00000000" w:rsidRDefault="00B73E98">
      <w:bookmarkStart w:id="8158" w:name="sub_4153522"/>
      <w:r>
        <w:t>Если использование наименования места происхождения товара способно ввести потребителя в заблуждение относительно товара или его изготовителя в связи с наличием товарного знака, и</w:t>
      </w:r>
      <w:r>
        <w:t>меющего более ранний приоритет, предоставление правовой охраны указанному наименованию может быть оспорено и признано недействительным в течение пяти лет с даты публикации сведений о государственной регистрации наименования места происхождения товара в офи</w:t>
      </w:r>
      <w:r>
        <w:t>циальном бюллетене.</w:t>
      </w:r>
    </w:p>
    <w:p w:rsidR="00000000" w:rsidRDefault="00B73E98">
      <w:bookmarkStart w:id="8159" w:name="sub_415353"/>
      <w:bookmarkEnd w:id="8158"/>
      <w:r>
        <w:t xml:space="preserve">3. Заинтересованное лицо по основаниям, предусмотренным </w:t>
      </w:r>
      <w:hyperlink w:anchor="sub_415352" w:history="1">
        <w:r>
          <w:rPr>
            <w:rStyle w:val="a4"/>
          </w:rPr>
          <w:t>пунктом 2</w:t>
        </w:r>
      </w:hyperlink>
      <w:r>
        <w:t xml:space="preserve"> настоящей статьи, может подать возражение в федеральный орган исполнительной власти по интеллектуальной собственности.</w:t>
      </w:r>
    </w:p>
    <w:bookmarkEnd w:id="8159"/>
    <w:p w:rsidR="00000000" w:rsidRDefault="00B73E98"/>
    <w:p w:rsidR="00000000" w:rsidRDefault="00B73E98">
      <w:pPr>
        <w:pStyle w:val="af9"/>
      </w:pPr>
      <w:bookmarkStart w:id="8160" w:name="sub_41536"/>
      <w:r>
        <w:rPr>
          <w:rStyle w:val="a3"/>
        </w:rPr>
        <w:t>Статья 1536.</w:t>
      </w:r>
      <w:r>
        <w:t xml:space="preserve"> Прекращение правовой охраны наименования места происхождения товара и действия свидетельства об исключительном праве на такое наименование</w:t>
      </w:r>
    </w:p>
    <w:bookmarkEnd w:id="816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1536 ГК РФ</w:t>
      </w:r>
    </w:p>
    <w:p w:rsidR="00000000" w:rsidRDefault="00B73E98">
      <w:bookmarkStart w:id="8161" w:name="sub_415361"/>
      <w:r>
        <w:t>1. Правовая охрана на</w:t>
      </w:r>
      <w:r>
        <w:t>именования места происхождения товара прекращается в случае:</w:t>
      </w:r>
    </w:p>
    <w:p w:rsidR="00000000" w:rsidRDefault="00B73E98">
      <w:bookmarkStart w:id="8162" w:name="sub_4153611"/>
      <w:bookmarkEnd w:id="8161"/>
      <w:r>
        <w:t>1) исчезновения характерных для данного географического объекта условий и невозможности производить товар, обладающий особыми свойствами, указанными в Государственном реестре</w:t>
      </w:r>
      <w:r>
        <w:t xml:space="preserve"> наименований в отношении данного наименования места происхождения товара;</w:t>
      </w:r>
    </w:p>
    <w:bookmarkEnd w:id="8162"/>
    <w:p w:rsidR="00000000" w:rsidRDefault="00B73E98">
      <w:pPr>
        <w:pStyle w:val="afe"/>
        <w:rPr>
          <w:color w:val="000000"/>
          <w:sz w:val="16"/>
          <w:szCs w:val="16"/>
        </w:rPr>
      </w:pPr>
      <w:r>
        <w:rPr>
          <w:color w:val="000000"/>
          <w:sz w:val="16"/>
          <w:szCs w:val="16"/>
        </w:rPr>
        <w:t>Информация об изменениях:</w:t>
      </w:r>
    </w:p>
    <w:bookmarkStart w:id="8163" w:name="sub_4153612"/>
    <w:p w:rsidR="00000000" w:rsidRDefault="00B73E98">
      <w:pPr>
        <w:pStyle w:val="aff"/>
      </w:pPr>
      <w:r>
        <w:fldChar w:fldCharType="begin"/>
      </w:r>
      <w:r>
        <w:instrText>HYPERLINK "http://demo.garant.ru/document?id=70509432&amp;sub=525"</w:instrText>
      </w:r>
      <w:r>
        <w:fldChar w:fldCharType="separate"/>
      </w:r>
      <w:r>
        <w:rPr>
          <w:rStyle w:val="a4"/>
        </w:rPr>
        <w:t>Федеральным законом</w:t>
      </w:r>
      <w:r>
        <w:fldChar w:fldCharType="end"/>
      </w:r>
      <w:r>
        <w:t xml:space="preserve"> от 12 марта 2014 г. N </w:t>
      </w:r>
      <w:r>
        <w:t xml:space="preserve">35-ФЗ подпункт 2 пункта 1 статьи 1536 настоящего Кодекса изложен в новой редакции, </w:t>
      </w:r>
      <w:hyperlink r:id="rId3942" w:history="1">
        <w:r>
          <w:rPr>
            <w:rStyle w:val="a4"/>
          </w:rPr>
          <w:t>вступающей в силу</w:t>
        </w:r>
      </w:hyperlink>
      <w:r>
        <w:t xml:space="preserve"> с 1 октября 2014 г.</w:t>
      </w:r>
    </w:p>
    <w:bookmarkEnd w:id="8163"/>
    <w:p w:rsidR="00000000" w:rsidRDefault="00B73E98">
      <w:pPr>
        <w:pStyle w:val="aff"/>
      </w:pPr>
      <w:r>
        <w:fldChar w:fldCharType="begin"/>
      </w:r>
      <w:r>
        <w:instrText>HYPERLINK "http://demo.garant.ru/document?id=57646220&amp;sub=41</w:instrText>
      </w:r>
      <w:r>
        <w:instrText>53612"</w:instrText>
      </w:r>
      <w:r>
        <w:fldChar w:fldCharType="separate"/>
      </w:r>
      <w:r>
        <w:rPr>
          <w:rStyle w:val="a4"/>
        </w:rPr>
        <w:t>См. текст подпункта в предыдущей редакции</w:t>
      </w:r>
      <w:r>
        <w:fldChar w:fldCharType="end"/>
      </w:r>
    </w:p>
    <w:p w:rsidR="00000000" w:rsidRDefault="00B73E98">
      <w:r>
        <w:t>2) прекращения правовой охраны наименования места происхождения товара в стране происхождения товара.</w:t>
      </w:r>
    </w:p>
    <w:p w:rsidR="00000000" w:rsidRDefault="00B73E98">
      <w:bookmarkStart w:id="8164" w:name="sub_415362"/>
      <w:r>
        <w:t xml:space="preserve">2. Действие свидетельства об исключительном праве на наименование места происхождения товара </w:t>
      </w:r>
      <w:r>
        <w:t>прекращается в случае:</w:t>
      </w:r>
    </w:p>
    <w:p w:rsidR="00000000" w:rsidRDefault="00B73E98">
      <w:bookmarkStart w:id="8165" w:name="sub_4153621"/>
      <w:bookmarkEnd w:id="8164"/>
      <w:r>
        <w:t>1) утраты товаром, производимым обладателем свидетельства, особых свойств, указанных в Государственном реестре наименований в отношении данного наименования места происхождения товара;</w:t>
      </w:r>
    </w:p>
    <w:p w:rsidR="00000000" w:rsidRDefault="00B73E98">
      <w:bookmarkStart w:id="8166" w:name="sub_4153622"/>
      <w:bookmarkEnd w:id="8165"/>
      <w:r>
        <w:t>2) пр</w:t>
      </w:r>
      <w:r>
        <w:t xml:space="preserve">екращения правовой охраны наименования места происхождения товара по основаниям, указанным в </w:t>
      </w:r>
      <w:hyperlink w:anchor="sub_415361" w:history="1">
        <w:r>
          <w:rPr>
            <w:rStyle w:val="a4"/>
          </w:rPr>
          <w:t>пункте 1</w:t>
        </w:r>
      </w:hyperlink>
      <w:r>
        <w:t xml:space="preserve"> настоящей статьи;</w:t>
      </w:r>
    </w:p>
    <w:bookmarkEnd w:id="8166"/>
    <w:p w:rsidR="00000000" w:rsidRDefault="00B73E98">
      <w:pPr>
        <w:pStyle w:val="afe"/>
        <w:rPr>
          <w:color w:val="000000"/>
          <w:sz w:val="16"/>
          <w:szCs w:val="16"/>
        </w:rPr>
      </w:pPr>
      <w:r>
        <w:rPr>
          <w:color w:val="000000"/>
          <w:sz w:val="16"/>
          <w:szCs w:val="16"/>
        </w:rPr>
        <w:t>Информация об изменениях:</w:t>
      </w:r>
    </w:p>
    <w:bookmarkStart w:id="8167" w:name="sub_4153623"/>
    <w:p w:rsidR="00000000" w:rsidRDefault="00B73E98">
      <w:pPr>
        <w:pStyle w:val="aff"/>
      </w:pPr>
      <w:r>
        <w:fldChar w:fldCharType="begin"/>
      </w:r>
      <w:r>
        <w:instrText>HYPERLINK "http://demo.garant.ru/document?id=70509432&amp;sub=41</w:instrText>
      </w:r>
      <w:r>
        <w:instrText>4831025"</w:instrText>
      </w:r>
      <w:r>
        <w:fldChar w:fldCharType="separate"/>
      </w:r>
      <w:r>
        <w:rPr>
          <w:rStyle w:val="a4"/>
        </w:rPr>
        <w:t>Федеральным законом</w:t>
      </w:r>
      <w:r>
        <w:fldChar w:fldCharType="end"/>
      </w:r>
      <w:r>
        <w:t xml:space="preserve"> от 12 марта 2014 г. N 35-ФЗ подпункт 3 пункта 2 статьи 1536 настоящего Кодекса изложен в новой редакции, </w:t>
      </w:r>
      <w:hyperlink r:id="rId3943" w:history="1">
        <w:r>
          <w:rPr>
            <w:rStyle w:val="a4"/>
          </w:rPr>
          <w:t>вступающей в силу</w:t>
        </w:r>
      </w:hyperlink>
      <w:r>
        <w:t xml:space="preserve"> с 1 октября 2014 г.</w:t>
      </w:r>
    </w:p>
    <w:bookmarkEnd w:id="8167"/>
    <w:p w:rsidR="00000000" w:rsidRDefault="00B73E98">
      <w:pPr>
        <w:pStyle w:val="aff"/>
      </w:pPr>
      <w:r>
        <w:fldChar w:fldCharType="begin"/>
      </w:r>
      <w:r>
        <w:instrText>HYPERLI</w:instrText>
      </w:r>
      <w:r>
        <w:instrText>NK "http://demo.garant.ru/document?id=57646220&amp;sub=4153623"</w:instrText>
      </w:r>
      <w:r>
        <w:fldChar w:fldCharType="separate"/>
      </w:r>
      <w:r>
        <w:rPr>
          <w:rStyle w:val="a4"/>
        </w:rPr>
        <w:t>См. текст подпункта в предыдущей редакции</w:t>
      </w:r>
      <w:r>
        <w:fldChar w:fldCharType="end"/>
      </w:r>
    </w:p>
    <w:p w:rsidR="00000000" w:rsidRDefault="00B73E98">
      <w:r>
        <w:t>3) прекращения юридического лица - правообладателя, или регистрации прекращения гражданином деятельности в качестве индивидуального предпринимателя - пр</w:t>
      </w:r>
      <w:r>
        <w:t>авообладателя, или смерти такого гражданина;</w:t>
      </w:r>
    </w:p>
    <w:p w:rsidR="00000000" w:rsidRDefault="00B73E98">
      <w:bookmarkStart w:id="8168" w:name="sub_4153624"/>
      <w:r>
        <w:t>4) истечения срока действия свидетельства;</w:t>
      </w:r>
    </w:p>
    <w:p w:rsidR="00000000" w:rsidRDefault="00B73E98">
      <w:bookmarkStart w:id="8169" w:name="sub_4153625"/>
      <w:bookmarkEnd w:id="8168"/>
      <w:r>
        <w:t xml:space="preserve">5) подачи обладателем свидетельства соответствующего </w:t>
      </w:r>
      <w:hyperlink r:id="rId3944" w:history="1">
        <w:r>
          <w:rPr>
            <w:rStyle w:val="a4"/>
          </w:rPr>
          <w:t>заявления</w:t>
        </w:r>
      </w:hyperlink>
      <w:r>
        <w:t xml:space="preserve"> в феде</w:t>
      </w:r>
      <w:r>
        <w:t>ральный орган исполнительной власти по интеллектуальной собственности;</w:t>
      </w:r>
    </w:p>
    <w:bookmarkEnd w:id="8169"/>
    <w:p w:rsidR="00000000" w:rsidRDefault="00B73E98">
      <w:pPr>
        <w:pStyle w:val="afe"/>
        <w:rPr>
          <w:color w:val="000000"/>
          <w:sz w:val="16"/>
          <w:szCs w:val="16"/>
        </w:rPr>
      </w:pPr>
      <w:r>
        <w:rPr>
          <w:color w:val="000000"/>
          <w:sz w:val="16"/>
          <w:szCs w:val="16"/>
        </w:rPr>
        <w:t>Информация об изменениях:</w:t>
      </w:r>
    </w:p>
    <w:bookmarkStart w:id="8170" w:name="sub_4153626"/>
    <w:p w:rsidR="00000000" w:rsidRDefault="00B73E98">
      <w:pPr>
        <w:pStyle w:val="aff"/>
      </w:pPr>
      <w:r>
        <w:fldChar w:fldCharType="begin"/>
      </w:r>
      <w:r>
        <w:instrText>HYPERLINK "http://demo.garant.ru/document?id=70509432&amp;sub=414831026"</w:instrText>
      </w:r>
      <w:r>
        <w:fldChar w:fldCharType="separate"/>
      </w:r>
      <w:r>
        <w:rPr>
          <w:rStyle w:val="a4"/>
        </w:rPr>
        <w:t>Федеральным законом</w:t>
      </w:r>
      <w:r>
        <w:fldChar w:fldCharType="end"/>
      </w:r>
      <w:r>
        <w:t xml:space="preserve"> от 12 марта 2014 г. N 35-ФЗ пункт 2 статьи 153</w:t>
      </w:r>
      <w:r>
        <w:t xml:space="preserve">6 настоящего Кодекса дополнен подпунктом 6, </w:t>
      </w:r>
      <w:hyperlink r:id="rId3945" w:history="1">
        <w:r>
          <w:rPr>
            <w:rStyle w:val="a4"/>
          </w:rPr>
          <w:t>вступающим в силу</w:t>
        </w:r>
      </w:hyperlink>
      <w:r>
        <w:t xml:space="preserve"> с 1 октября 2014 г.</w:t>
      </w:r>
    </w:p>
    <w:bookmarkEnd w:id="8170"/>
    <w:p w:rsidR="00000000" w:rsidRDefault="00B73E98">
      <w:r>
        <w:t>6) утраты иностранным юридическим лицом, иностранным гражданином или лицом без гражданства права на</w:t>
      </w:r>
      <w:r>
        <w:t xml:space="preserve"> данное наименование места происхождения товара в стране происхождения товара.</w:t>
      </w:r>
    </w:p>
    <w:p w:rsidR="00000000" w:rsidRDefault="00B73E98">
      <w:pPr>
        <w:pStyle w:val="afe"/>
        <w:rPr>
          <w:color w:val="000000"/>
          <w:sz w:val="16"/>
          <w:szCs w:val="16"/>
        </w:rPr>
      </w:pPr>
      <w:bookmarkStart w:id="8171" w:name="sub_415363"/>
      <w:r>
        <w:rPr>
          <w:color w:val="000000"/>
          <w:sz w:val="16"/>
          <w:szCs w:val="16"/>
        </w:rPr>
        <w:t>Информация об изменениях:</w:t>
      </w:r>
    </w:p>
    <w:bookmarkEnd w:id="8171"/>
    <w:p w:rsidR="00000000" w:rsidRDefault="00B73E98">
      <w:pPr>
        <w:pStyle w:val="aff"/>
      </w:pPr>
      <w:r>
        <w:fldChar w:fldCharType="begin"/>
      </w:r>
      <w:r>
        <w:instrText>HYPERLINK "http://demo.garant.ru/document?id=70509432&amp;sub=527"</w:instrText>
      </w:r>
      <w:r>
        <w:fldChar w:fldCharType="separate"/>
      </w:r>
      <w:r>
        <w:rPr>
          <w:rStyle w:val="a4"/>
        </w:rPr>
        <w:t>Федеральным законом</w:t>
      </w:r>
      <w:r>
        <w:fldChar w:fldCharType="end"/>
      </w:r>
      <w:r>
        <w:t xml:space="preserve"> от 12 марта 2014 г. N 35-ФЗ в пункт 3 статьи 1</w:t>
      </w:r>
      <w:r>
        <w:t xml:space="preserve">536 настоящего Кодекса внесены изменения, </w:t>
      </w:r>
      <w:hyperlink r:id="rId3946" w:history="1">
        <w:r>
          <w:rPr>
            <w:rStyle w:val="a4"/>
          </w:rPr>
          <w:t>вступающие в силу</w:t>
        </w:r>
      </w:hyperlink>
      <w:r>
        <w:t xml:space="preserve"> с 1 октября 2014 г.</w:t>
      </w:r>
    </w:p>
    <w:p w:rsidR="00000000" w:rsidRDefault="00B73E98">
      <w:pPr>
        <w:pStyle w:val="aff"/>
      </w:pPr>
      <w:hyperlink r:id="rId3947" w:history="1">
        <w:r>
          <w:rPr>
            <w:rStyle w:val="a4"/>
          </w:rPr>
          <w:t>См. текст пункта в предыдущей редакции</w:t>
        </w:r>
      </w:hyperlink>
    </w:p>
    <w:p w:rsidR="00000000" w:rsidRDefault="00B73E98">
      <w:r>
        <w:t>3. Лю</w:t>
      </w:r>
      <w:r>
        <w:t xml:space="preserve">бое лицо по основаниям, предусмотренным </w:t>
      </w:r>
      <w:hyperlink w:anchor="sub_415361" w:history="1">
        <w:r>
          <w:rPr>
            <w:rStyle w:val="a4"/>
          </w:rPr>
          <w:t>пунктом 1</w:t>
        </w:r>
      </w:hyperlink>
      <w:r>
        <w:t xml:space="preserve"> и </w:t>
      </w:r>
      <w:hyperlink w:anchor="sub_4153621" w:history="1">
        <w:r>
          <w:rPr>
            <w:rStyle w:val="a4"/>
          </w:rPr>
          <w:t>подпунктами 1</w:t>
        </w:r>
      </w:hyperlink>
      <w:r>
        <w:t xml:space="preserve"> и </w:t>
      </w:r>
      <w:hyperlink w:anchor="sub_4153622" w:history="1">
        <w:r>
          <w:rPr>
            <w:rStyle w:val="a4"/>
          </w:rPr>
          <w:t>2 пункта 2</w:t>
        </w:r>
      </w:hyperlink>
      <w:r>
        <w:t xml:space="preserve"> настоящей статьи, может подать в федеральный орган исполнительной власти по интеллектуально</w:t>
      </w:r>
      <w:r>
        <w:t xml:space="preserve">й собственности заявление о прекращении правовой охраны наименования места происхождения товара и действия свидетельства или свидетельств об исключительном праве на такое наименование, а по основаниям, предусмотренным </w:t>
      </w:r>
      <w:hyperlink w:anchor="sub_4153623" w:history="1">
        <w:r>
          <w:rPr>
            <w:rStyle w:val="a4"/>
          </w:rPr>
          <w:t xml:space="preserve">подпунктами </w:t>
        </w:r>
        <w:r>
          <w:rPr>
            <w:rStyle w:val="a4"/>
          </w:rPr>
          <w:t>3</w:t>
        </w:r>
      </w:hyperlink>
      <w:r>
        <w:t xml:space="preserve"> и </w:t>
      </w:r>
      <w:hyperlink w:anchor="sub_4153626" w:history="1">
        <w:r>
          <w:rPr>
            <w:rStyle w:val="a4"/>
          </w:rPr>
          <w:t>6 пункта 2</w:t>
        </w:r>
      </w:hyperlink>
      <w:r>
        <w:t xml:space="preserve"> настоящей статьи, - о прекращении действия свидетельства или свидетельств об исключительном праве на наименование места происхождения товара.</w:t>
      </w:r>
    </w:p>
    <w:p w:rsidR="00000000" w:rsidRDefault="00B73E98">
      <w:bookmarkStart w:id="8172" w:name="sub_41536302"/>
      <w:r>
        <w:t>Правовая охрана наименования места происхождения товара</w:t>
      </w:r>
      <w:r>
        <w:t xml:space="preserve"> и действие свидетельства об исключительном праве на такое наименование прекращаются на основании решения федерального органа исполнительной власти по интеллектуальной собственности.</w:t>
      </w:r>
    </w:p>
    <w:bookmarkEnd w:id="8172"/>
    <w:p w:rsidR="00000000" w:rsidRDefault="00B73E98"/>
    <w:p w:rsidR="00000000" w:rsidRDefault="00B73E98">
      <w:pPr>
        <w:pStyle w:val="1"/>
      </w:pPr>
      <w:bookmarkStart w:id="8173" w:name="sub_47635"/>
      <w:r>
        <w:t>5. Защита наименования места происхождения товара</w:t>
      </w:r>
    </w:p>
    <w:bookmarkEnd w:id="8173"/>
    <w:p w:rsidR="00000000" w:rsidRDefault="00B73E98"/>
    <w:p w:rsidR="00000000" w:rsidRDefault="00B73E98">
      <w:pPr>
        <w:pStyle w:val="af9"/>
      </w:pPr>
      <w:bookmarkStart w:id="8174" w:name="sub_41537"/>
      <w:r>
        <w:rPr>
          <w:rStyle w:val="a3"/>
        </w:rPr>
        <w:t>Статья 1537.</w:t>
      </w:r>
      <w:r>
        <w:t xml:space="preserve"> Ответственность за незаконное использование наименования места происхождения товара</w:t>
      </w:r>
    </w:p>
    <w:bookmarkEnd w:id="817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948" w:history="1">
        <w:r>
          <w:rPr>
            <w:rStyle w:val="a4"/>
          </w:rPr>
          <w:t>Энциклопедии</w:t>
        </w:r>
      </w:hyperlink>
      <w:r>
        <w:t xml:space="preserve"> и другие комментарии к статье 1537 ГК РФ</w:t>
      </w:r>
    </w:p>
    <w:p w:rsidR="00000000" w:rsidRDefault="00B73E98">
      <w:bookmarkStart w:id="8175" w:name="sub_415371"/>
      <w:r>
        <w:t>1.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размещено незаконно используемое наименование места происхождения товара или сходное с ним до ст</w:t>
      </w:r>
      <w:r>
        <w:t>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н</w:t>
      </w:r>
      <w:r>
        <w:t>аименования места происхождения товара или сходного с ним до степени смешения обозначения.</w:t>
      </w:r>
    </w:p>
    <w:p w:rsidR="00000000" w:rsidRDefault="00B73E98">
      <w:bookmarkStart w:id="8176" w:name="sub_415372"/>
      <w:bookmarkEnd w:id="8175"/>
      <w:r>
        <w:t>2. Правообладатель вправе требовать по своему выбору от нарушителя вместо возмещения убытков выплаты компенсации:</w:t>
      </w:r>
    </w:p>
    <w:p w:rsidR="00000000" w:rsidRDefault="00B73E98">
      <w:bookmarkStart w:id="8177" w:name="sub_4153721"/>
      <w:bookmarkEnd w:id="8176"/>
      <w:r>
        <w:t>1) в разме</w:t>
      </w:r>
      <w:r>
        <w:t>ре от десяти тысяч до пяти миллионов рублей, определяемом по усмотрению суда исходя из характера нарушения;</w:t>
      </w:r>
    </w:p>
    <w:bookmarkEnd w:id="8177"/>
    <w:p w:rsidR="00000000" w:rsidRDefault="00B73E98">
      <w:pPr>
        <w:pStyle w:val="afe"/>
        <w:rPr>
          <w:color w:val="000000"/>
          <w:sz w:val="16"/>
          <w:szCs w:val="16"/>
        </w:rPr>
      </w:pPr>
      <w:r>
        <w:rPr>
          <w:color w:val="000000"/>
          <w:sz w:val="16"/>
          <w:szCs w:val="16"/>
        </w:rPr>
        <w:t>Информация об изменениях:</w:t>
      </w:r>
    </w:p>
    <w:bookmarkStart w:id="8178" w:name="sub_4153722"/>
    <w:p w:rsidR="00000000" w:rsidRDefault="00B73E98">
      <w:pPr>
        <w:pStyle w:val="aff"/>
      </w:pPr>
      <w:r>
        <w:fldChar w:fldCharType="begin"/>
      </w:r>
      <w:r>
        <w:instrText>HYPERLINK "http://demo.garant.ru/document?id=70509432&amp;sub=529"</w:instrText>
      </w:r>
      <w:r>
        <w:fldChar w:fldCharType="separate"/>
      </w:r>
      <w:r>
        <w:rPr>
          <w:rStyle w:val="a4"/>
        </w:rPr>
        <w:t>Федеральным законом</w:t>
      </w:r>
      <w:r>
        <w:fldChar w:fldCharType="end"/>
      </w:r>
      <w:r>
        <w:t xml:space="preserve"> от 12 марта 201</w:t>
      </w:r>
      <w:r>
        <w:t xml:space="preserve">4 г. N 35-ФЗ подпункт 2 пункта 2 статьи 1537 настоящего Кодекса изложен в новой редакции, </w:t>
      </w:r>
      <w:hyperlink r:id="rId3949" w:history="1">
        <w:r>
          <w:rPr>
            <w:rStyle w:val="a4"/>
          </w:rPr>
          <w:t>вступающей в силу</w:t>
        </w:r>
      </w:hyperlink>
      <w:r>
        <w:t xml:space="preserve"> с 1 октября 2014 г.</w:t>
      </w:r>
    </w:p>
    <w:bookmarkEnd w:id="8178"/>
    <w:p w:rsidR="00000000" w:rsidRDefault="00B73E98">
      <w:pPr>
        <w:pStyle w:val="aff"/>
      </w:pPr>
      <w:r>
        <w:fldChar w:fldCharType="begin"/>
      </w:r>
      <w:r>
        <w:instrText>HYPERLINK "http://demo.garant.ru/document?id=57646220</w:instrText>
      </w:r>
      <w:r>
        <w:instrText>&amp;sub=4153722"</w:instrText>
      </w:r>
      <w:r>
        <w:fldChar w:fldCharType="separate"/>
      </w:r>
      <w:r>
        <w:rPr>
          <w:rStyle w:val="a4"/>
        </w:rPr>
        <w:t>См. текст подпункта в предыдущей редакции</w:t>
      </w:r>
      <w:r>
        <w:fldChar w:fldCharType="end"/>
      </w:r>
    </w:p>
    <w:p w:rsidR="00000000" w:rsidRDefault="00B73E98">
      <w:r>
        <w:t>2) в двукратном размере стоимости контрафактных товаров, на которых незаконно размещено наименование места происхождения товара.</w:t>
      </w:r>
    </w:p>
    <w:p w:rsidR="00000000" w:rsidRDefault="00B73E98">
      <w:pPr>
        <w:pStyle w:val="afe"/>
        <w:rPr>
          <w:color w:val="000000"/>
          <w:sz w:val="16"/>
          <w:szCs w:val="16"/>
        </w:rPr>
      </w:pPr>
      <w:bookmarkStart w:id="8179" w:name="sub_415373"/>
      <w:r>
        <w:rPr>
          <w:color w:val="000000"/>
          <w:sz w:val="16"/>
          <w:szCs w:val="16"/>
        </w:rPr>
        <w:t>Информация об изменениях:</w:t>
      </w:r>
    </w:p>
    <w:bookmarkEnd w:id="8179"/>
    <w:p w:rsidR="00000000" w:rsidRDefault="00B73E98">
      <w:pPr>
        <w:pStyle w:val="aff"/>
      </w:pPr>
      <w:r>
        <w:fldChar w:fldCharType="begin"/>
      </w:r>
      <w:r>
        <w:instrText>HYPERLINK "http://demo.</w:instrText>
      </w:r>
      <w:r>
        <w:instrText>garant.ru/document?id=70509432&amp;sub=530"</w:instrText>
      </w:r>
      <w:r>
        <w:fldChar w:fldCharType="separate"/>
      </w:r>
      <w:r>
        <w:rPr>
          <w:rStyle w:val="a4"/>
        </w:rPr>
        <w:t>Федеральным законом</w:t>
      </w:r>
      <w:r>
        <w:fldChar w:fldCharType="end"/>
      </w:r>
      <w:r>
        <w:t xml:space="preserve"> от 12 марта 2014 г. N 35-ФЗ в пункт 3 статьи 1537 настоящего Кодекса внесены изменения, </w:t>
      </w:r>
      <w:hyperlink r:id="rId3950" w:history="1">
        <w:r>
          <w:rPr>
            <w:rStyle w:val="a4"/>
          </w:rPr>
          <w:t>вступающие в силу</w:t>
        </w:r>
      </w:hyperlink>
      <w:r>
        <w:t xml:space="preserve"> с 1 октября 2014 г.</w:t>
      </w:r>
    </w:p>
    <w:p w:rsidR="00000000" w:rsidRDefault="00B73E98">
      <w:pPr>
        <w:pStyle w:val="aff"/>
      </w:pPr>
      <w:hyperlink r:id="rId3951" w:history="1">
        <w:r>
          <w:rPr>
            <w:rStyle w:val="a4"/>
          </w:rPr>
          <w:t>См. текст пункта в предыдущей редакции</w:t>
        </w:r>
      </w:hyperlink>
    </w:p>
    <w:p w:rsidR="00000000" w:rsidRDefault="00B73E98">
      <w:r>
        <w:t>3. Лицо, использующее знак охраны наименования места происхождения товара по отношению к не зарегистрированному в Российской Федерации наименованию места</w:t>
      </w:r>
      <w:r>
        <w:t xml:space="preserve"> происхождения товара, несет ответственность в порядке, предусмотренном </w:t>
      </w:r>
      <w:hyperlink r:id="rId3952" w:history="1">
        <w:r>
          <w:rPr>
            <w:rStyle w:val="a4"/>
          </w:rPr>
          <w:t>законодательством</w:t>
        </w:r>
      </w:hyperlink>
      <w:r>
        <w:t xml:space="preserve"> Российской Федерации.</w:t>
      </w:r>
    </w:p>
    <w:p w:rsidR="00000000" w:rsidRDefault="00B73E98"/>
    <w:p w:rsidR="00000000" w:rsidRDefault="00B73E98">
      <w:pPr>
        <w:pStyle w:val="1"/>
      </w:pPr>
      <w:bookmarkStart w:id="8180" w:name="sub_40764"/>
      <w:r>
        <w:t>§ 4. Право на коммерческое обозначение</w:t>
      </w:r>
    </w:p>
    <w:bookmarkEnd w:id="8180"/>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w:t>
      </w:r>
      <w:r>
        <w:t>арии</w:t>
      </w:r>
    </w:p>
    <w:p w:rsidR="00000000" w:rsidRDefault="00B73E98">
      <w:pPr>
        <w:pStyle w:val="afe"/>
      </w:pPr>
    </w:p>
    <w:p w:rsidR="00000000" w:rsidRDefault="00B73E98">
      <w:pPr>
        <w:pStyle w:val="af9"/>
      </w:pPr>
      <w:bookmarkStart w:id="8181" w:name="sub_41538"/>
      <w:r>
        <w:rPr>
          <w:rStyle w:val="a3"/>
        </w:rPr>
        <w:t>Статья 1538.</w:t>
      </w:r>
      <w:r>
        <w:t xml:space="preserve"> Коммерческое обозначение</w:t>
      </w:r>
    </w:p>
    <w:bookmarkEnd w:id="8181"/>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1538 ГК РФ</w:t>
      </w:r>
    </w:p>
    <w:p w:rsidR="00000000" w:rsidRDefault="00B73E98">
      <w:bookmarkStart w:id="8182" w:name="sub_415381"/>
      <w:r>
        <w:t>1. Юридические лица, осуществляющие предпринимательскую деятельность (в том числе некоммерческие организации, которым право на осуществление</w:t>
      </w:r>
      <w:r>
        <w:t xml:space="preserve"> такой деятельности предоставлено в соответствии с законом их учредительными документами), а также индивидуальные предприниматели могут использовать для индивидуализации принадлежащих им торговых, промышленных и других предприятий (</w:t>
      </w:r>
      <w:hyperlink w:anchor="sub_132" w:history="1">
        <w:r>
          <w:rPr>
            <w:rStyle w:val="a4"/>
          </w:rPr>
          <w:t>ст</w:t>
        </w:r>
        <w:r>
          <w:rPr>
            <w:rStyle w:val="a4"/>
          </w:rPr>
          <w:t>атья 132</w:t>
        </w:r>
      </w:hyperlink>
      <w:r>
        <w:t>)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реестр юридических лиц.</w:t>
      </w:r>
    </w:p>
    <w:p w:rsidR="00000000" w:rsidRDefault="00B73E98">
      <w:bookmarkStart w:id="8183" w:name="sub_415382"/>
      <w:bookmarkEnd w:id="8182"/>
      <w:r>
        <w:t>2. Коммерческое обозначение может использо</w:t>
      </w:r>
      <w:r>
        <w:t>ваться правообладателем для индивидуализации одного или нескольких предприятий. Для индивидуализации одного предприятия не могут одновременно использоваться два и более коммерческих обозначения.</w:t>
      </w:r>
    </w:p>
    <w:bookmarkEnd w:id="8183"/>
    <w:p w:rsidR="00000000" w:rsidRDefault="00B73E98"/>
    <w:p w:rsidR="00000000" w:rsidRDefault="00B73E98">
      <w:pPr>
        <w:pStyle w:val="af9"/>
      </w:pPr>
      <w:bookmarkStart w:id="8184" w:name="sub_41539"/>
      <w:r>
        <w:rPr>
          <w:rStyle w:val="a3"/>
        </w:rPr>
        <w:t>Статья 1539.</w:t>
      </w:r>
      <w:r>
        <w:t xml:space="preserve"> Исключительное право на коммерческое обозначение</w:t>
      </w:r>
    </w:p>
    <w:bookmarkEnd w:id="8184"/>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953" w:history="1">
        <w:r>
          <w:rPr>
            <w:rStyle w:val="a4"/>
          </w:rPr>
          <w:t>Энциклопедии</w:t>
        </w:r>
      </w:hyperlink>
      <w:r>
        <w:t xml:space="preserve"> и другие комментарии к статье 1539 ГК РФ</w:t>
      </w:r>
    </w:p>
    <w:p w:rsidR="00000000" w:rsidRDefault="00B73E98">
      <w:pPr>
        <w:pStyle w:val="afe"/>
        <w:rPr>
          <w:color w:val="000000"/>
          <w:sz w:val="16"/>
          <w:szCs w:val="16"/>
        </w:rPr>
      </w:pPr>
      <w:bookmarkStart w:id="8185" w:name="sub_415391"/>
      <w:r>
        <w:rPr>
          <w:color w:val="000000"/>
          <w:sz w:val="16"/>
          <w:szCs w:val="16"/>
        </w:rPr>
        <w:t>Информация об изменениях:</w:t>
      </w:r>
    </w:p>
    <w:bookmarkEnd w:id="8185"/>
    <w:p w:rsidR="00000000" w:rsidRDefault="00B73E98">
      <w:pPr>
        <w:pStyle w:val="aff"/>
      </w:pPr>
      <w:r>
        <w:fldChar w:fldCharType="begin"/>
      </w:r>
      <w:r>
        <w:instrText>HYPERLINK "http://demo</w:instrText>
      </w:r>
      <w:r>
        <w:instrText>.garant.ru/document?id=70509432&amp;sub=532"</w:instrText>
      </w:r>
      <w:r>
        <w:fldChar w:fldCharType="separate"/>
      </w:r>
      <w:r>
        <w:rPr>
          <w:rStyle w:val="a4"/>
        </w:rPr>
        <w:t>Федеральным законом</w:t>
      </w:r>
      <w:r>
        <w:fldChar w:fldCharType="end"/>
      </w:r>
      <w:r>
        <w:t xml:space="preserve"> от 12 марта 2014 г. N 35-ФЗ в пункт 1 статьи 1539 настоящего Кодекса внесены изменения, </w:t>
      </w:r>
      <w:hyperlink r:id="rId3954" w:history="1">
        <w:r>
          <w:rPr>
            <w:rStyle w:val="a4"/>
          </w:rPr>
          <w:t>вступающие в силу</w:t>
        </w:r>
      </w:hyperlink>
      <w:r>
        <w:t xml:space="preserve"> с 1 октября 2014 г.</w:t>
      </w:r>
    </w:p>
    <w:p w:rsidR="00000000" w:rsidRDefault="00B73E98">
      <w:pPr>
        <w:pStyle w:val="aff"/>
      </w:pPr>
      <w:hyperlink r:id="rId3955" w:history="1">
        <w:r>
          <w:rPr>
            <w:rStyle w:val="a4"/>
          </w:rPr>
          <w:t>См. текст пункта в предыдущей редакции</w:t>
        </w:r>
      </w:hyperlink>
    </w:p>
    <w:p w:rsidR="00000000" w:rsidRDefault="00B73E98">
      <w:r>
        <w:t>1. Правообладателю принадлежит исключительное право использования коммерческого обозначения в качестве средства индивидуализации принадлежащего ему пред</w:t>
      </w:r>
      <w:r>
        <w:t>приятия любым не противоречащим закону способом (исключительное право на коммерческое обозначение), в том числе путем указания коммерческого обозначения на вывесках, бланках, в счетах и на иной документации, в объявлениях и рекламе, на товарах или их упако</w:t>
      </w:r>
      <w:r>
        <w:t>вках, в сети "Интернет", если такое обозначение обладает достаточными различительными признаками и его употребление правообладателем для индивидуализации своего предприятия является известным в пределах определенной территории.</w:t>
      </w:r>
    </w:p>
    <w:p w:rsidR="00000000" w:rsidRDefault="00B73E98">
      <w:bookmarkStart w:id="8186" w:name="sub_415392"/>
      <w:r>
        <w:t xml:space="preserve">2. Не допускается </w:t>
      </w:r>
      <w:r>
        <w:t>использование коммерческого обозначения, способного ввести в заблуждение относительно принадлежности предприятия определенному лицу, в частности обозначения, сходного до степени смешения с фирменным наименованием, товарным знаком или защищенным исключитель</w:t>
      </w:r>
      <w:r>
        <w:t>ным правом коммерческим обозначением, принадлежащим другому лицу, у которого соответствующее исключительное право возникло ранее.</w:t>
      </w:r>
    </w:p>
    <w:p w:rsidR="00000000" w:rsidRDefault="00B73E98">
      <w:bookmarkStart w:id="8187" w:name="sub_415393"/>
      <w:bookmarkEnd w:id="8186"/>
      <w:r>
        <w:t xml:space="preserve">3. Лицо, нарушившее правила </w:t>
      </w:r>
      <w:hyperlink w:anchor="sub_415392" w:history="1">
        <w:r>
          <w:rPr>
            <w:rStyle w:val="a4"/>
          </w:rPr>
          <w:t>пункта 2</w:t>
        </w:r>
      </w:hyperlink>
      <w:r>
        <w:t xml:space="preserve"> настоящей статьи, обязано по требованию правообладателя прекратить использование коммерческого обозначения и возместить правообладателю причиненные убытки.</w:t>
      </w:r>
    </w:p>
    <w:p w:rsidR="00000000" w:rsidRDefault="00B73E98">
      <w:bookmarkStart w:id="8188" w:name="sub_415394"/>
      <w:bookmarkEnd w:id="8187"/>
      <w:r>
        <w:t>4. Исключительное право на коммерческое обозначение может перейти к другому лиц</w:t>
      </w:r>
      <w:r>
        <w:t>у (в том числе по договору, в порядке универсального правопреемства и по иным основаниям, установленным законом) только в составе предприятия, для индивидуализации которого такое обозначение используется.</w:t>
      </w:r>
    </w:p>
    <w:p w:rsidR="00000000" w:rsidRDefault="00B73E98">
      <w:bookmarkStart w:id="8189" w:name="sub_4153942"/>
      <w:bookmarkEnd w:id="8188"/>
      <w:r>
        <w:t xml:space="preserve">Если коммерческое обозначение </w:t>
      </w:r>
      <w:r>
        <w:t>используется правообладателем для индивидуализации нескольких предприятий, переход к другому лицу исключительного права на коммерческое обозначение в составе одного из предприятий лишает правообладателя права использования этого коммерческого обозначения д</w:t>
      </w:r>
      <w:r>
        <w:t>ля индивидуализации остальных его предприятий.</w:t>
      </w:r>
    </w:p>
    <w:p w:rsidR="00000000" w:rsidRDefault="00B73E98">
      <w:bookmarkStart w:id="8190" w:name="sub_415395"/>
      <w:bookmarkEnd w:id="8189"/>
      <w:r>
        <w:t>5. Правообладатель может предоставить другому лицу право использования своего коммерческого обозначения в порядке и на условиях, которые предусмотрены договором аренды предприятия (</w:t>
      </w:r>
      <w:hyperlink w:anchor="sub_20656" w:history="1">
        <w:r>
          <w:rPr>
            <w:rStyle w:val="a4"/>
          </w:rPr>
          <w:t>статья 656</w:t>
        </w:r>
      </w:hyperlink>
      <w:r>
        <w:t>) или договором коммерческой концессии (</w:t>
      </w:r>
      <w:hyperlink w:anchor="sub_21027" w:history="1">
        <w:r>
          <w:rPr>
            <w:rStyle w:val="a4"/>
          </w:rPr>
          <w:t>статья 1027</w:t>
        </w:r>
      </w:hyperlink>
      <w:r>
        <w:t>).</w:t>
      </w:r>
    </w:p>
    <w:bookmarkEnd w:id="8190"/>
    <w:p w:rsidR="00000000" w:rsidRDefault="00B73E98"/>
    <w:p w:rsidR="00000000" w:rsidRDefault="00B73E98">
      <w:pPr>
        <w:pStyle w:val="af9"/>
      </w:pPr>
      <w:bookmarkStart w:id="8191" w:name="sub_41540"/>
      <w:r>
        <w:rPr>
          <w:rStyle w:val="a3"/>
        </w:rPr>
        <w:t>Статья 1540.</w:t>
      </w:r>
      <w:r>
        <w:t xml:space="preserve"> Действие исключительного права на коммерческое обозначение</w:t>
      </w:r>
    </w:p>
    <w:bookmarkEnd w:id="8191"/>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1540 ГК РФ</w:t>
      </w:r>
    </w:p>
    <w:p w:rsidR="00000000" w:rsidRDefault="00B73E98">
      <w:bookmarkStart w:id="8192" w:name="sub_415401"/>
      <w:r>
        <w:t>1. На территории Российской Федерации действует исключительное право на коммерческое обозначение, используемое для индивидуализации предприятия, находящегося на территории Российской Федерации.</w:t>
      </w:r>
    </w:p>
    <w:p w:rsidR="00000000" w:rsidRDefault="00B73E98">
      <w:bookmarkStart w:id="8193" w:name="sub_415402"/>
      <w:bookmarkEnd w:id="8192"/>
      <w:r>
        <w:t>2. Исключительное право на комме</w:t>
      </w:r>
      <w:r>
        <w:t>рческое обозначение прекращается, если правообладатель не использует его непрерывно в течение года.</w:t>
      </w:r>
    </w:p>
    <w:bookmarkEnd w:id="8193"/>
    <w:p w:rsidR="00000000" w:rsidRDefault="00B73E98"/>
    <w:p w:rsidR="00000000" w:rsidRDefault="00B73E98">
      <w:pPr>
        <w:pStyle w:val="af9"/>
      </w:pPr>
      <w:bookmarkStart w:id="8194" w:name="sub_41541"/>
      <w:r>
        <w:rPr>
          <w:rStyle w:val="a3"/>
        </w:rPr>
        <w:t>Статья 1541.</w:t>
      </w:r>
      <w:r>
        <w:t xml:space="preserve"> Соотношение права на коммерческое обозначение с правами на фирменное наименование и товарный знак</w:t>
      </w:r>
    </w:p>
    <w:bookmarkEnd w:id="8194"/>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w:t>
      </w:r>
      <w:r>
        <w:t>ентарии к статье 1541 ГК РФ</w:t>
      </w:r>
    </w:p>
    <w:p w:rsidR="00000000" w:rsidRDefault="00B73E98">
      <w:bookmarkStart w:id="8195" w:name="sub_415411"/>
      <w:r>
        <w:t>1. Исключительное право на коммерческое обозначение, включающее фирменное наименование правообладателя или отдельные его элементы, возникает и действует независимо от исключительного права на фирменное наименование.</w:t>
      </w:r>
    </w:p>
    <w:p w:rsidR="00000000" w:rsidRDefault="00B73E98">
      <w:bookmarkStart w:id="8196" w:name="sub_415412"/>
      <w:bookmarkEnd w:id="8195"/>
      <w:r>
        <w:t>2. Коммерческое обозначение или отдельные элементы этого наименования могут быть использованы правообладателем в принадлежащем ему товарном знаке. Коммерческое обозначение, включенное в товарный знак, охраняется независимо от охраны товар</w:t>
      </w:r>
      <w:r>
        <w:t>ного знака.</w:t>
      </w:r>
    </w:p>
    <w:bookmarkEnd w:id="8196"/>
    <w:p w:rsidR="00000000" w:rsidRDefault="00B73E98"/>
    <w:p w:rsidR="00000000" w:rsidRDefault="00B73E98">
      <w:pPr>
        <w:pStyle w:val="1"/>
      </w:pPr>
      <w:bookmarkStart w:id="8197" w:name="sub_40077"/>
      <w:r>
        <w:t>Глава 77. Право использования результатов интеллектуальной деятельности в составе единой технологии</w:t>
      </w:r>
    </w:p>
    <w:bookmarkEnd w:id="8197"/>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О передаче прав на единые технологии см. </w:t>
      </w:r>
      <w:hyperlink r:id="rId3956" w:history="1">
        <w:r>
          <w:rPr>
            <w:rStyle w:val="a4"/>
          </w:rPr>
          <w:t>Федера</w:t>
        </w:r>
        <w:r>
          <w:rPr>
            <w:rStyle w:val="a4"/>
          </w:rPr>
          <w:t>льный закон</w:t>
        </w:r>
      </w:hyperlink>
      <w:r>
        <w:t xml:space="preserve"> от 25 декабря 2008 г. N 284-ФЗ</w:t>
      </w:r>
    </w:p>
    <w:p w:rsidR="00000000" w:rsidRDefault="00B73E98">
      <w:pPr>
        <w:pStyle w:val="afe"/>
      </w:pPr>
    </w:p>
    <w:p w:rsidR="00000000" w:rsidRDefault="00B73E98">
      <w:pPr>
        <w:pStyle w:val="af9"/>
      </w:pPr>
      <w:bookmarkStart w:id="8198" w:name="sub_41542"/>
      <w:r>
        <w:rPr>
          <w:rStyle w:val="a3"/>
        </w:rPr>
        <w:t>Статья 1542.</w:t>
      </w:r>
      <w:r>
        <w:t xml:space="preserve"> Право на технологию</w:t>
      </w:r>
    </w:p>
    <w:bookmarkEnd w:id="8198"/>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1542 ГК РФ</w:t>
      </w:r>
    </w:p>
    <w:p w:rsidR="00000000" w:rsidRDefault="00B73E98">
      <w:bookmarkStart w:id="8199" w:name="sub_415421"/>
      <w:r>
        <w:t>1. Единой технологией в смысле настоящей главы признается выраженный в объективной форме результат научно-технической деятельности, который включает в том или ином сочетании изобретения, полезные модели, промышленные образцы, программы для ЭВМ или другие р</w:t>
      </w:r>
      <w:r>
        <w:t>езультаты интеллектуальной деятельности, подлежащие правовой охране в соответствии с правилами настоящего раздела, и может служить технологической основой определенной практической деятельности в гражданской или военной сфере (единая технология).</w:t>
      </w:r>
    </w:p>
    <w:bookmarkEnd w:id="8199"/>
    <w:p w:rsidR="00000000" w:rsidRDefault="00B73E98">
      <w:pPr>
        <w:pStyle w:val="afe"/>
        <w:rPr>
          <w:color w:val="000000"/>
          <w:sz w:val="16"/>
          <w:szCs w:val="16"/>
        </w:rPr>
      </w:pPr>
      <w:r>
        <w:rPr>
          <w:color w:val="000000"/>
          <w:sz w:val="16"/>
          <w:szCs w:val="16"/>
        </w:rPr>
        <w:t>ГАРАНТ:</w:t>
      </w:r>
    </w:p>
    <w:p w:rsidR="00000000" w:rsidRDefault="00B73E98">
      <w:pPr>
        <w:pStyle w:val="afe"/>
      </w:pPr>
      <w:r>
        <w:t xml:space="preserve">См. </w:t>
      </w:r>
      <w:hyperlink r:id="rId3957" w:history="1">
        <w:r>
          <w:rPr>
            <w:rStyle w:val="a4"/>
          </w:rPr>
          <w:t>Методические рекомендации</w:t>
        </w:r>
      </w:hyperlink>
      <w:r>
        <w:t xml:space="preserve"> по признанию результатов интеллектуальной деятельности единой технологией, утвержденные Министерством образования и науки РФ 22 апреля 2010 г.</w:t>
      </w:r>
    </w:p>
    <w:p w:rsidR="00000000" w:rsidRDefault="00B73E98">
      <w:pPr>
        <w:pStyle w:val="afe"/>
      </w:pPr>
    </w:p>
    <w:p w:rsidR="00000000" w:rsidRDefault="00B73E98">
      <w:bookmarkStart w:id="8200" w:name="sub_4154202"/>
      <w:r>
        <w:t xml:space="preserve">В </w:t>
      </w:r>
      <w:r>
        <w:t>состав единой технологии могут входить также результаты интеллектуальной деятельности, не подлежащие правовой охране на основании правил настоящего раздела, в том числе технические данные, другая информация.</w:t>
      </w:r>
    </w:p>
    <w:p w:rsidR="00000000" w:rsidRDefault="00B73E98">
      <w:bookmarkStart w:id="8201" w:name="sub_415422"/>
      <w:bookmarkEnd w:id="8200"/>
      <w:r>
        <w:t xml:space="preserve">2. Исключительные права на </w:t>
      </w:r>
      <w:r>
        <w:t>результаты интеллектуальной деятельности, которые входят в состав единой технологии, признаются и подлежат защите в соответствии с правилами настоящего Кодекса.</w:t>
      </w:r>
    </w:p>
    <w:p w:rsidR="00000000" w:rsidRDefault="00B73E98">
      <w:bookmarkStart w:id="8202" w:name="sub_415423"/>
      <w:bookmarkEnd w:id="8201"/>
      <w:r>
        <w:t>3. Право использовать результаты интеллектуальной деятельности в составе ед</w:t>
      </w:r>
      <w:r>
        <w:t>иной технологии как в составе сложного объекта (</w:t>
      </w:r>
      <w:hyperlink w:anchor="sub_41240" w:history="1">
        <w:r>
          <w:rPr>
            <w:rStyle w:val="a4"/>
          </w:rPr>
          <w:t>статья 1240</w:t>
        </w:r>
      </w:hyperlink>
      <w:r>
        <w:t>) принадлежит лицу, организовавшему создание единой технологии (право на технологию) на основании договоров с обладателями исключительных прав на результаты интеллектуаль</w:t>
      </w:r>
      <w:r>
        <w:t>ной деятельности, входящие в состав единой технологии. В состав единой технологии могут входить также охраняемые результаты интеллектуальной деятельности, созданные самим лицом, организовавшим ее создание.</w:t>
      </w:r>
    </w:p>
    <w:bookmarkEnd w:id="8202"/>
    <w:p w:rsidR="00000000" w:rsidRDefault="00B73E98"/>
    <w:p w:rsidR="00000000" w:rsidRDefault="00B73E98">
      <w:pPr>
        <w:pStyle w:val="af9"/>
      </w:pPr>
      <w:bookmarkStart w:id="8203" w:name="sub_41543"/>
      <w:r>
        <w:rPr>
          <w:rStyle w:val="a3"/>
        </w:rPr>
        <w:t>Статья 1543.</w:t>
      </w:r>
      <w:r>
        <w:t xml:space="preserve"> Сфера применения </w:t>
      </w:r>
      <w:r>
        <w:t>правил о праве на технологию</w:t>
      </w:r>
    </w:p>
    <w:bookmarkEnd w:id="820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1543 ГК РФ</w:t>
      </w:r>
    </w:p>
    <w:p w:rsidR="00000000" w:rsidRDefault="00B73E98">
      <w:r>
        <w:t>Правила настоящей главы применяются к отношениям, связанным с правом на технологию гражданского, военного, специального или двойного назначения, созданную за счет или с привл</w:t>
      </w:r>
      <w:r>
        <w:t>ечением средств федерального бюджета либо бюджетов субъектов Российской Федерации, выделяемых для оплаты работ по государственным контрактам, по другим договорам, для финансирования по сметам доходов и расходов, а также в виде субсидий.</w:t>
      </w:r>
    </w:p>
    <w:p w:rsidR="00000000" w:rsidRDefault="00B73E98">
      <w:bookmarkStart w:id="8204" w:name="sub_415432"/>
      <w:r>
        <w:t>Указанные</w:t>
      </w:r>
      <w:r>
        <w:t xml:space="preserve"> правила не применяются к отношениям, возникающим при создании единой технологии за счет или с привлечением средств федерального бюджета либо бюджетов субъектов Российской Федерации на возмездной основе в форме бюджетного кредита.</w:t>
      </w:r>
    </w:p>
    <w:bookmarkEnd w:id="8204"/>
    <w:p w:rsidR="00000000" w:rsidRDefault="00B73E98"/>
    <w:p w:rsidR="00000000" w:rsidRDefault="00B73E98">
      <w:pPr>
        <w:pStyle w:val="af9"/>
      </w:pPr>
      <w:bookmarkStart w:id="8205" w:name="sub_41544"/>
      <w:r>
        <w:rPr>
          <w:rStyle w:val="a3"/>
        </w:rPr>
        <w:t>Стать</w:t>
      </w:r>
      <w:r>
        <w:rPr>
          <w:rStyle w:val="a3"/>
        </w:rPr>
        <w:t>я 1544.</w:t>
      </w:r>
      <w:r>
        <w:t xml:space="preserve"> Право лица, организовавшего создание единой технологии, на использование входящих в ее состав результатов интеллектуальной деятельности</w:t>
      </w:r>
    </w:p>
    <w:bookmarkEnd w:id="8205"/>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1544 ГК РФ</w:t>
      </w:r>
    </w:p>
    <w:p w:rsidR="00000000" w:rsidRDefault="00B73E98">
      <w:bookmarkStart w:id="8206" w:name="sub_415441"/>
      <w:r>
        <w:t>1. Лицу, организовавшему создание единой технолог</w:t>
      </w:r>
      <w:r>
        <w:t xml:space="preserve">ии за счет или с привлечением средств федерального бюджета или бюджета субъекта Российской Федерации (исполнителю), принадлежит право на созданную технологию, за исключением случаев, когда это право в соответствии с </w:t>
      </w:r>
      <w:hyperlink w:anchor="sub_415461" w:history="1">
        <w:r>
          <w:rPr>
            <w:rStyle w:val="a4"/>
          </w:rPr>
          <w:t>пунктом 1 стать</w:t>
        </w:r>
        <w:r>
          <w:rPr>
            <w:rStyle w:val="a4"/>
          </w:rPr>
          <w:t>и 1546</w:t>
        </w:r>
      </w:hyperlink>
      <w:r>
        <w:t xml:space="preserve"> настоящего Кодекса принадлежит Российской Федерации или субъекту Российской Федерации.</w:t>
      </w:r>
    </w:p>
    <w:p w:rsidR="00000000" w:rsidRDefault="00B73E98">
      <w:bookmarkStart w:id="8207" w:name="sub_415442"/>
      <w:bookmarkEnd w:id="8206"/>
      <w:r>
        <w:t xml:space="preserve">2. Лицо, которому в соответствии с </w:t>
      </w:r>
      <w:hyperlink w:anchor="sub_415441" w:history="1">
        <w:r>
          <w:rPr>
            <w:rStyle w:val="a4"/>
          </w:rPr>
          <w:t>пунктом 1</w:t>
        </w:r>
      </w:hyperlink>
      <w:r>
        <w:t xml:space="preserve"> настоящей статьи принадлежит право на технологию, обязано незамедл</w:t>
      </w:r>
      <w:r>
        <w:t>ительно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входящие в состав единой технологии (подавать заявки на выдачу патентов, на государственную рег</w:t>
      </w:r>
      <w:r>
        <w:t>истрацию результатов интеллектуальной деятельности, вводить в отношении соответствующей информации режим сохранения тайны, заключать договоры об отчуждении исключительных прав и лицензионные договоры с обладателями исключительных прав на соответствующие ре</w:t>
      </w:r>
      <w:r>
        <w:t>зультаты интеллектуальной деятельности, входящие в состав единой технологии, и принимать иные подобные меры), если такие меры не были приняты до или в процессе создания технологии.</w:t>
      </w:r>
    </w:p>
    <w:bookmarkEnd w:id="8207"/>
    <w:p w:rsidR="00000000" w:rsidRDefault="00B73E98">
      <w:pPr>
        <w:pStyle w:val="afe"/>
        <w:rPr>
          <w:color w:val="000000"/>
          <w:sz w:val="16"/>
          <w:szCs w:val="16"/>
        </w:rPr>
      </w:pPr>
      <w:r>
        <w:rPr>
          <w:color w:val="000000"/>
          <w:sz w:val="16"/>
          <w:szCs w:val="16"/>
        </w:rPr>
        <w:t>ГАРАНТ:</w:t>
      </w:r>
    </w:p>
    <w:p w:rsidR="00000000" w:rsidRDefault="00B73E98">
      <w:pPr>
        <w:pStyle w:val="afe"/>
      </w:pPr>
      <w:r>
        <w:t>Редакции Гражданского кодекса (часть четвертая), опублико</w:t>
      </w:r>
      <w:r>
        <w:t>ванные в "Собрании законодательства РФ" и "Российской газете", имеют расхождения. Текст предыдущего абзаца приводится в редакции "Собрания законодательства РФ"</w:t>
      </w:r>
    </w:p>
    <w:p w:rsidR="00000000" w:rsidRDefault="00B73E98">
      <w:pPr>
        <w:pStyle w:val="afe"/>
      </w:pPr>
      <w:hyperlink r:id="rId3958" w:history="1">
        <w:r>
          <w:rPr>
            <w:rStyle w:val="a4"/>
          </w:rPr>
          <w:t>См. текст абзаца в редакции "Рос</w:t>
        </w:r>
        <w:r>
          <w:rPr>
            <w:rStyle w:val="a4"/>
          </w:rPr>
          <w:t>сийской газеты"</w:t>
        </w:r>
      </w:hyperlink>
    </w:p>
    <w:p w:rsidR="00000000" w:rsidRDefault="00B73E98">
      <w:pPr>
        <w:pStyle w:val="afe"/>
      </w:pPr>
    </w:p>
    <w:p w:rsidR="00000000" w:rsidRDefault="00B73E98">
      <w:bookmarkStart w:id="8208" w:name="sub_415443"/>
      <w:r>
        <w:t>3. В случаях, когда настоящий Кодекс допускает различные способы правовой охраны результатов интеллектуальной деятельности, входящих в состав единой технологии, лицо, которому принадлежит право на технологию, выбирает тот спос</w:t>
      </w:r>
      <w:r>
        <w:t>об правовой охраны, который в наибольшей степени соответствует его интересам и обеспечивает практическое применение единой технологии.</w:t>
      </w:r>
    </w:p>
    <w:bookmarkEnd w:id="8208"/>
    <w:p w:rsidR="00000000" w:rsidRDefault="00B73E98"/>
    <w:p w:rsidR="00000000" w:rsidRDefault="00B73E98">
      <w:pPr>
        <w:pStyle w:val="af9"/>
      </w:pPr>
      <w:bookmarkStart w:id="8209" w:name="sub_41545"/>
      <w:r>
        <w:rPr>
          <w:rStyle w:val="a3"/>
        </w:rPr>
        <w:t>Статья 1545.</w:t>
      </w:r>
      <w:r>
        <w:t xml:space="preserve"> Обязанность практического применения единой технологии</w:t>
      </w:r>
    </w:p>
    <w:bookmarkEnd w:id="8209"/>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1545 ГК РФ</w:t>
      </w:r>
    </w:p>
    <w:p w:rsidR="00000000" w:rsidRDefault="00B73E98">
      <w:bookmarkStart w:id="8210" w:name="sub_415451"/>
      <w:r>
        <w:t xml:space="preserve">1. Лицо, которому в соответствии со </w:t>
      </w:r>
      <w:hyperlink w:anchor="sub_41544" w:history="1">
        <w:r>
          <w:rPr>
            <w:rStyle w:val="a4"/>
          </w:rPr>
          <w:t>статьей 1544</w:t>
        </w:r>
      </w:hyperlink>
      <w:r>
        <w:t xml:space="preserve"> настоящего Кодекса принадлежит право на технологию, обязано осуществлять ее практическое применение (внедрение).</w:t>
      </w:r>
    </w:p>
    <w:p w:rsidR="00000000" w:rsidRDefault="00B73E98">
      <w:bookmarkStart w:id="8211" w:name="sub_4154502"/>
      <w:bookmarkEnd w:id="8210"/>
      <w:r>
        <w:t>Такую же обязанность несет любое лицо, которому передается или к которому переходит это право в соответствии с правилами настоящего Кодекса.</w:t>
      </w:r>
    </w:p>
    <w:p w:rsidR="00000000" w:rsidRDefault="00B73E98">
      <w:bookmarkStart w:id="8212" w:name="sub_415452"/>
      <w:bookmarkEnd w:id="8211"/>
      <w:r>
        <w:t>2. Содержание обязанности внедрения технологии, сроки, другие условия и порядок исполнения это</w:t>
      </w:r>
      <w:r>
        <w:t>й обязанности, последствия ее неисполнения и условия прекращения определяются Правительством Российской Федерации.</w:t>
      </w:r>
    </w:p>
    <w:bookmarkEnd w:id="8212"/>
    <w:p w:rsidR="00000000" w:rsidRDefault="00B73E98"/>
    <w:p w:rsidR="00000000" w:rsidRDefault="00B73E98">
      <w:pPr>
        <w:pStyle w:val="af9"/>
      </w:pPr>
      <w:bookmarkStart w:id="8213" w:name="sub_41546"/>
      <w:r>
        <w:rPr>
          <w:rStyle w:val="a3"/>
        </w:rPr>
        <w:t>Статья 1546.</w:t>
      </w:r>
      <w:r>
        <w:t xml:space="preserve"> Права Российской Федерации и субъектов Российской Федерации на технологию</w:t>
      </w:r>
    </w:p>
    <w:bookmarkEnd w:id="821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w:t>
      </w:r>
      <w:r>
        <w:t xml:space="preserve"> статье 1546 ГК РФ</w:t>
      </w:r>
    </w:p>
    <w:p w:rsidR="00000000" w:rsidRDefault="00B73E98">
      <w:bookmarkStart w:id="8214" w:name="sub_415461"/>
      <w:r>
        <w:t>1. Право на технологию, созданную за счет или с привлечением средств федерального бюджета, принадлежит Российской Федерации в случаях, когда:</w:t>
      </w:r>
    </w:p>
    <w:p w:rsidR="00000000" w:rsidRDefault="00B73E98">
      <w:bookmarkStart w:id="8215" w:name="sub_4154611"/>
      <w:bookmarkEnd w:id="8214"/>
      <w:r>
        <w:t>1) единая технология непосредственно связана с обеспечением обор</w:t>
      </w:r>
      <w:r>
        <w:t>оны и безопасности Российской Федерации;</w:t>
      </w:r>
    </w:p>
    <w:p w:rsidR="00000000" w:rsidRDefault="00B73E98">
      <w:bookmarkStart w:id="8216" w:name="sub_4154612"/>
      <w:bookmarkEnd w:id="8215"/>
      <w:r>
        <w:t>2) Российская Федерация до создания единой технологии или в последующем приняла на себя финансирование работ по доведению единой технологии до стадии практического применения;</w:t>
      </w:r>
    </w:p>
    <w:p w:rsidR="00000000" w:rsidRDefault="00B73E98">
      <w:bookmarkStart w:id="8217" w:name="sub_4154613"/>
      <w:bookmarkEnd w:id="8216"/>
      <w:r>
        <w:t>3)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w:t>
      </w:r>
      <w:r>
        <w:t>орые входят в состав технологии.</w:t>
      </w:r>
    </w:p>
    <w:p w:rsidR="00000000" w:rsidRDefault="00B73E98">
      <w:bookmarkStart w:id="8218" w:name="sub_415462"/>
      <w:bookmarkEnd w:id="8217"/>
      <w:r>
        <w:t>2. Право на технологию, созданную за счет или с привлечением средств бюджета субъекта Российской Федерации, принадлежит субъекту Российской Федерации в случаях, когда:</w:t>
      </w:r>
    </w:p>
    <w:p w:rsidR="00000000" w:rsidRDefault="00B73E98">
      <w:bookmarkStart w:id="8219" w:name="sub_4154621"/>
      <w:bookmarkEnd w:id="8218"/>
      <w:r>
        <w:t>1) субъект Ро</w:t>
      </w:r>
      <w:r>
        <w:t>ссийской Федерации до создания единой технологии или в последующем принял на себя финансирование работ по доведению технологии до стадии практического применения;</w:t>
      </w:r>
    </w:p>
    <w:p w:rsidR="00000000" w:rsidRDefault="00B73E98">
      <w:bookmarkStart w:id="8220" w:name="sub_4154622"/>
      <w:bookmarkEnd w:id="8219"/>
      <w:r>
        <w:t xml:space="preserve">2) исполнитель не обеспечил до истечения шести месяцев после окончания </w:t>
      </w:r>
      <w:r>
        <w:t>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000000" w:rsidRDefault="00B73E98">
      <w:bookmarkStart w:id="8221" w:name="sub_415463"/>
      <w:bookmarkEnd w:id="8220"/>
      <w:r>
        <w:t xml:space="preserve">3. В случаях, когда в </w:t>
      </w:r>
      <w:r>
        <w:t xml:space="preserve">соответствии с </w:t>
      </w:r>
      <w:hyperlink w:anchor="sub_415461" w:history="1">
        <w:r>
          <w:rPr>
            <w:rStyle w:val="a4"/>
          </w:rPr>
          <w:t>пунктами 1</w:t>
        </w:r>
      </w:hyperlink>
      <w:r>
        <w:t xml:space="preserve"> и </w:t>
      </w:r>
      <w:hyperlink w:anchor="sub_415462" w:history="1">
        <w:r>
          <w:rPr>
            <w:rStyle w:val="a4"/>
          </w:rPr>
          <w:t>2</w:t>
        </w:r>
      </w:hyperlink>
      <w:r>
        <w:t xml:space="preserve"> настоящей статьи право на технологию принадлежит Российской Федерации или субъекту Российской Федерации, исполнитель обязан в соответствии с </w:t>
      </w:r>
      <w:hyperlink w:anchor="sub_415442" w:history="1">
        <w:r>
          <w:rPr>
            <w:rStyle w:val="a4"/>
          </w:rPr>
          <w:t>пунктом 2 статьи 1544</w:t>
        </w:r>
      </w:hyperlink>
      <w:r>
        <w:t xml:space="preserve"> настоящего Кодекса принять меры для признания за ним и получения прав на соответствующие результаты интеллектуальной деятельности для последующей передачи этих прав соответственно Российской Федерации и субъекту Российской Федераци</w:t>
      </w:r>
      <w:r>
        <w:t>и.</w:t>
      </w:r>
    </w:p>
    <w:p w:rsidR="00000000" w:rsidRDefault="00B73E98">
      <w:bookmarkStart w:id="8222" w:name="sub_415464"/>
      <w:bookmarkEnd w:id="8221"/>
      <w:r>
        <w:t xml:space="preserve">4. Управление правом на технологию, принадлежащим Российской Федерации, осуществляется в </w:t>
      </w:r>
      <w:hyperlink r:id="rId3959" w:history="1">
        <w:r>
          <w:rPr>
            <w:rStyle w:val="a4"/>
          </w:rPr>
          <w:t>порядке</w:t>
        </w:r>
      </w:hyperlink>
      <w:r>
        <w:t>, определяемом Правительством Российской Федерации.</w:t>
      </w:r>
    </w:p>
    <w:p w:rsidR="00000000" w:rsidRDefault="00B73E98">
      <w:bookmarkStart w:id="8223" w:name="sub_41546402"/>
      <w:bookmarkEnd w:id="8222"/>
      <w:r>
        <w:t>Управление правом на технологию, принадлежащим субъекту Российской Федерации, осуществляется в порядке, определяемом органами исполнительной власти соответствующего субъекта Российской Федерации.</w:t>
      </w:r>
    </w:p>
    <w:p w:rsidR="00000000" w:rsidRDefault="00B73E98">
      <w:bookmarkStart w:id="8224" w:name="sub_415465"/>
      <w:bookmarkEnd w:id="8223"/>
      <w:r>
        <w:t>5. Распоряжение правом на технологи</w:t>
      </w:r>
      <w:r>
        <w:t>ю, принадлежащим Российской Федерации или субъекту Российской Федерации, осуществляется с соблюдением правил настоящего раздела.</w:t>
      </w:r>
    </w:p>
    <w:p w:rsidR="00000000" w:rsidRDefault="00B73E98">
      <w:bookmarkStart w:id="8225" w:name="sub_4154652"/>
      <w:bookmarkEnd w:id="8224"/>
      <w:r>
        <w:t xml:space="preserve">Особенности распоряжения правом на технологию, принадлежащим Российской Федерации, определяются </w:t>
      </w:r>
      <w:hyperlink r:id="rId3960" w:history="1">
        <w:r>
          <w:rPr>
            <w:rStyle w:val="a4"/>
          </w:rPr>
          <w:t>законом</w:t>
        </w:r>
      </w:hyperlink>
      <w:r>
        <w:t xml:space="preserve"> о передаче федеральных технологий.</w:t>
      </w:r>
    </w:p>
    <w:bookmarkEnd w:id="8225"/>
    <w:p w:rsidR="00000000" w:rsidRDefault="00B73E98"/>
    <w:p w:rsidR="00000000" w:rsidRDefault="00B73E98">
      <w:pPr>
        <w:pStyle w:val="af9"/>
      </w:pPr>
      <w:bookmarkStart w:id="8226" w:name="sub_41547"/>
      <w:r>
        <w:rPr>
          <w:rStyle w:val="a3"/>
        </w:rPr>
        <w:t>Статья 1547.</w:t>
      </w:r>
      <w:r>
        <w:t xml:space="preserve"> Отчуждение права на технологию, принадлежащего Российской Федерации или субъекту Российской Федерации</w:t>
      </w:r>
    </w:p>
    <w:bookmarkEnd w:id="8226"/>
    <w:p w:rsidR="00000000" w:rsidRDefault="00B73E98">
      <w:pPr>
        <w:pStyle w:val="afe"/>
        <w:rPr>
          <w:color w:val="000000"/>
          <w:sz w:val="16"/>
          <w:szCs w:val="16"/>
        </w:rPr>
      </w:pPr>
      <w:r>
        <w:rPr>
          <w:color w:val="000000"/>
          <w:sz w:val="16"/>
          <w:szCs w:val="16"/>
        </w:rPr>
        <w:t>ГАРАНТ:</w:t>
      </w:r>
    </w:p>
    <w:p w:rsidR="00000000" w:rsidRDefault="00B73E98">
      <w:pPr>
        <w:pStyle w:val="afe"/>
      </w:pPr>
      <w:r>
        <w:t>См. ком</w:t>
      </w:r>
      <w:r>
        <w:t>ментарии к статье 1547 ГК РФ</w:t>
      </w:r>
    </w:p>
    <w:p w:rsidR="00000000" w:rsidRDefault="00B73E98">
      <w:bookmarkStart w:id="8227" w:name="sub_415471"/>
      <w:r>
        <w:t xml:space="preserve">1. В случаях, предусмотренных </w:t>
      </w:r>
      <w:hyperlink w:anchor="sub_4154612" w:history="1">
        <w:r>
          <w:rPr>
            <w:rStyle w:val="a4"/>
          </w:rPr>
          <w:t>подпунктами 2</w:t>
        </w:r>
      </w:hyperlink>
      <w:r>
        <w:t xml:space="preserve"> и </w:t>
      </w:r>
      <w:hyperlink w:anchor="sub_4154613" w:history="1">
        <w:r>
          <w:rPr>
            <w:rStyle w:val="a4"/>
          </w:rPr>
          <w:t>3 пункта 1</w:t>
        </w:r>
      </w:hyperlink>
      <w:r>
        <w:t xml:space="preserve"> и </w:t>
      </w:r>
      <w:hyperlink w:anchor="sub_415462" w:history="1">
        <w:r>
          <w:rPr>
            <w:rStyle w:val="a4"/>
          </w:rPr>
          <w:t>пунктом 2 статьи 1546</w:t>
        </w:r>
      </w:hyperlink>
      <w:r>
        <w:t xml:space="preserve"> настоящего Кодекса, не позднее чем по истечении ше</w:t>
      </w:r>
      <w:r>
        <w:t>сти месяцев со дня получения Российской Федерацией или субъектом Российской Федерации прав на результаты интеллектуальной деятельности, необходимых для практического использования этих результатов в составе единой технологии, право на технологию должно быт</w:t>
      </w:r>
      <w:r>
        <w:t>ь отчуждено лицу, заинтересованному во внедрении технологии и обладающему реальными возможностями для ее внедрения.</w:t>
      </w:r>
    </w:p>
    <w:p w:rsidR="00000000" w:rsidRDefault="00B73E98">
      <w:bookmarkStart w:id="8228" w:name="sub_4154702"/>
      <w:bookmarkEnd w:id="8227"/>
      <w:r>
        <w:t xml:space="preserve">В случае, предусмотренном </w:t>
      </w:r>
      <w:hyperlink w:anchor="sub_4154611" w:history="1">
        <w:r>
          <w:rPr>
            <w:rStyle w:val="a4"/>
          </w:rPr>
          <w:t>подпунктом 1 пункта 1 статьи 1546</w:t>
        </w:r>
      </w:hyperlink>
      <w:r>
        <w:t xml:space="preserve"> настоящего Кодекса, право на т</w:t>
      </w:r>
      <w:r>
        <w:t>ехнологию должно быть отчуждено лицу, заинтересованному во внедрении технологии и обладающему реальными возможностями для ее внедрения, незамедлительно после того, как Российская Федерация утратит необходимость сохранения этих прав за собой.</w:t>
      </w:r>
    </w:p>
    <w:p w:rsidR="00000000" w:rsidRDefault="00B73E98">
      <w:bookmarkStart w:id="8229" w:name="sub_415472"/>
      <w:bookmarkEnd w:id="8228"/>
      <w:r>
        <w:t>2. Отчуждение Российской Федерацией или субъектом Российской Федерации права на технологию третьим лицам осуществляется по общему правилу возмездно по результатам проведения конкурса.</w:t>
      </w:r>
    </w:p>
    <w:p w:rsidR="00000000" w:rsidRDefault="00B73E98">
      <w:bookmarkStart w:id="8230" w:name="sub_41547202"/>
      <w:bookmarkEnd w:id="8229"/>
      <w:r>
        <w:t>В случае невозможности отчуждения принадлежащего Российской Федерации или субъекту Российской Федерации права на технологию на конкурсной основе такое право передается по результатам проведения аукциона.</w:t>
      </w:r>
    </w:p>
    <w:p w:rsidR="00000000" w:rsidRDefault="00B73E98">
      <w:bookmarkStart w:id="8231" w:name="sub_4154703"/>
      <w:bookmarkEnd w:id="8230"/>
      <w:r>
        <w:t>Порядок проведения конкурса и</w:t>
      </w:r>
      <w:r>
        <w:t>ли аукциона на отчуждение Российской Федерацией или субъектами Российской Федерации права на технологию, а также возможные случаи и порядок передачи Российской Федерацией или субъектами Российской Федерации права на технологию без проведения конкурса или а</w:t>
      </w:r>
      <w:r>
        <w:t xml:space="preserve">укциона определяются </w:t>
      </w:r>
      <w:hyperlink r:id="rId3961" w:history="1">
        <w:r>
          <w:rPr>
            <w:rStyle w:val="a4"/>
          </w:rPr>
          <w:t>законом</w:t>
        </w:r>
      </w:hyperlink>
      <w:r>
        <w:t xml:space="preserve"> о передаче технологий.</w:t>
      </w:r>
    </w:p>
    <w:p w:rsidR="00000000" w:rsidRDefault="00B73E98">
      <w:bookmarkStart w:id="8232" w:name="sub_415473"/>
      <w:bookmarkEnd w:id="8231"/>
      <w:r>
        <w:t>3. Преимущественное право на заключение с Российской Федерацией или субъектом Российской Федерации договора о приобрет</w:t>
      </w:r>
      <w:r>
        <w:t>ении права на технологию имеет при прочих равных условиях исполнитель, которым было организовано создание результатов интеллектуальной деятельности, входящих в состав единой технологии.</w:t>
      </w:r>
    </w:p>
    <w:bookmarkEnd w:id="8232"/>
    <w:p w:rsidR="00000000" w:rsidRDefault="00B73E98"/>
    <w:p w:rsidR="00000000" w:rsidRDefault="00B73E98">
      <w:pPr>
        <w:pStyle w:val="af9"/>
      </w:pPr>
      <w:bookmarkStart w:id="8233" w:name="sub_41548"/>
      <w:r>
        <w:rPr>
          <w:rStyle w:val="a3"/>
        </w:rPr>
        <w:t>Статья 1548.</w:t>
      </w:r>
      <w:r>
        <w:t xml:space="preserve"> Вознаграждение за право на технологию</w:t>
      </w:r>
    </w:p>
    <w:bookmarkEnd w:id="8233"/>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1548 ГК РФ</w:t>
      </w:r>
    </w:p>
    <w:p w:rsidR="00000000" w:rsidRDefault="00B73E98">
      <w:bookmarkStart w:id="8234" w:name="sub_415481"/>
      <w:r>
        <w:t xml:space="preserve">1. Право на технологию предоставляется безвозмездно в случаях, предусмотренных </w:t>
      </w:r>
      <w:hyperlink w:anchor="sub_41544" w:history="1">
        <w:r>
          <w:rPr>
            <w:rStyle w:val="a4"/>
          </w:rPr>
          <w:t>статьей 1544</w:t>
        </w:r>
      </w:hyperlink>
      <w:r>
        <w:t xml:space="preserve"> и </w:t>
      </w:r>
      <w:hyperlink w:anchor="sub_415463" w:history="1">
        <w:r>
          <w:rPr>
            <w:rStyle w:val="a4"/>
          </w:rPr>
          <w:t>пунктом 3 статьи 1546</w:t>
        </w:r>
      </w:hyperlink>
      <w:r>
        <w:t xml:space="preserve"> настоящего Кодекса.</w:t>
      </w:r>
    </w:p>
    <w:p w:rsidR="00000000" w:rsidRDefault="00B73E98">
      <w:bookmarkStart w:id="8235" w:name="sub_415482"/>
      <w:bookmarkEnd w:id="8234"/>
      <w:r>
        <w:t>2. В случаях, когда право на технологию отчуждается по договору, в том числе по результатам конкурса или аукциона, размер, условия и порядок выплаты вознаграждения за это право определяются соглашением сторон.</w:t>
      </w:r>
    </w:p>
    <w:p w:rsidR="00000000" w:rsidRDefault="00B73E98">
      <w:bookmarkStart w:id="8236" w:name="sub_415483"/>
      <w:bookmarkEnd w:id="8235"/>
      <w:r>
        <w:t>3. В сл</w:t>
      </w:r>
      <w:r>
        <w:t>учаях, когда внедрение технологии имеет важное социально-экономическое значение либо важное значение для обороны или безопасности Российской Федерации, а размер затрат на ее внедрение делает экономически неэффективным возмездное приобретение права на техно</w:t>
      </w:r>
      <w:r>
        <w:t xml:space="preserve">логию, передача права на такую технологию Российской Федерацией, субъектом Российской Федерации или иным правообладателем, получившими соответствующее право безвозмездно, также может осуществляться безвозмездно. </w:t>
      </w:r>
      <w:hyperlink r:id="rId3962" w:history="1">
        <w:r>
          <w:rPr>
            <w:rStyle w:val="a4"/>
          </w:rPr>
          <w:t>Случаи</w:t>
        </w:r>
      </w:hyperlink>
      <w:r>
        <w:t>, в которых допускается безвозмездная передача права на технологию, определяются Правительством Российской Федерации.</w:t>
      </w:r>
    </w:p>
    <w:bookmarkEnd w:id="8236"/>
    <w:p w:rsidR="00000000" w:rsidRDefault="00B73E98"/>
    <w:p w:rsidR="00000000" w:rsidRDefault="00B73E98">
      <w:pPr>
        <w:pStyle w:val="af9"/>
      </w:pPr>
      <w:bookmarkStart w:id="8237" w:name="sub_41549"/>
      <w:r>
        <w:rPr>
          <w:rStyle w:val="a3"/>
        </w:rPr>
        <w:t>Статья 1549.</w:t>
      </w:r>
      <w:r>
        <w:t xml:space="preserve"> Право на технологию, принадлежащее совместно нескольким лицам</w:t>
      </w:r>
    </w:p>
    <w:bookmarkEnd w:id="8237"/>
    <w:p w:rsidR="00000000" w:rsidRDefault="00B73E98">
      <w:pPr>
        <w:pStyle w:val="afe"/>
        <w:rPr>
          <w:color w:val="000000"/>
          <w:sz w:val="16"/>
          <w:szCs w:val="16"/>
        </w:rPr>
      </w:pPr>
      <w:r>
        <w:rPr>
          <w:color w:val="000000"/>
          <w:sz w:val="16"/>
          <w:szCs w:val="16"/>
        </w:rPr>
        <w:t>ГАРАНТ</w:t>
      </w:r>
      <w:r>
        <w:rPr>
          <w:color w:val="000000"/>
          <w:sz w:val="16"/>
          <w:szCs w:val="16"/>
        </w:rPr>
        <w:t>:</w:t>
      </w:r>
    </w:p>
    <w:p w:rsidR="00000000" w:rsidRDefault="00B73E98">
      <w:pPr>
        <w:pStyle w:val="afe"/>
      </w:pPr>
      <w:r>
        <w:t>См. комментарии к статье 1549 ГК РФ</w:t>
      </w:r>
    </w:p>
    <w:p w:rsidR="00000000" w:rsidRDefault="00B73E98">
      <w:bookmarkStart w:id="8238" w:name="sub_415491"/>
      <w:r>
        <w:t xml:space="preserve">1. Право на технологию, созданную с привлечением бюджетных средств и средств других инвесторов, может принадлежать одновременно Российской Федерации, субъекту Российской Федерации, другим инвесторам проекта, </w:t>
      </w:r>
      <w:r>
        <w:t>в результате осуществления которого создана технология, исполнителю и иным правообладателям.</w:t>
      </w:r>
    </w:p>
    <w:p w:rsidR="00000000" w:rsidRDefault="00B73E98">
      <w:bookmarkStart w:id="8239" w:name="sub_415492"/>
      <w:bookmarkEnd w:id="8238"/>
      <w:r>
        <w:t>2. Если право на технологию принадлежит нескольким лицам, они осуществляют это право совместно.</w:t>
      </w:r>
    </w:p>
    <w:p w:rsidR="00000000" w:rsidRDefault="00B73E98">
      <w:bookmarkStart w:id="8240" w:name="sub_4154922"/>
      <w:bookmarkEnd w:id="8239"/>
      <w:r>
        <w:t>Распоряжение правом на тех</w:t>
      </w:r>
      <w:r>
        <w:t>нологию, принадлежащим совместно нескольким лицам, осуществляется ими по общему согласию.</w:t>
      </w:r>
    </w:p>
    <w:p w:rsidR="00000000" w:rsidRDefault="00B73E98">
      <w:bookmarkStart w:id="8241" w:name="sub_415493"/>
      <w:bookmarkEnd w:id="8240"/>
      <w:r>
        <w:t xml:space="preserve">3. Сделка по распоряжению правом на технологию, совершенная одним из лиц, которым совместно принадлежит право на технологию, может быть признана </w:t>
      </w:r>
      <w:r>
        <w:t>недействительной по требованию остальных правообладателей из-за отсутствия у лица, совершившего сделку, необходимых полномочий в случае, если будет доказано, что другая сторона сделки знала или заведомо должна была знать об отсутствии этих полномочий.</w:t>
      </w:r>
    </w:p>
    <w:p w:rsidR="00000000" w:rsidRDefault="00B73E98">
      <w:bookmarkStart w:id="8242" w:name="sub_415494"/>
      <w:bookmarkEnd w:id="8241"/>
      <w:r>
        <w:t>4. Доходы от использования технологии, право на которую принадлежит совместно нескольким правообладателям, а также от распоряжения этим правом распределяются между правообладателями по соглашению между ними.</w:t>
      </w:r>
    </w:p>
    <w:p w:rsidR="00000000" w:rsidRDefault="00B73E98">
      <w:bookmarkStart w:id="8243" w:name="sub_415495"/>
      <w:bookmarkEnd w:id="8242"/>
      <w:r>
        <w:t>5. Если част</w:t>
      </w:r>
      <w:r>
        <w:t>ь технологии, право на которую принадлежит нескольким лицам, может иметь самостоятельное значение, соглашением между правообладателями может быть определено, право на какую часть технологии принадлежит каждому из правообладателей. Часть технологии может им</w:t>
      </w:r>
      <w:r>
        <w:t>еть самостоятельное значение, если она может быть использована независимо от иных частей этой технологии.</w:t>
      </w:r>
    </w:p>
    <w:p w:rsidR="00000000" w:rsidRDefault="00B73E98">
      <w:bookmarkStart w:id="8244" w:name="sub_4154952"/>
      <w:bookmarkEnd w:id="8243"/>
      <w:r>
        <w:t>Каждый из правообладателей вправе по своему усмотрению использовать соответствующую часть технологии, имеющую самостоятельное зна</w:t>
      </w:r>
      <w:r>
        <w:t>чение, если иное не предусмотрено соглашением между ними. При этом право на технологию в целом, а также распоряжение правом на нее осуществляется совместно всеми правообладателями.</w:t>
      </w:r>
    </w:p>
    <w:p w:rsidR="00000000" w:rsidRDefault="00B73E98">
      <w:bookmarkStart w:id="8245" w:name="sub_4154953"/>
      <w:bookmarkEnd w:id="8244"/>
      <w:r>
        <w:t>Доходы от использования части технологии поступают ли</w:t>
      </w:r>
      <w:r>
        <w:t>цу, обладающему правом на данную часть технологии.</w:t>
      </w:r>
    </w:p>
    <w:bookmarkEnd w:id="8245"/>
    <w:p w:rsidR="00000000" w:rsidRDefault="00B73E98"/>
    <w:p w:rsidR="00000000" w:rsidRDefault="00B73E98">
      <w:pPr>
        <w:pStyle w:val="af9"/>
      </w:pPr>
      <w:bookmarkStart w:id="8246" w:name="sub_41550"/>
      <w:r>
        <w:rPr>
          <w:rStyle w:val="a3"/>
        </w:rPr>
        <w:t>Статья 1550.</w:t>
      </w:r>
      <w:r>
        <w:t xml:space="preserve"> Общие условия передачи права на технологию</w:t>
      </w:r>
    </w:p>
    <w:bookmarkEnd w:id="8246"/>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1550 ГК РФ</w:t>
      </w:r>
    </w:p>
    <w:p w:rsidR="00000000" w:rsidRDefault="00B73E98">
      <w:bookmarkStart w:id="8247" w:name="sub_415501"/>
      <w:r>
        <w:t xml:space="preserve">Если иное не предусмотрено настоящим Кодексом или другим </w:t>
      </w:r>
      <w:hyperlink r:id="rId3963" w:history="1">
        <w:r>
          <w:rPr>
            <w:rStyle w:val="a4"/>
          </w:rPr>
          <w:t>законом</w:t>
        </w:r>
      </w:hyperlink>
      <w:r>
        <w:t>, лицо, обладающее правом на технологию, может по своему усмотрению распоряжаться этим правом путем передачи его полностью или частично другим лицам по договору или по иной сделке, в том числе п</w:t>
      </w:r>
      <w:r>
        <w:t>о договору об отчуждении этого права, по лицензионному договору либо по иному договору, содержащему элементы договора об отчуждении права или лицензионного договора.</w:t>
      </w:r>
    </w:p>
    <w:p w:rsidR="00000000" w:rsidRDefault="00B73E98">
      <w:bookmarkStart w:id="8248" w:name="sub_4155002"/>
      <w:bookmarkEnd w:id="8247"/>
      <w:r>
        <w:t>Право на технологию передается одновременно в отношении всех результа</w:t>
      </w:r>
      <w:r>
        <w:t>тов интеллектуальной деятельности, входящих в состав единой технологии как единое целое. Передача прав на отдельные результаты из числа указанных результатов (на часть технологии) допускается лишь в случаях, когда часть единой технологии может иметь самост</w:t>
      </w:r>
      <w:r>
        <w:t xml:space="preserve">оятельное значение в соответствии с </w:t>
      </w:r>
      <w:hyperlink w:anchor="sub_415495" w:history="1">
        <w:r>
          <w:rPr>
            <w:rStyle w:val="a4"/>
          </w:rPr>
          <w:t>пунктом 5 статьи 1549</w:t>
        </w:r>
      </w:hyperlink>
      <w:r>
        <w:t xml:space="preserve"> настоящего Кодекса.</w:t>
      </w:r>
    </w:p>
    <w:bookmarkEnd w:id="8248"/>
    <w:p w:rsidR="00000000" w:rsidRDefault="00B73E98"/>
    <w:p w:rsidR="00000000" w:rsidRDefault="00B73E98">
      <w:pPr>
        <w:pStyle w:val="af9"/>
      </w:pPr>
      <w:bookmarkStart w:id="8249" w:name="sub_41551"/>
      <w:r>
        <w:rPr>
          <w:rStyle w:val="a3"/>
        </w:rPr>
        <w:t>Статья 1551.</w:t>
      </w:r>
      <w:r>
        <w:t xml:space="preserve"> Условия экспорта единой технологии</w:t>
      </w:r>
    </w:p>
    <w:bookmarkEnd w:id="8249"/>
    <w:p w:rsidR="00000000" w:rsidRDefault="00B73E98">
      <w:pPr>
        <w:pStyle w:val="afe"/>
        <w:rPr>
          <w:color w:val="000000"/>
          <w:sz w:val="16"/>
          <w:szCs w:val="16"/>
        </w:rPr>
      </w:pPr>
      <w:r>
        <w:rPr>
          <w:color w:val="000000"/>
          <w:sz w:val="16"/>
          <w:szCs w:val="16"/>
        </w:rPr>
        <w:t>ГАРАНТ:</w:t>
      </w:r>
    </w:p>
    <w:p w:rsidR="00000000" w:rsidRDefault="00B73E98">
      <w:pPr>
        <w:pStyle w:val="afe"/>
      </w:pPr>
      <w:r>
        <w:t>См. комментарии к статье 1551 ГК РФ</w:t>
      </w:r>
    </w:p>
    <w:p w:rsidR="00000000" w:rsidRDefault="00B73E98">
      <w:bookmarkStart w:id="8250" w:name="sub_415511"/>
      <w:r>
        <w:t>1. Единая технология должна иметь практическое применение (внедрение) преимущественно на территории Российской Федерации.</w:t>
      </w:r>
    </w:p>
    <w:p w:rsidR="00000000" w:rsidRDefault="00B73E98">
      <w:bookmarkStart w:id="8251" w:name="sub_4155112"/>
      <w:bookmarkEnd w:id="8250"/>
      <w:r>
        <w:t xml:space="preserve">Право на технологию может передаваться для использования единой технологии на территориях иностранных государств </w:t>
      </w:r>
      <w:r>
        <w:t>с согласия государственного заказчика или распорядителя бюджетных средств в соответствии с законодательством о внешнеэкономической деятельности.</w:t>
      </w:r>
    </w:p>
    <w:p w:rsidR="00000000" w:rsidRDefault="00B73E98">
      <w:bookmarkStart w:id="8252" w:name="sub_415512"/>
      <w:bookmarkEnd w:id="8251"/>
      <w:r>
        <w:t>2. Сделки, предусматривающие использование единой технологии за пределами Российской Федер</w:t>
      </w:r>
      <w:r>
        <w:t>ации, подлежат государственной регистрации в федеральном органе исполнительной власти по интеллектуальной собственности.</w:t>
      </w:r>
    </w:p>
    <w:p w:rsidR="00000000" w:rsidRDefault="00B73E98">
      <w:bookmarkStart w:id="8253" w:name="sub_155122"/>
      <w:bookmarkEnd w:id="8252"/>
      <w:r>
        <w:t>Несоблюдение требования о государственной регистрации сделки влечет ее недействительность.</w:t>
      </w:r>
    </w:p>
    <w:bookmarkEnd w:id="8253"/>
    <w:p w:rsidR="00000000" w:rsidRDefault="00B73E98"/>
    <w:tbl>
      <w:tblPr>
        <w:tblW w:w="0" w:type="auto"/>
        <w:tblLook w:val="0000" w:firstRow="0" w:lastRow="0" w:firstColumn="0" w:lastColumn="0" w:noHBand="0" w:noVBand="0"/>
      </w:tblPr>
      <w:tblGrid>
        <w:gridCol w:w="6866"/>
        <w:gridCol w:w="3433"/>
      </w:tblGrid>
      <w:tr w:rsidR="00000000">
        <w:tblPrEx>
          <w:tblCellMar>
            <w:top w:w="0" w:type="dxa"/>
            <w:bottom w:w="0" w:type="dxa"/>
          </w:tblCellMar>
        </w:tblPrEx>
        <w:tc>
          <w:tcPr>
            <w:tcW w:w="6866" w:type="dxa"/>
            <w:tcBorders>
              <w:top w:val="nil"/>
              <w:left w:val="nil"/>
              <w:bottom w:val="nil"/>
              <w:right w:val="nil"/>
            </w:tcBorders>
            <w:vAlign w:val="bottom"/>
          </w:tcPr>
          <w:p w:rsidR="00000000" w:rsidRDefault="00B73E98">
            <w:pPr>
              <w:pStyle w:val="afff6"/>
            </w:pPr>
            <w:r>
              <w:t>Президент Рос</w:t>
            </w:r>
            <w:r>
              <w:t>сийской Федерации</w:t>
            </w:r>
          </w:p>
        </w:tc>
        <w:tc>
          <w:tcPr>
            <w:tcW w:w="3433" w:type="dxa"/>
            <w:tcBorders>
              <w:top w:val="nil"/>
              <w:left w:val="nil"/>
              <w:bottom w:val="nil"/>
              <w:right w:val="nil"/>
            </w:tcBorders>
            <w:vAlign w:val="bottom"/>
          </w:tcPr>
          <w:p w:rsidR="00000000" w:rsidRDefault="00B73E98">
            <w:pPr>
              <w:pStyle w:val="affd"/>
              <w:jc w:val="right"/>
            </w:pPr>
            <w:r>
              <w:t>В. Путин</w:t>
            </w:r>
          </w:p>
        </w:tc>
      </w:tr>
    </w:tbl>
    <w:p w:rsidR="00000000" w:rsidRDefault="00B73E98"/>
    <w:p w:rsidR="00000000" w:rsidRDefault="00B73E98">
      <w:pPr>
        <w:pStyle w:val="afff6"/>
      </w:pPr>
      <w:r>
        <w:t>Москва, Кремль</w:t>
      </w:r>
    </w:p>
    <w:p w:rsidR="00000000" w:rsidRDefault="00B73E98">
      <w:pPr>
        <w:pStyle w:val="afff6"/>
      </w:pPr>
      <w:r>
        <w:t>18 декабря 2006 г.</w:t>
      </w:r>
    </w:p>
    <w:p w:rsidR="00000000" w:rsidRDefault="00B73E98">
      <w:pPr>
        <w:pStyle w:val="afff6"/>
      </w:pPr>
      <w:r>
        <w:t>N 230-ФЗ</w:t>
      </w:r>
    </w:p>
    <w:sectPr w:rsidR="00000000">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026"/>
    <w:rsid w:val="00913026"/>
    <w:rsid w:val="00B73E98"/>
    <w:rsid w:val="00C83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C2632F8-7F48-4C0A-BA76-3013062F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a5">
    <w:name w:val="Активная гиперссылка"/>
    <w:basedOn w:val="a4"/>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ата в новостной ленте"/>
    <w:basedOn w:val="a"/>
    <w:next w:val="a"/>
    <w:uiPriority w:val="99"/>
    <w:pPr>
      <w:spacing w:before="108" w:after="108"/>
      <w:ind w:firstLine="0"/>
      <w:jc w:val="left"/>
    </w:pPr>
    <w:rPr>
      <w:color w:val="FFFFFF"/>
      <w:sz w:val="24"/>
      <w:szCs w:val="24"/>
      <w:shd w:val="clear" w:color="auto" w:fill="2E2E2E"/>
    </w:rPr>
  </w:style>
  <w:style w:type="character" w:customStyle="1" w:styleId="ac">
    <w:name w:val="Сравнение редакций"/>
    <w:basedOn w:val="a3"/>
    <w:uiPriority w:val="99"/>
    <w:rPr>
      <w:b w:val="0"/>
      <w:bCs w:val="0"/>
      <w:color w:val="26282F"/>
    </w:rPr>
  </w:style>
  <w:style w:type="character" w:customStyle="1" w:styleId="ad">
    <w:name w:val="Добавленный текст"/>
    <w:uiPriority w:val="99"/>
    <w:rPr>
      <w:color w:val="000000"/>
      <w:shd w:val="clear" w:color="auto" w:fill="C1D7FF"/>
    </w:rPr>
  </w:style>
  <w:style w:type="paragraph" w:customStyle="1" w:styleId="ae">
    <w:name w:val="Дочерний элемент списка"/>
    <w:basedOn w:val="a"/>
    <w:next w:val="a"/>
    <w:uiPriority w:val="99"/>
    <w:pPr>
      <w:ind w:firstLine="0"/>
    </w:pPr>
    <w:rPr>
      <w:color w:val="868381"/>
      <w:sz w:val="22"/>
      <w:szCs w:val="22"/>
    </w:rPr>
  </w:style>
  <w:style w:type="paragraph" w:customStyle="1" w:styleId="af">
    <w:name w:val="Основное меню (преемственное)"/>
    <w:basedOn w:val="a"/>
    <w:next w:val="a"/>
    <w:uiPriority w:val="99"/>
    <w:rPr>
      <w:rFonts w:ascii="Verdana" w:hAnsi="Verdana" w:cs="Verdana"/>
      <w:sz w:val="24"/>
      <w:szCs w:val="24"/>
    </w:rPr>
  </w:style>
  <w:style w:type="paragraph" w:customStyle="1" w:styleId="af0">
    <w:name w:val="Заголовок *"/>
    <w:basedOn w:val="af"/>
    <w:next w:val="a"/>
    <w:uiPriority w:val="99"/>
    <w:rPr>
      <w:b/>
      <w:bCs/>
      <w:color w:val="0058A9"/>
      <w:shd w:val="clear" w:color="auto" w:fill="D4D0C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1">
    <w:name w:val="Заголовок аннотации в новостной ленте"/>
    <w:basedOn w:val="a"/>
    <w:next w:val="a"/>
    <w:uiPriority w:val="99"/>
    <w:pPr>
      <w:spacing w:before="108" w:after="108"/>
      <w:ind w:firstLine="0"/>
      <w:jc w:val="left"/>
    </w:pPr>
    <w:rPr>
      <w:b/>
      <w:bCs/>
      <w:sz w:val="28"/>
      <w:szCs w:val="28"/>
    </w:rPr>
  </w:style>
  <w:style w:type="paragraph" w:customStyle="1" w:styleId="af2">
    <w:name w:val="Заголовок группы контролов"/>
    <w:basedOn w:val="a"/>
    <w:next w:val="a"/>
    <w:uiPriority w:val="99"/>
    <w:rPr>
      <w:b/>
      <w:bCs/>
      <w:color w:val="000000"/>
    </w:rPr>
  </w:style>
  <w:style w:type="paragraph" w:customStyle="1" w:styleId="af3">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paragraph" w:customStyle="1" w:styleId="af4">
    <w:name w:val="Заголовок документа в новостной ленте"/>
    <w:basedOn w:val="a"/>
    <w:next w:val="a"/>
    <w:uiPriority w:val="99"/>
    <w:pPr>
      <w:spacing w:before="108" w:after="108"/>
      <w:ind w:firstLine="0"/>
      <w:jc w:val="left"/>
    </w:pPr>
    <w:rPr>
      <w:sz w:val="24"/>
      <w:szCs w:val="24"/>
      <w:u w:val="single"/>
    </w:rPr>
  </w:style>
  <w:style w:type="character" w:customStyle="1" w:styleId="af5">
    <w:name w:val="Заголовок полученного сообщения"/>
    <w:basedOn w:val="a3"/>
    <w:uiPriority w:val="99"/>
    <w:rPr>
      <w:b/>
      <w:bCs/>
      <w:color w:val="FF0000"/>
    </w:rPr>
  </w:style>
  <w:style w:type="paragraph" w:customStyle="1" w:styleId="af6">
    <w:name w:val="Заголовок Прайм"/>
    <w:basedOn w:val="a"/>
    <w:next w:val="a"/>
    <w:uiPriority w:val="99"/>
    <w:pPr>
      <w:spacing w:before="108" w:after="324"/>
      <w:ind w:firstLine="0"/>
      <w:jc w:val="left"/>
    </w:pPr>
    <w:rPr>
      <w:sz w:val="40"/>
      <w:szCs w:val="40"/>
    </w:rPr>
  </w:style>
  <w:style w:type="paragraph" w:customStyle="1" w:styleId="af7">
    <w:name w:val="Заголовок распахивающейся части диалога"/>
    <w:basedOn w:val="a"/>
    <w:next w:val="a"/>
    <w:uiPriority w:val="99"/>
    <w:rPr>
      <w:i/>
      <w:iCs/>
      <w:color w:val="000080"/>
      <w:sz w:val="24"/>
      <w:szCs w:val="24"/>
    </w:rPr>
  </w:style>
  <w:style w:type="character" w:customStyle="1" w:styleId="af8">
    <w:name w:val="Заголовок собственного сообщения"/>
    <w:basedOn w:val="a3"/>
    <w:uiPriority w:val="99"/>
    <w:rPr>
      <w:b/>
      <w:bCs/>
      <w:color w:val="26282F"/>
    </w:rPr>
  </w:style>
  <w:style w:type="paragraph" w:customStyle="1" w:styleId="af9">
    <w:name w:val="Заголовок статьи"/>
    <w:basedOn w:val="a"/>
    <w:next w:val="a"/>
    <w:uiPriority w:val="99"/>
    <w:pPr>
      <w:ind w:left="1612" w:hanging="892"/>
    </w:pPr>
  </w:style>
  <w:style w:type="paragraph" w:customStyle="1" w:styleId="afa">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b">
    <w:name w:val="Заголовок ЭР (правое окно)"/>
    <w:basedOn w:val="afa"/>
    <w:next w:val="a"/>
    <w:uiPriority w:val="99"/>
    <w:pPr>
      <w:spacing w:after="0"/>
      <w:jc w:val="left"/>
    </w:pPr>
  </w:style>
  <w:style w:type="paragraph" w:customStyle="1" w:styleId="afc">
    <w:name w:val="Интерактивный заголовок"/>
    <w:basedOn w:val="af0"/>
    <w:next w:val="a"/>
    <w:uiPriority w:val="99"/>
    <w:rPr>
      <w:u w:val="single"/>
    </w:rPr>
  </w:style>
  <w:style w:type="paragraph" w:customStyle="1" w:styleId="afd">
    <w:name w:val="Текст (справка)"/>
    <w:basedOn w:val="a"/>
    <w:next w:val="a"/>
    <w:uiPriority w:val="99"/>
    <w:pPr>
      <w:ind w:left="170" w:right="170" w:firstLine="0"/>
      <w:jc w:val="left"/>
    </w:pPr>
  </w:style>
  <w:style w:type="paragraph" w:customStyle="1" w:styleId="afe">
    <w:name w:val="Комментарий"/>
    <w:basedOn w:val="afd"/>
    <w:next w:val="a"/>
    <w:uiPriority w:val="99"/>
    <w:pPr>
      <w:spacing w:before="75"/>
      <w:ind w:right="0"/>
      <w:jc w:val="both"/>
    </w:pPr>
    <w:rPr>
      <w:color w:val="353842"/>
      <w:shd w:val="clear" w:color="auto" w:fill="F0F0F0"/>
    </w:rPr>
  </w:style>
  <w:style w:type="paragraph" w:customStyle="1" w:styleId="aff">
    <w:name w:val="Информация о версии"/>
    <w:basedOn w:val="afe"/>
    <w:next w:val="a"/>
    <w:uiPriority w:val="99"/>
    <w:rPr>
      <w:i/>
      <w:iCs/>
    </w:rPr>
  </w:style>
  <w:style w:type="paragraph" w:customStyle="1" w:styleId="aff0">
    <w:name w:val="Текст информации об изменениях"/>
    <w:basedOn w:val="a"/>
    <w:next w:val="a"/>
    <w:uiPriority w:val="99"/>
    <w:rPr>
      <w:color w:val="353842"/>
      <w:sz w:val="20"/>
      <w:szCs w:val="20"/>
    </w:rPr>
  </w:style>
  <w:style w:type="paragraph" w:customStyle="1" w:styleId="aff1">
    <w:name w:val="Информация об изменениях"/>
    <w:basedOn w:val="aff0"/>
    <w:next w:val="a"/>
    <w:uiPriority w:val="99"/>
    <w:pPr>
      <w:spacing w:before="180"/>
      <w:ind w:left="360" w:right="360" w:firstLine="0"/>
    </w:pPr>
    <w:rPr>
      <w:shd w:val="clear" w:color="auto" w:fill="EAEFED"/>
    </w:rPr>
  </w:style>
  <w:style w:type="paragraph" w:customStyle="1" w:styleId="aff2">
    <w:name w:val="Текст (лев. подпись)"/>
    <w:basedOn w:val="a"/>
    <w:next w:val="a"/>
    <w:uiPriority w:val="99"/>
    <w:pPr>
      <w:ind w:firstLine="0"/>
      <w:jc w:val="left"/>
    </w:pPr>
  </w:style>
  <w:style w:type="paragraph" w:customStyle="1" w:styleId="aff3">
    <w:name w:val="Колонтитул (левый)"/>
    <w:basedOn w:val="aff2"/>
    <w:next w:val="a"/>
    <w:uiPriority w:val="99"/>
    <w:rPr>
      <w:sz w:val="16"/>
      <w:szCs w:val="16"/>
    </w:rPr>
  </w:style>
  <w:style w:type="paragraph" w:customStyle="1" w:styleId="aff4">
    <w:name w:val="Текст (прав. подпись)"/>
    <w:basedOn w:val="a"/>
    <w:next w:val="a"/>
    <w:uiPriority w:val="99"/>
    <w:pPr>
      <w:ind w:firstLine="0"/>
      <w:jc w:val="right"/>
    </w:pPr>
  </w:style>
  <w:style w:type="paragraph" w:customStyle="1" w:styleId="aff5">
    <w:name w:val="Колонтитул (правый)"/>
    <w:basedOn w:val="aff4"/>
    <w:next w:val="a"/>
    <w:uiPriority w:val="99"/>
    <w:rPr>
      <w:sz w:val="16"/>
      <w:szCs w:val="16"/>
    </w:rPr>
  </w:style>
  <w:style w:type="paragraph" w:customStyle="1" w:styleId="aff6">
    <w:name w:val="Комментарий пользователя"/>
    <w:basedOn w:val="afe"/>
    <w:next w:val="a"/>
    <w:uiPriority w:val="99"/>
    <w:pPr>
      <w:jc w:val="left"/>
    </w:pPr>
    <w:rPr>
      <w:shd w:val="clear" w:color="auto" w:fill="FFDFE0"/>
    </w:rPr>
  </w:style>
  <w:style w:type="paragraph" w:customStyle="1" w:styleId="aff7">
    <w:name w:val="Куда обратиться?"/>
    <w:basedOn w:val="a6"/>
    <w:next w:val="a"/>
    <w:uiPriority w:val="99"/>
  </w:style>
  <w:style w:type="paragraph" w:customStyle="1" w:styleId="aff8">
    <w:name w:val="Моноширинный"/>
    <w:basedOn w:val="a"/>
    <w:next w:val="a"/>
    <w:uiPriority w:val="99"/>
    <w:pPr>
      <w:ind w:firstLine="0"/>
      <w:jc w:val="left"/>
    </w:pPr>
    <w:rPr>
      <w:rFonts w:ascii="Courier New" w:hAnsi="Courier New" w:cs="Courier New"/>
    </w:rPr>
  </w:style>
  <w:style w:type="character" w:customStyle="1" w:styleId="aff9">
    <w:name w:val="Найденные слова"/>
    <w:basedOn w:val="a3"/>
    <w:uiPriority w:val="99"/>
    <w:rPr>
      <w:b w:val="0"/>
      <w:bCs w:val="0"/>
      <w:color w:val="26282F"/>
      <w:shd w:val="clear" w:color="auto" w:fill="FFF580"/>
    </w:rPr>
  </w:style>
  <w:style w:type="paragraph" w:customStyle="1" w:styleId="affa">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b">
    <w:name w:val="Не вступил в силу"/>
    <w:basedOn w:val="a3"/>
    <w:uiPriority w:val="99"/>
    <w:rPr>
      <w:b w:val="0"/>
      <w:bCs w:val="0"/>
      <w:color w:val="000000"/>
      <w:shd w:val="clear" w:color="auto" w:fill="D8EDE8"/>
    </w:rPr>
  </w:style>
  <w:style w:type="paragraph" w:customStyle="1" w:styleId="affc">
    <w:name w:val="Необходимые документы"/>
    <w:basedOn w:val="a6"/>
    <w:next w:val="a"/>
    <w:uiPriority w:val="99"/>
    <w:pPr>
      <w:ind w:firstLine="118"/>
    </w:pPr>
  </w:style>
  <w:style w:type="paragraph" w:customStyle="1" w:styleId="affd">
    <w:name w:val="Нормальный (таблица)"/>
    <w:basedOn w:val="a"/>
    <w:next w:val="a"/>
    <w:uiPriority w:val="99"/>
    <w:pPr>
      <w:ind w:firstLine="0"/>
    </w:pPr>
  </w:style>
  <w:style w:type="paragraph" w:customStyle="1" w:styleId="affe">
    <w:name w:val="Таблицы (моноширинный)"/>
    <w:basedOn w:val="a"/>
    <w:next w:val="a"/>
    <w:uiPriority w:val="99"/>
    <w:pPr>
      <w:ind w:firstLine="0"/>
      <w:jc w:val="left"/>
    </w:pPr>
    <w:rPr>
      <w:rFonts w:ascii="Courier New" w:hAnsi="Courier New" w:cs="Courier New"/>
    </w:rPr>
  </w:style>
  <w:style w:type="paragraph" w:customStyle="1" w:styleId="afff">
    <w:name w:val="Оглавление"/>
    <w:basedOn w:val="affe"/>
    <w:next w:val="a"/>
    <w:uiPriority w:val="99"/>
    <w:pPr>
      <w:ind w:left="140"/>
    </w:pPr>
  </w:style>
  <w:style w:type="character" w:customStyle="1" w:styleId="afff0">
    <w:name w:val="Опечатки"/>
    <w:uiPriority w:val="99"/>
    <w:rPr>
      <w:color w:val="FF0000"/>
    </w:rPr>
  </w:style>
  <w:style w:type="paragraph" w:customStyle="1" w:styleId="afff1">
    <w:name w:val="Переменная часть"/>
    <w:basedOn w:val="af"/>
    <w:next w:val="a"/>
    <w:uiPriority w:val="99"/>
    <w:rPr>
      <w:sz w:val="20"/>
      <w:szCs w:val="20"/>
    </w:rPr>
  </w:style>
  <w:style w:type="paragraph" w:customStyle="1" w:styleId="afff2">
    <w:name w:val="Подвал для информации об изменениях"/>
    <w:basedOn w:val="1"/>
    <w:next w:val="a"/>
    <w:uiPriority w:val="99"/>
    <w:pPr>
      <w:outlineLvl w:val="9"/>
    </w:pPr>
    <w:rPr>
      <w:b w:val="0"/>
      <w:bCs w:val="0"/>
      <w:sz w:val="20"/>
      <w:szCs w:val="20"/>
    </w:rPr>
  </w:style>
  <w:style w:type="paragraph" w:customStyle="1" w:styleId="afff3">
    <w:name w:val="Подзаголовок для информации об изменениях"/>
    <w:basedOn w:val="aff0"/>
    <w:next w:val="a"/>
    <w:uiPriority w:val="99"/>
    <w:rPr>
      <w:b/>
      <w:bCs/>
    </w:rPr>
  </w:style>
  <w:style w:type="paragraph" w:customStyle="1" w:styleId="afff4">
    <w:name w:val="Подчёркнутый текст"/>
    <w:basedOn w:val="a"/>
    <w:next w:val="a"/>
    <w:uiPriority w:val="99"/>
    <w:pPr>
      <w:pBdr>
        <w:bottom w:val="single" w:sz="4" w:space="0" w:color="auto"/>
      </w:pBdr>
    </w:pPr>
  </w:style>
  <w:style w:type="paragraph" w:customStyle="1" w:styleId="afff5">
    <w:name w:val="Постоянная часть *"/>
    <w:basedOn w:val="af"/>
    <w:next w:val="a"/>
    <w:uiPriority w:val="99"/>
    <w:rPr>
      <w:sz w:val="22"/>
      <w:szCs w:val="22"/>
    </w:rPr>
  </w:style>
  <w:style w:type="paragraph" w:customStyle="1" w:styleId="afff6">
    <w:name w:val="Прижатый влево"/>
    <w:basedOn w:val="a"/>
    <w:next w:val="a"/>
    <w:uiPriority w:val="99"/>
    <w:pPr>
      <w:ind w:firstLine="0"/>
      <w:jc w:val="left"/>
    </w:pPr>
  </w:style>
  <w:style w:type="paragraph" w:customStyle="1" w:styleId="afff7">
    <w:name w:val="Пример."/>
    <w:basedOn w:val="a6"/>
    <w:next w:val="a"/>
    <w:uiPriority w:val="99"/>
  </w:style>
  <w:style w:type="paragraph" w:customStyle="1" w:styleId="afff8">
    <w:name w:val="Примечание."/>
    <w:basedOn w:val="a6"/>
    <w:next w:val="a"/>
    <w:uiPriority w:val="99"/>
  </w:style>
  <w:style w:type="character" w:customStyle="1" w:styleId="afff9">
    <w:name w:val="Продолжение ссылки"/>
    <w:basedOn w:val="a4"/>
    <w:uiPriority w:val="99"/>
    <w:rPr>
      <w:b w:val="0"/>
      <w:bCs w:val="0"/>
      <w:color w:val="106BBE"/>
    </w:rPr>
  </w:style>
  <w:style w:type="paragraph" w:customStyle="1" w:styleId="afffa">
    <w:name w:val="Словарная статья"/>
    <w:basedOn w:val="a"/>
    <w:next w:val="a"/>
    <w:uiPriority w:val="99"/>
    <w:pPr>
      <w:ind w:right="118" w:firstLine="0"/>
    </w:pPr>
  </w:style>
  <w:style w:type="paragraph" w:customStyle="1" w:styleId="afffb">
    <w:name w:val="Ссылка на официальную публикацию"/>
    <w:basedOn w:val="a"/>
    <w:next w:val="a"/>
    <w:uiPriority w:val="99"/>
  </w:style>
  <w:style w:type="character" w:customStyle="1" w:styleId="afffc">
    <w:name w:val="Ссылка на утративший силу документ"/>
    <w:basedOn w:val="a4"/>
    <w:uiPriority w:val="99"/>
    <w:rPr>
      <w:b w:val="0"/>
      <w:bCs w:val="0"/>
      <w:color w:val="749232"/>
    </w:rPr>
  </w:style>
  <w:style w:type="paragraph" w:customStyle="1" w:styleId="afffd">
    <w:name w:val="Текст в таблице"/>
    <w:basedOn w:val="affd"/>
    <w:next w:val="a"/>
    <w:uiPriority w:val="99"/>
    <w:pPr>
      <w:ind w:firstLine="500"/>
    </w:pPr>
  </w:style>
  <w:style w:type="paragraph" w:customStyle="1" w:styleId="afffe">
    <w:name w:val="Текст ЭР (см. также)"/>
    <w:basedOn w:val="a"/>
    <w:next w:val="a"/>
    <w:uiPriority w:val="99"/>
    <w:pPr>
      <w:spacing w:before="200"/>
      <w:ind w:firstLine="0"/>
      <w:jc w:val="left"/>
    </w:pPr>
    <w:rPr>
      <w:sz w:val="22"/>
      <w:szCs w:val="22"/>
    </w:rPr>
  </w:style>
  <w:style w:type="paragraph" w:customStyle="1" w:styleId="affff">
    <w:name w:val="Технический комментарий"/>
    <w:basedOn w:val="a"/>
    <w:next w:val="a"/>
    <w:uiPriority w:val="99"/>
    <w:pPr>
      <w:ind w:firstLine="0"/>
      <w:jc w:val="left"/>
    </w:pPr>
    <w:rPr>
      <w:color w:val="463F31"/>
      <w:shd w:val="clear" w:color="auto" w:fill="FFFFA6"/>
    </w:rPr>
  </w:style>
  <w:style w:type="character" w:customStyle="1" w:styleId="affff0">
    <w:name w:val="Удалённый текст"/>
    <w:uiPriority w:val="99"/>
    <w:rPr>
      <w:color w:val="000000"/>
      <w:shd w:val="clear" w:color="auto" w:fill="C4C413"/>
    </w:rPr>
  </w:style>
  <w:style w:type="character" w:customStyle="1" w:styleId="affff1">
    <w:name w:val="Утратил силу"/>
    <w:basedOn w:val="a3"/>
    <w:uiPriority w:val="99"/>
    <w:rPr>
      <w:b w:val="0"/>
      <w:bCs w:val="0"/>
      <w:strike/>
      <w:color w:val="666600"/>
    </w:rPr>
  </w:style>
  <w:style w:type="paragraph" w:customStyle="1" w:styleId="affff2">
    <w:name w:val="Формула"/>
    <w:basedOn w:val="a"/>
    <w:next w:val="a"/>
    <w:uiPriority w:val="99"/>
    <w:pPr>
      <w:spacing w:before="240" w:after="240"/>
      <w:ind w:left="420" w:right="420" w:firstLine="300"/>
    </w:pPr>
    <w:rPr>
      <w:shd w:val="clear" w:color="auto" w:fill="FAF3E9"/>
    </w:rPr>
  </w:style>
  <w:style w:type="paragraph" w:customStyle="1" w:styleId="affff3">
    <w:name w:val="Центрированный (таблица)"/>
    <w:basedOn w:val="affd"/>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demo.garant.ru/document?id=70785222&amp;sub=21" TargetMode="External"/><Relationship Id="rId3182" Type="http://schemas.openxmlformats.org/officeDocument/2006/relationships/hyperlink" Target="http://demo.garant.ru/document?id=12058196&amp;sub=1000" TargetMode="External"/><Relationship Id="rId3042" Type="http://schemas.openxmlformats.org/officeDocument/2006/relationships/hyperlink" Target="http://demo.garant.ru/document?id=57491144&amp;sub=0" TargetMode="External"/><Relationship Id="rId170" Type="http://schemas.openxmlformats.org/officeDocument/2006/relationships/hyperlink" Target="http://demo.garant.ru/document?id=5323941&amp;sub=35002" TargetMode="External"/><Relationship Id="rId3859" Type="http://schemas.openxmlformats.org/officeDocument/2006/relationships/hyperlink" Target="http://demo.garant.ru/document?id=71106912&amp;sub=1000" TargetMode="External"/><Relationship Id="rId987" Type="http://schemas.openxmlformats.org/officeDocument/2006/relationships/hyperlink" Target="http://demo.garant.ru/document?id=57947540&amp;sub=18901" TargetMode="External"/><Relationship Id="rId2668" Type="http://schemas.openxmlformats.org/officeDocument/2006/relationships/hyperlink" Target="http://demo.garant.ru/document?id=57491740&amp;sub=0" TargetMode="External"/><Relationship Id="rId2875" Type="http://schemas.openxmlformats.org/officeDocument/2006/relationships/hyperlink" Target="http://demo.garant.ru/document?id=57490150&amp;sub=0" TargetMode="External"/><Relationship Id="rId3719" Type="http://schemas.openxmlformats.org/officeDocument/2006/relationships/hyperlink" Target="http://demo.garant.ru/document?id=70509432&amp;sub=71" TargetMode="External"/><Relationship Id="rId3926" Type="http://schemas.openxmlformats.org/officeDocument/2006/relationships/hyperlink" Target="http://demo.garant.ru/document?id=57646220&amp;sub=415301" TargetMode="External"/><Relationship Id="rId847" Type="http://schemas.openxmlformats.org/officeDocument/2006/relationships/hyperlink" Target="http://demo.garant.ru/document?id=57947540&amp;sub=16003" TargetMode="External"/><Relationship Id="rId1477" Type="http://schemas.openxmlformats.org/officeDocument/2006/relationships/hyperlink" Target="http://demo.garant.ru/document?id=70444896&amp;sub=31" TargetMode="External"/><Relationship Id="rId1684" Type="http://schemas.openxmlformats.org/officeDocument/2006/relationships/hyperlink" Target="http://demo.garant.ru/document?id=57956065&amp;sub=384" TargetMode="External"/><Relationship Id="rId1891" Type="http://schemas.openxmlformats.org/officeDocument/2006/relationships/hyperlink" Target="http://demo.garant.ru/document?id=70785222&amp;sub=21" TargetMode="External"/><Relationship Id="rId2528" Type="http://schemas.openxmlformats.org/officeDocument/2006/relationships/hyperlink" Target="http://demo.garant.ru/document?id=70444862&amp;sub=211" TargetMode="External"/><Relationship Id="rId2735" Type="http://schemas.openxmlformats.org/officeDocument/2006/relationships/hyperlink" Target="http://demo.garant.ru/document?id=11801341&amp;sub=30" TargetMode="External"/><Relationship Id="rId2942" Type="http://schemas.openxmlformats.org/officeDocument/2006/relationships/hyperlink" Target="http://demo.garant.ru/document?id=57490479&amp;sub=0" TargetMode="External"/><Relationship Id="rId707" Type="http://schemas.openxmlformats.org/officeDocument/2006/relationships/hyperlink" Target="http://demo.garant.ru/document?id=71640&amp;sub=0" TargetMode="External"/><Relationship Id="rId914" Type="http://schemas.openxmlformats.org/officeDocument/2006/relationships/hyperlink" Target="http://demo.garant.ru/document?id=57491513&amp;sub=0" TargetMode="External"/><Relationship Id="rId1337" Type="http://schemas.openxmlformats.org/officeDocument/2006/relationships/hyperlink" Target="http://demo.garant.ru/document?id=70733160&amp;sub=27" TargetMode="External"/><Relationship Id="rId1544" Type="http://schemas.openxmlformats.org/officeDocument/2006/relationships/hyperlink" Target="http://demo.garant.ru/document?id=57491666&amp;sub=0" TargetMode="External"/><Relationship Id="rId1751" Type="http://schemas.openxmlformats.org/officeDocument/2006/relationships/hyperlink" Target="http://demo.garant.ru/document?id=71260358&amp;sub=802" TargetMode="External"/><Relationship Id="rId2802" Type="http://schemas.openxmlformats.org/officeDocument/2006/relationships/hyperlink" Target="http://demo.garant.ru/document?id=57956523&amp;sub=10635" TargetMode="External"/><Relationship Id="rId43" Type="http://schemas.openxmlformats.org/officeDocument/2006/relationships/hyperlink" Target="http://demo.garant.ru/document?id=12048517&amp;sub=0" TargetMode="External"/><Relationship Id="rId1404" Type="http://schemas.openxmlformats.org/officeDocument/2006/relationships/hyperlink" Target="http://demo.garant.ru/document?id=10080094&amp;sub=200" TargetMode="External"/><Relationship Id="rId1611" Type="http://schemas.openxmlformats.org/officeDocument/2006/relationships/hyperlink" Target="http://demo.garant.ru/document?id=57401960&amp;sub=23006" TargetMode="External"/><Relationship Id="rId3369" Type="http://schemas.openxmlformats.org/officeDocument/2006/relationships/hyperlink" Target="http://demo.garant.ru/document?id=57646220&amp;sub=413023" TargetMode="External"/><Relationship Id="rId3576" Type="http://schemas.openxmlformats.org/officeDocument/2006/relationships/hyperlink" Target="http://demo.garant.ru/document?id=57646220&amp;sub=413823" TargetMode="External"/><Relationship Id="rId497" Type="http://schemas.openxmlformats.org/officeDocument/2006/relationships/hyperlink" Target="http://demo.garant.ru/document?id=12009720&amp;sub=200" TargetMode="External"/><Relationship Id="rId2178" Type="http://schemas.openxmlformats.org/officeDocument/2006/relationships/hyperlink" Target="http://demo.garant.ru/document?id=57489626&amp;sub=0" TargetMode="External"/><Relationship Id="rId2385" Type="http://schemas.openxmlformats.org/officeDocument/2006/relationships/hyperlink" Target="http://demo.garant.ru/document?id=12029475&amp;sub=15" TargetMode="External"/><Relationship Id="rId3229" Type="http://schemas.openxmlformats.org/officeDocument/2006/relationships/hyperlink" Target="http://demo.garant.ru/document?id=57401960&amp;sub=6103" TargetMode="External"/><Relationship Id="rId3783" Type="http://schemas.openxmlformats.org/officeDocument/2006/relationships/hyperlink" Target="http://demo.garant.ru/document?id=70509432&amp;sub=71" TargetMode="External"/><Relationship Id="rId357" Type="http://schemas.openxmlformats.org/officeDocument/2006/relationships/hyperlink" Target="http://demo.garant.ru/document?id=70548990&amp;sub=31" TargetMode="External"/><Relationship Id="rId1194" Type="http://schemas.openxmlformats.org/officeDocument/2006/relationships/hyperlink" Target="http://demo.garant.ru/document?id=12024624&amp;sub=0" TargetMode="External"/><Relationship Id="rId2038" Type="http://schemas.openxmlformats.org/officeDocument/2006/relationships/hyperlink" Target="http://demo.garant.ru/document?id=57490840&amp;sub=0" TargetMode="External"/><Relationship Id="rId2592" Type="http://schemas.openxmlformats.org/officeDocument/2006/relationships/hyperlink" Target="http://demo.garant.ru/document?id=57491112&amp;sub=0" TargetMode="External"/><Relationship Id="rId3436" Type="http://schemas.openxmlformats.org/officeDocument/2006/relationships/hyperlink" Target="http://demo.garant.ru/document?id=57646220&amp;sub=413343" TargetMode="External"/><Relationship Id="rId3643" Type="http://schemas.openxmlformats.org/officeDocument/2006/relationships/hyperlink" Target="http://demo.garant.ru/document?id=71134318&amp;sub=0" TargetMode="External"/><Relationship Id="rId3850" Type="http://schemas.openxmlformats.org/officeDocument/2006/relationships/hyperlink" Target="http://demo.garant.ru/document?id=70509432&amp;sub=71" TargetMode="External"/><Relationship Id="rId217" Type="http://schemas.openxmlformats.org/officeDocument/2006/relationships/hyperlink" Target="http://demo.garant.ru/document?id=57309390&amp;sub=4503" TargetMode="External"/><Relationship Id="rId564" Type="http://schemas.openxmlformats.org/officeDocument/2006/relationships/hyperlink" Target="http://demo.garant.ru/document?id=57492002&amp;sub=0" TargetMode="External"/><Relationship Id="rId771" Type="http://schemas.openxmlformats.org/officeDocument/2006/relationships/hyperlink" Target="http://demo.garant.ru/document?id=12036454&amp;sub=301" TargetMode="External"/><Relationship Id="rId2245" Type="http://schemas.openxmlformats.org/officeDocument/2006/relationships/hyperlink" Target="http://demo.garant.ru/document?id=12038291&amp;sub=800" TargetMode="External"/><Relationship Id="rId2452" Type="http://schemas.openxmlformats.org/officeDocument/2006/relationships/hyperlink" Target="http://demo.garant.ru/document?id=57974458&amp;sub=0" TargetMode="External"/><Relationship Id="rId3503" Type="http://schemas.openxmlformats.org/officeDocument/2006/relationships/hyperlink" Target="http://demo.garant.ru/document?id=71193046&amp;sub=1000" TargetMode="External"/><Relationship Id="rId3710" Type="http://schemas.openxmlformats.org/officeDocument/2006/relationships/hyperlink" Target="http://demo.garant.ru/document?id=70509432&amp;sub=71" TargetMode="External"/><Relationship Id="rId424" Type="http://schemas.openxmlformats.org/officeDocument/2006/relationships/hyperlink" Target="http://demo.garant.ru/document?id=12024999&amp;sub=200" TargetMode="External"/><Relationship Id="rId631" Type="http://schemas.openxmlformats.org/officeDocument/2006/relationships/hyperlink" Target="http://demo.garant.ru/document?id=5421078&amp;sub=0" TargetMode="External"/><Relationship Id="rId1054" Type="http://schemas.openxmlformats.org/officeDocument/2006/relationships/hyperlink" Target="http://demo.garant.ru/document?id=10005800&amp;sub=5002" TargetMode="External"/><Relationship Id="rId1261" Type="http://schemas.openxmlformats.org/officeDocument/2006/relationships/hyperlink" Target="http://demo.garant.ru/document?id=57491705&amp;sub=0" TargetMode="External"/><Relationship Id="rId2105" Type="http://schemas.openxmlformats.org/officeDocument/2006/relationships/hyperlink" Target="http://demo.garant.ru/document?id=5122724&amp;sub=5592" TargetMode="External"/><Relationship Id="rId2312" Type="http://schemas.openxmlformats.org/officeDocument/2006/relationships/hyperlink" Target="http://demo.garant.ru/document?id=12028224&amp;sub=0" TargetMode="External"/><Relationship Id="rId1121" Type="http://schemas.openxmlformats.org/officeDocument/2006/relationships/hyperlink" Target="http://demo.garant.ru/document?id=57491539&amp;sub=0" TargetMode="External"/><Relationship Id="rId3086" Type="http://schemas.openxmlformats.org/officeDocument/2006/relationships/hyperlink" Target="http://demo.garant.ru/document?id=70361598&amp;sub=21" TargetMode="External"/><Relationship Id="rId3293" Type="http://schemas.openxmlformats.org/officeDocument/2006/relationships/hyperlink" Target="http://demo.garant.ru/document?id=57403537&amp;sub=412742" TargetMode="External"/><Relationship Id="rId1938" Type="http://schemas.openxmlformats.org/officeDocument/2006/relationships/hyperlink" Target="http://demo.garant.ru/document?id=5422070&amp;sub=0" TargetMode="External"/><Relationship Id="rId3153" Type="http://schemas.openxmlformats.org/officeDocument/2006/relationships/hyperlink" Target="http://demo.garant.ru/document?id=70509432&amp;sub=71" TargetMode="External"/><Relationship Id="rId3360" Type="http://schemas.openxmlformats.org/officeDocument/2006/relationships/hyperlink" Target="http://demo.garant.ru/document?id=57646220&amp;sub=41301" TargetMode="External"/><Relationship Id="rId281" Type="http://schemas.openxmlformats.org/officeDocument/2006/relationships/hyperlink" Target="http://demo.garant.ru/document?id=57409081&amp;sub=5204" TargetMode="External"/><Relationship Id="rId3013" Type="http://schemas.openxmlformats.org/officeDocument/2006/relationships/hyperlink" Target="http://demo.garant.ru/document?id=57491237&amp;sub=0" TargetMode="External"/><Relationship Id="rId141" Type="http://schemas.openxmlformats.org/officeDocument/2006/relationships/hyperlink" Target="http://demo.garant.ru/document?id=93182&amp;sub=0" TargetMode="External"/><Relationship Id="rId3220" Type="http://schemas.openxmlformats.org/officeDocument/2006/relationships/hyperlink" Target="http://demo.garant.ru/document?id=57651728&amp;sub=412525" TargetMode="External"/><Relationship Id="rId7" Type="http://schemas.openxmlformats.org/officeDocument/2006/relationships/hyperlink" Target="http://demo.garant.ru/document?id=57491347&amp;sub=0" TargetMode="External"/><Relationship Id="rId2779" Type="http://schemas.openxmlformats.org/officeDocument/2006/relationships/hyperlink" Target="http://demo.garant.ru/document?id=5126650&amp;sub=105505" TargetMode="External"/><Relationship Id="rId2986" Type="http://schemas.openxmlformats.org/officeDocument/2006/relationships/hyperlink" Target="http://demo.garant.ru/document?id=57490904&amp;sub=0" TargetMode="External"/><Relationship Id="rId958" Type="http://schemas.openxmlformats.org/officeDocument/2006/relationships/hyperlink" Target="http://demo.garant.ru/document?id=71000882&amp;sub=121" TargetMode="External"/><Relationship Id="rId1588" Type="http://schemas.openxmlformats.org/officeDocument/2006/relationships/hyperlink" Target="http://demo.garant.ru/document?id=12008860&amp;sub=1000" TargetMode="External"/><Relationship Id="rId1795" Type="http://schemas.openxmlformats.org/officeDocument/2006/relationships/hyperlink" Target="http://demo.garant.ru/document?id=57491122&amp;sub=0" TargetMode="External"/><Relationship Id="rId2639" Type="http://schemas.openxmlformats.org/officeDocument/2006/relationships/hyperlink" Target="http://demo.garant.ru/document?id=57491763&amp;sub=0" TargetMode="External"/><Relationship Id="rId2846" Type="http://schemas.openxmlformats.org/officeDocument/2006/relationships/hyperlink" Target="http://demo.garant.ru/document?id=57490178&amp;sub=0" TargetMode="External"/><Relationship Id="rId87" Type="http://schemas.openxmlformats.org/officeDocument/2006/relationships/hyperlink" Target="http://demo.garant.ru/document?id=70191432&amp;sub=21" TargetMode="External"/><Relationship Id="rId818" Type="http://schemas.openxmlformats.org/officeDocument/2006/relationships/hyperlink" Target="http://demo.garant.ru/document?id=70305592&amp;sub=31" TargetMode="External"/><Relationship Id="rId1448" Type="http://schemas.openxmlformats.org/officeDocument/2006/relationships/hyperlink" Target="http://demo.garant.ru/document?id=70014574&amp;sub=0" TargetMode="External"/><Relationship Id="rId1655" Type="http://schemas.openxmlformats.org/officeDocument/2006/relationships/hyperlink" Target="http://demo.garant.ru/document?id=57401960&amp;sub=378" TargetMode="External"/><Relationship Id="rId2706" Type="http://schemas.openxmlformats.org/officeDocument/2006/relationships/hyperlink" Target="http://demo.garant.ru/document?id=57489664&amp;sub=0" TargetMode="External"/><Relationship Id="rId1308" Type="http://schemas.openxmlformats.org/officeDocument/2006/relationships/hyperlink" Target="http://demo.garant.ru/document?id=57491866&amp;sub=0" TargetMode="External"/><Relationship Id="rId1862" Type="http://schemas.openxmlformats.org/officeDocument/2006/relationships/hyperlink" Target="http://demo.garant.ru/document?id=57490492&amp;sub=0" TargetMode="External"/><Relationship Id="rId2913" Type="http://schemas.openxmlformats.org/officeDocument/2006/relationships/hyperlink" Target="http://demo.garant.ru/document?id=12051067&amp;sub=200" TargetMode="External"/><Relationship Id="rId1515" Type="http://schemas.openxmlformats.org/officeDocument/2006/relationships/hyperlink" Target="http://demo.garant.ru/document?id=57956065&amp;sub=349" TargetMode="External"/><Relationship Id="rId1722" Type="http://schemas.openxmlformats.org/officeDocument/2006/relationships/hyperlink" Target="http://demo.garant.ru/document?id=57490096&amp;sub=0" TargetMode="External"/><Relationship Id="rId14" Type="http://schemas.openxmlformats.org/officeDocument/2006/relationships/hyperlink" Target="http://demo.garant.ru/document?id=10003000&amp;sub=71" TargetMode="External"/><Relationship Id="rId3687" Type="http://schemas.openxmlformats.org/officeDocument/2006/relationships/hyperlink" Target="http://demo.garant.ru/document?id=12069673&amp;sub=1109" TargetMode="External"/><Relationship Id="rId3894" Type="http://schemas.openxmlformats.org/officeDocument/2006/relationships/hyperlink" Target="http://demo.garant.ru/document?id=71193128&amp;sub=1000" TargetMode="External"/><Relationship Id="rId2289" Type="http://schemas.openxmlformats.org/officeDocument/2006/relationships/hyperlink" Target="http://demo.garant.ru/document?id=57489620&amp;sub=0" TargetMode="External"/><Relationship Id="rId2496" Type="http://schemas.openxmlformats.org/officeDocument/2006/relationships/hyperlink" Target="http://demo.garant.ru/document?id=70584172&amp;sub=1100" TargetMode="External"/><Relationship Id="rId3547" Type="http://schemas.openxmlformats.org/officeDocument/2006/relationships/hyperlink" Target="http://demo.garant.ru/document?id=95157&amp;sub=1107" TargetMode="External"/><Relationship Id="rId3754" Type="http://schemas.openxmlformats.org/officeDocument/2006/relationships/hyperlink" Target="http://demo.garant.ru/document?id=57490562&amp;sub=0" TargetMode="External"/><Relationship Id="rId3961" Type="http://schemas.openxmlformats.org/officeDocument/2006/relationships/hyperlink" Target="http://demo.garant.ru/document?id=12064245&amp;sub=200" TargetMode="External"/><Relationship Id="rId468" Type="http://schemas.openxmlformats.org/officeDocument/2006/relationships/hyperlink" Target="http://demo.garant.ru/document?id=57491452&amp;sub=0" TargetMode="External"/><Relationship Id="rId675" Type="http://schemas.openxmlformats.org/officeDocument/2006/relationships/hyperlink" Target="http://demo.garant.ru/document?id=70548990&amp;sub=1030" TargetMode="External"/><Relationship Id="rId882" Type="http://schemas.openxmlformats.org/officeDocument/2006/relationships/hyperlink" Target="http://demo.garant.ru/document?id=57947540&amp;sub=16702" TargetMode="External"/><Relationship Id="rId1098" Type="http://schemas.openxmlformats.org/officeDocument/2006/relationships/hyperlink" Target="http://demo.garant.ru/document?id=12161604&amp;sub=0" TargetMode="External"/><Relationship Id="rId2149" Type="http://schemas.openxmlformats.org/officeDocument/2006/relationships/hyperlink" Target="http://demo.garant.ru/document?id=12092444&amp;sub=62" TargetMode="External"/><Relationship Id="rId2356" Type="http://schemas.openxmlformats.org/officeDocument/2006/relationships/hyperlink" Target="http://demo.garant.ru/document?id=57491974&amp;sub=0" TargetMode="External"/><Relationship Id="rId2563" Type="http://schemas.openxmlformats.org/officeDocument/2006/relationships/hyperlink" Target="http://demo.garant.ru/document?id=57491958&amp;sub=0" TargetMode="External"/><Relationship Id="rId2770" Type="http://schemas.openxmlformats.org/officeDocument/2006/relationships/hyperlink" Target="http://demo.garant.ru/document?id=12051067&amp;sub=200" TargetMode="External"/><Relationship Id="rId3407" Type="http://schemas.openxmlformats.org/officeDocument/2006/relationships/hyperlink" Target="http://demo.garant.ru/document?id=70509432&amp;sub=71" TargetMode="External"/><Relationship Id="rId3614" Type="http://schemas.openxmlformats.org/officeDocument/2006/relationships/hyperlink" Target="http://demo.garant.ru/document?id=70509432&amp;sub=71" TargetMode="External"/><Relationship Id="rId3821" Type="http://schemas.openxmlformats.org/officeDocument/2006/relationships/hyperlink" Target="http://demo.garant.ru/document?id=57646220&amp;sub=414931" TargetMode="External"/><Relationship Id="rId328" Type="http://schemas.openxmlformats.org/officeDocument/2006/relationships/hyperlink" Target="http://demo.garant.ru/document?id=12048517&amp;sub=27" TargetMode="External"/><Relationship Id="rId535" Type="http://schemas.openxmlformats.org/officeDocument/2006/relationships/hyperlink" Target="http://demo.garant.ru/document?id=5330560&amp;sub=93" TargetMode="External"/><Relationship Id="rId742" Type="http://schemas.openxmlformats.org/officeDocument/2006/relationships/hyperlink" Target="http://demo.garant.ru/document?id=11801341&amp;sub=9" TargetMode="External"/><Relationship Id="rId1165" Type="http://schemas.openxmlformats.org/officeDocument/2006/relationships/hyperlink" Target="http://demo.garant.ru/document?id=57491823&amp;sub=0" TargetMode="External"/><Relationship Id="rId1372" Type="http://schemas.openxmlformats.org/officeDocument/2006/relationships/hyperlink" Target="http://demo.garant.ru/document?id=57368501&amp;sub=30091" TargetMode="External"/><Relationship Id="rId2009" Type="http://schemas.openxmlformats.org/officeDocument/2006/relationships/hyperlink" Target="http://demo.garant.ru/document?id=57491298&amp;sub=0" TargetMode="External"/><Relationship Id="rId2216" Type="http://schemas.openxmlformats.org/officeDocument/2006/relationships/hyperlink" Target="http://demo.garant.ru/document?id=12022104&amp;sub=1000" TargetMode="External"/><Relationship Id="rId2423" Type="http://schemas.openxmlformats.org/officeDocument/2006/relationships/hyperlink" Target="http://demo.garant.ru/document?id=70444866&amp;sub=0" TargetMode="External"/><Relationship Id="rId2630" Type="http://schemas.openxmlformats.org/officeDocument/2006/relationships/hyperlink" Target="http://demo.garant.ru/document?id=5422085&amp;sub=0" TargetMode="External"/><Relationship Id="rId602" Type="http://schemas.openxmlformats.org/officeDocument/2006/relationships/hyperlink" Target="http://demo.garant.ru/document?id=10005712&amp;sub=28" TargetMode="External"/><Relationship Id="rId1025" Type="http://schemas.openxmlformats.org/officeDocument/2006/relationships/hyperlink" Target="http://demo.garant.ru/document?id=57947540&amp;sub=202" TargetMode="External"/><Relationship Id="rId1232" Type="http://schemas.openxmlformats.org/officeDocument/2006/relationships/hyperlink" Target="http://demo.garant.ru/document?id=12050843&amp;sub=166" TargetMode="External"/><Relationship Id="rId3197" Type="http://schemas.openxmlformats.org/officeDocument/2006/relationships/hyperlink" Target="http://demo.garant.ru/document?id=57646220&amp;sub=412472" TargetMode="External"/><Relationship Id="rId3057" Type="http://schemas.openxmlformats.org/officeDocument/2006/relationships/hyperlink" Target="http://demo.garant.ru/document?id=70361598&amp;sub=21" TargetMode="External"/><Relationship Id="rId185" Type="http://schemas.openxmlformats.org/officeDocument/2006/relationships/hyperlink" Target="http://demo.garant.ru/document?id=70191432&amp;sub=21" TargetMode="External"/><Relationship Id="rId1909" Type="http://schemas.openxmlformats.org/officeDocument/2006/relationships/hyperlink" Target="http://demo.garant.ru/document?id=70785222&amp;sub=21" TargetMode="External"/><Relationship Id="rId3264" Type="http://schemas.openxmlformats.org/officeDocument/2006/relationships/hyperlink" Target="http://demo.garant.ru/document?id=57646220&amp;sub=412634" TargetMode="External"/><Relationship Id="rId3471" Type="http://schemas.openxmlformats.org/officeDocument/2006/relationships/hyperlink" Target="http://demo.garant.ru/document?id=57646220&amp;sub=413515" TargetMode="External"/><Relationship Id="rId392" Type="http://schemas.openxmlformats.org/officeDocument/2006/relationships/hyperlink" Target="http://demo.garant.ru/document?id=70548990&amp;sub=31" TargetMode="External"/><Relationship Id="rId2073" Type="http://schemas.openxmlformats.org/officeDocument/2006/relationships/hyperlink" Target="http://demo.garant.ru/document?id=57490126&amp;sub=0" TargetMode="External"/><Relationship Id="rId2280" Type="http://schemas.openxmlformats.org/officeDocument/2006/relationships/hyperlink" Target="http://demo.garant.ru/document?id=57489612&amp;sub=0" TargetMode="External"/><Relationship Id="rId3124" Type="http://schemas.openxmlformats.org/officeDocument/2006/relationships/hyperlink" Target="http://demo.garant.ru/document?id=70509432&amp;sub=71" TargetMode="External"/><Relationship Id="rId3331" Type="http://schemas.openxmlformats.org/officeDocument/2006/relationships/hyperlink" Target="http://demo.garant.ru/document?id=70509432&amp;sub=71" TargetMode="External"/><Relationship Id="rId252" Type="http://schemas.openxmlformats.org/officeDocument/2006/relationships/hyperlink" Target="http://demo.garant.ru/document?id=70548991&amp;sub=0" TargetMode="External"/><Relationship Id="rId2140" Type="http://schemas.openxmlformats.org/officeDocument/2006/relationships/hyperlink" Target="http://demo.garant.ru/document?id=57947540&amp;sub=5821" TargetMode="External"/><Relationship Id="rId112" Type="http://schemas.openxmlformats.org/officeDocument/2006/relationships/hyperlink" Target="http://demo.garant.ru/document?id=70096618&amp;sub=113" TargetMode="External"/><Relationship Id="rId1699" Type="http://schemas.openxmlformats.org/officeDocument/2006/relationships/hyperlink" Target="http://demo.garant.ru/document?id=70785222&amp;sub=21" TargetMode="External"/><Relationship Id="rId2000" Type="http://schemas.openxmlformats.org/officeDocument/2006/relationships/hyperlink" Target="http://demo.garant.ru/document?id=12056122&amp;sub=1000" TargetMode="External"/><Relationship Id="rId2957" Type="http://schemas.openxmlformats.org/officeDocument/2006/relationships/hyperlink" Target="http://demo.garant.ru/document?id=57490349&amp;sub=0" TargetMode="External"/><Relationship Id="rId929" Type="http://schemas.openxmlformats.org/officeDocument/2006/relationships/hyperlink" Target="http://demo.garant.ru/document?id=57491812&amp;sub=0" TargetMode="External"/><Relationship Id="rId1559" Type="http://schemas.openxmlformats.org/officeDocument/2006/relationships/hyperlink" Target="http://demo.garant.ru/document?id=70444896&amp;sub=31" TargetMode="External"/><Relationship Id="rId1766" Type="http://schemas.openxmlformats.org/officeDocument/2006/relationships/hyperlink" Target="http://demo.garant.ru/document?id=57491288&amp;sub=0" TargetMode="External"/><Relationship Id="rId1973" Type="http://schemas.openxmlformats.org/officeDocument/2006/relationships/hyperlink" Target="http://demo.garant.ru/document?id=57490582&amp;sub=0" TargetMode="External"/><Relationship Id="rId2817" Type="http://schemas.openxmlformats.org/officeDocument/2006/relationships/hyperlink" Target="http://demo.garant.ru/document?id=57490174&amp;sub=0" TargetMode="External"/><Relationship Id="rId58" Type="http://schemas.openxmlformats.org/officeDocument/2006/relationships/hyperlink" Target="http://demo.garant.ru/document?id=57491469&amp;sub=0" TargetMode="External"/><Relationship Id="rId1419" Type="http://schemas.openxmlformats.org/officeDocument/2006/relationships/hyperlink" Target="http://demo.garant.ru/document?id=57368501&amp;sub=32001" TargetMode="External"/><Relationship Id="rId1626" Type="http://schemas.openxmlformats.org/officeDocument/2006/relationships/hyperlink" Target="http://demo.garant.ru/document?id=36248&amp;sub=170110" TargetMode="External"/><Relationship Id="rId1833" Type="http://schemas.openxmlformats.org/officeDocument/2006/relationships/hyperlink" Target="http://demo.garant.ru/document?id=57401960&amp;sub=42803" TargetMode="External"/><Relationship Id="rId1900" Type="http://schemas.openxmlformats.org/officeDocument/2006/relationships/hyperlink" Target="http://demo.garant.ru/document?id=57401960&amp;sub=448" TargetMode="External"/><Relationship Id="rId3798" Type="http://schemas.openxmlformats.org/officeDocument/2006/relationships/hyperlink" Target="http://demo.garant.ru/document?id=71078680&amp;sub=0" TargetMode="External"/><Relationship Id="rId3658" Type="http://schemas.openxmlformats.org/officeDocument/2006/relationships/hyperlink" Target="http://demo.garant.ru/document?id=10002673&amp;sub=6" TargetMode="External"/><Relationship Id="rId3865" Type="http://schemas.openxmlformats.org/officeDocument/2006/relationships/hyperlink" Target="http://demo.garant.ru/document?id=71066768&amp;sub=6000" TargetMode="External"/><Relationship Id="rId579" Type="http://schemas.openxmlformats.org/officeDocument/2006/relationships/hyperlink" Target="http://demo.garant.ru/document?id=70548990&amp;sub=31" TargetMode="External"/><Relationship Id="rId786" Type="http://schemas.openxmlformats.org/officeDocument/2006/relationships/hyperlink" Target="http://demo.garant.ru/document?id=5422025&amp;sub=0" TargetMode="External"/><Relationship Id="rId993" Type="http://schemas.openxmlformats.org/officeDocument/2006/relationships/hyperlink" Target="http://demo.garant.ru/document?id=57491681&amp;sub=0" TargetMode="External"/><Relationship Id="rId2467" Type="http://schemas.openxmlformats.org/officeDocument/2006/relationships/hyperlink" Target="http://demo.garant.ru/document?id=5332211&amp;sub=825" TargetMode="External"/><Relationship Id="rId2674" Type="http://schemas.openxmlformats.org/officeDocument/2006/relationships/hyperlink" Target="http://demo.garant.ru/document?id=57491746&amp;sub=0" TargetMode="External"/><Relationship Id="rId3518" Type="http://schemas.openxmlformats.org/officeDocument/2006/relationships/hyperlink" Target="http://demo.garant.ru/document?id=70509432&amp;sub=71" TargetMode="External"/><Relationship Id="rId439" Type="http://schemas.openxmlformats.org/officeDocument/2006/relationships/hyperlink" Target="http://demo.garant.ru/document?id=70638572&amp;sub=0" TargetMode="External"/><Relationship Id="rId646" Type="http://schemas.openxmlformats.org/officeDocument/2006/relationships/hyperlink" Target="http://demo.garant.ru/document?id=57646806&amp;sub=1043" TargetMode="External"/><Relationship Id="rId1069" Type="http://schemas.openxmlformats.org/officeDocument/2006/relationships/hyperlink" Target="http://demo.garant.ru/document?id=5422033&amp;sub=0" TargetMode="External"/><Relationship Id="rId1276" Type="http://schemas.openxmlformats.org/officeDocument/2006/relationships/hyperlink" Target="http://demo.garant.ru/document?id=57401156&amp;sub=281" TargetMode="External"/><Relationship Id="rId1483" Type="http://schemas.openxmlformats.org/officeDocument/2006/relationships/hyperlink" Target="http://demo.garant.ru/document?id=57491548&amp;sub=0" TargetMode="External"/><Relationship Id="rId2327" Type="http://schemas.openxmlformats.org/officeDocument/2006/relationships/hyperlink" Target="http://demo.garant.ru/document?id=57489650&amp;sub=0" TargetMode="External"/><Relationship Id="rId2881" Type="http://schemas.openxmlformats.org/officeDocument/2006/relationships/hyperlink" Target="http://demo.garant.ru/document?id=57490865&amp;sub=0" TargetMode="External"/><Relationship Id="rId3725" Type="http://schemas.openxmlformats.org/officeDocument/2006/relationships/hyperlink" Target="http://demo.garant.ru/document?id=70509432&amp;sub=71" TargetMode="External"/><Relationship Id="rId3932" Type="http://schemas.openxmlformats.org/officeDocument/2006/relationships/hyperlink" Target="http://demo.garant.ru/document?id=57646220&amp;sub=415312" TargetMode="External"/><Relationship Id="rId506" Type="http://schemas.openxmlformats.org/officeDocument/2006/relationships/hyperlink" Target="http://demo.garant.ru/document?id=5330560&amp;sub=90" TargetMode="External"/><Relationship Id="rId853" Type="http://schemas.openxmlformats.org/officeDocument/2006/relationships/hyperlink" Target="http://demo.garant.ru/document?id=57947540&amp;sub=16203" TargetMode="External"/><Relationship Id="rId1136" Type="http://schemas.openxmlformats.org/officeDocument/2006/relationships/hyperlink" Target="http://demo.garant.ru/document?id=12045408&amp;sub=1" TargetMode="External"/><Relationship Id="rId1690" Type="http://schemas.openxmlformats.org/officeDocument/2006/relationships/hyperlink" Target="http://demo.garant.ru/document?id=57956065&amp;sub=386" TargetMode="External"/><Relationship Id="rId2534" Type="http://schemas.openxmlformats.org/officeDocument/2006/relationships/hyperlink" Target="http://demo.garant.ru/document?id=70444862&amp;sub=211" TargetMode="External"/><Relationship Id="rId2741" Type="http://schemas.openxmlformats.org/officeDocument/2006/relationships/hyperlink" Target="http://demo.garant.ru/document?id=57646220&amp;sub=10282" TargetMode="External"/><Relationship Id="rId713" Type="http://schemas.openxmlformats.org/officeDocument/2006/relationships/hyperlink" Target="http://demo.garant.ru/document?id=71640&amp;sub=215" TargetMode="External"/><Relationship Id="rId920" Type="http://schemas.openxmlformats.org/officeDocument/2006/relationships/hyperlink" Target="http://demo.garant.ru/document?id=70273086&amp;sub=31" TargetMode="External"/><Relationship Id="rId1343" Type="http://schemas.openxmlformats.org/officeDocument/2006/relationships/hyperlink" Target="http://demo.garant.ru/document?id=57491731&amp;sub=0" TargetMode="External"/><Relationship Id="rId1550" Type="http://schemas.openxmlformats.org/officeDocument/2006/relationships/hyperlink" Target="http://demo.garant.ru/document?id=57956065&amp;sub=357" TargetMode="External"/><Relationship Id="rId2601" Type="http://schemas.openxmlformats.org/officeDocument/2006/relationships/hyperlink" Target="http://demo.garant.ru/document?id=57491160&amp;sub=0" TargetMode="External"/><Relationship Id="rId1203" Type="http://schemas.openxmlformats.org/officeDocument/2006/relationships/hyperlink" Target="http://demo.garant.ru/document?id=5123438&amp;sub=26101" TargetMode="External"/><Relationship Id="rId1410" Type="http://schemas.openxmlformats.org/officeDocument/2006/relationships/hyperlink" Target="http://demo.garant.ru/document?id=1697719&amp;sub=0" TargetMode="External"/><Relationship Id="rId3168" Type="http://schemas.openxmlformats.org/officeDocument/2006/relationships/hyperlink" Target="http://demo.garant.ru/document?id=57646220&amp;sub=412401" TargetMode="External"/><Relationship Id="rId3375" Type="http://schemas.openxmlformats.org/officeDocument/2006/relationships/hyperlink" Target="http://demo.garant.ru/document?id=57646220&amp;sub=41305" TargetMode="External"/><Relationship Id="rId3582" Type="http://schemas.openxmlformats.org/officeDocument/2006/relationships/hyperlink" Target="http://demo.garant.ru/document?id=55072100&amp;sub=10000" TargetMode="External"/><Relationship Id="rId296" Type="http://schemas.openxmlformats.org/officeDocument/2006/relationships/hyperlink" Target="http://demo.garant.ru/document?id=70548990&amp;sub=31" TargetMode="External"/><Relationship Id="rId2184" Type="http://schemas.openxmlformats.org/officeDocument/2006/relationships/hyperlink" Target="http://demo.garant.ru/document?id=12025561&amp;sub=1029" TargetMode="External"/><Relationship Id="rId2391" Type="http://schemas.openxmlformats.org/officeDocument/2006/relationships/hyperlink" Target="http://demo.garant.ru/document?id=57491611&amp;sub=0" TargetMode="External"/><Relationship Id="rId3028" Type="http://schemas.openxmlformats.org/officeDocument/2006/relationships/hyperlink" Target="http://demo.garant.ru/document?id=57643191&amp;sub=11922" TargetMode="External"/><Relationship Id="rId3235" Type="http://schemas.openxmlformats.org/officeDocument/2006/relationships/hyperlink" Target="http://demo.garant.ru/document?id=57646220&amp;sub=412553" TargetMode="External"/><Relationship Id="rId3442" Type="http://schemas.openxmlformats.org/officeDocument/2006/relationships/hyperlink" Target="http://demo.garant.ru/document?id=70509432&amp;sub=71" TargetMode="External"/><Relationship Id="rId156" Type="http://schemas.openxmlformats.org/officeDocument/2006/relationships/hyperlink" Target="http://demo.garant.ru/document?id=57949776&amp;sub=33002" TargetMode="External"/><Relationship Id="rId363" Type="http://schemas.openxmlformats.org/officeDocument/2006/relationships/hyperlink" Target="http://demo.garant.ru/document?id=5422015&amp;sub=0" TargetMode="External"/><Relationship Id="rId570" Type="http://schemas.openxmlformats.org/officeDocument/2006/relationships/hyperlink" Target="http://demo.garant.ru/document?id=10006464&amp;sub=39" TargetMode="External"/><Relationship Id="rId2044" Type="http://schemas.openxmlformats.org/officeDocument/2006/relationships/hyperlink" Target="http://demo.garant.ru/document?id=70191366&amp;sub=0" TargetMode="External"/><Relationship Id="rId2251" Type="http://schemas.openxmlformats.org/officeDocument/2006/relationships/hyperlink" Target="http://demo.garant.ru/document?id=12038291&amp;sub=60" TargetMode="External"/><Relationship Id="rId3302" Type="http://schemas.openxmlformats.org/officeDocument/2006/relationships/hyperlink" Target="http://demo.garant.ru/document?id=57490482&amp;sub=0" TargetMode="External"/><Relationship Id="rId223" Type="http://schemas.openxmlformats.org/officeDocument/2006/relationships/hyperlink" Target="http://demo.garant.ru/document?id=73972&amp;sub=0" TargetMode="External"/><Relationship Id="rId430" Type="http://schemas.openxmlformats.org/officeDocument/2006/relationships/hyperlink" Target="http://demo.garant.ru/document?id=70548990&amp;sub=31" TargetMode="External"/><Relationship Id="rId1060" Type="http://schemas.openxmlformats.org/officeDocument/2006/relationships/hyperlink" Target="http://demo.garant.ru/document?id=12050427&amp;sub=11" TargetMode="External"/><Relationship Id="rId2111" Type="http://schemas.openxmlformats.org/officeDocument/2006/relationships/hyperlink" Target="http://demo.garant.ru/document?id=10003513&amp;sub=1000" TargetMode="External"/><Relationship Id="rId1877" Type="http://schemas.openxmlformats.org/officeDocument/2006/relationships/hyperlink" Target="http://demo.garant.ru/document?id=70785222&amp;sub=21" TargetMode="External"/><Relationship Id="rId2928" Type="http://schemas.openxmlformats.org/officeDocument/2006/relationships/hyperlink" Target="http://demo.garant.ru/document?id=57490470&amp;sub=0" TargetMode="External"/><Relationship Id="rId1737" Type="http://schemas.openxmlformats.org/officeDocument/2006/relationships/hyperlink" Target="http://demo.garant.ru/document?id=70785222&amp;sub=21" TargetMode="External"/><Relationship Id="rId1944" Type="http://schemas.openxmlformats.org/officeDocument/2006/relationships/hyperlink" Target="http://demo.garant.ru/document?id=57490077&amp;sub=0" TargetMode="External"/><Relationship Id="rId3092" Type="http://schemas.openxmlformats.org/officeDocument/2006/relationships/hyperlink" Target="http://demo.garant.ru/document?id=70361598&amp;sub=21" TargetMode="External"/><Relationship Id="rId29" Type="http://schemas.openxmlformats.org/officeDocument/2006/relationships/hyperlink" Target="http://demo.garant.ru/document?id=5422008&amp;sub=0" TargetMode="External"/><Relationship Id="rId1804" Type="http://schemas.openxmlformats.org/officeDocument/2006/relationships/hyperlink" Target="http://demo.garant.ru/document?id=70785222&amp;sub=21" TargetMode="External"/><Relationship Id="rId3769" Type="http://schemas.openxmlformats.org/officeDocument/2006/relationships/hyperlink" Target="http://demo.garant.ru/document?id=57491593&amp;sub=0" TargetMode="External"/><Relationship Id="rId897" Type="http://schemas.openxmlformats.org/officeDocument/2006/relationships/hyperlink" Target="http://demo.garant.ru/document?id=57491811&amp;sub=0" TargetMode="External"/><Relationship Id="rId2578" Type="http://schemas.openxmlformats.org/officeDocument/2006/relationships/hyperlink" Target="http://demo.garant.ru/document?id=57491967&amp;sub=0" TargetMode="External"/><Relationship Id="rId2785" Type="http://schemas.openxmlformats.org/officeDocument/2006/relationships/hyperlink" Target="http://demo.garant.ru/document?id=57403537&amp;sub=10622" TargetMode="External"/><Relationship Id="rId2992" Type="http://schemas.openxmlformats.org/officeDocument/2006/relationships/hyperlink" Target="http://demo.garant.ru/document?id=57490906&amp;sub=0" TargetMode="External"/><Relationship Id="rId3629" Type="http://schemas.openxmlformats.org/officeDocument/2006/relationships/hyperlink" Target="http://demo.garant.ru/document?id=70509432&amp;sub=71" TargetMode="External"/><Relationship Id="rId3836" Type="http://schemas.openxmlformats.org/officeDocument/2006/relationships/hyperlink" Target="http://demo.garant.ru/document?id=70509432&amp;sub=71" TargetMode="External"/><Relationship Id="rId757" Type="http://schemas.openxmlformats.org/officeDocument/2006/relationships/hyperlink" Target="http://demo.garant.ru/document?id=71000882&amp;sub=39" TargetMode="External"/><Relationship Id="rId964" Type="http://schemas.openxmlformats.org/officeDocument/2006/relationships/hyperlink" Target="http://demo.garant.ru/document?id=12021112&amp;sub=0" TargetMode="External"/><Relationship Id="rId1387" Type="http://schemas.openxmlformats.org/officeDocument/2006/relationships/hyperlink" Target="http://demo.garant.ru/document?id=57491188&amp;sub=0" TargetMode="External"/><Relationship Id="rId1594" Type="http://schemas.openxmlformats.org/officeDocument/2006/relationships/hyperlink" Target="http://demo.garant.ru/document?id=57490053&amp;sub=0" TargetMode="External"/><Relationship Id="rId2438" Type="http://schemas.openxmlformats.org/officeDocument/2006/relationships/hyperlink" Target="http://demo.garant.ru/document?id=12090810&amp;sub=12" TargetMode="External"/><Relationship Id="rId2645" Type="http://schemas.openxmlformats.org/officeDocument/2006/relationships/hyperlink" Target="http://demo.garant.ru/document?id=70319190&amp;sub=50001" TargetMode="External"/><Relationship Id="rId2852" Type="http://schemas.openxmlformats.org/officeDocument/2006/relationships/hyperlink" Target="http://demo.garant.ru/document?id=57490146&amp;sub=0" TargetMode="External"/><Relationship Id="rId3903" Type="http://schemas.openxmlformats.org/officeDocument/2006/relationships/hyperlink" Target="http://demo.garant.ru/document?id=71193132&amp;sub=3001" TargetMode="External"/><Relationship Id="rId93" Type="http://schemas.openxmlformats.org/officeDocument/2006/relationships/hyperlink" Target="http://demo.garant.ru/document?id=10003000&amp;sub=1504" TargetMode="External"/><Relationship Id="rId617" Type="http://schemas.openxmlformats.org/officeDocument/2006/relationships/hyperlink" Target="http://demo.garant.ru/document?id=57646806&amp;sub=10201" TargetMode="External"/><Relationship Id="rId824" Type="http://schemas.openxmlformats.org/officeDocument/2006/relationships/hyperlink" Target="http://demo.garant.ru/document?id=70273086&amp;sub=31" TargetMode="External"/><Relationship Id="rId1247" Type="http://schemas.openxmlformats.org/officeDocument/2006/relationships/hyperlink" Target="http://demo.garant.ru/document?id=57491702&amp;sub=0" TargetMode="External"/><Relationship Id="rId1454" Type="http://schemas.openxmlformats.org/officeDocument/2006/relationships/hyperlink" Target="http://demo.garant.ru/document?id=70444896&amp;sub=31" TargetMode="External"/><Relationship Id="rId1661" Type="http://schemas.openxmlformats.org/officeDocument/2006/relationships/hyperlink" Target="http://demo.garant.ru/document?id=57490063&amp;sub=0" TargetMode="External"/><Relationship Id="rId2505" Type="http://schemas.openxmlformats.org/officeDocument/2006/relationships/hyperlink" Target="http://demo.garant.ru/document?id=57491877&amp;sub=0" TargetMode="External"/><Relationship Id="rId2712" Type="http://schemas.openxmlformats.org/officeDocument/2006/relationships/hyperlink" Target="http://demo.garant.ru/document?id=57489698&amp;sub=0" TargetMode="External"/><Relationship Id="rId1107" Type="http://schemas.openxmlformats.org/officeDocument/2006/relationships/hyperlink" Target="http://demo.garant.ru/document?id=10080093&amp;sub=0" TargetMode="External"/><Relationship Id="rId1314" Type="http://schemas.openxmlformats.org/officeDocument/2006/relationships/hyperlink" Target="http://demo.garant.ru/document?id=12028965&amp;sub=0" TargetMode="External"/><Relationship Id="rId1521" Type="http://schemas.openxmlformats.org/officeDocument/2006/relationships/hyperlink" Target="http://demo.garant.ru/document?id=70444896&amp;sub=31" TargetMode="External"/><Relationship Id="rId3279" Type="http://schemas.openxmlformats.org/officeDocument/2006/relationships/hyperlink" Target="http://demo.garant.ru/document?id=70509432&amp;sub=71" TargetMode="External"/><Relationship Id="rId3486" Type="http://schemas.openxmlformats.org/officeDocument/2006/relationships/hyperlink" Target="http://demo.garant.ru/document?id=57491356&amp;sub=0" TargetMode="External"/><Relationship Id="rId3693" Type="http://schemas.openxmlformats.org/officeDocument/2006/relationships/hyperlink" Target="http://demo.garant.ru/document?id=57646220&amp;sub=414305" TargetMode="External"/><Relationship Id="rId20" Type="http://schemas.openxmlformats.org/officeDocument/2006/relationships/hyperlink" Target="http://demo.garant.ru/document?id=57949775&amp;sub=50001" TargetMode="External"/><Relationship Id="rId2088" Type="http://schemas.openxmlformats.org/officeDocument/2006/relationships/hyperlink" Target="http://demo.garant.ru/document?id=12056195&amp;sub=1402" TargetMode="External"/><Relationship Id="rId2295" Type="http://schemas.openxmlformats.org/officeDocument/2006/relationships/hyperlink" Target="http://demo.garant.ru/document?id=57489630&amp;sub=0" TargetMode="External"/><Relationship Id="rId3139" Type="http://schemas.openxmlformats.org/officeDocument/2006/relationships/hyperlink" Target="http://demo.garant.ru/document?id=57646220&amp;sub=412323" TargetMode="External"/><Relationship Id="rId3346" Type="http://schemas.openxmlformats.org/officeDocument/2006/relationships/hyperlink" Target="http://demo.garant.ru/document?id=57646220&amp;sub=412952" TargetMode="External"/><Relationship Id="rId267" Type="http://schemas.openxmlformats.org/officeDocument/2006/relationships/hyperlink" Target="http://demo.garant.ru/document?id=12023875&amp;sub=800" TargetMode="External"/><Relationship Id="rId474" Type="http://schemas.openxmlformats.org/officeDocument/2006/relationships/hyperlink" Target="http://demo.garant.ru/document?id=57491454&amp;sub=0" TargetMode="External"/><Relationship Id="rId2155" Type="http://schemas.openxmlformats.org/officeDocument/2006/relationships/hyperlink" Target="http://demo.garant.ru/document?id=5661578&amp;sub=60202" TargetMode="External"/><Relationship Id="rId3553" Type="http://schemas.openxmlformats.org/officeDocument/2006/relationships/hyperlink" Target="http://demo.garant.ru/document?id=57646220&amp;sub=413761" TargetMode="External"/><Relationship Id="rId3760" Type="http://schemas.openxmlformats.org/officeDocument/2006/relationships/hyperlink" Target="http://demo.garant.ru/document?id=12072977&amp;sub=1000" TargetMode="External"/><Relationship Id="rId127" Type="http://schemas.openxmlformats.org/officeDocument/2006/relationships/hyperlink" Target="http://demo.garant.ru/document?id=57491432&amp;sub=0" TargetMode="External"/><Relationship Id="rId681" Type="http://schemas.openxmlformats.org/officeDocument/2006/relationships/hyperlink" Target="http://demo.garant.ru/document?id=57492010&amp;sub=0" TargetMode="External"/><Relationship Id="rId2362" Type="http://schemas.openxmlformats.org/officeDocument/2006/relationships/hyperlink" Target="http://demo.garant.ru/document?id=57491978&amp;sub=0" TargetMode="External"/><Relationship Id="rId3206" Type="http://schemas.openxmlformats.org/officeDocument/2006/relationships/hyperlink" Target="http://demo.garant.ru/document?id=10800200&amp;sub=33330" TargetMode="External"/><Relationship Id="rId3413" Type="http://schemas.openxmlformats.org/officeDocument/2006/relationships/hyperlink" Target="http://demo.garant.ru/document?id=57491255&amp;sub=0" TargetMode="External"/><Relationship Id="rId3620" Type="http://schemas.openxmlformats.org/officeDocument/2006/relationships/hyperlink" Target="http://demo.garant.ru/document?id=10002673&amp;sub=5" TargetMode="External"/><Relationship Id="rId334" Type="http://schemas.openxmlformats.org/officeDocument/2006/relationships/hyperlink" Target="http://demo.garant.ru/document?id=70548990&amp;sub=31" TargetMode="External"/><Relationship Id="rId541" Type="http://schemas.openxmlformats.org/officeDocument/2006/relationships/hyperlink" Target="http://demo.garant.ru/document?id=12009720&amp;sub=21" TargetMode="External"/><Relationship Id="rId1171" Type="http://schemas.openxmlformats.org/officeDocument/2006/relationships/hyperlink" Target="http://demo.garant.ru/document?id=57646941&amp;sub=25001" TargetMode="External"/><Relationship Id="rId2015" Type="http://schemas.openxmlformats.org/officeDocument/2006/relationships/hyperlink" Target="http://demo.garant.ru/document?id=12009462&amp;sub=1000" TargetMode="External"/><Relationship Id="rId2222" Type="http://schemas.openxmlformats.org/officeDocument/2006/relationships/hyperlink" Target="http://demo.garant.ru/document?id=57489608&amp;sub=0" TargetMode="External"/><Relationship Id="rId401" Type="http://schemas.openxmlformats.org/officeDocument/2006/relationships/hyperlink" Target="http://demo.garant.ru/document?id=70548990&amp;sub=31" TargetMode="External"/><Relationship Id="rId1031" Type="http://schemas.openxmlformats.org/officeDocument/2006/relationships/hyperlink" Target="http://demo.garant.ru/document?id=70273086&amp;sub=142" TargetMode="External"/><Relationship Id="rId1988" Type="http://schemas.openxmlformats.org/officeDocument/2006/relationships/hyperlink" Target="http://demo.garant.ru/document?id=57490100&amp;sub=0" TargetMode="External"/><Relationship Id="rId1848" Type="http://schemas.openxmlformats.org/officeDocument/2006/relationships/hyperlink" Target="http://demo.garant.ru/document?id=70785222&amp;sub=21" TargetMode="External"/><Relationship Id="rId3063" Type="http://schemas.openxmlformats.org/officeDocument/2006/relationships/hyperlink" Target="http://demo.garant.ru/document?id=57643191&amp;sub=1211" TargetMode="External"/><Relationship Id="rId3270" Type="http://schemas.openxmlformats.org/officeDocument/2006/relationships/hyperlink" Target="http://demo.garant.ru/document?id=57490305&amp;sub=0" TargetMode="External"/><Relationship Id="rId191" Type="http://schemas.openxmlformats.org/officeDocument/2006/relationships/hyperlink" Target="http://demo.garant.ru/document?id=57956065&amp;sub=3701" TargetMode="External"/><Relationship Id="rId1708" Type="http://schemas.openxmlformats.org/officeDocument/2006/relationships/hyperlink" Target="http://demo.garant.ru/document?id=70444896&amp;sub=31" TargetMode="External"/><Relationship Id="rId1915" Type="http://schemas.openxmlformats.org/officeDocument/2006/relationships/hyperlink" Target="http://demo.garant.ru/document?id=12028809&amp;sub=1" TargetMode="External"/><Relationship Id="rId3130" Type="http://schemas.openxmlformats.org/officeDocument/2006/relationships/hyperlink" Target="http://demo.garant.ru/document?id=57646220&amp;sub=412293" TargetMode="External"/><Relationship Id="rId2689" Type="http://schemas.openxmlformats.org/officeDocument/2006/relationships/hyperlink" Target="http://demo.garant.ru/document?id=57491753&amp;sub=0" TargetMode="External"/><Relationship Id="rId2896" Type="http://schemas.openxmlformats.org/officeDocument/2006/relationships/hyperlink" Target="http://demo.garant.ru/document?id=57490280&amp;sub=0" TargetMode="External"/><Relationship Id="rId3947" Type="http://schemas.openxmlformats.org/officeDocument/2006/relationships/hyperlink" Target="http://demo.garant.ru/document?id=57646220&amp;sub=415363" TargetMode="External"/><Relationship Id="rId868" Type="http://schemas.openxmlformats.org/officeDocument/2006/relationships/hyperlink" Target="http://demo.garant.ru/document?id=70273086&amp;sub=31" TargetMode="External"/><Relationship Id="rId1498" Type="http://schemas.openxmlformats.org/officeDocument/2006/relationships/hyperlink" Target="http://demo.garant.ru/document?id=57491543&amp;sub=0" TargetMode="External"/><Relationship Id="rId2549" Type="http://schemas.openxmlformats.org/officeDocument/2006/relationships/hyperlink" Target="http://demo.garant.ru/document?id=70094476&amp;sub=0" TargetMode="External"/><Relationship Id="rId2756" Type="http://schemas.openxmlformats.org/officeDocument/2006/relationships/hyperlink" Target="http://demo.garant.ru/document?id=12088077&amp;sub=2" TargetMode="External"/><Relationship Id="rId2963" Type="http://schemas.openxmlformats.org/officeDocument/2006/relationships/hyperlink" Target="http://demo.garant.ru/document?id=10005012&amp;sub=0" TargetMode="External"/><Relationship Id="rId3807" Type="http://schemas.openxmlformats.org/officeDocument/2006/relationships/hyperlink" Target="http://demo.garant.ru/document?id=57646220&amp;sub=414893" TargetMode="External"/><Relationship Id="rId728" Type="http://schemas.openxmlformats.org/officeDocument/2006/relationships/hyperlink" Target="http://demo.garant.ru/document?id=70305592&amp;sub=31" TargetMode="External"/><Relationship Id="rId935" Type="http://schemas.openxmlformats.org/officeDocument/2006/relationships/hyperlink" Target="http://demo.garant.ru/document?id=70461464&amp;sub=1000" TargetMode="External"/><Relationship Id="rId1358" Type="http://schemas.openxmlformats.org/officeDocument/2006/relationships/hyperlink" Target="http://demo.garant.ru/document?id=57368501&amp;sub=30071" TargetMode="External"/><Relationship Id="rId1565" Type="http://schemas.openxmlformats.org/officeDocument/2006/relationships/hyperlink" Target="http://demo.garant.ru/document?id=70444896&amp;sub=31" TargetMode="External"/><Relationship Id="rId1772" Type="http://schemas.openxmlformats.org/officeDocument/2006/relationships/hyperlink" Target="http://demo.garant.ru/document?id=57401960&amp;sub=410" TargetMode="External"/><Relationship Id="rId2409" Type="http://schemas.openxmlformats.org/officeDocument/2006/relationships/hyperlink" Target="http://demo.garant.ru/document?id=12031604&amp;sub=0" TargetMode="External"/><Relationship Id="rId2616" Type="http://schemas.openxmlformats.org/officeDocument/2006/relationships/hyperlink" Target="http://demo.garant.ru/document?id=57491265&amp;sub=0" TargetMode="External"/><Relationship Id="rId64" Type="http://schemas.openxmlformats.org/officeDocument/2006/relationships/hyperlink" Target="http://demo.garant.ru/document?id=57491271&amp;sub=0" TargetMode="External"/><Relationship Id="rId1218" Type="http://schemas.openxmlformats.org/officeDocument/2006/relationships/hyperlink" Target="http://demo.garant.ru/document?id=12025162&amp;sub=33" TargetMode="External"/><Relationship Id="rId1425" Type="http://schemas.openxmlformats.org/officeDocument/2006/relationships/hyperlink" Target="http://demo.garant.ru/document?id=57491262&amp;sub=0" TargetMode="External"/><Relationship Id="rId2823" Type="http://schemas.openxmlformats.org/officeDocument/2006/relationships/hyperlink" Target="http://demo.garant.ru/document?id=5038686&amp;sub=107001" TargetMode="External"/><Relationship Id="rId1632" Type="http://schemas.openxmlformats.org/officeDocument/2006/relationships/hyperlink" Target="http://demo.garant.ru/document?id=70785222&amp;sub=21" TargetMode="External"/><Relationship Id="rId2199" Type="http://schemas.openxmlformats.org/officeDocument/2006/relationships/hyperlink" Target="http://demo.garant.ru/document?id=57491578&amp;sub=0" TargetMode="External"/><Relationship Id="rId3597" Type="http://schemas.openxmlformats.org/officeDocument/2006/relationships/hyperlink" Target="http://demo.garant.ru/document?id=70509432&amp;sub=71" TargetMode="External"/><Relationship Id="rId3457" Type="http://schemas.openxmlformats.org/officeDocument/2006/relationships/hyperlink" Target="http://demo.garant.ru/document?id=70509432&amp;sub=71" TargetMode="External"/><Relationship Id="rId3664" Type="http://schemas.openxmlformats.org/officeDocument/2006/relationships/hyperlink" Target="http://demo.garant.ru/document?id=70509432&amp;sub=71" TargetMode="External"/><Relationship Id="rId3871" Type="http://schemas.openxmlformats.org/officeDocument/2006/relationships/hyperlink" Target="http://demo.garant.ru/document?id=70509432&amp;sub=71" TargetMode="External"/><Relationship Id="rId378" Type="http://schemas.openxmlformats.org/officeDocument/2006/relationships/hyperlink" Target="http://demo.garant.ru/document?id=57407187&amp;sub=64010" TargetMode="External"/><Relationship Id="rId585" Type="http://schemas.openxmlformats.org/officeDocument/2006/relationships/hyperlink" Target="http://demo.garant.ru/document?id=70548990&amp;sub=31" TargetMode="External"/><Relationship Id="rId792" Type="http://schemas.openxmlformats.org/officeDocument/2006/relationships/hyperlink" Target="http://demo.garant.ru/document?id=57491525&amp;sub=0" TargetMode="External"/><Relationship Id="rId2059" Type="http://schemas.openxmlformats.org/officeDocument/2006/relationships/hyperlink" Target="http://demo.garant.ru/document?id=10064302&amp;sub=0" TargetMode="External"/><Relationship Id="rId2266" Type="http://schemas.openxmlformats.org/officeDocument/2006/relationships/hyperlink" Target="http://demo.garant.ru/document?id=3899220&amp;sub=6852" TargetMode="External"/><Relationship Id="rId2473" Type="http://schemas.openxmlformats.org/officeDocument/2006/relationships/hyperlink" Target="http://demo.garant.ru/document?id=57491147&amp;sub=0" TargetMode="External"/><Relationship Id="rId2680" Type="http://schemas.openxmlformats.org/officeDocument/2006/relationships/hyperlink" Target="http://demo.garant.ru/document?id=12156812&amp;sub=0" TargetMode="External"/><Relationship Id="rId3317" Type="http://schemas.openxmlformats.org/officeDocument/2006/relationships/hyperlink" Target="http://demo.garant.ru/document?id=70329640&amp;sub=0" TargetMode="External"/><Relationship Id="rId3524" Type="http://schemas.openxmlformats.org/officeDocument/2006/relationships/hyperlink" Target="http://demo.garant.ru/document?id=70509432&amp;sub=71" TargetMode="External"/><Relationship Id="rId3731" Type="http://schemas.openxmlformats.org/officeDocument/2006/relationships/hyperlink" Target="http://demo.garant.ru/document?id=57646220&amp;sub=41460" TargetMode="External"/><Relationship Id="rId238" Type="http://schemas.openxmlformats.org/officeDocument/2006/relationships/hyperlink" Target="http://demo.garant.ru/document?id=57404366&amp;sub=4904" TargetMode="External"/><Relationship Id="rId445" Type="http://schemas.openxmlformats.org/officeDocument/2006/relationships/hyperlink" Target="http://demo.garant.ru/document?id=70548990&amp;sub=31" TargetMode="External"/><Relationship Id="rId652" Type="http://schemas.openxmlformats.org/officeDocument/2006/relationships/hyperlink" Target="http://demo.garant.ru/document?id=57646806&amp;sub=113" TargetMode="External"/><Relationship Id="rId1075" Type="http://schemas.openxmlformats.org/officeDocument/2006/relationships/hyperlink" Target="http://demo.garant.ru/document?id=57491538&amp;sub=0" TargetMode="External"/><Relationship Id="rId1282" Type="http://schemas.openxmlformats.org/officeDocument/2006/relationships/hyperlink" Target="http://demo.garant.ru/document?id=57401156&amp;sub=283" TargetMode="External"/><Relationship Id="rId2126" Type="http://schemas.openxmlformats.org/officeDocument/2006/relationships/hyperlink" Target="http://demo.garant.ru/document?id=5330557&amp;sub=5742" TargetMode="External"/><Relationship Id="rId2333" Type="http://schemas.openxmlformats.org/officeDocument/2006/relationships/hyperlink" Target="http://demo.garant.ru/document?id=57974152&amp;sub=0" TargetMode="External"/><Relationship Id="rId2540" Type="http://schemas.openxmlformats.org/officeDocument/2006/relationships/hyperlink" Target="http://demo.garant.ru/document?id=70444862&amp;sub=211" TargetMode="External"/><Relationship Id="rId305" Type="http://schemas.openxmlformats.org/officeDocument/2006/relationships/hyperlink" Target="http://demo.garant.ru/document?id=57409081&amp;sub=54001" TargetMode="External"/><Relationship Id="rId512" Type="http://schemas.openxmlformats.org/officeDocument/2006/relationships/hyperlink" Target="http://demo.garant.ru/document?id=57959262&amp;sub=9003" TargetMode="External"/><Relationship Id="rId1142" Type="http://schemas.openxmlformats.org/officeDocument/2006/relationships/hyperlink" Target="http://demo.garant.ru/document?id=70733160&amp;sub=27" TargetMode="External"/><Relationship Id="rId2400" Type="http://schemas.openxmlformats.org/officeDocument/2006/relationships/hyperlink" Target="http://demo.garant.ru/document?id=10100300&amp;sub=119" TargetMode="External"/><Relationship Id="rId1002" Type="http://schemas.openxmlformats.org/officeDocument/2006/relationships/hyperlink" Target="http://demo.garant.ru/document?id=57974955&amp;sub=0" TargetMode="External"/><Relationship Id="rId1959" Type="http://schemas.openxmlformats.org/officeDocument/2006/relationships/hyperlink" Target="http://demo.garant.ru/document?id=57490088&amp;sub=0" TargetMode="External"/><Relationship Id="rId3174" Type="http://schemas.openxmlformats.org/officeDocument/2006/relationships/hyperlink" Target="http://demo.garant.ru/document?id=70609302&amp;sub=0" TargetMode="External"/><Relationship Id="rId1819" Type="http://schemas.openxmlformats.org/officeDocument/2006/relationships/hyperlink" Target="http://demo.garant.ru/document?id=70785222&amp;sub=21" TargetMode="External"/><Relationship Id="rId3381" Type="http://schemas.openxmlformats.org/officeDocument/2006/relationships/hyperlink" Target="http://demo.garant.ru/document?id=57646220&amp;sub=41311" TargetMode="External"/><Relationship Id="rId2190" Type="http://schemas.openxmlformats.org/officeDocument/2006/relationships/hyperlink" Target="http://demo.garant.ru/document?id=57489602&amp;sub=0" TargetMode="External"/><Relationship Id="rId3034" Type="http://schemas.openxmlformats.org/officeDocument/2006/relationships/hyperlink" Target="http://demo.garant.ru/document?id=70548870&amp;sub=3" TargetMode="External"/><Relationship Id="rId3241" Type="http://schemas.openxmlformats.org/officeDocument/2006/relationships/hyperlink" Target="http://demo.garant.ru/document?id=71008406&amp;sub=31" TargetMode="External"/><Relationship Id="rId162" Type="http://schemas.openxmlformats.org/officeDocument/2006/relationships/hyperlink" Target="http://demo.garant.ru/document?id=12017177&amp;sub=0" TargetMode="External"/><Relationship Id="rId2050" Type="http://schemas.openxmlformats.org/officeDocument/2006/relationships/hyperlink" Target="http://demo.garant.ru/document?id=5081933&amp;sub=527" TargetMode="External"/><Relationship Id="rId3101" Type="http://schemas.openxmlformats.org/officeDocument/2006/relationships/hyperlink" Target="http://demo.garant.ru/document?id=70361598&amp;sub=21" TargetMode="External"/><Relationship Id="rId979" Type="http://schemas.openxmlformats.org/officeDocument/2006/relationships/hyperlink" Target="http://demo.garant.ru/document?id=57491815&amp;sub=0" TargetMode="External"/><Relationship Id="rId839" Type="http://schemas.openxmlformats.org/officeDocument/2006/relationships/hyperlink" Target="http://demo.garant.ru/document?id=57491670&amp;sub=0" TargetMode="External"/><Relationship Id="rId1469" Type="http://schemas.openxmlformats.org/officeDocument/2006/relationships/hyperlink" Target="http://demo.garant.ru/document?id=12025817&amp;sub=1000" TargetMode="External"/><Relationship Id="rId2867" Type="http://schemas.openxmlformats.org/officeDocument/2006/relationships/hyperlink" Target="http://demo.garant.ru/document?id=5126650&amp;sub=10874" TargetMode="External"/><Relationship Id="rId3918" Type="http://schemas.openxmlformats.org/officeDocument/2006/relationships/hyperlink" Target="http://demo.garant.ru/document?id=70509432&amp;sub=71" TargetMode="External"/><Relationship Id="rId1676" Type="http://schemas.openxmlformats.org/officeDocument/2006/relationships/hyperlink" Target="http://demo.garant.ru/document?id=57956065&amp;sub=382" TargetMode="External"/><Relationship Id="rId1883" Type="http://schemas.openxmlformats.org/officeDocument/2006/relationships/hyperlink" Target="http://demo.garant.ru/document?id=57490673&amp;sub=0" TargetMode="External"/><Relationship Id="rId2727" Type="http://schemas.openxmlformats.org/officeDocument/2006/relationships/hyperlink" Target="http://demo.garant.ru/document?id=57489886&amp;sub=0" TargetMode="External"/><Relationship Id="rId2934" Type="http://schemas.openxmlformats.org/officeDocument/2006/relationships/hyperlink" Target="http://demo.garant.ru/document?id=57490471&amp;sub=0" TargetMode="External"/><Relationship Id="rId906" Type="http://schemas.openxmlformats.org/officeDocument/2006/relationships/hyperlink" Target="http://demo.garant.ru/document?id=57947540&amp;sub=173" TargetMode="External"/><Relationship Id="rId1329" Type="http://schemas.openxmlformats.org/officeDocument/2006/relationships/hyperlink" Target="http://demo.garant.ru/document?id=12075589&amp;sub=33007" TargetMode="External"/><Relationship Id="rId1536" Type="http://schemas.openxmlformats.org/officeDocument/2006/relationships/hyperlink" Target="http://demo.garant.ru/document?id=70444896&amp;sub=31" TargetMode="External"/><Relationship Id="rId1743" Type="http://schemas.openxmlformats.org/officeDocument/2006/relationships/hyperlink" Target="http://demo.garant.ru/document?id=57490216&amp;sub=0" TargetMode="External"/><Relationship Id="rId1950" Type="http://schemas.openxmlformats.org/officeDocument/2006/relationships/hyperlink" Target="http://demo.garant.ru/document?id=57490083&amp;sub=0" TargetMode="External"/><Relationship Id="rId35" Type="http://schemas.openxmlformats.org/officeDocument/2006/relationships/hyperlink" Target="http://demo.garant.ru/document?id=57492001&amp;sub=0" TargetMode="External"/><Relationship Id="rId1603" Type="http://schemas.openxmlformats.org/officeDocument/2006/relationships/hyperlink" Target="http://demo.garant.ru/document?id=57490008&amp;sub=0" TargetMode="External"/><Relationship Id="rId1810" Type="http://schemas.openxmlformats.org/officeDocument/2006/relationships/hyperlink" Target="http://demo.garant.ru/document?id=5422046&amp;sub=0" TargetMode="External"/><Relationship Id="rId3568" Type="http://schemas.openxmlformats.org/officeDocument/2006/relationships/hyperlink" Target="http://demo.garant.ru/document?id=70509432&amp;sub=71" TargetMode="External"/><Relationship Id="rId3775" Type="http://schemas.openxmlformats.org/officeDocument/2006/relationships/hyperlink" Target="http://demo.garant.ru/document?id=57646220&amp;sub=414832" TargetMode="External"/><Relationship Id="rId489" Type="http://schemas.openxmlformats.org/officeDocument/2006/relationships/hyperlink" Target="http://demo.garant.ru/document?id=57646806&amp;sub=8801" TargetMode="External"/><Relationship Id="rId696" Type="http://schemas.openxmlformats.org/officeDocument/2006/relationships/hyperlink" Target="http://demo.garant.ru/document?id=57401960&amp;sub=123192" TargetMode="External"/><Relationship Id="rId2377" Type="http://schemas.openxmlformats.org/officeDocument/2006/relationships/hyperlink" Target="http://demo.garant.ru/document?id=57491605&amp;sub=0" TargetMode="External"/><Relationship Id="rId2584" Type="http://schemas.openxmlformats.org/officeDocument/2006/relationships/hyperlink" Target="http://demo.garant.ru/document?id=10080093&amp;sub=0" TargetMode="External"/><Relationship Id="rId2791" Type="http://schemas.openxmlformats.org/officeDocument/2006/relationships/hyperlink" Target="http://demo.garant.ru/document?id=57956523&amp;sub=106301" TargetMode="External"/><Relationship Id="rId3428" Type="http://schemas.openxmlformats.org/officeDocument/2006/relationships/hyperlink" Target="http://demo.garant.ru/document?id=57646220&amp;sub=413303" TargetMode="External"/><Relationship Id="rId3635" Type="http://schemas.openxmlformats.org/officeDocument/2006/relationships/hyperlink" Target="http://demo.garant.ru/document?id=57646220&amp;sub=41398" TargetMode="External"/><Relationship Id="rId349" Type="http://schemas.openxmlformats.org/officeDocument/2006/relationships/hyperlink" Target="http://demo.garant.ru/document?id=70548990&amp;sub=31" TargetMode="External"/><Relationship Id="rId556" Type="http://schemas.openxmlformats.org/officeDocument/2006/relationships/hyperlink" Target="http://demo.garant.ru/document?id=70548990&amp;sub=31" TargetMode="External"/><Relationship Id="rId763" Type="http://schemas.openxmlformats.org/officeDocument/2006/relationships/hyperlink" Target="http://demo.garant.ru/document?id=57642290&amp;sub=136" TargetMode="External"/><Relationship Id="rId1186" Type="http://schemas.openxmlformats.org/officeDocument/2006/relationships/hyperlink" Target="http://demo.garant.ru/document?id=5123438&amp;sub=2572" TargetMode="External"/><Relationship Id="rId1393" Type="http://schemas.openxmlformats.org/officeDocument/2006/relationships/hyperlink" Target="http://demo.garant.ru/document?id=57491433&amp;sub=0" TargetMode="External"/><Relationship Id="rId2237" Type="http://schemas.openxmlformats.org/officeDocument/2006/relationships/hyperlink" Target="http://demo.garant.ru/document?id=12013492&amp;sub=91" TargetMode="External"/><Relationship Id="rId2444" Type="http://schemas.openxmlformats.org/officeDocument/2006/relationships/hyperlink" Target="http://demo.garant.ru/document?id=57489865&amp;sub=0" TargetMode="External"/><Relationship Id="rId3842" Type="http://schemas.openxmlformats.org/officeDocument/2006/relationships/hyperlink" Target="http://demo.garant.ru/document?id=70509432&amp;sub=71" TargetMode="External"/><Relationship Id="rId209" Type="http://schemas.openxmlformats.org/officeDocument/2006/relationships/hyperlink" Target="http://demo.garant.ru/document?id=57491443&amp;sub=0" TargetMode="External"/><Relationship Id="rId416" Type="http://schemas.openxmlformats.org/officeDocument/2006/relationships/hyperlink" Target="http://demo.garant.ru/document?id=57646806&amp;sub=66" TargetMode="External"/><Relationship Id="rId970" Type="http://schemas.openxmlformats.org/officeDocument/2006/relationships/hyperlink" Target="http://demo.garant.ru/document?id=57491680&amp;sub=0" TargetMode="External"/><Relationship Id="rId1046" Type="http://schemas.openxmlformats.org/officeDocument/2006/relationships/hyperlink" Target="http://demo.garant.ru/document?id=57974963&amp;sub=0" TargetMode="External"/><Relationship Id="rId1253" Type="http://schemas.openxmlformats.org/officeDocument/2006/relationships/hyperlink" Target="http://demo.garant.ru/document?id=70581110&amp;sub=351" TargetMode="External"/><Relationship Id="rId2651" Type="http://schemas.openxmlformats.org/officeDocument/2006/relationships/hyperlink" Target="http://demo.garant.ru/document?id=57491771&amp;sub=0" TargetMode="External"/><Relationship Id="rId3702" Type="http://schemas.openxmlformats.org/officeDocument/2006/relationships/hyperlink" Target="http://demo.garant.ru/document?id=70509432&amp;sub=412" TargetMode="External"/><Relationship Id="rId623" Type="http://schemas.openxmlformats.org/officeDocument/2006/relationships/hyperlink" Target="http://demo.garant.ru/document?id=70548990&amp;sub=124532" TargetMode="External"/><Relationship Id="rId830" Type="http://schemas.openxmlformats.org/officeDocument/2006/relationships/hyperlink" Target="http://demo.garant.ru/document?id=57491485&amp;sub=0" TargetMode="External"/><Relationship Id="rId1460" Type="http://schemas.openxmlformats.org/officeDocument/2006/relationships/hyperlink" Target="http://demo.garant.ru/document?id=70444896&amp;sub=31" TargetMode="External"/><Relationship Id="rId2304" Type="http://schemas.openxmlformats.org/officeDocument/2006/relationships/hyperlink" Target="http://demo.garant.ru/document?id=57646220&amp;sub=727" TargetMode="External"/><Relationship Id="rId2511" Type="http://schemas.openxmlformats.org/officeDocument/2006/relationships/hyperlink" Target="http://demo.garant.ru/document?id=57491879&amp;sub=0" TargetMode="External"/><Relationship Id="rId1113" Type="http://schemas.openxmlformats.org/officeDocument/2006/relationships/hyperlink" Target="http://demo.garant.ru/document?id=57491662&amp;sub=0" TargetMode="External"/><Relationship Id="rId1320" Type="http://schemas.openxmlformats.org/officeDocument/2006/relationships/hyperlink" Target="http://demo.garant.ru/document?id=57491942&amp;sub=0" TargetMode="External"/><Relationship Id="rId3078" Type="http://schemas.openxmlformats.org/officeDocument/2006/relationships/hyperlink" Target="http://demo.garant.ru/document?id=57643191&amp;sub=1215" TargetMode="External"/><Relationship Id="rId3285" Type="http://schemas.openxmlformats.org/officeDocument/2006/relationships/hyperlink" Target="http://demo.garant.ru/document?id=70509432&amp;sub=71" TargetMode="External"/><Relationship Id="rId3492" Type="http://schemas.openxmlformats.org/officeDocument/2006/relationships/hyperlink" Target="http://demo.garant.ru/document?id=71078678&amp;sub=0" TargetMode="External"/><Relationship Id="rId2094" Type="http://schemas.openxmlformats.org/officeDocument/2006/relationships/hyperlink" Target="http://demo.garant.ru/document?id=5081586&amp;sub=552022" TargetMode="External"/><Relationship Id="rId3145" Type="http://schemas.openxmlformats.org/officeDocument/2006/relationships/hyperlink" Target="http://demo.garant.ru/document?id=57403537&amp;sub=412335" TargetMode="External"/><Relationship Id="rId3352" Type="http://schemas.openxmlformats.org/officeDocument/2006/relationships/hyperlink" Target="http://demo.garant.ru/document?id=70509432&amp;sub=71" TargetMode="External"/><Relationship Id="rId273" Type="http://schemas.openxmlformats.org/officeDocument/2006/relationships/hyperlink" Target="http://demo.garant.ru/document?id=71009125&amp;sub=0" TargetMode="External"/><Relationship Id="rId480" Type="http://schemas.openxmlformats.org/officeDocument/2006/relationships/hyperlink" Target="http://demo.garant.ru/document?id=3861444&amp;sub=87" TargetMode="External"/><Relationship Id="rId2161" Type="http://schemas.openxmlformats.org/officeDocument/2006/relationships/hyperlink" Target="http://demo.garant.ru/document?id=72780&amp;sub=4" TargetMode="External"/><Relationship Id="rId3005" Type="http://schemas.openxmlformats.org/officeDocument/2006/relationships/hyperlink" Target="http://demo.garant.ru/document?id=57491231&amp;sub=0" TargetMode="External"/><Relationship Id="rId3212" Type="http://schemas.openxmlformats.org/officeDocument/2006/relationships/hyperlink" Target="http://demo.garant.ru/document?id=70509432&amp;sub=71" TargetMode="External"/><Relationship Id="rId133" Type="http://schemas.openxmlformats.org/officeDocument/2006/relationships/hyperlink" Target="http://demo.garant.ru/document?id=10003000&amp;sub=191" TargetMode="External"/><Relationship Id="rId340" Type="http://schemas.openxmlformats.org/officeDocument/2006/relationships/hyperlink" Target="http://demo.garant.ru/document?id=57646806&amp;sub=5803" TargetMode="External"/><Relationship Id="rId2021" Type="http://schemas.openxmlformats.org/officeDocument/2006/relationships/hyperlink" Target="http://demo.garant.ru/document?id=57490914&amp;sub=0" TargetMode="External"/><Relationship Id="rId200" Type="http://schemas.openxmlformats.org/officeDocument/2006/relationships/hyperlink" Target="http://demo.garant.ru/document?id=57491441&amp;sub=0" TargetMode="External"/><Relationship Id="rId2978" Type="http://schemas.openxmlformats.org/officeDocument/2006/relationships/hyperlink" Target="http://demo.garant.ru/document?id=98763&amp;sub=900" TargetMode="External"/><Relationship Id="rId1787" Type="http://schemas.openxmlformats.org/officeDocument/2006/relationships/hyperlink" Target="http://demo.garant.ru/document?id=70785222&amp;sub=21" TargetMode="External"/><Relationship Id="rId1994" Type="http://schemas.openxmlformats.org/officeDocument/2006/relationships/hyperlink" Target="http://demo.garant.ru/document?id=57491293&amp;sub=0" TargetMode="External"/><Relationship Id="rId2838" Type="http://schemas.openxmlformats.org/officeDocument/2006/relationships/hyperlink" Target="http://demo.garant.ru/document?id=57490175&amp;sub=0" TargetMode="External"/><Relationship Id="rId79" Type="http://schemas.openxmlformats.org/officeDocument/2006/relationships/hyperlink" Target="http://demo.garant.ru/document?id=57949775&amp;sub=2302" TargetMode="External"/><Relationship Id="rId1647" Type="http://schemas.openxmlformats.org/officeDocument/2006/relationships/hyperlink" Target="http://demo.garant.ru/document?id=57491997&amp;sub=0" TargetMode="External"/><Relationship Id="rId1854" Type="http://schemas.openxmlformats.org/officeDocument/2006/relationships/hyperlink" Target="http://demo.garant.ru/document?id=57490412&amp;sub=0" TargetMode="External"/><Relationship Id="rId2905" Type="http://schemas.openxmlformats.org/officeDocument/2006/relationships/hyperlink" Target="http://demo.garant.ru/document?id=57490292&amp;sub=0" TargetMode="External"/><Relationship Id="rId1507" Type="http://schemas.openxmlformats.org/officeDocument/2006/relationships/hyperlink" Target="http://demo.garant.ru/document?id=57491562&amp;sub=0" TargetMode="External"/><Relationship Id="rId1714" Type="http://schemas.openxmlformats.org/officeDocument/2006/relationships/hyperlink" Target="http://demo.garant.ru/document?id=57956065&amp;sub=391" TargetMode="External"/><Relationship Id="rId1921" Type="http://schemas.openxmlformats.org/officeDocument/2006/relationships/hyperlink" Target="http://demo.garant.ru/document?id=57401960&amp;sub=45003" TargetMode="External"/><Relationship Id="rId3679" Type="http://schemas.openxmlformats.org/officeDocument/2006/relationships/hyperlink" Target="http://demo.garant.ru/document?id=70509432&amp;sub=71" TargetMode="External"/><Relationship Id="rId2488" Type="http://schemas.openxmlformats.org/officeDocument/2006/relationships/hyperlink" Target="http://demo.garant.ru/document?id=57491155&amp;sub=0" TargetMode="External"/><Relationship Id="rId3886" Type="http://schemas.openxmlformats.org/officeDocument/2006/relationships/hyperlink" Target="http://demo.garant.ru/document?id=57491604&amp;sub=0" TargetMode="External"/><Relationship Id="rId1297" Type="http://schemas.openxmlformats.org/officeDocument/2006/relationships/hyperlink" Target="http://demo.garant.ru/document?id=12038291&amp;sub=300" TargetMode="External"/><Relationship Id="rId2695" Type="http://schemas.openxmlformats.org/officeDocument/2006/relationships/hyperlink" Target="http://demo.garant.ru/document?id=57489655&amp;sub=0" TargetMode="External"/><Relationship Id="rId3539" Type="http://schemas.openxmlformats.org/officeDocument/2006/relationships/hyperlink" Target="http://demo.garant.ru/document?id=57646220&amp;sub=413723" TargetMode="External"/><Relationship Id="rId3746" Type="http://schemas.openxmlformats.org/officeDocument/2006/relationships/hyperlink" Target="http://demo.garant.ru/document?id=57491590&amp;sub=0" TargetMode="External"/><Relationship Id="rId3953" Type="http://schemas.openxmlformats.org/officeDocument/2006/relationships/hyperlink" Target="http://demo.garant.ru/document?id=57490873&amp;sub=0" TargetMode="External"/><Relationship Id="rId667" Type="http://schemas.openxmlformats.org/officeDocument/2006/relationships/hyperlink" Target="http://demo.garant.ru/document?id=57646806&amp;sub=115" TargetMode="External"/><Relationship Id="rId874" Type="http://schemas.openxmlformats.org/officeDocument/2006/relationships/hyperlink" Target="http://demo.garant.ru/document?id=57491674&amp;sub=0" TargetMode="External"/><Relationship Id="rId2348" Type="http://schemas.openxmlformats.org/officeDocument/2006/relationships/hyperlink" Target="http://demo.garant.ru/document?id=5081933&amp;sub=767" TargetMode="External"/><Relationship Id="rId2555" Type="http://schemas.openxmlformats.org/officeDocument/2006/relationships/hyperlink" Target="http://demo.garant.ru/document?id=57491954&amp;sub=0" TargetMode="External"/><Relationship Id="rId2762" Type="http://schemas.openxmlformats.org/officeDocument/2006/relationships/hyperlink" Target="http://demo.garant.ru/document?id=5122724&amp;sub=1037" TargetMode="External"/><Relationship Id="rId3606" Type="http://schemas.openxmlformats.org/officeDocument/2006/relationships/hyperlink" Target="http://demo.garant.ru/document?id=57646220&amp;sub=413923" TargetMode="External"/><Relationship Id="rId3813" Type="http://schemas.openxmlformats.org/officeDocument/2006/relationships/hyperlink" Target="http://demo.garant.ru/document?id=70509432&amp;sub=71" TargetMode="External"/><Relationship Id="rId527" Type="http://schemas.openxmlformats.org/officeDocument/2006/relationships/hyperlink" Target="http://demo.garant.ru/document?id=57646806&amp;sub=91" TargetMode="External"/><Relationship Id="rId734" Type="http://schemas.openxmlformats.org/officeDocument/2006/relationships/hyperlink" Target="http://demo.garant.ru/document?id=10100300&amp;sub=33" TargetMode="External"/><Relationship Id="rId941" Type="http://schemas.openxmlformats.org/officeDocument/2006/relationships/hyperlink" Target="http://demo.garant.ru/document?id=70273086&amp;sub=31" TargetMode="External"/><Relationship Id="rId1157" Type="http://schemas.openxmlformats.org/officeDocument/2006/relationships/hyperlink" Target="http://demo.garant.ru/document?id=57491494&amp;sub=0" TargetMode="External"/><Relationship Id="rId1364" Type="http://schemas.openxmlformats.org/officeDocument/2006/relationships/hyperlink" Target="http://demo.garant.ru/document?id=57368501&amp;sub=30083" TargetMode="External"/><Relationship Id="rId1571" Type="http://schemas.openxmlformats.org/officeDocument/2006/relationships/hyperlink" Target="http://demo.garant.ru/document?id=70444896&amp;sub=31" TargetMode="External"/><Relationship Id="rId2208" Type="http://schemas.openxmlformats.org/officeDocument/2006/relationships/hyperlink" Target="http://demo.garant.ru/document?id=57491557&amp;sub=0" TargetMode="External"/><Relationship Id="rId2415" Type="http://schemas.openxmlformats.org/officeDocument/2006/relationships/hyperlink" Target="http://demo.garant.ru/document?id=57491778&amp;sub=0" TargetMode="External"/><Relationship Id="rId2622" Type="http://schemas.openxmlformats.org/officeDocument/2006/relationships/hyperlink" Target="http://demo.garant.ru/document?id=480776&amp;sub=0" TargetMode="External"/><Relationship Id="rId70" Type="http://schemas.openxmlformats.org/officeDocument/2006/relationships/hyperlink" Target="http://demo.garant.ru/document?id=57491424&amp;sub=0" TargetMode="External"/><Relationship Id="rId801" Type="http://schemas.openxmlformats.org/officeDocument/2006/relationships/hyperlink" Target="http://demo.garant.ru/document?id=57642290&amp;sub=150" TargetMode="External"/><Relationship Id="rId1017" Type="http://schemas.openxmlformats.org/officeDocument/2006/relationships/hyperlink" Target="http://demo.garant.ru/document?id=70273086&amp;sub=39" TargetMode="External"/><Relationship Id="rId1224" Type="http://schemas.openxmlformats.org/officeDocument/2006/relationships/hyperlink" Target="http://demo.garant.ru/document?id=57646941&amp;sub=2681" TargetMode="External"/><Relationship Id="rId1431" Type="http://schemas.openxmlformats.org/officeDocument/2006/relationships/hyperlink" Target="http://demo.garant.ru/document?id=57368501&amp;sub=32701" TargetMode="External"/><Relationship Id="rId3189" Type="http://schemas.openxmlformats.org/officeDocument/2006/relationships/hyperlink" Target="http://demo.garant.ru/document?id=12079510&amp;sub=5000" TargetMode="External"/><Relationship Id="rId3396" Type="http://schemas.openxmlformats.org/officeDocument/2006/relationships/hyperlink" Target="http://demo.garant.ru/document?id=70509432&amp;sub=71" TargetMode="External"/><Relationship Id="rId3049" Type="http://schemas.openxmlformats.org/officeDocument/2006/relationships/hyperlink" Target="http://demo.garant.ru/document?id=57491142&amp;sub=0" TargetMode="External"/><Relationship Id="rId3256" Type="http://schemas.openxmlformats.org/officeDocument/2006/relationships/hyperlink" Target="http://demo.garant.ru/document?id=57646220&amp;sub=412623" TargetMode="External"/><Relationship Id="rId3463" Type="http://schemas.openxmlformats.org/officeDocument/2006/relationships/hyperlink" Target="http://demo.garant.ru/document?id=70509432&amp;sub=71" TargetMode="External"/><Relationship Id="rId177" Type="http://schemas.openxmlformats.org/officeDocument/2006/relationships/hyperlink" Target="http://demo.garant.ru/document?id=93182&amp;sub=1505" TargetMode="External"/><Relationship Id="rId384" Type="http://schemas.openxmlformats.org/officeDocument/2006/relationships/hyperlink" Target="http://demo.garant.ru/document?id=70548990&amp;sub=31" TargetMode="External"/><Relationship Id="rId591" Type="http://schemas.openxmlformats.org/officeDocument/2006/relationships/hyperlink" Target="http://demo.garant.ru/document?id=10005712&amp;sub=3402" TargetMode="External"/><Relationship Id="rId2065" Type="http://schemas.openxmlformats.org/officeDocument/2006/relationships/hyperlink" Target="http://demo.garant.ru/document?id=57490102&amp;sub=0" TargetMode="External"/><Relationship Id="rId2272" Type="http://schemas.openxmlformats.org/officeDocument/2006/relationships/hyperlink" Target="http://demo.garant.ru/document?id=70671758&amp;sub=181" TargetMode="External"/><Relationship Id="rId3116" Type="http://schemas.openxmlformats.org/officeDocument/2006/relationships/hyperlink" Target="http://demo.garant.ru/document?id=57974500&amp;sub=0" TargetMode="External"/><Relationship Id="rId3670" Type="http://schemas.openxmlformats.org/officeDocument/2006/relationships/hyperlink" Target="http://demo.garant.ru/document?id=70509432&amp;sub=73" TargetMode="External"/><Relationship Id="rId244" Type="http://schemas.openxmlformats.org/officeDocument/2006/relationships/hyperlink" Target="http://demo.garant.ru/document?id=12028965&amp;sub=0" TargetMode="External"/><Relationship Id="rId1081" Type="http://schemas.openxmlformats.org/officeDocument/2006/relationships/hyperlink" Target="http://demo.garant.ru/document?id=57406353&amp;sub=22202" TargetMode="External"/><Relationship Id="rId3323" Type="http://schemas.openxmlformats.org/officeDocument/2006/relationships/hyperlink" Target="http://demo.garant.ru/document?id=70509432&amp;sub=71" TargetMode="External"/><Relationship Id="rId3530" Type="http://schemas.openxmlformats.org/officeDocument/2006/relationships/hyperlink" Target="http://demo.garant.ru/document?id=70509432&amp;sub=71" TargetMode="External"/><Relationship Id="rId451" Type="http://schemas.openxmlformats.org/officeDocument/2006/relationships/hyperlink" Target="http://demo.garant.ru/document?id=70548990&amp;sub=31" TargetMode="External"/><Relationship Id="rId2132" Type="http://schemas.openxmlformats.org/officeDocument/2006/relationships/hyperlink" Target="http://demo.garant.ru/document?id=57490880&amp;sub=0" TargetMode="External"/><Relationship Id="rId104" Type="http://schemas.openxmlformats.org/officeDocument/2006/relationships/hyperlink" Target="http://demo.garant.ru/document?id=70096618&amp;sub=111" TargetMode="External"/><Relationship Id="rId311" Type="http://schemas.openxmlformats.org/officeDocument/2006/relationships/hyperlink" Target="http://demo.garant.ru/document?id=71009125&amp;sub=0" TargetMode="External"/><Relationship Id="rId1898" Type="http://schemas.openxmlformats.org/officeDocument/2006/relationships/hyperlink" Target="http://demo.garant.ru/document?id=57401960&amp;sub=4476" TargetMode="External"/><Relationship Id="rId2949" Type="http://schemas.openxmlformats.org/officeDocument/2006/relationships/hyperlink" Target="http://demo.garant.ru/document?id=71263026&amp;sub=41" TargetMode="External"/><Relationship Id="rId1758" Type="http://schemas.openxmlformats.org/officeDocument/2006/relationships/hyperlink" Target="http://demo.garant.ru/document?id=57490251&amp;sub=0" TargetMode="External"/><Relationship Id="rId2809" Type="http://schemas.openxmlformats.org/officeDocument/2006/relationships/hyperlink" Target="http://demo.garant.ru/document?id=10008000&amp;sub=166021" TargetMode="External"/><Relationship Id="rId1965" Type="http://schemas.openxmlformats.org/officeDocument/2006/relationships/hyperlink" Target="http://demo.garant.ru/document?id=12029354&amp;sub=0" TargetMode="External"/><Relationship Id="rId3180" Type="http://schemas.openxmlformats.org/officeDocument/2006/relationships/hyperlink" Target="http://demo.garant.ru/document?id=57490212&amp;sub=0" TargetMode="External"/><Relationship Id="rId1618" Type="http://schemas.openxmlformats.org/officeDocument/2006/relationships/hyperlink" Target="http://demo.garant.ru/document?id=57401960&amp;sub=369" TargetMode="External"/><Relationship Id="rId1825" Type="http://schemas.openxmlformats.org/officeDocument/2006/relationships/hyperlink" Target="http://demo.garant.ru/document?id=5422046&amp;sub=0" TargetMode="External"/><Relationship Id="rId3040" Type="http://schemas.openxmlformats.org/officeDocument/2006/relationships/hyperlink" Target="http://demo.garant.ru/document?id=70361598&amp;sub=21" TargetMode="External"/><Relationship Id="rId2599" Type="http://schemas.openxmlformats.org/officeDocument/2006/relationships/hyperlink" Target="http://demo.garant.ru/document?id=57491158&amp;sub=0" TargetMode="External"/><Relationship Id="rId3857" Type="http://schemas.openxmlformats.org/officeDocument/2006/relationships/hyperlink" Target="http://demo.garant.ru/document?id=57646220&amp;sub=415054" TargetMode="External"/><Relationship Id="rId778" Type="http://schemas.openxmlformats.org/officeDocument/2006/relationships/hyperlink" Target="http://demo.garant.ru/document?id=57642290&amp;sub=141" TargetMode="External"/><Relationship Id="rId985" Type="http://schemas.openxmlformats.org/officeDocument/2006/relationships/hyperlink" Target="http://demo.garant.ru/document?id=57490557&amp;sub=0" TargetMode="External"/><Relationship Id="rId2459" Type="http://schemas.openxmlformats.org/officeDocument/2006/relationships/hyperlink" Target="http://demo.garant.ru/document?id=57489871&amp;sub=0" TargetMode="External"/><Relationship Id="rId2666" Type="http://schemas.openxmlformats.org/officeDocument/2006/relationships/hyperlink" Target="http://demo.garant.ru/document?id=12077579&amp;sub=701" TargetMode="External"/><Relationship Id="rId2873" Type="http://schemas.openxmlformats.org/officeDocument/2006/relationships/hyperlink" Target="http://demo.garant.ru/document?id=12092444&amp;sub=34" TargetMode="External"/><Relationship Id="rId3717" Type="http://schemas.openxmlformats.org/officeDocument/2006/relationships/hyperlink" Target="http://demo.garant.ru/document?id=57646220&amp;sub=4145233" TargetMode="External"/><Relationship Id="rId3924" Type="http://schemas.openxmlformats.org/officeDocument/2006/relationships/hyperlink" Target="http://demo.garant.ru/document?id=71193128&amp;sub=1000" TargetMode="External"/><Relationship Id="rId638" Type="http://schemas.openxmlformats.org/officeDocument/2006/relationships/hyperlink" Target="http://demo.garant.ru/document?id=10064631&amp;sub=12" TargetMode="External"/><Relationship Id="rId845" Type="http://schemas.openxmlformats.org/officeDocument/2006/relationships/hyperlink" Target="http://demo.garant.ru/document?id=12035292&amp;sub=0" TargetMode="External"/><Relationship Id="rId1268" Type="http://schemas.openxmlformats.org/officeDocument/2006/relationships/hyperlink" Target="http://demo.garant.ru/document?id=12024624&amp;sub=5620" TargetMode="External"/><Relationship Id="rId1475" Type="http://schemas.openxmlformats.org/officeDocument/2006/relationships/hyperlink" Target="http://demo.garant.ru/document?id=57956065&amp;sub=338" TargetMode="External"/><Relationship Id="rId1682" Type="http://schemas.openxmlformats.org/officeDocument/2006/relationships/hyperlink" Target="http://demo.garant.ru/document?id=57492122&amp;sub=0" TargetMode="External"/><Relationship Id="rId2319" Type="http://schemas.openxmlformats.org/officeDocument/2006/relationships/hyperlink" Target="http://demo.garant.ru/document?id=57489643&amp;sub=0" TargetMode="External"/><Relationship Id="rId2526" Type="http://schemas.openxmlformats.org/officeDocument/2006/relationships/hyperlink" Target="http://demo.garant.ru/document?id=57642760&amp;sub=86011" TargetMode="External"/><Relationship Id="rId2733" Type="http://schemas.openxmlformats.org/officeDocument/2006/relationships/hyperlink" Target="http://demo.garant.ru/document?id=12003980&amp;sub=500" TargetMode="External"/><Relationship Id="rId705" Type="http://schemas.openxmlformats.org/officeDocument/2006/relationships/hyperlink" Target="http://demo.garant.ru/document?id=71640&amp;sub=8" TargetMode="External"/><Relationship Id="rId1128" Type="http://schemas.openxmlformats.org/officeDocument/2006/relationships/hyperlink" Target="http://demo.garant.ru/document?id=57491819&amp;sub=0" TargetMode="External"/><Relationship Id="rId1335" Type="http://schemas.openxmlformats.org/officeDocument/2006/relationships/hyperlink" Target="http://demo.garant.ru/document?id=12075589&amp;sub=33001" TargetMode="External"/><Relationship Id="rId1542" Type="http://schemas.openxmlformats.org/officeDocument/2006/relationships/hyperlink" Target="http://demo.garant.ru/document?id=70444896&amp;sub=31" TargetMode="External"/><Relationship Id="rId2940" Type="http://schemas.openxmlformats.org/officeDocument/2006/relationships/hyperlink" Target="http://demo.garant.ru/document?id=57490477&amp;sub=0" TargetMode="External"/><Relationship Id="rId912" Type="http://schemas.openxmlformats.org/officeDocument/2006/relationships/hyperlink" Target="http://demo.garant.ru/document?id=70273086&amp;sub=31" TargetMode="External"/><Relationship Id="rId2800" Type="http://schemas.openxmlformats.org/officeDocument/2006/relationships/hyperlink" Target="http://demo.garant.ru/document?id=70452634&amp;sub=71" TargetMode="External"/><Relationship Id="rId41" Type="http://schemas.openxmlformats.org/officeDocument/2006/relationships/hyperlink" Target="http://demo.garant.ru/document?id=57949775&amp;sub=10" TargetMode="External"/><Relationship Id="rId1402" Type="http://schemas.openxmlformats.org/officeDocument/2006/relationships/hyperlink" Target="http://demo.garant.ru/document?id=70785222&amp;sub=21" TargetMode="External"/><Relationship Id="rId288" Type="http://schemas.openxmlformats.org/officeDocument/2006/relationships/hyperlink" Target="http://demo.garant.ru/document?id=70548990&amp;sub=31" TargetMode="External"/><Relationship Id="rId3367" Type="http://schemas.openxmlformats.org/officeDocument/2006/relationships/hyperlink" Target="http://demo.garant.ru/document?id=57646220&amp;sub=413022" TargetMode="External"/><Relationship Id="rId3574" Type="http://schemas.openxmlformats.org/officeDocument/2006/relationships/hyperlink" Target="http://demo.garant.ru/document?id=57646220&amp;sub=413822" TargetMode="External"/><Relationship Id="rId3781" Type="http://schemas.openxmlformats.org/officeDocument/2006/relationships/hyperlink" Target="http://demo.garant.ru/document?id=12073838&amp;sub=1000" TargetMode="External"/><Relationship Id="rId495" Type="http://schemas.openxmlformats.org/officeDocument/2006/relationships/hyperlink" Target="http://demo.garant.ru/document?id=70548990&amp;sub=31" TargetMode="External"/><Relationship Id="rId2176" Type="http://schemas.openxmlformats.org/officeDocument/2006/relationships/hyperlink" Target="http://demo.garant.ru/document?id=12024624&amp;sub=22120" TargetMode="External"/><Relationship Id="rId2383" Type="http://schemas.openxmlformats.org/officeDocument/2006/relationships/hyperlink" Target="http://demo.garant.ru/document?id=57491608&amp;sub=0" TargetMode="External"/><Relationship Id="rId2590" Type="http://schemas.openxmlformats.org/officeDocument/2006/relationships/hyperlink" Target="http://demo.garant.ru/document?id=57491106&amp;sub=0" TargetMode="External"/><Relationship Id="rId3227" Type="http://schemas.openxmlformats.org/officeDocument/2006/relationships/hyperlink" Target="http://demo.garant.ru/document?id=12023875&amp;sub=22304" TargetMode="External"/><Relationship Id="rId3434" Type="http://schemas.openxmlformats.org/officeDocument/2006/relationships/hyperlink" Target="http://demo.garant.ru/document?id=57491257&amp;sub=0" TargetMode="External"/><Relationship Id="rId3641" Type="http://schemas.openxmlformats.org/officeDocument/2006/relationships/hyperlink" Target="http://demo.garant.ru/document?id=12063962&amp;sub=10115" TargetMode="External"/><Relationship Id="rId148" Type="http://schemas.openxmlformats.org/officeDocument/2006/relationships/hyperlink" Target="http://demo.garant.ru/document?id=10003000&amp;sub=5503" TargetMode="External"/><Relationship Id="rId355" Type="http://schemas.openxmlformats.org/officeDocument/2006/relationships/hyperlink" Target="http://demo.garant.ru/document?id=70548990&amp;sub=31" TargetMode="External"/><Relationship Id="rId562" Type="http://schemas.openxmlformats.org/officeDocument/2006/relationships/hyperlink" Target="http://demo.garant.ru/document?id=70548990&amp;sub=31" TargetMode="External"/><Relationship Id="rId1192" Type="http://schemas.openxmlformats.org/officeDocument/2006/relationships/hyperlink" Target="http://demo.garant.ru/document?id=3861442&amp;sub=1017" TargetMode="External"/><Relationship Id="rId2036" Type="http://schemas.openxmlformats.org/officeDocument/2006/relationships/hyperlink" Target="http://demo.garant.ru/document?id=57490918&amp;sub=0" TargetMode="External"/><Relationship Id="rId2243" Type="http://schemas.openxmlformats.org/officeDocument/2006/relationships/hyperlink" Target="http://demo.garant.ru/document?id=57490885&amp;sub=0" TargetMode="External"/><Relationship Id="rId2450" Type="http://schemas.openxmlformats.org/officeDocument/2006/relationships/hyperlink" Target="http://demo.garant.ru/document?id=70653646&amp;sub=0" TargetMode="External"/><Relationship Id="rId3501" Type="http://schemas.openxmlformats.org/officeDocument/2006/relationships/hyperlink" Target="http://demo.garant.ru/document?id=57491359&amp;sub=0" TargetMode="External"/><Relationship Id="rId215" Type="http://schemas.openxmlformats.org/officeDocument/2006/relationships/hyperlink" Target="http://demo.garant.ru/document?id=12028809&amp;sub=1030" TargetMode="External"/><Relationship Id="rId422" Type="http://schemas.openxmlformats.org/officeDocument/2006/relationships/hyperlink" Target="http://demo.garant.ru/document?id=10006464&amp;sub=310" TargetMode="External"/><Relationship Id="rId1052" Type="http://schemas.openxmlformats.org/officeDocument/2006/relationships/hyperlink" Target="http://demo.garant.ru/document?id=5422031&amp;sub=0" TargetMode="External"/><Relationship Id="rId2103" Type="http://schemas.openxmlformats.org/officeDocument/2006/relationships/hyperlink" Target="http://demo.garant.ru/document?id=57974112&amp;sub=0" TargetMode="External"/><Relationship Id="rId2310" Type="http://schemas.openxmlformats.org/officeDocument/2006/relationships/hyperlink" Target="http://demo.garant.ru/document?id=3861443&amp;sub=737" TargetMode="External"/><Relationship Id="rId1869" Type="http://schemas.openxmlformats.org/officeDocument/2006/relationships/hyperlink" Target="http://demo.garant.ru/document?id=70785222&amp;sub=21" TargetMode="External"/><Relationship Id="rId3084" Type="http://schemas.openxmlformats.org/officeDocument/2006/relationships/hyperlink" Target="http://demo.garant.ru/document?id=57643191&amp;sub=12162" TargetMode="External"/><Relationship Id="rId3291" Type="http://schemas.openxmlformats.org/officeDocument/2006/relationships/hyperlink" Target="http://demo.garant.ru/document?id=70509432&amp;sub=71" TargetMode="External"/><Relationship Id="rId1729" Type="http://schemas.openxmlformats.org/officeDocument/2006/relationships/hyperlink" Target="http://demo.garant.ru/document?id=70785222&amp;sub=21" TargetMode="External"/><Relationship Id="rId1936" Type="http://schemas.openxmlformats.org/officeDocument/2006/relationships/hyperlink" Target="http://demo.garant.ru/document?id=57401960&amp;sub=45304" TargetMode="External"/><Relationship Id="rId3151" Type="http://schemas.openxmlformats.org/officeDocument/2006/relationships/hyperlink" Target="http://demo.garant.ru/document?id=70509432&amp;sub=71" TargetMode="External"/><Relationship Id="rId3011" Type="http://schemas.openxmlformats.org/officeDocument/2006/relationships/hyperlink" Target="http://demo.garant.ru/document?id=57491234&amp;sub=0" TargetMode="External"/><Relationship Id="rId5" Type="http://schemas.openxmlformats.org/officeDocument/2006/relationships/hyperlink" Target="http://demo.garant.ru/document?id=70191432&amp;sub=21" TargetMode="External"/><Relationship Id="rId889" Type="http://schemas.openxmlformats.org/officeDocument/2006/relationships/hyperlink" Target="http://demo.garant.ru/document?id=70273086&amp;sub=31" TargetMode="External"/><Relationship Id="rId2777" Type="http://schemas.openxmlformats.org/officeDocument/2006/relationships/hyperlink" Target="http://demo.garant.ru/document?id=12022104&amp;sub=18" TargetMode="External"/><Relationship Id="rId749" Type="http://schemas.openxmlformats.org/officeDocument/2006/relationships/hyperlink" Target="http://demo.garant.ru/document?id=11801341&amp;sub=22" TargetMode="External"/><Relationship Id="rId1379" Type="http://schemas.openxmlformats.org/officeDocument/2006/relationships/hyperlink" Target="http://demo.garant.ru/document?id=57401960&amp;sub=311" TargetMode="External"/><Relationship Id="rId1586" Type="http://schemas.openxmlformats.org/officeDocument/2006/relationships/hyperlink" Target="http://demo.garant.ru/document?id=57401960&amp;sub=360" TargetMode="External"/><Relationship Id="rId2984" Type="http://schemas.openxmlformats.org/officeDocument/2006/relationships/hyperlink" Target="http://demo.garant.ru/document?id=57490902&amp;sub=0" TargetMode="External"/><Relationship Id="rId3828" Type="http://schemas.openxmlformats.org/officeDocument/2006/relationships/hyperlink" Target="http://demo.garant.ru/document?id=70509432&amp;sub=71" TargetMode="External"/><Relationship Id="rId609" Type="http://schemas.openxmlformats.org/officeDocument/2006/relationships/hyperlink" Target="http://demo.garant.ru/document?id=3861444&amp;sub=101" TargetMode="External"/><Relationship Id="rId956" Type="http://schemas.openxmlformats.org/officeDocument/2006/relationships/hyperlink" Target="http://demo.garant.ru/document?id=70273086&amp;sub=31" TargetMode="External"/><Relationship Id="rId1239" Type="http://schemas.openxmlformats.org/officeDocument/2006/relationships/hyperlink" Target="http://demo.garant.ru/document?id=2206055&amp;sub=45" TargetMode="External"/><Relationship Id="rId1793" Type="http://schemas.openxmlformats.org/officeDocument/2006/relationships/hyperlink" Target="http://demo.garant.ru/document?id=70785222&amp;sub=21" TargetMode="External"/><Relationship Id="rId2637" Type="http://schemas.openxmlformats.org/officeDocument/2006/relationships/hyperlink" Target="http://demo.garant.ru/document?id=57491761&amp;sub=0" TargetMode="External"/><Relationship Id="rId2844" Type="http://schemas.openxmlformats.org/officeDocument/2006/relationships/hyperlink" Target="http://demo.garant.ru/document?id=57490176&amp;sub=0" TargetMode="External"/><Relationship Id="rId85" Type="http://schemas.openxmlformats.org/officeDocument/2006/relationships/hyperlink" Target="http://demo.garant.ru/document?id=85181&amp;sub=10000" TargetMode="External"/><Relationship Id="rId816" Type="http://schemas.openxmlformats.org/officeDocument/2006/relationships/hyperlink" Target="http://demo.garant.ru/document?id=71251694&amp;sub=0" TargetMode="External"/><Relationship Id="rId1446" Type="http://schemas.openxmlformats.org/officeDocument/2006/relationships/hyperlink" Target="http://demo.garant.ru/document?id=70282390&amp;sub=110" TargetMode="External"/><Relationship Id="rId1653" Type="http://schemas.openxmlformats.org/officeDocument/2006/relationships/hyperlink" Target="http://demo.garant.ru/document?id=12013270&amp;sub=19" TargetMode="External"/><Relationship Id="rId1860" Type="http://schemas.openxmlformats.org/officeDocument/2006/relationships/hyperlink" Target="http://demo.garant.ru/document?id=57490835&amp;sub=0" TargetMode="External"/><Relationship Id="rId2704" Type="http://schemas.openxmlformats.org/officeDocument/2006/relationships/hyperlink" Target="http://demo.garant.ru/document?id=5422086&amp;sub=0" TargetMode="External"/><Relationship Id="rId2911" Type="http://schemas.openxmlformats.org/officeDocument/2006/relationships/hyperlink" Target="http://demo.garant.ru/document?id=57490294&amp;sub=0" TargetMode="External"/><Relationship Id="rId1306" Type="http://schemas.openxmlformats.org/officeDocument/2006/relationships/hyperlink" Target="http://demo.garant.ru/document?id=12038282&amp;sub=2" TargetMode="External"/><Relationship Id="rId1513" Type="http://schemas.openxmlformats.org/officeDocument/2006/relationships/hyperlink" Target="http://demo.garant.ru/document?id=57491564&amp;sub=0" TargetMode="External"/><Relationship Id="rId1720" Type="http://schemas.openxmlformats.org/officeDocument/2006/relationships/hyperlink" Target="http://demo.garant.ru/document?id=70444896&amp;sub=31" TargetMode="External"/><Relationship Id="rId12" Type="http://schemas.openxmlformats.org/officeDocument/2006/relationships/hyperlink" Target="http://demo.garant.ru/document?id=57491430&amp;sub=0" TargetMode="External"/><Relationship Id="rId3478" Type="http://schemas.openxmlformats.org/officeDocument/2006/relationships/hyperlink" Target="http://demo.garant.ru/document?id=70509432&amp;sub=71" TargetMode="External"/><Relationship Id="rId3685" Type="http://schemas.openxmlformats.org/officeDocument/2006/relationships/hyperlink" Target="http://demo.garant.ru/document?id=12069673&amp;sub=11000" TargetMode="External"/><Relationship Id="rId3892" Type="http://schemas.openxmlformats.org/officeDocument/2006/relationships/hyperlink" Target="http://demo.garant.ru/document?id=57646220&amp;sub=415182" TargetMode="External"/><Relationship Id="rId399" Type="http://schemas.openxmlformats.org/officeDocument/2006/relationships/hyperlink" Target="http://demo.garant.ru/document?id=5068689&amp;sub=6502" TargetMode="External"/><Relationship Id="rId2287" Type="http://schemas.openxmlformats.org/officeDocument/2006/relationships/hyperlink" Target="http://demo.garant.ru/document?id=57489618&amp;sub=0" TargetMode="External"/><Relationship Id="rId2494" Type="http://schemas.openxmlformats.org/officeDocument/2006/relationships/hyperlink" Target="http://demo.garant.ru/document?id=70600454&amp;sub=0" TargetMode="External"/><Relationship Id="rId3338" Type="http://schemas.openxmlformats.org/officeDocument/2006/relationships/hyperlink" Target="http://demo.garant.ru/document?id=57490579&amp;sub=0" TargetMode="External"/><Relationship Id="rId3545" Type="http://schemas.openxmlformats.org/officeDocument/2006/relationships/hyperlink" Target="http://demo.garant.ru/document?id=95157&amp;sub=12000" TargetMode="External"/><Relationship Id="rId3752" Type="http://schemas.openxmlformats.org/officeDocument/2006/relationships/hyperlink" Target="http://demo.garant.ru/document?id=71101778&amp;sub=300" TargetMode="External"/><Relationship Id="rId259" Type="http://schemas.openxmlformats.org/officeDocument/2006/relationships/hyperlink" Target="http://demo.garant.ru/document?id=71009124&amp;sub=51" TargetMode="External"/><Relationship Id="rId466" Type="http://schemas.openxmlformats.org/officeDocument/2006/relationships/hyperlink" Target="http://demo.garant.ru/document?id=57491374&amp;sub=0" TargetMode="External"/><Relationship Id="rId673" Type="http://schemas.openxmlformats.org/officeDocument/2006/relationships/hyperlink" Target="http://demo.garant.ru/document?id=70548990&amp;sub=0" TargetMode="External"/><Relationship Id="rId880" Type="http://schemas.openxmlformats.org/officeDocument/2006/relationships/hyperlink" Target="http://demo.garant.ru/document?id=57947540&amp;sub=16701" TargetMode="External"/><Relationship Id="rId1096" Type="http://schemas.openxmlformats.org/officeDocument/2006/relationships/hyperlink" Target="http://demo.garant.ru/document?id=57491659&amp;sub=0" TargetMode="External"/><Relationship Id="rId2147" Type="http://schemas.openxmlformats.org/officeDocument/2006/relationships/hyperlink" Target="http://demo.garant.ru/document?id=5661578&amp;sub=59002" TargetMode="External"/><Relationship Id="rId2354" Type="http://schemas.openxmlformats.org/officeDocument/2006/relationships/hyperlink" Target="http://demo.garant.ru/document?id=57491972&amp;sub=0" TargetMode="External"/><Relationship Id="rId2561" Type="http://schemas.openxmlformats.org/officeDocument/2006/relationships/hyperlink" Target="http://demo.garant.ru/document?id=70600454&amp;sub=0" TargetMode="External"/><Relationship Id="rId3405" Type="http://schemas.openxmlformats.org/officeDocument/2006/relationships/hyperlink" Target="http://demo.garant.ru/document?id=57646220&amp;sub=41322" TargetMode="External"/><Relationship Id="rId119" Type="http://schemas.openxmlformats.org/officeDocument/2006/relationships/hyperlink" Target="http://demo.garant.ru/document?id=71000882&amp;sub=18" TargetMode="External"/><Relationship Id="rId326" Type="http://schemas.openxmlformats.org/officeDocument/2006/relationships/hyperlink" Target="http://demo.garant.ru/document?id=12031456&amp;sub=1000" TargetMode="External"/><Relationship Id="rId533" Type="http://schemas.openxmlformats.org/officeDocument/2006/relationships/hyperlink" Target="http://demo.garant.ru/document?id=5421128&amp;sub=0" TargetMode="External"/><Relationship Id="rId1163" Type="http://schemas.openxmlformats.org/officeDocument/2006/relationships/hyperlink" Target="http://demo.garant.ru/document?id=57491822&amp;sub=0" TargetMode="External"/><Relationship Id="rId1370" Type="http://schemas.openxmlformats.org/officeDocument/2006/relationships/hyperlink" Target="http://demo.garant.ru/document?id=57491274&amp;sub=0" TargetMode="External"/><Relationship Id="rId2007" Type="http://schemas.openxmlformats.org/officeDocument/2006/relationships/hyperlink" Target="http://demo.garant.ru/document?id=12156685&amp;sub=0" TargetMode="External"/><Relationship Id="rId2214" Type="http://schemas.openxmlformats.org/officeDocument/2006/relationships/hyperlink" Target="http://demo.garant.ru/document?id=11801341&amp;sub=26" TargetMode="External"/><Relationship Id="rId3612" Type="http://schemas.openxmlformats.org/officeDocument/2006/relationships/hyperlink" Target="http://demo.garant.ru/document?id=57646220&amp;sub=413932" TargetMode="External"/><Relationship Id="rId740" Type="http://schemas.openxmlformats.org/officeDocument/2006/relationships/hyperlink" Target="http://demo.garant.ru/document?id=3992853&amp;sub=13101" TargetMode="External"/><Relationship Id="rId1023" Type="http://schemas.openxmlformats.org/officeDocument/2006/relationships/hyperlink" Target="http://demo.garant.ru/document?id=10003000&amp;sub=0" TargetMode="External"/><Relationship Id="rId2421" Type="http://schemas.openxmlformats.org/officeDocument/2006/relationships/hyperlink" Target="http://demo.garant.ru/document?id=57974192&amp;sub=0" TargetMode="External"/><Relationship Id="rId600" Type="http://schemas.openxmlformats.org/officeDocument/2006/relationships/hyperlink" Target="http://demo.garant.ru/document?id=70548990&amp;sub=31" TargetMode="External"/><Relationship Id="rId1230" Type="http://schemas.openxmlformats.org/officeDocument/2006/relationships/hyperlink" Target="http://demo.garant.ru/document?id=70581110&amp;sub=351" TargetMode="External"/><Relationship Id="rId3195" Type="http://schemas.openxmlformats.org/officeDocument/2006/relationships/hyperlink" Target="http://demo.garant.ru/document?id=57646220&amp;sub=412471" TargetMode="External"/><Relationship Id="rId3055" Type="http://schemas.openxmlformats.org/officeDocument/2006/relationships/hyperlink" Target="http://demo.garant.ru/document?id=70361598&amp;sub=21" TargetMode="External"/><Relationship Id="rId3262" Type="http://schemas.openxmlformats.org/officeDocument/2006/relationships/hyperlink" Target="http://demo.garant.ru/document?id=57306572&amp;sub=412633" TargetMode="External"/><Relationship Id="rId183" Type="http://schemas.openxmlformats.org/officeDocument/2006/relationships/hyperlink" Target="http://demo.garant.ru/document?id=57949776&amp;sub=36004" TargetMode="External"/><Relationship Id="rId390" Type="http://schemas.openxmlformats.org/officeDocument/2006/relationships/hyperlink" Target="http://demo.garant.ru/document?id=70548990&amp;sub=126" TargetMode="External"/><Relationship Id="rId1907" Type="http://schemas.openxmlformats.org/officeDocument/2006/relationships/hyperlink" Target="http://demo.garant.ru/document?id=57401960&amp;sub=4491" TargetMode="External"/><Relationship Id="rId2071" Type="http://schemas.openxmlformats.org/officeDocument/2006/relationships/hyperlink" Target="http://demo.garant.ru/document?id=12188146&amp;sub=0" TargetMode="External"/><Relationship Id="rId3122" Type="http://schemas.openxmlformats.org/officeDocument/2006/relationships/hyperlink" Target="http://demo.garant.ru/document?id=70509432&amp;sub=71" TargetMode="External"/><Relationship Id="rId250" Type="http://schemas.openxmlformats.org/officeDocument/2006/relationships/hyperlink" Target="http://demo.garant.ru/document?id=57646806&amp;sub=5004" TargetMode="External"/><Relationship Id="rId110" Type="http://schemas.openxmlformats.org/officeDocument/2006/relationships/hyperlink" Target="http://demo.garant.ru/document?id=10003000&amp;sub=352" TargetMode="External"/><Relationship Id="rId2888" Type="http://schemas.openxmlformats.org/officeDocument/2006/relationships/hyperlink" Target="http://demo.garant.ru/document?id=10064247&amp;sub=62" TargetMode="External"/><Relationship Id="rId3939" Type="http://schemas.openxmlformats.org/officeDocument/2006/relationships/hyperlink" Target="http://demo.garant.ru/document?id=57646220&amp;sub=415351" TargetMode="External"/><Relationship Id="rId208" Type="http://schemas.openxmlformats.org/officeDocument/2006/relationships/hyperlink" Target="http://demo.garant.ru/document?id=57491471&amp;sub=0" TargetMode="External"/><Relationship Id="rId415" Type="http://schemas.openxmlformats.org/officeDocument/2006/relationships/hyperlink" Target="http://demo.garant.ru/document?id=70548990&amp;sub=31" TargetMode="External"/><Relationship Id="rId622" Type="http://schemas.openxmlformats.org/officeDocument/2006/relationships/hyperlink" Target="http://demo.garant.ru/document?id=5421089&amp;sub=0" TargetMode="External"/><Relationship Id="rId1045" Type="http://schemas.openxmlformats.org/officeDocument/2006/relationships/hyperlink" Target="http://demo.garant.ru/document?id=70273086&amp;sub=39" TargetMode="External"/><Relationship Id="rId1252" Type="http://schemas.openxmlformats.org/officeDocument/2006/relationships/hyperlink" Target="http://demo.garant.ru/document?id=5325210&amp;sub=2744" TargetMode="External"/><Relationship Id="rId1697" Type="http://schemas.openxmlformats.org/officeDocument/2006/relationships/hyperlink" Target="http://demo.garant.ru/document?id=70444896&amp;sub=31" TargetMode="External"/><Relationship Id="rId2303" Type="http://schemas.openxmlformats.org/officeDocument/2006/relationships/hyperlink" Target="http://demo.garant.ru/document?id=70509432&amp;sub=71" TargetMode="External"/><Relationship Id="rId2510" Type="http://schemas.openxmlformats.org/officeDocument/2006/relationships/hyperlink" Target="http://demo.garant.ru/document?id=57960488&amp;sub=8552" TargetMode="External"/><Relationship Id="rId2748" Type="http://schemas.openxmlformats.org/officeDocument/2006/relationships/hyperlink" Target="http://demo.garant.ru/document?id=70509432&amp;sub=71" TargetMode="External"/><Relationship Id="rId2955" Type="http://schemas.openxmlformats.org/officeDocument/2006/relationships/hyperlink" Target="http://demo.garant.ru/document?id=57490347&amp;sub=0" TargetMode="External"/><Relationship Id="rId927" Type="http://schemas.openxmlformats.org/officeDocument/2006/relationships/hyperlink" Target="http://demo.garant.ru/document?id=70273086&amp;sub=31" TargetMode="External"/><Relationship Id="rId1112" Type="http://schemas.openxmlformats.org/officeDocument/2006/relationships/hyperlink" Target="http://demo.garant.ru/document?id=5658951&amp;sub=22703" TargetMode="External"/><Relationship Id="rId1557" Type="http://schemas.openxmlformats.org/officeDocument/2006/relationships/hyperlink" Target="http://demo.garant.ru/document?id=12054840&amp;sub=200" TargetMode="External"/><Relationship Id="rId1764" Type="http://schemas.openxmlformats.org/officeDocument/2006/relationships/hyperlink" Target="http://demo.garant.ru/document?id=12045191&amp;sub=1000" TargetMode="External"/><Relationship Id="rId1971" Type="http://schemas.openxmlformats.org/officeDocument/2006/relationships/hyperlink" Target="http://demo.garant.ru/document?id=57490089&amp;sub=0" TargetMode="External"/><Relationship Id="rId2608" Type="http://schemas.openxmlformats.org/officeDocument/2006/relationships/hyperlink" Target="http://demo.garant.ru/document?id=12029440&amp;sub=28" TargetMode="External"/><Relationship Id="rId2815" Type="http://schemas.openxmlformats.org/officeDocument/2006/relationships/hyperlink" Target="http://demo.garant.ru/document?id=57490172&amp;sub=0" TargetMode="External"/><Relationship Id="rId56" Type="http://schemas.openxmlformats.org/officeDocument/2006/relationships/hyperlink" Target="http://demo.garant.ru/document?id=57491468&amp;sub=0" TargetMode="External"/><Relationship Id="rId1417" Type="http://schemas.openxmlformats.org/officeDocument/2006/relationships/hyperlink" Target="http://demo.garant.ru/document?id=57491145&amp;sub=0" TargetMode="External"/><Relationship Id="rId1624" Type="http://schemas.openxmlformats.org/officeDocument/2006/relationships/hyperlink" Target="http://demo.garant.ru/document?id=57401960&amp;sub=371" TargetMode="External"/><Relationship Id="rId1831" Type="http://schemas.openxmlformats.org/officeDocument/2006/relationships/hyperlink" Target="http://demo.garant.ru/document?id=57401960&amp;sub=42802" TargetMode="External"/><Relationship Id="rId3077" Type="http://schemas.openxmlformats.org/officeDocument/2006/relationships/hyperlink" Target="http://demo.garant.ru/document?id=70361598&amp;sub=21" TargetMode="External"/><Relationship Id="rId3284" Type="http://schemas.openxmlformats.org/officeDocument/2006/relationships/hyperlink" Target="http://demo.garant.ru/document?id=57490555&amp;sub=0" TargetMode="External"/><Relationship Id="rId1929" Type="http://schemas.openxmlformats.org/officeDocument/2006/relationships/hyperlink" Target="http://demo.garant.ru/document?id=70785222&amp;sub=21" TargetMode="External"/><Relationship Id="rId2093" Type="http://schemas.openxmlformats.org/officeDocument/2006/relationships/hyperlink" Target="http://demo.garant.ru/document?id=12054329&amp;sub=53" TargetMode="External"/><Relationship Id="rId3491" Type="http://schemas.openxmlformats.org/officeDocument/2006/relationships/hyperlink" Target="http://demo.garant.ru/document?id=57646220&amp;sub=413611" TargetMode="External"/><Relationship Id="rId3589" Type="http://schemas.openxmlformats.org/officeDocument/2006/relationships/hyperlink" Target="http://demo.garant.ru/document?id=70466046&amp;sub=1000" TargetMode="External"/><Relationship Id="rId3796" Type="http://schemas.openxmlformats.org/officeDocument/2006/relationships/hyperlink" Target="http://demo.garant.ru/document?id=70509432&amp;sub=71" TargetMode="External"/><Relationship Id="rId2398" Type="http://schemas.openxmlformats.org/officeDocument/2006/relationships/hyperlink" Target="http://demo.garant.ru/document?id=12022218&amp;sub=117" TargetMode="External"/><Relationship Id="rId3144" Type="http://schemas.openxmlformats.org/officeDocument/2006/relationships/hyperlink" Target="http://demo.garant.ru/document?id=70509432&amp;sub=73" TargetMode="External"/><Relationship Id="rId3351" Type="http://schemas.openxmlformats.org/officeDocument/2006/relationships/hyperlink" Target="http://demo.garant.ru/document?id=57646220&amp;sub=41296" TargetMode="External"/><Relationship Id="rId3449" Type="http://schemas.openxmlformats.org/officeDocument/2006/relationships/hyperlink" Target="http://demo.garant.ru/document?id=57491259&amp;sub=0" TargetMode="External"/><Relationship Id="rId272" Type="http://schemas.openxmlformats.org/officeDocument/2006/relationships/hyperlink" Target="http://demo.garant.ru/document?id=71009124&amp;sub=51" TargetMode="External"/><Relationship Id="rId577" Type="http://schemas.openxmlformats.org/officeDocument/2006/relationships/hyperlink" Target="http://demo.garant.ru/document?id=57646806&amp;sub=9801" TargetMode="External"/><Relationship Id="rId2160" Type="http://schemas.openxmlformats.org/officeDocument/2006/relationships/hyperlink" Target="http://demo.garant.ru/document?id=10080093&amp;sub=0" TargetMode="External"/><Relationship Id="rId2258" Type="http://schemas.openxmlformats.org/officeDocument/2006/relationships/hyperlink" Target="http://demo.garant.ru/document?id=12038291&amp;sub=64" TargetMode="External"/><Relationship Id="rId3004" Type="http://schemas.openxmlformats.org/officeDocument/2006/relationships/hyperlink" Target="http://demo.garant.ru/document?id=57642626&amp;sub=11793" TargetMode="External"/><Relationship Id="rId3211" Type="http://schemas.openxmlformats.org/officeDocument/2006/relationships/hyperlink" Target="http://demo.garant.ru/document?id=57490871&amp;sub=0" TargetMode="External"/><Relationship Id="rId3656" Type="http://schemas.openxmlformats.org/officeDocument/2006/relationships/hyperlink" Target="http://demo.garant.ru/document?id=57407249&amp;sub=414012" TargetMode="External"/><Relationship Id="rId3863" Type="http://schemas.openxmlformats.org/officeDocument/2006/relationships/hyperlink" Target="http://demo.garant.ru/document?id=71066016&amp;sub=1023" TargetMode="External"/><Relationship Id="rId132" Type="http://schemas.openxmlformats.org/officeDocument/2006/relationships/hyperlink" Target="http://demo.garant.ru/document?id=10003000&amp;sub=1504" TargetMode="External"/><Relationship Id="rId784" Type="http://schemas.openxmlformats.org/officeDocument/2006/relationships/hyperlink" Target="http://demo.garant.ru/document?id=10006464&amp;sub=0" TargetMode="External"/><Relationship Id="rId991" Type="http://schemas.openxmlformats.org/officeDocument/2006/relationships/hyperlink" Target="http://demo.garant.ru/document?id=57947540&amp;sub=18902" TargetMode="External"/><Relationship Id="rId1067" Type="http://schemas.openxmlformats.org/officeDocument/2006/relationships/hyperlink" Target="http://demo.garant.ru/document?id=57491656&amp;sub=0" TargetMode="External"/><Relationship Id="rId2020" Type="http://schemas.openxmlformats.org/officeDocument/2006/relationships/hyperlink" Target="http://demo.garant.ru/document?id=12009120&amp;sub=502" TargetMode="External"/><Relationship Id="rId2465" Type="http://schemas.openxmlformats.org/officeDocument/2006/relationships/hyperlink" Target="http://demo.garant.ru/document?id=5422080&amp;sub=0" TargetMode="External"/><Relationship Id="rId2672" Type="http://schemas.openxmlformats.org/officeDocument/2006/relationships/hyperlink" Target="http://demo.garant.ru/document?id=57491744&amp;sub=0" TargetMode="External"/><Relationship Id="rId3309" Type="http://schemas.openxmlformats.org/officeDocument/2006/relationships/hyperlink" Target="http://demo.garant.ru/document?id=57646220&amp;sub=41280" TargetMode="External"/><Relationship Id="rId3516" Type="http://schemas.openxmlformats.org/officeDocument/2006/relationships/hyperlink" Target="http://demo.garant.ru/document?id=70509432&amp;sub=279" TargetMode="External"/><Relationship Id="rId3723" Type="http://schemas.openxmlformats.org/officeDocument/2006/relationships/hyperlink" Target="http://demo.garant.ru/document?id=71193124&amp;sub=5000" TargetMode="External"/><Relationship Id="rId3930" Type="http://schemas.openxmlformats.org/officeDocument/2006/relationships/hyperlink" Target="http://demo.garant.ru/document?id=71193132&amp;sub=2000" TargetMode="External"/><Relationship Id="rId437" Type="http://schemas.openxmlformats.org/officeDocument/2006/relationships/hyperlink" Target="http://demo.garant.ru/document?id=70548990&amp;sub=31" TargetMode="External"/><Relationship Id="rId644" Type="http://schemas.openxmlformats.org/officeDocument/2006/relationships/hyperlink" Target="http://demo.garant.ru/document?id=57492005&amp;sub=0" TargetMode="External"/><Relationship Id="rId851" Type="http://schemas.openxmlformats.org/officeDocument/2006/relationships/hyperlink" Target="http://demo.garant.ru/document?id=57491671&amp;sub=0" TargetMode="External"/><Relationship Id="rId1274" Type="http://schemas.openxmlformats.org/officeDocument/2006/relationships/hyperlink" Target="http://demo.garant.ru/document?id=12024624&amp;sub=56610" TargetMode="External"/><Relationship Id="rId1481" Type="http://schemas.openxmlformats.org/officeDocument/2006/relationships/hyperlink" Target="http://demo.garant.ru/document?id=70444896&amp;sub=32" TargetMode="External"/><Relationship Id="rId1579" Type="http://schemas.openxmlformats.org/officeDocument/2006/relationships/hyperlink" Target="http://demo.garant.ru/document?id=57490003&amp;sub=0" TargetMode="External"/><Relationship Id="rId2118" Type="http://schemas.openxmlformats.org/officeDocument/2006/relationships/hyperlink" Target="http://demo.garant.ru/document?id=57491268&amp;sub=0" TargetMode="External"/><Relationship Id="rId2325" Type="http://schemas.openxmlformats.org/officeDocument/2006/relationships/hyperlink" Target="http://demo.garant.ru/document?id=57489648&amp;sub=0" TargetMode="External"/><Relationship Id="rId2532" Type="http://schemas.openxmlformats.org/officeDocument/2006/relationships/hyperlink" Target="http://demo.garant.ru/document?id=70444862&amp;sub=211" TargetMode="External"/><Relationship Id="rId2977" Type="http://schemas.openxmlformats.org/officeDocument/2006/relationships/hyperlink" Target="http://demo.garant.ru/document?id=57490897&amp;sub=0" TargetMode="External"/><Relationship Id="rId504" Type="http://schemas.openxmlformats.org/officeDocument/2006/relationships/hyperlink" Target="http://demo.garant.ru/document?id=12009720&amp;sub=200" TargetMode="External"/><Relationship Id="rId711" Type="http://schemas.openxmlformats.org/officeDocument/2006/relationships/hyperlink" Target="http://demo.garant.ru/document?id=71640&amp;sub=300" TargetMode="External"/><Relationship Id="rId949" Type="http://schemas.openxmlformats.org/officeDocument/2006/relationships/hyperlink" Target="http://demo.garant.ru/document?id=57491517&amp;sub=0" TargetMode="External"/><Relationship Id="rId1134" Type="http://schemas.openxmlformats.org/officeDocument/2006/relationships/hyperlink" Target="http://demo.garant.ru/document?id=70733160&amp;sub=27" TargetMode="External"/><Relationship Id="rId1341" Type="http://schemas.openxmlformats.org/officeDocument/2006/relationships/hyperlink" Target="http://demo.garant.ru/document?id=57491730&amp;sub=0" TargetMode="External"/><Relationship Id="rId1786" Type="http://schemas.openxmlformats.org/officeDocument/2006/relationships/hyperlink" Target="http://demo.garant.ru/document?id=12045190&amp;sub=1000" TargetMode="External"/><Relationship Id="rId1993" Type="http://schemas.openxmlformats.org/officeDocument/2006/relationships/hyperlink" Target="http://demo.garant.ru/document?id=57491292&amp;sub=0" TargetMode="External"/><Relationship Id="rId2837" Type="http://schemas.openxmlformats.org/officeDocument/2006/relationships/hyperlink" Target="http://demo.garant.ru/document?id=5323941&amp;sub=10734" TargetMode="External"/><Relationship Id="rId78" Type="http://schemas.openxmlformats.org/officeDocument/2006/relationships/hyperlink" Target="http://demo.garant.ru/document?id=70191432&amp;sub=1121" TargetMode="External"/><Relationship Id="rId809" Type="http://schemas.openxmlformats.org/officeDocument/2006/relationships/hyperlink" Target="http://demo.garant.ru/document?id=10003953&amp;sub=0" TargetMode="External"/><Relationship Id="rId1201" Type="http://schemas.openxmlformats.org/officeDocument/2006/relationships/hyperlink" Target="http://demo.garant.ru/document?id=57491496&amp;sub=0" TargetMode="External"/><Relationship Id="rId1439" Type="http://schemas.openxmlformats.org/officeDocument/2006/relationships/hyperlink" Target="http://demo.garant.ru/document?id=5422042&amp;sub=0" TargetMode="External"/><Relationship Id="rId1646" Type="http://schemas.openxmlformats.org/officeDocument/2006/relationships/hyperlink" Target="http://demo.garant.ru/document?id=57401960&amp;sub=376" TargetMode="External"/><Relationship Id="rId1853" Type="http://schemas.openxmlformats.org/officeDocument/2006/relationships/hyperlink" Target="http://demo.garant.ru/document?id=57401960&amp;sub=431" TargetMode="External"/><Relationship Id="rId2904" Type="http://schemas.openxmlformats.org/officeDocument/2006/relationships/hyperlink" Target="http://demo.garant.ru/document?id=57490291&amp;sub=0" TargetMode="External"/><Relationship Id="rId3099" Type="http://schemas.openxmlformats.org/officeDocument/2006/relationships/hyperlink" Target="http://demo.garant.ru/document?id=70361598&amp;sub=21" TargetMode="External"/><Relationship Id="rId1506" Type="http://schemas.openxmlformats.org/officeDocument/2006/relationships/hyperlink" Target="http://demo.garant.ru/document?id=57956065&amp;sub=346" TargetMode="External"/><Relationship Id="rId1713" Type="http://schemas.openxmlformats.org/officeDocument/2006/relationships/hyperlink" Target="http://demo.garant.ru/document?id=70444896&amp;sub=31" TargetMode="External"/><Relationship Id="rId1920" Type="http://schemas.openxmlformats.org/officeDocument/2006/relationships/hyperlink" Target="http://demo.garant.ru/document?id=70785222&amp;sub=240" TargetMode="External"/><Relationship Id="rId3166" Type="http://schemas.openxmlformats.org/officeDocument/2006/relationships/hyperlink" Target="http://demo.garant.ru/document?id=57646220&amp;sub=412374" TargetMode="External"/><Relationship Id="rId3373" Type="http://schemas.openxmlformats.org/officeDocument/2006/relationships/hyperlink" Target="http://demo.garant.ru/document?id=57491245&amp;sub=0" TargetMode="External"/><Relationship Id="rId3580" Type="http://schemas.openxmlformats.org/officeDocument/2006/relationships/hyperlink" Target="http://demo.garant.ru/document?id=70509432&amp;sub=71" TargetMode="External"/><Relationship Id="rId294" Type="http://schemas.openxmlformats.org/officeDocument/2006/relationships/hyperlink" Target="http://demo.garant.ru/document?id=71000882&amp;sub=25" TargetMode="External"/><Relationship Id="rId2182" Type="http://schemas.openxmlformats.org/officeDocument/2006/relationships/hyperlink" Target="http://demo.garant.ru/document?id=57489598&amp;sub=0" TargetMode="External"/><Relationship Id="rId3026" Type="http://schemas.openxmlformats.org/officeDocument/2006/relationships/hyperlink" Target="http://demo.garant.ru/document?id=57643191&amp;sub=11921" TargetMode="External"/><Relationship Id="rId3233" Type="http://schemas.openxmlformats.org/officeDocument/2006/relationships/hyperlink" Target="http://demo.garant.ru/document?id=71101778&amp;sub=100" TargetMode="External"/><Relationship Id="rId3678" Type="http://schemas.openxmlformats.org/officeDocument/2006/relationships/hyperlink" Target="http://demo.garant.ru/document?id=57491587&amp;sub=0" TargetMode="External"/><Relationship Id="rId3885" Type="http://schemas.openxmlformats.org/officeDocument/2006/relationships/hyperlink" Target="http://demo.garant.ru/document?id=70509432&amp;sub=71" TargetMode="External"/><Relationship Id="rId154" Type="http://schemas.openxmlformats.org/officeDocument/2006/relationships/hyperlink" Target="http://demo.garant.ru/document?id=70191432&amp;sub=23" TargetMode="External"/><Relationship Id="rId361" Type="http://schemas.openxmlformats.org/officeDocument/2006/relationships/hyperlink" Target="http://demo.garant.ru/document?id=85181&amp;sub=0" TargetMode="External"/><Relationship Id="rId599" Type="http://schemas.openxmlformats.org/officeDocument/2006/relationships/hyperlink" Target="http://demo.garant.ru/document?id=57491414&amp;sub=0" TargetMode="External"/><Relationship Id="rId2042" Type="http://schemas.openxmlformats.org/officeDocument/2006/relationships/hyperlink" Target="http://demo.garant.ru/document?id=5081933&amp;sub=525" TargetMode="External"/><Relationship Id="rId2487" Type="http://schemas.openxmlformats.org/officeDocument/2006/relationships/hyperlink" Target="http://demo.garant.ru/document?id=57491154&amp;sub=0" TargetMode="External"/><Relationship Id="rId2694" Type="http://schemas.openxmlformats.org/officeDocument/2006/relationships/hyperlink" Target="http://demo.garant.ru/document?id=5422086&amp;sub=0" TargetMode="External"/><Relationship Id="rId3440" Type="http://schemas.openxmlformats.org/officeDocument/2006/relationships/hyperlink" Target="http://demo.garant.ru/document?id=70509432&amp;sub=71" TargetMode="External"/><Relationship Id="rId3538" Type="http://schemas.openxmlformats.org/officeDocument/2006/relationships/hyperlink" Target="http://demo.garant.ru/document?id=70509432&amp;sub=71" TargetMode="External"/><Relationship Id="rId3745" Type="http://schemas.openxmlformats.org/officeDocument/2006/relationships/hyperlink" Target="http://demo.garant.ru/document?id=57491589&amp;sub=0" TargetMode="External"/><Relationship Id="rId459" Type="http://schemas.openxmlformats.org/officeDocument/2006/relationships/hyperlink" Target="http://demo.garant.ru/document?id=57491490&amp;sub=0" TargetMode="External"/><Relationship Id="rId666" Type="http://schemas.openxmlformats.org/officeDocument/2006/relationships/hyperlink" Target="http://demo.garant.ru/document?id=70548990&amp;sub=1028" TargetMode="External"/><Relationship Id="rId873" Type="http://schemas.openxmlformats.org/officeDocument/2006/relationships/hyperlink" Target="http://demo.garant.ru/document?id=57947540&amp;sub=166" TargetMode="External"/><Relationship Id="rId1089" Type="http://schemas.openxmlformats.org/officeDocument/2006/relationships/hyperlink" Target="http://demo.garant.ru/document?id=70515158&amp;sub=0" TargetMode="External"/><Relationship Id="rId1296" Type="http://schemas.openxmlformats.org/officeDocument/2006/relationships/hyperlink" Target="http://demo.garant.ru/document?id=57491709&amp;sub=0" TargetMode="External"/><Relationship Id="rId2347" Type="http://schemas.openxmlformats.org/officeDocument/2006/relationships/hyperlink" Target="http://demo.garant.ru/document?id=5081933&amp;sub=766" TargetMode="External"/><Relationship Id="rId2554" Type="http://schemas.openxmlformats.org/officeDocument/2006/relationships/hyperlink" Target="http://demo.garant.ru/document?id=57491953&amp;sub=0" TargetMode="External"/><Relationship Id="rId2999" Type="http://schemas.openxmlformats.org/officeDocument/2006/relationships/hyperlink" Target="http://demo.garant.ru/document?id=10005423&amp;sub=1403" TargetMode="External"/><Relationship Id="rId3300" Type="http://schemas.openxmlformats.org/officeDocument/2006/relationships/hyperlink" Target="http://demo.garant.ru/document?id=70509432&amp;sub=73" TargetMode="External"/><Relationship Id="rId3952" Type="http://schemas.openxmlformats.org/officeDocument/2006/relationships/hyperlink" Target="http://demo.garant.ru/document?id=10008000&amp;sub=18002" TargetMode="External"/><Relationship Id="rId221" Type="http://schemas.openxmlformats.org/officeDocument/2006/relationships/hyperlink" Target="http://demo.garant.ru/document?id=10005807&amp;sub=26" TargetMode="External"/><Relationship Id="rId319" Type="http://schemas.openxmlformats.org/officeDocument/2006/relationships/hyperlink" Target="http://demo.garant.ru/document?id=70548990&amp;sub=31" TargetMode="External"/><Relationship Id="rId526" Type="http://schemas.openxmlformats.org/officeDocument/2006/relationships/hyperlink" Target="http://demo.garant.ru/document?id=70548990&amp;sub=12419" TargetMode="External"/><Relationship Id="rId1156" Type="http://schemas.openxmlformats.org/officeDocument/2006/relationships/hyperlink" Target="http://demo.garant.ru/document?id=57491493&amp;sub=0" TargetMode="External"/><Relationship Id="rId1363" Type="http://schemas.openxmlformats.org/officeDocument/2006/relationships/hyperlink" Target="http://demo.garant.ru/document?id=70785222&amp;sub=21" TargetMode="External"/><Relationship Id="rId2207" Type="http://schemas.openxmlformats.org/officeDocument/2006/relationships/hyperlink" Target="http://demo.garant.ru/document?id=57491556&amp;sub=0" TargetMode="External"/><Relationship Id="rId2761" Type="http://schemas.openxmlformats.org/officeDocument/2006/relationships/hyperlink" Target="http://demo.garant.ru/document?id=12051067&amp;sub=200" TargetMode="External"/><Relationship Id="rId2859" Type="http://schemas.openxmlformats.org/officeDocument/2006/relationships/hyperlink" Target="http://demo.garant.ru/document?id=70085926&amp;sub=11" TargetMode="External"/><Relationship Id="rId3605" Type="http://schemas.openxmlformats.org/officeDocument/2006/relationships/hyperlink" Target="http://demo.garant.ru/document?id=70509432&amp;sub=71" TargetMode="External"/><Relationship Id="rId3812" Type="http://schemas.openxmlformats.org/officeDocument/2006/relationships/hyperlink" Target="http://demo.garant.ru/document?id=57646220&amp;sub=414911" TargetMode="External"/><Relationship Id="rId733" Type="http://schemas.openxmlformats.org/officeDocument/2006/relationships/hyperlink" Target="http://demo.garant.ru/document?id=57407249&amp;sub=130001" TargetMode="External"/><Relationship Id="rId940" Type="http://schemas.openxmlformats.org/officeDocument/2006/relationships/hyperlink" Target="http://demo.garant.ru/document?id=57491814&amp;sub=0" TargetMode="External"/><Relationship Id="rId1016" Type="http://schemas.openxmlformats.org/officeDocument/2006/relationships/hyperlink" Target="http://demo.garant.ru/document?id=70273086&amp;sub=139" TargetMode="External"/><Relationship Id="rId1570" Type="http://schemas.openxmlformats.org/officeDocument/2006/relationships/hyperlink" Target="http://demo.garant.ru/document?id=70444896&amp;sub=31" TargetMode="External"/><Relationship Id="rId1668" Type="http://schemas.openxmlformats.org/officeDocument/2006/relationships/hyperlink" Target="http://demo.garant.ru/document?id=57368501&amp;sub=38112" TargetMode="External"/><Relationship Id="rId1875" Type="http://schemas.openxmlformats.org/officeDocument/2006/relationships/hyperlink" Target="http://demo.garant.ru/document?id=12045525&amp;sub=301" TargetMode="External"/><Relationship Id="rId2414" Type="http://schemas.openxmlformats.org/officeDocument/2006/relationships/hyperlink" Target="http://demo.garant.ru/document?id=57491777&amp;sub=0" TargetMode="External"/><Relationship Id="rId2621" Type="http://schemas.openxmlformats.org/officeDocument/2006/relationships/hyperlink" Target="http://demo.garant.ru/document?id=5122724&amp;sub=92002" TargetMode="External"/><Relationship Id="rId2719" Type="http://schemas.openxmlformats.org/officeDocument/2006/relationships/hyperlink" Target="http://demo.garant.ru/document?id=57974224&amp;sub=0" TargetMode="External"/><Relationship Id="rId800" Type="http://schemas.openxmlformats.org/officeDocument/2006/relationships/hyperlink" Target="http://demo.garant.ru/document?id=70305592&amp;sub=31" TargetMode="External"/><Relationship Id="rId1223" Type="http://schemas.openxmlformats.org/officeDocument/2006/relationships/hyperlink" Target="http://demo.garant.ru/document?id=70581110&amp;sub=351" TargetMode="External"/><Relationship Id="rId1430" Type="http://schemas.openxmlformats.org/officeDocument/2006/relationships/hyperlink" Target="http://demo.garant.ru/document?id=70785222&amp;sub=21" TargetMode="External"/><Relationship Id="rId1528" Type="http://schemas.openxmlformats.org/officeDocument/2006/relationships/hyperlink" Target="http://demo.garant.ru/document?id=70444896&amp;sub=31" TargetMode="External"/><Relationship Id="rId2926" Type="http://schemas.openxmlformats.org/officeDocument/2006/relationships/hyperlink" Target="http://demo.garant.ru/document?id=4075078&amp;sub=0" TargetMode="External"/><Relationship Id="rId3090" Type="http://schemas.openxmlformats.org/officeDocument/2006/relationships/hyperlink" Target="http://demo.garant.ru/document?id=70361598&amp;sub=21" TargetMode="External"/><Relationship Id="rId1735" Type="http://schemas.openxmlformats.org/officeDocument/2006/relationships/hyperlink" Target="http://demo.garant.ru/document?id=70785222&amp;sub=21" TargetMode="External"/><Relationship Id="rId1942" Type="http://schemas.openxmlformats.org/officeDocument/2006/relationships/hyperlink" Target="http://demo.garant.ru/document?id=57490075&amp;sub=0" TargetMode="External"/><Relationship Id="rId3188" Type="http://schemas.openxmlformats.org/officeDocument/2006/relationships/hyperlink" Target="http://demo.garant.ru/document?id=12058196&amp;sub=3" TargetMode="External"/><Relationship Id="rId3395" Type="http://schemas.openxmlformats.org/officeDocument/2006/relationships/hyperlink" Target="http://demo.garant.ru/document?id=57646220&amp;sub=413184" TargetMode="External"/><Relationship Id="rId27" Type="http://schemas.openxmlformats.org/officeDocument/2006/relationships/hyperlink" Target="http://demo.garant.ru/document?id=57491278&amp;sub=0" TargetMode="External"/><Relationship Id="rId1802" Type="http://schemas.openxmlformats.org/officeDocument/2006/relationships/hyperlink" Target="http://demo.garant.ru/document?id=57401960&amp;sub=42002" TargetMode="External"/><Relationship Id="rId3048" Type="http://schemas.openxmlformats.org/officeDocument/2006/relationships/hyperlink" Target="http://demo.garant.ru/document?id=57643191&amp;sub=1207" TargetMode="External"/><Relationship Id="rId3255" Type="http://schemas.openxmlformats.org/officeDocument/2006/relationships/hyperlink" Target="http://demo.garant.ru/document?id=70509432&amp;sub=71" TargetMode="External"/><Relationship Id="rId3462" Type="http://schemas.openxmlformats.org/officeDocument/2006/relationships/hyperlink" Target="http://demo.garant.ru/document?id=57646220&amp;sub=413503" TargetMode="External"/><Relationship Id="rId176" Type="http://schemas.openxmlformats.org/officeDocument/2006/relationships/hyperlink" Target="http://demo.garant.ru/document?id=93182&amp;sub=1602" TargetMode="External"/><Relationship Id="rId383" Type="http://schemas.openxmlformats.org/officeDocument/2006/relationships/hyperlink" Target="http://demo.garant.ru/document?id=12036493&amp;sub=0" TargetMode="External"/><Relationship Id="rId590" Type="http://schemas.openxmlformats.org/officeDocument/2006/relationships/hyperlink" Target="http://demo.garant.ru/document?id=12071965&amp;sub=7" TargetMode="External"/><Relationship Id="rId2064" Type="http://schemas.openxmlformats.org/officeDocument/2006/relationships/hyperlink" Target="http://demo.garant.ru/document?id=70115126&amp;sub=1300" TargetMode="External"/><Relationship Id="rId2271" Type="http://schemas.openxmlformats.org/officeDocument/2006/relationships/hyperlink" Target="http://demo.garant.ru/document?id=5422073&amp;sub=0" TargetMode="External"/><Relationship Id="rId3115" Type="http://schemas.openxmlformats.org/officeDocument/2006/relationships/hyperlink" Target="http://demo.garant.ru/document?id=1685384&amp;sub=1000" TargetMode="External"/><Relationship Id="rId3322" Type="http://schemas.openxmlformats.org/officeDocument/2006/relationships/hyperlink" Target="http://demo.garant.ru/document?id=57490554&amp;sub=0" TargetMode="External"/><Relationship Id="rId3767" Type="http://schemas.openxmlformats.org/officeDocument/2006/relationships/hyperlink" Target="http://demo.garant.ru/document?id=57490872&amp;sub=0" TargetMode="External"/><Relationship Id="rId243" Type="http://schemas.openxmlformats.org/officeDocument/2006/relationships/hyperlink" Target="http://demo.garant.ru/document?id=10064631&amp;sub=0" TargetMode="External"/><Relationship Id="rId450" Type="http://schemas.openxmlformats.org/officeDocument/2006/relationships/hyperlink" Target="http://demo.garant.ru/document?id=57646806&amp;sub=6801" TargetMode="External"/><Relationship Id="rId688" Type="http://schemas.openxmlformats.org/officeDocument/2006/relationships/hyperlink" Target="http://demo.garant.ru/document?id=12026961&amp;sub=23" TargetMode="External"/><Relationship Id="rId895" Type="http://schemas.openxmlformats.org/officeDocument/2006/relationships/hyperlink" Target="http://demo.garant.ru/document?id=57491720&amp;sub=0" TargetMode="External"/><Relationship Id="rId1080" Type="http://schemas.openxmlformats.org/officeDocument/2006/relationships/hyperlink" Target="http://demo.garant.ru/document?id=71027916&amp;sub=3" TargetMode="External"/><Relationship Id="rId2131" Type="http://schemas.openxmlformats.org/officeDocument/2006/relationships/hyperlink" Target="http://demo.garant.ru/document?id=57490879&amp;sub=0" TargetMode="External"/><Relationship Id="rId2369" Type="http://schemas.openxmlformats.org/officeDocument/2006/relationships/hyperlink" Target="http://demo.garant.ru/document?id=10003000&amp;sub=0" TargetMode="External"/><Relationship Id="rId2576" Type="http://schemas.openxmlformats.org/officeDocument/2006/relationships/hyperlink" Target="http://demo.garant.ru/document?id=10005919&amp;sub=4" TargetMode="External"/><Relationship Id="rId2783" Type="http://schemas.openxmlformats.org/officeDocument/2006/relationships/hyperlink" Target="http://demo.garant.ru/document?id=1676673&amp;sub=5" TargetMode="External"/><Relationship Id="rId2990" Type="http://schemas.openxmlformats.org/officeDocument/2006/relationships/hyperlink" Target="http://demo.garant.ru/document?id=12026898&amp;sub=0" TargetMode="External"/><Relationship Id="rId3627" Type="http://schemas.openxmlformats.org/officeDocument/2006/relationships/hyperlink" Target="http://demo.garant.ru/document?id=70509432&amp;sub=71" TargetMode="External"/><Relationship Id="rId3834" Type="http://schemas.openxmlformats.org/officeDocument/2006/relationships/hyperlink" Target="http://demo.garant.ru/document?id=70509432&amp;sub=71" TargetMode="External"/><Relationship Id="rId103" Type="http://schemas.openxmlformats.org/officeDocument/2006/relationships/hyperlink" Target="http://demo.garant.ru/document?id=57949776&amp;sub=2902" TargetMode="External"/><Relationship Id="rId310" Type="http://schemas.openxmlformats.org/officeDocument/2006/relationships/hyperlink" Target="http://demo.garant.ru/document?id=71009124&amp;sub=51" TargetMode="External"/><Relationship Id="rId548" Type="http://schemas.openxmlformats.org/officeDocument/2006/relationships/hyperlink" Target="http://demo.garant.ru/document?id=12009720&amp;sub=26" TargetMode="External"/><Relationship Id="rId755" Type="http://schemas.openxmlformats.org/officeDocument/2006/relationships/hyperlink" Target="http://demo.garant.ru/document?id=70305592&amp;sub=31" TargetMode="External"/><Relationship Id="rId962" Type="http://schemas.openxmlformats.org/officeDocument/2006/relationships/hyperlink" Target="http://demo.garant.ru/document?id=71000882&amp;sub=122" TargetMode="External"/><Relationship Id="rId1178" Type="http://schemas.openxmlformats.org/officeDocument/2006/relationships/hyperlink" Target="http://demo.garant.ru/document?id=10005807&amp;sub=3902" TargetMode="External"/><Relationship Id="rId1385" Type="http://schemas.openxmlformats.org/officeDocument/2006/relationships/hyperlink" Target="http://demo.garant.ru/document?id=70785222&amp;sub=21" TargetMode="External"/><Relationship Id="rId1592" Type="http://schemas.openxmlformats.org/officeDocument/2006/relationships/hyperlink" Target="http://demo.garant.ru/document?id=70785222&amp;sub=21" TargetMode="External"/><Relationship Id="rId2229" Type="http://schemas.openxmlformats.org/officeDocument/2006/relationships/hyperlink" Target="http://demo.garant.ru/document?id=12075589&amp;sub=33001" TargetMode="External"/><Relationship Id="rId2436" Type="http://schemas.openxmlformats.org/officeDocument/2006/relationships/hyperlink" Target="http://demo.garant.ru/document?id=57490339&amp;sub=0" TargetMode="External"/><Relationship Id="rId2643" Type="http://schemas.openxmlformats.org/officeDocument/2006/relationships/hyperlink" Target="http://demo.garant.ru/document?id=70319190&amp;sub=50001" TargetMode="External"/><Relationship Id="rId2850" Type="http://schemas.openxmlformats.org/officeDocument/2006/relationships/hyperlink" Target="http://demo.garant.ru/document?id=5661578&amp;sub=10813" TargetMode="External"/><Relationship Id="rId91" Type="http://schemas.openxmlformats.org/officeDocument/2006/relationships/hyperlink" Target="http://demo.garant.ru/document?id=57491429&amp;sub=0" TargetMode="External"/><Relationship Id="rId408" Type="http://schemas.openxmlformats.org/officeDocument/2006/relationships/hyperlink" Target="http://demo.garant.ru/document?id=57406280&amp;sub=65301" TargetMode="External"/><Relationship Id="rId615" Type="http://schemas.openxmlformats.org/officeDocument/2006/relationships/hyperlink" Target="http://demo.garant.ru/document?id=57491477&amp;sub=0" TargetMode="External"/><Relationship Id="rId822" Type="http://schemas.openxmlformats.org/officeDocument/2006/relationships/hyperlink" Target="http://demo.garant.ru/document?id=70305592&amp;sub=31" TargetMode="External"/><Relationship Id="rId1038" Type="http://schemas.openxmlformats.org/officeDocument/2006/relationships/hyperlink" Target="http://demo.garant.ru/document?id=57974960&amp;sub=0" TargetMode="External"/><Relationship Id="rId1245" Type="http://schemas.openxmlformats.org/officeDocument/2006/relationships/hyperlink" Target="http://demo.garant.ru/document?id=12054329&amp;sub=1382" TargetMode="External"/><Relationship Id="rId1452" Type="http://schemas.openxmlformats.org/officeDocument/2006/relationships/hyperlink" Target="http://demo.garant.ru/document?id=5422042&amp;sub=0" TargetMode="External"/><Relationship Id="rId1897" Type="http://schemas.openxmlformats.org/officeDocument/2006/relationships/hyperlink" Target="http://demo.garant.ru/document?id=70785222&amp;sub=21" TargetMode="External"/><Relationship Id="rId2503" Type="http://schemas.openxmlformats.org/officeDocument/2006/relationships/hyperlink" Target="http://demo.garant.ru/document?id=57491875&amp;sub=0" TargetMode="External"/><Relationship Id="rId2948" Type="http://schemas.openxmlformats.org/officeDocument/2006/relationships/hyperlink" Target="http://demo.garant.ru/document?id=57490345&amp;sub=0" TargetMode="External"/><Relationship Id="rId3901" Type="http://schemas.openxmlformats.org/officeDocument/2006/relationships/hyperlink" Target="http://demo.garant.ru/document?id=12055217&amp;sub=6000" TargetMode="External"/><Relationship Id="rId1105" Type="http://schemas.openxmlformats.org/officeDocument/2006/relationships/hyperlink" Target="http://demo.garant.ru/document?id=12022218&amp;sub=52" TargetMode="External"/><Relationship Id="rId1312" Type="http://schemas.openxmlformats.org/officeDocument/2006/relationships/hyperlink" Target="http://demo.garant.ru/document?id=57491711&amp;sub=0" TargetMode="External"/><Relationship Id="rId1757" Type="http://schemas.openxmlformats.org/officeDocument/2006/relationships/hyperlink" Target="http://demo.garant.ru/document?id=57490250&amp;sub=0" TargetMode="External"/><Relationship Id="rId1964" Type="http://schemas.openxmlformats.org/officeDocument/2006/relationships/hyperlink" Target="http://demo.garant.ru/document?id=12029354&amp;sub=0" TargetMode="External"/><Relationship Id="rId2710" Type="http://schemas.openxmlformats.org/officeDocument/2006/relationships/hyperlink" Target="http://demo.garant.ru/document?id=57489696&amp;sub=0" TargetMode="External"/><Relationship Id="rId2808" Type="http://schemas.openxmlformats.org/officeDocument/2006/relationships/hyperlink" Target="http://demo.garant.ru/document?id=57401960&amp;sub=10642" TargetMode="External"/><Relationship Id="rId49" Type="http://schemas.openxmlformats.org/officeDocument/2006/relationships/hyperlink" Target="http://demo.garant.ru/document?id=12051067&amp;sub=200" TargetMode="External"/><Relationship Id="rId1617" Type="http://schemas.openxmlformats.org/officeDocument/2006/relationships/hyperlink" Target="http://demo.garant.ru/document?id=70785222&amp;sub=135" TargetMode="External"/><Relationship Id="rId1824" Type="http://schemas.openxmlformats.org/officeDocument/2006/relationships/hyperlink" Target="http://demo.garant.ru/document?id=5330763&amp;sub=4264" TargetMode="External"/><Relationship Id="rId3277" Type="http://schemas.openxmlformats.org/officeDocument/2006/relationships/hyperlink" Target="http://demo.garant.ru/document?id=70509432&amp;sub=71" TargetMode="External"/><Relationship Id="rId198" Type="http://schemas.openxmlformats.org/officeDocument/2006/relationships/hyperlink" Target="http://demo.garant.ru/document?id=70191432&amp;sub=23" TargetMode="External"/><Relationship Id="rId2086" Type="http://schemas.openxmlformats.org/officeDocument/2006/relationships/hyperlink" Target="http://demo.garant.ru/document?id=12024624&amp;sub=37" TargetMode="External"/><Relationship Id="rId3484" Type="http://schemas.openxmlformats.org/officeDocument/2006/relationships/hyperlink" Target="http://demo.garant.ru/document?id=57491355&amp;sub=0" TargetMode="External"/><Relationship Id="rId3691" Type="http://schemas.openxmlformats.org/officeDocument/2006/relationships/hyperlink" Target="http://demo.garant.ru/document?id=57646220&amp;sub=414304" TargetMode="External"/><Relationship Id="rId3789" Type="http://schemas.openxmlformats.org/officeDocument/2006/relationships/hyperlink" Target="http://demo.garant.ru/document?id=70509432&amp;sub=71" TargetMode="External"/><Relationship Id="rId2293" Type="http://schemas.openxmlformats.org/officeDocument/2006/relationships/hyperlink" Target="http://demo.garant.ru/document?id=57489623&amp;sub=0" TargetMode="External"/><Relationship Id="rId2598" Type="http://schemas.openxmlformats.org/officeDocument/2006/relationships/hyperlink" Target="http://demo.garant.ru/document?id=10080093&amp;sub=0" TargetMode="External"/><Relationship Id="rId3137" Type="http://schemas.openxmlformats.org/officeDocument/2006/relationships/hyperlink" Target="http://demo.garant.ru/document?id=57646220&amp;sub=412321" TargetMode="External"/><Relationship Id="rId3344" Type="http://schemas.openxmlformats.org/officeDocument/2006/relationships/hyperlink" Target="http://demo.garant.ru/document?id=57490580&amp;sub=0" TargetMode="External"/><Relationship Id="rId3551" Type="http://schemas.openxmlformats.org/officeDocument/2006/relationships/hyperlink" Target="http://demo.garant.ru/document?id=95157&amp;sub=1010" TargetMode="External"/><Relationship Id="rId265" Type="http://schemas.openxmlformats.org/officeDocument/2006/relationships/hyperlink" Target="http://demo.garant.ru/document?id=12023875&amp;sub=0" TargetMode="External"/><Relationship Id="rId472" Type="http://schemas.openxmlformats.org/officeDocument/2006/relationships/hyperlink" Target="http://demo.garant.ru/document?id=70548990&amp;sub=31" TargetMode="External"/><Relationship Id="rId2153" Type="http://schemas.openxmlformats.org/officeDocument/2006/relationships/hyperlink" Target="http://demo.garant.ru/document?id=12092444&amp;sub=62" TargetMode="External"/><Relationship Id="rId2360" Type="http://schemas.openxmlformats.org/officeDocument/2006/relationships/hyperlink" Target="http://demo.garant.ru/document?id=57491976&amp;sub=0" TargetMode="External"/><Relationship Id="rId3204" Type="http://schemas.openxmlformats.org/officeDocument/2006/relationships/hyperlink" Target="http://demo.garant.ru/document?id=70538638&amp;sub=0" TargetMode="External"/><Relationship Id="rId3411" Type="http://schemas.openxmlformats.org/officeDocument/2006/relationships/hyperlink" Target="http://demo.garant.ru/document?id=57646220&amp;sub=41325" TargetMode="External"/><Relationship Id="rId3649" Type="http://schemas.openxmlformats.org/officeDocument/2006/relationships/hyperlink" Target="http://demo.garant.ru/document?id=71193060&amp;sub=1000" TargetMode="External"/><Relationship Id="rId3856" Type="http://schemas.openxmlformats.org/officeDocument/2006/relationships/hyperlink" Target="http://demo.garant.ru/document?id=70509432&amp;sub=488" TargetMode="External"/><Relationship Id="rId125" Type="http://schemas.openxmlformats.org/officeDocument/2006/relationships/hyperlink" Target="http://demo.garant.ru/document?id=70191432&amp;sub=23" TargetMode="External"/><Relationship Id="rId332" Type="http://schemas.openxmlformats.org/officeDocument/2006/relationships/hyperlink" Target="http://demo.garant.ru/document?id=5422014&amp;sub=0" TargetMode="External"/><Relationship Id="rId777" Type="http://schemas.openxmlformats.org/officeDocument/2006/relationships/hyperlink" Target="http://demo.garant.ru/document?id=70305592&amp;sub=31" TargetMode="External"/><Relationship Id="rId984" Type="http://schemas.openxmlformats.org/officeDocument/2006/relationships/hyperlink" Target="http://demo.garant.ru/document?id=70273086&amp;sub=31" TargetMode="External"/><Relationship Id="rId2013" Type="http://schemas.openxmlformats.org/officeDocument/2006/relationships/hyperlink" Target="http://demo.garant.ru/document?id=5126650&amp;sub=5042" TargetMode="External"/><Relationship Id="rId2220" Type="http://schemas.openxmlformats.org/officeDocument/2006/relationships/hyperlink" Target="http://demo.garant.ru/document?id=57489606&amp;sub=0" TargetMode="External"/><Relationship Id="rId2458" Type="http://schemas.openxmlformats.org/officeDocument/2006/relationships/hyperlink" Target="http://demo.garant.ru/document?id=57490340&amp;sub=0" TargetMode="External"/><Relationship Id="rId2665" Type="http://schemas.openxmlformats.org/officeDocument/2006/relationships/hyperlink" Target="http://demo.garant.ru/document?id=57947540&amp;sub=9542" TargetMode="External"/><Relationship Id="rId2872" Type="http://schemas.openxmlformats.org/officeDocument/2006/relationships/hyperlink" Target="http://demo.garant.ru/document?id=5661578&amp;sub=1091" TargetMode="External"/><Relationship Id="rId3509" Type="http://schemas.openxmlformats.org/officeDocument/2006/relationships/hyperlink" Target="http://demo.garant.ru/document?id=70509432&amp;sub=71" TargetMode="External"/><Relationship Id="rId3716" Type="http://schemas.openxmlformats.org/officeDocument/2006/relationships/hyperlink" Target="http://demo.garant.ru/document?id=70509432&amp;sub=418" TargetMode="External"/><Relationship Id="rId3923" Type="http://schemas.openxmlformats.org/officeDocument/2006/relationships/hyperlink" Target="http://demo.garant.ru/document?id=57646220&amp;sub=415282" TargetMode="External"/><Relationship Id="rId637" Type="http://schemas.openxmlformats.org/officeDocument/2006/relationships/hyperlink" Target="http://demo.garant.ru/document?id=57492003&amp;sub=0" TargetMode="External"/><Relationship Id="rId844" Type="http://schemas.openxmlformats.org/officeDocument/2006/relationships/hyperlink" Target="http://demo.garant.ru/document?id=5660474&amp;sub=1602" TargetMode="External"/><Relationship Id="rId1267" Type="http://schemas.openxmlformats.org/officeDocument/2006/relationships/hyperlink" Target="http://demo.garant.ru/document?id=12024624&amp;sub=7100" TargetMode="External"/><Relationship Id="rId1474" Type="http://schemas.openxmlformats.org/officeDocument/2006/relationships/hyperlink" Target="http://demo.garant.ru/document?id=70444896&amp;sub=31" TargetMode="External"/><Relationship Id="rId1681" Type="http://schemas.openxmlformats.org/officeDocument/2006/relationships/hyperlink" Target="http://demo.garant.ru/document?id=57956065&amp;sub=383" TargetMode="External"/><Relationship Id="rId2318" Type="http://schemas.openxmlformats.org/officeDocument/2006/relationships/hyperlink" Target="http://demo.garant.ru/document?id=57489642&amp;sub=0" TargetMode="External"/><Relationship Id="rId2525" Type="http://schemas.openxmlformats.org/officeDocument/2006/relationships/hyperlink" Target="http://demo.garant.ru/document?id=57383777&amp;sub=86010" TargetMode="External"/><Relationship Id="rId2732" Type="http://schemas.openxmlformats.org/officeDocument/2006/relationships/hyperlink" Target="http://demo.garant.ru/document?id=84744&amp;sub=1814" TargetMode="External"/><Relationship Id="rId704" Type="http://schemas.openxmlformats.org/officeDocument/2006/relationships/hyperlink" Target="http://demo.garant.ru/document?id=12023875&amp;sub=400" TargetMode="External"/><Relationship Id="rId911" Type="http://schemas.openxmlformats.org/officeDocument/2006/relationships/hyperlink" Target="http://demo.garant.ru/document?id=57491678&amp;sub=0" TargetMode="External"/><Relationship Id="rId1127" Type="http://schemas.openxmlformats.org/officeDocument/2006/relationships/hyperlink" Target="http://demo.garant.ru/document?id=12031132&amp;sub=0" TargetMode="External"/><Relationship Id="rId1334" Type="http://schemas.openxmlformats.org/officeDocument/2006/relationships/hyperlink" Target="http://demo.garant.ru/document?id=57490556&amp;sub=0" TargetMode="External"/><Relationship Id="rId1541" Type="http://schemas.openxmlformats.org/officeDocument/2006/relationships/hyperlink" Target="http://demo.garant.ru/document?id=57491570&amp;sub=0" TargetMode="External"/><Relationship Id="rId1779" Type="http://schemas.openxmlformats.org/officeDocument/2006/relationships/hyperlink" Target="http://demo.garant.ru/document?id=70785222&amp;sub=21" TargetMode="External"/><Relationship Id="rId1986" Type="http://schemas.openxmlformats.org/officeDocument/2006/relationships/hyperlink" Target="http://demo.garant.ru/document?id=57490098&amp;sub=0" TargetMode="External"/><Relationship Id="rId40" Type="http://schemas.openxmlformats.org/officeDocument/2006/relationships/hyperlink" Target="http://demo.garant.ru/document?id=70191432&amp;sub=21" TargetMode="External"/><Relationship Id="rId1401" Type="http://schemas.openxmlformats.org/officeDocument/2006/relationships/hyperlink" Target="http://demo.garant.ru/document?id=12029077&amp;sub=0" TargetMode="External"/><Relationship Id="rId1639" Type="http://schemas.openxmlformats.org/officeDocument/2006/relationships/hyperlink" Target="http://demo.garant.ru/document?id=57401960&amp;sub=3751" TargetMode="External"/><Relationship Id="rId1846" Type="http://schemas.openxmlformats.org/officeDocument/2006/relationships/hyperlink" Target="http://demo.garant.ru/document?id=70785222&amp;sub=21" TargetMode="External"/><Relationship Id="rId3061" Type="http://schemas.openxmlformats.org/officeDocument/2006/relationships/hyperlink" Target="http://demo.garant.ru/document?id=70361598&amp;sub=21" TargetMode="External"/><Relationship Id="rId3299" Type="http://schemas.openxmlformats.org/officeDocument/2006/relationships/hyperlink" Target="http://demo.garant.ru/document?id=70509432&amp;sub=71" TargetMode="External"/><Relationship Id="rId1706" Type="http://schemas.openxmlformats.org/officeDocument/2006/relationships/hyperlink" Target="http://demo.garant.ru/document?id=57492127&amp;sub=0" TargetMode="External"/><Relationship Id="rId1913" Type="http://schemas.openxmlformats.org/officeDocument/2006/relationships/hyperlink" Target="http://demo.garant.ru/document?id=57368501&amp;sub=44901" TargetMode="External"/><Relationship Id="rId3159" Type="http://schemas.openxmlformats.org/officeDocument/2006/relationships/hyperlink" Target="http://demo.garant.ru/document?id=57646220&amp;sub=412355" TargetMode="External"/><Relationship Id="rId3366" Type="http://schemas.openxmlformats.org/officeDocument/2006/relationships/hyperlink" Target="http://demo.garant.ru/document?id=70509432&amp;sub=71" TargetMode="External"/><Relationship Id="rId3573" Type="http://schemas.openxmlformats.org/officeDocument/2006/relationships/hyperlink" Target="http://demo.garant.ru/document?id=70509432&amp;sub=71" TargetMode="External"/><Relationship Id="rId287" Type="http://schemas.openxmlformats.org/officeDocument/2006/relationships/hyperlink" Target="http://demo.garant.ru/document?id=71000882&amp;sub=24" TargetMode="External"/><Relationship Id="rId494" Type="http://schemas.openxmlformats.org/officeDocument/2006/relationships/hyperlink" Target="http://demo.garant.ru/document?id=5421124&amp;sub=0" TargetMode="External"/><Relationship Id="rId2175" Type="http://schemas.openxmlformats.org/officeDocument/2006/relationships/hyperlink" Target="http://demo.garant.ru/document?id=57489594&amp;sub=0" TargetMode="External"/><Relationship Id="rId2382" Type="http://schemas.openxmlformats.org/officeDocument/2006/relationships/hyperlink" Target="http://demo.garant.ru/document?id=3861436&amp;sub=789" TargetMode="External"/><Relationship Id="rId3019" Type="http://schemas.openxmlformats.org/officeDocument/2006/relationships/hyperlink" Target="http://demo.garant.ru/document?id=57491240&amp;sub=0" TargetMode="External"/><Relationship Id="rId3226" Type="http://schemas.openxmlformats.org/officeDocument/2006/relationships/hyperlink" Target="http://demo.garant.ru/document?id=57646220&amp;sub=41253" TargetMode="External"/><Relationship Id="rId3780" Type="http://schemas.openxmlformats.org/officeDocument/2006/relationships/hyperlink" Target="http://demo.garant.ru/document?id=98517&amp;sub=0" TargetMode="External"/><Relationship Id="rId3878" Type="http://schemas.openxmlformats.org/officeDocument/2006/relationships/hyperlink" Target="http://demo.garant.ru/document?id=70509432&amp;sub=71" TargetMode="External"/><Relationship Id="rId147" Type="http://schemas.openxmlformats.org/officeDocument/2006/relationships/hyperlink" Target="http://demo.garant.ru/document?id=10003000&amp;sub=352" TargetMode="External"/><Relationship Id="rId354" Type="http://schemas.openxmlformats.org/officeDocument/2006/relationships/hyperlink" Target="http://demo.garant.ru/document?id=70075442&amp;sub=300" TargetMode="External"/><Relationship Id="rId799" Type="http://schemas.openxmlformats.org/officeDocument/2006/relationships/hyperlink" Target="http://demo.garant.ru/document?id=57492120&amp;sub=0" TargetMode="External"/><Relationship Id="rId1191" Type="http://schemas.openxmlformats.org/officeDocument/2006/relationships/hyperlink" Target="http://demo.garant.ru/document?id=12031264&amp;sub=21" TargetMode="External"/><Relationship Id="rId2035" Type="http://schemas.openxmlformats.org/officeDocument/2006/relationships/hyperlink" Target="http://demo.garant.ru/document?id=57490877&amp;sub=0" TargetMode="External"/><Relationship Id="rId2687" Type="http://schemas.openxmlformats.org/officeDocument/2006/relationships/hyperlink" Target="http://demo.garant.ru/document?id=12057385&amp;sub=202" TargetMode="External"/><Relationship Id="rId2894" Type="http://schemas.openxmlformats.org/officeDocument/2006/relationships/hyperlink" Target="http://demo.garant.ru/document?id=70083406&amp;sub=0" TargetMode="External"/><Relationship Id="rId3433" Type="http://schemas.openxmlformats.org/officeDocument/2006/relationships/hyperlink" Target="http://demo.garant.ru/document?id=57646220&amp;sub=413332" TargetMode="External"/><Relationship Id="rId3640" Type="http://schemas.openxmlformats.org/officeDocument/2006/relationships/hyperlink" Target="http://demo.garant.ru/document?id=71134318&amp;sub=1100" TargetMode="External"/><Relationship Id="rId3738" Type="http://schemas.openxmlformats.org/officeDocument/2006/relationships/hyperlink" Target="http://demo.garant.ru/document?id=70509432&amp;sub=71" TargetMode="External"/><Relationship Id="rId561" Type="http://schemas.openxmlformats.org/officeDocument/2006/relationships/hyperlink" Target="http://demo.garant.ru/document?id=5421072&amp;sub=0" TargetMode="External"/><Relationship Id="rId659" Type="http://schemas.openxmlformats.org/officeDocument/2006/relationships/hyperlink" Target="http://demo.garant.ru/document?id=12028965&amp;sub=29" TargetMode="External"/><Relationship Id="rId866" Type="http://schemas.openxmlformats.org/officeDocument/2006/relationships/hyperlink" Target="http://demo.garant.ru/document?id=70273086&amp;sub=19" TargetMode="External"/><Relationship Id="rId1289" Type="http://schemas.openxmlformats.org/officeDocument/2006/relationships/hyperlink" Target="http://demo.garant.ru/document?id=12024624&amp;sub=543" TargetMode="External"/><Relationship Id="rId1496" Type="http://schemas.openxmlformats.org/officeDocument/2006/relationships/hyperlink" Target="http://demo.garant.ru/document?id=70444896&amp;sub=31" TargetMode="External"/><Relationship Id="rId2242" Type="http://schemas.openxmlformats.org/officeDocument/2006/relationships/hyperlink" Target="http://demo.garant.ru/document?id=57490884&amp;sub=0" TargetMode="External"/><Relationship Id="rId2547" Type="http://schemas.openxmlformats.org/officeDocument/2006/relationships/hyperlink" Target="http://demo.garant.ru/document?id=5422083&amp;sub=0" TargetMode="External"/><Relationship Id="rId3500" Type="http://schemas.openxmlformats.org/officeDocument/2006/relationships/hyperlink" Target="http://demo.garant.ru/document?id=57403537&amp;sub=41363" TargetMode="External"/><Relationship Id="rId3945" Type="http://schemas.openxmlformats.org/officeDocument/2006/relationships/hyperlink" Target="http://demo.garant.ru/document?id=70509432&amp;sub=71" TargetMode="External"/><Relationship Id="rId214" Type="http://schemas.openxmlformats.org/officeDocument/2006/relationships/hyperlink" Target="http://demo.garant.ru/document?id=57491444&amp;sub=0" TargetMode="External"/><Relationship Id="rId421" Type="http://schemas.openxmlformats.org/officeDocument/2006/relationships/hyperlink" Target="http://demo.garant.ru/document?id=12082694&amp;sub=0" TargetMode="External"/><Relationship Id="rId519" Type="http://schemas.openxmlformats.org/officeDocument/2006/relationships/hyperlink" Target="http://demo.garant.ru/document?id=70548990&amp;sub=31" TargetMode="External"/><Relationship Id="rId1051" Type="http://schemas.openxmlformats.org/officeDocument/2006/relationships/hyperlink" Target="http://demo.garant.ru/document?id=11800001&amp;sub=0" TargetMode="External"/><Relationship Id="rId1149" Type="http://schemas.openxmlformats.org/officeDocument/2006/relationships/hyperlink" Target="http://demo.garant.ru/document?id=70733160&amp;sub=27" TargetMode="External"/><Relationship Id="rId1356" Type="http://schemas.openxmlformats.org/officeDocument/2006/relationships/hyperlink" Target="http://demo.garant.ru/document?id=57401960&amp;sub=307" TargetMode="External"/><Relationship Id="rId2102" Type="http://schemas.openxmlformats.org/officeDocument/2006/relationships/hyperlink" Target="http://demo.garant.ru/document?id=70587362&amp;sub=1000" TargetMode="External"/><Relationship Id="rId2754" Type="http://schemas.openxmlformats.org/officeDocument/2006/relationships/hyperlink" Target="http://demo.garant.ru/document?id=5660719&amp;sub=1033" TargetMode="External"/><Relationship Id="rId2961" Type="http://schemas.openxmlformats.org/officeDocument/2006/relationships/hyperlink" Target="http://demo.garant.ru/document?id=10064443&amp;sub=1000" TargetMode="External"/><Relationship Id="rId3805" Type="http://schemas.openxmlformats.org/officeDocument/2006/relationships/hyperlink" Target="http://demo.garant.ru/document?id=70509432&amp;sub=71" TargetMode="External"/><Relationship Id="rId726" Type="http://schemas.openxmlformats.org/officeDocument/2006/relationships/hyperlink" Target="http://demo.garant.ru/document?id=70305592&amp;sub=31" TargetMode="External"/><Relationship Id="rId933" Type="http://schemas.openxmlformats.org/officeDocument/2006/relationships/hyperlink" Target="http://demo.garant.ru/document?id=57491813&amp;sub=0" TargetMode="External"/><Relationship Id="rId1009" Type="http://schemas.openxmlformats.org/officeDocument/2006/relationships/hyperlink" Target="http://demo.garant.ru/document?id=70273086&amp;sub=31" TargetMode="External"/><Relationship Id="rId1563" Type="http://schemas.openxmlformats.org/officeDocument/2006/relationships/hyperlink" Target="http://demo.garant.ru/document?id=70444896&amp;sub=31" TargetMode="External"/><Relationship Id="rId1770" Type="http://schemas.openxmlformats.org/officeDocument/2006/relationships/hyperlink" Target="http://demo.garant.ru/document?id=57401960&amp;sub=409" TargetMode="External"/><Relationship Id="rId1868" Type="http://schemas.openxmlformats.org/officeDocument/2006/relationships/hyperlink" Target="http://demo.garant.ru/document?id=70785222&amp;sub=21" TargetMode="External"/><Relationship Id="rId2407" Type="http://schemas.openxmlformats.org/officeDocument/2006/relationships/hyperlink" Target="http://demo.garant.ru/document?id=57491615&amp;sub=0" TargetMode="External"/><Relationship Id="rId2614" Type="http://schemas.openxmlformats.org/officeDocument/2006/relationships/hyperlink" Target="http://demo.garant.ru/document?id=57491199&amp;sub=0" TargetMode="External"/><Relationship Id="rId2821" Type="http://schemas.openxmlformats.org/officeDocument/2006/relationships/hyperlink" Target="http://demo.garant.ru/document?id=12040028&amp;sub=25" TargetMode="External"/><Relationship Id="rId62" Type="http://schemas.openxmlformats.org/officeDocument/2006/relationships/hyperlink" Target="http://demo.garant.ru/document?id=57491923&amp;sub=0" TargetMode="External"/><Relationship Id="rId1216" Type="http://schemas.openxmlformats.org/officeDocument/2006/relationships/hyperlink" Target="http://demo.garant.ru/document?id=12024624&amp;sub=4000" TargetMode="External"/><Relationship Id="rId1423" Type="http://schemas.openxmlformats.org/officeDocument/2006/relationships/hyperlink" Target="http://demo.garant.ru/document?id=57491867&amp;sub=0" TargetMode="External"/><Relationship Id="rId1630" Type="http://schemas.openxmlformats.org/officeDocument/2006/relationships/hyperlink" Target="http://demo.garant.ru/document?id=57401960&amp;sub=372" TargetMode="External"/><Relationship Id="rId2919" Type="http://schemas.openxmlformats.org/officeDocument/2006/relationships/hyperlink" Target="http://demo.garant.ru/document?id=57956065&amp;sub=11230" TargetMode="External"/><Relationship Id="rId3083" Type="http://schemas.openxmlformats.org/officeDocument/2006/relationships/hyperlink" Target="http://demo.garant.ru/document?id=70361598&amp;sub=21" TargetMode="External"/><Relationship Id="rId3290" Type="http://schemas.openxmlformats.org/officeDocument/2006/relationships/hyperlink" Target="http://demo.garant.ru/document?id=70509432&amp;sub=71" TargetMode="External"/><Relationship Id="rId1728" Type="http://schemas.openxmlformats.org/officeDocument/2006/relationships/hyperlink" Target="http://demo.garant.ru/document?id=70785222&amp;sub=21" TargetMode="External"/><Relationship Id="rId1935" Type="http://schemas.openxmlformats.org/officeDocument/2006/relationships/hyperlink" Target="http://demo.garant.ru/document?id=70785222&amp;sub=21" TargetMode="External"/><Relationship Id="rId3150" Type="http://schemas.openxmlformats.org/officeDocument/2006/relationships/hyperlink" Target="http://demo.garant.ru/document?id=70509432&amp;sub=71" TargetMode="External"/><Relationship Id="rId3388" Type="http://schemas.openxmlformats.org/officeDocument/2006/relationships/hyperlink" Target="http://demo.garant.ru/document?id=57646220&amp;sub=413162" TargetMode="External"/><Relationship Id="rId3595" Type="http://schemas.openxmlformats.org/officeDocument/2006/relationships/hyperlink" Target="http://demo.garant.ru/document?id=70509432&amp;sub=71" TargetMode="External"/><Relationship Id="rId2197" Type="http://schemas.openxmlformats.org/officeDocument/2006/relationships/hyperlink" Target="http://demo.garant.ru/document?id=57491576&amp;sub=0" TargetMode="External"/><Relationship Id="rId3010" Type="http://schemas.openxmlformats.org/officeDocument/2006/relationships/hyperlink" Target="http://demo.garant.ru/document?id=12024624&amp;sub=11119" TargetMode="External"/><Relationship Id="rId3248" Type="http://schemas.openxmlformats.org/officeDocument/2006/relationships/hyperlink" Target="http://demo.garant.ru/document?id=70509432&amp;sub=71" TargetMode="External"/><Relationship Id="rId3455" Type="http://schemas.openxmlformats.org/officeDocument/2006/relationships/hyperlink" Target="http://demo.garant.ru/document?id=70509432&amp;sub=71" TargetMode="External"/><Relationship Id="rId3662" Type="http://schemas.openxmlformats.org/officeDocument/2006/relationships/hyperlink" Target="http://demo.garant.ru/document?id=57646220&amp;sub=41404" TargetMode="External"/><Relationship Id="rId169" Type="http://schemas.openxmlformats.org/officeDocument/2006/relationships/hyperlink" Target="http://demo.garant.ru/document?id=12060033&amp;sub=61" TargetMode="External"/><Relationship Id="rId376" Type="http://schemas.openxmlformats.org/officeDocument/2006/relationships/hyperlink" Target="http://demo.garant.ru/document?id=71008362&amp;sub=5" TargetMode="External"/><Relationship Id="rId583" Type="http://schemas.openxmlformats.org/officeDocument/2006/relationships/hyperlink" Target="http://demo.garant.ru/document?id=10005712&amp;sub=200" TargetMode="External"/><Relationship Id="rId790" Type="http://schemas.openxmlformats.org/officeDocument/2006/relationships/hyperlink" Target="http://demo.garant.ru/document?id=57491667&amp;sub=0" TargetMode="External"/><Relationship Id="rId2057" Type="http://schemas.openxmlformats.org/officeDocument/2006/relationships/hyperlink" Target="http://demo.garant.ru/document?id=5081933&amp;sub=533" TargetMode="External"/><Relationship Id="rId2264" Type="http://schemas.openxmlformats.org/officeDocument/2006/relationships/hyperlink" Target="http://demo.garant.ru/document?id=12038291&amp;sub=155" TargetMode="External"/><Relationship Id="rId2471" Type="http://schemas.openxmlformats.org/officeDocument/2006/relationships/hyperlink" Target="http://demo.garant.ru/document?id=57491786&amp;sub=0" TargetMode="External"/><Relationship Id="rId3108" Type="http://schemas.openxmlformats.org/officeDocument/2006/relationships/hyperlink" Target="http://demo.garant.ru/document?id=70361598&amp;sub=1271" TargetMode="External"/><Relationship Id="rId3315" Type="http://schemas.openxmlformats.org/officeDocument/2006/relationships/hyperlink" Target="http://demo.garant.ru/document?id=70509432&amp;sub=71" TargetMode="External"/><Relationship Id="rId3522" Type="http://schemas.openxmlformats.org/officeDocument/2006/relationships/hyperlink" Target="http://demo.garant.ru/document?id=12063962&amp;sub=11151" TargetMode="External"/><Relationship Id="rId4" Type="http://schemas.openxmlformats.org/officeDocument/2006/relationships/hyperlink" Target="http://demo.garant.ru/document?id=57309245&amp;sub=0" TargetMode="External"/><Relationship Id="rId236" Type="http://schemas.openxmlformats.org/officeDocument/2006/relationships/hyperlink" Target="http://demo.garant.ru/document?id=57646806&amp;sub=4903" TargetMode="External"/><Relationship Id="rId443" Type="http://schemas.openxmlformats.org/officeDocument/2006/relationships/hyperlink" Target="http://demo.garant.ru/document?id=57409082&amp;sub=67201" TargetMode="External"/><Relationship Id="rId650" Type="http://schemas.openxmlformats.org/officeDocument/2006/relationships/hyperlink" Target="http://demo.garant.ru/document?id=5422021&amp;sub=0" TargetMode="External"/><Relationship Id="rId888" Type="http://schemas.openxmlformats.org/officeDocument/2006/relationships/hyperlink" Target="http://demo.garant.ru/document?id=70273086&amp;sub=31" TargetMode="External"/><Relationship Id="rId1073" Type="http://schemas.openxmlformats.org/officeDocument/2006/relationships/hyperlink" Target="http://demo.garant.ru/document?id=12057600&amp;sub=1401" TargetMode="External"/><Relationship Id="rId1280" Type="http://schemas.openxmlformats.org/officeDocument/2006/relationships/hyperlink" Target="http://demo.garant.ru/document?id=57491940&amp;sub=0" TargetMode="External"/><Relationship Id="rId2124" Type="http://schemas.openxmlformats.org/officeDocument/2006/relationships/hyperlink" Target="http://demo.garant.ru/document?id=70191432&amp;sub=21" TargetMode="External"/><Relationship Id="rId2331" Type="http://schemas.openxmlformats.org/officeDocument/2006/relationships/hyperlink" Target="http://demo.garant.ru/document?id=57489654&amp;sub=0" TargetMode="External"/><Relationship Id="rId2569" Type="http://schemas.openxmlformats.org/officeDocument/2006/relationships/hyperlink" Target="http://demo.garant.ru/document?id=12014559&amp;sub=1015" TargetMode="External"/><Relationship Id="rId2776" Type="http://schemas.openxmlformats.org/officeDocument/2006/relationships/hyperlink" Target="http://demo.garant.ru/document?id=12092380&amp;sub=3" TargetMode="External"/><Relationship Id="rId2983" Type="http://schemas.openxmlformats.org/officeDocument/2006/relationships/hyperlink" Target="http://demo.garant.ru/document?id=57490901&amp;sub=0" TargetMode="External"/><Relationship Id="rId3827" Type="http://schemas.openxmlformats.org/officeDocument/2006/relationships/hyperlink" Target="http://demo.garant.ru/document?id=57646220&amp;sub=414973" TargetMode="External"/><Relationship Id="rId303" Type="http://schemas.openxmlformats.org/officeDocument/2006/relationships/hyperlink" Target="http://demo.garant.ru/document?id=71009124&amp;sub=51" TargetMode="External"/><Relationship Id="rId748" Type="http://schemas.openxmlformats.org/officeDocument/2006/relationships/hyperlink" Target="http://demo.garant.ru/document?id=57491480&amp;sub=0" TargetMode="External"/><Relationship Id="rId955" Type="http://schemas.openxmlformats.org/officeDocument/2006/relationships/hyperlink" Target="http://demo.garant.ru/document?id=57947540&amp;sub=18202" TargetMode="External"/><Relationship Id="rId1140" Type="http://schemas.openxmlformats.org/officeDocument/2006/relationships/hyperlink" Target="http://demo.garant.ru/document?id=57491488&amp;sub=0" TargetMode="External"/><Relationship Id="rId1378" Type="http://schemas.openxmlformats.org/officeDocument/2006/relationships/hyperlink" Target="http://demo.garant.ru/document?id=70785222&amp;sub=21" TargetMode="External"/><Relationship Id="rId1585" Type="http://schemas.openxmlformats.org/officeDocument/2006/relationships/hyperlink" Target="http://demo.garant.ru/document?id=70785222&amp;sub=21" TargetMode="External"/><Relationship Id="rId1792" Type="http://schemas.openxmlformats.org/officeDocument/2006/relationships/hyperlink" Target="http://demo.garant.ru/document?id=57401960&amp;sub=4161" TargetMode="External"/><Relationship Id="rId2429" Type="http://schemas.openxmlformats.org/officeDocument/2006/relationships/hyperlink" Target="http://demo.garant.ru/document?id=10080093&amp;sub=1" TargetMode="External"/><Relationship Id="rId2636" Type="http://schemas.openxmlformats.org/officeDocument/2006/relationships/hyperlink" Target="http://demo.garant.ru/document?id=57491790&amp;sub=0" TargetMode="External"/><Relationship Id="rId2843" Type="http://schemas.openxmlformats.org/officeDocument/2006/relationships/hyperlink" Target="http://demo.garant.ru/document?id=5323941&amp;sub=10743" TargetMode="External"/><Relationship Id="rId84" Type="http://schemas.openxmlformats.org/officeDocument/2006/relationships/hyperlink" Target="http://demo.garant.ru/document?id=57491470&amp;sub=0" TargetMode="External"/><Relationship Id="rId510" Type="http://schemas.openxmlformats.org/officeDocument/2006/relationships/hyperlink" Target="http://demo.garant.ru/document?id=5655907&amp;sub=9002" TargetMode="External"/><Relationship Id="rId608" Type="http://schemas.openxmlformats.org/officeDocument/2006/relationships/hyperlink" Target="http://demo.garant.ru/document?id=5421080&amp;sub=0" TargetMode="External"/><Relationship Id="rId815" Type="http://schemas.openxmlformats.org/officeDocument/2006/relationships/hyperlink" Target="http://demo.garant.ru/document?id=1688806&amp;sub=0" TargetMode="External"/><Relationship Id="rId1238" Type="http://schemas.openxmlformats.org/officeDocument/2006/relationships/hyperlink" Target="http://demo.garant.ru/document?id=57491497&amp;sub=0" TargetMode="External"/><Relationship Id="rId1445" Type="http://schemas.openxmlformats.org/officeDocument/2006/relationships/hyperlink" Target="http://demo.garant.ru/document?id=70758246&amp;sub=22" TargetMode="External"/><Relationship Id="rId1652" Type="http://schemas.openxmlformats.org/officeDocument/2006/relationships/hyperlink" Target="http://demo.garant.ru/document?id=57401960&amp;sub=37722" TargetMode="External"/><Relationship Id="rId1000" Type="http://schemas.openxmlformats.org/officeDocument/2006/relationships/hyperlink" Target="http://demo.garant.ru/document?id=57974955&amp;sub=0" TargetMode="External"/><Relationship Id="rId1305" Type="http://schemas.openxmlformats.org/officeDocument/2006/relationships/hyperlink" Target="http://demo.garant.ru/document?id=12038291&amp;sub=6000" TargetMode="External"/><Relationship Id="rId1957" Type="http://schemas.openxmlformats.org/officeDocument/2006/relationships/hyperlink" Target="http://demo.garant.ru/document?id=10006035&amp;sub=5" TargetMode="External"/><Relationship Id="rId2703" Type="http://schemas.openxmlformats.org/officeDocument/2006/relationships/hyperlink" Target="http://demo.garant.ru/document?id=57974529&amp;sub=0" TargetMode="External"/><Relationship Id="rId2910" Type="http://schemas.openxmlformats.org/officeDocument/2006/relationships/hyperlink" Target="http://demo.garant.ru/document?id=10005807&amp;sub=70" TargetMode="External"/><Relationship Id="rId1512" Type="http://schemas.openxmlformats.org/officeDocument/2006/relationships/hyperlink" Target="http://demo.garant.ru/document?id=57956065&amp;sub=348" TargetMode="External"/><Relationship Id="rId1817" Type="http://schemas.openxmlformats.org/officeDocument/2006/relationships/hyperlink" Target="http://demo.garant.ru/document?id=70785222&amp;sub=21" TargetMode="External"/><Relationship Id="rId3172" Type="http://schemas.openxmlformats.org/officeDocument/2006/relationships/hyperlink" Target="http://demo.garant.ru/document?id=70973452&amp;sub=0" TargetMode="External"/><Relationship Id="rId11" Type="http://schemas.openxmlformats.org/officeDocument/2006/relationships/hyperlink" Target="http://demo.garant.ru/document?id=12023875&amp;sub=0" TargetMode="External"/><Relationship Id="rId398" Type="http://schemas.openxmlformats.org/officeDocument/2006/relationships/hyperlink" Target="http://demo.garant.ru/document?id=12044129&amp;sub=152" TargetMode="External"/><Relationship Id="rId2079" Type="http://schemas.openxmlformats.org/officeDocument/2006/relationships/hyperlink" Target="http://demo.garant.ru/document?id=3861434&amp;sub=546" TargetMode="External"/><Relationship Id="rId3032" Type="http://schemas.openxmlformats.org/officeDocument/2006/relationships/hyperlink" Target="http://demo.garant.ru/document?id=57491243&amp;sub=0" TargetMode="External"/><Relationship Id="rId3477" Type="http://schemas.openxmlformats.org/officeDocument/2006/relationships/hyperlink" Target="http://demo.garant.ru/document?id=71193040&amp;sub=1000" TargetMode="External"/><Relationship Id="rId3684" Type="http://schemas.openxmlformats.org/officeDocument/2006/relationships/hyperlink" Target="http://demo.garant.ru/document?id=57646220&amp;sub=414272" TargetMode="External"/><Relationship Id="rId3891" Type="http://schemas.openxmlformats.org/officeDocument/2006/relationships/hyperlink" Target="http://demo.garant.ru/document?id=70509432&amp;sub=71" TargetMode="External"/><Relationship Id="rId160" Type="http://schemas.openxmlformats.org/officeDocument/2006/relationships/hyperlink" Target="http://demo.garant.ru/document?id=93182&amp;sub=6011" TargetMode="External"/><Relationship Id="rId2286" Type="http://schemas.openxmlformats.org/officeDocument/2006/relationships/hyperlink" Target="http://demo.garant.ru/document?id=57489617&amp;sub=0" TargetMode="External"/><Relationship Id="rId2493" Type="http://schemas.openxmlformats.org/officeDocument/2006/relationships/hyperlink" Target="http://demo.garant.ru/document?id=57491868&amp;sub=0" TargetMode="External"/><Relationship Id="rId3337" Type="http://schemas.openxmlformats.org/officeDocument/2006/relationships/hyperlink" Target="http://demo.garant.ru/document?id=57490578&amp;sub=0" TargetMode="External"/><Relationship Id="rId3544" Type="http://schemas.openxmlformats.org/officeDocument/2006/relationships/hyperlink" Target="http://demo.garant.ru/document?id=70509432&amp;sub=71" TargetMode="External"/><Relationship Id="rId3751" Type="http://schemas.openxmlformats.org/officeDocument/2006/relationships/hyperlink" Target="http://demo.garant.ru/document?id=57491591&amp;sub=0" TargetMode="External"/><Relationship Id="rId258" Type="http://schemas.openxmlformats.org/officeDocument/2006/relationships/hyperlink" Target="http://demo.garant.ru/document?id=70548990&amp;sub=31" TargetMode="External"/><Relationship Id="rId465" Type="http://schemas.openxmlformats.org/officeDocument/2006/relationships/hyperlink" Target="http://demo.garant.ru/document?id=57491451&amp;sub=0" TargetMode="External"/><Relationship Id="rId672" Type="http://schemas.openxmlformats.org/officeDocument/2006/relationships/hyperlink" Target="http://demo.garant.ru/document?id=70548990&amp;sub=382" TargetMode="External"/><Relationship Id="rId1095" Type="http://schemas.openxmlformats.org/officeDocument/2006/relationships/hyperlink" Target="http://demo.garant.ru/document?id=12015482&amp;sub=8003" TargetMode="External"/><Relationship Id="rId2146" Type="http://schemas.openxmlformats.org/officeDocument/2006/relationships/hyperlink" Target="http://demo.garant.ru/document?id=11801341&amp;sub=300" TargetMode="External"/><Relationship Id="rId2353" Type="http://schemas.openxmlformats.org/officeDocument/2006/relationships/hyperlink" Target="http://demo.garant.ru/document?id=5422076&amp;sub=0" TargetMode="External"/><Relationship Id="rId2560" Type="http://schemas.openxmlformats.org/officeDocument/2006/relationships/hyperlink" Target="http://demo.garant.ru/document?id=57491957&amp;sub=0" TargetMode="External"/><Relationship Id="rId2798" Type="http://schemas.openxmlformats.org/officeDocument/2006/relationships/hyperlink" Target="http://demo.garant.ru/document?id=57956523&amp;sub=10634" TargetMode="External"/><Relationship Id="rId3404" Type="http://schemas.openxmlformats.org/officeDocument/2006/relationships/hyperlink" Target="http://demo.garant.ru/document?id=70509432&amp;sub=71" TargetMode="External"/><Relationship Id="rId3611" Type="http://schemas.openxmlformats.org/officeDocument/2006/relationships/hyperlink" Target="http://demo.garant.ru/document?id=70509432&amp;sub=71" TargetMode="External"/><Relationship Id="rId3849" Type="http://schemas.openxmlformats.org/officeDocument/2006/relationships/hyperlink" Target="http://demo.garant.ru/document?id=71066768&amp;sub=4000" TargetMode="External"/><Relationship Id="rId118" Type="http://schemas.openxmlformats.org/officeDocument/2006/relationships/hyperlink" Target="http://demo.garant.ru/document?id=57949775&amp;sub=1230" TargetMode="External"/><Relationship Id="rId325" Type="http://schemas.openxmlformats.org/officeDocument/2006/relationships/hyperlink" Target="http://demo.garant.ru/document?id=12048517&amp;sub=38" TargetMode="External"/><Relationship Id="rId532" Type="http://schemas.openxmlformats.org/officeDocument/2006/relationships/hyperlink" Target="http://demo.garant.ru/document?id=5421127&amp;sub=0" TargetMode="External"/><Relationship Id="rId977" Type="http://schemas.openxmlformats.org/officeDocument/2006/relationships/hyperlink" Target="http://demo.garant.ru/document?id=57947540&amp;sub=187" TargetMode="External"/><Relationship Id="rId1162" Type="http://schemas.openxmlformats.org/officeDocument/2006/relationships/hyperlink" Target="http://demo.garant.ru/document?id=57491821&amp;sub=0" TargetMode="External"/><Relationship Id="rId2006" Type="http://schemas.openxmlformats.org/officeDocument/2006/relationships/hyperlink" Target="http://demo.garant.ru/document?id=12056685&amp;sub=4" TargetMode="External"/><Relationship Id="rId2213" Type="http://schemas.openxmlformats.org/officeDocument/2006/relationships/hyperlink" Target="http://demo.garant.ru/document?id=57489604&amp;sub=0" TargetMode="External"/><Relationship Id="rId2420" Type="http://schemas.openxmlformats.org/officeDocument/2006/relationships/hyperlink" Target="http://demo.garant.ru/document?id=5422079&amp;sub=0" TargetMode="External"/><Relationship Id="rId2658" Type="http://schemas.openxmlformats.org/officeDocument/2006/relationships/hyperlink" Target="http://demo.garant.ru/document?id=57491773&amp;sub=0" TargetMode="External"/><Relationship Id="rId2865" Type="http://schemas.openxmlformats.org/officeDocument/2006/relationships/hyperlink" Target="http://demo.garant.ru/document?id=72780&amp;sub=4" TargetMode="External"/><Relationship Id="rId3709" Type="http://schemas.openxmlformats.org/officeDocument/2006/relationships/hyperlink" Target="http://demo.garant.ru/document?id=57646220&amp;sub=414492" TargetMode="External"/><Relationship Id="rId3916" Type="http://schemas.openxmlformats.org/officeDocument/2006/relationships/hyperlink" Target="http://demo.garant.ru/document?id=70509432&amp;sub=71" TargetMode="External"/><Relationship Id="rId837" Type="http://schemas.openxmlformats.org/officeDocument/2006/relationships/hyperlink" Target="http://demo.garant.ru/document?id=70273086&amp;sub=35" TargetMode="External"/><Relationship Id="rId1022" Type="http://schemas.openxmlformats.org/officeDocument/2006/relationships/hyperlink" Target="http://demo.garant.ru/document?id=57974957&amp;sub=0" TargetMode="External"/><Relationship Id="rId1467" Type="http://schemas.openxmlformats.org/officeDocument/2006/relationships/hyperlink" Target="http://demo.garant.ru/document?id=57956065&amp;sub=336" TargetMode="External"/><Relationship Id="rId1674" Type="http://schemas.openxmlformats.org/officeDocument/2006/relationships/hyperlink" Target="http://demo.garant.ru/document?id=70444896&amp;sub=31" TargetMode="External"/><Relationship Id="rId1881" Type="http://schemas.openxmlformats.org/officeDocument/2006/relationships/hyperlink" Target="http://demo.garant.ru/document?id=57490671&amp;sub=0" TargetMode="External"/><Relationship Id="rId2518" Type="http://schemas.openxmlformats.org/officeDocument/2006/relationships/hyperlink" Target="http://demo.garant.ru/document?id=57491882&amp;sub=0" TargetMode="External"/><Relationship Id="rId2725" Type="http://schemas.openxmlformats.org/officeDocument/2006/relationships/hyperlink" Target="http://demo.garant.ru/document?id=57489854&amp;sub=0" TargetMode="External"/><Relationship Id="rId2932" Type="http://schemas.openxmlformats.org/officeDocument/2006/relationships/hyperlink" Target="http://demo.garant.ru/document?id=12024959&amp;sub=81" TargetMode="External"/><Relationship Id="rId904" Type="http://schemas.openxmlformats.org/officeDocument/2006/relationships/hyperlink" Target="http://demo.garant.ru/document?id=57491944&amp;sub=0" TargetMode="External"/><Relationship Id="rId1327" Type="http://schemas.openxmlformats.org/officeDocument/2006/relationships/hyperlink" Target="http://demo.garant.ru/document?id=90157&amp;sub=36" TargetMode="External"/><Relationship Id="rId1534" Type="http://schemas.openxmlformats.org/officeDocument/2006/relationships/hyperlink" Target="http://demo.garant.ru/document?id=57956065&amp;sub=352" TargetMode="External"/><Relationship Id="rId1741" Type="http://schemas.openxmlformats.org/officeDocument/2006/relationships/hyperlink" Target="http://demo.garant.ru/document?id=57490215&amp;sub=0" TargetMode="External"/><Relationship Id="rId1979" Type="http://schemas.openxmlformats.org/officeDocument/2006/relationships/hyperlink" Target="http://demo.garant.ru/document?id=57490093&amp;sub=0" TargetMode="External"/><Relationship Id="rId3194" Type="http://schemas.openxmlformats.org/officeDocument/2006/relationships/hyperlink" Target="http://demo.garant.ru/document?id=70509432&amp;sub=71" TargetMode="External"/><Relationship Id="rId33" Type="http://schemas.openxmlformats.org/officeDocument/2006/relationships/hyperlink" Target="http://demo.garant.ru/document?id=57949775&amp;sub=8002" TargetMode="External"/><Relationship Id="rId1601" Type="http://schemas.openxmlformats.org/officeDocument/2006/relationships/hyperlink" Target="http://demo.garant.ru/document?id=57401960&amp;sub=364" TargetMode="External"/><Relationship Id="rId1839" Type="http://schemas.openxmlformats.org/officeDocument/2006/relationships/hyperlink" Target="http://demo.garant.ru/document?id=70785222&amp;sub=21" TargetMode="External"/><Relationship Id="rId3054" Type="http://schemas.openxmlformats.org/officeDocument/2006/relationships/hyperlink" Target="http://demo.garant.ru/document?id=57491139&amp;sub=0" TargetMode="External"/><Relationship Id="rId3499" Type="http://schemas.openxmlformats.org/officeDocument/2006/relationships/hyperlink" Target="http://demo.garant.ru/document?id=70509432&amp;sub=74" TargetMode="External"/><Relationship Id="rId182" Type="http://schemas.openxmlformats.org/officeDocument/2006/relationships/hyperlink" Target="http://demo.garant.ru/document?id=70191432&amp;sub=21" TargetMode="External"/><Relationship Id="rId1906" Type="http://schemas.openxmlformats.org/officeDocument/2006/relationships/hyperlink" Target="http://demo.garant.ru/document?id=70785222&amp;sub=21" TargetMode="External"/><Relationship Id="rId3261" Type="http://schemas.openxmlformats.org/officeDocument/2006/relationships/hyperlink" Target="http://demo.garant.ru/document?id=57490301&amp;sub=0" TargetMode="External"/><Relationship Id="rId3359" Type="http://schemas.openxmlformats.org/officeDocument/2006/relationships/hyperlink" Target="http://demo.garant.ru/document?id=70509432&amp;sub=71" TargetMode="External"/><Relationship Id="rId3566" Type="http://schemas.openxmlformats.org/officeDocument/2006/relationships/hyperlink" Target="http://demo.garant.ru/document?id=70509432&amp;sub=71" TargetMode="External"/><Relationship Id="rId487" Type="http://schemas.openxmlformats.org/officeDocument/2006/relationships/hyperlink" Target="http://demo.garant.ru/document?id=5421125&amp;sub=0" TargetMode="External"/><Relationship Id="rId694" Type="http://schemas.openxmlformats.org/officeDocument/2006/relationships/hyperlink" Target="http://demo.garant.ru/document?id=57401960&amp;sub=123191" TargetMode="External"/><Relationship Id="rId2070" Type="http://schemas.openxmlformats.org/officeDocument/2006/relationships/hyperlink" Target="http://demo.garant.ru/document?id=12088146&amp;sub=51" TargetMode="External"/><Relationship Id="rId2168" Type="http://schemas.openxmlformats.org/officeDocument/2006/relationships/hyperlink" Target="http://demo.garant.ru/document?id=57489590&amp;sub=0" TargetMode="External"/><Relationship Id="rId2375" Type="http://schemas.openxmlformats.org/officeDocument/2006/relationships/hyperlink" Target="http://demo.garant.ru/document?id=57974303&amp;sub=0" TargetMode="External"/><Relationship Id="rId3121" Type="http://schemas.openxmlformats.org/officeDocument/2006/relationships/hyperlink" Target="http://demo.garant.ru/document?id=57490210&amp;sub=0" TargetMode="External"/><Relationship Id="rId3219" Type="http://schemas.openxmlformats.org/officeDocument/2006/relationships/hyperlink" Target="http://demo.garant.ru/document?id=12025267&amp;sub=32403" TargetMode="External"/><Relationship Id="rId3773" Type="http://schemas.openxmlformats.org/officeDocument/2006/relationships/hyperlink" Target="http://demo.garant.ru/document?id=70509432&amp;sub=71" TargetMode="External"/><Relationship Id="rId347" Type="http://schemas.openxmlformats.org/officeDocument/2006/relationships/hyperlink" Target="http://demo.garant.ru/document?id=57646806&amp;sub=59" TargetMode="External"/><Relationship Id="rId999" Type="http://schemas.openxmlformats.org/officeDocument/2006/relationships/hyperlink" Target="http://demo.garant.ru/document?id=1689369&amp;sub=12" TargetMode="External"/><Relationship Id="rId1184" Type="http://schemas.openxmlformats.org/officeDocument/2006/relationships/hyperlink" Target="http://demo.garant.ru/document?id=10005807&amp;sub=39" TargetMode="External"/><Relationship Id="rId2028" Type="http://schemas.openxmlformats.org/officeDocument/2006/relationships/hyperlink" Target="http://demo.garant.ru/document?id=57490678&amp;sub=0" TargetMode="External"/><Relationship Id="rId2582" Type="http://schemas.openxmlformats.org/officeDocument/2006/relationships/hyperlink" Target="http://demo.garant.ru/document?id=57491197&amp;sub=0" TargetMode="External"/><Relationship Id="rId2887" Type="http://schemas.openxmlformats.org/officeDocument/2006/relationships/hyperlink" Target="http://demo.garant.ru/document?id=1691572&amp;sub=102" TargetMode="External"/><Relationship Id="rId3426" Type="http://schemas.openxmlformats.org/officeDocument/2006/relationships/hyperlink" Target="http://demo.garant.ru/document?id=70509432&amp;sub=71" TargetMode="External"/><Relationship Id="rId3633" Type="http://schemas.openxmlformats.org/officeDocument/2006/relationships/hyperlink" Target="http://demo.garant.ru/document?id=1018401&amp;sub=154" TargetMode="External"/><Relationship Id="rId3840" Type="http://schemas.openxmlformats.org/officeDocument/2006/relationships/hyperlink" Target="http://demo.garant.ru/document?id=70509432&amp;sub=71" TargetMode="External"/><Relationship Id="rId554" Type="http://schemas.openxmlformats.org/officeDocument/2006/relationships/hyperlink" Target="http://demo.garant.ru/document?id=5422018&amp;sub=0" TargetMode="External"/><Relationship Id="rId761" Type="http://schemas.openxmlformats.org/officeDocument/2006/relationships/hyperlink" Target="http://demo.garant.ru/document?id=57491481&amp;sub=0" TargetMode="External"/><Relationship Id="rId859" Type="http://schemas.openxmlformats.org/officeDocument/2006/relationships/hyperlink" Target="http://demo.garant.ru/document?id=70273086&amp;sub=31" TargetMode="External"/><Relationship Id="rId1391" Type="http://schemas.openxmlformats.org/officeDocument/2006/relationships/hyperlink" Target="http://demo.garant.ru/document?id=70785222&amp;sub=21" TargetMode="External"/><Relationship Id="rId1489" Type="http://schemas.openxmlformats.org/officeDocument/2006/relationships/hyperlink" Target="http://demo.garant.ru/document?id=70444896&amp;sub=31" TargetMode="External"/><Relationship Id="rId1696" Type="http://schemas.openxmlformats.org/officeDocument/2006/relationships/hyperlink" Target="http://demo.garant.ru/document?id=70444896&amp;sub=31" TargetMode="External"/><Relationship Id="rId2235" Type="http://schemas.openxmlformats.org/officeDocument/2006/relationships/hyperlink" Target="http://demo.garant.ru/document?id=70733186&amp;sub=4" TargetMode="External"/><Relationship Id="rId2442" Type="http://schemas.openxmlformats.org/officeDocument/2006/relationships/hyperlink" Target="http://demo.garant.ru/document?id=12012327&amp;sub=5415" TargetMode="External"/><Relationship Id="rId3700" Type="http://schemas.openxmlformats.org/officeDocument/2006/relationships/hyperlink" Target="http://demo.garant.ru/document?id=2008532&amp;sub=1000" TargetMode="External"/><Relationship Id="rId3938" Type="http://schemas.openxmlformats.org/officeDocument/2006/relationships/hyperlink" Target="http://demo.garant.ru/document?id=70509432&amp;sub=71" TargetMode="External"/><Relationship Id="rId207" Type="http://schemas.openxmlformats.org/officeDocument/2006/relationships/hyperlink" Target="http://demo.garant.ru/document?id=5323941&amp;sub=41" TargetMode="External"/><Relationship Id="rId414" Type="http://schemas.openxmlformats.org/officeDocument/2006/relationships/hyperlink" Target="http://demo.garant.ru/document?id=57646806&amp;sub=10421" TargetMode="External"/><Relationship Id="rId621" Type="http://schemas.openxmlformats.org/officeDocument/2006/relationships/hyperlink" Target="http://demo.garant.ru/document?id=10005712&amp;sub=43" TargetMode="External"/><Relationship Id="rId1044" Type="http://schemas.openxmlformats.org/officeDocument/2006/relationships/hyperlink" Target="http://demo.garant.ru/document?id=70273086&amp;sub=144" TargetMode="External"/><Relationship Id="rId1251" Type="http://schemas.openxmlformats.org/officeDocument/2006/relationships/hyperlink" Target="http://demo.garant.ru/document?id=11801341&amp;sub=27" TargetMode="External"/><Relationship Id="rId1349" Type="http://schemas.openxmlformats.org/officeDocument/2006/relationships/hyperlink" Target="http://demo.garant.ru/document?id=57491732&amp;sub=0" TargetMode="External"/><Relationship Id="rId2302" Type="http://schemas.openxmlformats.org/officeDocument/2006/relationships/hyperlink" Target="http://demo.garant.ru/document?id=57489636&amp;sub=0" TargetMode="External"/><Relationship Id="rId2747" Type="http://schemas.openxmlformats.org/officeDocument/2006/relationships/hyperlink" Target="http://demo.garant.ru/document?id=5122724&amp;sub=1031" TargetMode="External"/><Relationship Id="rId2954" Type="http://schemas.openxmlformats.org/officeDocument/2006/relationships/hyperlink" Target="http://demo.garant.ru/document?id=10005807&amp;sub=137" TargetMode="External"/><Relationship Id="rId719" Type="http://schemas.openxmlformats.org/officeDocument/2006/relationships/hyperlink" Target="http://demo.garant.ru/document?id=57491418&amp;sub=0" TargetMode="External"/><Relationship Id="rId926" Type="http://schemas.openxmlformats.org/officeDocument/2006/relationships/hyperlink" Target="http://demo.garant.ru/document?id=57949776&amp;sub=17702" TargetMode="External"/><Relationship Id="rId1111" Type="http://schemas.openxmlformats.org/officeDocument/2006/relationships/hyperlink" Target="http://demo.garant.ru/document?id=12082529&amp;sub=241" TargetMode="External"/><Relationship Id="rId1556" Type="http://schemas.openxmlformats.org/officeDocument/2006/relationships/hyperlink" Target="http://demo.garant.ru/document?id=12054840&amp;sub=400" TargetMode="External"/><Relationship Id="rId1763" Type="http://schemas.openxmlformats.org/officeDocument/2006/relationships/hyperlink" Target="http://demo.garant.ru/document?id=71260358&amp;sub=300" TargetMode="External"/><Relationship Id="rId1970" Type="http://schemas.openxmlformats.org/officeDocument/2006/relationships/hyperlink" Target="http://demo.garant.ru/document?id=12029354&amp;sub=0" TargetMode="External"/><Relationship Id="rId2607" Type="http://schemas.openxmlformats.org/officeDocument/2006/relationships/hyperlink" Target="http://demo.garant.ru/document?id=57491263&amp;sub=0" TargetMode="External"/><Relationship Id="rId2814" Type="http://schemas.openxmlformats.org/officeDocument/2006/relationships/hyperlink" Target="http://demo.garant.ru/document?id=57490171&amp;sub=0" TargetMode="External"/><Relationship Id="rId55" Type="http://schemas.openxmlformats.org/officeDocument/2006/relationships/hyperlink" Target="http://demo.garant.ru/document?id=57491369&amp;sub=0" TargetMode="External"/><Relationship Id="rId1209" Type="http://schemas.openxmlformats.org/officeDocument/2006/relationships/hyperlink" Target="http://demo.garant.ru/document?id=57491664&amp;sub=0" TargetMode="External"/><Relationship Id="rId1416" Type="http://schemas.openxmlformats.org/officeDocument/2006/relationships/hyperlink" Target="http://demo.garant.ru/document?id=57401960&amp;sub=320" TargetMode="External"/><Relationship Id="rId1623" Type="http://schemas.openxmlformats.org/officeDocument/2006/relationships/hyperlink" Target="http://demo.garant.ru/document?id=70785222&amp;sub=21" TargetMode="External"/><Relationship Id="rId1830" Type="http://schemas.openxmlformats.org/officeDocument/2006/relationships/hyperlink" Target="http://demo.garant.ru/document?id=70785222&amp;sub=21" TargetMode="External"/><Relationship Id="rId3076" Type="http://schemas.openxmlformats.org/officeDocument/2006/relationships/hyperlink" Target="http://demo.garant.ru/document?id=57491135&amp;sub=0" TargetMode="External"/><Relationship Id="rId3283" Type="http://schemas.openxmlformats.org/officeDocument/2006/relationships/hyperlink" Target="http://demo.garant.ru/document?id=70509432&amp;sub=71" TargetMode="External"/><Relationship Id="rId3490" Type="http://schemas.openxmlformats.org/officeDocument/2006/relationships/hyperlink" Target="http://demo.garant.ru/document?id=70509432&amp;sub=71" TargetMode="External"/><Relationship Id="rId1928" Type="http://schemas.openxmlformats.org/officeDocument/2006/relationships/hyperlink" Target="http://demo.garant.ru/document?id=57491103&amp;sub=0" TargetMode="External"/><Relationship Id="rId2092" Type="http://schemas.openxmlformats.org/officeDocument/2006/relationships/hyperlink" Target="http://demo.garant.ru/document?id=5081586&amp;sub=552" TargetMode="External"/><Relationship Id="rId3143" Type="http://schemas.openxmlformats.org/officeDocument/2006/relationships/hyperlink" Target="http://demo.garant.ru/document?id=57646220&amp;sub=412326" TargetMode="External"/><Relationship Id="rId3350" Type="http://schemas.openxmlformats.org/officeDocument/2006/relationships/hyperlink" Target="http://demo.garant.ru/document?id=70509432&amp;sub=71" TargetMode="External"/><Relationship Id="rId3588" Type="http://schemas.openxmlformats.org/officeDocument/2006/relationships/hyperlink" Target="http://demo.garant.ru/document?id=57646220&amp;sub=413851" TargetMode="External"/><Relationship Id="rId3795" Type="http://schemas.openxmlformats.org/officeDocument/2006/relationships/hyperlink" Target="http://demo.garant.ru/document?id=5662927&amp;sub=414861" TargetMode="External"/><Relationship Id="rId271" Type="http://schemas.openxmlformats.org/officeDocument/2006/relationships/hyperlink" Target="http://demo.garant.ru/document?id=57490652&amp;sub=0" TargetMode="External"/><Relationship Id="rId2397" Type="http://schemas.openxmlformats.org/officeDocument/2006/relationships/hyperlink" Target="http://demo.garant.ru/document?id=57491614&amp;sub=0" TargetMode="External"/><Relationship Id="rId3003" Type="http://schemas.openxmlformats.org/officeDocument/2006/relationships/hyperlink" Target="http://demo.garant.ru/document?id=70452630&amp;sub=8" TargetMode="External"/><Relationship Id="rId3448" Type="http://schemas.openxmlformats.org/officeDocument/2006/relationships/hyperlink" Target="http://demo.garant.ru/document?id=57491258&amp;sub=0" TargetMode="External"/><Relationship Id="rId3655" Type="http://schemas.openxmlformats.org/officeDocument/2006/relationships/hyperlink" Target="http://demo.garant.ru/document?id=92515&amp;sub=0" TargetMode="External"/><Relationship Id="rId3862" Type="http://schemas.openxmlformats.org/officeDocument/2006/relationships/hyperlink" Target="http://demo.garant.ru/document?id=71106998&amp;sub=1000" TargetMode="External"/><Relationship Id="rId131" Type="http://schemas.openxmlformats.org/officeDocument/2006/relationships/hyperlink" Target="http://demo.garant.ru/document?id=10003000&amp;sub=0" TargetMode="External"/><Relationship Id="rId369" Type="http://schemas.openxmlformats.org/officeDocument/2006/relationships/hyperlink" Target="http://demo.garant.ru/document?id=12023875&amp;sub=22" TargetMode="External"/><Relationship Id="rId576" Type="http://schemas.openxmlformats.org/officeDocument/2006/relationships/hyperlink" Target="http://demo.garant.ru/document?id=70548990&amp;sub=31" TargetMode="External"/><Relationship Id="rId783" Type="http://schemas.openxmlformats.org/officeDocument/2006/relationships/hyperlink" Target="http://demo.garant.ru/document?id=57642290&amp;sub=1007" TargetMode="External"/><Relationship Id="rId990" Type="http://schemas.openxmlformats.org/officeDocument/2006/relationships/hyperlink" Target="http://demo.garant.ru/document?id=70273086&amp;sub=31" TargetMode="External"/><Relationship Id="rId2257" Type="http://schemas.openxmlformats.org/officeDocument/2006/relationships/hyperlink" Target="http://demo.garant.ru/document?id=11801341&amp;sub=0" TargetMode="External"/><Relationship Id="rId2464" Type="http://schemas.openxmlformats.org/officeDocument/2006/relationships/hyperlink" Target="http://demo.garant.ru/document?id=5746049&amp;sub=0" TargetMode="External"/><Relationship Id="rId2671" Type="http://schemas.openxmlformats.org/officeDocument/2006/relationships/hyperlink" Target="http://demo.garant.ru/document?id=57491743&amp;sub=0" TargetMode="External"/><Relationship Id="rId3210" Type="http://schemas.openxmlformats.org/officeDocument/2006/relationships/hyperlink" Target="http://demo.garant.ru/document?id=57646220&amp;sub=412512" TargetMode="External"/><Relationship Id="rId3308" Type="http://schemas.openxmlformats.org/officeDocument/2006/relationships/hyperlink" Target="http://demo.garant.ru/document?id=70509432&amp;sub=71" TargetMode="External"/><Relationship Id="rId3515" Type="http://schemas.openxmlformats.org/officeDocument/2006/relationships/hyperlink" Target="http://demo.garant.ru/document?id=57646220&amp;sub=413662" TargetMode="External"/><Relationship Id="rId229" Type="http://schemas.openxmlformats.org/officeDocument/2006/relationships/hyperlink" Target="http://demo.garant.ru/document?id=10003000&amp;sub=75" TargetMode="External"/><Relationship Id="rId436" Type="http://schemas.openxmlformats.org/officeDocument/2006/relationships/hyperlink" Target="http://demo.garant.ru/document?id=57491489&amp;sub=0" TargetMode="External"/><Relationship Id="rId643" Type="http://schemas.openxmlformats.org/officeDocument/2006/relationships/hyperlink" Target="http://demo.garant.ru/document?id=10064631&amp;sub=20000" TargetMode="External"/><Relationship Id="rId1066" Type="http://schemas.openxmlformats.org/officeDocument/2006/relationships/hyperlink" Target="http://demo.garant.ru/document?id=57491655&amp;sub=0" TargetMode="External"/><Relationship Id="rId1273" Type="http://schemas.openxmlformats.org/officeDocument/2006/relationships/hyperlink" Target="http://demo.garant.ru/document?id=57491708&amp;sub=0" TargetMode="External"/><Relationship Id="rId1480" Type="http://schemas.openxmlformats.org/officeDocument/2006/relationships/hyperlink" Target="http://demo.garant.ru/document?id=70444896&amp;sub=11" TargetMode="External"/><Relationship Id="rId2117" Type="http://schemas.openxmlformats.org/officeDocument/2006/relationships/hyperlink" Target="http://demo.garant.ru/document?id=57491301&amp;sub=0" TargetMode="External"/><Relationship Id="rId2324" Type="http://schemas.openxmlformats.org/officeDocument/2006/relationships/hyperlink" Target="http://demo.garant.ru/document?id=57489647&amp;sub=0" TargetMode="External"/><Relationship Id="rId2769" Type="http://schemas.openxmlformats.org/officeDocument/2006/relationships/hyperlink" Target="http://demo.garant.ru/document?id=5122724&amp;sub=1039" TargetMode="External"/><Relationship Id="rId2976" Type="http://schemas.openxmlformats.org/officeDocument/2006/relationships/hyperlink" Target="http://demo.garant.ru/document?id=57490573&amp;sub=0" TargetMode="External"/><Relationship Id="rId3722" Type="http://schemas.openxmlformats.org/officeDocument/2006/relationships/hyperlink" Target="http://demo.garant.ru/document?id=71193124&amp;sub=6000" TargetMode="External"/><Relationship Id="rId850" Type="http://schemas.openxmlformats.org/officeDocument/2006/relationships/hyperlink" Target="http://demo.garant.ru/document?id=57947540&amp;sub=16101" TargetMode="External"/><Relationship Id="rId948" Type="http://schemas.openxmlformats.org/officeDocument/2006/relationships/hyperlink" Target="http://demo.garant.ru/document?id=57491532&amp;sub=0" TargetMode="External"/><Relationship Id="rId1133" Type="http://schemas.openxmlformats.org/officeDocument/2006/relationships/hyperlink" Target="http://demo.garant.ru/document?id=70733160&amp;sub=27" TargetMode="External"/><Relationship Id="rId1578" Type="http://schemas.openxmlformats.org/officeDocument/2006/relationships/hyperlink" Target="http://demo.garant.ru/document?id=5422042&amp;sub=0" TargetMode="External"/><Relationship Id="rId1785" Type="http://schemas.openxmlformats.org/officeDocument/2006/relationships/hyperlink" Target="http://demo.garant.ru/document?id=85181&amp;sub=142902" TargetMode="External"/><Relationship Id="rId1992" Type="http://schemas.openxmlformats.org/officeDocument/2006/relationships/hyperlink" Target="http://demo.garant.ru/document?id=57491291&amp;sub=0" TargetMode="External"/><Relationship Id="rId2531" Type="http://schemas.openxmlformats.org/officeDocument/2006/relationships/hyperlink" Target="http://demo.garant.ru/document?id=57383777&amp;sub=86030" TargetMode="External"/><Relationship Id="rId2629" Type="http://schemas.openxmlformats.org/officeDocument/2006/relationships/hyperlink" Target="http://demo.garant.ru/document?id=10000758&amp;sub=0" TargetMode="External"/><Relationship Id="rId2836" Type="http://schemas.openxmlformats.org/officeDocument/2006/relationships/hyperlink" Target="http://demo.garant.ru/document?id=12060033&amp;sub=61" TargetMode="External"/><Relationship Id="rId77" Type="http://schemas.openxmlformats.org/officeDocument/2006/relationships/hyperlink" Target="http://demo.garant.ru/document?id=12023875&amp;sub=7001" TargetMode="External"/><Relationship Id="rId503" Type="http://schemas.openxmlformats.org/officeDocument/2006/relationships/hyperlink" Target="http://demo.garant.ru/document?id=5421126&amp;sub=0" TargetMode="External"/><Relationship Id="rId710" Type="http://schemas.openxmlformats.org/officeDocument/2006/relationships/hyperlink" Target="http://demo.garant.ru/document?id=71640&amp;sub=10" TargetMode="External"/><Relationship Id="rId808" Type="http://schemas.openxmlformats.org/officeDocument/2006/relationships/hyperlink" Target="http://demo.garant.ru/document?id=70094860&amp;sub=0" TargetMode="External"/><Relationship Id="rId1340" Type="http://schemas.openxmlformats.org/officeDocument/2006/relationships/hyperlink" Target="http://demo.garant.ru/document?id=3861438&amp;sub=300" TargetMode="External"/><Relationship Id="rId1438" Type="http://schemas.openxmlformats.org/officeDocument/2006/relationships/hyperlink" Target="http://demo.garant.ru/document?id=57490001&amp;sub=0" TargetMode="External"/><Relationship Id="rId1645" Type="http://schemas.openxmlformats.org/officeDocument/2006/relationships/hyperlink" Target="http://demo.garant.ru/document?id=70785222&amp;sub=21" TargetMode="External"/><Relationship Id="rId3098" Type="http://schemas.openxmlformats.org/officeDocument/2006/relationships/hyperlink" Target="http://demo.garant.ru/document?id=57643191&amp;sub=12193" TargetMode="External"/><Relationship Id="rId1200" Type="http://schemas.openxmlformats.org/officeDocument/2006/relationships/hyperlink" Target="http://demo.garant.ru/document?id=12027542&amp;sub=0" TargetMode="External"/><Relationship Id="rId1852" Type="http://schemas.openxmlformats.org/officeDocument/2006/relationships/hyperlink" Target="http://demo.garant.ru/document?id=70785222&amp;sub=21" TargetMode="External"/><Relationship Id="rId2903" Type="http://schemas.openxmlformats.org/officeDocument/2006/relationships/hyperlink" Target="http://demo.garant.ru/document?id=57309390&amp;sub=11142" TargetMode="External"/><Relationship Id="rId1505" Type="http://schemas.openxmlformats.org/officeDocument/2006/relationships/hyperlink" Target="http://demo.garant.ru/document?id=70444896&amp;sub=31" TargetMode="External"/><Relationship Id="rId1712" Type="http://schemas.openxmlformats.org/officeDocument/2006/relationships/hyperlink" Target="http://demo.garant.ru/document?id=57368501&amp;sub=24002" TargetMode="External"/><Relationship Id="rId3165" Type="http://schemas.openxmlformats.org/officeDocument/2006/relationships/hyperlink" Target="http://demo.garant.ru/document?id=70509432&amp;sub=71" TargetMode="External"/><Relationship Id="rId3372" Type="http://schemas.openxmlformats.org/officeDocument/2006/relationships/hyperlink" Target="http://demo.garant.ru/document?id=70509432&amp;sub=71" TargetMode="External"/><Relationship Id="rId293" Type="http://schemas.openxmlformats.org/officeDocument/2006/relationships/hyperlink" Target="http://demo.garant.ru/document?id=70548990&amp;sub=31" TargetMode="External"/><Relationship Id="rId2181" Type="http://schemas.openxmlformats.org/officeDocument/2006/relationships/hyperlink" Target="http://demo.garant.ru/document?id=57489597&amp;sub=0" TargetMode="External"/><Relationship Id="rId3025" Type="http://schemas.openxmlformats.org/officeDocument/2006/relationships/hyperlink" Target="http://demo.garant.ru/document?id=70361598&amp;sub=21" TargetMode="External"/><Relationship Id="rId3232" Type="http://schemas.openxmlformats.org/officeDocument/2006/relationships/hyperlink" Target="http://demo.garant.ru/document?id=57646220&amp;sub=41254" TargetMode="External"/><Relationship Id="rId3677" Type="http://schemas.openxmlformats.org/officeDocument/2006/relationships/hyperlink" Target="http://demo.garant.ru/document?id=12056299&amp;sub=1000" TargetMode="External"/><Relationship Id="rId3884" Type="http://schemas.openxmlformats.org/officeDocument/2006/relationships/hyperlink" Target="http://demo.garant.ru/document?id=70509432&amp;sub=71" TargetMode="External"/><Relationship Id="rId153" Type="http://schemas.openxmlformats.org/officeDocument/2006/relationships/hyperlink" Target="http://demo.garant.ru/document?id=57949775&amp;sub=3301" TargetMode="External"/><Relationship Id="rId360" Type="http://schemas.openxmlformats.org/officeDocument/2006/relationships/hyperlink" Target="http://demo.garant.ru/document?id=57406280&amp;sub=61034" TargetMode="External"/><Relationship Id="rId598" Type="http://schemas.openxmlformats.org/officeDocument/2006/relationships/hyperlink" Target="http://demo.garant.ru/document?id=5421079&amp;sub=0" TargetMode="External"/><Relationship Id="rId2041" Type="http://schemas.openxmlformats.org/officeDocument/2006/relationships/hyperlink" Target="http://demo.garant.ru/document?id=57490842&amp;sub=0" TargetMode="External"/><Relationship Id="rId2279" Type="http://schemas.openxmlformats.org/officeDocument/2006/relationships/hyperlink" Target="http://demo.garant.ru/document?id=57489611&amp;sub=0" TargetMode="External"/><Relationship Id="rId2486" Type="http://schemas.openxmlformats.org/officeDocument/2006/relationships/hyperlink" Target="http://demo.garant.ru/document?id=12033717&amp;sub=0" TargetMode="External"/><Relationship Id="rId2693" Type="http://schemas.openxmlformats.org/officeDocument/2006/relationships/hyperlink" Target="http://demo.garant.ru/document?id=5746050&amp;sub=0" TargetMode="External"/><Relationship Id="rId3537" Type="http://schemas.openxmlformats.org/officeDocument/2006/relationships/hyperlink" Target="http://demo.garant.ru/document?id=57646220&amp;sub=413721" TargetMode="External"/><Relationship Id="rId3744" Type="http://schemas.openxmlformats.org/officeDocument/2006/relationships/hyperlink" Target="http://demo.garant.ru/document?id=57491588&amp;sub=0" TargetMode="External"/><Relationship Id="rId3951" Type="http://schemas.openxmlformats.org/officeDocument/2006/relationships/hyperlink" Target="http://demo.garant.ru/document?id=57646220&amp;sub=415373" TargetMode="External"/><Relationship Id="rId220" Type="http://schemas.openxmlformats.org/officeDocument/2006/relationships/hyperlink" Target="http://demo.garant.ru/document?id=12028809&amp;sub=280" TargetMode="External"/><Relationship Id="rId458" Type="http://schemas.openxmlformats.org/officeDocument/2006/relationships/hyperlink" Target="http://demo.garant.ru/document?id=57491475&amp;sub=0" TargetMode="External"/><Relationship Id="rId665" Type="http://schemas.openxmlformats.org/officeDocument/2006/relationships/hyperlink" Target="http://demo.garant.ru/document?id=12028965&amp;sub=15" TargetMode="External"/><Relationship Id="rId872" Type="http://schemas.openxmlformats.org/officeDocument/2006/relationships/hyperlink" Target="http://demo.garant.ru/document?id=70273086&amp;sub=31" TargetMode="External"/><Relationship Id="rId1088" Type="http://schemas.openxmlformats.org/officeDocument/2006/relationships/hyperlink" Target="http://demo.garant.ru/document?id=12080712&amp;sub=21" TargetMode="External"/><Relationship Id="rId1295" Type="http://schemas.openxmlformats.org/officeDocument/2006/relationships/hyperlink" Target="http://demo.garant.ru/document?id=5422038&amp;sub=0" TargetMode="External"/><Relationship Id="rId2139" Type="http://schemas.openxmlformats.org/officeDocument/2006/relationships/hyperlink" Target="http://demo.garant.ru/document?id=70305818&amp;sub=1631" TargetMode="External"/><Relationship Id="rId2346" Type="http://schemas.openxmlformats.org/officeDocument/2006/relationships/hyperlink" Target="http://demo.garant.ru/document?id=5081933&amp;sub=765" TargetMode="External"/><Relationship Id="rId2553" Type="http://schemas.openxmlformats.org/officeDocument/2006/relationships/hyperlink" Target="http://demo.garant.ru/document?id=57491952&amp;sub=0" TargetMode="External"/><Relationship Id="rId2760" Type="http://schemas.openxmlformats.org/officeDocument/2006/relationships/hyperlink" Target="http://demo.garant.ru/document?id=5122724&amp;sub=1036" TargetMode="External"/><Relationship Id="rId2998" Type="http://schemas.openxmlformats.org/officeDocument/2006/relationships/hyperlink" Target="http://demo.garant.ru/document?id=57490869&amp;sub=0" TargetMode="External"/><Relationship Id="rId3604" Type="http://schemas.openxmlformats.org/officeDocument/2006/relationships/hyperlink" Target="http://demo.garant.ru/document?id=57646220&amp;sub=41391" TargetMode="External"/><Relationship Id="rId3811" Type="http://schemas.openxmlformats.org/officeDocument/2006/relationships/hyperlink" Target="http://demo.garant.ru/document?id=70509432&amp;sub=71" TargetMode="External"/><Relationship Id="rId318" Type="http://schemas.openxmlformats.org/officeDocument/2006/relationships/hyperlink" Target="http://demo.garant.ru/document?id=5421123&amp;sub=0" TargetMode="External"/><Relationship Id="rId525" Type="http://schemas.openxmlformats.org/officeDocument/2006/relationships/hyperlink" Target="http://demo.garant.ru/document?id=5421130&amp;sub=0" TargetMode="External"/><Relationship Id="rId732" Type="http://schemas.openxmlformats.org/officeDocument/2006/relationships/hyperlink" Target="http://demo.garant.ru/document?id=57491479&amp;sub=0" TargetMode="External"/><Relationship Id="rId1155" Type="http://schemas.openxmlformats.org/officeDocument/2006/relationships/hyperlink" Target="http://demo.garant.ru/document?id=12027232&amp;sub=40" TargetMode="External"/><Relationship Id="rId1362" Type="http://schemas.openxmlformats.org/officeDocument/2006/relationships/hyperlink" Target="http://demo.garant.ru/document?id=57368501&amp;sub=30082" TargetMode="External"/><Relationship Id="rId2206" Type="http://schemas.openxmlformats.org/officeDocument/2006/relationships/hyperlink" Target="http://demo.garant.ru/document?id=57491555&amp;sub=0" TargetMode="External"/><Relationship Id="rId2413" Type="http://schemas.openxmlformats.org/officeDocument/2006/relationships/hyperlink" Target="http://demo.garant.ru/document?id=12031604&amp;sub=0" TargetMode="External"/><Relationship Id="rId2620" Type="http://schemas.openxmlformats.org/officeDocument/2006/relationships/hyperlink" Target="http://demo.garant.ru/document?id=12054841&amp;sub=5" TargetMode="External"/><Relationship Id="rId2858" Type="http://schemas.openxmlformats.org/officeDocument/2006/relationships/hyperlink" Target="http://demo.garant.ru/document?id=57490181&amp;sub=0" TargetMode="External"/><Relationship Id="rId3909" Type="http://schemas.openxmlformats.org/officeDocument/2006/relationships/hyperlink" Target="http://demo.garant.ru/document?id=71193132&amp;sub=3001" TargetMode="External"/><Relationship Id="rId99" Type="http://schemas.openxmlformats.org/officeDocument/2006/relationships/hyperlink" Target="http://demo.garant.ru/document?id=70096618&amp;sub=113" TargetMode="External"/><Relationship Id="rId1015" Type="http://schemas.openxmlformats.org/officeDocument/2006/relationships/hyperlink" Target="http://demo.garant.ru/document?id=70273086&amp;sub=31" TargetMode="External"/><Relationship Id="rId1222" Type="http://schemas.openxmlformats.org/officeDocument/2006/relationships/hyperlink" Target="http://demo.garant.ru/document?id=57491938&amp;sub=0" TargetMode="External"/><Relationship Id="rId1667" Type="http://schemas.openxmlformats.org/officeDocument/2006/relationships/hyperlink" Target="http://demo.garant.ru/document?id=57368501&amp;sub=38011" TargetMode="External"/><Relationship Id="rId1874" Type="http://schemas.openxmlformats.org/officeDocument/2006/relationships/hyperlink" Target="http://demo.garant.ru/document?id=57490667&amp;sub=0" TargetMode="External"/><Relationship Id="rId2718" Type="http://schemas.openxmlformats.org/officeDocument/2006/relationships/hyperlink" Target="http://demo.garant.ru/document?id=57490334&amp;sub=0" TargetMode="External"/><Relationship Id="rId2925" Type="http://schemas.openxmlformats.org/officeDocument/2006/relationships/hyperlink" Target="http://demo.garant.ru/document?id=57490469&amp;sub=0" TargetMode="External"/><Relationship Id="rId1527" Type="http://schemas.openxmlformats.org/officeDocument/2006/relationships/hyperlink" Target="http://demo.garant.ru/document?id=10002426&amp;sub=1600" TargetMode="External"/><Relationship Id="rId1734" Type="http://schemas.openxmlformats.org/officeDocument/2006/relationships/hyperlink" Target="http://demo.garant.ru/document?id=70975980&amp;sub=0" TargetMode="External"/><Relationship Id="rId1941" Type="http://schemas.openxmlformats.org/officeDocument/2006/relationships/hyperlink" Target="http://demo.garant.ru/document?id=10004469&amp;sub=0" TargetMode="External"/><Relationship Id="rId3187" Type="http://schemas.openxmlformats.org/officeDocument/2006/relationships/hyperlink" Target="http://demo.garant.ru/document?id=92983&amp;sub=1000" TargetMode="External"/><Relationship Id="rId3394" Type="http://schemas.openxmlformats.org/officeDocument/2006/relationships/hyperlink" Target="http://demo.garant.ru/document?id=70509432&amp;sub=71" TargetMode="External"/><Relationship Id="rId26" Type="http://schemas.openxmlformats.org/officeDocument/2006/relationships/hyperlink" Target="http://demo.garant.ru/document?id=57949775&amp;sub=60001" TargetMode="External"/><Relationship Id="rId3047" Type="http://schemas.openxmlformats.org/officeDocument/2006/relationships/hyperlink" Target="http://demo.garant.ru/document?id=70361598&amp;sub=21" TargetMode="External"/><Relationship Id="rId3699" Type="http://schemas.openxmlformats.org/officeDocument/2006/relationships/hyperlink" Target="http://demo.garant.ru/document?id=57646220&amp;sub=414313" TargetMode="External"/><Relationship Id="rId175" Type="http://schemas.openxmlformats.org/officeDocument/2006/relationships/hyperlink" Target="http://demo.garant.ru/document?id=57491439&amp;sub=0" TargetMode="External"/><Relationship Id="rId1801" Type="http://schemas.openxmlformats.org/officeDocument/2006/relationships/hyperlink" Target="http://demo.garant.ru/document?id=70785222&amp;sub=21" TargetMode="External"/><Relationship Id="rId3254" Type="http://schemas.openxmlformats.org/officeDocument/2006/relationships/hyperlink" Target="http://demo.garant.ru/document?id=57646220&amp;sub=41262205" TargetMode="External"/><Relationship Id="rId3461" Type="http://schemas.openxmlformats.org/officeDocument/2006/relationships/hyperlink" Target="http://demo.garant.ru/document?id=70509432&amp;sub=71" TargetMode="External"/><Relationship Id="rId3559" Type="http://schemas.openxmlformats.org/officeDocument/2006/relationships/hyperlink" Target="http://demo.garant.ru/document?id=70509432&amp;sub=71" TargetMode="External"/><Relationship Id="rId382" Type="http://schemas.openxmlformats.org/officeDocument/2006/relationships/hyperlink" Target="http://demo.garant.ru/document?id=12033717&amp;sub=200" TargetMode="External"/><Relationship Id="rId687" Type="http://schemas.openxmlformats.org/officeDocument/2006/relationships/hyperlink" Target="http://demo.garant.ru/document?id=12026961&amp;sub=22" TargetMode="External"/><Relationship Id="rId2063" Type="http://schemas.openxmlformats.org/officeDocument/2006/relationships/hyperlink" Target="http://demo.garant.ru/document?id=57490101&amp;sub=0" TargetMode="External"/><Relationship Id="rId2270" Type="http://schemas.openxmlformats.org/officeDocument/2006/relationships/hyperlink" Target="http://demo.garant.ru/document?id=57974003&amp;sub=0" TargetMode="External"/><Relationship Id="rId2368" Type="http://schemas.openxmlformats.org/officeDocument/2006/relationships/hyperlink" Target="http://demo.garant.ru/document?id=57489858&amp;sub=0" TargetMode="External"/><Relationship Id="rId3114" Type="http://schemas.openxmlformats.org/officeDocument/2006/relationships/hyperlink" Target="http://demo.garant.ru/document?id=70627662&amp;sub=0" TargetMode="External"/><Relationship Id="rId3321" Type="http://schemas.openxmlformats.org/officeDocument/2006/relationships/hyperlink" Target="http://demo.garant.ru/document?id=57646220&amp;sub=412841" TargetMode="External"/><Relationship Id="rId3766" Type="http://schemas.openxmlformats.org/officeDocument/2006/relationships/hyperlink" Target="http://demo.garant.ru/document?id=57646220&amp;sub=414744" TargetMode="External"/><Relationship Id="rId242" Type="http://schemas.openxmlformats.org/officeDocument/2006/relationships/hyperlink" Target="http://demo.garant.ru/document?id=70002530&amp;sub=0" TargetMode="External"/><Relationship Id="rId894" Type="http://schemas.openxmlformats.org/officeDocument/2006/relationships/hyperlink" Target="http://demo.garant.ru/document?id=57947540&amp;sub=169" TargetMode="External"/><Relationship Id="rId1177" Type="http://schemas.openxmlformats.org/officeDocument/2006/relationships/hyperlink" Target="http://demo.garant.ru/document?id=57491931&amp;sub=0" TargetMode="External"/><Relationship Id="rId2130" Type="http://schemas.openxmlformats.org/officeDocument/2006/relationships/hyperlink" Target="http://demo.garant.ru/document?id=57490878&amp;sub=0" TargetMode="External"/><Relationship Id="rId2575" Type="http://schemas.openxmlformats.org/officeDocument/2006/relationships/hyperlink" Target="http://demo.garant.ru/document?id=57491966&amp;sub=0" TargetMode="External"/><Relationship Id="rId2782" Type="http://schemas.openxmlformats.org/officeDocument/2006/relationships/hyperlink" Target="http://demo.garant.ru/document?id=5122898&amp;sub=1062" TargetMode="External"/><Relationship Id="rId3419" Type="http://schemas.openxmlformats.org/officeDocument/2006/relationships/hyperlink" Target="http://demo.garant.ru/document?id=12051067&amp;sub=6" TargetMode="External"/><Relationship Id="rId3626" Type="http://schemas.openxmlformats.org/officeDocument/2006/relationships/hyperlink" Target="http://demo.garant.ru/document?id=2440241&amp;sub=3" TargetMode="External"/><Relationship Id="rId3833" Type="http://schemas.openxmlformats.org/officeDocument/2006/relationships/hyperlink" Target="http://demo.garant.ru/document?id=57646220&amp;sub=414992" TargetMode="External"/><Relationship Id="rId102" Type="http://schemas.openxmlformats.org/officeDocument/2006/relationships/hyperlink" Target="http://demo.garant.ru/document?id=70191432&amp;sub=21" TargetMode="External"/><Relationship Id="rId547" Type="http://schemas.openxmlformats.org/officeDocument/2006/relationships/hyperlink" Target="http://demo.garant.ru/document?id=12009720&amp;sub=23" TargetMode="External"/><Relationship Id="rId754" Type="http://schemas.openxmlformats.org/officeDocument/2006/relationships/hyperlink" Target="http://demo.garant.ru/document?id=57491506&amp;sub=0" TargetMode="External"/><Relationship Id="rId961" Type="http://schemas.openxmlformats.org/officeDocument/2006/relationships/hyperlink" Target="http://demo.garant.ru/document?id=57947540&amp;sub=18301" TargetMode="External"/><Relationship Id="rId1384" Type="http://schemas.openxmlformats.org/officeDocument/2006/relationships/hyperlink" Target="http://demo.garant.ru/document?id=10100163&amp;sub=0" TargetMode="External"/><Relationship Id="rId1591" Type="http://schemas.openxmlformats.org/officeDocument/2006/relationships/hyperlink" Target="http://demo.garant.ru/document?id=5422042&amp;sub=0" TargetMode="External"/><Relationship Id="rId1689" Type="http://schemas.openxmlformats.org/officeDocument/2006/relationships/hyperlink" Target="http://demo.garant.ru/document?id=70444896&amp;sub=31" TargetMode="External"/><Relationship Id="rId2228" Type="http://schemas.openxmlformats.org/officeDocument/2006/relationships/hyperlink" Target="http://demo.garant.ru/document?id=5746035&amp;sub=0" TargetMode="External"/><Relationship Id="rId2435" Type="http://schemas.openxmlformats.org/officeDocument/2006/relationships/hyperlink" Target="http://demo.garant.ru/document?id=71260358&amp;sub=49" TargetMode="External"/><Relationship Id="rId2642" Type="http://schemas.openxmlformats.org/officeDocument/2006/relationships/hyperlink" Target="http://demo.garant.ru/document?id=57949774&amp;sub=9362" TargetMode="External"/><Relationship Id="rId3900" Type="http://schemas.openxmlformats.org/officeDocument/2006/relationships/hyperlink" Target="http://demo.garant.ru/document?id=70579692&amp;sub=0" TargetMode="External"/><Relationship Id="rId90" Type="http://schemas.openxmlformats.org/officeDocument/2006/relationships/hyperlink" Target="http://demo.garant.ru/document?id=12030938&amp;sub=3" TargetMode="External"/><Relationship Id="rId407" Type="http://schemas.openxmlformats.org/officeDocument/2006/relationships/hyperlink" Target="http://demo.garant.ru/document?id=57491738&amp;sub=0" TargetMode="External"/><Relationship Id="rId614" Type="http://schemas.openxmlformats.org/officeDocument/2006/relationships/hyperlink" Target="http://demo.garant.ru/document?id=5421081&amp;sub=0" TargetMode="External"/><Relationship Id="rId821" Type="http://schemas.openxmlformats.org/officeDocument/2006/relationships/hyperlink" Target="http://demo.garant.ru/document?id=71000882&amp;sub=43" TargetMode="External"/><Relationship Id="rId1037" Type="http://schemas.openxmlformats.org/officeDocument/2006/relationships/hyperlink" Target="http://demo.garant.ru/document?id=70273086&amp;sub=39" TargetMode="External"/><Relationship Id="rId1244" Type="http://schemas.openxmlformats.org/officeDocument/2006/relationships/hyperlink" Target="http://demo.garant.ru/document?id=12024624&amp;sub=354" TargetMode="External"/><Relationship Id="rId1451" Type="http://schemas.openxmlformats.org/officeDocument/2006/relationships/hyperlink" Target="http://demo.garant.ru/document?id=57956065&amp;sub=23003" TargetMode="External"/><Relationship Id="rId1896" Type="http://schemas.openxmlformats.org/officeDocument/2006/relationships/hyperlink" Target="http://demo.garant.ru/document?id=57401960&amp;sub=44705" TargetMode="External"/><Relationship Id="rId2502" Type="http://schemas.openxmlformats.org/officeDocument/2006/relationships/hyperlink" Target="http://demo.garant.ru/document?id=57491874&amp;sub=0" TargetMode="External"/><Relationship Id="rId2947" Type="http://schemas.openxmlformats.org/officeDocument/2006/relationships/hyperlink" Target="http://demo.garant.ru/document?id=57490344&amp;sub=0" TargetMode="External"/><Relationship Id="rId919" Type="http://schemas.openxmlformats.org/officeDocument/2006/relationships/hyperlink" Target="http://demo.garant.ru/document?id=57491515&amp;sub=0" TargetMode="External"/><Relationship Id="rId1104" Type="http://schemas.openxmlformats.org/officeDocument/2006/relationships/hyperlink" Target="http://demo.garant.ru/document?id=12015482&amp;sub=114" TargetMode="External"/><Relationship Id="rId1311" Type="http://schemas.openxmlformats.org/officeDocument/2006/relationships/hyperlink" Target="http://demo.garant.ru/document?id=12038291&amp;sub=31" TargetMode="External"/><Relationship Id="rId1549" Type="http://schemas.openxmlformats.org/officeDocument/2006/relationships/hyperlink" Target="http://demo.garant.ru/document?id=70444896&amp;sub=31" TargetMode="External"/><Relationship Id="rId1756" Type="http://schemas.openxmlformats.org/officeDocument/2006/relationships/hyperlink" Target="http://demo.garant.ru/document?id=57490249&amp;sub=0" TargetMode="External"/><Relationship Id="rId1963" Type="http://schemas.openxmlformats.org/officeDocument/2006/relationships/hyperlink" Target="http://demo.garant.ru/document?id=12009120&amp;sub=1402" TargetMode="External"/><Relationship Id="rId2807" Type="http://schemas.openxmlformats.org/officeDocument/2006/relationships/hyperlink" Target="http://demo.garant.ru/document?id=70854836&amp;sub=101" TargetMode="External"/><Relationship Id="rId48" Type="http://schemas.openxmlformats.org/officeDocument/2006/relationships/hyperlink" Target="http://demo.garant.ru/document?id=58101671&amp;sub=10" TargetMode="External"/><Relationship Id="rId1409" Type="http://schemas.openxmlformats.org/officeDocument/2006/relationships/hyperlink" Target="http://demo.garant.ru/document?id=57491192&amp;sub=0" TargetMode="External"/><Relationship Id="rId1616" Type="http://schemas.openxmlformats.org/officeDocument/2006/relationships/hyperlink" Target="http://demo.garant.ru/document?id=57491991&amp;sub=0" TargetMode="External"/><Relationship Id="rId1823" Type="http://schemas.openxmlformats.org/officeDocument/2006/relationships/hyperlink" Target="http://demo.garant.ru/document?id=12061591&amp;sub=134" TargetMode="External"/><Relationship Id="rId3069" Type="http://schemas.openxmlformats.org/officeDocument/2006/relationships/hyperlink" Target="http://demo.garant.ru/document?id=70361598&amp;sub=21" TargetMode="External"/><Relationship Id="rId3276" Type="http://schemas.openxmlformats.org/officeDocument/2006/relationships/hyperlink" Target="http://demo.garant.ru/document?id=70509432&amp;sub=71" TargetMode="External"/><Relationship Id="rId3483" Type="http://schemas.openxmlformats.org/officeDocument/2006/relationships/hyperlink" Target="http://demo.garant.ru/document?id=57646220&amp;sub=41358" TargetMode="External"/><Relationship Id="rId3690" Type="http://schemas.openxmlformats.org/officeDocument/2006/relationships/hyperlink" Target="http://demo.garant.ru/document?id=70509432&amp;sub=71" TargetMode="External"/><Relationship Id="rId197" Type="http://schemas.openxmlformats.org/officeDocument/2006/relationships/hyperlink" Target="http://demo.garant.ru/document?id=93182&amp;sub=400" TargetMode="External"/><Relationship Id="rId2085" Type="http://schemas.openxmlformats.org/officeDocument/2006/relationships/hyperlink" Target="http://demo.garant.ru/document?id=57974098&amp;sub=0" TargetMode="External"/><Relationship Id="rId2292" Type="http://schemas.openxmlformats.org/officeDocument/2006/relationships/hyperlink" Target="http://demo.garant.ru/document?id=57489776&amp;sub=0" TargetMode="External"/><Relationship Id="rId3136" Type="http://schemas.openxmlformats.org/officeDocument/2006/relationships/hyperlink" Target="http://demo.garant.ru/document?id=70509432&amp;sub=71" TargetMode="External"/><Relationship Id="rId3343" Type="http://schemas.openxmlformats.org/officeDocument/2006/relationships/hyperlink" Target="http://demo.garant.ru/document?id=2206316&amp;sub=0" TargetMode="External"/><Relationship Id="rId3788" Type="http://schemas.openxmlformats.org/officeDocument/2006/relationships/hyperlink" Target="http://demo.garant.ru/document?id=57646220&amp;sub=4148310" TargetMode="External"/><Relationship Id="rId264" Type="http://schemas.openxmlformats.org/officeDocument/2006/relationships/hyperlink" Target="http://demo.garant.ru/document?id=57646806&amp;sub=5102" TargetMode="External"/><Relationship Id="rId471" Type="http://schemas.openxmlformats.org/officeDocument/2006/relationships/hyperlink" Target="http://demo.garant.ru/document?id=57491453&amp;sub=0" TargetMode="External"/><Relationship Id="rId2152" Type="http://schemas.openxmlformats.org/officeDocument/2006/relationships/hyperlink" Target="http://demo.garant.ru/document?id=12092444&amp;sub=32" TargetMode="External"/><Relationship Id="rId2597" Type="http://schemas.openxmlformats.org/officeDocument/2006/relationships/hyperlink" Target="http://demo.garant.ru/document?id=57491269&amp;sub=0" TargetMode="External"/><Relationship Id="rId3550" Type="http://schemas.openxmlformats.org/officeDocument/2006/relationships/hyperlink" Target="http://demo.garant.ru/document?id=95157&amp;sub=1109" TargetMode="External"/><Relationship Id="rId3648" Type="http://schemas.openxmlformats.org/officeDocument/2006/relationships/hyperlink" Target="http://demo.garant.ru/document?id=12063962&amp;sub=1009" TargetMode="External"/><Relationship Id="rId3855" Type="http://schemas.openxmlformats.org/officeDocument/2006/relationships/hyperlink" Target="http://demo.garant.ru/document?id=57646220&amp;sub=415053" TargetMode="External"/><Relationship Id="rId124" Type="http://schemas.openxmlformats.org/officeDocument/2006/relationships/hyperlink" Target="http://demo.garant.ru/document?id=12028809&amp;sub=1031" TargetMode="External"/><Relationship Id="rId569" Type="http://schemas.openxmlformats.org/officeDocument/2006/relationships/hyperlink" Target="http://demo.garant.ru/document?id=57409082&amp;sub=9704" TargetMode="External"/><Relationship Id="rId776" Type="http://schemas.openxmlformats.org/officeDocument/2006/relationships/hyperlink" Target="http://demo.garant.ru/document?id=12033556&amp;sub=0" TargetMode="External"/><Relationship Id="rId983" Type="http://schemas.openxmlformats.org/officeDocument/2006/relationships/hyperlink" Target="http://demo.garant.ru/document?id=57947540&amp;sub=18802" TargetMode="External"/><Relationship Id="rId1199" Type="http://schemas.openxmlformats.org/officeDocument/2006/relationships/hyperlink" Target="http://demo.garant.ru/document?id=5081586&amp;sub=260" TargetMode="External"/><Relationship Id="rId2457" Type="http://schemas.openxmlformats.org/officeDocument/2006/relationships/hyperlink" Target="http://demo.garant.ru/document?id=70444866&amp;sub=1701" TargetMode="External"/><Relationship Id="rId2664" Type="http://schemas.openxmlformats.org/officeDocument/2006/relationships/hyperlink" Target="http://demo.garant.ru/document?id=70319190&amp;sub=50001" TargetMode="External"/><Relationship Id="rId3203" Type="http://schemas.openxmlformats.org/officeDocument/2006/relationships/hyperlink" Target="http://demo.garant.ru/document?id=57646220&amp;sub=412491" TargetMode="External"/><Relationship Id="rId3410" Type="http://schemas.openxmlformats.org/officeDocument/2006/relationships/hyperlink" Target="http://demo.garant.ru/document?id=70509432&amp;sub=71" TargetMode="External"/><Relationship Id="rId3508" Type="http://schemas.openxmlformats.org/officeDocument/2006/relationships/hyperlink" Target="http://demo.garant.ru/document?id=57491360&amp;sub=0" TargetMode="External"/><Relationship Id="rId331" Type="http://schemas.openxmlformats.org/officeDocument/2006/relationships/hyperlink" Target="http://demo.garant.ru/document?id=71132576&amp;sub=0" TargetMode="External"/><Relationship Id="rId429" Type="http://schemas.openxmlformats.org/officeDocument/2006/relationships/hyperlink" Target="http://demo.garant.ru/document?id=70548990&amp;sub=31" TargetMode="External"/><Relationship Id="rId636" Type="http://schemas.openxmlformats.org/officeDocument/2006/relationships/hyperlink" Target="http://demo.garant.ru/document?id=10064631&amp;sub=13" TargetMode="External"/><Relationship Id="rId1059" Type="http://schemas.openxmlformats.org/officeDocument/2006/relationships/hyperlink" Target="http://demo.garant.ru/document?id=12027542&amp;sub=42" TargetMode="External"/><Relationship Id="rId1266" Type="http://schemas.openxmlformats.org/officeDocument/2006/relationships/hyperlink" Target="http://demo.garant.ru/document?id=71174790&amp;sub=0" TargetMode="External"/><Relationship Id="rId1473" Type="http://schemas.openxmlformats.org/officeDocument/2006/relationships/hyperlink" Target="http://demo.garant.ru/document?id=57491735&amp;sub=0" TargetMode="External"/><Relationship Id="rId2012" Type="http://schemas.openxmlformats.org/officeDocument/2006/relationships/hyperlink" Target="http://demo.garant.ru/document?id=10006035&amp;sub=200" TargetMode="External"/><Relationship Id="rId2317" Type="http://schemas.openxmlformats.org/officeDocument/2006/relationships/hyperlink" Target="http://demo.garant.ru/document?id=57489641&amp;sub=0" TargetMode="External"/><Relationship Id="rId2871" Type="http://schemas.openxmlformats.org/officeDocument/2006/relationships/hyperlink" Target="http://demo.garant.ru/document?id=57490149&amp;sub=0" TargetMode="External"/><Relationship Id="rId2969" Type="http://schemas.openxmlformats.org/officeDocument/2006/relationships/hyperlink" Target="http://demo.garant.ru/document?id=57490567&amp;sub=0" TargetMode="External"/><Relationship Id="rId3715" Type="http://schemas.openxmlformats.org/officeDocument/2006/relationships/hyperlink" Target="http://demo.garant.ru/document?id=57646220&amp;sub=414522" TargetMode="External"/><Relationship Id="rId3922" Type="http://schemas.openxmlformats.org/officeDocument/2006/relationships/hyperlink" Target="http://demo.garant.ru/document?id=70509432&amp;sub=71" TargetMode="External"/><Relationship Id="rId843" Type="http://schemas.openxmlformats.org/officeDocument/2006/relationships/hyperlink" Target="http://demo.garant.ru/document?id=57491530&amp;sub=0" TargetMode="External"/><Relationship Id="rId1126" Type="http://schemas.openxmlformats.org/officeDocument/2006/relationships/hyperlink" Target="http://demo.garant.ru/document?id=12031132&amp;sub=1000" TargetMode="External"/><Relationship Id="rId1680" Type="http://schemas.openxmlformats.org/officeDocument/2006/relationships/hyperlink" Target="http://demo.garant.ru/document?id=70444896&amp;sub=31" TargetMode="External"/><Relationship Id="rId1778" Type="http://schemas.openxmlformats.org/officeDocument/2006/relationships/hyperlink" Target="http://demo.garant.ru/document?id=57491286&amp;sub=0" TargetMode="External"/><Relationship Id="rId1985" Type="http://schemas.openxmlformats.org/officeDocument/2006/relationships/hyperlink" Target="http://demo.garant.ru/document?id=5129416&amp;sub=4874" TargetMode="External"/><Relationship Id="rId2524" Type="http://schemas.openxmlformats.org/officeDocument/2006/relationships/hyperlink" Target="http://demo.garant.ru/document?id=70444862&amp;sub=211" TargetMode="External"/><Relationship Id="rId2731" Type="http://schemas.openxmlformats.org/officeDocument/2006/relationships/hyperlink" Target="http://demo.garant.ru/document?id=12015933&amp;sub=0" TargetMode="External"/><Relationship Id="rId2829" Type="http://schemas.openxmlformats.org/officeDocument/2006/relationships/hyperlink" Target="http://demo.garant.ru/document?id=57490127&amp;sub=0" TargetMode="External"/><Relationship Id="rId703" Type="http://schemas.openxmlformats.org/officeDocument/2006/relationships/hyperlink" Target="http://demo.garant.ru/document?id=10005879&amp;sub=0" TargetMode="External"/><Relationship Id="rId910" Type="http://schemas.openxmlformats.org/officeDocument/2006/relationships/hyperlink" Target="http://demo.garant.ru/document?id=70273086&amp;sub=31" TargetMode="External"/><Relationship Id="rId1333" Type="http://schemas.openxmlformats.org/officeDocument/2006/relationships/hyperlink" Target="http://demo.garant.ru/document?id=12075589&amp;sub=33016" TargetMode="External"/><Relationship Id="rId1540" Type="http://schemas.openxmlformats.org/officeDocument/2006/relationships/hyperlink" Target="http://demo.garant.ru/document?id=57956065&amp;sub=354" TargetMode="External"/><Relationship Id="rId1638" Type="http://schemas.openxmlformats.org/officeDocument/2006/relationships/hyperlink" Target="http://demo.garant.ru/document?id=70785222&amp;sub=21" TargetMode="External"/><Relationship Id="rId1400" Type="http://schemas.openxmlformats.org/officeDocument/2006/relationships/hyperlink" Target="http://demo.garant.ru/document?id=12033556&amp;sub=0" TargetMode="External"/><Relationship Id="rId1845" Type="http://schemas.openxmlformats.org/officeDocument/2006/relationships/hyperlink" Target="http://demo.garant.ru/document?id=57368501&amp;sub=42902" TargetMode="External"/><Relationship Id="rId3060" Type="http://schemas.openxmlformats.org/officeDocument/2006/relationships/hyperlink" Target="http://demo.garant.ru/document?id=57643191&amp;sub=121005" TargetMode="External"/><Relationship Id="rId3298" Type="http://schemas.openxmlformats.org/officeDocument/2006/relationships/hyperlink" Target="http://demo.garant.ru/document?id=57646220&amp;sub=412743" TargetMode="External"/><Relationship Id="rId1705" Type="http://schemas.openxmlformats.org/officeDocument/2006/relationships/hyperlink" Target="http://demo.garant.ru/document?id=57956065&amp;sub=389" TargetMode="External"/><Relationship Id="rId1912" Type="http://schemas.openxmlformats.org/officeDocument/2006/relationships/hyperlink" Target="http://demo.garant.ru/document?id=70785222&amp;sub=21" TargetMode="External"/><Relationship Id="rId3158" Type="http://schemas.openxmlformats.org/officeDocument/2006/relationships/hyperlink" Target="http://demo.garant.ru/document?id=70509432&amp;sub=71" TargetMode="External"/><Relationship Id="rId3365" Type="http://schemas.openxmlformats.org/officeDocument/2006/relationships/hyperlink" Target="http://demo.garant.ru/document?id=57646220&amp;sub=413021" TargetMode="External"/><Relationship Id="rId3572" Type="http://schemas.openxmlformats.org/officeDocument/2006/relationships/hyperlink" Target="http://demo.garant.ru/document?id=10006592&amp;sub=0" TargetMode="External"/><Relationship Id="rId286" Type="http://schemas.openxmlformats.org/officeDocument/2006/relationships/hyperlink" Target="http://demo.garant.ru/document?id=71000882&amp;sub=227" TargetMode="External"/><Relationship Id="rId493" Type="http://schemas.openxmlformats.org/officeDocument/2006/relationships/hyperlink" Target="http://demo.garant.ru/document?id=57646806&amp;sub=88022" TargetMode="External"/><Relationship Id="rId2174" Type="http://schemas.openxmlformats.org/officeDocument/2006/relationships/hyperlink" Target="http://demo.garant.ru/document?id=57489593&amp;sub=0" TargetMode="External"/><Relationship Id="rId2381" Type="http://schemas.openxmlformats.org/officeDocument/2006/relationships/hyperlink" Target="http://demo.garant.ru/document?id=12057005&amp;sub=27" TargetMode="External"/><Relationship Id="rId3018" Type="http://schemas.openxmlformats.org/officeDocument/2006/relationships/hyperlink" Target="http://demo.garant.ru/document?id=57643191&amp;sub=119002" TargetMode="External"/><Relationship Id="rId3225" Type="http://schemas.openxmlformats.org/officeDocument/2006/relationships/hyperlink" Target="http://demo.garant.ru/document?id=70509432&amp;sub=71" TargetMode="External"/><Relationship Id="rId3432" Type="http://schemas.openxmlformats.org/officeDocument/2006/relationships/hyperlink" Target="http://demo.garant.ru/document?id=70509432&amp;sub=71" TargetMode="External"/><Relationship Id="rId3877" Type="http://schemas.openxmlformats.org/officeDocument/2006/relationships/hyperlink" Target="http://demo.garant.ru/document?id=57646220&amp;sub=415132" TargetMode="External"/><Relationship Id="rId146" Type="http://schemas.openxmlformats.org/officeDocument/2006/relationships/hyperlink" Target="http://demo.garant.ru/document?id=10003000&amp;sub=2301" TargetMode="External"/><Relationship Id="rId353" Type="http://schemas.openxmlformats.org/officeDocument/2006/relationships/hyperlink" Target="http://demo.garant.ru/document?id=12048156&amp;sub=1" TargetMode="External"/><Relationship Id="rId560" Type="http://schemas.openxmlformats.org/officeDocument/2006/relationships/hyperlink" Target="http://demo.garant.ru/document?id=12025505&amp;sub=700" TargetMode="External"/><Relationship Id="rId798" Type="http://schemas.openxmlformats.org/officeDocument/2006/relationships/hyperlink" Target="http://demo.garant.ru/document?id=10006464&amp;sub=39" TargetMode="External"/><Relationship Id="rId1190" Type="http://schemas.openxmlformats.org/officeDocument/2006/relationships/hyperlink" Target="http://demo.garant.ru/document?id=57491936&amp;sub=0" TargetMode="External"/><Relationship Id="rId2034" Type="http://schemas.openxmlformats.org/officeDocument/2006/relationships/hyperlink" Target="http://demo.garant.ru/document?id=36955&amp;sub=48" TargetMode="External"/><Relationship Id="rId2241" Type="http://schemas.openxmlformats.org/officeDocument/2006/relationships/hyperlink" Target="http://demo.garant.ru/document?id=57490922&amp;sub=0" TargetMode="External"/><Relationship Id="rId2479" Type="http://schemas.openxmlformats.org/officeDocument/2006/relationships/hyperlink" Target="http://demo.garant.ru/document?id=57491150&amp;sub=0" TargetMode="External"/><Relationship Id="rId2686" Type="http://schemas.openxmlformats.org/officeDocument/2006/relationships/hyperlink" Target="http://demo.garant.ru/document?id=12057374&amp;sub=35" TargetMode="External"/><Relationship Id="rId2893" Type="http://schemas.openxmlformats.org/officeDocument/2006/relationships/hyperlink" Target="http://demo.garant.ru/document?id=70180872&amp;sub=33" TargetMode="External"/><Relationship Id="rId3737" Type="http://schemas.openxmlformats.org/officeDocument/2006/relationships/hyperlink" Target="http://demo.garant.ru/document?id=57646220&amp;sub=414621" TargetMode="External"/><Relationship Id="rId3944" Type="http://schemas.openxmlformats.org/officeDocument/2006/relationships/hyperlink" Target="http://demo.garant.ru/document?id=71134318&amp;sub=1200" TargetMode="External"/><Relationship Id="rId213" Type="http://schemas.openxmlformats.org/officeDocument/2006/relationships/hyperlink" Target="http://demo.garant.ru/document?id=57491373&amp;sub=0" TargetMode="External"/><Relationship Id="rId420" Type="http://schemas.openxmlformats.org/officeDocument/2006/relationships/hyperlink" Target="http://demo.garant.ru/document?id=10000758&amp;sub=14102" TargetMode="External"/><Relationship Id="rId658" Type="http://schemas.openxmlformats.org/officeDocument/2006/relationships/hyperlink" Target="http://demo.garant.ru/document?id=12028965&amp;sub=2" TargetMode="External"/><Relationship Id="rId865" Type="http://schemas.openxmlformats.org/officeDocument/2006/relationships/hyperlink" Target="http://demo.garant.ru/document?id=57491511&amp;sub=0" TargetMode="External"/><Relationship Id="rId1050" Type="http://schemas.openxmlformats.org/officeDocument/2006/relationships/hyperlink" Target="http://demo.garant.ru/document?id=1695065&amp;sub=0" TargetMode="External"/><Relationship Id="rId1288" Type="http://schemas.openxmlformats.org/officeDocument/2006/relationships/hyperlink" Target="http://demo.garant.ru/document?id=57490288&amp;sub=0" TargetMode="External"/><Relationship Id="rId1495" Type="http://schemas.openxmlformats.org/officeDocument/2006/relationships/hyperlink" Target="http://demo.garant.ru/document?id=70444896&amp;sub=31" TargetMode="External"/><Relationship Id="rId2101" Type="http://schemas.openxmlformats.org/officeDocument/2006/relationships/hyperlink" Target="http://demo.garant.ru/document?id=11801341&amp;sub=0" TargetMode="External"/><Relationship Id="rId2339" Type="http://schemas.openxmlformats.org/officeDocument/2006/relationships/hyperlink" Target="http://demo.garant.ru/document?id=5081933&amp;sub=763" TargetMode="External"/><Relationship Id="rId2546" Type="http://schemas.openxmlformats.org/officeDocument/2006/relationships/hyperlink" Target="http://demo.garant.ru/document?id=57974387&amp;sub=0" TargetMode="External"/><Relationship Id="rId2753" Type="http://schemas.openxmlformats.org/officeDocument/2006/relationships/hyperlink" Target="http://demo.garant.ru/document?id=12188077&amp;sub=0" TargetMode="External"/><Relationship Id="rId2960" Type="http://schemas.openxmlformats.org/officeDocument/2006/relationships/hyperlink" Target="http://demo.garant.ru/document?id=57953646&amp;sub=11512" TargetMode="External"/><Relationship Id="rId3804" Type="http://schemas.openxmlformats.org/officeDocument/2006/relationships/hyperlink" Target="http://demo.garant.ru/document?id=57646220&amp;sub=414891" TargetMode="External"/><Relationship Id="rId518" Type="http://schemas.openxmlformats.org/officeDocument/2006/relationships/hyperlink" Target="http://demo.garant.ru/document?id=12009720&amp;sub=300" TargetMode="External"/><Relationship Id="rId725" Type="http://schemas.openxmlformats.org/officeDocument/2006/relationships/hyperlink" Target="http://demo.garant.ru/document?id=57491419&amp;sub=0" TargetMode="External"/><Relationship Id="rId932" Type="http://schemas.openxmlformats.org/officeDocument/2006/relationships/hyperlink" Target="http://demo.garant.ru/document?id=57947540&amp;sub=179" TargetMode="External"/><Relationship Id="rId1148" Type="http://schemas.openxmlformats.org/officeDocument/2006/relationships/hyperlink" Target="http://demo.garant.ru/document?id=70581110&amp;sub=351" TargetMode="External"/><Relationship Id="rId1355" Type="http://schemas.openxmlformats.org/officeDocument/2006/relationships/hyperlink" Target="http://demo.garant.ru/document?id=70785222&amp;sub=21" TargetMode="External"/><Relationship Id="rId1562" Type="http://schemas.openxmlformats.org/officeDocument/2006/relationships/hyperlink" Target="http://demo.garant.ru/document?id=70444896&amp;sub=31" TargetMode="External"/><Relationship Id="rId2406" Type="http://schemas.openxmlformats.org/officeDocument/2006/relationships/hyperlink" Target="http://demo.garant.ru/document?id=12021909&amp;sub=9" TargetMode="External"/><Relationship Id="rId2613" Type="http://schemas.openxmlformats.org/officeDocument/2006/relationships/hyperlink" Target="http://demo.garant.ru/document?id=57404366&amp;sub=9131" TargetMode="External"/><Relationship Id="rId1008" Type="http://schemas.openxmlformats.org/officeDocument/2006/relationships/hyperlink" Target="http://demo.garant.ru/document?id=12045408&amp;sub=1811" TargetMode="External"/><Relationship Id="rId1215" Type="http://schemas.openxmlformats.org/officeDocument/2006/relationships/hyperlink" Target="http://demo.garant.ru/document?id=57491727&amp;sub=0" TargetMode="External"/><Relationship Id="rId1422" Type="http://schemas.openxmlformats.org/officeDocument/2006/relationships/hyperlink" Target="http://demo.garant.ru/document?id=57491194&amp;sub=0" TargetMode="External"/><Relationship Id="rId1867" Type="http://schemas.openxmlformats.org/officeDocument/2006/relationships/hyperlink" Target="http://demo.garant.ru/document?id=57401960&amp;sub=4342" TargetMode="External"/><Relationship Id="rId2820" Type="http://schemas.openxmlformats.org/officeDocument/2006/relationships/hyperlink" Target="http://demo.garant.ru/document?id=12065311&amp;sub=0" TargetMode="External"/><Relationship Id="rId2918" Type="http://schemas.openxmlformats.org/officeDocument/2006/relationships/hyperlink" Target="http://demo.garant.ru/document?id=57956418&amp;sub=41" TargetMode="External"/><Relationship Id="rId61" Type="http://schemas.openxmlformats.org/officeDocument/2006/relationships/hyperlink" Target="http://demo.garant.ru/document?id=71000882&amp;sub=1000" TargetMode="External"/><Relationship Id="rId1727" Type="http://schemas.openxmlformats.org/officeDocument/2006/relationships/hyperlink" Target="http://demo.garant.ru/document?id=70785222&amp;sub=21" TargetMode="External"/><Relationship Id="rId1934" Type="http://schemas.openxmlformats.org/officeDocument/2006/relationships/hyperlink" Target="http://demo.garant.ru/document?id=70592932&amp;sub=3" TargetMode="External"/><Relationship Id="rId3082" Type="http://schemas.openxmlformats.org/officeDocument/2006/relationships/hyperlink" Target="http://demo.garant.ru/document?id=57643191&amp;sub=12161" TargetMode="External"/><Relationship Id="rId3387" Type="http://schemas.openxmlformats.org/officeDocument/2006/relationships/hyperlink" Target="http://demo.garant.ru/document?id=70509432&amp;sub=71" TargetMode="External"/><Relationship Id="rId19" Type="http://schemas.openxmlformats.org/officeDocument/2006/relationships/hyperlink" Target="http://demo.garant.ru/document?id=70191432&amp;sub=21" TargetMode="External"/><Relationship Id="rId2196" Type="http://schemas.openxmlformats.org/officeDocument/2006/relationships/hyperlink" Target="http://demo.garant.ru/document?id=57491575&amp;sub=0" TargetMode="External"/><Relationship Id="rId3594" Type="http://schemas.openxmlformats.org/officeDocument/2006/relationships/hyperlink" Target="http://demo.garant.ru/document?id=57646220&amp;sub=41387" TargetMode="External"/><Relationship Id="rId3899" Type="http://schemas.openxmlformats.org/officeDocument/2006/relationships/hyperlink" Target="http://demo.garant.ru/document?id=70579692&amp;sub=1000" TargetMode="External"/><Relationship Id="rId168" Type="http://schemas.openxmlformats.org/officeDocument/2006/relationships/hyperlink" Target="http://demo.garant.ru/document?id=5122724&amp;sub=3501" TargetMode="External"/><Relationship Id="rId3247" Type="http://schemas.openxmlformats.org/officeDocument/2006/relationships/hyperlink" Target="http://demo.garant.ru/document?id=57490161&amp;sub=0" TargetMode="External"/><Relationship Id="rId3454" Type="http://schemas.openxmlformats.org/officeDocument/2006/relationships/hyperlink" Target="http://demo.garant.ru/document?id=70509432&amp;sub=71" TargetMode="External"/><Relationship Id="rId3661" Type="http://schemas.openxmlformats.org/officeDocument/2006/relationships/hyperlink" Target="http://demo.garant.ru/document?id=70509432&amp;sub=71" TargetMode="External"/><Relationship Id="rId375" Type="http://schemas.openxmlformats.org/officeDocument/2006/relationships/hyperlink" Target="http://demo.garant.ru/document?id=57646806&amp;sub=64" TargetMode="External"/><Relationship Id="rId582" Type="http://schemas.openxmlformats.org/officeDocument/2006/relationships/hyperlink" Target="http://demo.garant.ru/document?id=5421075&amp;sub=0" TargetMode="External"/><Relationship Id="rId2056" Type="http://schemas.openxmlformats.org/officeDocument/2006/relationships/hyperlink" Target="http://demo.garant.ru/document?id=5081933&amp;sub=532" TargetMode="External"/><Relationship Id="rId2263" Type="http://schemas.openxmlformats.org/officeDocument/2006/relationships/hyperlink" Target="http://demo.garant.ru/document?id=12038291&amp;sub=400" TargetMode="External"/><Relationship Id="rId2470" Type="http://schemas.openxmlformats.org/officeDocument/2006/relationships/hyperlink" Target="http://demo.garant.ru/document?id=57491785&amp;sub=0" TargetMode="External"/><Relationship Id="rId3107" Type="http://schemas.openxmlformats.org/officeDocument/2006/relationships/hyperlink" Target="http://demo.garant.ru/document?id=70361598&amp;sub=21" TargetMode="External"/><Relationship Id="rId3314" Type="http://schemas.openxmlformats.org/officeDocument/2006/relationships/hyperlink" Target="http://demo.garant.ru/document?id=12051067&amp;sub=6" TargetMode="External"/><Relationship Id="rId3521" Type="http://schemas.openxmlformats.org/officeDocument/2006/relationships/hyperlink" Target="http://demo.garant.ru/document?id=10003566&amp;sub=1000" TargetMode="External"/><Relationship Id="rId3759" Type="http://schemas.openxmlformats.org/officeDocument/2006/relationships/hyperlink" Target="http://demo.garant.ru/document?id=57646220&amp;sub=4147343" TargetMode="External"/><Relationship Id="rId3" Type="http://schemas.openxmlformats.org/officeDocument/2006/relationships/webSettings" Target="webSettings.xml"/><Relationship Id="rId235" Type="http://schemas.openxmlformats.org/officeDocument/2006/relationships/hyperlink" Target="http://demo.garant.ru/document?id=70548990&amp;sub=31" TargetMode="External"/><Relationship Id="rId442" Type="http://schemas.openxmlformats.org/officeDocument/2006/relationships/hyperlink" Target="http://demo.garant.ru/document?id=71000882&amp;sub=36" TargetMode="External"/><Relationship Id="rId887" Type="http://schemas.openxmlformats.org/officeDocument/2006/relationships/hyperlink" Target="http://demo.garant.ru/document?id=57947540&amp;sub=16703" TargetMode="External"/><Relationship Id="rId1072" Type="http://schemas.openxmlformats.org/officeDocument/2006/relationships/hyperlink" Target="http://demo.garant.ru/document?id=57491537&amp;sub=0" TargetMode="External"/><Relationship Id="rId2123" Type="http://schemas.openxmlformats.org/officeDocument/2006/relationships/hyperlink" Target="http://demo.garant.ru/document?id=70191432&amp;sub=28" TargetMode="External"/><Relationship Id="rId2330" Type="http://schemas.openxmlformats.org/officeDocument/2006/relationships/hyperlink" Target="http://demo.garant.ru/document?id=57489653&amp;sub=0" TargetMode="External"/><Relationship Id="rId2568" Type="http://schemas.openxmlformats.org/officeDocument/2006/relationships/hyperlink" Target="http://demo.garant.ru/document?id=57491963&amp;sub=0" TargetMode="External"/><Relationship Id="rId2775" Type="http://schemas.openxmlformats.org/officeDocument/2006/relationships/hyperlink" Target="http://demo.garant.ru/document?id=12092381&amp;sub=51" TargetMode="External"/><Relationship Id="rId2982" Type="http://schemas.openxmlformats.org/officeDocument/2006/relationships/hyperlink" Target="http://demo.garant.ru/document?id=57490900&amp;sub=0" TargetMode="External"/><Relationship Id="rId3619" Type="http://schemas.openxmlformats.org/officeDocument/2006/relationships/hyperlink" Target="http://demo.garant.ru/document?id=57646220&amp;sub=413941" TargetMode="External"/><Relationship Id="rId3826" Type="http://schemas.openxmlformats.org/officeDocument/2006/relationships/hyperlink" Target="http://demo.garant.ru/document?id=70509432&amp;sub=71" TargetMode="External"/><Relationship Id="rId302" Type="http://schemas.openxmlformats.org/officeDocument/2006/relationships/hyperlink" Target="http://demo.garant.ru/document?id=12072977&amp;sub=1000" TargetMode="External"/><Relationship Id="rId747" Type="http://schemas.openxmlformats.org/officeDocument/2006/relationships/hyperlink" Target="http://demo.garant.ru/document?id=12022104&amp;sub=1000" TargetMode="External"/><Relationship Id="rId954" Type="http://schemas.openxmlformats.org/officeDocument/2006/relationships/hyperlink" Target="http://demo.garant.ru/document?id=70273086&amp;sub=31" TargetMode="External"/><Relationship Id="rId1377" Type="http://schemas.openxmlformats.org/officeDocument/2006/relationships/hyperlink" Target="http://demo.garant.ru/document?id=57491275&amp;sub=0" TargetMode="External"/><Relationship Id="rId1584" Type="http://schemas.openxmlformats.org/officeDocument/2006/relationships/hyperlink" Target="http://demo.garant.ru/document?id=5126650&amp;sub=359012" TargetMode="External"/><Relationship Id="rId1791" Type="http://schemas.openxmlformats.org/officeDocument/2006/relationships/hyperlink" Target="http://demo.garant.ru/document?id=70785222&amp;sub=21" TargetMode="External"/><Relationship Id="rId2428" Type="http://schemas.openxmlformats.org/officeDocument/2006/relationships/hyperlink" Target="http://demo.garant.ru/document?id=57489665&amp;sub=0" TargetMode="External"/><Relationship Id="rId2635" Type="http://schemas.openxmlformats.org/officeDocument/2006/relationships/hyperlink" Target="http://demo.garant.ru/document?id=57491789&amp;sub=0" TargetMode="External"/><Relationship Id="rId2842" Type="http://schemas.openxmlformats.org/officeDocument/2006/relationships/hyperlink" Target="http://demo.garant.ru/document?id=12060033&amp;sub=61" TargetMode="External"/><Relationship Id="rId83" Type="http://schemas.openxmlformats.org/officeDocument/2006/relationships/hyperlink" Target="http://demo.garant.ru/document?id=57649704&amp;sub=25" TargetMode="External"/><Relationship Id="rId607" Type="http://schemas.openxmlformats.org/officeDocument/2006/relationships/hyperlink" Target="http://demo.garant.ru/document?id=10005712&amp;sub=40" TargetMode="External"/><Relationship Id="rId814" Type="http://schemas.openxmlformats.org/officeDocument/2006/relationships/hyperlink" Target="http://demo.garant.ru/document?id=12038961&amp;sub=0" TargetMode="External"/><Relationship Id="rId1237" Type="http://schemas.openxmlformats.org/officeDocument/2006/relationships/hyperlink" Target="http://demo.garant.ru/document?id=12024624&amp;sub=35" TargetMode="External"/><Relationship Id="rId1444" Type="http://schemas.openxmlformats.org/officeDocument/2006/relationships/hyperlink" Target="http://demo.garant.ru/document?id=70758248&amp;sub=22" TargetMode="External"/><Relationship Id="rId1651" Type="http://schemas.openxmlformats.org/officeDocument/2006/relationships/hyperlink" Target="http://demo.garant.ru/document?id=70785222&amp;sub=21" TargetMode="External"/><Relationship Id="rId1889" Type="http://schemas.openxmlformats.org/officeDocument/2006/relationships/hyperlink" Target="http://demo.garant.ru/document?id=57490674&amp;sub=0" TargetMode="External"/><Relationship Id="rId2702" Type="http://schemas.openxmlformats.org/officeDocument/2006/relationships/hyperlink" Target="http://demo.garant.ru/document?id=57489662&amp;sub=0" TargetMode="External"/><Relationship Id="rId1304" Type="http://schemas.openxmlformats.org/officeDocument/2006/relationships/hyperlink" Target="http://demo.garant.ru/document?id=57307321&amp;sub=2911" TargetMode="External"/><Relationship Id="rId1511" Type="http://schemas.openxmlformats.org/officeDocument/2006/relationships/hyperlink" Target="http://demo.garant.ru/document?id=70444896&amp;sub=31" TargetMode="External"/><Relationship Id="rId1749" Type="http://schemas.openxmlformats.org/officeDocument/2006/relationships/hyperlink" Target="http://demo.garant.ru/document?id=10006035&amp;sub=0" TargetMode="External"/><Relationship Id="rId1956" Type="http://schemas.openxmlformats.org/officeDocument/2006/relationships/hyperlink" Target="http://demo.garant.ru/document?id=10006035&amp;sub=4" TargetMode="External"/><Relationship Id="rId3171" Type="http://schemas.openxmlformats.org/officeDocument/2006/relationships/hyperlink" Target="http://demo.garant.ru/document?id=70973452&amp;sub=1000" TargetMode="External"/><Relationship Id="rId1609" Type="http://schemas.openxmlformats.org/officeDocument/2006/relationships/hyperlink" Target="http://demo.garant.ru/document?id=57490062&amp;sub=0" TargetMode="External"/><Relationship Id="rId1816" Type="http://schemas.openxmlformats.org/officeDocument/2006/relationships/hyperlink" Target="http://demo.garant.ru/document?id=57490353&amp;sub=0" TargetMode="External"/><Relationship Id="rId3269" Type="http://schemas.openxmlformats.org/officeDocument/2006/relationships/hyperlink" Target="http://demo.garant.ru/document?id=12051067&amp;sub=9" TargetMode="External"/><Relationship Id="rId3476" Type="http://schemas.openxmlformats.org/officeDocument/2006/relationships/hyperlink" Target="http://demo.garant.ru/document?id=57491352&amp;sub=0" TargetMode="External"/><Relationship Id="rId3683" Type="http://schemas.openxmlformats.org/officeDocument/2006/relationships/hyperlink" Target="http://demo.garant.ru/document?id=70509432&amp;sub=71" TargetMode="External"/><Relationship Id="rId10" Type="http://schemas.openxmlformats.org/officeDocument/2006/relationships/hyperlink" Target="http://demo.garant.ru/document?id=57949775&amp;sub=200001" TargetMode="External"/><Relationship Id="rId397" Type="http://schemas.openxmlformats.org/officeDocument/2006/relationships/hyperlink" Target="http://demo.garant.ru/document?id=5653807&amp;sub=6501" TargetMode="External"/><Relationship Id="rId2078" Type="http://schemas.openxmlformats.org/officeDocument/2006/relationships/hyperlink" Target="http://demo.garant.ru/document?id=57490159&amp;sub=0" TargetMode="External"/><Relationship Id="rId2285" Type="http://schemas.openxmlformats.org/officeDocument/2006/relationships/hyperlink" Target="http://demo.garant.ru/document?id=57489616&amp;sub=0" TargetMode="External"/><Relationship Id="rId2492" Type="http://schemas.openxmlformats.org/officeDocument/2006/relationships/hyperlink" Target="http://demo.garant.ru/document?id=5422082&amp;sub=0" TargetMode="External"/><Relationship Id="rId3031" Type="http://schemas.openxmlformats.org/officeDocument/2006/relationships/hyperlink" Target="http://demo.garant.ru/document?id=57491242&amp;sub=0" TargetMode="External"/><Relationship Id="rId3129" Type="http://schemas.openxmlformats.org/officeDocument/2006/relationships/hyperlink" Target="http://demo.garant.ru/document?id=70509432&amp;sub=71" TargetMode="External"/><Relationship Id="rId3336" Type="http://schemas.openxmlformats.org/officeDocument/2006/relationships/hyperlink" Target="http://demo.garant.ru/document?id=57646220&amp;sub=41291" TargetMode="External"/><Relationship Id="rId3890" Type="http://schemas.openxmlformats.org/officeDocument/2006/relationships/hyperlink" Target="http://demo.garant.ru/document?id=57491714&amp;sub=0" TargetMode="External"/><Relationship Id="rId257" Type="http://schemas.openxmlformats.org/officeDocument/2006/relationships/hyperlink" Target="http://demo.garant.ru/document?id=5422012&amp;sub=0" TargetMode="External"/><Relationship Id="rId464" Type="http://schemas.openxmlformats.org/officeDocument/2006/relationships/hyperlink" Target="http://demo.garant.ru/document?id=57491450&amp;sub=0" TargetMode="External"/><Relationship Id="rId1094" Type="http://schemas.openxmlformats.org/officeDocument/2006/relationships/hyperlink" Target="http://demo.garant.ru/document?id=57491658&amp;sub=0" TargetMode="External"/><Relationship Id="rId2145" Type="http://schemas.openxmlformats.org/officeDocument/2006/relationships/hyperlink" Target="http://demo.garant.ru/document?id=10002426&amp;sub=1010" TargetMode="External"/><Relationship Id="rId2797" Type="http://schemas.openxmlformats.org/officeDocument/2006/relationships/hyperlink" Target="http://demo.garant.ru/document?id=70452635&amp;sub=0" TargetMode="External"/><Relationship Id="rId3543" Type="http://schemas.openxmlformats.org/officeDocument/2006/relationships/hyperlink" Target="http://demo.garant.ru/document?id=57491364&amp;sub=0" TargetMode="External"/><Relationship Id="rId3750" Type="http://schemas.openxmlformats.org/officeDocument/2006/relationships/hyperlink" Target="http://demo.garant.ru/document?id=57646220&amp;sub=14712" TargetMode="External"/><Relationship Id="rId3848" Type="http://schemas.openxmlformats.org/officeDocument/2006/relationships/hyperlink" Target="http://demo.garant.ru/document?id=71066768&amp;sub=5000" TargetMode="External"/><Relationship Id="rId117" Type="http://schemas.openxmlformats.org/officeDocument/2006/relationships/hyperlink" Target="http://demo.garant.ru/document?id=70191432&amp;sub=21" TargetMode="External"/><Relationship Id="rId671" Type="http://schemas.openxmlformats.org/officeDocument/2006/relationships/hyperlink" Target="http://demo.garant.ru/document?id=70548990&amp;sub=31" TargetMode="External"/><Relationship Id="rId769" Type="http://schemas.openxmlformats.org/officeDocument/2006/relationships/hyperlink" Target="http://demo.garant.ru/document?id=12051067&amp;sub=1712" TargetMode="External"/><Relationship Id="rId976" Type="http://schemas.openxmlformats.org/officeDocument/2006/relationships/hyperlink" Target="http://demo.garant.ru/document?id=70273086&amp;sub=31" TargetMode="External"/><Relationship Id="rId1399" Type="http://schemas.openxmlformats.org/officeDocument/2006/relationships/hyperlink" Target="http://demo.garant.ru/document?id=10006035&amp;sub=1024" TargetMode="External"/><Relationship Id="rId2352" Type="http://schemas.openxmlformats.org/officeDocument/2006/relationships/hyperlink" Target="http://demo.garant.ru/document?id=57974286&amp;sub=0" TargetMode="External"/><Relationship Id="rId2657" Type="http://schemas.openxmlformats.org/officeDocument/2006/relationships/hyperlink" Target="http://demo.garant.ru/document?id=5126650&amp;sub=9472" TargetMode="External"/><Relationship Id="rId3403" Type="http://schemas.openxmlformats.org/officeDocument/2006/relationships/hyperlink" Target="http://demo.garant.ru/document?id=57646220&amp;sub=41320" TargetMode="External"/><Relationship Id="rId3610" Type="http://schemas.openxmlformats.org/officeDocument/2006/relationships/hyperlink" Target="http://demo.garant.ru/document?id=71193040&amp;sub=0" TargetMode="External"/><Relationship Id="rId324" Type="http://schemas.openxmlformats.org/officeDocument/2006/relationships/hyperlink" Target="http://demo.garant.ru/document?id=57646806&amp;sub=5702" TargetMode="External"/><Relationship Id="rId531" Type="http://schemas.openxmlformats.org/officeDocument/2006/relationships/hyperlink" Target="http://demo.garant.ru/document?id=57646806&amp;sub=9202" TargetMode="External"/><Relationship Id="rId629" Type="http://schemas.openxmlformats.org/officeDocument/2006/relationships/hyperlink" Target="http://demo.garant.ru/document?id=57646806&amp;sub=10402" TargetMode="External"/><Relationship Id="rId1161" Type="http://schemas.openxmlformats.org/officeDocument/2006/relationships/hyperlink" Target="http://demo.garant.ru/document?id=5422035&amp;sub=0" TargetMode="External"/><Relationship Id="rId1259" Type="http://schemas.openxmlformats.org/officeDocument/2006/relationships/hyperlink" Target="http://demo.garant.ru/document?id=57491704&amp;sub=0" TargetMode="External"/><Relationship Id="rId1466" Type="http://schemas.openxmlformats.org/officeDocument/2006/relationships/hyperlink" Target="http://demo.garant.ru/document?id=70444896&amp;sub=31" TargetMode="External"/><Relationship Id="rId2005" Type="http://schemas.openxmlformats.org/officeDocument/2006/relationships/hyperlink" Target="http://demo.garant.ru/document?id=10006035&amp;sub=2513" TargetMode="External"/><Relationship Id="rId2212" Type="http://schemas.openxmlformats.org/officeDocument/2006/relationships/hyperlink" Target="http://demo.garant.ru/document?id=57489629&amp;sub=0" TargetMode="External"/><Relationship Id="rId2864" Type="http://schemas.openxmlformats.org/officeDocument/2006/relationships/hyperlink" Target="http://demo.garant.ru/document?id=57490182&amp;sub=0" TargetMode="External"/><Relationship Id="rId3708" Type="http://schemas.openxmlformats.org/officeDocument/2006/relationships/hyperlink" Target="http://demo.garant.ru/document?id=70509432&amp;sub=71" TargetMode="External"/><Relationship Id="rId3915" Type="http://schemas.openxmlformats.org/officeDocument/2006/relationships/hyperlink" Target="http://demo.garant.ru/document?id=57491717&amp;sub=0" TargetMode="External"/><Relationship Id="rId836" Type="http://schemas.openxmlformats.org/officeDocument/2006/relationships/hyperlink" Target="http://demo.garant.ru/document?id=70273086&amp;sub=13" TargetMode="External"/><Relationship Id="rId1021" Type="http://schemas.openxmlformats.org/officeDocument/2006/relationships/hyperlink" Target="http://demo.garant.ru/document?id=70273086&amp;sub=39" TargetMode="External"/><Relationship Id="rId1119" Type="http://schemas.openxmlformats.org/officeDocument/2006/relationships/hyperlink" Target="http://demo.garant.ru/document?id=12082529&amp;sub=241" TargetMode="External"/><Relationship Id="rId1673" Type="http://schemas.openxmlformats.org/officeDocument/2006/relationships/hyperlink" Target="http://demo.garant.ru/document?id=57368501&amp;sub=24001" TargetMode="External"/><Relationship Id="rId1880" Type="http://schemas.openxmlformats.org/officeDocument/2006/relationships/hyperlink" Target="http://demo.garant.ru/document?id=57490670&amp;sub=0" TargetMode="External"/><Relationship Id="rId1978" Type="http://schemas.openxmlformats.org/officeDocument/2006/relationships/hyperlink" Target="http://demo.garant.ru/document?id=57490092&amp;sub=0" TargetMode="External"/><Relationship Id="rId2517" Type="http://schemas.openxmlformats.org/officeDocument/2006/relationships/hyperlink" Target="http://demo.garant.ru/document?id=57491881&amp;sub=0" TargetMode="External"/><Relationship Id="rId2724" Type="http://schemas.openxmlformats.org/officeDocument/2006/relationships/hyperlink" Target="http://demo.garant.ru/document?id=57489853&amp;sub=0" TargetMode="External"/><Relationship Id="rId2931" Type="http://schemas.openxmlformats.org/officeDocument/2006/relationships/hyperlink" Target="http://demo.garant.ru/document?id=3861097&amp;sub=561" TargetMode="External"/><Relationship Id="rId903" Type="http://schemas.openxmlformats.org/officeDocument/2006/relationships/hyperlink" Target="http://demo.garant.ru/document?id=57947540&amp;sub=17101" TargetMode="External"/><Relationship Id="rId1326" Type="http://schemas.openxmlformats.org/officeDocument/2006/relationships/hyperlink" Target="http://demo.garant.ru/document?id=57491943&amp;sub=0" TargetMode="External"/><Relationship Id="rId1533" Type="http://schemas.openxmlformats.org/officeDocument/2006/relationships/hyperlink" Target="http://demo.garant.ru/document?id=70444896&amp;sub=31" TargetMode="External"/><Relationship Id="rId1740" Type="http://schemas.openxmlformats.org/officeDocument/2006/relationships/hyperlink" Target="http://demo.garant.ru/document?id=71260358&amp;sub=600" TargetMode="External"/><Relationship Id="rId3193" Type="http://schemas.openxmlformats.org/officeDocument/2006/relationships/hyperlink" Target="http://demo.garant.ru/document?id=70570918&amp;sub=1000" TargetMode="External"/><Relationship Id="rId32" Type="http://schemas.openxmlformats.org/officeDocument/2006/relationships/hyperlink" Target="http://demo.garant.ru/document?id=70191432&amp;sub=152" TargetMode="External"/><Relationship Id="rId1600" Type="http://schemas.openxmlformats.org/officeDocument/2006/relationships/hyperlink" Target="http://demo.garant.ru/document?id=70785222&amp;sub=21" TargetMode="External"/><Relationship Id="rId1838" Type="http://schemas.openxmlformats.org/officeDocument/2006/relationships/hyperlink" Target="http://demo.garant.ru/document?id=57401960&amp;sub=4293" TargetMode="External"/><Relationship Id="rId3053" Type="http://schemas.openxmlformats.org/officeDocument/2006/relationships/hyperlink" Target="http://demo.garant.ru/document?id=57491140&amp;sub=0" TargetMode="External"/><Relationship Id="rId3260" Type="http://schemas.openxmlformats.org/officeDocument/2006/relationships/hyperlink" Target="http://demo.garant.ru/document?id=70509432&amp;sub=71" TargetMode="External"/><Relationship Id="rId3498" Type="http://schemas.openxmlformats.org/officeDocument/2006/relationships/hyperlink" Target="http://demo.garant.ru/document?id=70509432&amp;sub=73" TargetMode="External"/><Relationship Id="rId181" Type="http://schemas.openxmlformats.org/officeDocument/2006/relationships/hyperlink" Target="http://demo.garant.ru/document?id=70191432&amp;sub=23" TargetMode="External"/><Relationship Id="rId1905" Type="http://schemas.openxmlformats.org/officeDocument/2006/relationships/hyperlink" Target="http://demo.garant.ru/document?id=12044879&amp;sub=1000" TargetMode="External"/><Relationship Id="rId3120" Type="http://schemas.openxmlformats.org/officeDocument/2006/relationships/hyperlink" Target="http://demo.garant.ru/document?id=57646220&amp;sub=41227" TargetMode="External"/><Relationship Id="rId3358" Type="http://schemas.openxmlformats.org/officeDocument/2006/relationships/hyperlink" Target="http://demo.garant.ru/document?id=57490909&amp;sub=0" TargetMode="External"/><Relationship Id="rId3565" Type="http://schemas.openxmlformats.org/officeDocument/2006/relationships/hyperlink" Target="http://demo.garant.ru/document?id=57491365&amp;sub=0" TargetMode="External"/><Relationship Id="rId3772" Type="http://schemas.openxmlformats.org/officeDocument/2006/relationships/hyperlink" Target="http://demo.garant.ru/document?id=57646220&amp;sub=41483107" TargetMode="External"/><Relationship Id="rId279" Type="http://schemas.openxmlformats.org/officeDocument/2006/relationships/hyperlink" Target="http://demo.garant.ru/document?id=71009124&amp;sub=51" TargetMode="External"/><Relationship Id="rId486" Type="http://schemas.openxmlformats.org/officeDocument/2006/relationships/hyperlink" Target="http://demo.garant.ru/document?id=5421122&amp;sub=0" TargetMode="External"/><Relationship Id="rId693" Type="http://schemas.openxmlformats.org/officeDocument/2006/relationships/hyperlink" Target="http://demo.garant.ru/document?id=70785222&amp;sub=21" TargetMode="External"/><Relationship Id="rId2167" Type="http://schemas.openxmlformats.org/officeDocument/2006/relationships/hyperlink" Target="http://demo.garant.ru/document?id=57489589&amp;sub=0" TargetMode="External"/><Relationship Id="rId2374" Type="http://schemas.openxmlformats.org/officeDocument/2006/relationships/hyperlink" Target="http://demo.garant.ru/document?id=57489862&amp;sub=0" TargetMode="External"/><Relationship Id="rId2581" Type="http://schemas.openxmlformats.org/officeDocument/2006/relationships/hyperlink" Target="http://demo.garant.ru/document?id=57974850&amp;sub=0" TargetMode="External"/><Relationship Id="rId3218" Type="http://schemas.openxmlformats.org/officeDocument/2006/relationships/hyperlink" Target="http://demo.garant.ru/document?id=57646220&amp;sub=412523" TargetMode="External"/><Relationship Id="rId3425" Type="http://schemas.openxmlformats.org/officeDocument/2006/relationships/hyperlink" Target="http://demo.garant.ru/document?id=70509432&amp;sub=71" TargetMode="External"/><Relationship Id="rId3632" Type="http://schemas.openxmlformats.org/officeDocument/2006/relationships/hyperlink" Target="http://demo.garant.ru/document?id=2440241&amp;sub=2104" TargetMode="External"/><Relationship Id="rId139" Type="http://schemas.openxmlformats.org/officeDocument/2006/relationships/hyperlink" Target="http://demo.garant.ru/document?id=10005807&amp;sub=6202" TargetMode="External"/><Relationship Id="rId346" Type="http://schemas.openxmlformats.org/officeDocument/2006/relationships/hyperlink" Target="http://demo.garant.ru/document?id=70548990&amp;sub=31" TargetMode="External"/><Relationship Id="rId553" Type="http://schemas.openxmlformats.org/officeDocument/2006/relationships/hyperlink" Target="http://demo.garant.ru/document?id=57646806&amp;sub=10425" TargetMode="External"/><Relationship Id="rId760" Type="http://schemas.openxmlformats.org/officeDocument/2006/relationships/hyperlink" Target="http://demo.garant.ru/document?id=57491507&amp;sub=0" TargetMode="External"/><Relationship Id="rId998" Type="http://schemas.openxmlformats.org/officeDocument/2006/relationships/hyperlink" Target="http://demo.garant.ru/document?id=71104098&amp;sub=0" TargetMode="External"/><Relationship Id="rId1183" Type="http://schemas.openxmlformats.org/officeDocument/2006/relationships/hyperlink" Target="http://demo.garant.ru/document?id=5323941&amp;sub=2564" TargetMode="External"/><Relationship Id="rId1390" Type="http://schemas.openxmlformats.org/officeDocument/2006/relationships/hyperlink" Target="http://demo.garant.ru/document?id=57491189&amp;sub=0" TargetMode="External"/><Relationship Id="rId2027" Type="http://schemas.openxmlformats.org/officeDocument/2006/relationships/hyperlink" Target="http://demo.garant.ru/document?id=57490916&amp;sub=0" TargetMode="External"/><Relationship Id="rId2234" Type="http://schemas.openxmlformats.org/officeDocument/2006/relationships/hyperlink" Target="http://demo.garant.ru/document?id=70733186&amp;sub=12" TargetMode="External"/><Relationship Id="rId2441" Type="http://schemas.openxmlformats.org/officeDocument/2006/relationships/hyperlink" Target="http://demo.garant.ru/document?id=57489863&amp;sub=0" TargetMode="External"/><Relationship Id="rId2679" Type="http://schemas.openxmlformats.org/officeDocument/2006/relationships/hyperlink" Target="http://demo.garant.ru/document?id=12056812&amp;sub=1" TargetMode="External"/><Relationship Id="rId2886" Type="http://schemas.openxmlformats.org/officeDocument/2006/relationships/hyperlink" Target="http://demo.garant.ru/document?id=57490165&amp;sub=0" TargetMode="External"/><Relationship Id="rId3937" Type="http://schemas.openxmlformats.org/officeDocument/2006/relationships/hyperlink" Target="http://demo.garant.ru/document?id=57491718&amp;sub=0" TargetMode="External"/><Relationship Id="rId206" Type="http://schemas.openxmlformats.org/officeDocument/2006/relationships/hyperlink" Target="http://demo.garant.ru/document?id=12060033&amp;sub=61" TargetMode="External"/><Relationship Id="rId413" Type="http://schemas.openxmlformats.org/officeDocument/2006/relationships/hyperlink" Target="http://demo.garant.ru/document?id=70548990&amp;sub=31" TargetMode="External"/><Relationship Id="rId858" Type="http://schemas.openxmlformats.org/officeDocument/2006/relationships/hyperlink" Target="http://demo.garant.ru/document?id=10002426&amp;sub=1010" TargetMode="External"/><Relationship Id="rId1043" Type="http://schemas.openxmlformats.org/officeDocument/2006/relationships/hyperlink" Target="http://demo.garant.ru/document?id=57947540&amp;sub=207" TargetMode="External"/><Relationship Id="rId1488" Type="http://schemas.openxmlformats.org/officeDocument/2006/relationships/hyperlink" Target="http://demo.garant.ru/document?id=57491547&amp;sub=0" TargetMode="External"/><Relationship Id="rId1695" Type="http://schemas.openxmlformats.org/officeDocument/2006/relationships/hyperlink" Target="http://demo.garant.ru/document?id=57492126&amp;sub=0" TargetMode="External"/><Relationship Id="rId2539" Type="http://schemas.openxmlformats.org/officeDocument/2006/relationships/hyperlink" Target="http://demo.garant.ru/document?id=57383777&amp;sub=86070" TargetMode="External"/><Relationship Id="rId2746" Type="http://schemas.openxmlformats.org/officeDocument/2006/relationships/hyperlink" Target="http://demo.garant.ru/document?id=12051067&amp;sub=200" TargetMode="External"/><Relationship Id="rId2953" Type="http://schemas.openxmlformats.org/officeDocument/2006/relationships/hyperlink" Target="http://demo.garant.ru/document?id=57490346&amp;sub=0" TargetMode="External"/><Relationship Id="rId620" Type="http://schemas.openxmlformats.org/officeDocument/2006/relationships/hyperlink" Target="http://demo.garant.ru/document?id=70548990&amp;sub=31" TargetMode="External"/><Relationship Id="rId718" Type="http://schemas.openxmlformats.org/officeDocument/2006/relationships/hyperlink" Target="http://demo.garant.ru/document?id=12028965&amp;sub=72" TargetMode="External"/><Relationship Id="rId925" Type="http://schemas.openxmlformats.org/officeDocument/2006/relationships/hyperlink" Target="http://demo.garant.ru/document?id=70273086&amp;sub=32" TargetMode="External"/><Relationship Id="rId1250" Type="http://schemas.openxmlformats.org/officeDocument/2006/relationships/hyperlink" Target="http://demo.garant.ru/document?id=12024624&amp;sub=23" TargetMode="External"/><Relationship Id="rId1348" Type="http://schemas.openxmlformats.org/officeDocument/2006/relationships/hyperlink" Target="http://demo.garant.ru/document?id=57491827&amp;sub=0" TargetMode="External"/><Relationship Id="rId1555" Type="http://schemas.openxmlformats.org/officeDocument/2006/relationships/hyperlink" Target="http://demo.garant.ru/document?id=12058817&amp;sub=1000" TargetMode="External"/><Relationship Id="rId1762" Type="http://schemas.openxmlformats.org/officeDocument/2006/relationships/hyperlink" Target="http://demo.garant.ru/document?id=57368501&amp;sub=40061" TargetMode="External"/><Relationship Id="rId2301" Type="http://schemas.openxmlformats.org/officeDocument/2006/relationships/hyperlink" Target="http://demo.garant.ru/document?id=57489635&amp;sub=0" TargetMode="External"/><Relationship Id="rId2606" Type="http://schemas.openxmlformats.org/officeDocument/2006/relationships/hyperlink" Target="http://demo.garant.ru/document?id=3861436&amp;sub=908" TargetMode="External"/><Relationship Id="rId1110" Type="http://schemas.openxmlformats.org/officeDocument/2006/relationships/hyperlink" Target="http://demo.garant.ru/document?id=5658951&amp;sub=22702" TargetMode="External"/><Relationship Id="rId1208" Type="http://schemas.openxmlformats.org/officeDocument/2006/relationships/hyperlink" Target="http://demo.garant.ru/document?id=57491726&amp;sub=0" TargetMode="External"/><Relationship Id="rId1415" Type="http://schemas.openxmlformats.org/officeDocument/2006/relationships/hyperlink" Target="http://demo.garant.ru/document?id=70785222&amp;sub=21" TargetMode="External"/><Relationship Id="rId2813" Type="http://schemas.openxmlformats.org/officeDocument/2006/relationships/hyperlink" Target="http://demo.garant.ru/document?id=12045408&amp;sub=182" TargetMode="External"/><Relationship Id="rId54" Type="http://schemas.openxmlformats.org/officeDocument/2006/relationships/hyperlink" Target="http://demo.garant.ru/document?id=57491505&amp;sub=0" TargetMode="External"/><Relationship Id="rId1622" Type="http://schemas.openxmlformats.org/officeDocument/2006/relationships/hyperlink" Target="http://demo.garant.ru/document?id=57491993&amp;sub=0" TargetMode="External"/><Relationship Id="rId1927" Type="http://schemas.openxmlformats.org/officeDocument/2006/relationships/hyperlink" Target="http://demo.garant.ru/document?id=70785222&amp;sub=21" TargetMode="External"/><Relationship Id="rId3075" Type="http://schemas.openxmlformats.org/officeDocument/2006/relationships/hyperlink" Target="http://demo.garant.ru/document?id=57643191&amp;sub=1214" TargetMode="External"/><Relationship Id="rId3282" Type="http://schemas.openxmlformats.org/officeDocument/2006/relationships/hyperlink" Target="http://demo.garant.ru/document?id=70509432&amp;sub=71" TargetMode="External"/><Relationship Id="rId2091" Type="http://schemas.openxmlformats.org/officeDocument/2006/relationships/hyperlink" Target="http://demo.garant.ru/document?id=12056199&amp;sub=66" TargetMode="External"/><Relationship Id="rId2189" Type="http://schemas.openxmlformats.org/officeDocument/2006/relationships/hyperlink" Target="http://demo.garant.ru/document?id=57489601&amp;sub=0" TargetMode="External"/><Relationship Id="rId3142" Type="http://schemas.openxmlformats.org/officeDocument/2006/relationships/hyperlink" Target="http://demo.garant.ru/document?id=70509432&amp;sub=71" TargetMode="External"/><Relationship Id="rId3587" Type="http://schemas.openxmlformats.org/officeDocument/2006/relationships/hyperlink" Target="http://demo.garant.ru/document?id=70509432&amp;sub=71" TargetMode="External"/><Relationship Id="rId3794" Type="http://schemas.openxmlformats.org/officeDocument/2006/relationships/hyperlink" Target="http://demo.garant.ru/document?id=57491596&amp;sub=0" TargetMode="External"/><Relationship Id="rId270" Type="http://schemas.openxmlformats.org/officeDocument/2006/relationships/hyperlink" Target="http://demo.garant.ru/document?id=57646806&amp;sub=52" TargetMode="External"/><Relationship Id="rId2396" Type="http://schemas.openxmlformats.org/officeDocument/2006/relationships/hyperlink" Target="http://demo.garant.ru/document?id=57491618&amp;sub=0" TargetMode="External"/><Relationship Id="rId3002" Type="http://schemas.openxmlformats.org/officeDocument/2006/relationships/hyperlink" Target="http://demo.garant.ru/document?id=57491230&amp;sub=0" TargetMode="External"/><Relationship Id="rId3447" Type="http://schemas.openxmlformats.org/officeDocument/2006/relationships/hyperlink" Target="http://demo.garant.ru/document?id=57491550&amp;sub=0" TargetMode="External"/><Relationship Id="rId3654" Type="http://schemas.openxmlformats.org/officeDocument/2006/relationships/hyperlink" Target="http://demo.garant.ru/document?id=92515&amp;sub=1000" TargetMode="External"/><Relationship Id="rId3861" Type="http://schemas.openxmlformats.org/officeDocument/2006/relationships/hyperlink" Target="http://demo.garant.ru/document?id=98516&amp;sub=0" TargetMode="External"/><Relationship Id="rId130" Type="http://schemas.openxmlformats.org/officeDocument/2006/relationships/hyperlink" Target="http://demo.garant.ru/document?id=10005807&amp;sub=1481" TargetMode="External"/><Relationship Id="rId368" Type="http://schemas.openxmlformats.org/officeDocument/2006/relationships/hyperlink" Target="http://demo.garant.ru/document?id=85181&amp;sub=11010" TargetMode="External"/><Relationship Id="rId575" Type="http://schemas.openxmlformats.org/officeDocument/2006/relationships/hyperlink" Target="http://demo.garant.ru/document?id=57646806&amp;sub=98" TargetMode="External"/><Relationship Id="rId782" Type="http://schemas.openxmlformats.org/officeDocument/2006/relationships/hyperlink" Target="http://demo.garant.ru/document?id=70305592&amp;sub=31" TargetMode="External"/><Relationship Id="rId2049" Type="http://schemas.openxmlformats.org/officeDocument/2006/relationships/hyperlink" Target="http://demo.garant.ru/document?id=5081933&amp;sub=526" TargetMode="External"/><Relationship Id="rId2256" Type="http://schemas.openxmlformats.org/officeDocument/2006/relationships/hyperlink" Target="http://demo.garant.ru/document?id=57956893&amp;sub=674" TargetMode="External"/><Relationship Id="rId2463" Type="http://schemas.openxmlformats.org/officeDocument/2006/relationships/hyperlink" Target="http://demo.garant.ru/document?id=57489873&amp;sub=0" TargetMode="External"/><Relationship Id="rId2670" Type="http://schemas.openxmlformats.org/officeDocument/2006/relationships/hyperlink" Target="http://demo.garant.ru/document?id=57491742&amp;sub=0" TargetMode="External"/><Relationship Id="rId3307" Type="http://schemas.openxmlformats.org/officeDocument/2006/relationships/hyperlink" Target="http://demo.garant.ru/document?id=57646220&amp;sub=41277" TargetMode="External"/><Relationship Id="rId3514" Type="http://schemas.openxmlformats.org/officeDocument/2006/relationships/hyperlink" Target="http://demo.garant.ru/document?id=70509432&amp;sub=71" TargetMode="External"/><Relationship Id="rId3721" Type="http://schemas.openxmlformats.org/officeDocument/2006/relationships/hyperlink" Target="http://demo.garant.ru/document?id=71193124&amp;sub=3000" TargetMode="External"/><Relationship Id="rId3959" Type="http://schemas.openxmlformats.org/officeDocument/2006/relationships/hyperlink" Target="http://demo.garant.ru/document?id=12081507&amp;sub=1000" TargetMode="External"/><Relationship Id="rId228" Type="http://schemas.openxmlformats.org/officeDocument/2006/relationships/hyperlink" Target="http://demo.garant.ru/document?id=57490648&amp;sub=0" TargetMode="External"/><Relationship Id="rId435" Type="http://schemas.openxmlformats.org/officeDocument/2006/relationships/hyperlink" Target="http://demo.garant.ru/document?id=57646806&amp;sub=67" TargetMode="External"/><Relationship Id="rId642" Type="http://schemas.openxmlformats.org/officeDocument/2006/relationships/hyperlink" Target="http://demo.garant.ru/document?id=10064631&amp;sub=904" TargetMode="External"/><Relationship Id="rId1065" Type="http://schemas.openxmlformats.org/officeDocument/2006/relationships/hyperlink" Target="http://demo.garant.ru/document?id=57491816&amp;sub=0" TargetMode="External"/><Relationship Id="rId1272" Type="http://schemas.openxmlformats.org/officeDocument/2006/relationships/hyperlink" Target="http://demo.garant.ru/document?id=57401156&amp;sub=280" TargetMode="External"/><Relationship Id="rId2116" Type="http://schemas.openxmlformats.org/officeDocument/2006/relationships/hyperlink" Target="http://demo.garant.ru/document?id=57491300&amp;sub=0" TargetMode="External"/><Relationship Id="rId2323" Type="http://schemas.openxmlformats.org/officeDocument/2006/relationships/hyperlink" Target="http://demo.garant.ru/document?id=12038258&amp;sub=53" TargetMode="External"/><Relationship Id="rId2530" Type="http://schemas.openxmlformats.org/officeDocument/2006/relationships/hyperlink" Target="http://demo.garant.ru/document?id=70444862&amp;sub=211" TargetMode="External"/><Relationship Id="rId2768" Type="http://schemas.openxmlformats.org/officeDocument/2006/relationships/hyperlink" Target="http://demo.garant.ru/document?id=12051067&amp;sub=200" TargetMode="External"/><Relationship Id="rId2975" Type="http://schemas.openxmlformats.org/officeDocument/2006/relationships/hyperlink" Target="http://demo.garant.ru/document?id=57490572&amp;sub=0" TargetMode="External"/><Relationship Id="rId3819" Type="http://schemas.openxmlformats.org/officeDocument/2006/relationships/hyperlink" Target="http://demo.garant.ru/document?id=71066768&amp;sub=2000" TargetMode="External"/><Relationship Id="rId502" Type="http://schemas.openxmlformats.org/officeDocument/2006/relationships/hyperlink" Target="http://demo.garant.ru/document?id=12009720&amp;sub=1202" TargetMode="External"/><Relationship Id="rId947" Type="http://schemas.openxmlformats.org/officeDocument/2006/relationships/hyperlink" Target="http://demo.garant.ru/document?id=57491531&amp;sub=0" TargetMode="External"/><Relationship Id="rId1132" Type="http://schemas.openxmlformats.org/officeDocument/2006/relationships/hyperlink" Target="http://demo.garant.ru/document?id=70581110&amp;sub=351" TargetMode="External"/><Relationship Id="rId1577" Type="http://schemas.openxmlformats.org/officeDocument/2006/relationships/hyperlink" Target="http://demo.garant.ru/document?id=57401960&amp;sub=23004" TargetMode="External"/><Relationship Id="rId1784" Type="http://schemas.openxmlformats.org/officeDocument/2006/relationships/hyperlink" Target="http://demo.garant.ru/document?id=57491276&amp;sub=0" TargetMode="External"/><Relationship Id="rId1991" Type="http://schemas.openxmlformats.org/officeDocument/2006/relationships/hyperlink" Target="http://demo.garant.ru/document?id=10006035&amp;sub=0" TargetMode="External"/><Relationship Id="rId2628" Type="http://schemas.openxmlformats.org/officeDocument/2006/relationships/hyperlink" Target="http://demo.garant.ru/document?id=70304384&amp;sub=0" TargetMode="External"/><Relationship Id="rId2835" Type="http://schemas.openxmlformats.org/officeDocument/2006/relationships/hyperlink" Target="http://demo.garant.ru/document?id=5323941&amp;sub=10733" TargetMode="External"/><Relationship Id="rId76" Type="http://schemas.openxmlformats.org/officeDocument/2006/relationships/hyperlink" Target="http://demo.garant.ru/document?id=57491426&amp;sub=0" TargetMode="External"/><Relationship Id="rId807" Type="http://schemas.openxmlformats.org/officeDocument/2006/relationships/hyperlink" Target="http://demo.garant.ru/document?id=57490565&amp;sub=0" TargetMode="External"/><Relationship Id="rId1437" Type="http://schemas.openxmlformats.org/officeDocument/2006/relationships/hyperlink" Target="http://demo.garant.ru/document?id=57401960&amp;sub=329" TargetMode="External"/><Relationship Id="rId1644" Type="http://schemas.openxmlformats.org/officeDocument/2006/relationships/hyperlink" Target="http://demo.garant.ru/document?id=57368501&amp;sub=37501" TargetMode="External"/><Relationship Id="rId1851" Type="http://schemas.openxmlformats.org/officeDocument/2006/relationships/hyperlink" Target="http://demo.garant.ru/document?id=5422046&amp;sub=0" TargetMode="External"/><Relationship Id="rId2902" Type="http://schemas.openxmlformats.org/officeDocument/2006/relationships/hyperlink" Target="http://demo.garant.ru/document?id=71263026&amp;sub=41" TargetMode="External"/><Relationship Id="rId3097" Type="http://schemas.openxmlformats.org/officeDocument/2006/relationships/hyperlink" Target="http://demo.garant.ru/document?id=70361598&amp;sub=21" TargetMode="External"/><Relationship Id="rId1504" Type="http://schemas.openxmlformats.org/officeDocument/2006/relationships/hyperlink" Target="http://demo.garant.ru/document?id=57491561&amp;sub=0" TargetMode="External"/><Relationship Id="rId1711" Type="http://schemas.openxmlformats.org/officeDocument/2006/relationships/hyperlink" Target="http://demo.garant.ru/document?id=57492128&amp;sub=0" TargetMode="External"/><Relationship Id="rId1949" Type="http://schemas.openxmlformats.org/officeDocument/2006/relationships/hyperlink" Target="http://demo.garant.ru/document?id=57490082&amp;sub=0" TargetMode="External"/><Relationship Id="rId3164" Type="http://schemas.openxmlformats.org/officeDocument/2006/relationships/hyperlink" Target="http://demo.garant.ru/document?id=57646220&amp;sub=412371" TargetMode="External"/><Relationship Id="rId292" Type="http://schemas.openxmlformats.org/officeDocument/2006/relationships/hyperlink" Target="http://demo.garant.ru/document?id=70548990&amp;sub=31" TargetMode="External"/><Relationship Id="rId1809" Type="http://schemas.openxmlformats.org/officeDocument/2006/relationships/hyperlink" Target="http://demo.garant.ru/document?id=57490833&amp;sub=0" TargetMode="External"/><Relationship Id="rId3371" Type="http://schemas.openxmlformats.org/officeDocument/2006/relationships/hyperlink" Target="http://demo.garant.ru/document?id=57491126&amp;sub=0" TargetMode="External"/><Relationship Id="rId3469" Type="http://schemas.openxmlformats.org/officeDocument/2006/relationships/hyperlink" Target="http://demo.garant.ru/document?id=57646220&amp;sub=413513" TargetMode="External"/><Relationship Id="rId3676" Type="http://schemas.openxmlformats.org/officeDocument/2006/relationships/hyperlink" Target="http://demo.garant.ru/document?id=57491586&amp;sub=0" TargetMode="External"/><Relationship Id="rId597" Type="http://schemas.openxmlformats.org/officeDocument/2006/relationships/hyperlink" Target="http://demo.garant.ru/document?id=12012456&amp;sub=60000" TargetMode="External"/><Relationship Id="rId2180" Type="http://schemas.openxmlformats.org/officeDocument/2006/relationships/hyperlink" Target="http://demo.garant.ru/document?id=57489596&amp;sub=0" TargetMode="External"/><Relationship Id="rId2278" Type="http://schemas.openxmlformats.org/officeDocument/2006/relationships/hyperlink" Target="http://demo.garant.ru/document?id=57489610&amp;sub=0" TargetMode="External"/><Relationship Id="rId2485" Type="http://schemas.openxmlformats.org/officeDocument/2006/relationships/hyperlink" Target="http://demo.garant.ru/document?id=3987999&amp;sub=84001" TargetMode="External"/><Relationship Id="rId3024" Type="http://schemas.openxmlformats.org/officeDocument/2006/relationships/hyperlink" Target="http://demo.garant.ru/document?id=57491241&amp;sub=0" TargetMode="External"/><Relationship Id="rId3231" Type="http://schemas.openxmlformats.org/officeDocument/2006/relationships/hyperlink" Target="http://demo.garant.ru/document?id=70509432&amp;sub=71" TargetMode="External"/><Relationship Id="rId3329" Type="http://schemas.openxmlformats.org/officeDocument/2006/relationships/hyperlink" Target="http://demo.garant.ru/document?id=70509432&amp;sub=76" TargetMode="External"/><Relationship Id="rId3883" Type="http://schemas.openxmlformats.org/officeDocument/2006/relationships/hyperlink" Target="http://demo.garant.ru/document?id=57491603&amp;sub=0" TargetMode="External"/><Relationship Id="rId152" Type="http://schemas.openxmlformats.org/officeDocument/2006/relationships/hyperlink" Target="http://demo.garant.ru/document?id=70191432&amp;sub=21" TargetMode="External"/><Relationship Id="rId457" Type="http://schemas.openxmlformats.org/officeDocument/2006/relationships/hyperlink" Target="http://demo.garant.ru/document?id=57646806&amp;sub=7103" TargetMode="External"/><Relationship Id="rId1087" Type="http://schemas.openxmlformats.org/officeDocument/2006/relationships/hyperlink" Target="http://demo.garant.ru/document?id=10007501&amp;sub=22" TargetMode="External"/><Relationship Id="rId1294" Type="http://schemas.openxmlformats.org/officeDocument/2006/relationships/hyperlink" Target="http://demo.garant.ru/document?id=12038291&amp;sub=2000" TargetMode="External"/><Relationship Id="rId2040" Type="http://schemas.openxmlformats.org/officeDocument/2006/relationships/hyperlink" Target="http://demo.garant.ru/document?id=57490841&amp;sub=0" TargetMode="External"/><Relationship Id="rId2138" Type="http://schemas.openxmlformats.org/officeDocument/2006/relationships/hyperlink" Target="http://demo.garant.ru/document?id=57490882&amp;sub=0" TargetMode="External"/><Relationship Id="rId2692" Type="http://schemas.openxmlformats.org/officeDocument/2006/relationships/hyperlink" Target="http://demo.garant.ru/document?id=57974623&amp;sub=0" TargetMode="External"/><Relationship Id="rId2997" Type="http://schemas.openxmlformats.org/officeDocument/2006/relationships/hyperlink" Target="http://demo.garant.ru/document?id=57490868&amp;sub=0" TargetMode="External"/><Relationship Id="rId3536" Type="http://schemas.openxmlformats.org/officeDocument/2006/relationships/hyperlink" Target="http://demo.garant.ru/document?id=70509432&amp;sub=71" TargetMode="External"/><Relationship Id="rId3743" Type="http://schemas.openxmlformats.org/officeDocument/2006/relationships/hyperlink" Target="http://demo.garant.ru/document?id=57646220&amp;sub=41465" TargetMode="External"/><Relationship Id="rId3950" Type="http://schemas.openxmlformats.org/officeDocument/2006/relationships/hyperlink" Target="http://demo.garant.ru/document?id=70509432&amp;sub=71" TargetMode="External"/><Relationship Id="rId664" Type="http://schemas.openxmlformats.org/officeDocument/2006/relationships/hyperlink" Target="http://demo.garant.ru/document?id=12028965&amp;sub=12" TargetMode="External"/><Relationship Id="rId871" Type="http://schemas.openxmlformats.org/officeDocument/2006/relationships/hyperlink" Target="http://demo.garant.ru/document?id=57491673&amp;sub=0" TargetMode="External"/><Relationship Id="rId969" Type="http://schemas.openxmlformats.org/officeDocument/2006/relationships/hyperlink" Target="http://demo.garant.ru/document?id=57947540&amp;sub=185" TargetMode="External"/><Relationship Id="rId1599" Type="http://schemas.openxmlformats.org/officeDocument/2006/relationships/hyperlink" Target="http://demo.garant.ru/document?id=70785222&amp;sub=21" TargetMode="External"/><Relationship Id="rId2345" Type="http://schemas.openxmlformats.org/officeDocument/2006/relationships/hyperlink" Target="http://demo.garant.ru/document?id=5656255&amp;sub=7642" TargetMode="External"/><Relationship Id="rId2552" Type="http://schemas.openxmlformats.org/officeDocument/2006/relationships/hyperlink" Target="http://demo.garant.ru/document?id=12030951&amp;sub=0" TargetMode="External"/><Relationship Id="rId3603" Type="http://schemas.openxmlformats.org/officeDocument/2006/relationships/hyperlink" Target="http://demo.garant.ru/document?id=70509432&amp;sub=71" TargetMode="External"/><Relationship Id="rId3810" Type="http://schemas.openxmlformats.org/officeDocument/2006/relationships/hyperlink" Target="http://demo.garant.ru/document?id=57491599&amp;sub=0" TargetMode="External"/><Relationship Id="rId317" Type="http://schemas.openxmlformats.org/officeDocument/2006/relationships/hyperlink" Target="http://demo.garant.ru/document?id=12061615&amp;sub=210" TargetMode="External"/><Relationship Id="rId524" Type="http://schemas.openxmlformats.org/officeDocument/2006/relationships/hyperlink" Target="http://demo.garant.ru/document?id=5421131&amp;sub=0" TargetMode="External"/><Relationship Id="rId731" Type="http://schemas.openxmlformats.org/officeDocument/2006/relationships/hyperlink" Target="http://demo.garant.ru/document?id=5422023&amp;sub=0" TargetMode="External"/><Relationship Id="rId1154" Type="http://schemas.openxmlformats.org/officeDocument/2006/relationships/hyperlink" Target="http://demo.garant.ru/document?id=12027232&amp;sub=2401" TargetMode="External"/><Relationship Id="rId1361" Type="http://schemas.openxmlformats.org/officeDocument/2006/relationships/hyperlink" Target="http://demo.garant.ru/document?id=70785222&amp;sub=21" TargetMode="External"/><Relationship Id="rId1459" Type="http://schemas.openxmlformats.org/officeDocument/2006/relationships/hyperlink" Target="http://demo.garant.ru/document?id=12012327&amp;sub=0" TargetMode="External"/><Relationship Id="rId2205" Type="http://schemas.openxmlformats.org/officeDocument/2006/relationships/hyperlink" Target="http://demo.garant.ru/document?id=57491554&amp;sub=0" TargetMode="External"/><Relationship Id="rId2412" Type="http://schemas.openxmlformats.org/officeDocument/2006/relationships/hyperlink" Target="http://demo.garant.ru/document?id=57490729&amp;sub=0" TargetMode="External"/><Relationship Id="rId2857" Type="http://schemas.openxmlformats.org/officeDocument/2006/relationships/hyperlink" Target="http://demo.garant.ru/document?id=3861438&amp;sub=1086" TargetMode="External"/><Relationship Id="rId3908" Type="http://schemas.openxmlformats.org/officeDocument/2006/relationships/hyperlink" Target="http://demo.garant.ru/document?id=57646220&amp;sub=415225" TargetMode="External"/><Relationship Id="rId98" Type="http://schemas.openxmlformats.org/officeDocument/2006/relationships/hyperlink" Target="http://demo.garant.ru/document?id=10003000&amp;sub=5503" TargetMode="External"/><Relationship Id="rId829" Type="http://schemas.openxmlformats.org/officeDocument/2006/relationships/hyperlink" Target="http://demo.garant.ru/document?id=57491527&amp;sub=0" TargetMode="External"/><Relationship Id="rId1014" Type="http://schemas.openxmlformats.org/officeDocument/2006/relationships/hyperlink" Target="http://demo.garant.ru/document?id=57974962&amp;sub=0" TargetMode="External"/><Relationship Id="rId1221" Type="http://schemas.openxmlformats.org/officeDocument/2006/relationships/hyperlink" Target="http://demo.garant.ru/document?id=5081586&amp;sub=268" TargetMode="External"/><Relationship Id="rId1666" Type="http://schemas.openxmlformats.org/officeDocument/2006/relationships/hyperlink" Target="http://demo.garant.ru/document?id=57491573&amp;sub=0" TargetMode="External"/><Relationship Id="rId1873" Type="http://schemas.openxmlformats.org/officeDocument/2006/relationships/hyperlink" Target="http://demo.garant.ru/document?id=57490666&amp;sub=0" TargetMode="External"/><Relationship Id="rId2717" Type="http://schemas.openxmlformats.org/officeDocument/2006/relationships/hyperlink" Target="http://demo.garant.ru/document?id=12028038&amp;sub=0" TargetMode="External"/><Relationship Id="rId2924" Type="http://schemas.openxmlformats.org/officeDocument/2006/relationships/hyperlink" Target="http://demo.garant.ru/document?id=57490468&amp;sub=0" TargetMode="External"/><Relationship Id="rId1319" Type="http://schemas.openxmlformats.org/officeDocument/2006/relationships/hyperlink" Target="http://demo.garant.ru/document?id=5656255&amp;sub=296" TargetMode="External"/><Relationship Id="rId1526" Type="http://schemas.openxmlformats.org/officeDocument/2006/relationships/hyperlink" Target="http://demo.garant.ru/document?id=57491566&amp;sub=0" TargetMode="External"/><Relationship Id="rId1733" Type="http://schemas.openxmlformats.org/officeDocument/2006/relationships/hyperlink" Target="http://demo.garant.ru/document?id=57401960&amp;sub=3951" TargetMode="External"/><Relationship Id="rId1940" Type="http://schemas.openxmlformats.org/officeDocument/2006/relationships/hyperlink" Target="http://demo.garant.ru/document?id=57490111&amp;sub=0" TargetMode="External"/><Relationship Id="rId3186" Type="http://schemas.openxmlformats.org/officeDocument/2006/relationships/hyperlink" Target="http://demo.garant.ru/document?id=5126650&amp;sub=412446" TargetMode="External"/><Relationship Id="rId3393" Type="http://schemas.openxmlformats.org/officeDocument/2006/relationships/hyperlink" Target="http://demo.garant.ru/document?id=57491251&amp;sub=0" TargetMode="External"/><Relationship Id="rId25" Type="http://schemas.openxmlformats.org/officeDocument/2006/relationships/hyperlink" Target="http://demo.garant.ru/document?id=70191432&amp;sub=21" TargetMode="External"/><Relationship Id="rId1800" Type="http://schemas.openxmlformats.org/officeDocument/2006/relationships/hyperlink" Target="http://demo.garant.ru/document?id=57490830&amp;sub=0" TargetMode="External"/><Relationship Id="rId3046" Type="http://schemas.openxmlformats.org/officeDocument/2006/relationships/hyperlink" Target="http://demo.garant.ru/document?id=57491143&amp;sub=0" TargetMode="External"/><Relationship Id="rId3253" Type="http://schemas.openxmlformats.org/officeDocument/2006/relationships/hyperlink" Target="http://demo.garant.ru/document?id=70509432&amp;sub=3251" TargetMode="External"/><Relationship Id="rId3460" Type="http://schemas.openxmlformats.org/officeDocument/2006/relationships/hyperlink" Target="http://demo.garant.ru/document?id=57646220&amp;sub=413502" TargetMode="External"/><Relationship Id="rId3698" Type="http://schemas.openxmlformats.org/officeDocument/2006/relationships/hyperlink" Target="http://demo.garant.ru/document?id=70509432&amp;sub=71" TargetMode="External"/><Relationship Id="rId174" Type="http://schemas.openxmlformats.org/officeDocument/2006/relationships/hyperlink" Target="http://demo.garant.ru/document?id=5323941&amp;sub=35004" TargetMode="External"/><Relationship Id="rId381" Type="http://schemas.openxmlformats.org/officeDocument/2006/relationships/hyperlink" Target="http://demo.garant.ru/document?id=5068689&amp;sub=640106" TargetMode="External"/><Relationship Id="rId2062" Type="http://schemas.openxmlformats.org/officeDocument/2006/relationships/hyperlink" Target="http://demo.garant.ru/document?id=3861434&amp;sub=20539" TargetMode="External"/><Relationship Id="rId3113" Type="http://schemas.openxmlformats.org/officeDocument/2006/relationships/hyperlink" Target="http://demo.garant.ru/document?id=1690777&amp;sub=0" TargetMode="External"/><Relationship Id="rId3558" Type="http://schemas.openxmlformats.org/officeDocument/2006/relationships/hyperlink" Target="http://demo.garant.ru/document?id=70509432&amp;sub=71" TargetMode="External"/><Relationship Id="rId3765" Type="http://schemas.openxmlformats.org/officeDocument/2006/relationships/hyperlink" Target="http://demo.garant.ru/document?id=70509432&amp;sub=71" TargetMode="External"/><Relationship Id="rId241" Type="http://schemas.openxmlformats.org/officeDocument/2006/relationships/hyperlink" Target="http://demo.garant.ru/document?id=12031264&amp;sub=0" TargetMode="External"/><Relationship Id="rId479" Type="http://schemas.openxmlformats.org/officeDocument/2006/relationships/hyperlink" Target="http://demo.garant.ru/document?id=5422017&amp;sub=0" TargetMode="External"/><Relationship Id="rId686" Type="http://schemas.openxmlformats.org/officeDocument/2006/relationships/hyperlink" Target="http://demo.garant.ru/document?id=12026961&amp;sub=4" TargetMode="External"/><Relationship Id="rId893" Type="http://schemas.openxmlformats.org/officeDocument/2006/relationships/hyperlink" Target="http://demo.garant.ru/document?id=70273086&amp;sub=31" TargetMode="External"/><Relationship Id="rId2367" Type="http://schemas.openxmlformats.org/officeDocument/2006/relationships/hyperlink" Target="http://demo.garant.ru/document?id=5422077&amp;sub=0" TargetMode="External"/><Relationship Id="rId2574" Type="http://schemas.openxmlformats.org/officeDocument/2006/relationships/hyperlink" Target="http://demo.garant.ru/document?id=70094476&amp;sub=800" TargetMode="External"/><Relationship Id="rId2781" Type="http://schemas.openxmlformats.org/officeDocument/2006/relationships/hyperlink" Target="http://demo.garant.ru/document?id=5422090&amp;sub=0" TargetMode="External"/><Relationship Id="rId3320" Type="http://schemas.openxmlformats.org/officeDocument/2006/relationships/hyperlink" Target="http://demo.garant.ru/document?id=70509432&amp;sub=71" TargetMode="External"/><Relationship Id="rId3418" Type="http://schemas.openxmlformats.org/officeDocument/2006/relationships/hyperlink" Target="http://demo.garant.ru/document?id=57646220&amp;sub=413273" TargetMode="External"/><Relationship Id="rId3625" Type="http://schemas.openxmlformats.org/officeDocument/2006/relationships/hyperlink" Target="http://demo.garant.ru/document?id=1018401&amp;sub=0" TargetMode="External"/><Relationship Id="rId339" Type="http://schemas.openxmlformats.org/officeDocument/2006/relationships/hyperlink" Target="http://demo.garant.ru/document?id=70548990&amp;sub=31" TargetMode="External"/><Relationship Id="rId546" Type="http://schemas.openxmlformats.org/officeDocument/2006/relationships/hyperlink" Target="http://demo.garant.ru/document?id=57646806&amp;sub=94" TargetMode="External"/><Relationship Id="rId753" Type="http://schemas.openxmlformats.org/officeDocument/2006/relationships/hyperlink" Target="http://demo.garant.ru/document?id=57642290&amp;sub=133" TargetMode="External"/><Relationship Id="rId1176" Type="http://schemas.openxmlformats.org/officeDocument/2006/relationships/hyperlink" Target="http://demo.garant.ru/document?id=10005807&amp;sub=35" TargetMode="External"/><Relationship Id="rId1383" Type="http://schemas.openxmlformats.org/officeDocument/2006/relationships/hyperlink" Target="http://demo.garant.ru/document?id=57491187&amp;sub=0" TargetMode="External"/><Relationship Id="rId2227" Type="http://schemas.openxmlformats.org/officeDocument/2006/relationships/hyperlink" Target="http://demo.garant.ru/document?id=57974565&amp;sub=0" TargetMode="External"/><Relationship Id="rId2434" Type="http://schemas.openxmlformats.org/officeDocument/2006/relationships/hyperlink" Target="http://demo.garant.ru/document?id=12190810&amp;sub=0" TargetMode="External"/><Relationship Id="rId2879" Type="http://schemas.openxmlformats.org/officeDocument/2006/relationships/hyperlink" Target="http://demo.garant.ru/document?id=57490152&amp;sub=0" TargetMode="External"/><Relationship Id="rId3832" Type="http://schemas.openxmlformats.org/officeDocument/2006/relationships/hyperlink" Target="http://demo.garant.ru/document?id=70509432&amp;sub=71" TargetMode="External"/><Relationship Id="rId101" Type="http://schemas.openxmlformats.org/officeDocument/2006/relationships/hyperlink" Target="http://demo.garant.ru/document?id=70191432&amp;sub=23" TargetMode="External"/><Relationship Id="rId406" Type="http://schemas.openxmlformats.org/officeDocument/2006/relationships/hyperlink" Target="http://demo.garant.ru/document?id=70548990&amp;sub=31" TargetMode="External"/><Relationship Id="rId960" Type="http://schemas.openxmlformats.org/officeDocument/2006/relationships/hyperlink" Target="http://demo.garant.ru/document?id=70273086&amp;sub=31" TargetMode="External"/><Relationship Id="rId1036" Type="http://schemas.openxmlformats.org/officeDocument/2006/relationships/hyperlink" Target="http://demo.garant.ru/document?id=70273086&amp;sub=143" TargetMode="External"/><Relationship Id="rId1243" Type="http://schemas.openxmlformats.org/officeDocument/2006/relationships/hyperlink" Target="http://demo.garant.ru/document?id=57491498&amp;sub=0" TargetMode="External"/><Relationship Id="rId1590" Type="http://schemas.openxmlformats.org/officeDocument/2006/relationships/hyperlink" Target="http://demo.garant.ru/document?id=70113542&amp;sub=0" TargetMode="External"/><Relationship Id="rId1688" Type="http://schemas.openxmlformats.org/officeDocument/2006/relationships/hyperlink" Target="http://demo.garant.ru/document?id=57492124&amp;sub=0" TargetMode="External"/><Relationship Id="rId1895" Type="http://schemas.openxmlformats.org/officeDocument/2006/relationships/hyperlink" Target="http://demo.garant.ru/document?id=70785222&amp;sub=21" TargetMode="External"/><Relationship Id="rId2641" Type="http://schemas.openxmlformats.org/officeDocument/2006/relationships/hyperlink" Target="http://demo.garant.ru/document?id=70089558&amp;sub=1201" TargetMode="External"/><Relationship Id="rId2739" Type="http://schemas.openxmlformats.org/officeDocument/2006/relationships/hyperlink" Target="http://demo.garant.ru/document?id=5122724&amp;sub=21027" TargetMode="External"/><Relationship Id="rId2946" Type="http://schemas.openxmlformats.org/officeDocument/2006/relationships/hyperlink" Target="http://demo.garant.ru/document?id=57490343&amp;sub=0" TargetMode="External"/><Relationship Id="rId613" Type="http://schemas.openxmlformats.org/officeDocument/2006/relationships/hyperlink" Target="http://demo.garant.ru/document?id=10005712&amp;sub=29" TargetMode="External"/><Relationship Id="rId820" Type="http://schemas.openxmlformats.org/officeDocument/2006/relationships/hyperlink" Target="http://demo.garant.ru/document?id=57491484&amp;sub=0" TargetMode="External"/><Relationship Id="rId918" Type="http://schemas.openxmlformats.org/officeDocument/2006/relationships/hyperlink" Target="http://demo.garant.ru/document?id=57491514&amp;sub=0" TargetMode="External"/><Relationship Id="rId1450" Type="http://schemas.openxmlformats.org/officeDocument/2006/relationships/hyperlink" Target="http://demo.garant.ru/document?id=70444896&amp;sub=31" TargetMode="External"/><Relationship Id="rId1548" Type="http://schemas.openxmlformats.org/officeDocument/2006/relationships/hyperlink" Target="http://demo.garant.ru/document?id=70444896&amp;sub=31" TargetMode="External"/><Relationship Id="rId1755" Type="http://schemas.openxmlformats.org/officeDocument/2006/relationships/hyperlink" Target="http://demo.garant.ru/document?id=57490248&amp;sub=0" TargetMode="External"/><Relationship Id="rId2501" Type="http://schemas.openxmlformats.org/officeDocument/2006/relationships/hyperlink" Target="http://demo.garant.ru/document?id=57491873&amp;sub=0" TargetMode="External"/><Relationship Id="rId1103" Type="http://schemas.openxmlformats.org/officeDocument/2006/relationships/hyperlink" Target="http://demo.garant.ru/document?id=57491660&amp;sub=0" TargetMode="External"/><Relationship Id="rId1310" Type="http://schemas.openxmlformats.org/officeDocument/2006/relationships/hyperlink" Target="http://demo.garant.ru/document?id=5323941&amp;sub=2921" TargetMode="External"/><Relationship Id="rId1408" Type="http://schemas.openxmlformats.org/officeDocument/2006/relationships/hyperlink" Target="http://demo.garant.ru/document?id=72780&amp;sub=402" TargetMode="External"/><Relationship Id="rId1962" Type="http://schemas.openxmlformats.org/officeDocument/2006/relationships/hyperlink" Target="http://demo.garant.ru/document?id=5660719&amp;sub=4741" TargetMode="External"/><Relationship Id="rId2806" Type="http://schemas.openxmlformats.org/officeDocument/2006/relationships/hyperlink" Target="http://demo.garant.ru/document?id=5662848&amp;sub=10641" TargetMode="External"/><Relationship Id="rId47" Type="http://schemas.openxmlformats.org/officeDocument/2006/relationships/hyperlink" Target="http://demo.garant.ru/document?id=57491467&amp;sub=0" TargetMode="External"/><Relationship Id="rId1615" Type="http://schemas.openxmlformats.org/officeDocument/2006/relationships/hyperlink" Target="http://demo.garant.ru/document?id=57401960&amp;sub=368" TargetMode="External"/><Relationship Id="rId1822" Type="http://schemas.openxmlformats.org/officeDocument/2006/relationships/hyperlink" Target="http://demo.garant.ru/document?id=57401960&amp;sub=4263" TargetMode="External"/><Relationship Id="rId3068" Type="http://schemas.openxmlformats.org/officeDocument/2006/relationships/hyperlink" Target="http://demo.garant.ru/document?id=70361598&amp;sub=21" TargetMode="External"/><Relationship Id="rId3275" Type="http://schemas.openxmlformats.org/officeDocument/2006/relationships/hyperlink" Target="http://demo.garant.ru/document?id=70509432&amp;sub=71" TargetMode="External"/><Relationship Id="rId3482" Type="http://schemas.openxmlformats.org/officeDocument/2006/relationships/hyperlink" Target="http://demo.garant.ru/document?id=70509432&amp;sub=71" TargetMode="External"/><Relationship Id="rId196" Type="http://schemas.openxmlformats.org/officeDocument/2006/relationships/hyperlink" Target="http://demo.garant.ru/document?id=11801341&amp;sub=38" TargetMode="External"/><Relationship Id="rId2084" Type="http://schemas.openxmlformats.org/officeDocument/2006/relationships/hyperlink" Target="http://demo.garant.ru/document?id=57490156&amp;sub=0" TargetMode="External"/><Relationship Id="rId2291" Type="http://schemas.openxmlformats.org/officeDocument/2006/relationships/hyperlink" Target="http://demo.garant.ru/document?id=57489622&amp;sub=0" TargetMode="External"/><Relationship Id="rId3135" Type="http://schemas.openxmlformats.org/officeDocument/2006/relationships/hyperlink" Target="http://demo.garant.ru/document?id=57490481&amp;sub=0" TargetMode="External"/><Relationship Id="rId3342" Type="http://schemas.openxmlformats.org/officeDocument/2006/relationships/hyperlink" Target="http://demo.garant.ru/document?id=12059929&amp;sub=1000" TargetMode="External"/><Relationship Id="rId3787" Type="http://schemas.openxmlformats.org/officeDocument/2006/relationships/hyperlink" Target="http://demo.garant.ru/document?id=70509432&amp;sub=71" TargetMode="External"/><Relationship Id="rId263" Type="http://schemas.openxmlformats.org/officeDocument/2006/relationships/hyperlink" Target="http://demo.garant.ru/document?id=70548990&amp;sub=31" TargetMode="External"/><Relationship Id="rId470" Type="http://schemas.openxmlformats.org/officeDocument/2006/relationships/hyperlink" Target="http://demo.garant.ru/document?id=57646806&amp;sub=8203" TargetMode="External"/><Relationship Id="rId2151" Type="http://schemas.openxmlformats.org/officeDocument/2006/relationships/hyperlink" Target="http://demo.garant.ru/document?id=5661578&amp;sub=5972" TargetMode="External"/><Relationship Id="rId2389" Type="http://schemas.openxmlformats.org/officeDocument/2006/relationships/hyperlink" Target="http://demo.garant.ru/document?id=57491610&amp;sub=0" TargetMode="External"/><Relationship Id="rId2596" Type="http://schemas.openxmlformats.org/officeDocument/2006/relationships/hyperlink" Target="http://demo.garant.ru/document?id=57491116&amp;sub=0" TargetMode="External"/><Relationship Id="rId3202" Type="http://schemas.openxmlformats.org/officeDocument/2006/relationships/hyperlink" Target="http://demo.garant.ru/document?id=70509432&amp;sub=71" TargetMode="External"/><Relationship Id="rId3647" Type="http://schemas.openxmlformats.org/officeDocument/2006/relationships/hyperlink" Target="http://demo.garant.ru/document?id=93829&amp;sub=7" TargetMode="External"/><Relationship Id="rId3854" Type="http://schemas.openxmlformats.org/officeDocument/2006/relationships/hyperlink" Target="http://demo.garant.ru/document?id=70509432&amp;sub=488" TargetMode="External"/><Relationship Id="rId123" Type="http://schemas.openxmlformats.org/officeDocument/2006/relationships/hyperlink" Target="http://demo.garant.ru/document?id=57949776&amp;sub=3020" TargetMode="External"/><Relationship Id="rId330" Type="http://schemas.openxmlformats.org/officeDocument/2006/relationships/hyperlink" Target="http://demo.garant.ru/document?id=57646806&amp;sub=5704" TargetMode="External"/><Relationship Id="rId568" Type="http://schemas.openxmlformats.org/officeDocument/2006/relationships/hyperlink" Target="http://demo.garant.ru/document?id=10005712&amp;sub=69" TargetMode="External"/><Relationship Id="rId775" Type="http://schemas.openxmlformats.org/officeDocument/2006/relationships/hyperlink" Target="http://demo.garant.ru/document?id=70094476&amp;sub=0" TargetMode="External"/><Relationship Id="rId982" Type="http://schemas.openxmlformats.org/officeDocument/2006/relationships/hyperlink" Target="http://demo.garant.ru/document?id=70273086&amp;sub=31" TargetMode="External"/><Relationship Id="rId1198" Type="http://schemas.openxmlformats.org/officeDocument/2006/relationships/hyperlink" Target="http://demo.garant.ru/document?id=12024624&amp;sub=2704" TargetMode="External"/><Relationship Id="rId2011" Type="http://schemas.openxmlformats.org/officeDocument/2006/relationships/hyperlink" Target="http://demo.garant.ru/document?id=12091679&amp;sub=0" TargetMode="External"/><Relationship Id="rId2249" Type="http://schemas.openxmlformats.org/officeDocument/2006/relationships/hyperlink" Target="http://demo.garant.ru/document?id=3899220&amp;sub=6723" TargetMode="External"/><Relationship Id="rId2456" Type="http://schemas.openxmlformats.org/officeDocument/2006/relationships/hyperlink" Target="http://demo.garant.ru/document?id=70444866&amp;sub=0" TargetMode="External"/><Relationship Id="rId2663" Type="http://schemas.openxmlformats.org/officeDocument/2006/relationships/hyperlink" Target="http://demo.garant.ru/document?id=57491739&amp;sub=0" TargetMode="External"/><Relationship Id="rId2870" Type="http://schemas.openxmlformats.org/officeDocument/2006/relationships/hyperlink" Target="http://demo.garant.ru/document?id=57947540&amp;sub=10882" TargetMode="External"/><Relationship Id="rId3507" Type="http://schemas.openxmlformats.org/officeDocument/2006/relationships/hyperlink" Target="http://demo.garant.ru/document?id=57646220&amp;sub=41365" TargetMode="External"/><Relationship Id="rId3714" Type="http://schemas.openxmlformats.org/officeDocument/2006/relationships/hyperlink" Target="http://demo.garant.ru/document?id=70509432&amp;sub=71" TargetMode="External"/><Relationship Id="rId3921" Type="http://schemas.openxmlformats.org/officeDocument/2006/relationships/hyperlink" Target="http://demo.garant.ru/document?id=57646220&amp;sub=415281" TargetMode="External"/><Relationship Id="rId428" Type="http://schemas.openxmlformats.org/officeDocument/2006/relationships/hyperlink" Target="http://demo.garant.ru/document?id=12012456&amp;sub=0" TargetMode="External"/><Relationship Id="rId635" Type="http://schemas.openxmlformats.org/officeDocument/2006/relationships/hyperlink" Target="http://demo.garant.ru/document?id=10064631&amp;sub=4" TargetMode="External"/><Relationship Id="rId842" Type="http://schemas.openxmlformats.org/officeDocument/2006/relationships/hyperlink" Target="http://demo.garant.ru/document?id=57491529&amp;sub=0" TargetMode="External"/><Relationship Id="rId1058" Type="http://schemas.openxmlformats.org/officeDocument/2006/relationships/hyperlink" Target="http://demo.garant.ru/document?id=57491723&amp;sub=0" TargetMode="External"/><Relationship Id="rId1265" Type="http://schemas.openxmlformats.org/officeDocument/2006/relationships/hyperlink" Target="http://demo.garant.ru/document?id=57491707&amp;sub=0" TargetMode="External"/><Relationship Id="rId1472" Type="http://schemas.openxmlformats.org/officeDocument/2006/relationships/hyperlink" Target="http://demo.garant.ru/document?id=57956065&amp;sub=337" TargetMode="External"/><Relationship Id="rId2109" Type="http://schemas.openxmlformats.org/officeDocument/2006/relationships/hyperlink" Target="http://demo.garant.ru/document?id=11801341&amp;sub=22" TargetMode="External"/><Relationship Id="rId2316" Type="http://schemas.openxmlformats.org/officeDocument/2006/relationships/hyperlink" Target="http://demo.garant.ru/document?id=57489640&amp;sub=0" TargetMode="External"/><Relationship Id="rId2523" Type="http://schemas.openxmlformats.org/officeDocument/2006/relationships/hyperlink" Target="http://demo.garant.ru/document?id=57491883&amp;sub=0" TargetMode="External"/><Relationship Id="rId2730" Type="http://schemas.openxmlformats.org/officeDocument/2006/relationships/hyperlink" Target="http://demo.garant.ru/document?id=10005800&amp;sub=5003" TargetMode="External"/><Relationship Id="rId2968" Type="http://schemas.openxmlformats.org/officeDocument/2006/relationships/hyperlink" Target="http://demo.garant.ru/document?id=57947540&amp;sub=11531" TargetMode="External"/><Relationship Id="rId702" Type="http://schemas.openxmlformats.org/officeDocument/2006/relationships/hyperlink" Target="http://demo.garant.ru/document?id=70548990&amp;sub=315" TargetMode="External"/><Relationship Id="rId1125" Type="http://schemas.openxmlformats.org/officeDocument/2006/relationships/hyperlink" Target="http://demo.garant.ru/document?id=57953657&amp;sub=2332" TargetMode="External"/><Relationship Id="rId1332" Type="http://schemas.openxmlformats.org/officeDocument/2006/relationships/hyperlink" Target="http://demo.garant.ru/document?id=12075589&amp;sub=33008" TargetMode="External"/><Relationship Id="rId1777" Type="http://schemas.openxmlformats.org/officeDocument/2006/relationships/hyperlink" Target="http://demo.garant.ru/document?id=57491285&amp;sub=0" TargetMode="External"/><Relationship Id="rId1984" Type="http://schemas.openxmlformats.org/officeDocument/2006/relationships/hyperlink" Target="http://demo.garant.ru/document?id=12156685&amp;sub=0" TargetMode="External"/><Relationship Id="rId2828" Type="http://schemas.openxmlformats.org/officeDocument/2006/relationships/hyperlink" Target="http://demo.garant.ru/document?id=10005655&amp;sub=0" TargetMode="External"/><Relationship Id="rId69" Type="http://schemas.openxmlformats.org/officeDocument/2006/relationships/hyperlink" Target="http://demo.garant.ru/document?id=57949775&amp;sub=19005" TargetMode="External"/><Relationship Id="rId1637" Type="http://schemas.openxmlformats.org/officeDocument/2006/relationships/hyperlink" Target="http://demo.garant.ru/document?id=57491996&amp;sub=0" TargetMode="External"/><Relationship Id="rId1844" Type="http://schemas.openxmlformats.org/officeDocument/2006/relationships/hyperlink" Target="http://demo.garant.ru/document?id=70785222&amp;sub=21" TargetMode="External"/><Relationship Id="rId3297" Type="http://schemas.openxmlformats.org/officeDocument/2006/relationships/hyperlink" Target="http://demo.garant.ru/document?id=70509432&amp;sub=71" TargetMode="External"/><Relationship Id="rId1704" Type="http://schemas.openxmlformats.org/officeDocument/2006/relationships/hyperlink" Target="http://demo.garant.ru/document?id=70444896&amp;sub=31" TargetMode="External"/><Relationship Id="rId3157" Type="http://schemas.openxmlformats.org/officeDocument/2006/relationships/hyperlink" Target="http://demo.garant.ru/document?id=57646220&amp;sub=412352" TargetMode="External"/><Relationship Id="rId285" Type="http://schemas.openxmlformats.org/officeDocument/2006/relationships/hyperlink" Target="http://demo.garant.ru/document?id=57409082&amp;sub=5301" TargetMode="External"/><Relationship Id="rId1911" Type="http://schemas.openxmlformats.org/officeDocument/2006/relationships/hyperlink" Target="http://demo.garant.ru/document?id=70785222&amp;sub=21" TargetMode="External"/><Relationship Id="rId3364" Type="http://schemas.openxmlformats.org/officeDocument/2006/relationships/hyperlink" Target="http://demo.garant.ru/document?id=70509432&amp;sub=71" TargetMode="External"/><Relationship Id="rId3571" Type="http://schemas.openxmlformats.org/officeDocument/2006/relationships/hyperlink" Target="http://demo.garant.ru/document?id=57646220&amp;sub=413813" TargetMode="External"/><Relationship Id="rId3669" Type="http://schemas.openxmlformats.org/officeDocument/2006/relationships/hyperlink" Target="http://demo.garant.ru/document?id=57646220&amp;sub=4140618" TargetMode="External"/><Relationship Id="rId492" Type="http://schemas.openxmlformats.org/officeDocument/2006/relationships/hyperlink" Target="http://demo.garant.ru/document?id=70548990&amp;sub=1401252" TargetMode="External"/><Relationship Id="rId797" Type="http://schemas.openxmlformats.org/officeDocument/2006/relationships/hyperlink" Target="http://demo.garant.ru/document?id=57491483&amp;sub=0" TargetMode="External"/><Relationship Id="rId2173" Type="http://schemas.openxmlformats.org/officeDocument/2006/relationships/hyperlink" Target="http://demo.garant.ru/document?id=12025561&amp;sub=1009" TargetMode="External"/><Relationship Id="rId2380" Type="http://schemas.openxmlformats.org/officeDocument/2006/relationships/hyperlink" Target="http://demo.garant.ru/document?id=57491607&amp;sub=0" TargetMode="External"/><Relationship Id="rId2478" Type="http://schemas.openxmlformats.org/officeDocument/2006/relationships/hyperlink" Target="http://demo.garant.ru/document?id=71132578&amp;sub=11" TargetMode="External"/><Relationship Id="rId3017" Type="http://schemas.openxmlformats.org/officeDocument/2006/relationships/hyperlink" Target="http://demo.garant.ru/document?id=70361598&amp;sub=21" TargetMode="External"/><Relationship Id="rId3224" Type="http://schemas.openxmlformats.org/officeDocument/2006/relationships/hyperlink" Target="http://demo.garant.ru/document?id=12048517&amp;sub=0" TargetMode="External"/><Relationship Id="rId3431" Type="http://schemas.openxmlformats.org/officeDocument/2006/relationships/hyperlink" Target="http://demo.garant.ru/document?id=12051067&amp;sub=6" TargetMode="External"/><Relationship Id="rId3876" Type="http://schemas.openxmlformats.org/officeDocument/2006/relationships/hyperlink" Target="http://demo.garant.ru/document?id=70509432&amp;sub=71" TargetMode="External"/><Relationship Id="rId145" Type="http://schemas.openxmlformats.org/officeDocument/2006/relationships/hyperlink" Target="http://demo.garant.ru/document?id=10003000&amp;sub=192" TargetMode="External"/><Relationship Id="rId352" Type="http://schemas.openxmlformats.org/officeDocument/2006/relationships/hyperlink" Target="http://demo.garant.ru/document?id=70075442&amp;sub=300" TargetMode="External"/><Relationship Id="rId1287" Type="http://schemas.openxmlformats.org/officeDocument/2006/relationships/hyperlink" Target="http://demo.garant.ru/document?id=12024624&amp;sub=7" TargetMode="External"/><Relationship Id="rId2033" Type="http://schemas.openxmlformats.org/officeDocument/2006/relationships/hyperlink" Target="http://demo.garant.ru/document?id=12009120&amp;sub=1902" TargetMode="External"/><Relationship Id="rId2240" Type="http://schemas.openxmlformats.org/officeDocument/2006/relationships/hyperlink" Target="http://demo.garant.ru/document?id=57490883&amp;sub=0" TargetMode="External"/><Relationship Id="rId2685" Type="http://schemas.openxmlformats.org/officeDocument/2006/relationships/hyperlink" Target="http://demo.garant.ru/document?id=12057374&amp;sub=0" TargetMode="External"/><Relationship Id="rId2892" Type="http://schemas.openxmlformats.org/officeDocument/2006/relationships/hyperlink" Target="http://demo.garant.ru/document?id=57489887&amp;sub=0" TargetMode="External"/><Relationship Id="rId3529" Type="http://schemas.openxmlformats.org/officeDocument/2006/relationships/hyperlink" Target="http://demo.garant.ru/document?id=57646220&amp;sub=413703" TargetMode="External"/><Relationship Id="rId3736" Type="http://schemas.openxmlformats.org/officeDocument/2006/relationships/hyperlink" Target="http://demo.garant.ru/document?id=70509432&amp;sub=71" TargetMode="External"/><Relationship Id="rId3943" Type="http://schemas.openxmlformats.org/officeDocument/2006/relationships/hyperlink" Target="http://demo.garant.ru/document?id=70509432&amp;sub=71" TargetMode="External"/><Relationship Id="rId212" Type="http://schemas.openxmlformats.org/officeDocument/2006/relationships/hyperlink" Target="http://demo.garant.ru/document?id=57491372&amp;sub=0" TargetMode="External"/><Relationship Id="rId657" Type="http://schemas.openxmlformats.org/officeDocument/2006/relationships/hyperlink" Target="http://demo.garant.ru/document?id=12028965&amp;sub=21" TargetMode="External"/><Relationship Id="rId864" Type="http://schemas.openxmlformats.org/officeDocument/2006/relationships/hyperlink" Target="http://demo.garant.ru/document?id=57947540&amp;sub=165" TargetMode="External"/><Relationship Id="rId1494" Type="http://schemas.openxmlformats.org/officeDocument/2006/relationships/hyperlink" Target="http://demo.garant.ru/document?id=57491549&amp;sub=0" TargetMode="External"/><Relationship Id="rId1799" Type="http://schemas.openxmlformats.org/officeDocument/2006/relationships/hyperlink" Target="http://demo.garant.ru/document?id=5422045&amp;sub=0" TargetMode="External"/><Relationship Id="rId2100" Type="http://schemas.openxmlformats.org/officeDocument/2006/relationships/hyperlink" Target="http://demo.garant.ru/document?id=70191432&amp;sub=28" TargetMode="External"/><Relationship Id="rId2338" Type="http://schemas.openxmlformats.org/officeDocument/2006/relationships/hyperlink" Target="http://demo.garant.ru/document?id=57491950&amp;sub=0" TargetMode="External"/><Relationship Id="rId2545" Type="http://schemas.openxmlformats.org/officeDocument/2006/relationships/hyperlink" Target="http://demo.garant.ru/document?id=57383777&amp;sub=860100" TargetMode="External"/><Relationship Id="rId2752" Type="http://schemas.openxmlformats.org/officeDocument/2006/relationships/hyperlink" Target="http://demo.garant.ru/document?id=12088077&amp;sub=2" TargetMode="External"/><Relationship Id="rId3803" Type="http://schemas.openxmlformats.org/officeDocument/2006/relationships/hyperlink" Target="http://demo.garant.ru/document?id=70509432&amp;sub=71" TargetMode="External"/><Relationship Id="rId517" Type="http://schemas.openxmlformats.org/officeDocument/2006/relationships/hyperlink" Target="http://demo.garant.ru/document?id=57646806&amp;sub=9004" TargetMode="External"/><Relationship Id="rId724" Type="http://schemas.openxmlformats.org/officeDocument/2006/relationships/hyperlink" Target="http://demo.garant.ru/document?id=5422023&amp;sub=0" TargetMode="External"/><Relationship Id="rId931" Type="http://schemas.openxmlformats.org/officeDocument/2006/relationships/hyperlink" Target="http://demo.garant.ru/document?id=70273086&amp;sub=31" TargetMode="External"/><Relationship Id="rId1147" Type="http://schemas.openxmlformats.org/officeDocument/2006/relationships/hyperlink" Target="http://demo.garant.ru/document?id=57401156&amp;sub=2392" TargetMode="External"/><Relationship Id="rId1354" Type="http://schemas.openxmlformats.org/officeDocument/2006/relationships/hyperlink" Target="http://demo.garant.ru/document?id=57401960&amp;sub=1021" TargetMode="External"/><Relationship Id="rId1561" Type="http://schemas.openxmlformats.org/officeDocument/2006/relationships/hyperlink" Target="http://demo.garant.ru/document?id=70444896&amp;sub=31" TargetMode="External"/><Relationship Id="rId2405" Type="http://schemas.openxmlformats.org/officeDocument/2006/relationships/hyperlink" Target="http://demo.garant.ru/document?id=57491650&amp;sub=0" TargetMode="External"/><Relationship Id="rId2612" Type="http://schemas.openxmlformats.org/officeDocument/2006/relationships/hyperlink" Target="http://demo.garant.ru/document?id=57491264&amp;sub=0" TargetMode="External"/><Relationship Id="rId60" Type="http://schemas.openxmlformats.org/officeDocument/2006/relationships/hyperlink" Target="http://demo.garant.ru/document?id=70191432&amp;sub=21" TargetMode="External"/><Relationship Id="rId1007" Type="http://schemas.openxmlformats.org/officeDocument/2006/relationships/hyperlink" Target="http://demo.garant.ru/document?id=57953463&amp;sub=1962" TargetMode="External"/><Relationship Id="rId1214" Type="http://schemas.openxmlformats.org/officeDocument/2006/relationships/hyperlink" Target="http://demo.garant.ru/document?id=12024624&amp;sub=41" TargetMode="External"/><Relationship Id="rId1421" Type="http://schemas.openxmlformats.org/officeDocument/2006/relationships/hyperlink" Target="http://demo.garant.ru/document?id=57491435&amp;sub=0" TargetMode="External"/><Relationship Id="rId1659" Type="http://schemas.openxmlformats.org/officeDocument/2006/relationships/hyperlink" Target="http://demo.garant.ru/document?id=57492000&amp;sub=0" TargetMode="External"/><Relationship Id="rId1866" Type="http://schemas.openxmlformats.org/officeDocument/2006/relationships/hyperlink" Target="http://demo.garant.ru/document?id=70785222&amp;sub=21" TargetMode="External"/><Relationship Id="rId2917" Type="http://schemas.openxmlformats.org/officeDocument/2006/relationships/hyperlink" Target="http://demo.garant.ru/document?id=57490298&amp;sub=0" TargetMode="External"/><Relationship Id="rId3081" Type="http://schemas.openxmlformats.org/officeDocument/2006/relationships/hyperlink" Target="http://demo.garant.ru/document?id=70361598&amp;sub=21" TargetMode="External"/><Relationship Id="rId1519" Type="http://schemas.openxmlformats.org/officeDocument/2006/relationships/hyperlink" Target="http://demo.garant.ru/document?id=10002426&amp;sub=89" TargetMode="External"/><Relationship Id="rId1726" Type="http://schemas.openxmlformats.org/officeDocument/2006/relationships/hyperlink" Target="http://demo.garant.ru/document?id=57401960&amp;sub=3932" TargetMode="External"/><Relationship Id="rId1933" Type="http://schemas.openxmlformats.org/officeDocument/2006/relationships/hyperlink" Target="http://demo.garant.ru/document?id=57401960&amp;sub=4532" TargetMode="External"/><Relationship Id="rId3179" Type="http://schemas.openxmlformats.org/officeDocument/2006/relationships/hyperlink" Target="http://demo.garant.ru/document?id=70509432&amp;sub=71" TargetMode="External"/><Relationship Id="rId3386" Type="http://schemas.openxmlformats.org/officeDocument/2006/relationships/hyperlink" Target="http://demo.garant.ru/document?id=57491249&amp;sub=0" TargetMode="External"/><Relationship Id="rId3593" Type="http://schemas.openxmlformats.org/officeDocument/2006/relationships/hyperlink" Target="http://demo.garant.ru/document?id=70509432&amp;sub=71" TargetMode="External"/><Relationship Id="rId18" Type="http://schemas.openxmlformats.org/officeDocument/2006/relationships/hyperlink" Target="http://demo.garant.ru/document?id=57491146&amp;sub=0" TargetMode="External"/><Relationship Id="rId2195" Type="http://schemas.openxmlformats.org/officeDocument/2006/relationships/hyperlink" Target="http://demo.garant.ru/document?id=57491574&amp;sub=0" TargetMode="External"/><Relationship Id="rId3039" Type="http://schemas.openxmlformats.org/officeDocument/2006/relationships/hyperlink" Target="http://demo.garant.ru/document?id=71137734&amp;sub=0" TargetMode="External"/><Relationship Id="rId3246" Type="http://schemas.openxmlformats.org/officeDocument/2006/relationships/hyperlink" Target="http://demo.garant.ru/document?id=10004313&amp;sub=27" TargetMode="External"/><Relationship Id="rId3453" Type="http://schemas.openxmlformats.org/officeDocument/2006/relationships/hyperlink" Target="http://demo.garant.ru/document?id=10002673&amp;sub=5" TargetMode="External"/><Relationship Id="rId3898" Type="http://schemas.openxmlformats.org/officeDocument/2006/relationships/hyperlink" Target="http://demo.garant.ru/document?id=57646220&amp;sub=415192" TargetMode="External"/><Relationship Id="rId167" Type="http://schemas.openxmlformats.org/officeDocument/2006/relationships/hyperlink" Target="http://demo.garant.ru/document?id=12051067&amp;sub=200" TargetMode="External"/><Relationship Id="rId374" Type="http://schemas.openxmlformats.org/officeDocument/2006/relationships/hyperlink" Target="http://demo.garant.ru/document?id=70548990&amp;sub=31" TargetMode="External"/><Relationship Id="rId581" Type="http://schemas.openxmlformats.org/officeDocument/2006/relationships/hyperlink" Target="http://demo.garant.ru/document?id=10005712&amp;sub=1103" TargetMode="External"/><Relationship Id="rId2055" Type="http://schemas.openxmlformats.org/officeDocument/2006/relationships/hyperlink" Target="http://demo.garant.ru/document?id=5126650&amp;sub=5312" TargetMode="External"/><Relationship Id="rId2262" Type="http://schemas.openxmlformats.org/officeDocument/2006/relationships/hyperlink" Target="http://demo.garant.ru/document?id=12038291&amp;sub=50" TargetMode="External"/><Relationship Id="rId3106" Type="http://schemas.openxmlformats.org/officeDocument/2006/relationships/hyperlink" Target="http://demo.garant.ru/document?id=57491128&amp;sub=0" TargetMode="External"/><Relationship Id="rId3660" Type="http://schemas.openxmlformats.org/officeDocument/2006/relationships/hyperlink" Target="http://demo.garant.ru/document?id=10002673&amp;sub=400" TargetMode="External"/><Relationship Id="rId3758" Type="http://schemas.openxmlformats.org/officeDocument/2006/relationships/hyperlink" Target="http://demo.garant.ru/document?id=70509432&amp;sub=439" TargetMode="External"/><Relationship Id="rId3965" Type="http://schemas.openxmlformats.org/officeDocument/2006/relationships/theme" Target="theme/theme1.xml"/><Relationship Id="rId234" Type="http://schemas.openxmlformats.org/officeDocument/2006/relationships/hyperlink" Target="http://demo.garant.ru/document?id=5122724&amp;sub=4902" TargetMode="External"/><Relationship Id="rId679" Type="http://schemas.openxmlformats.org/officeDocument/2006/relationships/hyperlink" Target="http://demo.garant.ru/document?id=70548990&amp;sub=1030" TargetMode="External"/><Relationship Id="rId886" Type="http://schemas.openxmlformats.org/officeDocument/2006/relationships/hyperlink" Target="http://demo.garant.ru/document?id=70273086&amp;sub=31" TargetMode="External"/><Relationship Id="rId2567" Type="http://schemas.openxmlformats.org/officeDocument/2006/relationships/hyperlink" Target="http://demo.garant.ru/document?id=57491962&amp;sub=0" TargetMode="External"/><Relationship Id="rId2774" Type="http://schemas.openxmlformats.org/officeDocument/2006/relationships/hyperlink" Target="http://demo.garant.ru/document?id=36364&amp;sub=1901" TargetMode="External"/><Relationship Id="rId3313" Type="http://schemas.openxmlformats.org/officeDocument/2006/relationships/hyperlink" Target="http://demo.garant.ru/document?id=57646220&amp;sub=412804" TargetMode="External"/><Relationship Id="rId3520" Type="http://schemas.openxmlformats.org/officeDocument/2006/relationships/hyperlink" Target="http://demo.garant.ru/document?id=12063962&amp;sub=1000" TargetMode="External"/><Relationship Id="rId3618" Type="http://schemas.openxmlformats.org/officeDocument/2006/relationships/hyperlink" Target="http://demo.garant.ru/document?id=70509432&amp;sub=71" TargetMode="External"/><Relationship Id="rId2" Type="http://schemas.openxmlformats.org/officeDocument/2006/relationships/settings" Target="settings.xml"/><Relationship Id="rId441" Type="http://schemas.openxmlformats.org/officeDocument/2006/relationships/hyperlink" Target="http://demo.garant.ru/document?id=70548990&amp;sub=31" TargetMode="External"/><Relationship Id="rId539" Type="http://schemas.openxmlformats.org/officeDocument/2006/relationships/hyperlink" Target="http://demo.garant.ru/document?id=70548990&amp;sub=31" TargetMode="External"/><Relationship Id="rId746" Type="http://schemas.openxmlformats.org/officeDocument/2006/relationships/hyperlink" Target="http://demo.garant.ru/document?id=11801341&amp;sub=0" TargetMode="External"/><Relationship Id="rId1071" Type="http://schemas.openxmlformats.org/officeDocument/2006/relationships/hyperlink" Target="http://demo.garant.ru/document?id=11801341&amp;sub=25" TargetMode="External"/><Relationship Id="rId1169" Type="http://schemas.openxmlformats.org/officeDocument/2006/relationships/hyperlink" Target="http://demo.garant.ru/document?id=57491929&amp;sub=0" TargetMode="External"/><Relationship Id="rId1376" Type="http://schemas.openxmlformats.org/officeDocument/2006/relationships/hyperlink" Target="http://demo.garant.ru/document?id=57401960&amp;sub=310" TargetMode="External"/><Relationship Id="rId1583" Type="http://schemas.openxmlformats.org/officeDocument/2006/relationships/hyperlink" Target="http://demo.garant.ru/document?id=12031604&amp;sub=303" TargetMode="External"/><Relationship Id="rId2122" Type="http://schemas.openxmlformats.org/officeDocument/2006/relationships/hyperlink" Target="http://demo.garant.ru/document?id=57490920&amp;sub=0" TargetMode="External"/><Relationship Id="rId2427" Type="http://schemas.openxmlformats.org/officeDocument/2006/relationships/hyperlink" Target="http://demo.garant.ru/document?id=70444888&amp;sub=12" TargetMode="External"/><Relationship Id="rId2981" Type="http://schemas.openxmlformats.org/officeDocument/2006/relationships/hyperlink" Target="http://demo.garant.ru/document?id=57490899&amp;sub=0" TargetMode="External"/><Relationship Id="rId3825" Type="http://schemas.openxmlformats.org/officeDocument/2006/relationships/hyperlink" Target="http://demo.garant.ru/document?id=57646220&amp;sub=414963" TargetMode="External"/><Relationship Id="rId301" Type="http://schemas.openxmlformats.org/officeDocument/2006/relationships/hyperlink" Target="http://demo.garant.ru/document?id=85261&amp;sub=1003" TargetMode="External"/><Relationship Id="rId953" Type="http://schemas.openxmlformats.org/officeDocument/2006/relationships/hyperlink" Target="http://demo.garant.ru/document?id=57491924&amp;sub=0" TargetMode="External"/><Relationship Id="rId1029" Type="http://schemas.openxmlformats.org/officeDocument/2006/relationships/hyperlink" Target="http://demo.garant.ru/document?id=70273086&amp;sub=31" TargetMode="External"/><Relationship Id="rId1236" Type="http://schemas.openxmlformats.org/officeDocument/2006/relationships/hyperlink" Target="http://demo.garant.ru/document?id=5081586&amp;sub=271102" TargetMode="External"/><Relationship Id="rId1790" Type="http://schemas.openxmlformats.org/officeDocument/2006/relationships/hyperlink" Target="http://demo.garant.ru/document?id=57491123&amp;sub=0" TargetMode="External"/><Relationship Id="rId1888" Type="http://schemas.openxmlformats.org/officeDocument/2006/relationships/hyperlink" Target="http://demo.garant.ru/document?id=57401960&amp;sub=446" TargetMode="External"/><Relationship Id="rId2634" Type="http://schemas.openxmlformats.org/officeDocument/2006/relationships/hyperlink" Target="http://demo.garant.ru/document?id=57491793&amp;sub=0" TargetMode="External"/><Relationship Id="rId2841" Type="http://schemas.openxmlformats.org/officeDocument/2006/relationships/hyperlink" Target="http://demo.garant.ru/document?id=10005807&amp;sub=1551" TargetMode="External"/><Relationship Id="rId2939" Type="http://schemas.openxmlformats.org/officeDocument/2006/relationships/hyperlink" Target="http://demo.garant.ru/document?id=57490476&amp;sub=0" TargetMode="External"/><Relationship Id="rId82" Type="http://schemas.openxmlformats.org/officeDocument/2006/relationships/hyperlink" Target="http://demo.garant.ru/document?id=71006412&amp;sub=142" TargetMode="External"/><Relationship Id="rId606" Type="http://schemas.openxmlformats.org/officeDocument/2006/relationships/hyperlink" Target="http://demo.garant.ru/document?id=57646806&amp;sub=100030" TargetMode="External"/><Relationship Id="rId813" Type="http://schemas.openxmlformats.org/officeDocument/2006/relationships/hyperlink" Target="http://demo.garant.ru/document?id=12017085&amp;sub=1000" TargetMode="External"/><Relationship Id="rId1443" Type="http://schemas.openxmlformats.org/officeDocument/2006/relationships/hyperlink" Target="http://demo.garant.ru/document?id=57401960&amp;sub=333" TargetMode="External"/><Relationship Id="rId1650" Type="http://schemas.openxmlformats.org/officeDocument/2006/relationships/hyperlink" Target="http://demo.garant.ru/document?id=57401960&amp;sub=3771" TargetMode="External"/><Relationship Id="rId1748" Type="http://schemas.openxmlformats.org/officeDocument/2006/relationships/hyperlink" Target="http://demo.garant.ru/document?id=57490245&amp;sub=0" TargetMode="External"/><Relationship Id="rId2701" Type="http://schemas.openxmlformats.org/officeDocument/2006/relationships/hyperlink" Target="http://demo.garant.ru/document?id=57489661&amp;sub=0" TargetMode="External"/><Relationship Id="rId1303" Type="http://schemas.openxmlformats.org/officeDocument/2006/relationships/hyperlink" Target="http://demo.garant.ru/document?id=70548990&amp;sub=0" TargetMode="External"/><Relationship Id="rId1510" Type="http://schemas.openxmlformats.org/officeDocument/2006/relationships/hyperlink" Target="http://demo.garant.ru/document?id=57491563&amp;sub=0" TargetMode="External"/><Relationship Id="rId1955" Type="http://schemas.openxmlformats.org/officeDocument/2006/relationships/hyperlink" Target="http://demo.garant.ru/document?id=57490087&amp;sub=0" TargetMode="External"/><Relationship Id="rId3170" Type="http://schemas.openxmlformats.org/officeDocument/2006/relationships/hyperlink" Target="http://demo.garant.ru/document?id=71193056&amp;sub=0" TargetMode="External"/><Relationship Id="rId1608" Type="http://schemas.openxmlformats.org/officeDocument/2006/relationships/hyperlink" Target="http://demo.garant.ru/document?id=57401960&amp;sub=367" TargetMode="External"/><Relationship Id="rId1815" Type="http://schemas.openxmlformats.org/officeDocument/2006/relationships/hyperlink" Target="http://demo.garant.ru/document?id=57401960&amp;sub=42502" TargetMode="External"/><Relationship Id="rId3030" Type="http://schemas.openxmlformats.org/officeDocument/2006/relationships/hyperlink" Target="http://demo.garant.ru/document?id=57643191&amp;sub=1193" TargetMode="External"/><Relationship Id="rId3268" Type="http://schemas.openxmlformats.org/officeDocument/2006/relationships/hyperlink" Target="http://demo.garant.ru/document?id=57490304&amp;sub=0" TargetMode="External"/><Relationship Id="rId3475" Type="http://schemas.openxmlformats.org/officeDocument/2006/relationships/hyperlink" Target="http://demo.garant.ru/document?id=57491351&amp;sub=0" TargetMode="External"/><Relationship Id="rId3682" Type="http://schemas.openxmlformats.org/officeDocument/2006/relationships/hyperlink" Target="http://demo.garant.ru/document?id=57646220&amp;sub=414251" TargetMode="External"/><Relationship Id="rId189" Type="http://schemas.openxmlformats.org/officeDocument/2006/relationships/hyperlink" Target="http://demo.garant.ru/document?id=70444862&amp;sub=211" TargetMode="External"/><Relationship Id="rId396" Type="http://schemas.openxmlformats.org/officeDocument/2006/relationships/hyperlink" Target="http://demo.garant.ru/document?id=5068689&amp;sub=65" TargetMode="External"/><Relationship Id="rId2077" Type="http://schemas.openxmlformats.org/officeDocument/2006/relationships/hyperlink" Target="http://demo.garant.ru/document?id=12086043&amp;sub=42" TargetMode="External"/><Relationship Id="rId2284" Type="http://schemas.openxmlformats.org/officeDocument/2006/relationships/hyperlink" Target="http://demo.garant.ru/document?id=57489615&amp;sub=0" TargetMode="External"/><Relationship Id="rId2491" Type="http://schemas.openxmlformats.org/officeDocument/2006/relationships/hyperlink" Target="http://demo.garant.ru/document?id=12015958&amp;sub=0" TargetMode="External"/><Relationship Id="rId3128" Type="http://schemas.openxmlformats.org/officeDocument/2006/relationships/hyperlink" Target="http://demo.garant.ru/document?id=57490574&amp;sub=0" TargetMode="External"/><Relationship Id="rId3335" Type="http://schemas.openxmlformats.org/officeDocument/2006/relationships/hyperlink" Target="http://demo.garant.ru/document?id=70509432&amp;sub=71" TargetMode="External"/><Relationship Id="rId3542" Type="http://schemas.openxmlformats.org/officeDocument/2006/relationships/hyperlink" Target="http://demo.garant.ru/document?id=57646220&amp;sub=413745" TargetMode="External"/><Relationship Id="rId256" Type="http://schemas.openxmlformats.org/officeDocument/2006/relationships/hyperlink" Target="http://demo.garant.ru/document?id=70548990&amp;sub=31" TargetMode="External"/><Relationship Id="rId463" Type="http://schemas.openxmlformats.org/officeDocument/2006/relationships/hyperlink" Target="http://demo.garant.ru/document?id=57491449&amp;sub=0" TargetMode="External"/><Relationship Id="rId670" Type="http://schemas.openxmlformats.org/officeDocument/2006/relationships/hyperlink" Target="http://demo.garant.ru/document?id=57646806&amp;sub=1045" TargetMode="External"/><Relationship Id="rId1093" Type="http://schemas.openxmlformats.org/officeDocument/2006/relationships/hyperlink" Target="http://demo.garant.ru/document?id=3901661&amp;sub=22302" TargetMode="External"/><Relationship Id="rId2144" Type="http://schemas.openxmlformats.org/officeDocument/2006/relationships/hyperlink" Target="http://demo.garant.ru/document?id=70191432&amp;sub=28" TargetMode="External"/><Relationship Id="rId2351" Type="http://schemas.openxmlformats.org/officeDocument/2006/relationships/hyperlink" Target="http://demo.garant.ru/document?id=70253464&amp;sub=0" TargetMode="External"/><Relationship Id="rId2589" Type="http://schemas.openxmlformats.org/officeDocument/2006/relationships/hyperlink" Target="http://demo.garant.ru/document?id=57491105&amp;sub=0" TargetMode="External"/><Relationship Id="rId2796" Type="http://schemas.openxmlformats.org/officeDocument/2006/relationships/hyperlink" Target="http://demo.garant.ru/document?id=70452634&amp;sub=71" TargetMode="External"/><Relationship Id="rId3402" Type="http://schemas.openxmlformats.org/officeDocument/2006/relationships/hyperlink" Target="http://demo.garant.ru/document?id=70509432&amp;sub=71" TargetMode="External"/><Relationship Id="rId3847" Type="http://schemas.openxmlformats.org/officeDocument/2006/relationships/hyperlink" Target="http://demo.garant.ru/document?id=57646220&amp;sub=415032" TargetMode="External"/><Relationship Id="rId116" Type="http://schemas.openxmlformats.org/officeDocument/2006/relationships/hyperlink" Target="http://demo.garant.ru/document?id=57491431&amp;sub=0" TargetMode="External"/><Relationship Id="rId323" Type="http://schemas.openxmlformats.org/officeDocument/2006/relationships/hyperlink" Target="http://demo.garant.ru/document?id=70548990&amp;sub=31" TargetMode="External"/><Relationship Id="rId530" Type="http://schemas.openxmlformats.org/officeDocument/2006/relationships/hyperlink" Target="http://demo.garant.ru/document?id=70548990&amp;sub=31" TargetMode="External"/><Relationship Id="rId768" Type="http://schemas.openxmlformats.org/officeDocument/2006/relationships/hyperlink" Target="http://demo.garant.ru/document?id=5122724&amp;sub=138" TargetMode="External"/><Relationship Id="rId975" Type="http://schemas.openxmlformats.org/officeDocument/2006/relationships/hyperlink" Target="http://demo.garant.ru/document?id=57947540&amp;sub=18601" TargetMode="External"/><Relationship Id="rId1160" Type="http://schemas.openxmlformats.org/officeDocument/2006/relationships/hyperlink" Target="http://demo.garant.ru/document?id=5122724&amp;sub=24302" TargetMode="External"/><Relationship Id="rId1398" Type="http://schemas.openxmlformats.org/officeDocument/2006/relationships/hyperlink" Target="http://demo.garant.ru/document?id=7917&amp;sub=0" TargetMode="External"/><Relationship Id="rId2004" Type="http://schemas.openxmlformats.org/officeDocument/2006/relationships/hyperlink" Target="http://demo.garant.ru/document?id=12008380&amp;sub=3000" TargetMode="External"/><Relationship Id="rId2211" Type="http://schemas.openxmlformats.org/officeDocument/2006/relationships/hyperlink" Target="http://demo.garant.ru/document?id=57491560&amp;sub=0" TargetMode="External"/><Relationship Id="rId2449" Type="http://schemas.openxmlformats.org/officeDocument/2006/relationships/hyperlink" Target="http://demo.garant.ru/document?id=57489868&amp;sub=0" TargetMode="External"/><Relationship Id="rId2656" Type="http://schemas.openxmlformats.org/officeDocument/2006/relationships/hyperlink" Target="http://demo.garant.ru/document?id=57491772&amp;sub=0" TargetMode="External"/><Relationship Id="rId2863" Type="http://schemas.openxmlformats.org/officeDocument/2006/relationships/hyperlink" Target="http://demo.garant.ru/document?id=3861438&amp;sub=1087" TargetMode="External"/><Relationship Id="rId3707" Type="http://schemas.openxmlformats.org/officeDocument/2006/relationships/hyperlink" Target="http://demo.garant.ru/document?id=57646220&amp;sub=414482" TargetMode="External"/><Relationship Id="rId3914" Type="http://schemas.openxmlformats.org/officeDocument/2006/relationships/hyperlink" Target="http://demo.garant.ru/document?id=70509432&amp;sub=71" TargetMode="External"/><Relationship Id="rId628" Type="http://schemas.openxmlformats.org/officeDocument/2006/relationships/hyperlink" Target="http://demo.garant.ru/document?id=70548990&amp;sub=31" TargetMode="External"/><Relationship Id="rId835" Type="http://schemas.openxmlformats.org/officeDocument/2006/relationships/hyperlink" Target="http://demo.garant.ru/document?id=70273086&amp;sub=31" TargetMode="External"/><Relationship Id="rId1258" Type="http://schemas.openxmlformats.org/officeDocument/2006/relationships/hyperlink" Target="http://demo.garant.ru/document?id=57401156&amp;sub=2751" TargetMode="External"/><Relationship Id="rId1465" Type="http://schemas.openxmlformats.org/officeDocument/2006/relationships/hyperlink" Target="http://demo.garant.ru/document?id=70444896&amp;sub=31" TargetMode="External"/><Relationship Id="rId1672" Type="http://schemas.openxmlformats.org/officeDocument/2006/relationships/hyperlink" Target="http://demo.garant.ru/document?id=57974656&amp;sub=0" TargetMode="External"/><Relationship Id="rId2309" Type="http://schemas.openxmlformats.org/officeDocument/2006/relationships/hyperlink" Target="http://demo.garant.ru/document?id=3861443&amp;sub=732" TargetMode="External"/><Relationship Id="rId2516" Type="http://schemas.openxmlformats.org/officeDocument/2006/relationships/hyperlink" Target="http://demo.garant.ru/document?id=10005800&amp;sub=26" TargetMode="External"/><Relationship Id="rId2723" Type="http://schemas.openxmlformats.org/officeDocument/2006/relationships/hyperlink" Target="http://demo.garant.ru/document?id=57489852&amp;sub=0" TargetMode="External"/><Relationship Id="rId1020" Type="http://schemas.openxmlformats.org/officeDocument/2006/relationships/hyperlink" Target="http://demo.garant.ru/document?id=70273086&amp;sub=140" TargetMode="External"/><Relationship Id="rId1118" Type="http://schemas.openxmlformats.org/officeDocument/2006/relationships/hyperlink" Target="http://demo.garant.ru/document?id=5658951&amp;sub=23010" TargetMode="External"/><Relationship Id="rId1325" Type="http://schemas.openxmlformats.org/officeDocument/2006/relationships/hyperlink" Target="http://demo.garant.ru/document?id=5656255&amp;sub=298" TargetMode="External"/><Relationship Id="rId1532" Type="http://schemas.openxmlformats.org/officeDocument/2006/relationships/hyperlink" Target="http://demo.garant.ru/document?id=57491567&amp;sub=0" TargetMode="External"/><Relationship Id="rId1977" Type="http://schemas.openxmlformats.org/officeDocument/2006/relationships/hyperlink" Target="http://demo.garant.ru/document?id=57490091&amp;sub=0" TargetMode="External"/><Relationship Id="rId2930" Type="http://schemas.openxmlformats.org/officeDocument/2006/relationships/hyperlink" Target="http://demo.garant.ru/document?id=12024959&amp;sub=1" TargetMode="External"/><Relationship Id="rId902" Type="http://schemas.openxmlformats.org/officeDocument/2006/relationships/hyperlink" Target="http://demo.garant.ru/document?id=70273086&amp;sub=31" TargetMode="External"/><Relationship Id="rId1837" Type="http://schemas.openxmlformats.org/officeDocument/2006/relationships/hyperlink" Target="http://demo.garant.ru/document?id=70785222&amp;sub=21" TargetMode="External"/><Relationship Id="rId3192" Type="http://schemas.openxmlformats.org/officeDocument/2006/relationships/hyperlink" Target="http://demo.garant.ru/document?id=71193040&amp;sub=1000" TargetMode="External"/><Relationship Id="rId3497" Type="http://schemas.openxmlformats.org/officeDocument/2006/relationships/hyperlink" Target="http://demo.garant.ru/document?id=57646220&amp;sub=413623" TargetMode="External"/><Relationship Id="rId31" Type="http://schemas.openxmlformats.org/officeDocument/2006/relationships/hyperlink" Target="http://demo.garant.ru/document?id=70191432&amp;sub=21" TargetMode="External"/><Relationship Id="rId2099" Type="http://schemas.openxmlformats.org/officeDocument/2006/relationships/hyperlink" Target="http://demo.garant.ru/document?id=58102809&amp;sub=2" TargetMode="External"/><Relationship Id="rId3052" Type="http://schemas.openxmlformats.org/officeDocument/2006/relationships/hyperlink" Target="http://demo.garant.ru/document?id=57643191&amp;sub=1209" TargetMode="External"/><Relationship Id="rId180" Type="http://schemas.openxmlformats.org/officeDocument/2006/relationships/hyperlink" Target="http://demo.garant.ru/document?id=57949776&amp;sub=3603" TargetMode="External"/><Relationship Id="rId278" Type="http://schemas.openxmlformats.org/officeDocument/2006/relationships/hyperlink" Target="http://demo.garant.ru/document?id=12061615&amp;sub=16551" TargetMode="External"/><Relationship Id="rId1904" Type="http://schemas.openxmlformats.org/officeDocument/2006/relationships/hyperlink" Target="http://demo.garant.ru/document?id=57490874&amp;sub=0" TargetMode="External"/><Relationship Id="rId3357" Type="http://schemas.openxmlformats.org/officeDocument/2006/relationships/hyperlink" Target="http://demo.garant.ru/document?id=70509432&amp;sub=71" TargetMode="External"/><Relationship Id="rId3564" Type="http://schemas.openxmlformats.org/officeDocument/2006/relationships/hyperlink" Target="http://demo.garant.ru/document?id=57646220&amp;sub=41378" TargetMode="External"/><Relationship Id="rId3771" Type="http://schemas.openxmlformats.org/officeDocument/2006/relationships/hyperlink" Target="http://demo.garant.ru/document?id=70509432&amp;sub=443" TargetMode="External"/><Relationship Id="rId485" Type="http://schemas.openxmlformats.org/officeDocument/2006/relationships/hyperlink" Target="http://demo.garant.ru/document?id=57646806&amp;sub=87032" TargetMode="External"/><Relationship Id="rId692" Type="http://schemas.openxmlformats.org/officeDocument/2006/relationships/hyperlink" Target="http://demo.garant.ru/document?id=57492009&amp;sub=0" TargetMode="External"/><Relationship Id="rId2166" Type="http://schemas.openxmlformats.org/officeDocument/2006/relationships/hyperlink" Target="http://demo.garant.ru/document?id=57489588&amp;sub=0" TargetMode="External"/><Relationship Id="rId2373" Type="http://schemas.openxmlformats.org/officeDocument/2006/relationships/hyperlink" Target="http://demo.garant.ru/document?id=57489861&amp;sub=0" TargetMode="External"/><Relationship Id="rId2580" Type="http://schemas.openxmlformats.org/officeDocument/2006/relationships/hyperlink" Target="http://demo.garant.ru/document?id=5422084&amp;sub=0" TargetMode="External"/><Relationship Id="rId3217" Type="http://schemas.openxmlformats.org/officeDocument/2006/relationships/hyperlink" Target="http://demo.garant.ru/document?id=70509432&amp;sub=71" TargetMode="External"/><Relationship Id="rId3424" Type="http://schemas.openxmlformats.org/officeDocument/2006/relationships/hyperlink" Target="http://demo.garant.ru/document?id=70509432&amp;sub=71" TargetMode="External"/><Relationship Id="rId3631" Type="http://schemas.openxmlformats.org/officeDocument/2006/relationships/hyperlink" Target="http://demo.garant.ru/document?id=1018401&amp;sub=0" TargetMode="External"/><Relationship Id="rId3869" Type="http://schemas.openxmlformats.org/officeDocument/2006/relationships/hyperlink" Target="http://demo.garant.ru/document?id=10006592&amp;sub=0" TargetMode="External"/><Relationship Id="rId138" Type="http://schemas.openxmlformats.org/officeDocument/2006/relationships/hyperlink" Target="http://demo.garant.ru/document?id=70096618&amp;sub=113" TargetMode="External"/><Relationship Id="rId345" Type="http://schemas.openxmlformats.org/officeDocument/2006/relationships/hyperlink" Target="http://demo.garant.ru/document?id=71000882&amp;sub=27" TargetMode="External"/><Relationship Id="rId552" Type="http://schemas.openxmlformats.org/officeDocument/2006/relationships/hyperlink" Target="http://demo.garant.ru/document?id=70548990&amp;sub=12425" TargetMode="External"/><Relationship Id="rId997" Type="http://schemas.openxmlformats.org/officeDocument/2006/relationships/hyperlink" Target="http://demo.garant.ru/document?id=57491652&amp;sub=0" TargetMode="External"/><Relationship Id="rId1182" Type="http://schemas.openxmlformats.org/officeDocument/2006/relationships/hyperlink" Target="http://demo.garant.ru/document?id=12060033&amp;sub=61" TargetMode="External"/><Relationship Id="rId2026" Type="http://schemas.openxmlformats.org/officeDocument/2006/relationships/hyperlink" Target="http://demo.garant.ru/document?id=57490836&amp;sub=0" TargetMode="External"/><Relationship Id="rId2233" Type="http://schemas.openxmlformats.org/officeDocument/2006/relationships/hyperlink" Target="http://demo.garant.ru/document?id=57651728&amp;sub=66503" TargetMode="External"/><Relationship Id="rId2440" Type="http://schemas.openxmlformats.org/officeDocument/2006/relationships/hyperlink" Target="http://demo.garant.ru/document?id=12190810&amp;sub=0" TargetMode="External"/><Relationship Id="rId2678" Type="http://schemas.openxmlformats.org/officeDocument/2006/relationships/hyperlink" Target="http://demo.garant.ru/document?id=5128450&amp;sub=966" TargetMode="External"/><Relationship Id="rId2885" Type="http://schemas.openxmlformats.org/officeDocument/2006/relationships/hyperlink" Target="http://demo.garant.ru/document?id=57490166&amp;sub=0" TargetMode="External"/><Relationship Id="rId3729" Type="http://schemas.openxmlformats.org/officeDocument/2006/relationships/hyperlink" Target="http://demo.garant.ru/document?id=70509432&amp;sub=71" TargetMode="External"/><Relationship Id="rId3936" Type="http://schemas.openxmlformats.org/officeDocument/2006/relationships/hyperlink" Target="http://demo.garant.ru/document?id=71193042&amp;sub=10000" TargetMode="External"/><Relationship Id="rId205" Type="http://schemas.openxmlformats.org/officeDocument/2006/relationships/hyperlink" Target="http://demo.garant.ru/document?id=5323941&amp;sub=3902" TargetMode="External"/><Relationship Id="rId412" Type="http://schemas.openxmlformats.org/officeDocument/2006/relationships/hyperlink" Target="http://demo.garant.ru/document?id=70002530&amp;sub=0" TargetMode="External"/><Relationship Id="rId857" Type="http://schemas.openxmlformats.org/officeDocument/2006/relationships/hyperlink" Target="http://demo.garant.ru/document?id=57947540&amp;sub=16301" TargetMode="External"/><Relationship Id="rId1042" Type="http://schemas.openxmlformats.org/officeDocument/2006/relationships/hyperlink" Target="http://demo.garant.ru/document?id=70273086&amp;sub=31" TargetMode="External"/><Relationship Id="rId1487" Type="http://schemas.openxmlformats.org/officeDocument/2006/relationships/hyperlink" Target="http://demo.garant.ru/document?id=57956065&amp;sub=340" TargetMode="External"/><Relationship Id="rId1694" Type="http://schemas.openxmlformats.org/officeDocument/2006/relationships/hyperlink" Target="http://demo.garant.ru/document?id=57956065&amp;sub=387" TargetMode="External"/><Relationship Id="rId2300" Type="http://schemas.openxmlformats.org/officeDocument/2006/relationships/hyperlink" Target="http://demo.garant.ru/document?id=57489777&amp;sub=0" TargetMode="External"/><Relationship Id="rId2538" Type="http://schemas.openxmlformats.org/officeDocument/2006/relationships/hyperlink" Target="http://demo.garant.ru/document?id=70444862&amp;sub=211" TargetMode="External"/><Relationship Id="rId2745" Type="http://schemas.openxmlformats.org/officeDocument/2006/relationships/hyperlink" Target="http://demo.garant.ru/document?id=5660719&amp;sub=1030" TargetMode="External"/><Relationship Id="rId2952" Type="http://schemas.openxmlformats.org/officeDocument/2006/relationships/hyperlink" Target="http://demo.garant.ru/document?id=57309390&amp;sub=11463" TargetMode="External"/><Relationship Id="rId717" Type="http://schemas.openxmlformats.org/officeDocument/2006/relationships/hyperlink" Target="http://demo.garant.ru/document?id=57491417&amp;sub=0" TargetMode="External"/><Relationship Id="rId924" Type="http://schemas.openxmlformats.org/officeDocument/2006/relationships/hyperlink" Target="http://demo.garant.ru/document?id=57491516&amp;sub=0" TargetMode="External"/><Relationship Id="rId1347" Type="http://schemas.openxmlformats.org/officeDocument/2006/relationships/hyperlink" Target="http://demo.garant.ru/document?id=12030610&amp;sub=5" TargetMode="External"/><Relationship Id="rId1554" Type="http://schemas.openxmlformats.org/officeDocument/2006/relationships/hyperlink" Target="http://demo.garant.ru/document?id=12054840&amp;sub=0" TargetMode="External"/><Relationship Id="rId1761" Type="http://schemas.openxmlformats.org/officeDocument/2006/relationships/hyperlink" Target="http://demo.garant.ru/document?id=70785222&amp;sub=21" TargetMode="External"/><Relationship Id="rId1999" Type="http://schemas.openxmlformats.org/officeDocument/2006/relationships/hyperlink" Target="http://demo.garant.ru/document?id=11801346&amp;sub=1000" TargetMode="External"/><Relationship Id="rId2605" Type="http://schemas.openxmlformats.org/officeDocument/2006/relationships/hyperlink" Target="http://demo.garant.ru/document?id=57491161&amp;sub=0" TargetMode="External"/><Relationship Id="rId2812" Type="http://schemas.openxmlformats.org/officeDocument/2006/relationships/hyperlink" Target="http://demo.garant.ru/document?id=10008000&amp;sub=166021" TargetMode="External"/><Relationship Id="rId53" Type="http://schemas.openxmlformats.org/officeDocument/2006/relationships/hyperlink" Target="http://demo.garant.ru/document?id=57491459&amp;sub=0" TargetMode="External"/><Relationship Id="rId1207" Type="http://schemas.openxmlformats.org/officeDocument/2006/relationships/hyperlink" Target="http://demo.garant.ru/document?id=10100300&amp;sub=202" TargetMode="External"/><Relationship Id="rId1414" Type="http://schemas.openxmlformats.org/officeDocument/2006/relationships/hyperlink" Target="http://demo.garant.ru/document?id=57368501&amp;sub=3191" TargetMode="External"/><Relationship Id="rId1621" Type="http://schemas.openxmlformats.org/officeDocument/2006/relationships/hyperlink" Target="http://demo.garant.ru/document?id=57401960&amp;sub=370" TargetMode="External"/><Relationship Id="rId1859" Type="http://schemas.openxmlformats.org/officeDocument/2006/relationships/hyperlink" Target="http://demo.garant.ru/document?id=5422047&amp;sub=0" TargetMode="External"/><Relationship Id="rId3074" Type="http://schemas.openxmlformats.org/officeDocument/2006/relationships/hyperlink" Target="http://demo.garant.ru/document?id=70361598&amp;sub=21" TargetMode="External"/><Relationship Id="rId1719" Type="http://schemas.openxmlformats.org/officeDocument/2006/relationships/hyperlink" Target="http://demo.garant.ru/document?id=70444896&amp;sub=31" TargetMode="External"/><Relationship Id="rId1926" Type="http://schemas.openxmlformats.org/officeDocument/2006/relationships/hyperlink" Target="http://demo.garant.ru/document?id=57490676&amp;sub=0" TargetMode="External"/><Relationship Id="rId3281" Type="http://schemas.openxmlformats.org/officeDocument/2006/relationships/hyperlink" Target="http://demo.garant.ru/document?id=5657249&amp;sub=41273" TargetMode="External"/><Relationship Id="rId3379" Type="http://schemas.openxmlformats.org/officeDocument/2006/relationships/hyperlink" Target="http://demo.garant.ru/document?id=70509432&amp;sub=71" TargetMode="External"/><Relationship Id="rId3586" Type="http://schemas.openxmlformats.org/officeDocument/2006/relationships/hyperlink" Target="http://demo.garant.ru/document?id=57491366&amp;sub=0" TargetMode="External"/><Relationship Id="rId3793" Type="http://schemas.openxmlformats.org/officeDocument/2006/relationships/image" Target="media/image1.emf"/><Relationship Id="rId2090" Type="http://schemas.openxmlformats.org/officeDocument/2006/relationships/hyperlink" Target="http://demo.garant.ru/document?id=58102809&amp;sub=5" TargetMode="External"/><Relationship Id="rId2188" Type="http://schemas.openxmlformats.org/officeDocument/2006/relationships/hyperlink" Target="http://demo.garant.ru/document?id=57489628&amp;sub=0" TargetMode="External"/><Relationship Id="rId2395" Type="http://schemas.openxmlformats.org/officeDocument/2006/relationships/hyperlink" Target="http://demo.garant.ru/document?id=57491613&amp;sub=0" TargetMode="External"/><Relationship Id="rId3141" Type="http://schemas.openxmlformats.org/officeDocument/2006/relationships/hyperlink" Target="http://demo.garant.ru/document?id=57646220&amp;sub=412324" TargetMode="External"/><Relationship Id="rId3239" Type="http://schemas.openxmlformats.org/officeDocument/2006/relationships/hyperlink" Target="http://demo.garant.ru/document?id=71195988&amp;sub=3201" TargetMode="External"/><Relationship Id="rId3446" Type="http://schemas.openxmlformats.org/officeDocument/2006/relationships/hyperlink" Target="http://demo.garant.ru/document?id=57646220&amp;sub=413453" TargetMode="External"/><Relationship Id="rId367" Type="http://schemas.openxmlformats.org/officeDocument/2006/relationships/hyperlink" Target="http://demo.garant.ru/document?id=12023875&amp;sub=20" TargetMode="External"/><Relationship Id="rId574" Type="http://schemas.openxmlformats.org/officeDocument/2006/relationships/hyperlink" Target="http://demo.garant.ru/document?id=70548990&amp;sub=31" TargetMode="External"/><Relationship Id="rId2048" Type="http://schemas.openxmlformats.org/officeDocument/2006/relationships/hyperlink" Target="http://demo.garant.ru/document?id=5081933&amp;sub=5250" TargetMode="External"/><Relationship Id="rId2255" Type="http://schemas.openxmlformats.org/officeDocument/2006/relationships/hyperlink" Target="http://demo.garant.ru/document?id=12038291&amp;sub=150003" TargetMode="External"/><Relationship Id="rId3001" Type="http://schemas.openxmlformats.org/officeDocument/2006/relationships/hyperlink" Target="http://demo.garant.ru/document?id=57490870&amp;sub=0" TargetMode="External"/><Relationship Id="rId3653" Type="http://schemas.openxmlformats.org/officeDocument/2006/relationships/hyperlink" Target="http://demo.garant.ru/document?id=10002673&amp;sub=0" TargetMode="External"/><Relationship Id="rId3860" Type="http://schemas.openxmlformats.org/officeDocument/2006/relationships/hyperlink" Target="http://demo.garant.ru/document?id=98516&amp;sub=1000" TargetMode="External"/><Relationship Id="rId3958" Type="http://schemas.openxmlformats.org/officeDocument/2006/relationships/hyperlink" Target="http://demo.garant.ru/document?id=5126650&amp;sub=415442" TargetMode="External"/><Relationship Id="rId227" Type="http://schemas.openxmlformats.org/officeDocument/2006/relationships/hyperlink" Target="http://demo.garant.ru/document?id=57646806&amp;sub=48" TargetMode="External"/><Relationship Id="rId781" Type="http://schemas.openxmlformats.org/officeDocument/2006/relationships/hyperlink" Target="http://demo.garant.ru/document?id=12033556&amp;sub=0" TargetMode="External"/><Relationship Id="rId879" Type="http://schemas.openxmlformats.org/officeDocument/2006/relationships/hyperlink" Target="http://demo.garant.ru/document?id=70273086&amp;sub=31" TargetMode="External"/><Relationship Id="rId2462" Type="http://schemas.openxmlformats.org/officeDocument/2006/relationships/hyperlink" Target="http://demo.garant.ru/document?id=57489891&amp;sub=0" TargetMode="External"/><Relationship Id="rId2767" Type="http://schemas.openxmlformats.org/officeDocument/2006/relationships/hyperlink" Target="http://demo.garant.ru/document?id=12188077&amp;sub=0" TargetMode="External"/><Relationship Id="rId3306" Type="http://schemas.openxmlformats.org/officeDocument/2006/relationships/hyperlink" Target="http://demo.garant.ru/document?id=70509432&amp;sub=71" TargetMode="External"/><Relationship Id="rId3513" Type="http://schemas.openxmlformats.org/officeDocument/2006/relationships/hyperlink" Target="http://demo.garant.ru/document?id=70509432&amp;sub=71" TargetMode="External"/><Relationship Id="rId3720" Type="http://schemas.openxmlformats.org/officeDocument/2006/relationships/hyperlink" Target="http://demo.garant.ru/document?id=57646220&amp;sub=414525" TargetMode="External"/><Relationship Id="rId434" Type="http://schemas.openxmlformats.org/officeDocument/2006/relationships/hyperlink" Target="http://demo.garant.ru/document?id=70548990&amp;sub=31" TargetMode="External"/><Relationship Id="rId641" Type="http://schemas.openxmlformats.org/officeDocument/2006/relationships/hyperlink" Target="http://demo.garant.ru/document?id=10064631&amp;sub=22" TargetMode="External"/><Relationship Id="rId739" Type="http://schemas.openxmlformats.org/officeDocument/2006/relationships/hyperlink" Target="http://demo.garant.ru/document?id=71029192&amp;sub=0" TargetMode="External"/><Relationship Id="rId1064" Type="http://schemas.openxmlformats.org/officeDocument/2006/relationships/hyperlink" Target="http://demo.garant.ru/document?id=10005698&amp;sub=0" TargetMode="External"/><Relationship Id="rId1271" Type="http://schemas.openxmlformats.org/officeDocument/2006/relationships/hyperlink" Target="http://demo.garant.ru/document?id=70733160&amp;sub=27" TargetMode="External"/><Relationship Id="rId1369" Type="http://schemas.openxmlformats.org/officeDocument/2006/relationships/hyperlink" Target="http://demo.garant.ru/document?id=57401960&amp;sub=309" TargetMode="External"/><Relationship Id="rId1576" Type="http://schemas.openxmlformats.org/officeDocument/2006/relationships/hyperlink" Target="http://demo.garant.ru/document?id=70785222&amp;sub=21" TargetMode="External"/><Relationship Id="rId2115" Type="http://schemas.openxmlformats.org/officeDocument/2006/relationships/hyperlink" Target="http://demo.garant.ru/document?id=57491299&amp;sub=0" TargetMode="External"/><Relationship Id="rId2322" Type="http://schemas.openxmlformats.org/officeDocument/2006/relationships/hyperlink" Target="http://demo.garant.ru/document?id=57489646&amp;sub=0" TargetMode="External"/><Relationship Id="rId2974" Type="http://schemas.openxmlformats.org/officeDocument/2006/relationships/hyperlink" Target="http://demo.garant.ru/document?id=57309062&amp;sub=11581" TargetMode="External"/><Relationship Id="rId3818" Type="http://schemas.openxmlformats.org/officeDocument/2006/relationships/hyperlink" Target="http://demo.garant.ru/document?id=57646220&amp;sub=414925" TargetMode="External"/><Relationship Id="rId501" Type="http://schemas.openxmlformats.org/officeDocument/2006/relationships/hyperlink" Target="http://demo.garant.ru/document?id=57409081&amp;sub=8903" TargetMode="External"/><Relationship Id="rId946" Type="http://schemas.openxmlformats.org/officeDocument/2006/relationships/hyperlink" Target="http://demo.garant.ru/document?id=57491518&amp;sub=0" TargetMode="External"/><Relationship Id="rId1131" Type="http://schemas.openxmlformats.org/officeDocument/2006/relationships/hyperlink" Target="http://demo.garant.ru/document?id=70733160&amp;sub=27" TargetMode="External"/><Relationship Id="rId1229" Type="http://schemas.openxmlformats.org/officeDocument/2006/relationships/hyperlink" Target="http://demo.garant.ru/document?id=57491700&amp;sub=0" TargetMode="External"/><Relationship Id="rId1783" Type="http://schemas.openxmlformats.org/officeDocument/2006/relationships/hyperlink" Target="http://demo.garant.ru/document?id=57401960&amp;sub=414" TargetMode="External"/><Relationship Id="rId1990" Type="http://schemas.openxmlformats.org/officeDocument/2006/relationships/hyperlink" Target="http://demo.garant.ru/document?id=57491290&amp;sub=0" TargetMode="External"/><Relationship Id="rId2627" Type="http://schemas.openxmlformats.org/officeDocument/2006/relationships/hyperlink" Target="http://demo.garant.ru/document?id=12033477&amp;sub=1000" TargetMode="External"/><Relationship Id="rId2834" Type="http://schemas.openxmlformats.org/officeDocument/2006/relationships/hyperlink" Target="http://demo.garant.ru/document?id=12060033&amp;sub=61" TargetMode="External"/><Relationship Id="rId75" Type="http://schemas.openxmlformats.org/officeDocument/2006/relationships/hyperlink" Target="http://demo.garant.ru/document?id=57491927&amp;sub=0" TargetMode="External"/><Relationship Id="rId806" Type="http://schemas.openxmlformats.org/officeDocument/2006/relationships/hyperlink" Target="http://demo.garant.ru/document?id=1689819&amp;sub=11" TargetMode="External"/><Relationship Id="rId1436" Type="http://schemas.openxmlformats.org/officeDocument/2006/relationships/hyperlink" Target="http://demo.garant.ru/document?id=70785222&amp;sub=21" TargetMode="External"/><Relationship Id="rId1643" Type="http://schemas.openxmlformats.org/officeDocument/2006/relationships/hyperlink" Target="http://demo.garant.ru/document?id=70785222&amp;sub=21" TargetMode="External"/><Relationship Id="rId1850" Type="http://schemas.openxmlformats.org/officeDocument/2006/relationships/hyperlink" Target="http://demo.garant.ru/document?id=57490357&amp;sub=0" TargetMode="External"/><Relationship Id="rId2901" Type="http://schemas.openxmlformats.org/officeDocument/2006/relationships/hyperlink" Target="http://demo.garant.ru/document?id=57309390&amp;sub=11141" TargetMode="External"/><Relationship Id="rId3096" Type="http://schemas.openxmlformats.org/officeDocument/2006/relationships/hyperlink" Target="http://demo.garant.ru/document?id=57643191&amp;sub=12192" TargetMode="External"/><Relationship Id="rId1503" Type="http://schemas.openxmlformats.org/officeDocument/2006/relationships/hyperlink" Target="http://demo.garant.ru/document?id=57956065&amp;sub=345" TargetMode="External"/><Relationship Id="rId1710" Type="http://schemas.openxmlformats.org/officeDocument/2006/relationships/hyperlink" Target="http://demo.garant.ru/document?id=57956065&amp;sub=390" TargetMode="External"/><Relationship Id="rId1948" Type="http://schemas.openxmlformats.org/officeDocument/2006/relationships/hyperlink" Target="http://demo.garant.ru/document?id=57490081&amp;sub=0" TargetMode="External"/><Relationship Id="rId3163" Type="http://schemas.openxmlformats.org/officeDocument/2006/relationships/hyperlink" Target="http://demo.garant.ru/document?id=70509432&amp;sub=71" TargetMode="External"/><Relationship Id="rId3370" Type="http://schemas.openxmlformats.org/officeDocument/2006/relationships/hyperlink" Target="http://demo.garant.ru/document?id=71101778&amp;sub=100" TargetMode="External"/><Relationship Id="rId291" Type="http://schemas.openxmlformats.org/officeDocument/2006/relationships/hyperlink" Target="http://demo.garant.ru/document?id=57646806&amp;sub=5303" TargetMode="External"/><Relationship Id="rId1808" Type="http://schemas.openxmlformats.org/officeDocument/2006/relationships/hyperlink" Target="http://demo.garant.ru/document?id=57490832&amp;sub=0" TargetMode="External"/><Relationship Id="rId3023" Type="http://schemas.openxmlformats.org/officeDocument/2006/relationships/hyperlink" Target="http://demo.garant.ru/document?id=57643191&amp;sub=1192" TargetMode="External"/><Relationship Id="rId3468" Type="http://schemas.openxmlformats.org/officeDocument/2006/relationships/hyperlink" Target="http://demo.garant.ru/document?id=70509432&amp;sub=71" TargetMode="External"/><Relationship Id="rId3675" Type="http://schemas.openxmlformats.org/officeDocument/2006/relationships/hyperlink" Target="http://demo.garant.ru/document?id=57491585&amp;sub=0" TargetMode="External"/><Relationship Id="rId3882" Type="http://schemas.openxmlformats.org/officeDocument/2006/relationships/hyperlink" Target="http://demo.garant.ru/document?id=57646220&amp;sub=4151332" TargetMode="External"/><Relationship Id="rId151" Type="http://schemas.openxmlformats.org/officeDocument/2006/relationships/hyperlink" Target="http://demo.garant.ru/document?id=57491436&amp;sub=0" TargetMode="External"/><Relationship Id="rId389" Type="http://schemas.openxmlformats.org/officeDocument/2006/relationships/hyperlink" Target="http://demo.garant.ru/document?id=70548990&amp;sub=31" TargetMode="External"/><Relationship Id="rId596" Type="http://schemas.openxmlformats.org/officeDocument/2006/relationships/hyperlink" Target="http://demo.garant.ru/document?id=57646806&amp;sub=9905" TargetMode="External"/><Relationship Id="rId2277" Type="http://schemas.openxmlformats.org/officeDocument/2006/relationships/hyperlink" Target="http://demo.garant.ru/document?id=57489609&amp;sub=0" TargetMode="External"/><Relationship Id="rId2484" Type="http://schemas.openxmlformats.org/officeDocument/2006/relationships/hyperlink" Target="http://demo.garant.ru/document?id=57491153&amp;sub=0" TargetMode="External"/><Relationship Id="rId2691" Type="http://schemas.openxmlformats.org/officeDocument/2006/relationships/hyperlink" Target="http://demo.garant.ru/document?id=12053549&amp;sub=3112" TargetMode="External"/><Relationship Id="rId3230" Type="http://schemas.openxmlformats.org/officeDocument/2006/relationships/hyperlink" Target="http://demo.garant.ru/document?id=70305630&amp;sub=5" TargetMode="External"/><Relationship Id="rId3328" Type="http://schemas.openxmlformats.org/officeDocument/2006/relationships/hyperlink" Target="http://demo.garant.ru/document?id=70509432&amp;sub=3403" TargetMode="External"/><Relationship Id="rId3535" Type="http://schemas.openxmlformats.org/officeDocument/2006/relationships/hyperlink" Target="http://demo.garant.ru/document?id=57646220&amp;sub=413711" TargetMode="External"/><Relationship Id="rId3742" Type="http://schemas.openxmlformats.org/officeDocument/2006/relationships/hyperlink" Target="http://demo.garant.ru/document?id=70509432&amp;sub=71" TargetMode="External"/><Relationship Id="rId249" Type="http://schemas.openxmlformats.org/officeDocument/2006/relationships/hyperlink" Target="http://demo.garant.ru/document?id=70548990&amp;sub=31" TargetMode="External"/><Relationship Id="rId456" Type="http://schemas.openxmlformats.org/officeDocument/2006/relationships/hyperlink" Target="http://demo.garant.ru/document?id=70548990&amp;sub=31" TargetMode="External"/><Relationship Id="rId663" Type="http://schemas.openxmlformats.org/officeDocument/2006/relationships/hyperlink" Target="http://demo.garant.ru/document?id=12028965&amp;sub=123" TargetMode="External"/><Relationship Id="rId870" Type="http://schemas.openxmlformats.org/officeDocument/2006/relationships/hyperlink" Target="http://demo.garant.ru/document?id=70273086&amp;sub=31" TargetMode="External"/><Relationship Id="rId1086" Type="http://schemas.openxmlformats.org/officeDocument/2006/relationships/hyperlink" Target="http://demo.garant.ru/document?id=71027916&amp;sub=3" TargetMode="External"/><Relationship Id="rId1293" Type="http://schemas.openxmlformats.org/officeDocument/2006/relationships/hyperlink" Target="http://demo.garant.ru/document?id=3861442&amp;sub=1111" TargetMode="External"/><Relationship Id="rId2137" Type="http://schemas.openxmlformats.org/officeDocument/2006/relationships/hyperlink" Target="http://demo.garant.ru/document?id=5122723&amp;sub=582" TargetMode="External"/><Relationship Id="rId2344" Type="http://schemas.openxmlformats.org/officeDocument/2006/relationships/hyperlink" Target="http://demo.garant.ru/document?id=12075589&amp;sub=33001" TargetMode="External"/><Relationship Id="rId2551" Type="http://schemas.openxmlformats.org/officeDocument/2006/relationships/hyperlink" Target="http://demo.garant.ru/document?id=49999&amp;sub=0" TargetMode="External"/><Relationship Id="rId2789" Type="http://schemas.openxmlformats.org/officeDocument/2006/relationships/hyperlink" Target="http://demo.garant.ru/document?id=70452634&amp;sub=71" TargetMode="External"/><Relationship Id="rId2996" Type="http://schemas.openxmlformats.org/officeDocument/2006/relationships/hyperlink" Target="http://demo.garant.ru/document?id=5129813&amp;sub=11753" TargetMode="External"/><Relationship Id="rId109" Type="http://schemas.openxmlformats.org/officeDocument/2006/relationships/hyperlink" Target="http://demo.garant.ru/document?id=10003000&amp;sub=2301" TargetMode="External"/><Relationship Id="rId316" Type="http://schemas.openxmlformats.org/officeDocument/2006/relationships/hyperlink" Target="http://demo.garant.ru/document?id=57646806&amp;sub=5503" TargetMode="External"/><Relationship Id="rId523" Type="http://schemas.openxmlformats.org/officeDocument/2006/relationships/hyperlink" Target="http://demo.garant.ru/document?id=5421129&amp;sub=0" TargetMode="External"/><Relationship Id="rId968" Type="http://schemas.openxmlformats.org/officeDocument/2006/relationships/hyperlink" Target="http://demo.garant.ru/document?id=70273086&amp;sub=31" TargetMode="External"/><Relationship Id="rId1153" Type="http://schemas.openxmlformats.org/officeDocument/2006/relationships/hyperlink" Target="http://demo.garant.ru/document?id=57491492&amp;sub=0" TargetMode="External"/><Relationship Id="rId1598" Type="http://schemas.openxmlformats.org/officeDocument/2006/relationships/hyperlink" Target="http://demo.garant.ru/document?id=57401960&amp;sub=36303" TargetMode="External"/><Relationship Id="rId2204" Type="http://schemas.openxmlformats.org/officeDocument/2006/relationships/hyperlink" Target="http://demo.garant.ru/document?id=57491553&amp;sub=0" TargetMode="External"/><Relationship Id="rId2649" Type="http://schemas.openxmlformats.org/officeDocument/2006/relationships/hyperlink" Target="http://demo.garant.ru/document?id=57491766&amp;sub=0" TargetMode="External"/><Relationship Id="rId2856" Type="http://schemas.openxmlformats.org/officeDocument/2006/relationships/hyperlink" Target="http://demo.garant.ru/document?id=57490147&amp;sub=0" TargetMode="External"/><Relationship Id="rId3602" Type="http://schemas.openxmlformats.org/officeDocument/2006/relationships/hyperlink" Target="http://demo.garant.ru/document?id=57646220&amp;sub=41390" TargetMode="External"/><Relationship Id="rId3907" Type="http://schemas.openxmlformats.org/officeDocument/2006/relationships/hyperlink" Target="http://demo.garant.ru/document?id=70509432&amp;sub=71" TargetMode="External"/><Relationship Id="rId97" Type="http://schemas.openxmlformats.org/officeDocument/2006/relationships/hyperlink" Target="http://demo.garant.ru/document?id=10003000&amp;sub=352" TargetMode="External"/><Relationship Id="rId730" Type="http://schemas.openxmlformats.org/officeDocument/2006/relationships/hyperlink" Target="http://demo.garant.ru/document?id=12051067&amp;sub=200" TargetMode="External"/><Relationship Id="rId828" Type="http://schemas.openxmlformats.org/officeDocument/2006/relationships/hyperlink" Target="http://demo.garant.ru/document?id=57491669&amp;sub=0" TargetMode="External"/><Relationship Id="rId1013" Type="http://schemas.openxmlformats.org/officeDocument/2006/relationships/hyperlink" Target="http://demo.garant.ru/document?id=12015482&amp;sub=412" TargetMode="External"/><Relationship Id="rId1360" Type="http://schemas.openxmlformats.org/officeDocument/2006/relationships/hyperlink" Target="http://demo.garant.ru/document?id=57368501&amp;sub=30081" TargetMode="External"/><Relationship Id="rId1458" Type="http://schemas.openxmlformats.org/officeDocument/2006/relationships/hyperlink" Target="http://demo.garant.ru/document?id=12015482&amp;sub=367" TargetMode="External"/><Relationship Id="rId1665" Type="http://schemas.openxmlformats.org/officeDocument/2006/relationships/hyperlink" Target="http://demo.garant.ru/document?id=57368501&amp;sub=23008" TargetMode="External"/><Relationship Id="rId1872" Type="http://schemas.openxmlformats.org/officeDocument/2006/relationships/hyperlink" Target="http://demo.garant.ru/document?id=71260358&amp;sub=400" TargetMode="External"/><Relationship Id="rId2411" Type="http://schemas.openxmlformats.org/officeDocument/2006/relationships/hyperlink" Target="http://demo.garant.ru/document?id=12049210&amp;sub=0" TargetMode="External"/><Relationship Id="rId2509" Type="http://schemas.openxmlformats.org/officeDocument/2006/relationships/hyperlink" Target="http://demo.garant.ru/document?id=57491878&amp;sub=0" TargetMode="External"/><Relationship Id="rId2716" Type="http://schemas.openxmlformats.org/officeDocument/2006/relationships/hyperlink" Target="http://demo.garant.ru/document?id=57490333&amp;sub=0" TargetMode="External"/><Relationship Id="rId1220" Type="http://schemas.openxmlformats.org/officeDocument/2006/relationships/hyperlink" Target="http://demo.garant.ru/document?id=57491729&amp;sub=0" TargetMode="External"/><Relationship Id="rId1318" Type="http://schemas.openxmlformats.org/officeDocument/2006/relationships/hyperlink" Target="http://demo.garant.ru/document?id=12075589&amp;sub=33001" TargetMode="External"/><Relationship Id="rId1525" Type="http://schemas.openxmlformats.org/officeDocument/2006/relationships/hyperlink" Target="http://demo.garant.ru/document?id=70444896&amp;sub=31" TargetMode="External"/><Relationship Id="rId2923" Type="http://schemas.openxmlformats.org/officeDocument/2006/relationships/hyperlink" Target="http://demo.garant.ru/document?id=57490467&amp;sub=0" TargetMode="External"/><Relationship Id="rId1732" Type="http://schemas.openxmlformats.org/officeDocument/2006/relationships/hyperlink" Target="http://demo.garant.ru/document?id=70785222&amp;sub=21" TargetMode="External"/><Relationship Id="rId3185" Type="http://schemas.openxmlformats.org/officeDocument/2006/relationships/hyperlink" Target="http://demo.garant.ru/document?id=12080739&amp;sub=1000" TargetMode="External"/><Relationship Id="rId3392" Type="http://schemas.openxmlformats.org/officeDocument/2006/relationships/hyperlink" Target="http://demo.garant.ru/document?id=57646220&amp;sub=413172" TargetMode="External"/><Relationship Id="rId24" Type="http://schemas.openxmlformats.org/officeDocument/2006/relationships/hyperlink" Target="http://demo.garant.ru/document?id=57491302&amp;sub=0" TargetMode="External"/><Relationship Id="rId2299" Type="http://schemas.openxmlformats.org/officeDocument/2006/relationships/hyperlink" Target="http://demo.garant.ru/document?id=57489634&amp;sub=0" TargetMode="External"/><Relationship Id="rId3045" Type="http://schemas.openxmlformats.org/officeDocument/2006/relationships/hyperlink" Target="http://demo.garant.ru/document?id=57643191&amp;sub=1206" TargetMode="External"/><Relationship Id="rId3252" Type="http://schemas.openxmlformats.org/officeDocument/2006/relationships/hyperlink" Target="http://demo.garant.ru/document?id=10002673&amp;sub=26" TargetMode="External"/><Relationship Id="rId3697" Type="http://schemas.openxmlformats.org/officeDocument/2006/relationships/hyperlink" Target="http://demo.garant.ru/document?id=57646220&amp;sub=414312" TargetMode="External"/><Relationship Id="rId173" Type="http://schemas.openxmlformats.org/officeDocument/2006/relationships/hyperlink" Target="http://demo.garant.ru/document?id=12060033&amp;sub=61" TargetMode="External"/><Relationship Id="rId380" Type="http://schemas.openxmlformats.org/officeDocument/2006/relationships/hyperlink" Target="http://demo.garant.ru/document?id=12044129&amp;sub=3" TargetMode="External"/><Relationship Id="rId2061" Type="http://schemas.openxmlformats.org/officeDocument/2006/relationships/hyperlink" Target="http://demo.garant.ru/document?id=12010757&amp;sub=1000" TargetMode="External"/><Relationship Id="rId3112" Type="http://schemas.openxmlformats.org/officeDocument/2006/relationships/hyperlink" Target="http://demo.garant.ru/document?id=57491127&amp;sub=0" TargetMode="External"/><Relationship Id="rId3557" Type="http://schemas.openxmlformats.org/officeDocument/2006/relationships/hyperlink" Target="http://demo.garant.ru/document?id=70509432&amp;sub=71" TargetMode="External"/><Relationship Id="rId3764" Type="http://schemas.openxmlformats.org/officeDocument/2006/relationships/hyperlink" Target="http://demo.garant.ru/document?id=57646220&amp;sub=414741" TargetMode="External"/><Relationship Id="rId240" Type="http://schemas.openxmlformats.org/officeDocument/2006/relationships/hyperlink" Target="http://demo.garant.ru/document?id=57646806&amp;sub=5002" TargetMode="External"/><Relationship Id="rId478" Type="http://schemas.openxmlformats.org/officeDocument/2006/relationships/hyperlink" Target="http://demo.garant.ru/document?id=5421121&amp;sub=0" TargetMode="External"/><Relationship Id="rId685" Type="http://schemas.openxmlformats.org/officeDocument/2006/relationships/hyperlink" Target="http://demo.garant.ru/document?id=88922&amp;sub=0" TargetMode="External"/><Relationship Id="rId892" Type="http://schemas.openxmlformats.org/officeDocument/2006/relationships/hyperlink" Target="http://demo.garant.ru/document?id=71000882&amp;sub=75" TargetMode="External"/><Relationship Id="rId2159" Type="http://schemas.openxmlformats.org/officeDocument/2006/relationships/hyperlink" Target="http://demo.garant.ru/document?id=12019913&amp;sub=52" TargetMode="External"/><Relationship Id="rId2366" Type="http://schemas.openxmlformats.org/officeDocument/2006/relationships/hyperlink" Target="http://demo.garant.ru/document?id=57974248&amp;sub=0" TargetMode="External"/><Relationship Id="rId2573" Type="http://schemas.openxmlformats.org/officeDocument/2006/relationships/hyperlink" Target="http://demo.garant.ru/document?id=57491965&amp;sub=0" TargetMode="External"/><Relationship Id="rId2780" Type="http://schemas.openxmlformats.org/officeDocument/2006/relationships/hyperlink" Target="http://demo.garant.ru/document?id=5422090&amp;sub=0" TargetMode="External"/><Relationship Id="rId3417" Type="http://schemas.openxmlformats.org/officeDocument/2006/relationships/hyperlink" Target="http://demo.garant.ru/document?id=70509432&amp;sub=71" TargetMode="External"/><Relationship Id="rId3624" Type="http://schemas.openxmlformats.org/officeDocument/2006/relationships/hyperlink" Target="http://demo.garant.ru/document?id=2440241&amp;sub=0" TargetMode="External"/><Relationship Id="rId3831" Type="http://schemas.openxmlformats.org/officeDocument/2006/relationships/hyperlink" Target="http://demo.garant.ru/document?id=57646220&amp;sub=414991" TargetMode="External"/><Relationship Id="rId100" Type="http://schemas.openxmlformats.org/officeDocument/2006/relationships/hyperlink" Target="http://demo.garant.ru/document?id=12028809&amp;sub=1031" TargetMode="External"/><Relationship Id="rId338" Type="http://schemas.openxmlformats.org/officeDocument/2006/relationships/hyperlink" Target="http://demo.garant.ru/document?id=57646806&amp;sub=5802" TargetMode="External"/><Relationship Id="rId545" Type="http://schemas.openxmlformats.org/officeDocument/2006/relationships/hyperlink" Target="http://demo.garant.ru/document?id=70548990&amp;sub=31" TargetMode="External"/><Relationship Id="rId752" Type="http://schemas.openxmlformats.org/officeDocument/2006/relationships/hyperlink" Target="http://demo.garant.ru/document?id=70305592&amp;sub=31" TargetMode="External"/><Relationship Id="rId1175" Type="http://schemas.openxmlformats.org/officeDocument/2006/relationships/hyperlink" Target="http://demo.garant.ru/document?id=57491945&amp;sub=0" TargetMode="External"/><Relationship Id="rId1382" Type="http://schemas.openxmlformats.org/officeDocument/2006/relationships/hyperlink" Target="http://demo.garant.ru/document?id=57401960&amp;sub=312" TargetMode="External"/><Relationship Id="rId2019" Type="http://schemas.openxmlformats.org/officeDocument/2006/relationships/hyperlink" Target="http://demo.garant.ru/document?id=57490913&amp;sub=0" TargetMode="External"/><Relationship Id="rId2226" Type="http://schemas.openxmlformats.org/officeDocument/2006/relationships/hyperlink" Target="http://demo.garant.ru/document?id=5126650&amp;sub=6611" TargetMode="External"/><Relationship Id="rId2433" Type="http://schemas.openxmlformats.org/officeDocument/2006/relationships/hyperlink" Target="http://demo.garant.ru/document?id=12090810&amp;sub=2" TargetMode="External"/><Relationship Id="rId2640" Type="http://schemas.openxmlformats.org/officeDocument/2006/relationships/hyperlink" Target="http://demo.garant.ru/document?id=10001361&amp;sub=30" TargetMode="External"/><Relationship Id="rId2878" Type="http://schemas.openxmlformats.org/officeDocument/2006/relationships/hyperlink" Target="http://demo.garant.ru/document?id=12012505&amp;sub=232" TargetMode="External"/><Relationship Id="rId3929" Type="http://schemas.openxmlformats.org/officeDocument/2006/relationships/hyperlink" Target="http://demo.garant.ru/document?id=71193132&amp;sub=4000" TargetMode="External"/><Relationship Id="rId405" Type="http://schemas.openxmlformats.org/officeDocument/2006/relationships/hyperlink" Target="http://demo.garant.ru/document?id=71000882&amp;sub=31" TargetMode="External"/><Relationship Id="rId612" Type="http://schemas.openxmlformats.org/officeDocument/2006/relationships/hyperlink" Target="http://demo.garant.ru/document?id=10005712&amp;sub=29" TargetMode="External"/><Relationship Id="rId1035" Type="http://schemas.openxmlformats.org/officeDocument/2006/relationships/hyperlink" Target="http://demo.garant.ru/document?id=57947540&amp;sub=204" TargetMode="External"/><Relationship Id="rId1242" Type="http://schemas.openxmlformats.org/officeDocument/2006/relationships/hyperlink" Target="http://demo.garant.ru/document?id=5081586&amp;sub=273" TargetMode="External"/><Relationship Id="rId1687" Type="http://schemas.openxmlformats.org/officeDocument/2006/relationships/hyperlink" Target="http://demo.garant.ru/document?id=57956065&amp;sub=385" TargetMode="External"/><Relationship Id="rId1894" Type="http://schemas.openxmlformats.org/officeDocument/2006/relationships/hyperlink" Target="http://demo.garant.ru/document?id=57401960&amp;sub=44704" TargetMode="External"/><Relationship Id="rId2500" Type="http://schemas.openxmlformats.org/officeDocument/2006/relationships/hyperlink" Target="http://demo.garant.ru/document?id=57491872&amp;sub=0" TargetMode="External"/><Relationship Id="rId2738" Type="http://schemas.openxmlformats.org/officeDocument/2006/relationships/hyperlink" Target="http://demo.garant.ru/document?id=12051067&amp;sub=200" TargetMode="External"/><Relationship Id="rId2945" Type="http://schemas.openxmlformats.org/officeDocument/2006/relationships/hyperlink" Target="http://demo.garant.ru/document?id=57490342&amp;sub=0" TargetMode="External"/><Relationship Id="rId917" Type="http://schemas.openxmlformats.org/officeDocument/2006/relationships/hyperlink" Target="http://demo.garant.ru/document?id=85181&amp;sub=0" TargetMode="External"/><Relationship Id="rId1102" Type="http://schemas.openxmlformats.org/officeDocument/2006/relationships/hyperlink" Target="http://demo.garant.ru/document?id=11801341&amp;sub=28" TargetMode="External"/><Relationship Id="rId1547" Type="http://schemas.openxmlformats.org/officeDocument/2006/relationships/hyperlink" Target="http://demo.garant.ru/document?id=57491571&amp;sub=0" TargetMode="External"/><Relationship Id="rId1754" Type="http://schemas.openxmlformats.org/officeDocument/2006/relationships/hyperlink" Target="http://demo.garant.ru/document?id=57490247&amp;sub=0" TargetMode="External"/><Relationship Id="rId1961" Type="http://schemas.openxmlformats.org/officeDocument/2006/relationships/hyperlink" Target="http://demo.garant.ru/document?id=12188146&amp;sub=0" TargetMode="External"/><Relationship Id="rId2805" Type="http://schemas.openxmlformats.org/officeDocument/2006/relationships/hyperlink" Target="http://demo.garant.ru/document?id=12092383&amp;sub=185" TargetMode="External"/><Relationship Id="rId46" Type="http://schemas.openxmlformats.org/officeDocument/2006/relationships/hyperlink" Target="http://demo.garant.ru/document?id=1689409&amp;sub=1000" TargetMode="External"/><Relationship Id="rId1407" Type="http://schemas.openxmlformats.org/officeDocument/2006/relationships/hyperlink" Target="http://demo.garant.ru/document?id=57491191&amp;sub=0" TargetMode="External"/><Relationship Id="rId1614" Type="http://schemas.openxmlformats.org/officeDocument/2006/relationships/hyperlink" Target="http://demo.garant.ru/document?id=70785222&amp;sub=21" TargetMode="External"/><Relationship Id="rId1821" Type="http://schemas.openxmlformats.org/officeDocument/2006/relationships/hyperlink" Target="http://demo.garant.ru/document?id=70785222&amp;sub=21" TargetMode="External"/><Relationship Id="rId3067" Type="http://schemas.openxmlformats.org/officeDocument/2006/relationships/hyperlink" Target="http://demo.garant.ru/document?id=57643191&amp;sub=12121" TargetMode="External"/><Relationship Id="rId3274" Type="http://schemas.openxmlformats.org/officeDocument/2006/relationships/hyperlink" Target="http://demo.garant.ru/document?id=70509432&amp;sub=71" TargetMode="External"/><Relationship Id="rId195" Type="http://schemas.openxmlformats.org/officeDocument/2006/relationships/hyperlink" Target="http://demo.garant.ru/document?id=12090677&amp;sub=2" TargetMode="External"/><Relationship Id="rId1919" Type="http://schemas.openxmlformats.org/officeDocument/2006/relationships/hyperlink" Target="http://demo.garant.ru/document?id=57401960&amp;sub=4501" TargetMode="External"/><Relationship Id="rId3481" Type="http://schemas.openxmlformats.org/officeDocument/2006/relationships/hyperlink" Target="http://demo.garant.ru/document?id=57491354&amp;sub=0" TargetMode="External"/><Relationship Id="rId3579" Type="http://schemas.openxmlformats.org/officeDocument/2006/relationships/hyperlink" Target="http://demo.garant.ru/document?id=57646220&amp;sub=413831" TargetMode="External"/><Relationship Id="rId3786" Type="http://schemas.openxmlformats.org/officeDocument/2006/relationships/hyperlink" Target="http://demo.garant.ru/document?id=57646220&amp;sub=414839" TargetMode="External"/><Relationship Id="rId2083" Type="http://schemas.openxmlformats.org/officeDocument/2006/relationships/hyperlink" Target="http://demo.garant.ru/document?id=10008000&amp;sub=2151" TargetMode="External"/><Relationship Id="rId2290" Type="http://schemas.openxmlformats.org/officeDocument/2006/relationships/hyperlink" Target="http://demo.garant.ru/document?id=57489621&amp;sub=0" TargetMode="External"/><Relationship Id="rId2388" Type="http://schemas.openxmlformats.org/officeDocument/2006/relationships/hyperlink" Target="http://demo.garant.ru/document?id=12031604&amp;sub=303" TargetMode="External"/><Relationship Id="rId2595" Type="http://schemas.openxmlformats.org/officeDocument/2006/relationships/hyperlink" Target="http://demo.garant.ru/document?id=57491115&amp;sub=0" TargetMode="External"/><Relationship Id="rId3134" Type="http://schemas.openxmlformats.org/officeDocument/2006/relationships/hyperlink" Target="http://demo.garant.ru/document?id=70509432&amp;sub=71" TargetMode="External"/><Relationship Id="rId3341" Type="http://schemas.openxmlformats.org/officeDocument/2006/relationships/hyperlink" Target="http://demo.garant.ru/document?id=12059929&amp;sub=1100" TargetMode="External"/><Relationship Id="rId3439" Type="http://schemas.openxmlformats.org/officeDocument/2006/relationships/hyperlink" Target="http://demo.garant.ru/document?id=57646220&amp;sub=413391" TargetMode="External"/><Relationship Id="rId262" Type="http://schemas.openxmlformats.org/officeDocument/2006/relationships/hyperlink" Target="http://demo.garant.ru/document?id=57642251&amp;sub=51" TargetMode="External"/><Relationship Id="rId567" Type="http://schemas.openxmlformats.org/officeDocument/2006/relationships/hyperlink" Target="http://demo.garant.ru/document?id=10005712&amp;sub=65" TargetMode="External"/><Relationship Id="rId1197" Type="http://schemas.openxmlformats.org/officeDocument/2006/relationships/hyperlink" Target="http://demo.garant.ru/document?id=57491663&amp;sub=0" TargetMode="External"/><Relationship Id="rId2150" Type="http://schemas.openxmlformats.org/officeDocument/2006/relationships/hyperlink" Target="http://demo.garant.ru/document?id=72780&amp;sub=4" TargetMode="External"/><Relationship Id="rId2248" Type="http://schemas.openxmlformats.org/officeDocument/2006/relationships/hyperlink" Target="http://demo.garant.ru/document?id=57956893&amp;sub=6721" TargetMode="External"/><Relationship Id="rId3201" Type="http://schemas.openxmlformats.org/officeDocument/2006/relationships/hyperlink" Target="http://demo.garant.ru/document?id=2063827&amp;sub=1000" TargetMode="External"/><Relationship Id="rId3646" Type="http://schemas.openxmlformats.org/officeDocument/2006/relationships/hyperlink" Target="http://demo.garant.ru/document?id=57646220&amp;sub=414001" TargetMode="External"/><Relationship Id="rId3853" Type="http://schemas.openxmlformats.org/officeDocument/2006/relationships/hyperlink" Target="http://demo.garant.ru/document?id=71193042&amp;sub=10000" TargetMode="External"/><Relationship Id="rId122" Type="http://schemas.openxmlformats.org/officeDocument/2006/relationships/hyperlink" Target="http://demo.garant.ru/document?id=70191432&amp;sub=21" TargetMode="External"/><Relationship Id="rId774" Type="http://schemas.openxmlformats.org/officeDocument/2006/relationships/hyperlink" Target="http://demo.garant.ru/document?id=70564762&amp;sub=0" TargetMode="External"/><Relationship Id="rId981" Type="http://schemas.openxmlformats.org/officeDocument/2006/relationships/hyperlink" Target="http://demo.garant.ru/document?id=57947540&amp;sub=18801" TargetMode="External"/><Relationship Id="rId1057" Type="http://schemas.openxmlformats.org/officeDocument/2006/relationships/hyperlink" Target="http://demo.garant.ru/document?id=57491536&amp;sub=0" TargetMode="External"/><Relationship Id="rId2010" Type="http://schemas.openxmlformats.org/officeDocument/2006/relationships/hyperlink" Target="http://demo.garant.ru/document?id=12091679&amp;sub=1000" TargetMode="External"/><Relationship Id="rId2455" Type="http://schemas.openxmlformats.org/officeDocument/2006/relationships/hyperlink" Target="http://demo.garant.ru/document?id=58103775&amp;sub=0" TargetMode="External"/><Relationship Id="rId2662" Type="http://schemas.openxmlformats.org/officeDocument/2006/relationships/hyperlink" Target="http://demo.garant.ru/document?id=57491791&amp;sub=0" TargetMode="External"/><Relationship Id="rId3506" Type="http://schemas.openxmlformats.org/officeDocument/2006/relationships/hyperlink" Target="http://demo.garant.ru/document?id=70509432&amp;sub=71" TargetMode="External"/><Relationship Id="rId3713" Type="http://schemas.openxmlformats.org/officeDocument/2006/relationships/hyperlink" Target="http://demo.garant.ru/document?id=10002673&amp;sub=702" TargetMode="External"/><Relationship Id="rId3920" Type="http://schemas.openxmlformats.org/officeDocument/2006/relationships/hyperlink" Target="http://demo.garant.ru/document?id=70509432&amp;sub=71" TargetMode="External"/><Relationship Id="rId427" Type="http://schemas.openxmlformats.org/officeDocument/2006/relationships/hyperlink" Target="http://demo.garant.ru/document?id=12011456&amp;sub=0" TargetMode="External"/><Relationship Id="rId634" Type="http://schemas.openxmlformats.org/officeDocument/2006/relationships/hyperlink" Target="http://demo.garant.ru/document?id=70548990&amp;sub=31" TargetMode="External"/><Relationship Id="rId841" Type="http://schemas.openxmlformats.org/officeDocument/2006/relationships/hyperlink" Target="http://demo.garant.ru/document?id=57491528&amp;sub=0" TargetMode="External"/><Relationship Id="rId1264" Type="http://schemas.openxmlformats.org/officeDocument/2006/relationships/hyperlink" Target="http://demo.garant.ru/document?id=57401156&amp;sub=279" TargetMode="External"/><Relationship Id="rId1471" Type="http://schemas.openxmlformats.org/officeDocument/2006/relationships/hyperlink" Target="http://demo.garant.ru/document?id=70444896&amp;sub=31" TargetMode="External"/><Relationship Id="rId1569" Type="http://schemas.openxmlformats.org/officeDocument/2006/relationships/hyperlink" Target="http://demo.garant.ru/document?id=70444896&amp;sub=31" TargetMode="External"/><Relationship Id="rId2108" Type="http://schemas.openxmlformats.org/officeDocument/2006/relationships/hyperlink" Target="http://demo.garant.ru/document?id=70191432&amp;sub=28" TargetMode="External"/><Relationship Id="rId2315" Type="http://schemas.openxmlformats.org/officeDocument/2006/relationships/hyperlink" Target="http://demo.garant.ru/document?id=57489639&amp;sub=0" TargetMode="External"/><Relationship Id="rId2522" Type="http://schemas.openxmlformats.org/officeDocument/2006/relationships/hyperlink" Target="http://demo.garant.ru/document?id=70337926&amp;sub=0" TargetMode="External"/><Relationship Id="rId2967" Type="http://schemas.openxmlformats.org/officeDocument/2006/relationships/hyperlink" Target="http://demo.garant.ru/document?id=70273086&amp;sub=31" TargetMode="External"/><Relationship Id="rId701" Type="http://schemas.openxmlformats.org/officeDocument/2006/relationships/hyperlink" Target="http://demo.garant.ru/document?id=70548990&amp;sub=1031" TargetMode="External"/><Relationship Id="rId939" Type="http://schemas.openxmlformats.org/officeDocument/2006/relationships/hyperlink" Target="http://demo.garant.ru/document?id=12041165&amp;sub=21" TargetMode="External"/><Relationship Id="rId1124" Type="http://schemas.openxmlformats.org/officeDocument/2006/relationships/hyperlink" Target="http://demo.garant.ru/document?id=70319173&amp;sub=0" TargetMode="External"/><Relationship Id="rId1331" Type="http://schemas.openxmlformats.org/officeDocument/2006/relationships/hyperlink" Target="http://demo.garant.ru/document?id=12075589&amp;sub=33001" TargetMode="External"/><Relationship Id="rId1776" Type="http://schemas.openxmlformats.org/officeDocument/2006/relationships/hyperlink" Target="http://demo.garant.ru/document?id=57401960&amp;sub=411" TargetMode="External"/><Relationship Id="rId1983" Type="http://schemas.openxmlformats.org/officeDocument/2006/relationships/hyperlink" Target="http://demo.garant.ru/document?id=12056685&amp;sub=4" TargetMode="External"/><Relationship Id="rId2827" Type="http://schemas.openxmlformats.org/officeDocument/2006/relationships/hyperlink" Target="http://demo.garant.ru/document?id=1695262&amp;sub=0" TargetMode="External"/><Relationship Id="rId68" Type="http://schemas.openxmlformats.org/officeDocument/2006/relationships/hyperlink" Target="http://demo.garant.ru/document?id=70191432&amp;sub=21" TargetMode="External"/><Relationship Id="rId1429" Type="http://schemas.openxmlformats.org/officeDocument/2006/relationships/hyperlink" Target="http://demo.garant.ru/document?id=70785222&amp;sub=21" TargetMode="External"/><Relationship Id="rId1636" Type="http://schemas.openxmlformats.org/officeDocument/2006/relationships/hyperlink" Target="http://demo.garant.ru/document?id=57401960&amp;sub=374" TargetMode="External"/><Relationship Id="rId1843" Type="http://schemas.openxmlformats.org/officeDocument/2006/relationships/hyperlink" Target="http://demo.garant.ru/document?id=57368501&amp;sub=42901" TargetMode="External"/><Relationship Id="rId3089" Type="http://schemas.openxmlformats.org/officeDocument/2006/relationships/hyperlink" Target="http://demo.garant.ru/document?id=57643191&amp;sub=12172" TargetMode="External"/><Relationship Id="rId3296" Type="http://schemas.openxmlformats.org/officeDocument/2006/relationships/hyperlink" Target="http://demo.garant.ru/document?id=71213142&amp;sub=3000" TargetMode="External"/><Relationship Id="rId1703" Type="http://schemas.openxmlformats.org/officeDocument/2006/relationships/hyperlink" Target="http://demo.garant.ru/document?id=57401960&amp;sub=38811" TargetMode="External"/><Relationship Id="rId1910" Type="http://schemas.openxmlformats.org/officeDocument/2006/relationships/hyperlink" Target="http://demo.garant.ru/document?id=57401960&amp;sub=4492" TargetMode="External"/><Relationship Id="rId3156" Type="http://schemas.openxmlformats.org/officeDocument/2006/relationships/hyperlink" Target="http://demo.garant.ru/document?id=70509432&amp;sub=71" TargetMode="External"/><Relationship Id="rId3363" Type="http://schemas.openxmlformats.org/officeDocument/2006/relationships/hyperlink" Target="http://demo.garant.ru/document?id=12025267&amp;sub=712" TargetMode="External"/><Relationship Id="rId284" Type="http://schemas.openxmlformats.org/officeDocument/2006/relationships/hyperlink" Target="http://demo.garant.ru/document?id=57490653&amp;sub=0" TargetMode="External"/><Relationship Id="rId491" Type="http://schemas.openxmlformats.org/officeDocument/2006/relationships/hyperlink" Target="http://demo.garant.ru/document?id=5330560&amp;sub=8802" TargetMode="External"/><Relationship Id="rId2172" Type="http://schemas.openxmlformats.org/officeDocument/2006/relationships/hyperlink" Target="http://demo.garant.ru/document?id=12025561&amp;sub=1008" TargetMode="External"/><Relationship Id="rId3016" Type="http://schemas.openxmlformats.org/officeDocument/2006/relationships/hyperlink" Target="http://demo.garant.ru/document?id=57491239&amp;sub=0" TargetMode="External"/><Relationship Id="rId3223" Type="http://schemas.openxmlformats.org/officeDocument/2006/relationships/hyperlink" Target="http://demo.garant.ru/document?id=70509432&amp;sub=71" TargetMode="External"/><Relationship Id="rId3570" Type="http://schemas.openxmlformats.org/officeDocument/2006/relationships/hyperlink" Target="http://demo.garant.ru/document?id=70509432&amp;sub=71" TargetMode="External"/><Relationship Id="rId3668" Type="http://schemas.openxmlformats.org/officeDocument/2006/relationships/hyperlink" Target="http://demo.garant.ru/document?id=70509432&amp;sub=395" TargetMode="External"/><Relationship Id="rId3875" Type="http://schemas.openxmlformats.org/officeDocument/2006/relationships/hyperlink" Target="http://demo.garant.ru/document?id=57646220&amp;sub=415131" TargetMode="External"/><Relationship Id="rId144" Type="http://schemas.openxmlformats.org/officeDocument/2006/relationships/hyperlink" Target="http://demo.garant.ru/document?id=10003000&amp;sub=191" TargetMode="External"/><Relationship Id="rId589" Type="http://schemas.openxmlformats.org/officeDocument/2006/relationships/hyperlink" Target="http://demo.garant.ru/document?id=57646806&amp;sub=990012" TargetMode="External"/><Relationship Id="rId796" Type="http://schemas.openxmlformats.org/officeDocument/2006/relationships/hyperlink" Target="http://demo.garant.ru/document?id=12028809&amp;sub=1204" TargetMode="External"/><Relationship Id="rId2477" Type="http://schemas.openxmlformats.org/officeDocument/2006/relationships/hyperlink" Target="http://demo.garant.ru/document?id=57491149&amp;sub=0" TargetMode="External"/><Relationship Id="rId2684" Type="http://schemas.openxmlformats.org/officeDocument/2006/relationships/hyperlink" Target="http://demo.garant.ru/document?id=5129813&amp;sub=9683" TargetMode="External"/><Relationship Id="rId3430" Type="http://schemas.openxmlformats.org/officeDocument/2006/relationships/hyperlink" Target="http://demo.garant.ru/document?id=57646220&amp;sub=413313" TargetMode="External"/><Relationship Id="rId3528" Type="http://schemas.openxmlformats.org/officeDocument/2006/relationships/hyperlink" Target="http://demo.garant.ru/document?id=70509432&amp;sub=71" TargetMode="External"/><Relationship Id="rId3735" Type="http://schemas.openxmlformats.org/officeDocument/2006/relationships/hyperlink" Target="http://demo.garant.ru/document?id=57646220&amp;sub=414614" TargetMode="External"/><Relationship Id="rId351" Type="http://schemas.openxmlformats.org/officeDocument/2006/relationships/hyperlink" Target="http://demo.garant.ru/document?id=57490659&amp;sub=0" TargetMode="External"/><Relationship Id="rId449" Type="http://schemas.openxmlformats.org/officeDocument/2006/relationships/hyperlink" Target="http://demo.garant.ru/document?id=70548990&amp;sub=31" TargetMode="External"/><Relationship Id="rId656" Type="http://schemas.openxmlformats.org/officeDocument/2006/relationships/hyperlink" Target="http://demo.garant.ru/document?id=12028965&amp;sub=9" TargetMode="External"/><Relationship Id="rId863" Type="http://schemas.openxmlformats.org/officeDocument/2006/relationships/hyperlink" Target="http://demo.garant.ru/document?id=70273086&amp;sub=31" TargetMode="External"/><Relationship Id="rId1079" Type="http://schemas.openxmlformats.org/officeDocument/2006/relationships/hyperlink" Target="http://demo.garant.ru/document?id=12025267&amp;sub=95" TargetMode="External"/><Relationship Id="rId1286" Type="http://schemas.openxmlformats.org/officeDocument/2006/relationships/hyperlink" Target="http://demo.garant.ru/document?id=57490288&amp;sub=0" TargetMode="External"/><Relationship Id="rId1493" Type="http://schemas.openxmlformats.org/officeDocument/2006/relationships/hyperlink" Target="http://demo.garant.ru/document?id=57956065&amp;sub=342" TargetMode="External"/><Relationship Id="rId2032" Type="http://schemas.openxmlformats.org/officeDocument/2006/relationships/hyperlink" Target="http://demo.garant.ru/document?id=57490876&amp;sub=0" TargetMode="External"/><Relationship Id="rId2337" Type="http://schemas.openxmlformats.org/officeDocument/2006/relationships/hyperlink" Target="http://demo.garant.ru/document?id=57491949&amp;sub=0" TargetMode="External"/><Relationship Id="rId2544" Type="http://schemas.openxmlformats.org/officeDocument/2006/relationships/hyperlink" Target="http://demo.garant.ru/document?id=70444862&amp;sub=211" TargetMode="External"/><Relationship Id="rId2891" Type="http://schemas.openxmlformats.org/officeDocument/2006/relationships/hyperlink" Target="http://demo.garant.ru/document?id=12018081&amp;sub=0" TargetMode="External"/><Relationship Id="rId2989" Type="http://schemas.openxmlformats.org/officeDocument/2006/relationships/hyperlink" Target="http://demo.garant.ru/document?id=5129873&amp;sub=11715" TargetMode="External"/><Relationship Id="rId3942" Type="http://schemas.openxmlformats.org/officeDocument/2006/relationships/hyperlink" Target="http://demo.garant.ru/document?id=70509432&amp;sub=71" TargetMode="External"/><Relationship Id="rId211" Type="http://schemas.openxmlformats.org/officeDocument/2006/relationships/hyperlink" Target="http://demo.garant.ru/document?id=5422010&amp;sub=0" TargetMode="External"/><Relationship Id="rId309" Type="http://schemas.openxmlformats.org/officeDocument/2006/relationships/hyperlink" Target="http://demo.garant.ru/document?id=57409081&amp;sub=5403" TargetMode="External"/><Relationship Id="rId516" Type="http://schemas.openxmlformats.org/officeDocument/2006/relationships/hyperlink" Target="http://demo.garant.ru/document?id=70548990&amp;sub=31" TargetMode="External"/><Relationship Id="rId1146" Type="http://schemas.openxmlformats.org/officeDocument/2006/relationships/hyperlink" Target="http://demo.garant.ru/document?id=70733160&amp;sub=322" TargetMode="External"/><Relationship Id="rId1798" Type="http://schemas.openxmlformats.org/officeDocument/2006/relationships/hyperlink" Target="http://demo.garant.ru/document?id=57974348&amp;sub=0" TargetMode="External"/><Relationship Id="rId2751" Type="http://schemas.openxmlformats.org/officeDocument/2006/relationships/hyperlink" Target="http://demo.garant.ru/document?id=5122724&amp;sub=1032" TargetMode="External"/><Relationship Id="rId2849" Type="http://schemas.openxmlformats.org/officeDocument/2006/relationships/hyperlink" Target="http://demo.garant.ru/document?id=57490145&amp;sub=0" TargetMode="External"/><Relationship Id="rId3802" Type="http://schemas.openxmlformats.org/officeDocument/2006/relationships/hyperlink" Target="http://demo.garant.ru/document?id=57491598&amp;sub=0" TargetMode="External"/><Relationship Id="rId723" Type="http://schemas.openxmlformats.org/officeDocument/2006/relationships/hyperlink" Target="http://demo.garant.ru/document?id=57491922&amp;sub=0" TargetMode="External"/><Relationship Id="rId930" Type="http://schemas.openxmlformats.org/officeDocument/2006/relationships/hyperlink" Target="http://demo.garant.ru/document?id=70461464&amp;sub=1000" TargetMode="External"/><Relationship Id="rId1006" Type="http://schemas.openxmlformats.org/officeDocument/2006/relationships/hyperlink" Target="http://demo.garant.ru/document?id=70273086&amp;sub=39" TargetMode="External"/><Relationship Id="rId1353" Type="http://schemas.openxmlformats.org/officeDocument/2006/relationships/hyperlink" Target="http://demo.garant.ru/document?id=70785222&amp;sub=21" TargetMode="External"/><Relationship Id="rId1560" Type="http://schemas.openxmlformats.org/officeDocument/2006/relationships/hyperlink" Target="http://demo.garant.ru/document?id=70444896&amp;sub=31" TargetMode="External"/><Relationship Id="rId1658" Type="http://schemas.openxmlformats.org/officeDocument/2006/relationships/hyperlink" Target="http://demo.garant.ru/document?id=57401960&amp;sub=379" TargetMode="External"/><Relationship Id="rId1865" Type="http://schemas.openxmlformats.org/officeDocument/2006/relationships/hyperlink" Target="http://demo.garant.ru/document?id=57490665&amp;sub=0" TargetMode="External"/><Relationship Id="rId2404" Type="http://schemas.openxmlformats.org/officeDocument/2006/relationships/hyperlink" Target="http://demo.garant.ru/document?id=12031675&amp;sub=0" TargetMode="External"/><Relationship Id="rId2611" Type="http://schemas.openxmlformats.org/officeDocument/2006/relationships/hyperlink" Target="http://demo.garant.ru/document?id=57491164&amp;sub=0" TargetMode="External"/><Relationship Id="rId2709" Type="http://schemas.openxmlformats.org/officeDocument/2006/relationships/hyperlink" Target="http://demo.garant.ru/document?id=57489695&amp;sub=0" TargetMode="External"/><Relationship Id="rId1213" Type="http://schemas.openxmlformats.org/officeDocument/2006/relationships/hyperlink" Target="http://demo.garant.ru/document?id=12024624&amp;sub=4000" TargetMode="External"/><Relationship Id="rId1420" Type="http://schemas.openxmlformats.org/officeDocument/2006/relationships/hyperlink" Target="http://demo.garant.ru/document?id=57491193&amp;sub=0" TargetMode="External"/><Relationship Id="rId1518" Type="http://schemas.openxmlformats.org/officeDocument/2006/relationships/hyperlink" Target="http://demo.garant.ru/document?id=12056199&amp;sub=800" TargetMode="External"/><Relationship Id="rId2916" Type="http://schemas.openxmlformats.org/officeDocument/2006/relationships/hyperlink" Target="http://demo.garant.ru/document?id=57490297&amp;sub=0" TargetMode="External"/><Relationship Id="rId3080" Type="http://schemas.openxmlformats.org/officeDocument/2006/relationships/hyperlink" Target="http://demo.garant.ru/document?id=57491133&amp;sub=0" TargetMode="External"/><Relationship Id="rId1725" Type="http://schemas.openxmlformats.org/officeDocument/2006/relationships/hyperlink" Target="http://demo.garant.ru/document?id=70785222&amp;sub=21" TargetMode="External"/><Relationship Id="rId1932" Type="http://schemas.openxmlformats.org/officeDocument/2006/relationships/hyperlink" Target="http://demo.garant.ru/document?id=70785222&amp;sub=21" TargetMode="External"/><Relationship Id="rId3178" Type="http://schemas.openxmlformats.org/officeDocument/2006/relationships/hyperlink" Target="http://demo.garant.ru/document?id=57646220&amp;sub=412431" TargetMode="External"/><Relationship Id="rId3385" Type="http://schemas.openxmlformats.org/officeDocument/2006/relationships/hyperlink" Target="http://demo.garant.ru/document?id=70509432&amp;sub=71" TargetMode="External"/><Relationship Id="rId3592" Type="http://schemas.openxmlformats.org/officeDocument/2006/relationships/hyperlink" Target="http://demo.garant.ru/document?id=57491367&amp;sub=0" TargetMode="External"/><Relationship Id="rId17" Type="http://schemas.openxmlformats.org/officeDocument/2006/relationships/hyperlink" Target="http://demo.garant.ru/document?id=57949775&amp;sub=5" TargetMode="External"/><Relationship Id="rId2194" Type="http://schemas.openxmlformats.org/officeDocument/2006/relationships/hyperlink" Target="http://demo.garant.ru/document?id=57974494&amp;sub=0" TargetMode="External"/><Relationship Id="rId3038" Type="http://schemas.openxmlformats.org/officeDocument/2006/relationships/hyperlink" Target="http://demo.garant.ru/document?id=70361598&amp;sub=21" TargetMode="External"/><Relationship Id="rId3245" Type="http://schemas.openxmlformats.org/officeDocument/2006/relationships/hyperlink" Target="http://demo.garant.ru/document?id=57407179&amp;sub=412595" TargetMode="External"/><Relationship Id="rId3452" Type="http://schemas.openxmlformats.org/officeDocument/2006/relationships/hyperlink" Target="http://demo.garant.ru/document?id=57646220&amp;sub=413491" TargetMode="External"/><Relationship Id="rId3897" Type="http://schemas.openxmlformats.org/officeDocument/2006/relationships/hyperlink" Target="http://demo.garant.ru/document?id=70509432&amp;sub=71" TargetMode="External"/><Relationship Id="rId166" Type="http://schemas.openxmlformats.org/officeDocument/2006/relationships/hyperlink" Target="http://demo.garant.ru/document?id=57491438&amp;sub=0" TargetMode="External"/><Relationship Id="rId373" Type="http://schemas.openxmlformats.org/officeDocument/2006/relationships/hyperlink" Target="http://demo.garant.ru/document?id=12023875&amp;sub=22" TargetMode="External"/><Relationship Id="rId580" Type="http://schemas.openxmlformats.org/officeDocument/2006/relationships/hyperlink" Target="http://demo.garant.ru/document?id=57646806&amp;sub=9803" TargetMode="External"/><Relationship Id="rId2054" Type="http://schemas.openxmlformats.org/officeDocument/2006/relationships/hyperlink" Target="http://demo.garant.ru/document?id=5081933&amp;sub=531" TargetMode="External"/><Relationship Id="rId2261" Type="http://schemas.openxmlformats.org/officeDocument/2006/relationships/hyperlink" Target="http://demo.garant.ru/document?id=3899220&amp;sub=680" TargetMode="External"/><Relationship Id="rId2499" Type="http://schemas.openxmlformats.org/officeDocument/2006/relationships/hyperlink" Target="http://demo.garant.ru/document?id=57491871&amp;sub=0" TargetMode="External"/><Relationship Id="rId3105" Type="http://schemas.openxmlformats.org/officeDocument/2006/relationships/hyperlink" Target="http://demo.garant.ru/document?id=57643191&amp;sub=1222" TargetMode="External"/><Relationship Id="rId3312" Type="http://schemas.openxmlformats.org/officeDocument/2006/relationships/hyperlink" Target="http://demo.garant.ru/document?id=70509432&amp;sub=71" TargetMode="External"/><Relationship Id="rId3757" Type="http://schemas.openxmlformats.org/officeDocument/2006/relationships/hyperlink" Target="http://demo.garant.ru/document?id=5330353&amp;sub=414734" TargetMode="External"/><Relationship Id="rId3964" Type="http://schemas.openxmlformats.org/officeDocument/2006/relationships/fontTable" Target="fontTable.xml"/><Relationship Id="rId1" Type="http://schemas.openxmlformats.org/officeDocument/2006/relationships/styles" Target="styles.xml"/><Relationship Id="rId233" Type="http://schemas.openxmlformats.org/officeDocument/2006/relationships/hyperlink" Target="http://demo.garant.ru/document?id=12051067&amp;sub=200" TargetMode="External"/><Relationship Id="rId440" Type="http://schemas.openxmlformats.org/officeDocument/2006/relationships/hyperlink" Target="http://demo.garant.ru/document?id=12064283&amp;sub=5" TargetMode="External"/><Relationship Id="rId678" Type="http://schemas.openxmlformats.org/officeDocument/2006/relationships/hyperlink" Target="http://demo.garant.ru/document?id=70548990&amp;sub=384" TargetMode="External"/><Relationship Id="rId885" Type="http://schemas.openxmlformats.org/officeDocument/2006/relationships/hyperlink" Target="http://demo.garant.ru/document?id=1689369&amp;sub=1000" TargetMode="External"/><Relationship Id="rId1070" Type="http://schemas.openxmlformats.org/officeDocument/2006/relationships/hyperlink" Target="http://demo.garant.ru/document?id=57491724&amp;sub=0" TargetMode="External"/><Relationship Id="rId2121" Type="http://schemas.openxmlformats.org/officeDocument/2006/relationships/hyperlink" Target="http://demo.garant.ru/document?id=57490919&amp;sub=0" TargetMode="External"/><Relationship Id="rId2359" Type="http://schemas.openxmlformats.org/officeDocument/2006/relationships/hyperlink" Target="http://demo.garant.ru/document?id=57491975&amp;sub=0" TargetMode="External"/><Relationship Id="rId2566" Type="http://schemas.openxmlformats.org/officeDocument/2006/relationships/hyperlink" Target="http://demo.garant.ru/document?id=57491961&amp;sub=0" TargetMode="External"/><Relationship Id="rId2773" Type="http://schemas.openxmlformats.org/officeDocument/2006/relationships/hyperlink" Target="http://demo.garant.ru/document?id=5422089&amp;sub=0" TargetMode="External"/><Relationship Id="rId2980" Type="http://schemas.openxmlformats.org/officeDocument/2006/relationships/hyperlink" Target="http://demo.garant.ru/document?id=57490898&amp;sub=0" TargetMode="External"/><Relationship Id="rId3617" Type="http://schemas.openxmlformats.org/officeDocument/2006/relationships/hyperlink" Target="http://demo.garant.ru/document?id=71193054&amp;sub=11000" TargetMode="External"/><Relationship Id="rId3824" Type="http://schemas.openxmlformats.org/officeDocument/2006/relationships/hyperlink" Target="http://demo.garant.ru/document?id=70509432&amp;sub=71" TargetMode="External"/><Relationship Id="rId300" Type="http://schemas.openxmlformats.org/officeDocument/2006/relationships/hyperlink" Target="http://demo.garant.ru/document?id=83523&amp;sub=3012" TargetMode="External"/><Relationship Id="rId538" Type="http://schemas.openxmlformats.org/officeDocument/2006/relationships/hyperlink" Target="http://demo.garant.ru/document?id=12009720&amp;sub=21" TargetMode="External"/><Relationship Id="rId745" Type="http://schemas.openxmlformats.org/officeDocument/2006/relationships/hyperlink" Target="http://demo.garant.ru/document?id=70305592&amp;sub=31" TargetMode="External"/><Relationship Id="rId952" Type="http://schemas.openxmlformats.org/officeDocument/2006/relationships/hyperlink" Target="http://demo.garant.ru/document?id=71000882&amp;sub=700" TargetMode="External"/><Relationship Id="rId1168" Type="http://schemas.openxmlformats.org/officeDocument/2006/relationships/hyperlink" Target="http://demo.garant.ru/document?id=57491824&amp;sub=0" TargetMode="External"/><Relationship Id="rId1375" Type="http://schemas.openxmlformats.org/officeDocument/2006/relationships/hyperlink" Target="http://demo.garant.ru/document?id=70785222&amp;sub=21" TargetMode="External"/><Relationship Id="rId1582" Type="http://schemas.openxmlformats.org/officeDocument/2006/relationships/hyperlink" Target="http://demo.garant.ru/document?id=12057006&amp;sub=23" TargetMode="External"/><Relationship Id="rId2219" Type="http://schemas.openxmlformats.org/officeDocument/2006/relationships/hyperlink" Target="http://demo.garant.ru/document?id=5081586&amp;sub=653" TargetMode="External"/><Relationship Id="rId2426" Type="http://schemas.openxmlformats.org/officeDocument/2006/relationships/hyperlink" Target="http://demo.garant.ru/document?id=12033556&amp;sub=1015" TargetMode="External"/><Relationship Id="rId2633" Type="http://schemas.openxmlformats.org/officeDocument/2006/relationships/hyperlink" Target="http://demo.garant.ru/document?id=57491792&amp;sub=0" TargetMode="External"/><Relationship Id="rId81" Type="http://schemas.openxmlformats.org/officeDocument/2006/relationships/hyperlink" Target="http://demo.garant.ru/document?id=57491519&amp;sub=0" TargetMode="External"/><Relationship Id="rId605" Type="http://schemas.openxmlformats.org/officeDocument/2006/relationships/hyperlink" Target="http://demo.garant.ru/document?id=70548990&amp;sub=31" TargetMode="External"/><Relationship Id="rId812" Type="http://schemas.openxmlformats.org/officeDocument/2006/relationships/hyperlink" Target="http://demo.garant.ru/document?id=57491270&amp;sub=0" TargetMode="External"/><Relationship Id="rId1028" Type="http://schemas.openxmlformats.org/officeDocument/2006/relationships/hyperlink" Target="http://demo.garant.ru/document?id=57974958&amp;sub=0" TargetMode="External"/><Relationship Id="rId1235" Type="http://schemas.openxmlformats.org/officeDocument/2006/relationships/hyperlink" Target="http://demo.garant.ru/document?id=12054329&amp;sub=50" TargetMode="External"/><Relationship Id="rId1442" Type="http://schemas.openxmlformats.org/officeDocument/2006/relationships/hyperlink" Target="http://demo.garant.ru/document?id=70785222&amp;sub=21" TargetMode="External"/><Relationship Id="rId1887" Type="http://schemas.openxmlformats.org/officeDocument/2006/relationships/hyperlink" Target="http://demo.garant.ru/document?id=70785222&amp;sub=21" TargetMode="External"/><Relationship Id="rId2840" Type="http://schemas.openxmlformats.org/officeDocument/2006/relationships/hyperlink" Target="http://demo.garant.ru/document?id=5323941&amp;sub=10742" TargetMode="External"/><Relationship Id="rId2938" Type="http://schemas.openxmlformats.org/officeDocument/2006/relationships/hyperlink" Target="http://demo.garant.ru/document?id=57490475&amp;sub=0" TargetMode="External"/><Relationship Id="rId1302" Type="http://schemas.openxmlformats.org/officeDocument/2006/relationships/hyperlink" Target="http://demo.garant.ru/document?id=70548990&amp;sub=386" TargetMode="External"/><Relationship Id="rId1747" Type="http://schemas.openxmlformats.org/officeDocument/2006/relationships/hyperlink" Target="http://demo.garant.ru/document?id=70785222&amp;sub=21" TargetMode="External"/><Relationship Id="rId1954" Type="http://schemas.openxmlformats.org/officeDocument/2006/relationships/hyperlink" Target="http://demo.garant.ru/document?id=3861443&amp;sub=469" TargetMode="External"/><Relationship Id="rId2700" Type="http://schemas.openxmlformats.org/officeDocument/2006/relationships/hyperlink" Target="http://demo.garant.ru/document?id=57489660&amp;sub=0" TargetMode="External"/><Relationship Id="rId39" Type="http://schemas.openxmlformats.org/officeDocument/2006/relationships/hyperlink" Target="http://demo.garant.ru/document?id=57491828&amp;sub=0" TargetMode="External"/><Relationship Id="rId1607" Type="http://schemas.openxmlformats.org/officeDocument/2006/relationships/hyperlink" Target="http://demo.garant.ru/document?id=70785222&amp;sub=21" TargetMode="External"/><Relationship Id="rId1814" Type="http://schemas.openxmlformats.org/officeDocument/2006/relationships/hyperlink" Target="http://demo.garant.ru/document?id=70785222&amp;sub=21" TargetMode="External"/><Relationship Id="rId3267" Type="http://schemas.openxmlformats.org/officeDocument/2006/relationships/hyperlink" Target="http://demo.garant.ru/document?id=70509432&amp;sub=71" TargetMode="External"/><Relationship Id="rId188" Type="http://schemas.openxmlformats.org/officeDocument/2006/relationships/hyperlink" Target="http://demo.garant.ru/document?id=70191432&amp;sub=24" TargetMode="External"/><Relationship Id="rId395" Type="http://schemas.openxmlformats.org/officeDocument/2006/relationships/hyperlink" Target="http://demo.garant.ru/document?id=10800200&amp;sub=1" TargetMode="External"/><Relationship Id="rId2076" Type="http://schemas.openxmlformats.org/officeDocument/2006/relationships/hyperlink" Target="http://demo.garant.ru/document?id=57490160&amp;sub=0" TargetMode="External"/><Relationship Id="rId3474" Type="http://schemas.openxmlformats.org/officeDocument/2006/relationships/hyperlink" Target="http://demo.garant.ru/document?id=57646220&amp;sub=41352" TargetMode="External"/><Relationship Id="rId3681" Type="http://schemas.openxmlformats.org/officeDocument/2006/relationships/hyperlink" Target="http://demo.garant.ru/document?id=70509432&amp;sub=71" TargetMode="External"/><Relationship Id="rId3779" Type="http://schemas.openxmlformats.org/officeDocument/2006/relationships/hyperlink" Target="http://demo.garant.ru/document?id=98517&amp;sub=1000" TargetMode="External"/><Relationship Id="rId2283" Type="http://schemas.openxmlformats.org/officeDocument/2006/relationships/hyperlink" Target="http://demo.garant.ru/document?id=3861443&amp;sub=708" TargetMode="External"/><Relationship Id="rId2490" Type="http://schemas.openxmlformats.org/officeDocument/2006/relationships/hyperlink" Target="http://demo.garant.ru/document?id=57491157&amp;sub=0" TargetMode="External"/><Relationship Id="rId2588" Type="http://schemas.openxmlformats.org/officeDocument/2006/relationships/hyperlink" Target="http://demo.garant.ru/document?id=57491110&amp;sub=0" TargetMode="External"/><Relationship Id="rId3127" Type="http://schemas.openxmlformats.org/officeDocument/2006/relationships/hyperlink" Target="http://demo.garant.ru/document?id=12051067&amp;sub=9" TargetMode="External"/><Relationship Id="rId3334" Type="http://schemas.openxmlformats.org/officeDocument/2006/relationships/hyperlink" Target="http://demo.garant.ru/document?id=57490577&amp;sub=0" TargetMode="External"/><Relationship Id="rId3541" Type="http://schemas.openxmlformats.org/officeDocument/2006/relationships/hyperlink" Target="http://demo.garant.ru/document?id=70509432&amp;sub=291" TargetMode="External"/><Relationship Id="rId255" Type="http://schemas.openxmlformats.org/officeDocument/2006/relationships/hyperlink" Target="http://demo.garant.ru/document?id=71640&amp;sub=810" TargetMode="External"/><Relationship Id="rId462" Type="http://schemas.openxmlformats.org/officeDocument/2006/relationships/hyperlink" Target="http://demo.garant.ru/document?id=57491448&amp;sub=0" TargetMode="External"/><Relationship Id="rId1092" Type="http://schemas.openxmlformats.org/officeDocument/2006/relationships/hyperlink" Target="http://demo.garant.ru/document?id=12038283&amp;sub=3" TargetMode="External"/><Relationship Id="rId1397" Type="http://schemas.openxmlformats.org/officeDocument/2006/relationships/hyperlink" Target="http://demo.garant.ru/document?id=57491190&amp;sub=0" TargetMode="External"/><Relationship Id="rId2143" Type="http://schemas.openxmlformats.org/officeDocument/2006/relationships/hyperlink" Target="http://demo.garant.ru/document?id=5422072&amp;sub=0" TargetMode="External"/><Relationship Id="rId2350" Type="http://schemas.openxmlformats.org/officeDocument/2006/relationships/hyperlink" Target="http://demo.garant.ru/document?id=5081933&amp;sub=768" TargetMode="External"/><Relationship Id="rId2795" Type="http://schemas.openxmlformats.org/officeDocument/2006/relationships/hyperlink" Target="http://demo.garant.ru/document?id=57957665&amp;sub=106302" TargetMode="External"/><Relationship Id="rId3401" Type="http://schemas.openxmlformats.org/officeDocument/2006/relationships/hyperlink" Target="http://demo.garant.ru/document?id=57646220&amp;sub=413191" TargetMode="External"/><Relationship Id="rId3639" Type="http://schemas.openxmlformats.org/officeDocument/2006/relationships/hyperlink" Target="http://demo.garant.ru/document?id=57491581&amp;sub=0" TargetMode="External"/><Relationship Id="rId3846" Type="http://schemas.openxmlformats.org/officeDocument/2006/relationships/hyperlink" Target="http://demo.garant.ru/document?id=70509432&amp;sub=71" TargetMode="External"/><Relationship Id="rId115" Type="http://schemas.openxmlformats.org/officeDocument/2006/relationships/hyperlink" Target="http://demo.garant.ru/document?id=57949776&amp;sub=2903" TargetMode="External"/><Relationship Id="rId322" Type="http://schemas.openxmlformats.org/officeDocument/2006/relationships/hyperlink" Target="http://demo.garant.ru/document?id=57646806&amp;sub=5701" TargetMode="External"/><Relationship Id="rId767" Type="http://schemas.openxmlformats.org/officeDocument/2006/relationships/hyperlink" Target="http://demo.garant.ru/document?id=12051067&amp;sub=1712" TargetMode="External"/><Relationship Id="rId974" Type="http://schemas.openxmlformats.org/officeDocument/2006/relationships/hyperlink" Target="http://demo.garant.ru/document?id=70273086&amp;sub=31" TargetMode="External"/><Relationship Id="rId2003" Type="http://schemas.openxmlformats.org/officeDocument/2006/relationships/hyperlink" Target="http://demo.garant.ru/document?id=57491297&amp;sub=0" TargetMode="External"/><Relationship Id="rId2210" Type="http://schemas.openxmlformats.org/officeDocument/2006/relationships/hyperlink" Target="http://demo.garant.ru/document?id=57491559&amp;sub=0" TargetMode="External"/><Relationship Id="rId2448" Type="http://schemas.openxmlformats.org/officeDocument/2006/relationships/hyperlink" Target="http://demo.garant.ru/document?id=12021567&amp;sub=0" TargetMode="External"/><Relationship Id="rId2655" Type="http://schemas.openxmlformats.org/officeDocument/2006/relationships/hyperlink" Target="http://demo.garant.ru/document?id=57491770&amp;sub=0" TargetMode="External"/><Relationship Id="rId2862" Type="http://schemas.openxmlformats.org/officeDocument/2006/relationships/hyperlink" Target="http://demo.garant.ru/document?id=57947540&amp;sub=10865" TargetMode="External"/><Relationship Id="rId3706" Type="http://schemas.openxmlformats.org/officeDocument/2006/relationships/hyperlink" Target="http://demo.garant.ru/document?id=70509432&amp;sub=71" TargetMode="External"/><Relationship Id="rId3913" Type="http://schemas.openxmlformats.org/officeDocument/2006/relationships/hyperlink" Target="http://demo.garant.ru/document?id=71193132&amp;sub=3000" TargetMode="External"/><Relationship Id="rId627" Type="http://schemas.openxmlformats.org/officeDocument/2006/relationships/hyperlink" Target="http://demo.garant.ru/document?id=10005712&amp;sub=200" TargetMode="External"/><Relationship Id="rId834" Type="http://schemas.openxmlformats.org/officeDocument/2006/relationships/hyperlink" Target="http://demo.garant.ru/document?id=57491487&amp;sub=0" TargetMode="External"/><Relationship Id="rId1257" Type="http://schemas.openxmlformats.org/officeDocument/2006/relationships/hyperlink" Target="http://demo.garant.ru/document?id=70733160&amp;sub=27" TargetMode="External"/><Relationship Id="rId1464" Type="http://schemas.openxmlformats.org/officeDocument/2006/relationships/hyperlink" Target="http://demo.garant.ru/document?id=57491542&amp;sub=0" TargetMode="External"/><Relationship Id="rId1671" Type="http://schemas.openxmlformats.org/officeDocument/2006/relationships/hyperlink" Target="http://demo.garant.ru/document?id=57956065&amp;sub=24001" TargetMode="External"/><Relationship Id="rId2308" Type="http://schemas.openxmlformats.org/officeDocument/2006/relationships/hyperlink" Target="http://demo.garant.ru/document?id=10006035&amp;sub=0" TargetMode="External"/><Relationship Id="rId2515" Type="http://schemas.openxmlformats.org/officeDocument/2006/relationships/hyperlink" Target="http://demo.garant.ru/document?id=12038288&amp;sub=5" TargetMode="External"/><Relationship Id="rId2722" Type="http://schemas.openxmlformats.org/officeDocument/2006/relationships/hyperlink" Target="http://demo.garant.ru/document?id=57489885&amp;sub=0" TargetMode="External"/><Relationship Id="rId901" Type="http://schemas.openxmlformats.org/officeDocument/2006/relationships/hyperlink" Target="http://demo.garant.ru/document?id=57491677&amp;sub=0" TargetMode="External"/><Relationship Id="rId1117" Type="http://schemas.openxmlformats.org/officeDocument/2006/relationships/hyperlink" Target="http://demo.garant.ru/document?id=12082529&amp;sub=241" TargetMode="External"/><Relationship Id="rId1324" Type="http://schemas.openxmlformats.org/officeDocument/2006/relationships/hyperlink" Target="http://demo.garant.ru/document?id=12075589&amp;sub=33001" TargetMode="External"/><Relationship Id="rId1531" Type="http://schemas.openxmlformats.org/officeDocument/2006/relationships/hyperlink" Target="http://demo.garant.ru/document?id=57956065&amp;sub=351" TargetMode="External"/><Relationship Id="rId1769" Type="http://schemas.openxmlformats.org/officeDocument/2006/relationships/hyperlink" Target="http://demo.garant.ru/document?id=70785222&amp;sub=21" TargetMode="External"/><Relationship Id="rId1976" Type="http://schemas.openxmlformats.org/officeDocument/2006/relationships/hyperlink" Target="http://demo.garant.ru/document?id=10003516&amp;sub=167" TargetMode="External"/><Relationship Id="rId3191" Type="http://schemas.openxmlformats.org/officeDocument/2006/relationships/hyperlink" Target="http://demo.garant.ru/document?id=57646220&amp;sub=41246" TargetMode="External"/><Relationship Id="rId30" Type="http://schemas.openxmlformats.org/officeDocument/2006/relationships/hyperlink" Target="http://demo.garant.ru/document?id=57491476&amp;sub=0" TargetMode="External"/><Relationship Id="rId1629" Type="http://schemas.openxmlformats.org/officeDocument/2006/relationships/hyperlink" Target="http://demo.garant.ru/document?id=70785222&amp;sub=21" TargetMode="External"/><Relationship Id="rId1836" Type="http://schemas.openxmlformats.org/officeDocument/2006/relationships/hyperlink" Target="http://demo.garant.ru/document?id=12022104&amp;sub=14" TargetMode="External"/><Relationship Id="rId3289" Type="http://schemas.openxmlformats.org/officeDocument/2006/relationships/hyperlink" Target="http://demo.garant.ru/document?id=70509432&amp;sub=71" TargetMode="External"/><Relationship Id="rId3496" Type="http://schemas.openxmlformats.org/officeDocument/2006/relationships/hyperlink" Target="http://demo.garant.ru/document?id=70509432&amp;sub=71" TargetMode="External"/><Relationship Id="rId1903" Type="http://schemas.openxmlformats.org/officeDocument/2006/relationships/hyperlink" Target="http://demo.garant.ru/document?id=57401960&amp;sub=449" TargetMode="External"/><Relationship Id="rId2098" Type="http://schemas.openxmlformats.org/officeDocument/2006/relationships/hyperlink" Target="http://demo.garant.ru/document?id=5081586&amp;sub=553" TargetMode="External"/><Relationship Id="rId3051" Type="http://schemas.openxmlformats.org/officeDocument/2006/relationships/hyperlink" Target="http://demo.garant.ru/document?id=70361598&amp;sub=21" TargetMode="External"/><Relationship Id="rId3149" Type="http://schemas.openxmlformats.org/officeDocument/2006/relationships/hyperlink" Target="http://demo.garant.ru/document?id=57646220&amp;sub=412343" TargetMode="External"/><Relationship Id="rId3356" Type="http://schemas.openxmlformats.org/officeDocument/2006/relationships/hyperlink" Target="http://demo.garant.ru/document?id=5657249&amp;sub=412993" TargetMode="External"/><Relationship Id="rId3563" Type="http://schemas.openxmlformats.org/officeDocument/2006/relationships/hyperlink" Target="http://demo.garant.ru/document?id=70509432&amp;sub=71" TargetMode="External"/><Relationship Id="rId277" Type="http://schemas.openxmlformats.org/officeDocument/2006/relationships/hyperlink" Target="http://demo.garant.ru/document?id=57409081&amp;sub=5202" TargetMode="External"/><Relationship Id="rId484" Type="http://schemas.openxmlformats.org/officeDocument/2006/relationships/hyperlink" Target="http://demo.garant.ru/document?id=70548990&amp;sub=1401250" TargetMode="External"/><Relationship Id="rId2165" Type="http://schemas.openxmlformats.org/officeDocument/2006/relationships/hyperlink" Target="http://demo.garant.ru/document?id=57489587&amp;sub=0" TargetMode="External"/><Relationship Id="rId3009" Type="http://schemas.openxmlformats.org/officeDocument/2006/relationships/hyperlink" Target="http://demo.garant.ru/document?id=57491233&amp;sub=0" TargetMode="External"/><Relationship Id="rId3216" Type="http://schemas.openxmlformats.org/officeDocument/2006/relationships/hyperlink" Target="http://demo.garant.ru/document?id=57646220&amp;sub=412522" TargetMode="External"/><Relationship Id="rId3770" Type="http://schemas.openxmlformats.org/officeDocument/2006/relationships/hyperlink" Target="http://demo.garant.ru/document?id=57491594&amp;sub=0" TargetMode="External"/><Relationship Id="rId3868" Type="http://schemas.openxmlformats.org/officeDocument/2006/relationships/hyperlink" Target="http://demo.garant.ru/document?id=10006592&amp;sub=0" TargetMode="External"/><Relationship Id="rId137" Type="http://schemas.openxmlformats.org/officeDocument/2006/relationships/hyperlink" Target="http://demo.garant.ru/document?id=10003000&amp;sub=5503" TargetMode="External"/><Relationship Id="rId344" Type="http://schemas.openxmlformats.org/officeDocument/2006/relationships/hyperlink" Target="http://demo.garant.ru/document?id=57646806&amp;sub=5805" TargetMode="External"/><Relationship Id="rId691" Type="http://schemas.openxmlformats.org/officeDocument/2006/relationships/hyperlink" Target="http://demo.garant.ru/document?id=70548990&amp;sub=31" TargetMode="External"/><Relationship Id="rId789" Type="http://schemas.openxmlformats.org/officeDocument/2006/relationships/hyperlink" Target="http://demo.garant.ru/document?id=57491524&amp;sub=0" TargetMode="External"/><Relationship Id="rId996" Type="http://schemas.openxmlformats.org/officeDocument/2006/relationships/hyperlink" Target="http://demo.garant.ru/document?id=57491925&amp;sub=0" TargetMode="External"/><Relationship Id="rId2025" Type="http://schemas.openxmlformats.org/officeDocument/2006/relationships/hyperlink" Target="http://demo.garant.ru/document?id=57490875&amp;sub=0" TargetMode="External"/><Relationship Id="rId2372" Type="http://schemas.openxmlformats.org/officeDocument/2006/relationships/hyperlink" Target="http://demo.garant.ru/document?id=10003000&amp;sub=0" TargetMode="External"/><Relationship Id="rId2677" Type="http://schemas.openxmlformats.org/officeDocument/2006/relationships/hyperlink" Target="http://demo.garant.ru/document?id=57491749&amp;sub=0" TargetMode="External"/><Relationship Id="rId2884" Type="http://schemas.openxmlformats.org/officeDocument/2006/relationships/hyperlink" Target="http://demo.garant.ru/document?id=12075400&amp;sub=14" TargetMode="External"/><Relationship Id="rId3423" Type="http://schemas.openxmlformats.org/officeDocument/2006/relationships/hyperlink" Target="http://demo.garant.ru/document?id=57491348&amp;sub=0" TargetMode="External"/><Relationship Id="rId3630" Type="http://schemas.openxmlformats.org/officeDocument/2006/relationships/hyperlink" Target="http://demo.garant.ru/document?id=57646220&amp;sub=413962" TargetMode="External"/><Relationship Id="rId3728" Type="http://schemas.openxmlformats.org/officeDocument/2006/relationships/hyperlink" Target="http://demo.garant.ru/document?id=57646220&amp;sub=414574" TargetMode="External"/><Relationship Id="rId551" Type="http://schemas.openxmlformats.org/officeDocument/2006/relationships/hyperlink" Target="http://demo.garant.ru/document?id=70548990&amp;sub=0" TargetMode="External"/><Relationship Id="rId649" Type="http://schemas.openxmlformats.org/officeDocument/2006/relationships/hyperlink" Target="http://demo.garant.ru/document?id=12016841&amp;sub=0" TargetMode="External"/><Relationship Id="rId856" Type="http://schemas.openxmlformats.org/officeDocument/2006/relationships/hyperlink" Target="http://demo.garant.ru/document?id=70273086&amp;sub=31" TargetMode="External"/><Relationship Id="rId1181" Type="http://schemas.openxmlformats.org/officeDocument/2006/relationships/hyperlink" Target="http://demo.garant.ru/document?id=57306732&amp;sub=256002" TargetMode="External"/><Relationship Id="rId1279" Type="http://schemas.openxmlformats.org/officeDocument/2006/relationships/hyperlink" Target="http://demo.garant.ru/document?id=57401156&amp;sub=282" TargetMode="External"/><Relationship Id="rId1486" Type="http://schemas.openxmlformats.org/officeDocument/2006/relationships/hyperlink" Target="http://demo.garant.ru/document?id=70444896&amp;sub=31" TargetMode="External"/><Relationship Id="rId2232" Type="http://schemas.openxmlformats.org/officeDocument/2006/relationships/hyperlink" Target="http://demo.garant.ru/document?id=70733186&amp;sub=11" TargetMode="External"/><Relationship Id="rId2537" Type="http://schemas.openxmlformats.org/officeDocument/2006/relationships/hyperlink" Target="http://demo.garant.ru/document?id=57383777&amp;sub=86060" TargetMode="External"/><Relationship Id="rId3935" Type="http://schemas.openxmlformats.org/officeDocument/2006/relationships/hyperlink" Target="http://demo.garant.ru/document?id=71193042&amp;sub=1000" TargetMode="External"/><Relationship Id="rId204" Type="http://schemas.openxmlformats.org/officeDocument/2006/relationships/hyperlink" Target="http://demo.garant.ru/document?id=12060033&amp;sub=61" TargetMode="External"/><Relationship Id="rId411" Type="http://schemas.openxmlformats.org/officeDocument/2006/relationships/hyperlink" Target="http://demo.garant.ru/document?id=57646806&amp;sub=1042" TargetMode="External"/><Relationship Id="rId509" Type="http://schemas.openxmlformats.org/officeDocument/2006/relationships/hyperlink" Target="http://demo.garant.ru/document?id=12071965&amp;sub=7" TargetMode="External"/><Relationship Id="rId1041" Type="http://schemas.openxmlformats.org/officeDocument/2006/relationships/hyperlink" Target="http://demo.garant.ru/document?id=57401960&amp;sub=206" TargetMode="External"/><Relationship Id="rId1139" Type="http://schemas.openxmlformats.org/officeDocument/2006/relationships/hyperlink" Target="http://demo.garant.ru/document?id=11801341&amp;sub=28" TargetMode="External"/><Relationship Id="rId1346" Type="http://schemas.openxmlformats.org/officeDocument/2006/relationships/hyperlink" Target="http://demo.garant.ru/document?id=57491826&amp;sub=0" TargetMode="External"/><Relationship Id="rId1693" Type="http://schemas.openxmlformats.org/officeDocument/2006/relationships/hyperlink" Target="http://demo.garant.ru/document?id=70444896&amp;sub=31" TargetMode="External"/><Relationship Id="rId1998" Type="http://schemas.openxmlformats.org/officeDocument/2006/relationships/hyperlink" Target="http://demo.garant.ru/document?id=57491294&amp;sub=0" TargetMode="External"/><Relationship Id="rId2744" Type="http://schemas.openxmlformats.org/officeDocument/2006/relationships/hyperlink" Target="http://demo.garant.ru/document?id=12188077&amp;sub=0" TargetMode="External"/><Relationship Id="rId2951" Type="http://schemas.openxmlformats.org/officeDocument/2006/relationships/hyperlink" Target="http://demo.garant.ru/document?id=71263026&amp;sub=41" TargetMode="External"/><Relationship Id="rId716" Type="http://schemas.openxmlformats.org/officeDocument/2006/relationships/hyperlink" Target="http://demo.garant.ru/document?id=57491504&amp;sub=0" TargetMode="External"/><Relationship Id="rId923" Type="http://schemas.openxmlformats.org/officeDocument/2006/relationships/hyperlink" Target="http://demo.garant.ru/document?id=57947540&amp;sub=17602" TargetMode="External"/><Relationship Id="rId1553" Type="http://schemas.openxmlformats.org/officeDocument/2006/relationships/hyperlink" Target="http://demo.garant.ru/document?id=57956065&amp;sub=358" TargetMode="External"/><Relationship Id="rId1760" Type="http://schemas.openxmlformats.org/officeDocument/2006/relationships/hyperlink" Target="http://demo.garant.ru/document?id=57401960&amp;sub=4061" TargetMode="External"/><Relationship Id="rId1858" Type="http://schemas.openxmlformats.org/officeDocument/2006/relationships/hyperlink" Target="http://demo.garant.ru/document?id=57368501&amp;sub=4312" TargetMode="External"/><Relationship Id="rId2604" Type="http://schemas.openxmlformats.org/officeDocument/2006/relationships/hyperlink" Target="http://demo.garant.ru/document?id=57491118&amp;sub=0" TargetMode="External"/><Relationship Id="rId2811" Type="http://schemas.openxmlformats.org/officeDocument/2006/relationships/hyperlink" Target="http://demo.garant.ru/document?id=57401960&amp;sub=10641" TargetMode="External"/><Relationship Id="rId52" Type="http://schemas.openxmlformats.org/officeDocument/2006/relationships/hyperlink" Target="http://demo.garant.ru/document?id=57949775&amp;sub=12" TargetMode="External"/><Relationship Id="rId1206" Type="http://schemas.openxmlformats.org/officeDocument/2006/relationships/hyperlink" Target="http://demo.garant.ru/document?id=10004313&amp;sub=0" TargetMode="External"/><Relationship Id="rId1413" Type="http://schemas.openxmlformats.org/officeDocument/2006/relationships/hyperlink" Target="http://demo.garant.ru/document?id=57491734&amp;sub=0" TargetMode="External"/><Relationship Id="rId1620" Type="http://schemas.openxmlformats.org/officeDocument/2006/relationships/hyperlink" Target="http://demo.garant.ru/document?id=70785222&amp;sub=21" TargetMode="External"/><Relationship Id="rId2909" Type="http://schemas.openxmlformats.org/officeDocument/2006/relationships/hyperlink" Target="http://demo.garant.ru/document?id=57490293&amp;sub=0" TargetMode="External"/><Relationship Id="rId3073" Type="http://schemas.openxmlformats.org/officeDocument/2006/relationships/hyperlink" Target="http://demo.garant.ru/document?id=5120506&amp;sub=12132" TargetMode="External"/><Relationship Id="rId3280" Type="http://schemas.openxmlformats.org/officeDocument/2006/relationships/hyperlink" Target="http://demo.garant.ru/document?id=57646220&amp;sub=41272" TargetMode="External"/><Relationship Id="rId1718" Type="http://schemas.openxmlformats.org/officeDocument/2006/relationships/hyperlink" Target="http://demo.garant.ru/document?id=57492130&amp;sub=0" TargetMode="External"/><Relationship Id="rId1925" Type="http://schemas.openxmlformats.org/officeDocument/2006/relationships/hyperlink" Target="http://demo.garant.ru/document?id=57368501&amp;sub=45011" TargetMode="External"/><Relationship Id="rId3140" Type="http://schemas.openxmlformats.org/officeDocument/2006/relationships/hyperlink" Target="http://demo.garant.ru/document?id=70509432&amp;sub=71" TargetMode="External"/><Relationship Id="rId3378" Type="http://schemas.openxmlformats.org/officeDocument/2006/relationships/hyperlink" Target="http://demo.garant.ru/document?id=57646220&amp;sub=41308" TargetMode="External"/><Relationship Id="rId3585" Type="http://schemas.openxmlformats.org/officeDocument/2006/relationships/hyperlink" Target="http://demo.garant.ru/document?id=57646220&amp;sub=41384" TargetMode="External"/><Relationship Id="rId3792" Type="http://schemas.openxmlformats.org/officeDocument/2006/relationships/hyperlink" Target="http://demo.garant.ru/document?id=70579692&amp;sub=0" TargetMode="External"/><Relationship Id="rId299" Type="http://schemas.openxmlformats.org/officeDocument/2006/relationships/hyperlink" Target="http://demo.garant.ru/document?id=57406280&amp;sub=5401" TargetMode="External"/><Relationship Id="rId2187" Type="http://schemas.openxmlformats.org/officeDocument/2006/relationships/hyperlink" Target="http://demo.garant.ru/document?id=57489600&amp;sub=0" TargetMode="External"/><Relationship Id="rId2394" Type="http://schemas.openxmlformats.org/officeDocument/2006/relationships/hyperlink" Target="http://demo.garant.ru/document?id=12015482&amp;sub=17502" TargetMode="External"/><Relationship Id="rId3238" Type="http://schemas.openxmlformats.org/officeDocument/2006/relationships/hyperlink" Target="http://demo.garant.ru/document?id=57490162&amp;sub=0" TargetMode="External"/><Relationship Id="rId3445" Type="http://schemas.openxmlformats.org/officeDocument/2006/relationships/hyperlink" Target="http://demo.garant.ru/document?id=70509432&amp;sub=71" TargetMode="External"/><Relationship Id="rId3652" Type="http://schemas.openxmlformats.org/officeDocument/2006/relationships/hyperlink" Target="http://demo.garant.ru/document?id=70509432&amp;sub=71" TargetMode="External"/><Relationship Id="rId159" Type="http://schemas.openxmlformats.org/officeDocument/2006/relationships/hyperlink" Target="http://demo.garant.ru/document?id=57642287&amp;sub=3401" TargetMode="External"/><Relationship Id="rId366" Type="http://schemas.openxmlformats.org/officeDocument/2006/relationships/hyperlink" Target="http://demo.garant.ru/document?id=57490661&amp;sub=0" TargetMode="External"/><Relationship Id="rId573" Type="http://schemas.openxmlformats.org/officeDocument/2006/relationships/hyperlink" Target="http://demo.garant.ru/document?id=5421073&amp;sub=0" TargetMode="External"/><Relationship Id="rId780" Type="http://schemas.openxmlformats.org/officeDocument/2006/relationships/hyperlink" Target="http://demo.garant.ru/document?id=12033556&amp;sub=1015" TargetMode="External"/><Relationship Id="rId2047" Type="http://schemas.openxmlformats.org/officeDocument/2006/relationships/hyperlink" Target="http://demo.garant.ru/document?id=10064302&amp;sub=0" TargetMode="External"/><Relationship Id="rId2254" Type="http://schemas.openxmlformats.org/officeDocument/2006/relationships/hyperlink" Target="http://demo.garant.ru/document?id=12044695&amp;sub=1000" TargetMode="External"/><Relationship Id="rId2461" Type="http://schemas.openxmlformats.org/officeDocument/2006/relationships/hyperlink" Target="http://demo.garant.ru/document?id=58103684&amp;sub=10" TargetMode="External"/><Relationship Id="rId2699" Type="http://schemas.openxmlformats.org/officeDocument/2006/relationships/hyperlink" Target="http://demo.garant.ru/document?id=57489659&amp;sub=0" TargetMode="External"/><Relationship Id="rId3000" Type="http://schemas.openxmlformats.org/officeDocument/2006/relationships/hyperlink" Target="http://demo.garant.ru/document?id=10005423&amp;sub=1305" TargetMode="External"/><Relationship Id="rId3305" Type="http://schemas.openxmlformats.org/officeDocument/2006/relationships/hyperlink" Target="http://demo.garant.ru/document?id=57490483&amp;sub=0" TargetMode="External"/><Relationship Id="rId3512" Type="http://schemas.openxmlformats.org/officeDocument/2006/relationships/hyperlink" Target="http://demo.garant.ru/document?id=70509432&amp;sub=75" TargetMode="External"/><Relationship Id="rId3957" Type="http://schemas.openxmlformats.org/officeDocument/2006/relationships/hyperlink" Target="http://demo.garant.ru/document?id=98534&amp;sub=0" TargetMode="External"/><Relationship Id="rId226" Type="http://schemas.openxmlformats.org/officeDocument/2006/relationships/hyperlink" Target="http://demo.garant.ru/document?id=70548990&amp;sub=31" TargetMode="External"/><Relationship Id="rId433" Type="http://schemas.openxmlformats.org/officeDocument/2006/relationships/hyperlink" Target="http://demo.garant.ru/document?id=10005712&amp;sub=48" TargetMode="External"/><Relationship Id="rId878" Type="http://schemas.openxmlformats.org/officeDocument/2006/relationships/hyperlink" Target="http://demo.garant.ru/document?id=57491675&amp;sub=0" TargetMode="External"/><Relationship Id="rId1063" Type="http://schemas.openxmlformats.org/officeDocument/2006/relationships/hyperlink" Target="http://demo.garant.ru/document?id=57491926&amp;sub=0" TargetMode="External"/><Relationship Id="rId1270" Type="http://schemas.openxmlformats.org/officeDocument/2006/relationships/hyperlink" Target="http://demo.garant.ru/document?id=5422037&amp;sub=0" TargetMode="External"/><Relationship Id="rId2114" Type="http://schemas.openxmlformats.org/officeDocument/2006/relationships/hyperlink" Target="http://demo.garant.ru/document?id=5422071&amp;sub=0" TargetMode="External"/><Relationship Id="rId2559" Type="http://schemas.openxmlformats.org/officeDocument/2006/relationships/hyperlink" Target="http://demo.garant.ru/document?id=12014559&amp;sub=1001" TargetMode="External"/><Relationship Id="rId2766" Type="http://schemas.openxmlformats.org/officeDocument/2006/relationships/hyperlink" Target="http://demo.garant.ru/document?id=12088077&amp;sub=2" TargetMode="External"/><Relationship Id="rId2973" Type="http://schemas.openxmlformats.org/officeDocument/2006/relationships/hyperlink" Target="http://demo.garant.ru/document?id=57490571&amp;sub=0" TargetMode="External"/><Relationship Id="rId3817" Type="http://schemas.openxmlformats.org/officeDocument/2006/relationships/hyperlink" Target="http://demo.garant.ru/document?id=70509432&amp;sub=71" TargetMode="External"/><Relationship Id="rId640" Type="http://schemas.openxmlformats.org/officeDocument/2006/relationships/hyperlink" Target="http://demo.garant.ru/document?id=57492004&amp;sub=0" TargetMode="External"/><Relationship Id="rId738" Type="http://schemas.openxmlformats.org/officeDocument/2006/relationships/hyperlink" Target="http://demo.garant.ru/document?id=57491420&amp;sub=0" TargetMode="External"/><Relationship Id="rId945" Type="http://schemas.openxmlformats.org/officeDocument/2006/relationships/hyperlink" Target="http://demo.garant.ru/document?id=71000882&amp;sub=600" TargetMode="External"/><Relationship Id="rId1368" Type="http://schemas.openxmlformats.org/officeDocument/2006/relationships/hyperlink" Target="http://demo.garant.ru/document?id=70785222&amp;sub=21" TargetMode="External"/><Relationship Id="rId1575" Type="http://schemas.openxmlformats.org/officeDocument/2006/relationships/hyperlink" Target="http://demo.garant.ru/document?id=70509432&amp;sub=72" TargetMode="External"/><Relationship Id="rId1782" Type="http://schemas.openxmlformats.org/officeDocument/2006/relationships/hyperlink" Target="http://demo.garant.ru/document?id=70785222&amp;sub=21" TargetMode="External"/><Relationship Id="rId2321" Type="http://schemas.openxmlformats.org/officeDocument/2006/relationships/hyperlink" Target="http://demo.garant.ru/document?id=57489645&amp;sub=0" TargetMode="External"/><Relationship Id="rId2419" Type="http://schemas.openxmlformats.org/officeDocument/2006/relationships/hyperlink" Target="http://demo.garant.ru/document?id=5746032&amp;sub=0" TargetMode="External"/><Relationship Id="rId2626" Type="http://schemas.openxmlformats.org/officeDocument/2006/relationships/hyperlink" Target="http://demo.garant.ru/document?id=70755828&amp;sub=0" TargetMode="External"/><Relationship Id="rId2833" Type="http://schemas.openxmlformats.org/officeDocument/2006/relationships/hyperlink" Target="http://demo.garant.ru/document?id=10005807&amp;sub=1551" TargetMode="External"/><Relationship Id="rId74" Type="http://schemas.openxmlformats.org/officeDocument/2006/relationships/hyperlink" Target="http://demo.garant.ru/document?id=10005807&amp;sub=1302" TargetMode="External"/><Relationship Id="rId500" Type="http://schemas.openxmlformats.org/officeDocument/2006/relationships/hyperlink" Target="http://demo.garant.ru/document?id=71009125&amp;sub=0" TargetMode="External"/><Relationship Id="rId805" Type="http://schemas.openxmlformats.org/officeDocument/2006/relationships/hyperlink" Target="http://demo.garant.ru/document?id=57642290&amp;sub=151" TargetMode="External"/><Relationship Id="rId1130" Type="http://schemas.openxmlformats.org/officeDocument/2006/relationships/hyperlink" Target="http://demo.garant.ru/document?id=57491540&amp;sub=0" TargetMode="External"/><Relationship Id="rId1228" Type="http://schemas.openxmlformats.org/officeDocument/2006/relationships/hyperlink" Target="http://demo.garant.ru/document?id=5081586&amp;sub=269" TargetMode="External"/><Relationship Id="rId1435" Type="http://schemas.openxmlformats.org/officeDocument/2006/relationships/hyperlink" Target="http://demo.garant.ru/document?id=5422042&amp;sub=0" TargetMode="External"/><Relationship Id="rId1642" Type="http://schemas.openxmlformats.org/officeDocument/2006/relationships/hyperlink" Target="http://demo.garant.ru/document?id=70785222&amp;sub=21" TargetMode="External"/><Relationship Id="rId1947" Type="http://schemas.openxmlformats.org/officeDocument/2006/relationships/hyperlink" Target="http://demo.garant.ru/document?id=57490080&amp;sub=0" TargetMode="External"/><Relationship Id="rId2900" Type="http://schemas.openxmlformats.org/officeDocument/2006/relationships/hyperlink" Target="http://demo.garant.ru/document?id=71263026&amp;sub=41" TargetMode="External"/><Relationship Id="rId3095" Type="http://schemas.openxmlformats.org/officeDocument/2006/relationships/hyperlink" Target="http://demo.garant.ru/document?id=70361598&amp;sub=21" TargetMode="External"/><Relationship Id="rId1502" Type="http://schemas.openxmlformats.org/officeDocument/2006/relationships/hyperlink" Target="http://demo.garant.ru/document?id=70444896&amp;sub=31" TargetMode="External"/><Relationship Id="rId1807" Type="http://schemas.openxmlformats.org/officeDocument/2006/relationships/hyperlink" Target="http://demo.garant.ru/document?id=57401960&amp;sub=4215" TargetMode="External"/><Relationship Id="rId3162" Type="http://schemas.openxmlformats.org/officeDocument/2006/relationships/hyperlink" Target="http://demo.garant.ru/document?id=70509432&amp;sub=71" TargetMode="External"/><Relationship Id="rId290" Type="http://schemas.openxmlformats.org/officeDocument/2006/relationships/hyperlink" Target="http://demo.garant.ru/document?id=70548990&amp;sub=31" TargetMode="External"/><Relationship Id="rId388" Type="http://schemas.openxmlformats.org/officeDocument/2006/relationships/hyperlink" Target="http://demo.garant.ru/document?id=70548990&amp;sub=31" TargetMode="External"/><Relationship Id="rId2069" Type="http://schemas.openxmlformats.org/officeDocument/2006/relationships/hyperlink" Target="http://demo.garant.ru/document?id=57490104&amp;sub=0" TargetMode="External"/><Relationship Id="rId3022" Type="http://schemas.openxmlformats.org/officeDocument/2006/relationships/hyperlink" Target="http://demo.garant.ru/document?id=70361598&amp;sub=21" TargetMode="External"/><Relationship Id="rId3467" Type="http://schemas.openxmlformats.org/officeDocument/2006/relationships/hyperlink" Target="http://demo.garant.ru/document?id=57646220&amp;sub=413512" TargetMode="External"/><Relationship Id="rId3674" Type="http://schemas.openxmlformats.org/officeDocument/2006/relationships/hyperlink" Target="http://demo.garant.ru/document?id=5126650&amp;sub=4141933" TargetMode="External"/><Relationship Id="rId3881" Type="http://schemas.openxmlformats.org/officeDocument/2006/relationships/hyperlink" Target="http://demo.garant.ru/document?id=70509432&amp;sub=414831027" TargetMode="External"/><Relationship Id="rId150" Type="http://schemas.openxmlformats.org/officeDocument/2006/relationships/hyperlink" Target="http://demo.garant.ru/document?id=57491434&amp;sub=0" TargetMode="External"/><Relationship Id="rId595" Type="http://schemas.openxmlformats.org/officeDocument/2006/relationships/hyperlink" Target="http://demo.garant.ru/document?id=70548990&amp;sub=31" TargetMode="External"/><Relationship Id="rId2276" Type="http://schemas.openxmlformats.org/officeDocument/2006/relationships/hyperlink" Target="http://demo.garant.ru/document?id=5422075&amp;sub=0" TargetMode="External"/><Relationship Id="rId2483" Type="http://schemas.openxmlformats.org/officeDocument/2006/relationships/hyperlink" Target="http://demo.garant.ru/document?id=3900896&amp;sub=8391" TargetMode="External"/><Relationship Id="rId2690" Type="http://schemas.openxmlformats.org/officeDocument/2006/relationships/hyperlink" Target="http://demo.garant.ru/document?id=57408776&amp;sub=970" TargetMode="External"/><Relationship Id="rId3327" Type="http://schemas.openxmlformats.org/officeDocument/2006/relationships/hyperlink" Target="http://demo.garant.ru/document?id=70509432&amp;sub=71" TargetMode="External"/><Relationship Id="rId3534" Type="http://schemas.openxmlformats.org/officeDocument/2006/relationships/hyperlink" Target="http://demo.garant.ru/document?id=70509432&amp;sub=71" TargetMode="External"/><Relationship Id="rId3741" Type="http://schemas.openxmlformats.org/officeDocument/2006/relationships/hyperlink" Target="http://demo.garant.ru/document?id=57646220&amp;sub=414633" TargetMode="External"/><Relationship Id="rId248" Type="http://schemas.openxmlformats.org/officeDocument/2006/relationships/hyperlink" Target="http://demo.garant.ru/document?id=57407249&amp;sub=300003" TargetMode="External"/><Relationship Id="rId455" Type="http://schemas.openxmlformats.org/officeDocument/2006/relationships/hyperlink" Target="http://demo.garant.ru/document?id=57646806&amp;sub=7012" TargetMode="External"/><Relationship Id="rId662" Type="http://schemas.openxmlformats.org/officeDocument/2006/relationships/hyperlink" Target="http://demo.garant.ru/document?id=57492007&amp;sub=0" TargetMode="External"/><Relationship Id="rId1085" Type="http://schemas.openxmlformats.org/officeDocument/2006/relationships/hyperlink" Target="http://demo.garant.ru/document?id=11801341&amp;sub=28" TargetMode="External"/><Relationship Id="rId1292" Type="http://schemas.openxmlformats.org/officeDocument/2006/relationships/hyperlink" Target="http://demo.garant.ru/document?id=12022640&amp;sub=2" TargetMode="External"/><Relationship Id="rId2136" Type="http://schemas.openxmlformats.org/officeDocument/2006/relationships/hyperlink" Target="http://demo.garant.ru/document?id=12151313&amp;sub=0" TargetMode="External"/><Relationship Id="rId2343" Type="http://schemas.openxmlformats.org/officeDocument/2006/relationships/hyperlink" Target="http://demo.garant.ru/document?id=5330559&amp;sub=764" TargetMode="External"/><Relationship Id="rId2550" Type="http://schemas.openxmlformats.org/officeDocument/2006/relationships/hyperlink" Target="http://demo.garant.ru/document?id=70094476&amp;sub=0" TargetMode="External"/><Relationship Id="rId2788" Type="http://schemas.openxmlformats.org/officeDocument/2006/relationships/hyperlink" Target="http://demo.garant.ru/document?id=3860036&amp;sub=1063" TargetMode="External"/><Relationship Id="rId2995" Type="http://schemas.openxmlformats.org/officeDocument/2006/relationships/hyperlink" Target="http://demo.garant.ru/document?id=57490867&amp;sub=0" TargetMode="External"/><Relationship Id="rId3601" Type="http://schemas.openxmlformats.org/officeDocument/2006/relationships/hyperlink" Target="http://demo.garant.ru/document?id=70509432&amp;sub=71" TargetMode="External"/><Relationship Id="rId3839" Type="http://schemas.openxmlformats.org/officeDocument/2006/relationships/hyperlink" Target="http://demo.garant.ru/document?id=57646220&amp;sub=415002" TargetMode="External"/><Relationship Id="rId108" Type="http://schemas.openxmlformats.org/officeDocument/2006/relationships/hyperlink" Target="http://demo.garant.ru/document?id=10003000&amp;sub=192" TargetMode="External"/><Relationship Id="rId315" Type="http://schemas.openxmlformats.org/officeDocument/2006/relationships/hyperlink" Target="http://demo.garant.ru/document?id=70548990&amp;sub=31" TargetMode="External"/><Relationship Id="rId522" Type="http://schemas.openxmlformats.org/officeDocument/2006/relationships/hyperlink" Target="http://demo.garant.ru/document?id=57646806&amp;sub=9006" TargetMode="External"/><Relationship Id="rId967" Type="http://schemas.openxmlformats.org/officeDocument/2006/relationships/hyperlink" Target="http://demo.garant.ru/document?id=57491534&amp;sub=0" TargetMode="External"/><Relationship Id="rId1152" Type="http://schemas.openxmlformats.org/officeDocument/2006/relationships/hyperlink" Target="http://demo.garant.ru/document?id=57399213&amp;sub=240" TargetMode="External"/><Relationship Id="rId1597" Type="http://schemas.openxmlformats.org/officeDocument/2006/relationships/hyperlink" Target="http://demo.garant.ru/document?id=70785222&amp;sub=21" TargetMode="External"/><Relationship Id="rId2203" Type="http://schemas.openxmlformats.org/officeDocument/2006/relationships/hyperlink" Target="http://demo.garant.ru/document?id=57491552&amp;sub=0" TargetMode="External"/><Relationship Id="rId2410" Type="http://schemas.openxmlformats.org/officeDocument/2006/relationships/hyperlink" Target="http://demo.garant.ru/document?id=12049210&amp;sub=1000" TargetMode="External"/><Relationship Id="rId2648" Type="http://schemas.openxmlformats.org/officeDocument/2006/relationships/hyperlink" Target="http://demo.garant.ru/document?id=57491765&amp;sub=0" TargetMode="External"/><Relationship Id="rId2855" Type="http://schemas.openxmlformats.org/officeDocument/2006/relationships/hyperlink" Target="http://demo.garant.ru/document?id=57490180&amp;sub=0" TargetMode="External"/><Relationship Id="rId3906" Type="http://schemas.openxmlformats.org/officeDocument/2006/relationships/hyperlink" Target="http://demo.garant.ru/document?id=57646220&amp;sub=415222" TargetMode="External"/><Relationship Id="rId96" Type="http://schemas.openxmlformats.org/officeDocument/2006/relationships/hyperlink" Target="http://demo.garant.ru/document?id=10003000&amp;sub=2301" TargetMode="External"/><Relationship Id="rId827" Type="http://schemas.openxmlformats.org/officeDocument/2006/relationships/hyperlink" Target="http://demo.garant.ru/document?id=5422027&amp;sub=0" TargetMode="External"/><Relationship Id="rId1012" Type="http://schemas.openxmlformats.org/officeDocument/2006/relationships/hyperlink" Target="http://demo.garant.ru/document?id=70273086&amp;sub=39" TargetMode="External"/><Relationship Id="rId1457" Type="http://schemas.openxmlformats.org/officeDocument/2006/relationships/hyperlink" Target="http://demo.garant.ru/document?id=12015482&amp;sub=368" TargetMode="External"/><Relationship Id="rId1664" Type="http://schemas.openxmlformats.org/officeDocument/2006/relationships/hyperlink" Target="http://demo.garant.ru/document?id=70785222&amp;sub=21" TargetMode="External"/><Relationship Id="rId1871" Type="http://schemas.openxmlformats.org/officeDocument/2006/relationships/hyperlink" Target="http://demo.garant.ru/document?id=10006035&amp;sub=101" TargetMode="External"/><Relationship Id="rId2508" Type="http://schemas.openxmlformats.org/officeDocument/2006/relationships/hyperlink" Target="http://demo.garant.ru/document?id=3861435&amp;sub=855" TargetMode="External"/><Relationship Id="rId2715" Type="http://schemas.openxmlformats.org/officeDocument/2006/relationships/hyperlink" Target="http://demo.garant.ru/document?id=57489689&amp;sub=0" TargetMode="External"/><Relationship Id="rId2922" Type="http://schemas.openxmlformats.org/officeDocument/2006/relationships/hyperlink" Target="http://demo.garant.ru/document?id=57490300&amp;sub=0" TargetMode="External"/><Relationship Id="rId1317" Type="http://schemas.openxmlformats.org/officeDocument/2006/relationships/hyperlink" Target="http://demo.garant.ru/document?id=12028965&amp;sub=183" TargetMode="External"/><Relationship Id="rId1524" Type="http://schemas.openxmlformats.org/officeDocument/2006/relationships/hyperlink" Target="http://demo.garant.ru/document?id=12012327&amp;sub=584" TargetMode="External"/><Relationship Id="rId1731" Type="http://schemas.openxmlformats.org/officeDocument/2006/relationships/hyperlink" Target="http://demo.garant.ru/document?id=71260358&amp;sub=200" TargetMode="External"/><Relationship Id="rId1969" Type="http://schemas.openxmlformats.org/officeDocument/2006/relationships/hyperlink" Target="http://demo.garant.ru/document?id=5660719&amp;sub=4743" TargetMode="External"/><Relationship Id="rId3184" Type="http://schemas.openxmlformats.org/officeDocument/2006/relationships/hyperlink" Target="http://demo.garant.ru/document?id=70079038&amp;sub=1000" TargetMode="External"/><Relationship Id="rId23" Type="http://schemas.openxmlformats.org/officeDocument/2006/relationships/hyperlink" Target="http://demo.garant.ru/document?id=57949775&amp;sub=5020" TargetMode="External"/><Relationship Id="rId1829" Type="http://schemas.openxmlformats.org/officeDocument/2006/relationships/hyperlink" Target="http://demo.garant.ru/document?id=57490355&amp;sub=0" TargetMode="External"/><Relationship Id="rId3391" Type="http://schemas.openxmlformats.org/officeDocument/2006/relationships/hyperlink" Target="http://demo.garant.ru/document?id=70509432&amp;sub=71" TargetMode="External"/><Relationship Id="rId3489" Type="http://schemas.openxmlformats.org/officeDocument/2006/relationships/hyperlink" Target="http://demo.garant.ru/document?id=57491357&amp;sub=0" TargetMode="External"/><Relationship Id="rId3696" Type="http://schemas.openxmlformats.org/officeDocument/2006/relationships/hyperlink" Target="http://demo.garant.ru/document?id=70509432&amp;sub=71" TargetMode="External"/><Relationship Id="rId2298" Type="http://schemas.openxmlformats.org/officeDocument/2006/relationships/hyperlink" Target="http://demo.garant.ru/document?id=57489633&amp;sub=0" TargetMode="External"/><Relationship Id="rId3044" Type="http://schemas.openxmlformats.org/officeDocument/2006/relationships/hyperlink" Target="http://demo.garant.ru/document?id=70361598&amp;sub=21" TargetMode="External"/><Relationship Id="rId3251" Type="http://schemas.openxmlformats.org/officeDocument/2006/relationships/hyperlink" Target="http://demo.garant.ru/document?id=57490183&amp;sub=0" TargetMode="External"/><Relationship Id="rId3349" Type="http://schemas.openxmlformats.org/officeDocument/2006/relationships/hyperlink" Target="http://demo.garant.ru/document?id=70509432&amp;sub=71" TargetMode="External"/><Relationship Id="rId3556" Type="http://schemas.openxmlformats.org/officeDocument/2006/relationships/hyperlink" Target="http://demo.garant.ru/document?id=70509432&amp;sub=71" TargetMode="External"/><Relationship Id="rId172" Type="http://schemas.openxmlformats.org/officeDocument/2006/relationships/hyperlink" Target="http://demo.garant.ru/document?id=10005807&amp;sub=14603" TargetMode="External"/><Relationship Id="rId477" Type="http://schemas.openxmlformats.org/officeDocument/2006/relationships/hyperlink" Target="http://demo.garant.ru/document?id=12031264&amp;sub=233" TargetMode="External"/><Relationship Id="rId684" Type="http://schemas.openxmlformats.org/officeDocument/2006/relationships/hyperlink" Target="http://demo.garant.ru/document?id=88922&amp;sub=0" TargetMode="External"/><Relationship Id="rId2060" Type="http://schemas.openxmlformats.org/officeDocument/2006/relationships/hyperlink" Target="http://demo.garant.ru/document?id=57974897&amp;sub=0" TargetMode="External"/><Relationship Id="rId2158" Type="http://schemas.openxmlformats.org/officeDocument/2006/relationships/hyperlink" Target="http://demo.garant.ru/document?id=1689304&amp;sub=11" TargetMode="External"/><Relationship Id="rId2365" Type="http://schemas.openxmlformats.org/officeDocument/2006/relationships/hyperlink" Target="http://demo.garant.ru/document?id=57491980&amp;sub=0" TargetMode="External"/><Relationship Id="rId3111" Type="http://schemas.openxmlformats.org/officeDocument/2006/relationships/hyperlink" Target="http://demo.garant.ru/document?id=70361598&amp;sub=21" TargetMode="External"/><Relationship Id="rId3209" Type="http://schemas.openxmlformats.org/officeDocument/2006/relationships/hyperlink" Target="http://demo.garant.ru/document?id=70509432&amp;sub=71" TargetMode="External"/><Relationship Id="rId3763" Type="http://schemas.openxmlformats.org/officeDocument/2006/relationships/hyperlink" Target="http://demo.garant.ru/document?id=70509432&amp;sub=71" TargetMode="External"/><Relationship Id="rId337" Type="http://schemas.openxmlformats.org/officeDocument/2006/relationships/hyperlink" Target="http://demo.garant.ru/document?id=70548990&amp;sub=31" TargetMode="External"/><Relationship Id="rId891" Type="http://schemas.openxmlformats.org/officeDocument/2006/relationships/hyperlink" Target="http://demo.garant.ru/document?id=57491676&amp;sub=0" TargetMode="External"/><Relationship Id="rId989" Type="http://schemas.openxmlformats.org/officeDocument/2006/relationships/hyperlink" Target="http://demo.garant.ru/document?id=12061612&amp;sub=0" TargetMode="External"/><Relationship Id="rId2018" Type="http://schemas.openxmlformats.org/officeDocument/2006/relationships/hyperlink" Target="http://demo.garant.ru/document?id=12061689&amp;sub=0" TargetMode="External"/><Relationship Id="rId2572" Type="http://schemas.openxmlformats.org/officeDocument/2006/relationships/hyperlink" Target="http://demo.garant.ru/document?id=5422412&amp;sub=0" TargetMode="External"/><Relationship Id="rId2877" Type="http://schemas.openxmlformats.org/officeDocument/2006/relationships/hyperlink" Target="http://demo.garant.ru/document?id=57490151&amp;sub=0" TargetMode="External"/><Relationship Id="rId3416" Type="http://schemas.openxmlformats.org/officeDocument/2006/relationships/hyperlink" Target="http://demo.garant.ru/document?id=12058131&amp;sub=1000" TargetMode="External"/><Relationship Id="rId3623" Type="http://schemas.openxmlformats.org/officeDocument/2006/relationships/hyperlink" Target="http://demo.garant.ru/document?id=57646220&amp;sub=413952" TargetMode="External"/><Relationship Id="rId3830" Type="http://schemas.openxmlformats.org/officeDocument/2006/relationships/hyperlink" Target="http://demo.garant.ru/document?id=70509432&amp;sub=71" TargetMode="External"/><Relationship Id="rId544" Type="http://schemas.openxmlformats.org/officeDocument/2006/relationships/hyperlink" Target="http://demo.garant.ru/document?id=5421133&amp;sub=0" TargetMode="External"/><Relationship Id="rId751" Type="http://schemas.openxmlformats.org/officeDocument/2006/relationships/hyperlink" Target="http://demo.garant.ru/document?id=5122724&amp;sub=1322" TargetMode="External"/><Relationship Id="rId849" Type="http://schemas.openxmlformats.org/officeDocument/2006/relationships/hyperlink" Target="http://demo.garant.ru/document?id=70273086&amp;sub=31" TargetMode="External"/><Relationship Id="rId1174" Type="http://schemas.openxmlformats.org/officeDocument/2006/relationships/hyperlink" Target="http://demo.garant.ru/document?id=57491864&amp;sub=0" TargetMode="External"/><Relationship Id="rId1381" Type="http://schemas.openxmlformats.org/officeDocument/2006/relationships/hyperlink" Target="http://demo.garant.ru/document?id=70785222&amp;sub=21" TargetMode="External"/><Relationship Id="rId1479" Type="http://schemas.openxmlformats.org/officeDocument/2006/relationships/hyperlink" Target="http://demo.garant.ru/document?id=57491548&amp;sub=0" TargetMode="External"/><Relationship Id="rId1686" Type="http://schemas.openxmlformats.org/officeDocument/2006/relationships/hyperlink" Target="http://demo.garant.ru/document?id=70444896&amp;sub=31" TargetMode="External"/><Relationship Id="rId2225" Type="http://schemas.openxmlformats.org/officeDocument/2006/relationships/hyperlink" Target="http://demo.garant.ru/document?id=11801341&amp;sub=22" TargetMode="External"/><Relationship Id="rId2432" Type="http://schemas.openxmlformats.org/officeDocument/2006/relationships/hyperlink" Target="http://demo.garant.ru/document?id=10080093&amp;sub=1" TargetMode="External"/><Relationship Id="rId3928" Type="http://schemas.openxmlformats.org/officeDocument/2006/relationships/hyperlink" Target="http://demo.garant.ru/document?id=12063962&amp;sub=10029" TargetMode="External"/><Relationship Id="rId404" Type="http://schemas.openxmlformats.org/officeDocument/2006/relationships/hyperlink" Target="http://demo.garant.ru/document?id=70548990&amp;sub=31" TargetMode="External"/><Relationship Id="rId611" Type="http://schemas.openxmlformats.org/officeDocument/2006/relationships/hyperlink" Target="http://demo.garant.ru/document?id=57646806&amp;sub=10101" TargetMode="External"/><Relationship Id="rId1034" Type="http://schemas.openxmlformats.org/officeDocument/2006/relationships/hyperlink" Target="http://demo.garant.ru/document?id=70273086&amp;sub=31" TargetMode="External"/><Relationship Id="rId1241" Type="http://schemas.openxmlformats.org/officeDocument/2006/relationships/hyperlink" Target="http://demo.garant.ru/document?id=57401156&amp;sub=27203" TargetMode="External"/><Relationship Id="rId1339" Type="http://schemas.openxmlformats.org/officeDocument/2006/relationships/hyperlink" Target="http://demo.garant.ru/document?id=12057435&amp;sub=15381" TargetMode="External"/><Relationship Id="rId1893" Type="http://schemas.openxmlformats.org/officeDocument/2006/relationships/hyperlink" Target="http://demo.garant.ru/document?id=70785222&amp;sub=21" TargetMode="External"/><Relationship Id="rId2737" Type="http://schemas.openxmlformats.org/officeDocument/2006/relationships/hyperlink" Target="http://demo.garant.ru/document?id=5422088&amp;sub=0" TargetMode="External"/><Relationship Id="rId2944" Type="http://schemas.openxmlformats.org/officeDocument/2006/relationships/hyperlink" Target="http://demo.garant.ru/document?id=57490341&amp;sub=0" TargetMode="External"/><Relationship Id="rId709" Type="http://schemas.openxmlformats.org/officeDocument/2006/relationships/hyperlink" Target="http://demo.garant.ru/document?id=71640&amp;sub=9" TargetMode="External"/><Relationship Id="rId916" Type="http://schemas.openxmlformats.org/officeDocument/2006/relationships/hyperlink" Target="http://demo.garant.ru/document?id=57491679&amp;sub=0" TargetMode="External"/><Relationship Id="rId1101" Type="http://schemas.openxmlformats.org/officeDocument/2006/relationships/hyperlink" Target="http://demo.garant.ru/document?id=70528268&amp;sub=0" TargetMode="External"/><Relationship Id="rId1546" Type="http://schemas.openxmlformats.org/officeDocument/2006/relationships/hyperlink" Target="http://demo.garant.ru/document?id=57956065&amp;sub=356" TargetMode="External"/><Relationship Id="rId1753" Type="http://schemas.openxmlformats.org/officeDocument/2006/relationships/hyperlink" Target="http://demo.garant.ru/document?id=5422043&amp;sub=0" TargetMode="External"/><Relationship Id="rId1960" Type="http://schemas.openxmlformats.org/officeDocument/2006/relationships/hyperlink" Target="http://demo.garant.ru/document?id=12088146&amp;sub=51" TargetMode="External"/><Relationship Id="rId2804" Type="http://schemas.openxmlformats.org/officeDocument/2006/relationships/hyperlink" Target="http://demo.garant.ru/document?id=57490140&amp;sub=0" TargetMode="External"/><Relationship Id="rId45" Type="http://schemas.openxmlformats.org/officeDocument/2006/relationships/hyperlink" Target="http://demo.garant.ru/document?id=71000882&amp;sub=1003" TargetMode="External"/><Relationship Id="rId1406" Type="http://schemas.openxmlformats.org/officeDocument/2006/relationships/hyperlink" Target="http://demo.garant.ru/document?id=57401960&amp;sub=318" TargetMode="External"/><Relationship Id="rId1613" Type="http://schemas.openxmlformats.org/officeDocument/2006/relationships/hyperlink" Target="http://demo.garant.ru/document?id=5422042&amp;sub=0" TargetMode="External"/><Relationship Id="rId1820" Type="http://schemas.openxmlformats.org/officeDocument/2006/relationships/hyperlink" Target="http://demo.garant.ru/document?id=57401960&amp;sub=4262" TargetMode="External"/><Relationship Id="rId3066" Type="http://schemas.openxmlformats.org/officeDocument/2006/relationships/hyperlink" Target="http://demo.garant.ru/document?id=70361598&amp;sub=21" TargetMode="External"/><Relationship Id="rId3273" Type="http://schemas.openxmlformats.org/officeDocument/2006/relationships/hyperlink" Target="http://demo.garant.ru/document?id=57646220&amp;sub=41269" TargetMode="External"/><Relationship Id="rId3480" Type="http://schemas.openxmlformats.org/officeDocument/2006/relationships/hyperlink" Target="http://demo.garant.ru/document?id=57491353&amp;sub=0" TargetMode="External"/><Relationship Id="rId194" Type="http://schemas.openxmlformats.org/officeDocument/2006/relationships/hyperlink" Target="http://demo.garant.ru/document?id=57949775&amp;sub=3702" TargetMode="External"/><Relationship Id="rId1918" Type="http://schemas.openxmlformats.org/officeDocument/2006/relationships/hyperlink" Target="http://demo.garant.ru/document?id=70785222&amp;sub=21" TargetMode="External"/><Relationship Id="rId2082" Type="http://schemas.openxmlformats.org/officeDocument/2006/relationships/hyperlink" Target="http://demo.garant.ru/document?id=57490157&amp;sub=0" TargetMode="External"/><Relationship Id="rId3133" Type="http://schemas.openxmlformats.org/officeDocument/2006/relationships/hyperlink" Target="http://demo.garant.ru/document?id=5657249&amp;sub=412295" TargetMode="External"/><Relationship Id="rId3578" Type="http://schemas.openxmlformats.org/officeDocument/2006/relationships/hyperlink" Target="http://demo.garant.ru/document?id=70509432&amp;sub=71" TargetMode="External"/><Relationship Id="rId3785" Type="http://schemas.openxmlformats.org/officeDocument/2006/relationships/hyperlink" Target="http://demo.garant.ru/document?id=70509432&amp;sub=71" TargetMode="External"/><Relationship Id="rId261" Type="http://schemas.openxmlformats.org/officeDocument/2006/relationships/hyperlink" Target="http://demo.garant.ru/document?id=57409081&amp;sub=5130" TargetMode="External"/><Relationship Id="rId499" Type="http://schemas.openxmlformats.org/officeDocument/2006/relationships/hyperlink" Target="http://demo.garant.ru/document?id=71009124&amp;sub=51" TargetMode="External"/><Relationship Id="rId2387" Type="http://schemas.openxmlformats.org/officeDocument/2006/relationships/hyperlink" Target="http://demo.garant.ru/document?id=12022218&amp;sub=7908" TargetMode="External"/><Relationship Id="rId2594" Type="http://schemas.openxmlformats.org/officeDocument/2006/relationships/hyperlink" Target="http://demo.garant.ru/document?id=57491114&amp;sub=0" TargetMode="External"/><Relationship Id="rId3340" Type="http://schemas.openxmlformats.org/officeDocument/2006/relationships/hyperlink" Target="http://demo.garant.ru/document?id=57646220&amp;sub=412931" TargetMode="External"/><Relationship Id="rId3438" Type="http://schemas.openxmlformats.org/officeDocument/2006/relationships/hyperlink" Target="http://demo.garant.ru/document?id=70509432&amp;sub=71" TargetMode="External"/><Relationship Id="rId3645" Type="http://schemas.openxmlformats.org/officeDocument/2006/relationships/hyperlink" Target="http://demo.garant.ru/document?id=70509432&amp;sub=71" TargetMode="External"/><Relationship Id="rId3852" Type="http://schemas.openxmlformats.org/officeDocument/2006/relationships/hyperlink" Target="http://demo.garant.ru/document?id=71193042&amp;sub=1000" TargetMode="External"/><Relationship Id="rId359" Type="http://schemas.openxmlformats.org/officeDocument/2006/relationships/hyperlink" Target="http://demo.garant.ru/document?id=10003000&amp;sub=0" TargetMode="External"/><Relationship Id="rId566" Type="http://schemas.openxmlformats.org/officeDocument/2006/relationships/hyperlink" Target="http://demo.garant.ru/document?id=10005712&amp;sub=66" TargetMode="External"/><Relationship Id="rId773" Type="http://schemas.openxmlformats.org/officeDocument/2006/relationships/hyperlink" Target="http://demo.garant.ru/document?id=57491422&amp;sub=0" TargetMode="External"/><Relationship Id="rId1196" Type="http://schemas.openxmlformats.org/officeDocument/2006/relationships/hyperlink" Target="http://demo.garant.ru/document?id=5422036&amp;sub=0" TargetMode="External"/><Relationship Id="rId2247" Type="http://schemas.openxmlformats.org/officeDocument/2006/relationships/hyperlink" Target="http://demo.garant.ru/document?id=57956893&amp;sub=672" TargetMode="External"/><Relationship Id="rId2454" Type="http://schemas.openxmlformats.org/officeDocument/2006/relationships/hyperlink" Target="http://demo.garant.ru/document?id=58103684&amp;sub=0" TargetMode="External"/><Relationship Id="rId2899" Type="http://schemas.openxmlformats.org/officeDocument/2006/relationships/hyperlink" Target="http://demo.garant.ru/document?id=57490290&amp;sub=0" TargetMode="External"/><Relationship Id="rId3200" Type="http://schemas.openxmlformats.org/officeDocument/2006/relationships/hyperlink" Target="http://demo.garant.ru/document?id=57646220&amp;sub=412483" TargetMode="External"/><Relationship Id="rId3505" Type="http://schemas.openxmlformats.org/officeDocument/2006/relationships/hyperlink" Target="http://demo.garant.ru/document?id=57646220&amp;sub=413641" TargetMode="External"/><Relationship Id="rId121" Type="http://schemas.openxmlformats.org/officeDocument/2006/relationships/hyperlink" Target="http://demo.garant.ru/document?id=70191432&amp;sub=23" TargetMode="External"/><Relationship Id="rId219" Type="http://schemas.openxmlformats.org/officeDocument/2006/relationships/hyperlink" Target="http://demo.garant.ru/document?id=57491472&amp;sub=0" TargetMode="External"/><Relationship Id="rId426" Type="http://schemas.openxmlformats.org/officeDocument/2006/relationships/hyperlink" Target="http://demo.garant.ru/document?id=12024999&amp;sub=300" TargetMode="External"/><Relationship Id="rId633" Type="http://schemas.openxmlformats.org/officeDocument/2006/relationships/hyperlink" Target="http://demo.garant.ru/document?id=57646806&amp;sub=10427" TargetMode="External"/><Relationship Id="rId980" Type="http://schemas.openxmlformats.org/officeDocument/2006/relationships/hyperlink" Target="http://demo.garant.ru/document?id=70273086&amp;sub=31" TargetMode="External"/><Relationship Id="rId1056" Type="http://schemas.openxmlformats.org/officeDocument/2006/relationships/hyperlink" Target="http://demo.garant.ru/document?id=57491722&amp;sub=0" TargetMode="External"/><Relationship Id="rId1263" Type="http://schemas.openxmlformats.org/officeDocument/2006/relationships/hyperlink" Target="http://demo.garant.ru/document?id=70733160&amp;sub=27" TargetMode="External"/><Relationship Id="rId2107" Type="http://schemas.openxmlformats.org/officeDocument/2006/relationships/hyperlink" Target="http://demo.garant.ru/document?id=70191432&amp;sub=21" TargetMode="External"/><Relationship Id="rId2314" Type="http://schemas.openxmlformats.org/officeDocument/2006/relationships/hyperlink" Target="http://demo.garant.ru/document?id=57489638&amp;sub=0" TargetMode="External"/><Relationship Id="rId2661" Type="http://schemas.openxmlformats.org/officeDocument/2006/relationships/hyperlink" Target="http://demo.garant.ru/document?id=57491776&amp;sub=0" TargetMode="External"/><Relationship Id="rId2759" Type="http://schemas.openxmlformats.org/officeDocument/2006/relationships/hyperlink" Target="http://demo.garant.ru/document?id=12051067&amp;sub=200" TargetMode="External"/><Relationship Id="rId2966" Type="http://schemas.openxmlformats.org/officeDocument/2006/relationships/hyperlink" Target="http://demo.garant.ru/document?id=57490352&amp;sub=0" TargetMode="External"/><Relationship Id="rId3712" Type="http://schemas.openxmlformats.org/officeDocument/2006/relationships/hyperlink" Target="http://demo.garant.ru/document?id=10002673&amp;sub=5" TargetMode="External"/><Relationship Id="rId840" Type="http://schemas.openxmlformats.org/officeDocument/2006/relationships/hyperlink" Target="http://demo.garant.ru/document?id=71000882&amp;sub=53" TargetMode="External"/><Relationship Id="rId938" Type="http://schemas.openxmlformats.org/officeDocument/2006/relationships/hyperlink" Target="http://demo.garant.ru/document?id=5039831&amp;sub=181" TargetMode="External"/><Relationship Id="rId1470" Type="http://schemas.openxmlformats.org/officeDocument/2006/relationships/hyperlink" Target="http://demo.garant.ru/document?id=7390&amp;sub=0" TargetMode="External"/><Relationship Id="rId1568" Type="http://schemas.openxmlformats.org/officeDocument/2006/relationships/hyperlink" Target="http://demo.garant.ru/document?id=70444896&amp;sub=31" TargetMode="External"/><Relationship Id="rId1775" Type="http://schemas.openxmlformats.org/officeDocument/2006/relationships/hyperlink" Target="http://demo.garant.ru/document?id=70785222&amp;sub=21" TargetMode="External"/><Relationship Id="rId2521" Type="http://schemas.openxmlformats.org/officeDocument/2006/relationships/hyperlink" Target="http://demo.garant.ru/document?id=57642251&amp;sub=8593" TargetMode="External"/><Relationship Id="rId2619" Type="http://schemas.openxmlformats.org/officeDocument/2006/relationships/hyperlink" Target="http://demo.garant.ru/document?id=12058817&amp;sub=2000" TargetMode="External"/><Relationship Id="rId2826" Type="http://schemas.openxmlformats.org/officeDocument/2006/relationships/hyperlink" Target="http://demo.garant.ru/document?id=12021969&amp;sub=0" TargetMode="External"/><Relationship Id="rId67" Type="http://schemas.openxmlformats.org/officeDocument/2006/relationships/hyperlink" Target="http://demo.garant.ru/document?id=57949775&amp;sub=1904" TargetMode="External"/><Relationship Id="rId700" Type="http://schemas.openxmlformats.org/officeDocument/2006/relationships/hyperlink" Target="http://demo.garant.ru/document?id=70548990&amp;sub=315" TargetMode="External"/><Relationship Id="rId1123" Type="http://schemas.openxmlformats.org/officeDocument/2006/relationships/hyperlink" Target="http://demo.garant.ru/document?id=70319172&amp;sub=91" TargetMode="External"/><Relationship Id="rId1330" Type="http://schemas.openxmlformats.org/officeDocument/2006/relationships/hyperlink" Target="http://demo.garant.ru/document?id=12075589&amp;sub=55" TargetMode="External"/><Relationship Id="rId1428" Type="http://schemas.openxmlformats.org/officeDocument/2006/relationships/hyperlink" Target="http://demo.garant.ru/document?id=70785222&amp;sub=21" TargetMode="External"/><Relationship Id="rId1635" Type="http://schemas.openxmlformats.org/officeDocument/2006/relationships/hyperlink" Target="http://demo.garant.ru/document?id=70785222&amp;sub=21" TargetMode="External"/><Relationship Id="rId1982" Type="http://schemas.openxmlformats.org/officeDocument/2006/relationships/hyperlink" Target="http://demo.garant.ru/document?id=57490097&amp;sub=0" TargetMode="External"/><Relationship Id="rId3088" Type="http://schemas.openxmlformats.org/officeDocument/2006/relationships/hyperlink" Target="http://demo.garant.ru/document?id=70361598&amp;sub=11920" TargetMode="External"/><Relationship Id="rId1842" Type="http://schemas.openxmlformats.org/officeDocument/2006/relationships/hyperlink" Target="http://demo.garant.ru/document?id=70785222&amp;sub=21" TargetMode="External"/><Relationship Id="rId3295" Type="http://schemas.openxmlformats.org/officeDocument/2006/relationships/hyperlink" Target="http://demo.garant.ru/document?id=71213142&amp;sub=2000" TargetMode="External"/><Relationship Id="rId1702" Type="http://schemas.openxmlformats.org/officeDocument/2006/relationships/hyperlink" Target="http://demo.garant.ru/document?id=70785222&amp;sub=21" TargetMode="External"/><Relationship Id="rId3155" Type="http://schemas.openxmlformats.org/officeDocument/2006/relationships/hyperlink" Target="http://demo.garant.ru/document?id=57490163&amp;sub=0" TargetMode="External"/><Relationship Id="rId3362" Type="http://schemas.openxmlformats.org/officeDocument/2006/relationships/hyperlink" Target="http://demo.garant.ru/document?id=10008000&amp;sub=146" TargetMode="External"/><Relationship Id="rId283" Type="http://schemas.openxmlformats.org/officeDocument/2006/relationships/hyperlink" Target="http://demo.garant.ru/document?id=5422013&amp;sub=0" TargetMode="External"/><Relationship Id="rId490" Type="http://schemas.openxmlformats.org/officeDocument/2006/relationships/hyperlink" Target="http://demo.garant.ru/document?id=12064266&amp;sub=51" TargetMode="External"/><Relationship Id="rId2171" Type="http://schemas.openxmlformats.org/officeDocument/2006/relationships/hyperlink" Target="http://demo.garant.ru/document?id=57489592&amp;sub=0" TargetMode="External"/><Relationship Id="rId3015" Type="http://schemas.openxmlformats.org/officeDocument/2006/relationships/hyperlink" Target="http://demo.garant.ru/document?id=57491238&amp;sub=0" TargetMode="External"/><Relationship Id="rId3222" Type="http://schemas.openxmlformats.org/officeDocument/2006/relationships/hyperlink" Target="http://demo.garant.ru/document?id=57646220&amp;sub=412526" TargetMode="External"/><Relationship Id="rId3667" Type="http://schemas.openxmlformats.org/officeDocument/2006/relationships/hyperlink" Target="http://demo.garant.ru/document?id=70509432&amp;sub=71" TargetMode="External"/><Relationship Id="rId3874" Type="http://schemas.openxmlformats.org/officeDocument/2006/relationships/hyperlink" Target="http://demo.garant.ru/document?id=70509432&amp;sub=71" TargetMode="External"/><Relationship Id="rId143" Type="http://schemas.openxmlformats.org/officeDocument/2006/relationships/hyperlink" Target="http://demo.garant.ru/document?id=10003000&amp;sub=1504" TargetMode="External"/><Relationship Id="rId350" Type="http://schemas.openxmlformats.org/officeDocument/2006/relationships/hyperlink" Target="http://demo.garant.ru/document?id=57646806&amp;sub=60" TargetMode="External"/><Relationship Id="rId588" Type="http://schemas.openxmlformats.org/officeDocument/2006/relationships/hyperlink" Target="http://demo.garant.ru/document?id=70548990&amp;sub=12429" TargetMode="External"/><Relationship Id="rId795" Type="http://schemas.openxmlformats.org/officeDocument/2006/relationships/hyperlink" Target="http://demo.garant.ru/document?id=12028809&amp;sub=1034" TargetMode="External"/><Relationship Id="rId2031" Type="http://schemas.openxmlformats.org/officeDocument/2006/relationships/hyperlink" Target="http://demo.garant.ru/document?id=57490837&amp;sub=0" TargetMode="External"/><Relationship Id="rId2269" Type="http://schemas.openxmlformats.org/officeDocument/2006/relationships/hyperlink" Target="http://demo.garant.ru/document?id=12044695&amp;sub=1000" TargetMode="External"/><Relationship Id="rId2476" Type="http://schemas.openxmlformats.org/officeDocument/2006/relationships/hyperlink" Target="http://demo.garant.ru/document?id=10005800&amp;sub=200" TargetMode="External"/><Relationship Id="rId2683" Type="http://schemas.openxmlformats.org/officeDocument/2006/relationships/hyperlink" Target="http://demo.garant.ru/document?id=12057374&amp;sub=0" TargetMode="External"/><Relationship Id="rId2890" Type="http://schemas.openxmlformats.org/officeDocument/2006/relationships/hyperlink" Target="http://demo.garant.ru/document?id=57974934&amp;sub=0" TargetMode="External"/><Relationship Id="rId3527" Type="http://schemas.openxmlformats.org/officeDocument/2006/relationships/hyperlink" Target="http://demo.garant.ru/document?id=57491362&amp;sub=0" TargetMode="External"/><Relationship Id="rId3734" Type="http://schemas.openxmlformats.org/officeDocument/2006/relationships/hyperlink" Target="http://demo.garant.ru/document?id=70509432&amp;sub=71" TargetMode="External"/><Relationship Id="rId3941" Type="http://schemas.openxmlformats.org/officeDocument/2006/relationships/hyperlink" Target="http://demo.garant.ru/document?id=57646220&amp;sub=415352" TargetMode="External"/><Relationship Id="rId9" Type="http://schemas.openxmlformats.org/officeDocument/2006/relationships/hyperlink" Target="http://demo.garant.ru/document?id=70191432&amp;sub=21" TargetMode="External"/><Relationship Id="rId210" Type="http://schemas.openxmlformats.org/officeDocument/2006/relationships/hyperlink" Target="http://demo.garant.ru/document?id=12028809&amp;sub=1030" TargetMode="External"/><Relationship Id="rId448" Type="http://schemas.openxmlformats.org/officeDocument/2006/relationships/hyperlink" Target="http://demo.garant.ru/document?id=57491446&amp;sub=0" TargetMode="External"/><Relationship Id="rId655" Type="http://schemas.openxmlformats.org/officeDocument/2006/relationships/hyperlink" Target="http://demo.garant.ru/document?id=12028965&amp;sub=300" TargetMode="External"/><Relationship Id="rId862" Type="http://schemas.openxmlformats.org/officeDocument/2006/relationships/hyperlink" Target="http://demo.garant.ru/document?id=57491510&amp;sub=0" TargetMode="External"/><Relationship Id="rId1078" Type="http://schemas.openxmlformats.org/officeDocument/2006/relationships/hyperlink" Target="http://demo.garant.ru/document?id=12087212&amp;sub=0" TargetMode="External"/><Relationship Id="rId1285" Type="http://schemas.openxmlformats.org/officeDocument/2006/relationships/hyperlink" Target="http://demo.garant.ru/document?id=5422037&amp;sub=0" TargetMode="External"/><Relationship Id="rId1492" Type="http://schemas.openxmlformats.org/officeDocument/2006/relationships/hyperlink" Target="http://demo.garant.ru/document?id=70444896&amp;sub=31" TargetMode="External"/><Relationship Id="rId2129" Type="http://schemas.openxmlformats.org/officeDocument/2006/relationships/hyperlink" Target="http://demo.garant.ru/document?id=5330557&amp;sub=575" TargetMode="External"/><Relationship Id="rId2336" Type="http://schemas.openxmlformats.org/officeDocument/2006/relationships/hyperlink" Target="http://demo.garant.ru/document?id=57491948&amp;sub=0" TargetMode="External"/><Relationship Id="rId2543" Type="http://schemas.openxmlformats.org/officeDocument/2006/relationships/hyperlink" Target="http://demo.garant.ru/document?id=57383777&amp;sub=86090" TargetMode="External"/><Relationship Id="rId2750" Type="http://schemas.openxmlformats.org/officeDocument/2006/relationships/hyperlink" Target="http://demo.garant.ru/document?id=12051067&amp;sub=200" TargetMode="External"/><Relationship Id="rId2988" Type="http://schemas.openxmlformats.org/officeDocument/2006/relationships/hyperlink" Target="http://demo.garant.ru/document?id=12051303&amp;sub=2904" TargetMode="External"/><Relationship Id="rId3801" Type="http://schemas.openxmlformats.org/officeDocument/2006/relationships/hyperlink" Target="http://demo.garant.ru/document?id=70570880&amp;sub=0" TargetMode="External"/><Relationship Id="rId308" Type="http://schemas.openxmlformats.org/officeDocument/2006/relationships/hyperlink" Target="http://demo.garant.ru/document?id=71009125&amp;sub=0" TargetMode="External"/><Relationship Id="rId515" Type="http://schemas.openxmlformats.org/officeDocument/2006/relationships/hyperlink" Target="http://demo.garant.ru/document?id=12009720&amp;sub=163" TargetMode="External"/><Relationship Id="rId722" Type="http://schemas.openxmlformats.org/officeDocument/2006/relationships/hyperlink" Target="http://demo.garant.ru/document?id=57642290&amp;sub=128" TargetMode="External"/><Relationship Id="rId1145" Type="http://schemas.openxmlformats.org/officeDocument/2006/relationships/hyperlink" Target="http://demo.garant.ru/document?id=57401156&amp;sub=23912" TargetMode="External"/><Relationship Id="rId1352" Type="http://schemas.openxmlformats.org/officeDocument/2006/relationships/hyperlink" Target="http://demo.garant.ru/document?id=5422039&amp;sub=0" TargetMode="External"/><Relationship Id="rId1797" Type="http://schemas.openxmlformats.org/officeDocument/2006/relationships/hyperlink" Target="http://demo.garant.ru/document?id=57491277&amp;sub=0" TargetMode="External"/><Relationship Id="rId2403" Type="http://schemas.openxmlformats.org/officeDocument/2006/relationships/hyperlink" Target="http://demo.garant.ru/document?id=12031675&amp;sub=1000" TargetMode="External"/><Relationship Id="rId2848" Type="http://schemas.openxmlformats.org/officeDocument/2006/relationships/hyperlink" Target="http://demo.garant.ru/document?id=57490144&amp;sub=0" TargetMode="External"/><Relationship Id="rId89" Type="http://schemas.openxmlformats.org/officeDocument/2006/relationships/hyperlink" Target="http://demo.garant.ru/document?id=57491370&amp;sub=0" TargetMode="External"/><Relationship Id="rId1005" Type="http://schemas.openxmlformats.org/officeDocument/2006/relationships/hyperlink" Target="http://demo.garant.ru/document?id=70273086&amp;sub=137" TargetMode="External"/><Relationship Id="rId1212" Type="http://schemas.openxmlformats.org/officeDocument/2006/relationships/hyperlink" Target="http://demo.garant.ru/document?id=57491937&amp;sub=0" TargetMode="External"/><Relationship Id="rId1657" Type="http://schemas.openxmlformats.org/officeDocument/2006/relationships/hyperlink" Target="http://demo.garant.ru/document?id=70785222&amp;sub=21" TargetMode="External"/><Relationship Id="rId1864" Type="http://schemas.openxmlformats.org/officeDocument/2006/relationships/hyperlink" Target="http://demo.garant.ru/document?id=57401960&amp;sub=4333" TargetMode="External"/><Relationship Id="rId2610" Type="http://schemas.openxmlformats.org/officeDocument/2006/relationships/hyperlink" Target="http://demo.garant.ru/document?id=57491163&amp;sub=0" TargetMode="External"/><Relationship Id="rId2708" Type="http://schemas.openxmlformats.org/officeDocument/2006/relationships/hyperlink" Target="http://demo.garant.ru/document?id=57489694&amp;sub=0" TargetMode="External"/><Relationship Id="rId2915" Type="http://schemas.openxmlformats.org/officeDocument/2006/relationships/hyperlink" Target="http://demo.garant.ru/document?id=57490296&amp;sub=0" TargetMode="External"/><Relationship Id="rId1517" Type="http://schemas.openxmlformats.org/officeDocument/2006/relationships/hyperlink" Target="http://demo.garant.ru/document?id=10002426&amp;sub=89" TargetMode="External"/><Relationship Id="rId1724" Type="http://schemas.openxmlformats.org/officeDocument/2006/relationships/hyperlink" Target="http://demo.garant.ru/document?id=57401960&amp;sub=3931" TargetMode="External"/><Relationship Id="rId3177" Type="http://schemas.openxmlformats.org/officeDocument/2006/relationships/hyperlink" Target="http://demo.garant.ru/document?id=70509432&amp;sub=71" TargetMode="External"/><Relationship Id="rId16" Type="http://schemas.openxmlformats.org/officeDocument/2006/relationships/hyperlink" Target="http://demo.garant.ru/document?id=70191432&amp;sub=21" TargetMode="External"/><Relationship Id="rId1931" Type="http://schemas.openxmlformats.org/officeDocument/2006/relationships/hyperlink" Target="http://demo.garant.ru/document?id=70592932&amp;sub=2" TargetMode="External"/><Relationship Id="rId3037" Type="http://schemas.openxmlformats.org/officeDocument/2006/relationships/hyperlink" Target="http://demo.garant.ru/document?id=70361598&amp;sub=21" TargetMode="External"/><Relationship Id="rId3384" Type="http://schemas.openxmlformats.org/officeDocument/2006/relationships/hyperlink" Target="http://demo.garant.ru/document?id=70509432&amp;sub=71" TargetMode="External"/><Relationship Id="rId3591" Type="http://schemas.openxmlformats.org/officeDocument/2006/relationships/hyperlink" Target="http://demo.garant.ru/document?id=57646220&amp;sub=41386" TargetMode="External"/><Relationship Id="rId3689" Type="http://schemas.openxmlformats.org/officeDocument/2006/relationships/hyperlink" Target="http://demo.garant.ru/document?id=57646220&amp;sub=414303" TargetMode="External"/><Relationship Id="rId3896" Type="http://schemas.openxmlformats.org/officeDocument/2006/relationships/hyperlink" Target="http://demo.garant.ru/document?id=57491715&amp;sub=0" TargetMode="External"/><Relationship Id="rId2193" Type="http://schemas.openxmlformats.org/officeDocument/2006/relationships/hyperlink" Target="http://demo.garant.ru/document?id=10002426&amp;sub=1600" TargetMode="External"/><Relationship Id="rId2498" Type="http://schemas.openxmlformats.org/officeDocument/2006/relationships/hyperlink" Target="http://demo.garant.ru/document?id=70584172&amp;sub=1100" TargetMode="External"/><Relationship Id="rId3244" Type="http://schemas.openxmlformats.org/officeDocument/2006/relationships/hyperlink" Target="http://demo.garant.ru/document?id=71008406&amp;sub=41" TargetMode="External"/><Relationship Id="rId3451" Type="http://schemas.openxmlformats.org/officeDocument/2006/relationships/hyperlink" Target="http://demo.garant.ru/document?id=70509432&amp;sub=71" TargetMode="External"/><Relationship Id="rId3549" Type="http://schemas.openxmlformats.org/officeDocument/2006/relationships/hyperlink" Target="http://demo.garant.ru/document?id=95157&amp;sub=1108" TargetMode="External"/><Relationship Id="rId165" Type="http://schemas.openxmlformats.org/officeDocument/2006/relationships/hyperlink" Target="http://demo.garant.ru/document?id=93182&amp;sub=24" TargetMode="External"/><Relationship Id="rId372" Type="http://schemas.openxmlformats.org/officeDocument/2006/relationships/hyperlink" Target="http://demo.garant.ru/document?id=85181&amp;sub=134" TargetMode="External"/><Relationship Id="rId677" Type="http://schemas.openxmlformats.org/officeDocument/2006/relationships/hyperlink" Target="http://demo.garant.ru/document?id=57491503&amp;sub=0" TargetMode="External"/><Relationship Id="rId2053" Type="http://schemas.openxmlformats.org/officeDocument/2006/relationships/hyperlink" Target="http://demo.garant.ru/document?id=5081933&amp;sub=530" TargetMode="External"/><Relationship Id="rId2260" Type="http://schemas.openxmlformats.org/officeDocument/2006/relationships/hyperlink" Target="http://demo.garant.ru/document?id=12038291&amp;sub=50" TargetMode="External"/><Relationship Id="rId2358" Type="http://schemas.openxmlformats.org/officeDocument/2006/relationships/hyperlink" Target="http://demo.garant.ru/document?id=5122724&amp;sub=772" TargetMode="External"/><Relationship Id="rId3104" Type="http://schemas.openxmlformats.org/officeDocument/2006/relationships/hyperlink" Target="http://demo.garant.ru/document?id=70361598&amp;sub=21" TargetMode="External"/><Relationship Id="rId3311" Type="http://schemas.openxmlformats.org/officeDocument/2006/relationships/hyperlink" Target="http://demo.garant.ru/document?id=70509432&amp;sub=71" TargetMode="External"/><Relationship Id="rId3756" Type="http://schemas.openxmlformats.org/officeDocument/2006/relationships/hyperlink" Target="http://demo.garant.ru/document?id=57646220&amp;sub=414733" TargetMode="External"/><Relationship Id="rId3963" Type="http://schemas.openxmlformats.org/officeDocument/2006/relationships/hyperlink" Target="http://demo.garant.ru/document?id=12064245&amp;sub=0" TargetMode="External"/><Relationship Id="rId232" Type="http://schemas.openxmlformats.org/officeDocument/2006/relationships/hyperlink" Target="http://demo.garant.ru/document?id=57646806&amp;sub=4901" TargetMode="External"/><Relationship Id="rId884" Type="http://schemas.openxmlformats.org/officeDocument/2006/relationships/hyperlink" Target="http://demo.garant.ru/document?id=12039745&amp;sub=0" TargetMode="External"/><Relationship Id="rId2120" Type="http://schemas.openxmlformats.org/officeDocument/2006/relationships/hyperlink" Target="http://demo.garant.ru/document?id=5422071&amp;sub=0" TargetMode="External"/><Relationship Id="rId2565" Type="http://schemas.openxmlformats.org/officeDocument/2006/relationships/hyperlink" Target="http://demo.garant.ru/document?id=57491960&amp;sub=0" TargetMode="External"/><Relationship Id="rId2772" Type="http://schemas.openxmlformats.org/officeDocument/2006/relationships/hyperlink" Target="http://demo.garant.ru/document?id=3857200&amp;sub=0" TargetMode="External"/><Relationship Id="rId3409" Type="http://schemas.openxmlformats.org/officeDocument/2006/relationships/hyperlink" Target="http://demo.garant.ru/document?id=70509432&amp;sub=71" TargetMode="External"/><Relationship Id="rId3616" Type="http://schemas.openxmlformats.org/officeDocument/2006/relationships/hyperlink" Target="http://demo.garant.ru/document?id=71193054&amp;sub=1000" TargetMode="External"/><Relationship Id="rId3823" Type="http://schemas.openxmlformats.org/officeDocument/2006/relationships/hyperlink" Target="http://demo.garant.ru/document?id=10006592&amp;sub=0" TargetMode="External"/><Relationship Id="rId537" Type="http://schemas.openxmlformats.org/officeDocument/2006/relationships/hyperlink" Target="http://demo.garant.ru/document?id=12009720&amp;sub=21" TargetMode="External"/><Relationship Id="rId744" Type="http://schemas.openxmlformats.org/officeDocument/2006/relationships/hyperlink" Target="http://demo.garant.ru/document?id=57642290&amp;sub=1315" TargetMode="External"/><Relationship Id="rId951" Type="http://schemas.openxmlformats.org/officeDocument/2006/relationships/hyperlink" Target="http://demo.garant.ru/document?id=5422028&amp;sub=0" TargetMode="External"/><Relationship Id="rId1167" Type="http://schemas.openxmlformats.org/officeDocument/2006/relationships/hyperlink" Target="http://demo.garant.ru/document?id=57491725&amp;sub=0" TargetMode="External"/><Relationship Id="rId1374" Type="http://schemas.openxmlformats.org/officeDocument/2006/relationships/hyperlink" Target="http://demo.garant.ru/document?id=57368501&amp;sub=3092" TargetMode="External"/><Relationship Id="rId1581" Type="http://schemas.openxmlformats.org/officeDocument/2006/relationships/hyperlink" Target="http://demo.garant.ru/document?id=12022218&amp;sub=7908" TargetMode="External"/><Relationship Id="rId1679" Type="http://schemas.openxmlformats.org/officeDocument/2006/relationships/hyperlink" Target="http://demo.garant.ru/document?id=85181&amp;sub=0" TargetMode="External"/><Relationship Id="rId2218" Type="http://schemas.openxmlformats.org/officeDocument/2006/relationships/hyperlink" Target="http://demo.garant.ru/document?id=57489605&amp;sub=0" TargetMode="External"/><Relationship Id="rId2425" Type="http://schemas.openxmlformats.org/officeDocument/2006/relationships/hyperlink" Target="http://demo.garant.ru/document?id=57489625&amp;sub=0" TargetMode="External"/><Relationship Id="rId2632" Type="http://schemas.openxmlformats.org/officeDocument/2006/relationships/hyperlink" Target="http://demo.garant.ru/document?id=57491788&amp;sub=0" TargetMode="External"/><Relationship Id="rId80" Type="http://schemas.openxmlformats.org/officeDocument/2006/relationships/hyperlink" Target="http://demo.garant.ru/document?id=12031264&amp;sub=4" TargetMode="External"/><Relationship Id="rId604" Type="http://schemas.openxmlformats.org/officeDocument/2006/relationships/hyperlink" Target="http://demo.garant.ru/document?id=5655907&amp;sub=10002" TargetMode="External"/><Relationship Id="rId811" Type="http://schemas.openxmlformats.org/officeDocument/2006/relationships/hyperlink" Target="http://demo.garant.ru/document?id=57642290&amp;sub=152" TargetMode="External"/><Relationship Id="rId1027" Type="http://schemas.openxmlformats.org/officeDocument/2006/relationships/hyperlink" Target="http://demo.garant.ru/document?id=70273086&amp;sub=39" TargetMode="External"/><Relationship Id="rId1234" Type="http://schemas.openxmlformats.org/officeDocument/2006/relationships/hyperlink" Target="http://demo.garant.ru/document?id=57491701&amp;sub=0" TargetMode="External"/><Relationship Id="rId1441" Type="http://schemas.openxmlformats.org/officeDocument/2006/relationships/hyperlink" Target="http://demo.garant.ru/document?id=71260358&amp;sub=700" TargetMode="External"/><Relationship Id="rId1886" Type="http://schemas.openxmlformats.org/officeDocument/2006/relationships/hyperlink" Target="http://demo.garant.ru/document?id=57401960&amp;sub=4454" TargetMode="External"/><Relationship Id="rId2937" Type="http://schemas.openxmlformats.org/officeDocument/2006/relationships/hyperlink" Target="http://demo.garant.ru/document?id=57490474&amp;sub=0" TargetMode="External"/><Relationship Id="rId909" Type="http://schemas.openxmlformats.org/officeDocument/2006/relationships/hyperlink" Target="http://demo.garant.ru/document?id=12019882&amp;sub=1100" TargetMode="External"/><Relationship Id="rId1301" Type="http://schemas.openxmlformats.org/officeDocument/2006/relationships/hyperlink" Target="http://demo.garant.ru/document?id=57491865&amp;sub=0" TargetMode="External"/><Relationship Id="rId1539" Type="http://schemas.openxmlformats.org/officeDocument/2006/relationships/hyperlink" Target="http://demo.garant.ru/document?id=70444896&amp;sub=31" TargetMode="External"/><Relationship Id="rId1746" Type="http://schemas.openxmlformats.org/officeDocument/2006/relationships/hyperlink" Target="http://demo.garant.ru/document?id=5126650&amp;sub=39912" TargetMode="External"/><Relationship Id="rId1953" Type="http://schemas.openxmlformats.org/officeDocument/2006/relationships/hyperlink" Target="http://demo.garant.ru/document?id=57490086&amp;sub=0" TargetMode="External"/><Relationship Id="rId3199" Type="http://schemas.openxmlformats.org/officeDocument/2006/relationships/hyperlink" Target="http://demo.garant.ru/document?id=70509432&amp;sub=71" TargetMode="External"/><Relationship Id="rId38" Type="http://schemas.openxmlformats.org/officeDocument/2006/relationships/hyperlink" Target="http://demo.garant.ru/document?id=10002426&amp;sub=55" TargetMode="External"/><Relationship Id="rId1606" Type="http://schemas.openxmlformats.org/officeDocument/2006/relationships/hyperlink" Target="http://demo.garant.ru/document?id=57490009&amp;sub=0" TargetMode="External"/><Relationship Id="rId1813" Type="http://schemas.openxmlformats.org/officeDocument/2006/relationships/hyperlink" Target="http://demo.garant.ru/document?id=10003676&amp;sub=0" TargetMode="External"/><Relationship Id="rId3059" Type="http://schemas.openxmlformats.org/officeDocument/2006/relationships/hyperlink" Target="http://demo.garant.ru/document?id=70361598&amp;sub=21" TargetMode="External"/><Relationship Id="rId3266" Type="http://schemas.openxmlformats.org/officeDocument/2006/relationships/hyperlink" Target="http://demo.garant.ru/document?id=57490303&amp;sub=0" TargetMode="External"/><Relationship Id="rId3473" Type="http://schemas.openxmlformats.org/officeDocument/2006/relationships/hyperlink" Target="http://demo.garant.ru/document?id=70509432&amp;sub=71" TargetMode="External"/><Relationship Id="rId187" Type="http://schemas.openxmlformats.org/officeDocument/2006/relationships/hyperlink" Target="http://demo.garant.ru/document?id=57491440&amp;sub=0" TargetMode="External"/><Relationship Id="rId394" Type="http://schemas.openxmlformats.org/officeDocument/2006/relationships/hyperlink" Target="http://demo.garant.ru/document?id=12023875&amp;sub=211" TargetMode="External"/><Relationship Id="rId2075" Type="http://schemas.openxmlformats.org/officeDocument/2006/relationships/hyperlink" Target="http://demo.garant.ru/document?id=85656&amp;sub=500" TargetMode="External"/><Relationship Id="rId2282" Type="http://schemas.openxmlformats.org/officeDocument/2006/relationships/hyperlink" Target="http://demo.garant.ru/document?id=57489614&amp;sub=0" TargetMode="External"/><Relationship Id="rId3126" Type="http://schemas.openxmlformats.org/officeDocument/2006/relationships/hyperlink" Target="http://demo.garant.ru/document?id=70509432&amp;sub=71" TargetMode="External"/><Relationship Id="rId3680" Type="http://schemas.openxmlformats.org/officeDocument/2006/relationships/hyperlink" Target="http://demo.garant.ru/document?id=57646220&amp;sub=414232" TargetMode="External"/><Relationship Id="rId3778" Type="http://schemas.openxmlformats.org/officeDocument/2006/relationships/hyperlink" Target="http://demo.garant.ru/document?id=57646220&amp;sub=414836" TargetMode="External"/><Relationship Id="rId254" Type="http://schemas.openxmlformats.org/officeDocument/2006/relationships/hyperlink" Target="http://demo.garant.ru/document?id=70548991&amp;sub=0" TargetMode="External"/><Relationship Id="rId699" Type="http://schemas.openxmlformats.org/officeDocument/2006/relationships/hyperlink" Target="http://demo.garant.ru/document?id=70548990&amp;sub=1031" TargetMode="External"/><Relationship Id="rId1091" Type="http://schemas.openxmlformats.org/officeDocument/2006/relationships/hyperlink" Target="http://demo.garant.ru/document?id=57491818&amp;sub=0" TargetMode="External"/><Relationship Id="rId2587" Type="http://schemas.openxmlformats.org/officeDocument/2006/relationships/hyperlink" Target="http://demo.garant.ru/document?id=57491109&amp;sub=0" TargetMode="External"/><Relationship Id="rId2794" Type="http://schemas.openxmlformats.org/officeDocument/2006/relationships/hyperlink" Target="http://demo.garant.ru/document?id=70600465&amp;sub=0" TargetMode="External"/><Relationship Id="rId3333" Type="http://schemas.openxmlformats.org/officeDocument/2006/relationships/hyperlink" Target="http://demo.garant.ru/document?id=57490576&amp;sub=0" TargetMode="External"/><Relationship Id="rId3540" Type="http://schemas.openxmlformats.org/officeDocument/2006/relationships/hyperlink" Target="http://demo.garant.ru/document?id=57491363&amp;sub=0" TargetMode="External"/><Relationship Id="rId3638" Type="http://schemas.openxmlformats.org/officeDocument/2006/relationships/hyperlink" Target="http://demo.garant.ru/document?id=57646220&amp;sub=41399" TargetMode="External"/><Relationship Id="rId3845" Type="http://schemas.openxmlformats.org/officeDocument/2006/relationships/hyperlink" Target="http://demo.garant.ru/document?id=57646220&amp;sub=415031" TargetMode="External"/><Relationship Id="rId114" Type="http://schemas.openxmlformats.org/officeDocument/2006/relationships/hyperlink" Target="http://demo.garant.ru/document?id=70191432&amp;sub=21" TargetMode="External"/><Relationship Id="rId461" Type="http://schemas.openxmlformats.org/officeDocument/2006/relationships/hyperlink" Target="http://demo.garant.ru/document?id=57646806&amp;sub=7302" TargetMode="External"/><Relationship Id="rId559" Type="http://schemas.openxmlformats.org/officeDocument/2006/relationships/hyperlink" Target="http://demo.garant.ru/document?id=57646806&amp;sub=9603" TargetMode="External"/><Relationship Id="rId766" Type="http://schemas.openxmlformats.org/officeDocument/2006/relationships/hyperlink" Target="http://demo.garant.ru/document?id=10007800&amp;sub=406" TargetMode="External"/><Relationship Id="rId1189" Type="http://schemas.openxmlformats.org/officeDocument/2006/relationships/hyperlink" Target="http://demo.garant.ru/document?id=12024624&amp;sub=0" TargetMode="External"/><Relationship Id="rId1396" Type="http://schemas.openxmlformats.org/officeDocument/2006/relationships/hyperlink" Target="http://demo.garant.ru/document?id=57491287&amp;sub=0" TargetMode="External"/><Relationship Id="rId2142" Type="http://schemas.openxmlformats.org/officeDocument/2006/relationships/hyperlink" Target="http://demo.garant.ru/document?id=12051312&amp;sub=5" TargetMode="External"/><Relationship Id="rId2447" Type="http://schemas.openxmlformats.org/officeDocument/2006/relationships/hyperlink" Target="http://demo.garant.ru/document?id=10100157&amp;sub=0" TargetMode="External"/><Relationship Id="rId3400" Type="http://schemas.openxmlformats.org/officeDocument/2006/relationships/hyperlink" Target="http://demo.garant.ru/document?id=70509432&amp;sub=71" TargetMode="External"/><Relationship Id="rId321" Type="http://schemas.openxmlformats.org/officeDocument/2006/relationships/hyperlink" Target="http://demo.garant.ru/document?id=70548990&amp;sub=31" TargetMode="External"/><Relationship Id="rId419" Type="http://schemas.openxmlformats.org/officeDocument/2006/relationships/hyperlink" Target="http://demo.garant.ru/document?id=10005800&amp;sub=0" TargetMode="External"/><Relationship Id="rId626" Type="http://schemas.openxmlformats.org/officeDocument/2006/relationships/hyperlink" Target="http://demo.garant.ru/document?id=57646806&amp;sub=10401" TargetMode="External"/><Relationship Id="rId973" Type="http://schemas.openxmlformats.org/officeDocument/2006/relationships/hyperlink" Target="http://demo.garant.ru/document?id=11801341&amp;sub=164" TargetMode="External"/><Relationship Id="rId1049" Type="http://schemas.openxmlformats.org/officeDocument/2006/relationships/hyperlink" Target="http://demo.garant.ru/document?id=12045408&amp;sub=1811" TargetMode="External"/><Relationship Id="rId1256" Type="http://schemas.openxmlformats.org/officeDocument/2006/relationships/hyperlink" Target="http://demo.garant.ru/document?id=57491703&amp;sub=0" TargetMode="External"/><Relationship Id="rId2002" Type="http://schemas.openxmlformats.org/officeDocument/2006/relationships/hyperlink" Target="http://demo.garant.ru/document?id=57491296&amp;sub=0" TargetMode="External"/><Relationship Id="rId2307" Type="http://schemas.openxmlformats.org/officeDocument/2006/relationships/hyperlink" Target="http://demo.garant.ru/document?id=57974146&amp;sub=0" TargetMode="External"/><Relationship Id="rId2654" Type="http://schemas.openxmlformats.org/officeDocument/2006/relationships/hyperlink" Target="http://demo.garant.ru/document?id=57491347&amp;sub=0" TargetMode="External"/><Relationship Id="rId2861" Type="http://schemas.openxmlformats.org/officeDocument/2006/relationships/hyperlink" Target="http://demo.garant.ru/document?id=70305818&amp;sub=1631" TargetMode="External"/><Relationship Id="rId2959" Type="http://schemas.openxmlformats.org/officeDocument/2006/relationships/hyperlink" Target="http://demo.garant.ru/document?id=57490350&amp;sub=0" TargetMode="External"/><Relationship Id="rId3705" Type="http://schemas.openxmlformats.org/officeDocument/2006/relationships/hyperlink" Target="http://demo.garant.ru/document?id=12069673&amp;sub=1109" TargetMode="External"/><Relationship Id="rId3912" Type="http://schemas.openxmlformats.org/officeDocument/2006/relationships/hyperlink" Target="http://demo.garant.ru/document?id=70456978&amp;sub=1000" TargetMode="External"/><Relationship Id="rId833" Type="http://schemas.openxmlformats.org/officeDocument/2006/relationships/hyperlink" Target="http://demo.garant.ru/document?id=57491486&amp;sub=0" TargetMode="External"/><Relationship Id="rId1116" Type="http://schemas.openxmlformats.org/officeDocument/2006/relationships/hyperlink" Target="http://demo.garant.ru/document?id=57491539&amp;sub=0" TargetMode="External"/><Relationship Id="rId1463" Type="http://schemas.openxmlformats.org/officeDocument/2006/relationships/hyperlink" Target="http://demo.garant.ru/document?id=57956065&amp;sub=335" TargetMode="External"/><Relationship Id="rId1670" Type="http://schemas.openxmlformats.org/officeDocument/2006/relationships/hyperlink" Target="http://demo.garant.ru/document?id=70444896&amp;sub=31" TargetMode="External"/><Relationship Id="rId1768" Type="http://schemas.openxmlformats.org/officeDocument/2006/relationships/hyperlink" Target="http://demo.garant.ru/document?id=57491289&amp;sub=0" TargetMode="External"/><Relationship Id="rId2514" Type="http://schemas.openxmlformats.org/officeDocument/2006/relationships/hyperlink" Target="http://demo.garant.ru/document?id=5038686&amp;sub=85702" TargetMode="External"/><Relationship Id="rId2721" Type="http://schemas.openxmlformats.org/officeDocument/2006/relationships/hyperlink" Target="http://demo.garant.ru/document?id=5422087&amp;sub=0" TargetMode="External"/><Relationship Id="rId2819" Type="http://schemas.openxmlformats.org/officeDocument/2006/relationships/hyperlink" Target="http://demo.garant.ru/document?id=57490141&amp;sub=0" TargetMode="External"/><Relationship Id="rId900" Type="http://schemas.openxmlformats.org/officeDocument/2006/relationships/hyperlink" Target="http://demo.garant.ru/document?id=71000882&amp;sub=87" TargetMode="External"/><Relationship Id="rId1323" Type="http://schemas.openxmlformats.org/officeDocument/2006/relationships/hyperlink" Target="http://demo.garant.ru/document?id=12028965&amp;sub=202" TargetMode="External"/><Relationship Id="rId1530" Type="http://schemas.openxmlformats.org/officeDocument/2006/relationships/hyperlink" Target="http://demo.garant.ru/document?id=70444896&amp;sub=31" TargetMode="External"/><Relationship Id="rId1628" Type="http://schemas.openxmlformats.org/officeDocument/2006/relationships/hyperlink" Target="http://demo.garant.ru/document?id=12051291&amp;sub=610" TargetMode="External"/><Relationship Id="rId1975" Type="http://schemas.openxmlformats.org/officeDocument/2006/relationships/hyperlink" Target="http://demo.garant.ru/document?id=10006035&amp;sub=19" TargetMode="External"/><Relationship Id="rId3190" Type="http://schemas.openxmlformats.org/officeDocument/2006/relationships/hyperlink" Target="http://demo.garant.ru/document?id=70509432&amp;sub=71" TargetMode="External"/><Relationship Id="rId1835" Type="http://schemas.openxmlformats.org/officeDocument/2006/relationships/hyperlink" Target="http://demo.garant.ru/document?id=57490356&amp;sub=0" TargetMode="External"/><Relationship Id="rId3050" Type="http://schemas.openxmlformats.org/officeDocument/2006/relationships/hyperlink" Target="http://demo.garant.ru/document?id=57491141&amp;sub=0" TargetMode="External"/><Relationship Id="rId3288" Type="http://schemas.openxmlformats.org/officeDocument/2006/relationships/hyperlink" Target="http://demo.garant.ru/document?id=57646220&amp;sub=4127413" TargetMode="External"/><Relationship Id="rId3495" Type="http://schemas.openxmlformats.org/officeDocument/2006/relationships/hyperlink" Target="http://demo.garant.ru/document?id=12048517&amp;sub=2" TargetMode="External"/><Relationship Id="rId1902" Type="http://schemas.openxmlformats.org/officeDocument/2006/relationships/hyperlink" Target="http://demo.garant.ru/document?id=70785222&amp;sub=21" TargetMode="External"/><Relationship Id="rId2097" Type="http://schemas.openxmlformats.org/officeDocument/2006/relationships/hyperlink" Target="http://demo.garant.ru/document?id=12054329&amp;sub=212" TargetMode="External"/><Relationship Id="rId3148" Type="http://schemas.openxmlformats.org/officeDocument/2006/relationships/hyperlink" Target="http://demo.garant.ru/document?id=70509432&amp;sub=71" TargetMode="External"/><Relationship Id="rId3355" Type="http://schemas.openxmlformats.org/officeDocument/2006/relationships/hyperlink" Target="http://demo.garant.ru/document?id=57490908&amp;sub=0" TargetMode="External"/><Relationship Id="rId3562" Type="http://schemas.openxmlformats.org/officeDocument/2006/relationships/hyperlink" Target="http://demo.garant.ru/document?id=70509432&amp;sub=71" TargetMode="External"/><Relationship Id="rId276" Type="http://schemas.openxmlformats.org/officeDocument/2006/relationships/hyperlink" Target="http://demo.garant.ru/document?id=71009125&amp;sub=0" TargetMode="External"/><Relationship Id="rId483" Type="http://schemas.openxmlformats.org/officeDocument/2006/relationships/hyperlink" Target="http://demo.garant.ru/document?id=12009720&amp;sub=0" TargetMode="External"/><Relationship Id="rId690" Type="http://schemas.openxmlformats.org/officeDocument/2006/relationships/hyperlink" Target="http://demo.garant.ru/document?id=12026961&amp;sub=400" TargetMode="External"/><Relationship Id="rId2164" Type="http://schemas.openxmlformats.org/officeDocument/2006/relationships/hyperlink" Target="http://demo.garant.ru/document?id=5422073&amp;sub=0" TargetMode="External"/><Relationship Id="rId2371" Type="http://schemas.openxmlformats.org/officeDocument/2006/relationships/hyperlink" Target="http://demo.garant.ru/document?id=57489860&amp;sub=0" TargetMode="External"/><Relationship Id="rId3008" Type="http://schemas.openxmlformats.org/officeDocument/2006/relationships/hyperlink" Target="http://demo.garant.ru/document?id=57491232&amp;sub=0" TargetMode="External"/><Relationship Id="rId3215" Type="http://schemas.openxmlformats.org/officeDocument/2006/relationships/hyperlink" Target="http://demo.garant.ru/document?id=70509432&amp;sub=71" TargetMode="External"/><Relationship Id="rId3422" Type="http://schemas.openxmlformats.org/officeDocument/2006/relationships/hyperlink" Target="http://demo.garant.ru/document?id=57646220&amp;sub=41329" TargetMode="External"/><Relationship Id="rId3867" Type="http://schemas.openxmlformats.org/officeDocument/2006/relationships/hyperlink" Target="http://demo.garant.ru/document?id=70509432&amp;sub=71" TargetMode="External"/><Relationship Id="rId136" Type="http://schemas.openxmlformats.org/officeDocument/2006/relationships/hyperlink" Target="http://demo.garant.ru/document?id=10003000&amp;sub=352" TargetMode="External"/><Relationship Id="rId343" Type="http://schemas.openxmlformats.org/officeDocument/2006/relationships/hyperlink" Target="http://demo.garant.ru/document?id=70548990&amp;sub=31" TargetMode="External"/><Relationship Id="rId550" Type="http://schemas.openxmlformats.org/officeDocument/2006/relationships/hyperlink" Target="http://demo.garant.ru/document?id=70548990&amp;sub=381" TargetMode="External"/><Relationship Id="rId788" Type="http://schemas.openxmlformats.org/officeDocument/2006/relationships/hyperlink" Target="http://demo.garant.ru/document?id=57491523&amp;sub=0" TargetMode="External"/><Relationship Id="rId995" Type="http://schemas.openxmlformats.org/officeDocument/2006/relationships/hyperlink" Target="http://demo.garant.ru/document?id=57491651&amp;sub=0" TargetMode="External"/><Relationship Id="rId1180" Type="http://schemas.openxmlformats.org/officeDocument/2006/relationships/hyperlink" Target="http://demo.garant.ru/document?id=57491933&amp;sub=0" TargetMode="External"/><Relationship Id="rId2024" Type="http://schemas.openxmlformats.org/officeDocument/2006/relationships/hyperlink" Target="http://demo.garant.ru/document?id=57490677&amp;sub=0" TargetMode="External"/><Relationship Id="rId2231" Type="http://schemas.openxmlformats.org/officeDocument/2006/relationships/hyperlink" Target="http://demo.garant.ru/document?id=57490613&amp;sub=0" TargetMode="External"/><Relationship Id="rId2469" Type="http://schemas.openxmlformats.org/officeDocument/2006/relationships/hyperlink" Target="http://demo.garant.ru/document?id=57491784&amp;sub=0" TargetMode="External"/><Relationship Id="rId2676" Type="http://schemas.openxmlformats.org/officeDocument/2006/relationships/hyperlink" Target="http://demo.garant.ru/document?id=57491748&amp;sub=0" TargetMode="External"/><Relationship Id="rId2883" Type="http://schemas.openxmlformats.org/officeDocument/2006/relationships/hyperlink" Target="http://demo.garant.ru/document?id=10006035&amp;sub=14" TargetMode="External"/><Relationship Id="rId3727" Type="http://schemas.openxmlformats.org/officeDocument/2006/relationships/hyperlink" Target="http://demo.garant.ru/document?id=70509432&amp;sub=71" TargetMode="External"/><Relationship Id="rId3934" Type="http://schemas.openxmlformats.org/officeDocument/2006/relationships/hyperlink" Target="http://demo.garant.ru/document?id=57646220&amp;sub=41532" TargetMode="External"/><Relationship Id="rId203" Type="http://schemas.openxmlformats.org/officeDocument/2006/relationships/hyperlink" Target="http://demo.garant.ru/document?id=5323941&amp;sub=3901" TargetMode="External"/><Relationship Id="rId648" Type="http://schemas.openxmlformats.org/officeDocument/2006/relationships/hyperlink" Target="http://demo.garant.ru/document?id=12016841&amp;sub=120" TargetMode="External"/><Relationship Id="rId855" Type="http://schemas.openxmlformats.org/officeDocument/2006/relationships/hyperlink" Target="http://demo.garant.ru/document?id=57491672&amp;sub=0" TargetMode="External"/><Relationship Id="rId1040" Type="http://schemas.openxmlformats.org/officeDocument/2006/relationships/hyperlink" Target="http://demo.garant.ru/document?id=70785222&amp;sub=21" TargetMode="External"/><Relationship Id="rId1278" Type="http://schemas.openxmlformats.org/officeDocument/2006/relationships/hyperlink" Target="http://demo.garant.ru/document?id=70733160&amp;sub=27" TargetMode="External"/><Relationship Id="rId1485" Type="http://schemas.openxmlformats.org/officeDocument/2006/relationships/hyperlink" Target="http://demo.garant.ru/document?id=10002426&amp;sub=2200" TargetMode="External"/><Relationship Id="rId1692" Type="http://schemas.openxmlformats.org/officeDocument/2006/relationships/hyperlink" Target="http://demo.garant.ru/document?id=70444896&amp;sub=31" TargetMode="External"/><Relationship Id="rId2329" Type="http://schemas.openxmlformats.org/officeDocument/2006/relationships/hyperlink" Target="http://demo.garant.ru/document?id=57489652&amp;sub=0" TargetMode="External"/><Relationship Id="rId2536" Type="http://schemas.openxmlformats.org/officeDocument/2006/relationships/hyperlink" Target="http://demo.garant.ru/document?id=70444862&amp;sub=211" TargetMode="External"/><Relationship Id="rId2743" Type="http://schemas.openxmlformats.org/officeDocument/2006/relationships/hyperlink" Target="http://demo.garant.ru/document?id=12088077&amp;sub=2" TargetMode="External"/><Relationship Id="rId410" Type="http://schemas.openxmlformats.org/officeDocument/2006/relationships/hyperlink" Target="http://demo.garant.ru/document?id=70548990&amp;sub=31" TargetMode="External"/><Relationship Id="rId508" Type="http://schemas.openxmlformats.org/officeDocument/2006/relationships/hyperlink" Target="http://demo.garant.ru/document?id=57646806&amp;sub=9001" TargetMode="External"/><Relationship Id="rId715" Type="http://schemas.openxmlformats.org/officeDocument/2006/relationships/hyperlink" Target="http://demo.garant.ru/document?id=86367&amp;sub=20108" TargetMode="External"/><Relationship Id="rId922" Type="http://schemas.openxmlformats.org/officeDocument/2006/relationships/hyperlink" Target="http://demo.garant.ru/document?id=70273086&amp;sub=31" TargetMode="External"/><Relationship Id="rId1138" Type="http://schemas.openxmlformats.org/officeDocument/2006/relationships/hyperlink" Target="http://demo.garant.ru/document?id=57491491&amp;sub=0" TargetMode="External"/><Relationship Id="rId1345" Type="http://schemas.openxmlformats.org/officeDocument/2006/relationships/hyperlink" Target="http://demo.garant.ru/document?id=70656994&amp;sub=0" TargetMode="External"/><Relationship Id="rId1552" Type="http://schemas.openxmlformats.org/officeDocument/2006/relationships/hyperlink" Target="http://demo.garant.ru/document?id=70444896&amp;sub=31" TargetMode="External"/><Relationship Id="rId1997" Type="http://schemas.openxmlformats.org/officeDocument/2006/relationships/hyperlink" Target="http://demo.garant.ru/document?id=5129416&amp;sub=497" TargetMode="External"/><Relationship Id="rId2603" Type="http://schemas.openxmlformats.org/officeDocument/2006/relationships/hyperlink" Target="http://demo.garant.ru/document?id=57491117&amp;sub=0" TargetMode="External"/><Relationship Id="rId2950" Type="http://schemas.openxmlformats.org/officeDocument/2006/relationships/hyperlink" Target="http://demo.garant.ru/document?id=57309390&amp;sub=11461" TargetMode="External"/><Relationship Id="rId1205" Type="http://schemas.openxmlformats.org/officeDocument/2006/relationships/hyperlink" Target="http://demo.garant.ru/document?id=12050845&amp;sub=8" TargetMode="External"/><Relationship Id="rId1857" Type="http://schemas.openxmlformats.org/officeDocument/2006/relationships/hyperlink" Target="http://demo.garant.ru/document?id=70785222&amp;sub=21" TargetMode="External"/><Relationship Id="rId2810" Type="http://schemas.openxmlformats.org/officeDocument/2006/relationships/hyperlink" Target="http://demo.garant.ru/document?id=12038258&amp;sub=60" TargetMode="External"/><Relationship Id="rId2908" Type="http://schemas.openxmlformats.org/officeDocument/2006/relationships/hyperlink" Target="http://demo.garant.ru/document?id=5129813&amp;sub=111602" TargetMode="External"/><Relationship Id="rId51" Type="http://schemas.openxmlformats.org/officeDocument/2006/relationships/hyperlink" Target="http://demo.garant.ru/document?id=70191432&amp;sub=21" TargetMode="External"/><Relationship Id="rId1412" Type="http://schemas.openxmlformats.org/officeDocument/2006/relationships/hyperlink" Target="http://demo.garant.ru/document?id=70785222&amp;sub=21" TargetMode="External"/><Relationship Id="rId1717" Type="http://schemas.openxmlformats.org/officeDocument/2006/relationships/hyperlink" Target="http://demo.garant.ru/document?id=57956065&amp;sub=392" TargetMode="External"/><Relationship Id="rId1924" Type="http://schemas.openxmlformats.org/officeDocument/2006/relationships/hyperlink" Target="http://demo.garant.ru/document?id=57491713&amp;sub=0" TargetMode="External"/><Relationship Id="rId3072" Type="http://schemas.openxmlformats.org/officeDocument/2006/relationships/hyperlink" Target="http://demo.garant.ru/document?id=57643191&amp;sub=12131" TargetMode="External"/><Relationship Id="rId3377" Type="http://schemas.openxmlformats.org/officeDocument/2006/relationships/hyperlink" Target="http://demo.garant.ru/document?id=70509432&amp;sub=71" TargetMode="External"/><Relationship Id="rId298" Type="http://schemas.openxmlformats.org/officeDocument/2006/relationships/hyperlink" Target="http://demo.garant.ru/document?id=57646806&amp;sub=54" TargetMode="External"/><Relationship Id="rId3584" Type="http://schemas.openxmlformats.org/officeDocument/2006/relationships/hyperlink" Target="http://demo.garant.ru/document?id=70509432&amp;sub=71" TargetMode="External"/><Relationship Id="rId3791" Type="http://schemas.openxmlformats.org/officeDocument/2006/relationships/hyperlink" Target="http://demo.garant.ru/document?id=70579692&amp;sub=1000" TargetMode="External"/><Relationship Id="rId3889" Type="http://schemas.openxmlformats.org/officeDocument/2006/relationships/hyperlink" Target="http://demo.garant.ru/document?id=10006592&amp;sub=0" TargetMode="External"/><Relationship Id="rId158" Type="http://schemas.openxmlformats.org/officeDocument/2006/relationships/hyperlink" Target="http://demo.garant.ru/document?id=86367&amp;sub=141" TargetMode="External"/><Relationship Id="rId2186" Type="http://schemas.openxmlformats.org/officeDocument/2006/relationships/hyperlink" Target="http://demo.garant.ru/document?id=57489599&amp;sub=0" TargetMode="External"/><Relationship Id="rId2393" Type="http://schemas.openxmlformats.org/officeDocument/2006/relationships/hyperlink" Target="http://demo.garant.ru/document?id=12029475&amp;sub=8" TargetMode="External"/><Relationship Id="rId2698" Type="http://schemas.openxmlformats.org/officeDocument/2006/relationships/hyperlink" Target="http://demo.garant.ru/document?id=57489658&amp;sub=0" TargetMode="External"/><Relationship Id="rId3237" Type="http://schemas.openxmlformats.org/officeDocument/2006/relationships/hyperlink" Target="http://demo.garant.ru/document?id=57646220&amp;sub=41257" TargetMode="External"/><Relationship Id="rId3444" Type="http://schemas.openxmlformats.org/officeDocument/2006/relationships/hyperlink" Target="http://demo.garant.ru/document?id=71101778&amp;sub=200" TargetMode="External"/><Relationship Id="rId3651" Type="http://schemas.openxmlformats.org/officeDocument/2006/relationships/hyperlink" Target="http://demo.garant.ru/document?id=12063962&amp;sub=10121" TargetMode="External"/><Relationship Id="rId365" Type="http://schemas.openxmlformats.org/officeDocument/2006/relationships/hyperlink" Target="http://demo.garant.ru/document?id=57646806&amp;sub=62" TargetMode="External"/><Relationship Id="rId572" Type="http://schemas.openxmlformats.org/officeDocument/2006/relationships/hyperlink" Target="http://demo.garant.ru/document?id=10005712&amp;sub=200" TargetMode="External"/><Relationship Id="rId2046" Type="http://schemas.openxmlformats.org/officeDocument/2006/relationships/hyperlink" Target="http://demo.garant.ru/document?id=10003427&amp;sub=0" TargetMode="External"/><Relationship Id="rId2253" Type="http://schemas.openxmlformats.org/officeDocument/2006/relationships/hyperlink" Target="http://demo.garant.ru/document?id=12038291&amp;sub=911" TargetMode="External"/><Relationship Id="rId2460" Type="http://schemas.openxmlformats.org/officeDocument/2006/relationships/hyperlink" Target="http://demo.garant.ru/document?id=57489872&amp;sub=0" TargetMode="External"/><Relationship Id="rId3304" Type="http://schemas.openxmlformats.org/officeDocument/2006/relationships/hyperlink" Target="http://demo.garant.ru/document?id=57646220&amp;sub=41276" TargetMode="External"/><Relationship Id="rId3511" Type="http://schemas.openxmlformats.org/officeDocument/2006/relationships/hyperlink" Target="http://demo.garant.ru/document?id=70509432&amp;sub=278" TargetMode="External"/><Relationship Id="rId3749" Type="http://schemas.openxmlformats.org/officeDocument/2006/relationships/hyperlink" Target="http://demo.garant.ru/document?id=70509432&amp;sub=437" TargetMode="External"/><Relationship Id="rId3956" Type="http://schemas.openxmlformats.org/officeDocument/2006/relationships/hyperlink" Target="http://demo.garant.ru/document?id=12064245&amp;sub=0" TargetMode="External"/><Relationship Id="rId225" Type="http://schemas.openxmlformats.org/officeDocument/2006/relationships/hyperlink" Target="http://demo.garant.ru/document?id=5422012&amp;sub=0" TargetMode="External"/><Relationship Id="rId432" Type="http://schemas.openxmlformats.org/officeDocument/2006/relationships/hyperlink" Target="http://demo.garant.ru/document?id=10006464&amp;sub=0" TargetMode="External"/><Relationship Id="rId877" Type="http://schemas.openxmlformats.org/officeDocument/2006/relationships/hyperlink" Target="http://demo.garant.ru/document?id=12030610&amp;sub=5" TargetMode="External"/><Relationship Id="rId1062" Type="http://schemas.openxmlformats.org/officeDocument/2006/relationships/hyperlink" Target="http://demo.garant.ru/document?id=5122744&amp;sub=2133" TargetMode="External"/><Relationship Id="rId2113" Type="http://schemas.openxmlformats.org/officeDocument/2006/relationships/hyperlink" Target="http://demo.garant.ru/document?id=12028883&amp;sub=1000" TargetMode="External"/><Relationship Id="rId2320" Type="http://schemas.openxmlformats.org/officeDocument/2006/relationships/hyperlink" Target="http://demo.garant.ru/document?id=57489644&amp;sub=0" TargetMode="External"/><Relationship Id="rId2558" Type="http://schemas.openxmlformats.org/officeDocument/2006/relationships/hyperlink" Target="http://demo.garant.ru/document?id=57491956&amp;sub=0" TargetMode="External"/><Relationship Id="rId2765" Type="http://schemas.openxmlformats.org/officeDocument/2006/relationships/hyperlink" Target="http://demo.garant.ru/document?id=5660719&amp;sub=10371" TargetMode="External"/><Relationship Id="rId2972" Type="http://schemas.openxmlformats.org/officeDocument/2006/relationships/hyperlink" Target="http://demo.garant.ru/document?id=57490570&amp;sub=0" TargetMode="External"/><Relationship Id="rId3609" Type="http://schemas.openxmlformats.org/officeDocument/2006/relationships/hyperlink" Target="http://demo.garant.ru/document?id=71193040&amp;sub=1000" TargetMode="External"/><Relationship Id="rId3816" Type="http://schemas.openxmlformats.org/officeDocument/2006/relationships/hyperlink" Target="http://demo.garant.ru/document?id=71066768&amp;sub=2100" TargetMode="External"/><Relationship Id="rId737" Type="http://schemas.openxmlformats.org/officeDocument/2006/relationships/hyperlink" Target="http://demo.garant.ru/document?id=5422024&amp;sub=0" TargetMode="External"/><Relationship Id="rId944" Type="http://schemas.openxmlformats.org/officeDocument/2006/relationships/hyperlink" Target="http://demo.garant.ru/document?id=70273086&amp;sub=31" TargetMode="External"/><Relationship Id="rId1367" Type="http://schemas.openxmlformats.org/officeDocument/2006/relationships/hyperlink" Target="http://demo.garant.ru/document?id=5422041&amp;sub=0" TargetMode="External"/><Relationship Id="rId1574" Type="http://schemas.openxmlformats.org/officeDocument/2006/relationships/hyperlink" Target="http://demo.garant.ru/document?id=70444896&amp;sub=31" TargetMode="External"/><Relationship Id="rId1781" Type="http://schemas.openxmlformats.org/officeDocument/2006/relationships/hyperlink" Target="http://demo.garant.ru/document?id=57491125&amp;sub=0" TargetMode="External"/><Relationship Id="rId2418" Type="http://schemas.openxmlformats.org/officeDocument/2006/relationships/hyperlink" Target="http://demo.garant.ru/document?id=57491781&amp;sub=0" TargetMode="External"/><Relationship Id="rId2625" Type="http://schemas.openxmlformats.org/officeDocument/2006/relationships/hyperlink" Target="http://demo.garant.ru/document?id=57974422&amp;sub=0" TargetMode="External"/><Relationship Id="rId2832" Type="http://schemas.openxmlformats.org/officeDocument/2006/relationships/hyperlink" Target="http://demo.garant.ru/document?id=5323941&amp;sub=10732" TargetMode="External"/><Relationship Id="rId73" Type="http://schemas.openxmlformats.org/officeDocument/2006/relationships/hyperlink" Target="http://demo.garant.ru/document?id=57491425&amp;sub=0" TargetMode="External"/><Relationship Id="rId804" Type="http://schemas.openxmlformats.org/officeDocument/2006/relationships/hyperlink" Target="http://demo.garant.ru/document?id=70305592&amp;sub=31" TargetMode="External"/><Relationship Id="rId1227" Type="http://schemas.openxmlformats.org/officeDocument/2006/relationships/hyperlink" Target="http://demo.garant.ru/document?id=5081586&amp;sub=2682" TargetMode="External"/><Relationship Id="rId1434" Type="http://schemas.openxmlformats.org/officeDocument/2006/relationships/hyperlink" Target="http://demo.garant.ru/document?id=57491196&amp;sub=0" TargetMode="External"/><Relationship Id="rId1641" Type="http://schemas.openxmlformats.org/officeDocument/2006/relationships/hyperlink" Target="http://demo.garant.ru/document?id=57401960&amp;sub=37502" TargetMode="External"/><Relationship Id="rId1879" Type="http://schemas.openxmlformats.org/officeDocument/2006/relationships/hyperlink" Target="http://demo.garant.ru/document?id=57490669&amp;sub=0" TargetMode="External"/><Relationship Id="rId3094" Type="http://schemas.openxmlformats.org/officeDocument/2006/relationships/hyperlink" Target="http://demo.garant.ru/document?id=57491130&amp;sub=0" TargetMode="External"/><Relationship Id="rId1501" Type="http://schemas.openxmlformats.org/officeDocument/2006/relationships/hyperlink" Target="http://demo.garant.ru/document?id=57491665&amp;sub=0" TargetMode="External"/><Relationship Id="rId1739" Type="http://schemas.openxmlformats.org/officeDocument/2006/relationships/hyperlink" Target="http://demo.garant.ru/document?id=70452656&amp;sub=6" TargetMode="External"/><Relationship Id="rId1946" Type="http://schemas.openxmlformats.org/officeDocument/2006/relationships/hyperlink" Target="http://demo.garant.ru/document?id=57490335&amp;sub=0" TargetMode="External"/><Relationship Id="rId3399" Type="http://schemas.openxmlformats.org/officeDocument/2006/relationships/hyperlink" Target="http://demo.garant.ru/document?id=57491252&amp;sub=0" TargetMode="External"/><Relationship Id="rId1806" Type="http://schemas.openxmlformats.org/officeDocument/2006/relationships/hyperlink" Target="http://demo.garant.ru/document?id=70785222&amp;sub=21" TargetMode="External"/><Relationship Id="rId3161" Type="http://schemas.openxmlformats.org/officeDocument/2006/relationships/hyperlink" Target="http://demo.garant.ru/document?id=70509432&amp;sub=71" TargetMode="External"/><Relationship Id="rId3259" Type="http://schemas.openxmlformats.org/officeDocument/2006/relationships/hyperlink" Target="http://demo.garant.ru/document?id=57646220&amp;sub=412625" TargetMode="External"/><Relationship Id="rId3466" Type="http://schemas.openxmlformats.org/officeDocument/2006/relationships/hyperlink" Target="http://demo.garant.ru/document?id=70509432&amp;sub=71" TargetMode="External"/><Relationship Id="rId387" Type="http://schemas.openxmlformats.org/officeDocument/2006/relationships/hyperlink" Target="http://demo.garant.ru/document?id=57646806&amp;sub=6405" TargetMode="External"/><Relationship Id="rId594" Type="http://schemas.openxmlformats.org/officeDocument/2006/relationships/hyperlink" Target="http://demo.garant.ru/document?id=10005712&amp;sub=300" TargetMode="External"/><Relationship Id="rId2068" Type="http://schemas.openxmlformats.org/officeDocument/2006/relationships/hyperlink" Target="http://demo.garant.ru/document?id=3861434&amp;sub=542" TargetMode="External"/><Relationship Id="rId2275" Type="http://schemas.openxmlformats.org/officeDocument/2006/relationships/hyperlink" Target="http://demo.garant.ru/document?id=5746036&amp;sub=0" TargetMode="External"/><Relationship Id="rId3021" Type="http://schemas.openxmlformats.org/officeDocument/2006/relationships/hyperlink" Target="http://demo.garant.ru/document?id=57643191&amp;sub=11912" TargetMode="External"/><Relationship Id="rId3119" Type="http://schemas.openxmlformats.org/officeDocument/2006/relationships/hyperlink" Target="http://demo.garant.ru/document?id=70509432&amp;sub=71" TargetMode="External"/><Relationship Id="rId3326" Type="http://schemas.openxmlformats.org/officeDocument/2006/relationships/hyperlink" Target="http://demo.garant.ru/document?id=57646220&amp;sub=412864" TargetMode="External"/><Relationship Id="rId3673" Type="http://schemas.openxmlformats.org/officeDocument/2006/relationships/hyperlink" Target="http://demo.garant.ru/document?id=57646220&amp;sub=414082" TargetMode="External"/><Relationship Id="rId3880" Type="http://schemas.openxmlformats.org/officeDocument/2006/relationships/hyperlink" Target="http://demo.garant.ru/document?id=10006592&amp;sub=0" TargetMode="External"/><Relationship Id="rId247" Type="http://schemas.openxmlformats.org/officeDocument/2006/relationships/hyperlink" Target="http://demo.garant.ru/document?id=57406280&amp;sub=300002" TargetMode="External"/><Relationship Id="rId899" Type="http://schemas.openxmlformats.org/officeDocument/2006/relationships/hyperlink" Target="http://demo.garant.ru/document?id=57947540&amp;sub=1702" TargetMode="External"/><Relationship Id="rId1084" Type="http://schemas.openxmlformats.org/officeDocument/2006/relationships/hyperlink" Target="http://demo.garant.ru/document?id=57406353&amp;sub=2223" TargetMode="External"/><Relationship Id="rId2482" Type="http://schemas.openxmlformats.org/officeDocument/2006/relationships/hyperlink" Target="http://demo.garant.ru/document?id=57491152&amp;sub=0" TargetMode="External"/><Relationship Id="rId2787" Type="http://schemas.openxmlformats.org/officeDocument/2006/relationships/hyperlink" Target="http://demo.garant.ru/document?id=86483&amp;sub=27" TargetMode="External"/><Relationship Id="rId3533" Type="http://schemas.openxmlformats.org/officeDocument/2006/relationships/hyperlink" Target="http://demo.garant.ru/document?id=57953647&amp;sub=4137044" TargetMode="External"/><Relationship Id="rId3740" Type="http://schemas.openxmlformats.org/officeDocument/2006/relationships/hyperlink" Target="http://demo.garant.ru/document?id=70509432&amp;sub=71" TargetMode="External"/><Relationship Id="rId3838" Type="http://schemas.openxmlformats.org/officeDocument/2006/relationships/hyperlink" Target="http://demo.garant.ru/document?id=70509432&amp;sub=71" TargetMode="External"/><Relationship Id="rId107" Type="http://schemas.openxmlformats.org/officeDocument/2006/relationships/hyperlink" Target="http://demo.garant.ru/document?id=10003000&amp;sub=191" TargetMode="External"/><Relationship Id="rId454" Type="http://schemas.openxmlformats.org/officeDocument/2006/relationships/hyperlink" Target="http://demo.garant.ru/document?id=70548990&amp;sub=31" TargetMode="External"/><Relationship Id="rId661" Type="http://schemas.openxmlformats.org/officeDocument/2006/relationships/hyperlink" Target="http://demo.garant.ru/document?id=57646806&amp;sub=114" TargetMode="External"/><Relationship Id="rId759" Type="http://schemas.openxmlformats.org/officeDocument/2006/relationships/hyperlink" Target="http://demo.garant.ru/document?id=57642290&amp;sub=134" TargetMode="External"/><Relationship Id="rId966" Type="http://schemas.openxmlformats.org/officeDocument/2006/relationships/hyperlink" Target="http://demo.garant.ru/document?id=57947540&amp;sub=184" TargetMode="External"/><Relationship Id="rId1291" Type="http://schemas.openxmlformats.org/officeDocument/2006/relationships/hyperlink" Target="http://demo.garant.ru/document?id=12024624&amp;sub=54" TargetMode="External"/><Relationship Id="rId1389" Type="http://schemas.openxmlformats.org/officeDocument/2006/relationships/hyperlink" Target="http://demo.garant.ru/document?id=57401960&amp;sub=314" TargetMode="External"/><Relationship Id="rId1596" Type="http://schemas.openxmlformats.org/officeDocument/2006/relationships/hyperlink" Target="http://demo.garant.ru/document?id=57490006&amp;sub=0" TargetMode="External"/><Relationship Id="rId2135" Type="http://schemas.openxmlformats.org/officeDocument/2006/relationships/hyperlink" Target="http://demo.garant.ru/document?id=12051313&amp;sub=51" TargetMode="External"/><Relationship Id="rId2342" Type="http://schemas.openxmlformats.org/officeDocument/2006/relationships/hyperlink" Target="http://demo.garant.ru/document?id=12064265&amp;sub=61" TargetMode="External"/><Relationship Id="rId2647" Type="http://schemas.openxmlformats.org/officeDocument/2006/relationships/hyperlink" Target="http://demo.garant.ru/document?id=57491764&amp;sub=0" TargetMode="External"/><Relationship Id="rId2994" Type="http://schemas.openxmlformats.org/officeDocument/2006/relationships/hyperlink" Target="http://demo.garant.ru/document?id=57306917&amp;sub=11743" TargetMode="External"/><Relationship Id="rId3600" Type="http://schemas.openxmlformats.org/officeDocument/2006/relationships/hyperlink" Target="http://demo.garant.ru/document?id=57646220&amp;sub=413892" TargetMode="External"/><Relationship Id="rId314" Type="http://schemas.openxmlformats.org/officeDocument/2006/relationships/hyperlink" Target="http://demo.garant.ru/document?id=57646806&amp;sub=55" TargetMode="External"/><Relationship Id="rId521" Type="http://schemas.openxmlformats.org/officeDocument/2006/relationships/hyperlink" Target="http://demo.garant.ru/document?id=70548990&amp;sub=31" TargetMode="External"/><Relationship Id="rId619" Type="http://schemas.openxmlformats.org/officeDocument/2006/relationships/hyperlink" Target="http://demo.garant.ru/document?id=57646806&amp;sub=10202" TargetMode="External"/><Relationship Id="rId1151" Type="http://schemas.openxmlformats.org/officeDocument/2006/relationships/hyperlink" Target="http://demo.garant.ru/document?id=70671759&amp;sub=0" TargetMode="External"/><Relationship Id="rId1249" Type="http://schemas.openxmlformats.org/officeDocument/2006/relationships/hyperlink" Target="http://demo.garant.ru/document?id=57646941&amp;sub=2741" TargetMode="External"/><Relationship Id="rId2202" Type="http://schemas.openxmlformats.org/officeDocument/2006/relationships/hyperlink" Target="http://demo.garant.ru/document?id=57491551&amp;sub=0" TargetMode="External"/><Relationship Id="rId2854" Type="http://schemas.openxmlformats.org/officeDocument/2006/relationships/hyperlink" Target="http://demo.garant.ru/document?id=5658951&amp;sub=201084" TargetMode="External"/><Relationship Id="rId3905" Type="http://schemas.openxmlformats.org/officeDocument/2006/relationships/hyperlink" Target="http://demo.garant.ru/document?id=70509432&amp;sub=71" TargetMode="External"/><Relationship Id="rId95" Type="http://schemas.openxmlformats.org/officeDocument/2006/relationships/hyperlink" Target="http://demo.garant.ru/document?id=10003000&amp;sub=192" TargetMode="External"/><Relationship Id="rId826" Type="http://schemas.openxmlformats.org/officeDocument/2006/relationships/hyperlink" Target="http://demo.garant.ru/document?id=12068675&amp;sub=0" TargetMode="External"/><Relationship Id="rId1011" Type="http://schemas.openxmlformats.org/officeDocument/2006/relationships/hyperlink" Target="http://demo.garant.ru/document?id=70273086&amp;sub=138" TargetMode="External"/><Relationship Id="rId1109" Type="http://schemas.openxmlformats.org/officeDocument/2006/relationships/hyperlink" Target="http://demo.garant.ru/document?id=12082529&amp;sub=241" TargetMode="External"/><Relationship Id="rId1456" Type="http://schemas.openxmlformats.org/officeDocument/2006/relationships/hyperlink" Target="http://demo.garant.ru/document?id=57491500&amp;sub=0" TargetMode="External"/><Relationship Id="rId1663" Type="http://schemas.openxmlformats.org/officeDocument/2006/relationships/hyperlink" Target="http://demo.garant.ru/document?id=57490064&amp;sub=0" TargetMode="External"/><Relationship Id="rId1870" Type="http://schemas.openxmlformats.org/officeDocument/2006/relationships/hyperlink" Target="http://demo.garant.ru/document?id=57368501&amp;sub=43411" TargetMode="External"/><Relationship Id="rId1968" Type="http://schemas.openxmlformats.org/officeDocument/2006/relationships/hyperlink" Target="http://demo.garant.ru/document?id=12188146&amp;sub=0" TargetMode="External"/><Relationship Id="rId2507" Type="http://schemas.openxmlformats.org/officeDocument/2006/relationships/hyperlink" Target="http://demo.garant.ru/document?id=10035986&amp;sub=1" TargetMode="External"/><Relationship Id="rId2714" Type="http://schemas.openxmlformats.org/officeDocument/2006/relationships/hyperlink" Target="http://demo.garant.ru/document?id=57490332&amp;sub=0" TargetMode="External"/><Relationship Id="rId2921" Type="http://schemas.openxmlformats.org/officeDocument/2006/relationships/hyperlink" Target="http://demo.garant.ru/document?id=10002426&amp;sub=0" TargetMode="External"/><Relationship Id="rId1316" Type="http://schemas.openxmlformats.org/officeDocument/2006/relationships/hyperlink" Target="http://demo.garant.ru/document?id=12028965&amp;sub=20" TargetMode="External"/><Relationship Id="rId1523" Type="http://schemas.openxmlformats.org/officeDocument/2006/relationships/hyperlink" Target="http://demo.garant.ru/document?id=57491566&amp;sub=0" TargetMode="External"/><Relationship Id="rId1730" Type="http://schemas.openxmlformats.org/officeDocument/2006/relationships/hyperlink" Target="http://demo.garant.ru/document?id=57368501&amp;sub=39301" TargetMode="External"/><Relationship Id="rId3183" Type="http://schemas.openxmlformats.org/officeDocument/2006/relationships/hyperlink" Target="http://demo.garant.ru/document?id=12048517&amp;sub=0" TargetMode="External"/><Relationship Id="rId3390" Type="http://schemas.openxmlformats.org/officeDocument/2006/relationships/hyperlink" Target="http://demo.garant.ru/document?id=57491250&amp;sub=0" TargetMode="External"/><Relationship Id="rId22" Type="http://schemas.openxmlformats.org/officeDocument/2006/relationships/hyperlink" Target="http://demo.garant.ru/document?id=70191432&amp;sub=21" TargetMode="External"/><Relationship Id="rId1828" Type="http://schemas.openxmlformats.org/officeDocument/2006/relationships/hyperlink" Target="http://demo.garant.ru/document?id=57401960&amp;sub=4272" TargetMode="External"/><Relationship Id="rId3043" Type="http://schemas.openxmlformats.org/officeDocument/2006/relationships/hyperlink" Target="http://demo.garant.ru/document?id=70361598&amp;sub=21" TargetMode="External"/><Relationship Id="rId3250" Type="http://schemas.openxmlformats.org/officeDocument/2006/relationships/hyperlink" Target="http://demo.garant.ru/document?id=57490213&amp;sub=0" TargetMode="External"/><Relationship Id="rId3488" Type="http://schemas.openxmlformats.org/officeDocument/2006/relationships/hyperlink" Target="http://demo.garant.ru/document?id=57646220&amp;sub=413596" TargetMode="External"/><Relationship Id="rId3695" Type="http://schemas.openxmlformats.org/officeDocument/2006/relationships/hyperlink" Target="http://demo.garant.ru/document?id=57646220&amp;sub=414311" TargetMode="External"/><Relationship Id="rId171" Type="http://schemas.openxmlformats.org/officeDocument/2006/relationships/hyperlink" Target="http://demo.garant.ru/document?id=10008000&amp;sub=2016" TargetMode="External"/><Relationship Id="rId2297" Type="http://schemas.openxmlformats.org/officeDocument/2006/relationships/hyperlink" Target="http://demo.garant.ru/document?id=57489632&amp;sub=0" TargetMode="External"/><Relationship Id="rId3348" Type="http://schemas.openxmlformats.org/officeDocument/2006/relationships/hyperlink" Target="http://demo.garant.ru/document?id=57646220&amp;sub=412953" TargetMode="External"/><Relationship Id="rId3555" Type="http://schemas.openxmlformats.org/officeDocument/2006/relationships/hyperlink" Target="http://demo.garant.ru/document?id=70509432&amp;sub=71" TargetMode="External"/><Relationship Id="rId3762" Type="http://schemas.openxmlformats.org/officeDocument/2006/relationships/hyperlink" Target="http://demo.garant.ru/document?id=57646220&amp;sub=414735" TargetMode="External"/><Relationship Id="rId269" Type="http://schemas.openxmlformats.org/officeDocument/2006/relationships/hyperlink" Target="http://demo.garant.ru/document?id=70548990&amp;sub=31" TargetMode="External"/><Relationship Id="rId476" Type="http://schemas.openxmlformats.org/officeDocument/2006/relationships/hyperlink" Target="http://demo.garant.ru/document?id=57491455&amp;sub=0" TargetMode="External"/><Relationship Id="rId683" Type="http://schemas.openxmlformats.org/officeDocument/2006/relationships/hyperlink" Target="http://demo.garant.ru/document?id=70548990&amp;sub=314" TargetMode="External"/><Relationship Id="rId890" Type="http://schemas.openxmlformats.org/officeDocument/2006/relationships/hyperlink" Target="http://demo.garant.ru/document?id=57947540&amp;sub=168" TargetMode="External"/><Relationship Id="rId2157" Type="http://schemas.openxmlformats.org/officeDocument/2006/relationships/hyperlink" Target="http://demo.garant.ru/document?id=12092444&amp;sub=62" TargetMode="External"/><Relationship Id="rId2364" Type="http://schemas.openxmlformats.org/officeDocument/2006/relationships/hyperlink" Target="http://demo.garant.ru/document?id=5081933&amp;sub=778" TargetMode="External"/><Relationship Id="rId2571" Type="http://schemas.openxmlformats.org/officeDocument/2006/relationships/hyperlink" Target="http://demo.garant.ru/document?id=70094476&amp;sub=700" TargetMode="External"/><Relationship Id="rId3110" Type="http://schemas.openxmlformats.org/officeDocument/2006/relationships/hyperlink" Target="http://demo.garant.ru/document?id=70361598&amp;sub=21" TargetMode="External"/><Relationship Id="rId3208" Type="http://schemas.openxmlformats.org/officeDocument/2006/relationships/hyperlink" Target="http://demo.garant.ru/document?id=57646220&amp;sub=41250" TargetMode="External"/><Relationship Id="rId3415" Type="http://schemas.openxmlformats.org/officeDocument/2006/relationships/hyperlink" Target="http://demo.garant.ru/document?id=57646220&amp;sub=413263" TargetMode="External"/><Relationship Id="rId129" Type="http://schemas.openxmlformats.org/officeDocument/2006/relationships/hyperlink" Target="http://demo.garant.ru/document?id=5323941&amp;sub=3101" TargetMode="External"/><Relationship Id="rId336" Type="http://schemas.openxmlformats.org/officeDocument/2006/relationships/hyperlink" Target="http://demo.garant.ru/document?id=71000882&amp;sub=26" TargetMode="External"/><Relationship Id="rId543" Type="http://schemas.openxmlformats.org/officeDocument/2006/relationships/hyperlink" Target="http://demo.garant.ru/document?id=12009720&amp;sub=2305" TargetMode="External"/><Relationship Id="rId988" Type="http://schemas.openxmlformats.org/officeDocument/2006/relationships/hyperlink" Target="http://demo.garant.ru/document?id=71000882&amp;sub=132" TargetMode="External"/><Relationship Id="rId1173" Type="http://schemas.openxmlformats.org/officeDocument/2006/relationships/hyperlink" Target="http://demo.garant.ru/document?id=57491930&amp;sub=0" TargetMode="External"/><Relationship Id="rId1380" Type="http://schemas.openxmlformats.org/officeDocument/2006/relationships/hyperlink" Target="http://demo.garant.ru/document?id=57491260&amp;sub=0" TargetMode="External"/><Relationship Id="rId2017" Type="http://schemas.openxmlformats.org/officeDocument/2006/relationships/hyperlink" Target="http://demo.garant.ru/document?id=12061689&amp;sub=1000" TargetMode="External"/><Relationship Id="rId2224" Type="http://schemas.openxmlformats.org/officeDocument/2006/relationships/hyperlink" Target="http://demo.garant.ru/document?id=5325136&amp;sub=6561" TargetMode="External"/><Relationship Id="rId2669" Type="http://schemas.openxmlformats.org/officeDocument/2006/relationships/hyperlink" Target="http://demo.garant.ru/document?id=57491741&amp;sub=0" TargetMode="External"/><Relationship Id="rId2876" Type="http://schemas.openxmlformats.org/officeDocument/2006/relationships/hyperlink" Target="http://demo.garant.ru/document?id=72780&amp;sub=4" TargetMode="External"/><Relationship Id="rId3622" Type="http://schemas.openxmlformats.org/officeDocument/2006/relationships/hyperlink" Target="http://demo.garant.ru/document?id=70509432&amp;sub=71" TargetMode="External"/><Relationship Id="rId3927" Type="http://schemas.openxmlformats.org/officeDocument/2006/relationships/hyperlink" Target="http://demo.garant.ru/document?id=71193128&amp;sub=1000" TargetMode="External"/><Relationship Id="rId403" Type="http://schemas.openxmlformats.org/officeDocument/2006/relationships/hyperlink" Target="http://demo.garant.ru/document?id=57406280&amp;sub=65101" TargetMode="External"/><Relationship Id="rId750" Type="http://schemas.openxmlformats.org/officeDocument/2006/relationships/hyperlink" Target="http://demo.garant.ru/document?id=12051067&amp;sub=200" TargetMode="External"/><Relationship Id="rId848" Type="http://schemas.openxmlformats.org/officeDocument/2006/relationships/hyperlink" Target="http://demo.garant.ru/document?id=57491509&amp;sub=0" TargetMode="External"/><Relationship Id="rId1033" Type="http://schemas.openxmlformats.org/officeDocument/2006/relationships/hyperlink" Target="http://demo.garant.ru/document?id=57974959&amp;sub=0" TargetMode="External"/><Relationship Id="rId1478" Type="http://schemas.openxmlformats.org/officeDocument/2006/relationships/hyperlink" Target="http://demo.garant.ru/document?id=57956065&amp;sub=339" TargetMode="External"/><Relationship Id="rId1685" Type="http://schemas.openxmlformats.org/officeDocument/2006/relationships/hyperlink" Target="http://demo.garant.ru/document?id=57492123&amp;sub=0" TargetMode="External"/><Relationship Id="rId1892" Type="http://schemas.openxmlformats.org/officeDocument/2006/relationships/hyperlink" Target="http://demo.garant.ru/document?id=57401960&amp;sub=44702" TargetMode="External"/><Relationship Id="rId2431" Type="http://schemas.openxmlformats.org/officeDocument/2006/relationships/hyperlink" Target="http://demo.garant.ru/document?id=10080094&amp;sub=0" TargetMode="External"/><Relationship Id="rId2529" Type="http://schemas.openxmlformats.org/officeDocument/2006/relationships/hyperlink" Target="http://demo.garant.ru/document?id=57383777&amp;sub=86020" TargetMode="External"/><Relationship Id="rId2736" Type="http://schemas.openxmlformats.org/officeDocument/2006/relationships/hyperlink" Target="http://demo.garant.ru/document?id=10006464&amp;sub=5" TargetMode="External"/><Relationship Id="rId610" Type="http://schemas.openxmlformats.org/officeDocument/2006/relationships/hyperlink" Target="http://demo.garant.ru/document?id=70548990&amp;sub=31" TargetMode="External"/><Relationship Id="rId708" Type="http://schemas.openxmlformats.org/officeDocument/2006/relationships/hyperlink" Target="http://demo.garant.ru/document?id=71640&amp;sub=8" TargetMode="External"/><Relationship Id="rId915" Type="http://schemas.openxmlformats.org/officeDocument/2006/relationships/hyperlink" Target="http://demo.garant.ru/document?id=70273086&amp;sub=31" TargetMode="External"/><Relationship Id="rId1240" Type="http://schemas.openxmlformats.org/officeDocument/2006/relationships/hyperlink" Target="http://demo.garant.ru/document?id=70733160&amp;sub=27" TargetMode="External"/><Relationship Id="rId1338" Type="http://schemas.openxmlformats.org/officeDocument/2006/relationships/hyperlink" Target="http://demo.garant.ru/document?id=57401156&amp;sub=2993" TargetMode="External"/><Relationship Id="rId1545" Type="http://schemas.openxmlformats.org/officeDocument/2006/relationships/hyperlink" Target="http://demo.garant.ru/document?id=70444896&amp;sub=31" TargetMode="External"/><Relationship Id="rId2943" Type="http://schemas.openxmlformats.org/officeDocument/2006/relationships/hyperlink" Target="http://demo.garant.ru/document?id=57490480&amp;sub=0" TargetMode="External"/><Relationship Id="rId1100" Type="http://schemas.openxmlformats.org/officeDocument/2006/relationships/hyperlink" Target="http://demo.garant.ru/document?id=70528268&amp;sub=1000" TargetMode="External"/><Relationship Id="rId1405" Type="http://schemas.openxmlformats.org/officeDocument/2006/relationships/hyperlink" Target="http://demo.garant.ru/document?id=70785222&amp;sub=21" TargetMode="External"/><Relationship Id="rId1752" Type="http://schemas.openxmlformats.org/officeDocument/2006/relationships/hyperlink" Target="http://demo.garant.ru/document?id=71260358&amp;sub=803" TargetMode="External"/><Relationship Id="rId2803" Type="http://schemas.openxmlformats.org/officeDocument/2006/relationships/hyperlink" Target="http://demo.garant.ru/document?id=1694079&amp;sub=0" TargetMode="External"/><Relationship Id="rId44" Type="http://schemas.openxmlformats.org/officeDocument/2006/relationships/hyperlink" Target="http://demo.garant.ru/document?id=12048517&amp;sub=5" TargetMode="External"/><Relationship Id="rId1612" Type="http://schemas.openxmlformats.org/officeDocument/2006/relationships/hyperlink" Target="http://demo.garant.ru/document?id=12008861&amp;sub=1000" TargetMode="External"/><Relationship Id="rId1917" Type="http://schemas.openxmlformats.org/officeDocument/2006/relationships/hyperlink" Target="http://demo.garant.ru/document?id=57490675&amp;sub=0" TargetMode="External"/><Relationship Id="rId3065" Type="http://schemas.openxmlformats.org/officeDocument/2006/relationships/hyperlink" Target="http://demo.garant.ru/document?id=57491137&amp;sub=0" TargetMode="External"/><Relationship Id="rId3272" Type="http://schemas.openxmlformats.org/officeDocument/2006/relationships/hyperlink" Target="http://demo.garant.ru/document?id=70509432&amp;sub=71" TargetMode="External"/><Relationship Id="rId193" Type="http://schemas.openxmlformats.org/officeDocument/2006/relationships/hyperlink" Target="http://demo.garant.ru/document?id=70191432&amp;sub=21" TargetMode="External"/><Relationship Id="rId498" Type="http://schemas.openxmlformats.org/officeDocument/2006/relationships/hyperlink" Target="http://demo.garant.ru/document?id=12009720&amp;sub=1102" TargetMode="External"/><Relationship Id="rId2081" Type="http://schemas.openxmlformats.org/officeDocument/2006/relationships/hyperlink" Target="http://demo.garant.ru/document?id=84517&amp;sub=0" TargetMode="External"/><Relationship Id="rId2179" Type="http://schemas.openxmlformats.org/officeDocument/2006/relationships/hyperlink" Target="http://demo.garant.ru/document?id=57489627&amp;sub=0" TargetMode="External"/><Relationship Id="rId3132" Type="http://schemas.openxmlformats.org/officeDocument/2006/relationships/hyperlink" Target="http://demo.garant.ru/document?id=57646220&amp;sub=412294" TargetMode="External"/><Relationship Id="rId3577" Type="http://schemas.openxmlformats.org/officeDocument/2006/relationships/hyperlink" Target="http://demo.garant.ru/document?id=10006592&amp;sub=0" TargetMode="External"/><Relationship Id="rId3784" Type="http://schemas.openxmlformats.org/officeDocument/2006/relationships/hyperlink" Target="http://demo.garant.ru/document?id=57646220&amp;sub=414837" TargetMode="External"/><Relationship Id="rId260" Type="http://schemas.openxmlformats.org/officeDocument/2006/relationships/hyperlink" Target="http://demo.garant.ru/document?id=71009125&amp;sub=0" TargetMode="External"/><Relationship Id="rId2386" Type="http://schemas.openxmlformats.org/officeDocument/2006/relationships/hyperlink" Target="http://demo.garant.ru/document?id=12015482&amp;sub=160" TargetMode="External"/><Relationship Id="rId2593" Type="http://schemas.openxmlformats.org/officeDocument/2006/relationships/hyperlink" Target="http://demo.garant.ru/document?id=57491113&amp;sub=0" TargetMode="External"/><Relationship Id="rId3437" Type="http://schemas.openxmlformats.org/officeDocument/2006/relationships/hyperlink" Target="http://demo.garant.ru/document?id=70509432&amp;sub=71" TargetMode="External"/><Relationship Id="rId3644" Type="http://schemas.openxmlformats.org/officeDocument/2006/relationships/hyperlink" Target="http://demo.garant.ru/document?id=57491582&amp;sub=0" TargetMode="External"/><Relationship Id="rId3851" Type="http://schemas.openxmlformats.org/officeDocument/2006/relationships/hyperlink" Target="http://demo.garant.ru/document?id=57646220&amp;sub=415051" TargetMode="External"/><Relationship Id="rId120" Type="http://schemas.openxmlformats.org/officeDocument/2006/relationships/hyperlink" Target="http://demo.garant.ru/document?id=12028809&amp;sub=1031" TargetMode="External"/><Relationship Id="rId358" Type="http://schemas.openxmlformats.org/officeDocument/2006/relationships/hyperlink" Target="http://demo.garant.ru/document?id=57646806&amp;sub=61" TargetMode="External"/><Relationship Id="rId565" Type="http://schemas.openxmlformats.org/officeDocument/2006/relationships/hyperlink" Target="http://demo.garant.ru/document?id=10005712&amp;sub=0" TargetMode="External"/><Relationship Id="rId772" Type="http://schemas.openxmlformats.org/officeDocument/2006/relationships/hyperlink" Target="http://demo.garant.ru/document?id=12029077&amp;sub=0" TargetMode="External"/><Relationship Id="rId1195" Type="http://schemas.openxmlformats.org/officeDocument/2006/relationships/hyperlink" Target="http://demo.garant.ru/document?id=12027542&amp;sub=0" TargetMode="External"/><Relationship Id="rId2039" Type="http://schemas.openxmlformats.org/officeDocument/2006/relationships/hyperlink" Target="http://demo.garant.ru/document?id=57490838&amp;sub=0" TargetMode="External"/><Relationship Id="rId2246" Type="http://schemas.openxmlformats.org/officeDocument/2006/relationships/hyperlink" Target="http://demo.garant.ru/document?id=5422074&amp;sub=0" TargetMode="External"/><Relationship Id="rId2453" Type="http://schemas.openxmlformats.org/officeDocument/2006/relationships/hyperlink" Target="http://demo.garant.ru/document?id=5746034&amp;sub=0" TargetMode="External"/><Relationship Id="rId2660" Type="http://schemas.openxmlformats.org/officeDocument/2006/relationships/hyperlink" Target="http://demo.garant.ru/document?id=57491775&amp;sub=0" TargetMode="External"/><Relationship Id="rId2898" Type="http://schemas.openxmlformats.org/officeDocument/2006/relationships/hyperlink" Target="http://demo.garant.ru/document?id=57490289&amp;sub=0" TargetMode="External"/><Relationship Id="rId3504" Type="http://schemas.openxmlformats.org/officeDocument/2006/relationships/hyperlink" Target="http://demo.garant.ru/document?id=70509432&amp;sub=71" TargetMode="External"/><Relationship Id="rId3711" Type="http://schemas.openxmlformats.org/officeDocument/2006/relationships/hyperlink" Target="http://demo.garant.ru/document?id=57646220&amp;sub=414521" TargetMode="External"/><Relationship Id="rId3949" Type="http://schemas.openxmlformats.org/officeDocument/2006/relationships/hyperlink" Target="http://demo.garant.ru/document?id=70509432&amp;sub=71" TargetMode="External"/><Relationship Id="rId218" Type="http://schemas.openxmlformats.org/officeDocument/2006/relationships/hyperlink" Target="http://demo.garant.ru/document?id=5422010&amp;sub=0" TargetMode="External"/><Relationship Id="rId425" Type="http://schemas.openxmlformats.org/officeDocument/2006/relationships/hyperlink" Target="http://demo.garant.ru/document?id=12024999&amp;sub=800" TargetMode="External"/><Relationship Id="rId632" Type="http://schemas.openxmlformats.org/officeDocument/2006/relationships/hyperlink" Target="http://demo.garant.ru/document?id=70548990&amp;sub=12434" TargetMode="External"/><Relationship Id="rId1055" Type="http://schemas.openxmlformats.org/officeDocument/2006/relationships/hyperlink" Target="http://demo.garant.ru/document?id=57491654&amp;sub=0" TargetMode="External"/><Relationship Id="rId1262" Type="http://schemas.openxmlformats.org/officeDocument/2006/relationships/hyperlink" Target="http://demo.garant.ru/document?id=57491706&amp;sub=0" TargetMode="External"/><Relationship Id="rId2106" Type="http://schemas.openxmlformats.org/officeDocument/2006/relationships/hyperlink" Target="http://demo.garant.ru/document?id=70191432&amp;sub=28" TargetMode="External"/><Relationship Id="rId2313" Type="http://schemas.openxmlformats.org/officeDocument/2006/relationships/hyperlink" Target="http://demo.garant.ru/document?id=12018238&amp;sub=1000" TargetMode="External"/><Relationship Id="rId2520" Type="http://schemas.openxmlformats.org/officeDocument/2006/relationships/hyperlink" Target="http://demo.garant.ru/document?id=12043580&amp;sub=0" TargetMode="External"/><Relationship Id="rId2758" Type="http://schemas.openxmlformats.org/officeDocument/2006/relationships/hyperlink" Target="http://demo.garant.ru/document?id=5660719&amp;sub=21035" TargetMode="External"/><Relationship Id="rId2965" Type="http://schemas.openxmlformats.org/officeDocument/2006/relationships/hyperlink" Target="http://demo.garant.ru/document?id=12037539&amp;sub=0" TargetMode="External"/><Relationship Id="rId3809" Type="http://schemas.openxmlformats.org/officeDocument/2006/relationships/hyperlink" Target="http://demo.garant.ru/document?id=57646220&amp;sub=41490" TargetMode="External"/><Relationship Id="rId937" Type="http://schemas.openxmlformats.org/officeDocument/2006/relationships/hyperlink" Target="http://demo.garant.ru/document?id=71000882&amp;sub=100" TargetMode="External"/><Relationship Id="rId1122" Type="http://schemas.openxmlformats.org/officeDocument/2006/relationships/hyperlink" Target="http://demo.garant.ru/document?id=57491539&amp;sub=0" TargetMode="External"/><Relationship Id="rId1567" Type="http://schemas.openxmlformats.org/officeDocument/2006/relationships/hyperlink" Target="http://demo.garant.ru/document?id=70444896&amp;sub=31" TargetMode="External"/><Relationship Id="rId1774" Type="http://schemas.openxmlformats.org/officeDocument/2006/relationships/hyperlink" Target="http://demo.garant.ru/document?id=12025559&amp;sub=1000" TargetMode="External"/><Relationship Id="rId1981" Type="http://schemas.openxmlformats.org/officeDocument/2006/relationships/hyperlink" Target="http://demo.garant.ru/document?id=57490095&amp;sub=0" TargetMode="External"/><Relationship Id="rId2618" Type="http://schemas.openxmlformats.org/officeDocument/2006/relationships/hyperlink" Target="http://demo.garant.ru/document?id=12054840&amp;sub=9" TargetMode="External"/><Relationship Id="rId2825" Type="http://schemas.openxmlformats.org/officeDocument/2006/relationships/hyperlink" Target="http://demo.garant.ru/document?id=1691572&amp;sub=0" TargetMode="External"/><Relationship Id="rId66" Type="http://schemas.openxmlformats.org/officeDocument/2006/relationships/hyperlink" Target="http://demo.garant.ru/document?id=70191432&amp;sub=21" TargetMode="External"/><Relationship Id="rId1427" Type="http://schemas.openxmlformats.org/officeDocument/2006/relationships/hyperlink" Target="http://demo.garant.ru/document?id=10002426&amp;sub=87" TargetMode="External"/><Relationship Id="rId1634" Type="http://schemas.openxmlformats.org/officeDocument/2006/relationships/hyperlink" Target="http://demo.garant.ru/document?id=57491995&amp;sub=0" TargetMode="External"/><Relationship Id="rId1841" Type="http://schemas.openxmlformats.org/officeDocument/2006/relationships/hyperlink" Target="http://demo.garant.ru/document?id=5422046&amp;sub=0" TargetMode="External"/><Relationship Id="rId3087" Type="http://schemas.openxmlformats.org/officeDocument/2006/relationships/hyperlink" Target="http://demo.garant.ru/document?id=57643191&amp;sub=1217" TargetMode="External"/><Relationship Id="rId3294" Type="http://schemas.openxmlformats.org/officeDocument/2006/relationships/hyperlink" Target="http://demo.garant.ru/document?id=71213142&amp;sub=1000" TargetMode="External"/><Relationship Id="rId1939" Type="http://schemas.openxmlformats.org/officeDocument/2006/relationships/hyperlink" Target="http://demo.garant.ru/document?id=12071992&amp;sub=0" TargetMode="External"/><Relationship Id="rId3599" Type="http://schemas.openxmlformats.org/officeDocument/2006/relationships/hyperlink" Target="http://demo.garant.ru/document?id=70509432&amp;sub=71" TargetMode="External"/><Relationship Id="rId1701" Type="http://schemas.openxmlformats.org/officeDocument/2006/relationships/hyperlink" Target="http://demo.garant.ru/document?id=70444896&amp;sub=31" TargetMode="External"/><Relationship Id="rId3154" Type="http://schemas.openxmlformats.org/officeDocument/2006/relationships/hyperlink" Target="http://demo.garant.ru/document?id=57646220&amp;sub=412345" TargetMode="External"/><Relationship Id="rId3361" Type="http://schemas.openxmlformats.org/officeDocument/2006/relationships/hyperlink" Target="http://demo.garant.ru/document?id=57490910&amp;sub=0" TargetMode="External"/><Relationship Id="rId3459" Type="http://schemas.openxmlformats.org/officeDocument/2006/relationships/hyperlink" Target="http://demo.garant.ru/document?id=70509432&amp;sub=71" TargetMode="External"/><Relationship Id="rId3666" Type="http://schemas.openxmlformats.org/officeDocument/2006/relationships/hyperlink" Target="http://demo.garant.ru/document?id=57491583&amp;sub=0" TargetMode="External"/><Relationship Id="rId282" Type="http://schemas.openxmlformats.org/officeDocument/2006/relationships/hyperlink" Target="http://demo.garant.ru/document?id=12023875&amp;sub=600" TargetMode="External"/><Relationship Id="rId587" Type="http://schemas.openxmlformats.org/officeDocument/2006/relationships/hyperlink" Target="http://demo.garant.ru/document?id=5421076&amp;sub=0" TargetMode="External"/><Relationship Id="rId2170" Type="http://schemas.openxmlformats.org/officeDocument/2006/relationships/hyperlink" Target="http://demo.garant.ru/document?id=57489591&amp;sub=0" TargetMode="External"/><Relationship Id="rId2268" Type="http://schemas.openxmlformats.org/officeDocument/2006/relationships/hyperlink" Target="http://demo.garant.ru/document?id=12020464&amp;sub=0" TargetMode="External"/><Relationship Id="rId3014" Type="http://schemas.openxmlformats.org/officeDocument/2006/relationships/hyperlink" Target="http://demo.garant.ru/document?id=10001354&amp;sub=28" TargetMode="External"/><Relationship Id="rId3221" Type="http://schemas.openxmlformats.org/officeDocument/2006/relationships/hyperlink" Target="http://demo.garant.ru/document?id=70509432&amp;sub=71" TargetMode="External"/><Relationship Id="rId3319" Type="http://schemas.openxmlformats.org/officeDocument/2006/relationships/hyperlink" Target="http://demo.garant.ru/document?id=57646220&amp;sub=412832" TargetMode="External"/><Relationship Id="rId3873" Type="http://schemas.openxmlformats.org/officeDocument/2006/relationships/hyperlink" Target="http://demo.garant.ru/document?id=57491602&amp;sub=0" TargetMode="External"/><Relationship Id="rId8" Type="http://schemas.openxmlformats.org/officeDocument/2006/relationships/hyperlink" Target="http://demo.garant.ru/document?id=57491272&amp;sub=0" TargetMode="External"/><Relationship Id="rId142" Type="http://schemas.openxmlformats.org/officeDocument/2006/relationships/hyperlink" Target="http://demo.garant.ru/document?id=10003000&amp;sub=0" TargetMode="External"/><Relationship Id="rId447" Type="http://schemas.openxmlformats.org/officeDocument/2006/relationships/hyperlink" Target="http://demo.garant.ru/document?id=57409082&amp;sub=67302" TargetMode="External"/><Relationship Id="rId794" Type="http://schemas.openxmlformats.org/officeDocument/2006/relationships/hyperlink" Target="http://demo.garant.ru/document?id=57491526&amp;sub=0" TargetMode="External"/><Relationship Id="rId1077" Type="http://schemas.openxmlformats.org/officeDocument/2006/relationships/hyperlink" Target="http://demo.garant.ru/document?id=57406353&amp;sub=22201" TargetMode="External"/><Relationship Id="rId2030" Type="http://schemas.openxmlformats.org/officeDocument/2006/relationships/hyperlink" Target="http://demo.garant.ru/document?id=57490917&amp;sub=0" TargetMode="External"/><Relationship Id="rId2128" Type="http://schemas.openxmlformats.org/officeDocument/2006/relationships/hyperlink" Target="http://demo.garant.ru/document?id=11801341&amp;sub=0" TargetMode="External"/><Relationship Id="rId2475" Type="http://schemas.openxmlformats.org/officeDocument/2006/relationships/hyperlink" Target="http://demo.garant.ru/document?id=57491148&amp;sub=0" TargetMode="External"/><Relationship Id="rId2682" Type="http://schemas.openxmlformats.org/officeDocument/2006/relationships/hyperlink" Target="http://demo.garant.ru/document?id=57491751&amp;sub=0" TargetMode="External"/><Relationship Id="rId2987" Type="http://schemas.openxmlformats.org/officeDocument/2006/relationships/hyperlink" Target="http://demo.garant.ru/document?id=57490905&amp;sub=0" TargetMode="External"/><Relationship Id="rId3526" Type="http://schemas.openxmlformats.org/officeDocument/2006/relationships/hyperlink" Target="http://demo.garant.ru/document?id=57491361&amp;sub=0" TargetMode="External"/><Relationship Id="rId3733" Type="http://schemas.openxmlformats.org/officeDocument/2006/relationships/hyperlink" Target="http://demo.garant.ru/document?id=57646220&amp;sub=414613" TargetMode="External"/><Relationship Id="rId3940" Type="http://schemas.openxmlformats.org/officeDocument/2006/relationships/hyperlink" Target="http://demo.garant.ru/document?id=70509432&amp;sub=71" TargetMode="External"/><Relationship Id="rId654" Type="http://schemas.openxmlformats.org/officeDocument/2006/relationships/hyperlink" Target="http://demo.garant.ru/document?id=12028965&amp;sub=848" TargetMode="External"/><Relationship Id="rId861" Type="http://schemas.openxmlformats.org/officeDocument/2006/relationships/hyperlink" Target="http://demo.garant.ru/document?id=57947540&amp;sub=164" TargetMode="External"/><Relationship Id="rId959" Type="http://schemas.openxmlformats.org/officeDocument/2006/relationships/hyperlink" Target="http://demo.garant.ru/document?id=57491533&amp;sub=0" TargetMode="External"/><Relationship Id="rId1284" Type="http://schemas.openxmlformats.org/officeDocument/2006/relationships/hyperlink" Target="http://demo.garant.ru/document?id=12027542&amp;sub=63" TargetMode="External"/><Relationship Id="rId1491" Type="http://schemas.openxmlformats.org/officeDocument/2006/relationships/hyperlink" Target="http://demo.garant.ru/document?id=57491545&amp;sub=0" TargetMode="External"/><Relationship Id="rId1589" Type="http://schemas.openxmlformats.org/officeDocument/2006/relationships/hyperlink" Target="http://demo.garant.ru/document?id=12013270&amp;sub=17" TargetMode="External"/><Relationship Id="rId2335" Type="http://schemas.openxmlformats.org/officeDocument/2006/relationships/hyperlink" Target="http://demo.garant.ru/document?id=57491947&amp;sub=0" TargetMode="External"/><Relationship Id="rId2542" Type="http://schemas.openxmlformats.org/officeDocument/2006/relationships/hyperlink" Target="http://demo.garant.ru/document?id=70444862&amp;sub=211" TargetMode="External"/><Relationship Id="rId3800" Type="http://schemas.openxmlformats.org/officeDocument/2006/relationships/hyperlink" Target="http://demo.garant.ru/document?id=70575122&amp;sub=500" TargetMode="External"/><Relationship Id="rId307" Type="http://schemas.openxmlformats.org/officeDocument/2006/relationships/hyperlink" Target="http://demo.garant.ru/document?id=71009124&amp;sub=51" TargetMode="External"/><Relationship Id="rId514" Type="http://schemas.openxmlformats.org/officeDocument/2006/relationships/hyperlink" Target="http://demo.garant.ru/document?id=12009720&amp;sub=16" TargetMode="External"/><Relationship Id="rId721" Type="http://schemas.openxmlformats.org/officeDocument/2006/relationships/hyperlink" Target="http://demo.garant.ru/document?id=70305592&amp;sub=31" TargetMode="External"/><Relationship Id="rId1144" Type="http://schemas.openxmlformats.org/officeDocument/2006/relationships/hyperlink" Target="http://demo.garant.ru/document?id=70733160&amp;sub=3212" TargetMode="External"/><Relationship Id="rId1351" Type="http://schemas.openxmlformats.org/officeDocument/2006/relationships/hyperlink" Target="http://demo.garant.ru/document?id=57491733&amp;sub=0" TargetMode="External"/><Relationship Id="rId1449" Type="http://schemas.openxmlformats.org/officeDocument/2006/relationships/hyperlink" Target="http://demo.garant.ru/document?id=71260358&amp;sub=800" TargetMode="External"/><Relationship Id="rId1796" Type="http://schemas.openxmlformats.org/officeDocument/2006/relationships/hyperlink" Target="http://demo.garant.ru/document?id=57491121&amp;sub=0" TargetMode="External"/><Relationship Id="rId2402" Type="http://schemas.openxmlformats.org/officeDocument/2006/relationships/hyperlink" Target="http://demo.garant.ru/document?id=12029475&amp;sub=1700" TargetMode="External"/><Relationship Id="rId2847" Type="http://schemas.openxmlformats.org/officeDocument/2006/relationships/hyperlink" Target="http://demo.garant.ru/document?id=57490143&amp;sub=0" TargetMode="External"/><Relationship Id="rId88" Type="http://schemas.openxmlformats.org/officeDocument/2006/relationships/hyperlink" Target="http://demo.garant.ru/document?id=57491273&amp;sub=0" TargetMode="External"/><Relationship Id="rId819" Type="http://schemas.openxmlformats.org/officeDocument/2006/relationships/hyperlink" Target="http://demo.garant.ru/document?id=57642290&amp;sub=15201" TargetMode="External"/><Relationship Id="rId1004" Type="http://schemas.openxmlformats.org/officeDocument/2006/relationships/hyperlink" Target="http://demo.garant.ru/document?id=57947540&amp;sub=196" TargetMode="External"/><Relationship Id="rId1211" Type="http://schemas.openxmlformats.org/officeDocument/2006/relationships/hyperlink" Target="http://demo.garant.ru/document?id=5081586&amp;sub=264" TargetMode="External"/><Relationship Id="rId1656" Type="http://schemas.openxmlformats.org/officeDocument/2006/relationships/hyperlink" Target="http://demo.garant.ru/document?id=57491999&amp;sub=0" TargetMode="External"/><Relationship Id="rId1863" Type="http://schemas.openxmlformats.org/officeDocument/2006/relationships/hyperlink" Target="http://demo.garant.ru/document?id=70785222&amp;sub=21" TargetMode="External"/><Relationship Id="rId2707" Type="http://schemas.openxmlformats.org/officeDocument/2006/relationships/hyperlink" Target="http://demo.garant.ru/document?id=57489693&amp;sub=0" TargetMode="External"/><Relationship Id="rId2914" Type="http://schemas.openxmlformats.org/officeDocument/2006/relationships/hyperlink" Target="http://demo.garant.ru/document?id=5122724&amp;sub=11191" TargetMode="External"/><Relationship Id="rId1309" Type="http://schemas.openxmlformats.org/officeDocument/2006/relationships/hyperlink" Target="http://demo.garant.ru/document?id=12060033&amp;sub=61" TargetMode="External"/><Relationship Id="rId1516" Type="http://schemas.openxmlformats.org/officeDocument/2006/relationships/hyperlink" Target="http://demo.garant.ru/document?id=57491565&amp;sub=0" TargetMode="External"/><Relationship Id="rId1723" Type="http://schemas.openxmlformats.org/officeDocument/2006/relationships/hyperlink" Target="http://demo.garant.ru/document?id=70785222&amp;sub=21" TargetMode="External"/><Relationship Id="rId1930" Type="http://schemas.openxmlformats.org/officeDocument/2006/relationships/hyperlink" Target="http://demo.garant.ru/document?id=57401960&amp;sub=4521" TargetMode="External"/><Relationship Id="rId3176" Type="http://schemas.openxmlformats.org/officeDocument/2006/relationships/hyperlink" Target="http://demo.garant.ru/document?id=57490211&amp;sub=0" TargetMode="External"/><Relationship Id="rId3383" Type="http://schemas.openxmlformats.org/officeDocument/2006/relationships/hyperlink" Target="http://demo.garant.ru/document?id=57491248&amp;sub=0" TargetMode="External"/><Relationship Id="rId3590" Type="http://schemas.openxmlformats.org/officeDocument/2006/relationships/hyperlink" Target="http://demo.garant.ru/document?id=70509432&amp;sub=71" TargetMode="External"/><Relationship Id="rId15" Type="http://schemas.openxmlformats.org/officeDocument/2006/relationships/hyperlink" Target="http://demo.garant.ru/document?id=57491371&amp;sub=0" TargetMode="External"/><Relationship Id="rId2192" Type="http://schemas.openxmlformats.org/officeDocument/2006/relationships/hyperlink" Target="http://demo.garant.ru/document?id=57974489&amp;sub=0" TargetMode="External"/><Relationship Id="rId3036" Type="http://schemas.openxmlformats.org/officeDocument/2006/relationships/hyperlink" Target="http://demo.garant.ru/document?id=70548870&amp;sub=0" TargetMode="External"/><Relationship Id="rId3243" Type="http://schemas.openxmlformats.org/officeDocument/2006/relationships/hyperlink" Target="http://demo.garant.ru/document?id=57407179&amp;sub=412591" TargetMode="External"/><Relationship Id="rId3688" Type="http://schemas.openxmlformats.org/officeDocument/2006/relationships/hyperlink" Target="http://demo.garant.ru/document?id=70509432&amp;sub=71" TargetMode="External"/><Relationship Id="rId3895" Type="http://schemas.openxmlformats.org/officeDocument/2006/relationships/hyperlink" Target="http://demo.garant.ru/document?id=71193128&amp;sub=0" TargetMode="External"/><Relationship Id="rId164" Type="http://schemas.openxmlformats.org/officeDocument/2006/relationships/hyperlink" Target="http://demo.garant.ru/document?id=93182&amp;sub=9" TargetMode="External"/><Relationship Id="rId371" Type="http://schemas.openxmlformats.org/officeDocument/2006/relationships/hyperlink" Target="http://demo.garant.ru/document?id=57646806&amp;sub=63" TargetMode="External"/><Relationship Id="rId2052" Type="http://schemas.openxmlformats.org/officeDocument/2006/relationships/hyperlink" Target="http://demo.garant.ru/document?id=5081933&amp;sub=529" TargetMode="External"/><Relationship Id="rId2497" Type="http://schemas.openxmlformats.org/officeDocument/2006/relationships/hyperlink" Target="http://demo.garant.ru/document?id=57491870&amp;sub=0" TargetMode="External"/><Relationship Id="rId3450" Type="http://schemas.openxmlformats.org/officeDocument/2006/relationships/hyperlink" Target="http://demo.garant.ru/document?id=57491349&amp;sub=0" TargetMode="External"/><Relationship Id="rId3548" Type="http://schemas.openxmlformats.org/officeDocument/2006/relationships/hyperlink" Target="http://demo.garant.ru/document?id=70509432&amp;sub=71" TargetMode="External"/><Relationship Id="rId3755" Type="http://schemas.openxmlformats.org/officeDocument/2006/relationships/hyperlink" Target="http://demo.garant.ru/document?id=70509432&amp;sub=71" TargetMode="External"/><Relationship Id="rId469" Type="http://schemas.openxmlformats.org/officeDocument/2006/relationships/hyperlink" Target="http://demo.garant.ru/document?id=70548990&amp;sub=31" TargetMode="External"/><Relationship Id="rId676" Type="http://schemas.openxmlformats.org/officeDocument/2006/relationships/hyperlink" Target="http://demo.garant.ru/document?id=57491501&amp;sub=0" TargetMode="External"/><Relationship Id="rId883" Type="http://schemas.openxmlformats.org/officeDocument/2006/relationships/hyperlink" Target="http://demo.garant.ru/document?id=71000882&amp;sub=80" TargetMode="External"/><Relationship Id="rId1099" Type="http://schemas.openxmlformats.org/officeDocument/2006/relationships/hyperlink" Target="http://demo.garant.ru/document?id=5325231&amp;sub=2251" TargetMode="External"/><Relationship Id="rId2357" Type="http://schemas.openxmlformats.org/officeDocument/2006/relationships/hyperlink" Target="http://demo.garant.ru/document?id=12051067&amp;sub=200" TargetMode="External"/><Relationship Id="rId2564" Type="http://schemas.openxmlformats.org/officeDocument/2006/relationships/hyperlink" Target="http://demo.garant.ru/document?id=57491959&amp;sub=0" TargetMode="External"/><Relationship Id="rId3103" Type="http://schemas.openxmlformats.org/officeDocument/2006/relationships/hyperlink" Target="http://demo.garant.ru/document?id=57491129&amp;sub=0" TargetMode="External"/><Relationship Id="rId3310" Type="http://schemas.openxmlformats.org/officeDocument/2006/relationships/hyperlink" Target="http://demo.garant.ru/document?id=57490484&amp;sub=0" TargetMode="External"/><Relationship Id="rId3408" Type="http://schemas.openxmlformats.org/officeDocument/2006/relationships/hyperlink" Target="http://demo.garant.ru/document?id=70509432&amp;sub=71" TargetMode="External"/><Relationship Id="rId3615" Type="http://schemas.openxmlformats.org/officeDocument/2006/relationships/hyperlink" Target="http://demo.garant.ru/document?id=57646220&amp;sub=413934" TargetMode="External"/><Relationship Id="rId3962" Type="http://schemas.openxmlformats.org/officeDocument/2006/relationships/hyperlink" Target="http://demo.garant.ru/document?id=12081507&amp;sub=1400" TargetMode="External"/><Relationship Id="rId231" Type="http://schemas.openxmlformats.org/officeDocument/2006/relationships/hyperlink" Target="http://demo.garant.ru/document?id=70548990&amp;sub=31" TargetMode="External"/><Relationship Id="rId329" Type="http://schemas.openxmlformats.org/officeDocument/2006/relationships/hyperlink" Target="http://demo.garant.ru/document?id=70548990&amp;sub=31" TargetMode="External"/><Relationship Id="rId536" Type="http://schemas.openxmlformats.org/officeDocument/2006/relationships/hyperlink" Target="http://demo.garant.ru/document?id=12009720&amp;sub=21" TargetMode="External"/><Relationship Id="rId1166" Type="http://schemas.openxmlformats.org/officeDocument/2006/relationships/hyperlink" Target="http://demo.garant.ru/document?id=57491928&amp;sub=0" TargetMode="External"/><Relationship Id="rId1373" Type="http://schemas.openxmlformats.org/officeDocument/2006/relationships/hyperlink" Target="http://demo.garant.ru/document?id=70785222&amp;sub=21" TargetMode="External"/><Relationship Id="rId2217" Type="http://schemas.openxmlformats.org/officeDocument/2006/relationships/hyperlink" Target="http://demo.garant.ru/document?id=5081586&amp;sub=652" TargetMode="External"/><Relationship Id="rId2771" Type="http://schemas.openxmlformats.org/officeDocument/2006/relationships/hyperlink" Target="http://demo.garant.ru/document?id=5122724&amp;sub=1040" TargetMode="External"/><Relationship Id="rId2869" Type="http://schemas.openxmlformats.org/officeDocument/2006/relationships/hyperlink" Target="http://demo.garant.ru/document?id=70305818&amp;sub=1631" TargetMode="External"/><Relationship Id="rId3822" Type="http://schemas.openxmlformats.org/officeDocument/2006/relationships/hyperlink" Target="http://demo.garant.ru/document?id=10006592&amp;sub=0" TargetMode="External"/><Relationship Id="rId743" Type="http://schemas.openxmlformats.org/officeDocument/2006/relationships/hyperlink" Target="http://demo.garant.ru/document?id=70305592&amp;sub=131" TargetMode="External"/><Relationship Id="rId950" Type="http://schemas.openxmlformats.org/officeDocument/2006/relationships/hyperlink" Target="http://demo.garant.ru/document?id=57974688&amp;sub=0" TargetMode="External"/><Relationship Id="rId1026" Type="http://schemas.openxmlformats.org/officeDocument/2006/relationships/hyperlink" Target="http://demo.garant.ru/document?id=70273086&amp;sub=141" TargetMode="External"/><Relationship Id="rId1580" Type="http://schemas.openxmlformats.org/officeDocument/2006/relationships/hyperlink" Target="http://demo.garant.ru/document?id=12015482&amp;sub=160" TargetMode="External"/><Relationship Id="rId1678" Type="http://schemas.openxmlformats.org/officeDocument/2006/relationships/hyperlink" Target="http://demo.garant.ru/document?id=12056199&amp;sub=3" TargetMode="External"/><Relationship Id="rId1885" Type="http://schemas.openxmlformats.org/officeDocument/2006/relationships/hyperlink" Target="http://demo.garant.ru/document?id=70785222&amp;sub=21" TargetMode="External"/><Relationship Id="rId2424" Type="http://schemas.openxmlformats.org/officeDocument/2006/relationships/hyperlink" Target="http://demo.garant.ru/document?id=70444866&amp;sub=1701" TargetMode="External"/><Relationship Id="rId2631" Type="http://schemas.openxmlformats.org/officeDocument/2006/relationships/hyperlink" Target="http://demo.garant.ru/document?id=57491787&amp;sub=0" TargetMode="External"/><Relationship Id="rId2729" Type="http://schemas.openxmlformats.org/officeDocument/2006/relationships/hyperlink" Target="http://demo.garant.ru/document?id=12068315&amp;sub=700" TargetMode="External"/><Relationship Id="rId2936" Type="http://schemas.openxmlformats.org/officeDocument/2006/relationships/hyperlink" Target="http://demo.garant.ru/document?id=57490473&amp;sub=0" TargetMode="External"/><Relationship Id="rId603" Type="http://schemas.openxmlformats.org/officeDocument/2006/relationships/hyperlink" Target="http://demo.garant.ru/document?id=12071965&amp;sub=7" TargetMode="External"/><Relationship Id="rId810" Type="http://schemas.openxmlformats.org/officeDocument/2006/relationships/hyperlink" Target="http://demo.garant.ru/document?id=70305592&amp;sub=31" TargetMode="External"/><Relationship Id="rId908" Type="http://schemas.openxmlformats.org/officeDocument/2006/relationships/hyperlink" Target="http://demo.garant.ru/document?id=12019847&amp;sub=0" TargetMode="External"/><Relationship Id="rId1233" Type="http://schemas.openxmlformats.org/officeDocument/2006/relationships/hyperlink" Target="http://demo.garant.ru/document?id=5123438&amp;sub=270" TargetMode="External"/><Relationship Id="rId1440" Type="http://schemas.openxmlformats.org/officeDocument/2006/relationships/hyperlink" Target="http://demo.garant.ru/document?id=5452033&amp;sub=0" TargetMode="External"/><Relationship Id="rId1538" Type="http://schemas.openxmlformats.org/officeDocument/2006/relationships/hyperlink" Target="http://demo.garant.ru/document?id=57491569&amp;sub=0" TargetMode="External"/><Relationship Id="rId1300" Type="http://schemas.openxmlformats.org/officeDocument/2006/relationships/hyperlink" Target="http://demo.garant.ru/document?id=12068770&amp;sub=0" TargetMode="External"/><Relationship Id="rId1745" Type="http://schemas.openxmlformats.org/officeDocument/2006/relationships/hyperlink" Target="http://demo.garant.ru/document?id=57490218&amp;sub=0" TargetMode="External"/><Relationship Id="rId1952" Type="http://schemas.openxmlformats.org/officeDocument/2006/relationships/hyperlink" Target="http://demo.garant.ru/document?id=57490085&amp;sub=0" TargetMode="External"/><Relationship Id="rId3198" Type="http://schemas.openxmlformats.org/officeDocument/2006/relationships/hyperlink" Target="http://demo.garant.ru/document?id=12064270&amp;sub=0" TargetMode="External"/><Relationship Id="rId37" Type="http://schemas.openxmlformats.org/officeDocument/2006/relationships/hyperlink" Target="http://demo.garant.ru/document?id=70627662&amp;sub=0" TargetMode="External"/><Relationship Id="rId1605" Type="http://schemas.openxmlformats.org/officeDocument/2006/relationships/hyperlink" Target="http://demo.garant.ru/document?id=57401960&amp;sub=366" TargetMode="External"/><Relationship Id="rId1812" Type="http://schemas.openxmlformats.org/officeDocument/2006/relationships/hyperlink" Target="http://demo.garant.ru/document?id=5332430&amp;sub=4241" TargetMode="External"/><Relationship Id="rId3058" Type="http://schemas.openxmlformats.org/officeDocument/2006/relationships/hyperlink" Target="http://demo.garant.ru/document?id=57643191&amp;sub=121003" TargetMode="External"/><Relationship Id="rId3265" Type="http://schemas.openxmlformats.org/officeDocument/2006/relationships/hyperlink" Target="http://demo.garant.ru/document?id=57490302&amp;sub=0" TargetMode="External"/><Relationship Id="rId3472" Type="http://schemas.openxmlformats.org/officeDocument/2006/relationships/hyperlink" Target="http://demo.garant.ru/document?id=70509432&amp;sub=71" TargetMode="External"/><Relationship Id="rId186" Type="http://schemas.openxmlformats.org/officeDocument/2006/relationships/hyperlink" Target="http://demo.garant.ru/document?id=57949776&amp;sub=3605" TargetMode="External"/><Relationship Id="rId393" Type="http://schemas.openxmlformats.org/officeDocument/2006/relationships/hyperlink" Target="http://demo.garant.ru/document?id=70548990&amp;sub=31" TargetMode="External"/><Relationship Id="rId2074" Type="http://schemas.openxmlformats.org/officeDocument/2006/relationships/hyperlink" Target="http://demo.garant.ru/document?id=12071109&amp;sub=134" TargetMode="External"/><Relationship Id="rId2281" Type="http://schemas.openxmlformats.org/officeDocument/2006/relationships/hyperlink" Target="http://demo.garant.ru/document?id=57489613&amp;sub=0" TargetMode="External"/><Relationship Id="rId3125" Type="http://schemas.openxmlformats.org/officeDocument/2006/relationships/hyperlink" Target="http://demo.garant.ru/document?id=57646220&amp;sub=412272" TargetMode="External"/><Relationship Id="rId3332" Type="http://schemas.openxmlformats.org/officeDocument/2006/relationships/hyperlink" Target="http://demo.garant.ru/document?id=57490553&amp;sub=0" TargetMode="External"/><Relationship Id="rId3777" Type="http://schemas.openxmlformats.org/officeDocument/2006/relationships/hyperlink" Target="http://demo.garant.ru/document?id=70509432&amp;sub=71" TargetMode="External"/><Relationship Id="rId253" Type="http://schemas.openxmlformats.org/officeDocument/2006/relationships/hyperlink" Target="http://demo.garant.ru/document?id=70548990&amp;sub=313" TargetMode="External"/><Relationship Id="rId460" Type="http://schemas.openxmlformats.org/officeDocument/2006/relationships/hyperlink" Target="http://demo.garant.ru/document?id=70548990&amp;sub=31" TargetMode="External"/><Relationship Id="rId698" Type="http://schemas.openxmlformats.org/officeDocument/2006/relationships/hyperlink" Target="http://demo.garant.ru/document?id=70548990&amp;sub=316" TargetMode="External"/><Relationship Id="rId1090" Type="http://schemas.openxmlformats.org/officeDocument/2006/relationships/hyperlink" Target="http://demo.garant.ru/document?id=12081895&amp;sub=1000" TargetMode="External"/><Relationship Id="rId2141" Type="http://schemas.openxmlformats.org/officeDocument/2006/relationships/hyperlink" Target="http://demo.garant.ru/document?id=83523&amp;sub=30" TargetMode="External"/><Relationship Id="rId2379" Type="http://schemas.openxmlformats.org/officeDocument/2006/relationships/hyperlink" Target="http://demo.garant.ru/document?id=12015482&amp;sub=8003" TargetMode="External"/><Relationship Id="rId2586" Type="http://schemas.openxmlformats.org/officeDocument/2006/relationships/hyperlink" Target="http://demo.garant.ru/document?id=57491108&amp;sub=0" TargetMode="External"/><Relationship Id="rId2793" Type="http://schemas.openxmlformats.org/officeDocument/2006/relationships/hyperlink" Target="http://demo.garant.ru/document?id=70600464&amp;sub=41" TargetMode="External"/><Relationship Id="rId3637" Type="http://schemas.openxmlformats.org/officeDocument/2006/relationships/hyperlink" Target="http://demo.garant.ru/document?id=70509432&amp;sub=71" TargetMode="External"/><Relationship Id="rId3844" Type="http://schemas.openxmlformats.org/officeDocument/2006/relationships/hyperlink" Target="http://demo.garant.ru/document?id=70509432&amp;sub=71" TargetMode="External"/><Relationship Id="rId113" Type="http://schemas.openxmlformats.org/officeDocument/2006/relationships/hyperlink" Target="http://demo.garant.ru/document?id=70191432&amp;sub=23" TargetMode="External"/><Relationship Id="rId320" Type="http://schemas.openxmlformats.org/officeDocument/2006/relationships/hyperlink" Target="http://demo.garant.ru/document?id=57646806&amp;sub=56" TargetMode="External"/><Relationship Id="rId558" Type="http://schemas.openxmlformats.org/officeDocument/2006/relationships/hyperlink" Target="http://demo.garant.ru/document?id=70548990&amp;sub=31" TargetMode="External"/><Relationship Id="rId765" Type="http://schemas.openxmlformats.org/officeDocument/2006/relationships/hyperlink" Target="http://demo.garant.ru/document?id=57491508&amp;sub=0" TargetMode="External"/><Relationship Id="rId972" Type="http://schemas.openxmlformats.org/officeDocument/2006/relationships/hyperlink" Target="http://demo.garant.ru/document?id=57491535&amp;sub=0" TargetMode="External"/><Relationship Id="rId1188" Type="http://schemas.openxmlformats.org/officeDocument/2006/relationships/hyperlink" Target="http://demo.garant.ru/document?id=57491935&amp;sub=0" TargetMode="External"/><Relationship Id="rId1395" Type="http://schemas.openxmlformats.org/officeDocument/2006/relationships/hyperlink" Target="http://demo.garant.ru/document?id=57401960&amp;sub=316" TargetMode="External"/><Relationship Id="rId2001" Type="http://schemas.openxmlformats.org/officeDocument/2006/relationships/hyperlink" Target="http://demo.garant.ru/document?id=57491295&amp;sub=0" TargetMode="External"/><Relationship Id="rId2239" Type="http://schemas.openxmlformats.org/officeDocument/2006/relationships/hyperlink" Target="http://demo.garant.ru/document?id=5656255&amp;sub=666" TargetMode="External"/><Relationship Id="rId2446" Type="http://schemas.openxmlformats.org/officeDocument/2006/relationships/hyperlink" Target="http://demo.garant.ru/document?id=57489867&amp;sub=0" TargetMode="External"/><Relationship Id="rId2653" Type="http://schemas.openxmlformats.org/officeDocument/2006/relationships/hyperlink" Target="http://demo.garant.ru/document?id=57491769&amp;sub=0" TargetMode="External"/><Relationship Id="rId2860" Type="http://schemas.openxmlformats.org/officeDocument/2006/relationships/hyperlink" Target="http://demo.garant.ru/document?id=72780&amp;sub=4" TargetMode="External"/><Relationship Id="rId3704" Type="http://schemas.openxmlformats.org/officeDocument/2006/relationships/hyperlink" Target="http://demo.garant.ru/document?id=70509432&amp;sub=71" TargetMode="External"/><Relationship Id="rId418" Type="http://schemas.openxmlformats.org/officeDocument/2006/relationships/hyperlink" Target="http://demo.garant.ru/document?id=10005879&amp;sub=24044" TargetMode="External"/><Relationship Id="rId625" Type="http://schemas.openxmlformats.org/officeDocument/2006/relationships/hyperlink" Target="http://demo.garant.ru/document?id=70548990&amp;sub=31" TargetMode="External"/><Relationship Id="rId832" Type="http://schemas.openxmlformats.org/officeDocument/2006/relationships/hyperlink" Target="http://demo.garant.ru/document?id=57947540&amp;sub=156" TargetMode="External"/><Relationship Id="rId1048" Type="http://schemas.openxmlformats.org/officeDocument/2006/relationships/hyperlink" Target="http://demo.garant.ru/document?id=57974956&amp;sub=0" TargetMode="External"/><Relationship Id="rId1255" Type="http://schemas.openxmlformats.org/officeDocument/2006/relationships/hyperlink" Target="http://demo.garant.ru/document?id=12024624&amp;sub=50003" TargetMode="External"/><Relationship Id="rId1462" Type="http://schemas.openxmlformats.org/officeDocument/2006/relationships/hyperlink" Target="http://demo.garant.ru/document?id=70444896&amp;sub=31" TargetMode="External"/><Relationship Id="rId2306" Type="http://schemas.openxmlformats.org/officeDocument/2006/relationships/hyperlink" Target="http://demo.garant.ru/document?id=57489637&amp;sub=0" TargetMode="External"/><Relationship Id="rId2513" Type="http://schemas.openxmlformats.org/officeDocument/2006/relationships/hyperlink" Target="http://demo.garant.ru/document?id=12038289&amp;sub=51" TargetMode="External"/><Relationship Id="rId2958" Type="http://schemas.openxmlformats.org/officeDocument/2006/relationships/hyperlink" Target="http://demo.garant.ru/document?id=5129813&amp;sub=1151" TargetMode="External"/><Relationship Id="rId3911" Type="http://schemas.openxmlformats.org/officeDocument/2006/relationships/hyperlink" Target="http://demo.garant.ru/document?id=71193132&amp;sub=3002" TargetMode="External"/><Relationship Id="rId1115" Type="http://schemas.openxmlformats.org/officeDocument/2006/relationships/hyperlink" Target="http://demo.garant.ru/document?id=5658951&amp;sub=22801" TargetMode="External"/><Relationship Id="rId1322" Type="http://schemas.openxmlformats.org/officeDocument/2006/relationships/hyperlink" Target="http://demo.garant.ru/document?id=57491712&amp;sub=0" TargetMode="External"/><Relationship Id="rId1767" Type="http://schemas.openxmlformats.org/officeDocument/2006/relationships/hyperlink" Target="http://demo.garant.ru/document?id=70785222&amp;sub=21" TargetMode="External"/><Relationship Id="rId1974" Type="http://schemas.openxmlformats.org/officeDocument/2006/relationships/hyperlink" Target="http://demo.garant.ru/document?id=57490090&amp;sub=0" TargetMode="External"/><Relationship Id="rId2720" Type="http://schemas.openxmlformats.org/officeDocument/2006/relationships/hyperlink" Target="http://demo.garant.ru/document?id=5746030&amp;sub=0" TargetMode="External"/><Relationship Id="rId2818" Type="http://schemas.openxmlformats.org/officeDocument/2006/relationships/hyperlink" Target="http://demo.garant.ru/document?id=12075400&amp;sub=14" TargetMode="External"/><Relationship Id="rId59" Type="http://schemas.openxmlformats.org/officeDocument/2006/relationships/hyperlink" Target="http://demo.garant.ru/document?id=71000882&amp;sub=15" TargetMode="External"/><Relationship Id="rId1627" Type="http://schemas.openxmlformats.org/officeDocument/2006/relationships/hyperlink" Target="http://demo.garant.ru/document?id=10005712&amp;sub=8415" TargetMode="External"/><Relationship Id="rId1834" Type="http://schemas.openxmlformats.org/officeDocument/2006/relationships/hyperlink" Target="http://demo.garant.ru/document?id=5422046&amp;sub=0" TargetMode="External"/><Relationship Id="rId3287" Type="http://schemas.openxmlformats.org/officeDocument/2006/relationships/hyperlink" Target="http://demo.garant.ru/document?id=70509432&amp;sub=71" TargetMode="External"/><Relationship Id="rId2096" Type="http://schemas.openxmlformats.org/officeDocument/2006/relationships/hyperlink" Target="http://demo.garant.ru/document?id=12039707&amp;sub=13" TargetMode="External"/><Relationship Id="rId3494" Type="http://schemas.openxmlformats.org/officeDocument/2006/relationships/hyperlink" Target="http://demo.garant.ru/document?id=5657249&amp;sub=413621" TargetMode="External"/><Relationship Id="rId3799" Type="http://schemas.openxmlformats.org/officeDocument/2006/relationships/hyperlink" Target="http://demo.garant.ru/document?id=57491597&amp;sub=0" TargetMode="External"/><Relationship Id="rId1901" Type="http://schemas.openxmlformats.org/officeDocument/2006/relationships/hyperlink" Target="http://demo.garant.ru/document?id=57490912&amp;sub=0" TargetMode="External"/><Relationship Id="rId3147" Type="http://schemas.openxmlformats.org/officeDocument/2006/relationships/hyperlink" Target="http://demo.garant.ru/document?id=57646220&amp;sub=412342" TargetMode="External"/><Relationship Id="rId3354" Type="http://schemas.openxmlformats.org/officeDocument/2006/relationships/hyperlink" Target="http://demo.garant.ru/document?id=57490907&amp;sub=0" TargetMode="External"/><Relationship Id="rId3561" Type="http://schemas.openxmlformats.org/officeDocument/2006/relationships/hyperlink" Target="http://demo.garant.ru/document?id=57646220&amp;sub=4137725" TargetMode="External"/><Relationship Id="rId3659" Type="http://schemas.openxmlformats.org/officeDocument/2006/relationships/hyperlink" Target="http://demo.garant.ru/document?id=10002673&amp;sub=500" TargetMode="External"/><Relationship Id="rId275" Type="http://schemas.openxmlformats.org/officeDocument/2006/relationships/hyperlink" Target="http://demo.garant.ru/document?id=71009124&amp;sub=51" TargetMode="External"/><Relationship Id="rId482" Type="http://schemas.openxmlformats.org/officeDocument/2006/relationships/hyperlink" Target="http://demo.garant.ru/document?id=57646806&amp;sub=8701" TargetMode="External"/><Relationship Id="rId2163" Type="http://schemas.openxmlformats.org/officeDocument/2006/relationships/hyperlink" Target="http://demo.garant.ru/document?id=70006590&amp;sub=0" TargetMode="External"/><Relationship Id="rId2370" Type="http://schemas.openxmlformats.org/officeDocument/2006/relationships/hyperlink" Target="http://demo.garant.ru/document?id=57490336&amp;sub=0" TargetMode="External"/><Relationship Id="rId3007" Type="http://schemas.openxmlformats.org/officeDocument/2006/relationships/hyperlink" Target="http://demo.garant.ru/document?id=5120506&amp;sub=1181" TargetMode="External"/><Relationship Id="rId3214" Type="http://schemas.openxmlformats.org/officeDocument/2006/relationships/hyperlink" Target="http://demo.garant.ru/document?id=71145074&amp;sub=1000" TargetMode="External"/><Relationship Id="rId3421" Type="http://schemas.openxmlformats.org/officeDocument/2006/relationships/hyperlink" Target="http://demo.garant.ru/document?id=70509432&amp;sub=71" TargetMode="External"/><Relationship Id="rId3866" Type="http://schemas.openxmlformats.org/officeDocument/2006/relationships/hyperlink" Target="http://demo.garant.ru/document?id=57491601&amp;sub=0" TargetMode="External"/><Relationship Id="rId135" Type="http://schemas.openxmlformats.org/officeDocument/2006/relationships/hyperlink" Target="http://demo.garant.ru/document?id=10003000&amp;sub=2301" TargetMode="External"/><Relationship Id="rId342" Type="http://schemas.openxmlformats.org/officeDocument/2006/relationships/hyperlink" Target="http://demo.garant.ru/document?id=57646806&amp;sub=5804" TargetMode="External"/><Relationship Id="rId787" Type="http://schemas.openxmlformats.org/officeDocument/2006/relationships/hyperlink" Target="http://demo.garant.ru/document?id=57491522&amp;sub=0" TargetMode="External"/><Relationship Id="rId994" Type="http://schemas.openxmlformats.org/officeDocument/2006/relationships/hyperlink" Target="http://demo.garant.ru/document?id=57491760&amp;sub=0" TargetMode="External"/><Relationship Id="rId2023" Type="http://schemas.openxmlformats.org/officeDocument/2006/relationships/hyperlink" Target="http://demo.garant.ru/document?id=57490915&amp;sub=0" TargetMode="External"/><Relationship Id="rId2230" Type="http://schemas.openxmlformats.org/officeDocument/2006/relationships/hyperlink" Target="http://demo.garant.ru/document?id=5656255&amp;sub=20665" TargetMode="External"/><Relationship Id="rId2468" Type="http://schemas.openxmlformats.org/officeDocument/2006/relationships/hyperlink" Target="http://demo.garant.ru/document?id=57491783&amp;sub=0" TargetMode="External"/><Relationship Id="rId2675" Type="http://schemas.openxmlformats.org/officeDocument/2006/relationships/hyperlink" Target="http://demo.garant.ru/document?id=57491747&amp;sub=0" TargetMode="External"/><Relationship Id="rId2882" Type="http://schemas.openxmlformats.org/officeDocument/2006/relationships/hyperlink" Target="http://demo.garant.ru/document?id=3861443&amp;sub=1097" TargetMode="External"/><Relationship Id="rId3519" Type="http://schemas.openxmlformats.org/officeDocument/2006/relationships/hyperlink" Target="http://demo.garant.ru/document?id=12063962&amp;sub=1000" TargetMode="External"/><Relationship Id="rId3726" Type="http://schemas.openxmlformats.org/officeDocument/2006/relationships/hyperlink" Target="http://demo.garant.ru/document?id=57646220&amp;sub=414527" TargetMode="External"/><Relationship Id="rId3933" Type="http://schemas.openxmlformats.org/officeDocument/2006/relationships/hyperlink" Target="http://demo.garant.ru/document?id=70509432&amp;sub=71" TargetMode="External"/><Relationship Id="rId202" Type="http://schemas.openxmlformats.org/officeDocument/2006/relationships/hyperlink" Target="http://demo.garant.ru/document?id=12060033&amp;sub=61" TargetMode="External"/><Relationship Id="rId647" Type="http://schemas.openxmlformats.org/officeDocument/2006/relationships/hyperlink" Target="http://demo.garant.ru/document?id=12028965&amp;sub=0" TargetMode="External"/><Relationship Id="rId854" Type="http://schemas.openxmlformats.org/officeDocument/2006/relationships/hyperlink" Target="http://demo.garant.ru/document?id=70273086&amp;sub=31" TargetMode="External"/><Relationship Id="rId1277" Type="http://schemas.openxmlformats.org/officeDocument/2006/relationships/hyperlink" Target="http://demo.garant.ru/document?id=57491939&amp;sub=0" TargetMode="External"/><Relationship Id="rId1484" Type="http://schemas.openxmlformats.org/officeDocument/2006/relationships/hyperlink" Target="http://demo.garant.ru/document?id=10002426&amp;sub=1033" TargetMode="External"/><Relationship Id="rId1691" Type="http://schemas.openxmlformats.org/officeDocument/2006/relationships/hyperlink" Target="http://demo.garant.ru/document?id=57492125&amp;sub=0" TargetMode="External"/><Relationship Id="rId2328" Type="http://schemas.openxmlformats.org/officeDocument/2006/relationships/hyperlink" Target="http://demo.garant.ru/document?id=57489651&amp;sub=0" TargetMode="External"/><Relationship Id="rId2535" Type="http://schemas.openxmlformats.org/officeDocument/2006/relationships/hyperlink" Target="http://demo.garant.ru/document?id=57383777&amp;sub=86050" TargetMode="External"/><Relationship Id="rId2742" Type="http://schemas.openxmlformats.org/officeDocument/2006/relationships/hyperlink" Target="http://demo.garant.ru/document?id=5126650&amp;sub=210292" TargetMode="External"/><Relationship Id="rId507" Type="http://schemas.openxmlformats.org/officeDocument/2006/relationships/hyperlink" Target="http://demo.garant.ru/document?id=70548990&amp;sub=31" TargetMode="External"/><Relationship Id="rId714" Type="http://schemas.openxmlformats.org/officeDocument/2006/relationships/hyperlink" Target="http://demo.garant.ru/document?id=57491416&amp;sub=0" TargetMode="External"/><Relationship Id="rId921" Type="http://schemas.openxmlformats.org/officeDocument/2006/relationships/hyperlink" Target="http://demo.garant.ru/document?id=57947540&amp;sub=17601" TargetMode="External"/><Relationship Id="rId1137" Type="http://schemas.openxmlformats.org/officeDocument/2006/relationships/hyperlink" Target="http://demo.garant.ru/document?id=57491541&amp;sub=0" TargetMode="External"/><Relationship Id="rId1344" Type="http://schemas.openxmlformats.org/officeDocument/2006/relationships/hyperlink" Target="http://demo.garant.ru/document?id=71158814&amp;sub=0" TargetMode="External"/><Relationship Id="rId1551" Type="http://schemas.openxmlformats.org/officeDocument/2006/relationships/hyperlink" Target="http://demo.garant.ru/document?id=57491572&amp;sub=0" TargetMode="External"/><Relationship Id="rId1789" Type="http://schemas.openxmlformats.org/officeDocument/2006/relationships/hyperlink" Target="http://demo.garant.ru/document?id=57491124&amp;sub=0" TargetMode="External"/><Relationship Id="rId1996" Type="http://schemas.openxmlformats.org/officeDocument/2006/relationships/hyperlink" Target="http://demo.garant.ru/document?id=12156685&amp;sub=0" TargetMode="External"/><Relationship Id="rId2602" Type="http://schemas.openxmlformats.org/officeDocument/2006/relationships/hyperlink" Target="http://demo.garant.ru/document?id=57491198&amp;sub=0" TargetMode="External"/><Relationship Id="rId50" Type="http://schemas.openxmlformats.org/officeDocument/2006/relationships/hyperlink" Target="http://demo.garant.ru/document?id=5122724&amp;sub=11102" TargetMode="External"/><Relationship Id="rId1204" Type="http://schemas.openxmlformats.org/officeDocument/2006/relationships/hyperlink" Target="http://demo.garant.ru/document?id=12047593&amp;sub=7" TargetMode="External"/><Relationship Id="rId1411" Type="http://schemas.openxmlformats.org/officeDocument/2006/relationships/hyperlink" Target="http://demo.garant.ru/document?id=71260358&amp;sub=49" TargetMode="External"/><Relationship Id="rId1649" Type="http://schemas.openxmlformats.org/officeDocument/2006/relationships/hyperlink" Target="http://demo.garant.ru/document?id=70785222&amp;sub=21" TargetMode="External"/><Relationship Id="rId1856" Type="http://schemas.openxmlformats.org/officeDocument/2006/relationships/hyperlink" Target="http://demo.garant.ru/document?id=57368501&amp;sub=4311" TargetMode="External"/><Relationship Id="rId2907" Type="http://schemas.openxmlformats.org/officeDocument/2006/relationships/hyperlink" Target="http://demo.garant.ru/document?id=57309390&amp;sub=11161" TargetMode="External"/><Relationship Id="rId3071" Type="http://schemas.openxmlformats.org/officeDocument/2006/relationships/hyperlink" Target="http://demo.garant.ru/document?id=70361598&amp;sub=21" TargetMode="External"/><Relationship Id="rId1509" Type="http://schemas.openxmlformats.org/officeDocument/2006/relationships/hyperlink" Target="http://demo.garant.ru/document?id=57956065&amp;sub=347" TargetMode="External"/><Relationship Id="rId1716" Type="http://schemas.openxmlformats.org/officeDocument/2006/relationships/hyperlink" Target="http://demo.garant.ru/document?id=70444896&amp;sub=31" TargetMode="External"/><Relationship Id="rId1923" Type="http://schemas.openxmlformats.org/officeDocument/2006/relationships/hyperlink" Target="http://demo.garant.ru/document?id=70785222&amp;sub=21" TargetMode="External"/><Relationship Id="rId3169" Type="http://schemas.openxmlformats.org/officeDocument/2006/relationships/hyperlink" Target="http://demo.garant.ru/document?id=71193056&amp;sub=1000" TargetMode="External"/><Relationship Id="rId3376" Type="http://schemas.openxmlformats.org/officeDocument/2006/relationships/hyperlink" Target="http://demo.garant.ru/document?id=57491246&amp;sub=0" TargetMode="External"/><Relationship Id="rId3583" Type="http://schemas.openxmlformats.org/officeDocument/2006/relationships/hyperlink" Target="http://demo.garant.ru/document?id=55072100&amp;sub=0" TargetMode="External"/><Relationship Id="rId297" Type="http://schemas.openxmlformats.org/officeDocument/2006/relationships/hyperlink" Target="http://demo.garant.ru/document?id=70548990&amp;sub=31" TargetMode="External"/><Relationship Id="rId2185" Type="http://schemas.openxmlformats.org/officeDocument/2006/relationships/hyperlink" Target="http://demo.garant.ru/document?id=10101071&amp;sub=8" TargetMode="External"/><Relationship Id="rId2392" Type="http://schemas.openxmlformats.org/officeDocument/2006/relationships/hyperlink" Target="http://demo.garant.ru/document?id=57491612&amp;sub=0" TargetMode="External"/><Relationship Id="rId3029" Type="http://schemas.openxmlformats.org/officeDocument/2006/relationships/hyperlink" Target="http://demo.garant.ru/document?id=70361598&amp;sub=21" TargetMode="External"/><Relationship Id="rId3236" Type="http://schemas.openxmlformats.org/officeDocument/2006/relationships/hyperlink" Target="http://demo.garant.ru/document?id=70509432&amp;sub=71" TargetMode="External"/><Relationship Id="rId3790" Type="http://schemas.openxmlformats.org/officeDocument/2006/relationships/hyperlink" Target="http://demo.garant.ru/document?id=57491595&amp;sub=0" TargetMode="External"/><Relationship Id="rId3888" Type="http://schemas.openxmlformats.org/officeDocument/2006/relationships/hyperlink" Target="http://demo.garant.ru/document?id=5657249&amp;sub=415161" TargetMode="External"/><Relationship Id="rId157" Type="http://schemas.openxmlformats.org/officeDocument/2006/relationships/hyperlink" Target="http://demo.garant.ru/document?id=57491437&amp;sub=0" TargetMode="External"/><Relationship Id="rId364" Type="http://schemas.openxmlformats.org/officeDocument/2006/relationships/hyperlink" Target="http://demo.garant.ru/document?id=70548990&amp;sub=31" TargetMode="External"/><Relationship Id="rId2045" Type="http://schemas.openxmlformats.org/officeDocument/2006/relationships/hyperlink" Target="http://demo.garant.ru/document?id=10003516&amp;sub=0" TargetMode="External"/><Relationship Id="rId2697" Type="http://schemas.openxmlformats.org/officeDocument/2006/relationships/hyperlink" Target="http://demo.garant.ru/document?id=57489657&amp;sub=0" TargetMode="External"/><Relationship Id="rId3443" Type="http://schemas.openxmlformats.org/officeDocument/2006/relationships/hyperlink" Target="http://demo.garant.ru/document?id=57646220&amp;sub=413432" TargetMode="External"/><Relationship Id="rId3650" Type="http://schemas.openxmlformats.org/officeDocument/2006/relationships/hyperlink" Target="http://demo.garant.ru/document?id=71193060&amp;sub=10000" TargetMode="External"/><Relationship Id="rId3748" Type="http://schemas.openxmlformats.org/officeDocument/2006/relationships/hyperlink" Target="http://demo.garant.ru/document?id=57646220&amp;sub=41471" TargetMode="External"/><Relationship Id="rId571" Type="http://schemas.openxmlformats.org/officeDocument/2006/relationships/hyperlink" Target="http://demo.garant.ru/document?id=10005712&amp;sub=0" TargetMode="External"/><Relationship Id="rId669" Type="http://schemas.openxmlformats.org/officeDocument/2006/relationships/hyperlink" Target="http://demo.garant.ru/document?id=70548990&amp;sub=1029" TargetMode="External"/><Relationship Id="rId876" Type="http://schemas.openxmlformats.org/officeDocument/2006/relationships/hyperlink" Target="http://demo.garant.ru/document?id=71000882&amp;sub=75" TargetMode="External"/><Relationship Id="rId1299" Type="http://schemas.openxmlformats.org/officeDocument/2006/relationships/hyperlink" Target="http://demo.garant.ru/document?id=57491825&amp;sub=0" TargetMode="External"/><Relationship Id="rId2252" Type="http://schemas.openxmlformats.org/officeDocument/2006/relationships/hyperlink" Target="http://demo.garant.ru/document?id=12038291&amp;sub=800" TargetMode="External"/><Relationship Id="rId2557" Type="http://schemas.openxmlformats.org/officeDocument/2006/relationships/hyperlink" Target="http://demo.garant.ru/document?id=57491955&amp;sub=0" TargetMode="External"/><Relationship Id="rId3303" Type="http://schemas.openxmlformats.org/officeDocument/2006/relationships/hyperlink" Target="http://demo.garant.ru/document?id=70509432&amp;sub=71" TargetMode="External"/><Relationship Id="rId3510" Type="http://schemas.openxmlformats.org/officeDocument/2006/relationships/hyperlink" Target="http://demo.garant.ru/document?id=57646220&amp;sub=413661" TargetMode="External"/><Relationship Id="rId3608" Type="http://schemas.openxmlformats.org/officeDocument/2006/relationships/hyperlink" Target="http://demo.garant.ru/document?id=57646220&amp;sub=413931" TargetMode="External"/><Relationship Id="rId3955" Type="http://schemas.openxmlformats.org/officeDocument/2006/relationships/hyperlink" Target="http://demo.garant.ru/document?id=57646220&amp;sub=415391" TargetMode="External"/><Relationship Id="rId224" Type="http://schemas.openxmlformats.org/officeDocument/2006/relationships/hyperlink" Target="http://demo.garant.ru/document?id=71000882&amp;sub=200" TargetMode="External"/><Relationship Id="rId431" Type="http://schemas.openxmlformats.org/officeDocument/2006/relationships/hyperlink" Target="http://demo.garant.ru/document?id=70548990&amp;sub=31" TargetMode="External"/><Relationship Id="rId529" Type="http://schemas.openxmlformats.org/officeDocument/2006/relationships/hyperlink" Target="http://demo.garant.ru/document?id=12009720&amp;sub=500" TargetMode="External"/><Relationship Id="rId736" Type="http://schemas.openxmlformats.org/officeDocument/2006/relationships/hyperlink" Target="http://demo.garant.ru/document?id=12022218&amp;sub=16" TargetMode="External"/><Relationship Id="rId1061" Type="http://schemas.openxmlformats.org/officeDocument/2006/relationships/hyperlink" Target="http://demo.garant.ru/document?id=12150427&amp;sub=0" TargetMode="External"/><Relationship Id="rId1159" Type="http://schemas.openxmlformats.org/officeDocument/2006/relationships/hyperlink" Target="http://demo.garant.ru/document?id=12051067&amp;sub=200" TargetMode="External"/><Relationship Id="rId1366" Type="http://schemas.openxmlformats.org/officeDocument/2006/relationships/hyperlink" Target="http://demo.garant.ru/document?id=57974803&amp;sub=0" TargetMode="External"/><Relationship Id="rId2112" Type="http://schemas.openxmlformats.org/officeDocument/2006/relationships/hyperlink" Target="http://demo.garant.ru/document?id=57974760&amp;sub=0" TargetMode="External"/><Relationship Id="rId2417" Type="http://schemas.openxmlformats.org/officeDocument/2006/relationships/hyperlink" Target="http://demo.garant.ru/document?id=57491780&amp;sub=0" TargetMode="External"/><Relationship Id="rId2764" Type="http://schemas.openxmlformats.org/officeDocument/2006/relationships/hyperlink" Target="http://demo.garant.ru/document?id=12188077&amp;sub=0" TargetMode="External"/><Relationship Id="rId2971" Type="http://schemas.openxmlformats.org/officeDocument/2006/relationships/hyperlink" Target="http://demo.garant.ru/document?id=57490569&amp;sub=0" TargetMode="External"/><Relationship Id="rId3815" Type="http://schemas.openxmlformats.org/officeDocument/2006/relationships/hyperlink" Target="http://demo.garant.ru/document?id=57491600&amp;sub=0" TargetMode="External"/><Relationship Id="rId943" Type="http://schemas.openxmlformats.org/officeDocument/2006/relationships/hyperlink" Target="http://demo.garant.ru/document?id=71000882&amp;sub=101" TargetMode="External"/><Relationship Id="rId1019" Type="http://schemas.openxmlformats.org/officeDocument/2006/relationships/hyperlink" Target="http://demo.garant.ru/document?id=57947540&amp;sub=200" TargetMode="External"/><Relationship Id="rId1573" Type="http://schemas.openxmlformats.org/officeDocument/2006/relationships/hyperlink" Target="http://demo.garant.ru/document?id=70444896&amp;sub=31" TargetMode="External"/><Relationship Id="rId1780" Type="http://schemas.openxmlformats.org/officeDocument/2006/relationships/hyperlink" Target="http://demo.garant.ru/document?id=57401960&amp;sub=413" TargetMode="External"/><Relationship Id="rId1878" Type="http://schemas.openxmlformats.org/officeDocument/2006/relationships/hyperlink" Target="http://demo.garant.ru/document?id=57401960&amp;sub=4382" TargetMode="External"/><Relationship Id="rId2624" Type="http://schemas.openxmlformats.org/officeDocument/2006/relationships/hyperlink" Target="http://demo.garant.ru/document?id=57491267&amp;sub=0" TargetMode="External"/><Relationship Id="rId2831" Type="http://schemas.openxmlformats.org/officeDocument/2006/relationships/hyperlink" Target="http://demo.garant.ru/document?id=12060033&amp;sub=61" TargetMode="External"/><Relationship Id="rId2929" Type="http://schemas.openxmlformats.org/officeDocument/2006/relationships/hyperlink" Target="http://demo.garant.ru/document?id=12026899&amp;sub=1000" TargetMode="External"/><Relationship Id="rId72" Type="http://schemas.openxmlformats.org/officeDocument/2006/relationships/hyperlink" Target="http://demo.garant.ru/document?id=57949775&amp;sub=20010" TargetMode="External"/><Relationship Id="rId803" Type="http://schemas.openxmlformats.org/officeDocument/2006/relationships/hyperlink" Target="http://demo.garant.ru/document?id=5422026&amp;sub=0" TargetMode="External"/><Relationship Id="rId1226" Type="http://schemas.openxmlformats.org/officeDocument/2006/relationships/hyperlink" Target="http://demo.garant.ru/document?id=12054329&amp;sub=1352" TargetMode="External"/><Relationship Id="rId1433" Type="http://schemas.openxmlformats.org/officeDocument/2006/relationships/hyperlink" Target="http://demo.garant.ru/document?id=57401960&amp;sub=328" TargetMode="External"/><Relationship Id="rId1640" Type="http://schemas.openxmlformats.org/officeDocument/2006/relationships/hyperlink" Target="http://demo.garant.ru/document?id=70785222&amp;sub=21" TargetMode="External"/><Relationship Id="rId1738" Type="http://schemas.openxmlformats.org/officeDocument/2006/relationships/hyperlink" Target="http://demo.garant.ru/document?id=12013270&amp;sub=0" TargetMode="External"/><Relationship Id="rId3093" Type="http://schemas.openxmlformats.org/officeDocument/2006/relationships/hyperlink" Target="http://demo.garant.ru/document?id=57491131&amp;sub=0" TargetMode="External"/><Relationship Id="rId1500" Type="http://schemas.openxmlformats.org/officeDocument/2006/relationships/hyperlink" Target="http://demo.garant.ru/document?id=57956065&amp;sub=344" TargetMode="External"/><Relationship Id="rId1945" Type="http://schemas.openxmlformats.org/officeDocument/2006/relationships/hyperlink" Target="http://demo.garant.ru/document?id=57490078&amp;sub=0" TargetMode="External"/><Relationship Id="rId3160" Type="http://schemas.openxmlformats.org/officeDocument/2006/relationships/hyperlink" Target="http://demo.garant.ru/document?id=70509432&amp;sub=71" TargetMode="External"/><Relationship Id="rId3398" Type="http://schemas.openxmlformats.org/officeDocument/2006/relationships/hyperlink" Target="http://demo.garant.ru/document?id=12051067&amp;sub=6" TargetMode="External"/><Relationship Id="rId1805" Type="http://schemas.openxmlformats.org/officeDocument/2006/relationships/hyperlink" Target="http://demo.garant.ru/document?id=57401960&amp;sub=42102" TargetMode="External"/><Relationship Id="rId3020" Type="http://schemas.openxmlformats.org/officeDocument/2006/relationships/hyperlink" Target="http://demo.garant.ru/document?id=70361598&amp;sub=21" TargetMode="External"/><Relationship Id="rId3258" Type="http://schemas.openxmlformats.org/officeDocument/2006/relationships/hyperlink" Target="http://demo.garant.ru/document?id=70509432&amp;sub=71" TargetMode="External"/><Relationship Id="rId3465" Type="http://schemas.openxmlformats.org/officeDocument/2006/relationships/hyperlink" Target="http://demo.garant.ru/document?id=70509432&amp;sub=71" TargetMode="External"/><Relationship Id="rId3672" Type="http://schemas.openxmlformats.org/officeDocument/2006/relationships/hyperlink" Target="http://demo.garant.ru/document?id=70509432&amp;sub=71" TargetMode="External"/><Relationship Id="rId179" Type="http://schemas.openxmlformats.org/officeDocument/2006/relationships/hyperlink" Target="http://demo.garant.ru/document?id=70191432&amp;sub=21" TargetMode="External"/><Relationship Id="rId386" Type="http://schemas.openxmlformats.org/officeDocument/2006/relationships/hyperlink" Target="http://demo.garant.ru/document?id=70548990&amp;sub=124" TargetMode="External"/><Relationship Id="rId593" Type="http://schemas.openxmlformats.org/officeDocument/2006/relationships/hyperlink" Target="http://demo.garant.ru/document?id=57646806&amp;sub=9904" TargetMode="External"/><Relationship Id="rId2067" Type="http://schemas.openxmlformats.org/officeDocument/2006/relationships/hyperlink" Target="http://demo.garant.ru/document?id=57490103&amp;sub=0" TargetMode="External"/><Relationship Id="rId2274" Type="http://schemas.openxmlformats.org/officeDocument/2006/relationships/hyperlink" Target="http://demo.garant.ru/document?id=57974156&amp;sub=0" TargetMode="External"/><Relationship Id="rId2481" Type="http://schemas.openxmlformats.org/officeDocument/2006/relationships/hyperlink" Target="http://demo.garant.ru/document?id=12011986&amp;sub=0" TargetMode="External"/><Relationship Id="rId3118" Type="http://schemas.openxmlformats.org/officeDocument/2006/relationships/hyperlink" Target="http://demo.garant.ru/document?id=57490209&amp;sub=0" TargetMode="External"/><Relationship Id="rId3325" Type="http://schemas.openxmlformats.org/officeDocument/2006/relationships/hyperlink" Target="http://demo.garant.ru/document?id=70509432&amp;sub=71" TargetMode="External"/><Relationship Id="rId3532" Type="http://schemas.openxmlformats.org/officeDocument/2006/relationships/hyperlink" Target="http://demo.garant.ru/document?id=70319086&amp;sub=2" TargetMode="External"/><Relationship Id="rId246" Type="http://schemas.openxmlformats.org/officeDocument/2006/relationships/hyperlink" Target="http://demo.garant.ru/document?id=57646806&amp;sub=5003" TargetMode="External"/><Relationship Id="rId453" Type="http://schemas.openxmlformats.org/officeDocument/2006/relationships/hyperlink" Target="http://demo.garant.ru/document?id=57491447&amp;sub=0" TargetMode="External"/><Relationship Id="rId660" Type="http://schemas.openxmlformats.org/officeDocument/2006/relationships/hyperlink" Target="http://demo.garant.ru/document?id=70548990&amp;sub=31" TargetMode="External"/><Relationship Id="rId898" Type="http://schemas.openxmlformats.org/officeDocument/2006/relationships/hyperlink" Target="http://demo.garant.ru/document?id=70273086&amp;sub=31" TargetMode="External"/><Relationship Id="rId1083" Type="http://schemas.openxmlformats.org/officeDocument/2006/relationships/hyperlink" Target="http://demo.garant.ru/document?id=71027916&amp;sub=3" TargetMode="External"/><Relationship Id="rId1290" Type="http://schemas.openxmlformats.org/officeDocument/2006/relationships/hyperlink" Target="http://demo.garant.ru/document?id=57491499&amp;sub=0" TargetMode="External"/><Relationship Id="rId2134" Type="http://schemas.openxmlformats.org/officeDocument/2006/relationships/hyperlink" Target="http://demo.garant.ru/document?id=57490881&amp;sub=0" TargetMode="External"/><Relationship Id="rId2341" Type="http://schemas.openxmlformats.org/officeDocument/2006/relationships/hyperlink" Target="http://demo.garant.ru/document?id=5081933&amp;sub=20763" TargetMode="External"/><Relationship Id="rId2579" Type="http://schemas.openxmlformats.org/officeDocument/2006/relationships/hyperlink" Target="http://demo.garant.ru/document?id=70094476&amp;sub=55" TargetMode="External"/><Relationship Id="rId2786" Type="http://schemas.openxmlformats.org/officeDocument/2006/relationships/hyperlink" Target="http://demo.garant.ru/document?id=10006464&amp;sub=401121" TargetMode="External"/><Relationship Id="rId2993" Type="http://schemas.openxmlformats.org/officeDocument/2006/relationships/hyperlink" Target="http://demo.garant.ru/document?id=57490866&amp;sub=0" TargetMode="External"/><Relationship Id="rId3837" Type="http://schemas.openxmlformats.org/officeDocument/2006/relationships/hyperlink" Target="http://demo.garant.ru/document?id=57646220&amp;sub=415001" TargetMode="External"/><Relationship Id="rId106" Type="http://schemas.openxmlformats.org/officeDocument/2006/relationships/hyperlink" Target="http://demo.garant.ru/document?id=10003000&amp;sub=1504" TargetMode="External"/><Relationship Id="rId313" Type="http://schemas.openxmlformats.org/officeDocument/2006/relationships/hyperlink" Target="http://demo.garant.ru/document?id=70548990&amp;sub=31" TargetMode="External"/><Relationship Id="rId758" Type="http://schemas.openxmlformats.org/officeDocument/2006/relationships/hyperlink" Target="http://demo.garant.ru/document?id=70305592&amp;sub=31" TargetMode="External"/><Relationship Id="rId965" Type="http://schemas.openxmlformats.org/officeDocument/2006/relationships/hyperlink" Target="http://demo.garant.ru/document?id=70273086&amp;sub=31" TargetMode="External"/><Relationship Id="rId1150" Type="http://schemas.openxmlformats.org/officeDocument/2006/relationships/hyperlink" Target="http://demo.garant.ru/document?id=70671758&amp;sub=181" TargetMode="External"/><Relationship Id="rId1388" Type="http://schemas.openxmlformats.org/officeDocument/2006/relationships/hyperlink" Target="http://demo.garant.ru/document?id=70785222&amp;sub=21" TargetMode="External"/><Relationship Id="rId1595" Type="http://schemas.openxmlformats.org/officeDocument/2006/relationships/hyperlink" Target="http://demo.garant.ru/document?id=57490005&amp;sub=0" TargetMode="External"/><Relationship Id="rId2439" Type="http://schemas.openxmlformats.org/officeDocument/2006/relationships/hyperlink" Target="http://demo.garant.ru/document?id=12090810&amp;sub=2" TargetMode="External"/><Relationship Id="rId2646" Type="http://schemas.openxmlformats.org/officeDocument/2006/relationships/hyperlink" Target="http://demo.garant.ru/document?id=57947540&amp;sub=938" TargetMode="External"/><Relationship Id="rId2853" Type="http://schemas.openxmlformats.org/officeDocument/2006/relationships/hyperlink" Target="http://demo.garant.ru/document?id=12082529&amp;sub=241" TargetMode="External"/><Relationship Id="rId3904" Type="http://schemas.openxmlformats.org/officeDocument/2006/relationships/hyperlink" Target="http://demo.garant.ru/document?id=71193132&amp;sub=3002" TargetMode="External"/><Relationship Id="rId94" Type="http://schemas.openxmlformats.org/officeDocument/2006/relationships/hyperlink" Target="http://demo.garant.ru/document?id=10003000&amp;sub=191" TargetMode="External"/><Relationship Id="rId520" Type="http://schemas.openxmlformats.org/officeDocument/2006/relationships/hyperlink" Target="http://demo.garant.ru/document?id=57646806&amp;sub=9005" TargetMode="External"/><Relationship Id="rId618" Type="http://schemas.openxmlformats.org/officeDocument/2006/relationships/hyperlink" Target="http://demo.garant.ru/document?id=70548990&amp;sub=1401271" TargetMode="External"/><Relationship Id="rId825" Type="http://schemas.openxmlformats.org/officeDocument/2006/relationships/hyperlink" Target="http://demo.garant.ru/document?id=57947540&amp;sub=4000" TargetMode="External"/><Relationship Id="rId1248" Type="http://schemas.openxmlformats.org/officeDocument/2006/relationships/hyperlink" Target="http://demo.garant.ru/document?id=70581110&amp;sub=351" TargetMode="External"/><Relationship Id="rId1455" Type="http://schemas.openxmlformats.org/officeDocument/2006/relationships/hyperlink" Target="http://demo.garant.ru/document?id=57956065&amp;sub=334" TargetMode="External"/><Relationship Id="rId1662" Type="http://schemas.openxmlformats.org/officeDocument/2006/relationships/hyperlink" Target="http://demo.garant.ru/document?id=70785222&amp;sub=21" TargetMode="External"/><Relationship Id="rId2201" Type="http://schemas.openxmlformats.org/officeDocument/2006/relationships/hyperlink" Target="http://demo.garant.ru/document?id=57491580&amp;sub=0" TargetMode="External"/><Relationship Id="rId2506" Type="http://schemas.openxmlformats.org/officeDocument/2006/relationships/hyperlink" Target="http://demo.garant.ru/document?id=10036658&amp;sub=0" TargetMode="External"/><Relationship Id="rId1010" Type="http://schemas.openxmlformats.org/officeDocument/2006/relationships/hyperlink" Target="http://demo.garant.ru/document?id=57947540&amp;sub=19702" TargetMode="External"/><Relationship Id="rId1108" Type="http://schemas.openxmlformats.org/officeDocument/2006/relationships/hyperlink" Target="http://demo.garant.ru/document?id=57491661&amp;sub=0" TargetMode="External"/><Relationship Id="rId1315" Type="http://schemas.openxmlformats.org/officeDocument/2006/relationships/hyperlink" Target="http://demo.garant.ru/document?id=57492141&amp;sub=0" TargetMode="External"/><Relationship Id="rId1967" Type="http://schemas.openxmlformats.org/officeDocument/2006/relationships/hyperlink" Target="http://demo.garant.ru/document?id=12088146&amp;sub=51" TargetMode="External"/><Relationship Id="rId2713" Type="http://schemas.openxmlformats.org/officeDocument/2006/relationships/hyperlink" Target="http://demo.garant.ru/document?id=57490337&amp;sub=0" TargetMode="External"/><Relationship Id="rId2920" Type="http://schemas.openxmlformats.org/officeDocument/2006/relationships/hyperlink" Target="http://demo.garant.ru/document?id=57490299&amp;sub=0" TargetMode="External"/><Relationship Id="rId1522" Type="http://schemas.openxmlformats.org/officeDocument/2006/relationships/hyperlink" Target="http://demo.garant.ru/document?id=57956065&amp;sub=350" TargetMode="External"/><Relationship Id="rId21" Type="http://schemas.openxmlformats.org/officeDocument/2006/relationships/hyperlink" Target="http://demo.garant.ru/document?id=71000882&amp;sub=2" TargetMode="External"/><Relationship Id="rId2089" Type="http://schemas.openxmlformats.org/officeDocument/2006/relationships/hyperlink" Target="http://demo.garant.ru/document?id=5128343&amp;sub=5513" TargetMode="External"/><Relationship Id="rId3487" Type="http://schemas.openxmlformats.org/officeDocument/2006/relationships/hyperlink" Target="http://demo.garant.ru/document?id=70509432&amp;sub=71" TargetMode="External"/><Relationship Id="rId3694" Type="http://schemas.openxmlformats.org/officeDocument/2006/relationships/hyperlink" Target="http://demo.garant.ru/document?id=70509432&amp;sub=71" TargetMode="External"/><Relationship Id="rId2296" Type="http://schemas.openxmlformats.org/officeDocument/2006/relationships/hyperlink" Target="http://demo.garant.ru/document?id=57489631&amp;sub=0" TargetMode="External"/><Relationship Id="rId3347" Type="http://schemas.openxmlformats.org/officeDocument/2006/relationships/hyperlink" Target="http://demo.garant.ru/document?id=70509432&amp;sub=71" TargetMode="External"/><Relationship Id="rId3554" Type="http://schemas.openxmlformats.org/officeDocument/2006/relationships/hyperlink" Target="http://demo.garant.ru/document?id=70509432&amp;sub=71" TargetMode="External"/><Relationship Id="rId3761" Type="http://schemas.openxmlformats.org/officeDocument/2006/relationships/hyperlink" Target="http://demo.garant.ru/document?id=70509432&amp;sub=71" TargetMode="External"/><Relationship Id="rId268" Type="http://schemas.openxmlformats.org/officeDocument/2006/relationships/hyperlink" Target="http://demo.garant.ru/document?id=12023875&amp;sub=800" TargetMode="External"/><Relationship Id="rId475" Type="http://schemas.openxmlformats.org/officeDocument/2006/relationships/hyperlink" Target="http://demo.garant.ru/document?id=57491456&amp;sub=0" TargetMode="External"/><Relationship Id="rId682" Type="http://schemas.openxmlformats.org/officeDocument/2006/relationships/hyperlink" Target="http://demo.garant.ru/document?id=57407249&amp;sub=112381" TargetMode="External"/><Relationship Id="rId2156" Type="http://schemas.openxmlformats.org/officeDocument/2006/relationships/hyperlink" Target="http://demo.garant.ru/document?id=12092444&amp;sub=33" TargetMode="External"/><Relationship Id="rId2363" Type="http://schemas.openxmlformats.org/officeDocument/2006/relationships/hyperlink" Target="http://demo.garant.ru/document?id=57491979&amp;sub=0" TargetMode="External"/><Relationship Id="rId2570" Type="http://schemas.openxmlformats.org/officeDocument/2006/relationships/hyperlink" Target="http://demo.garant.ru/document?id=57491964&amp;sub=0" TargetMode="External"/><Relationship Id="rId3207" Type="http://schemas.openxmlformats.org/officeDocument/2006/relationships/hyperlink" Target="http://demo.garant.ru/document?id=70509432&amp;sub=71" TargetMode="External"/><Relationship Id="rId3414" Type="http://schemas.openxmlformats.org/officeDocument/2006/relationships/hyperlink" Target="http://demo.garant.ru/document?id=70509432&amp;sub=71" TargetMode="External"/><Relationship Id="rId3621" Type="http://schemas.openxmlformats.org/officeDocument/2006/relationships/hyperlink" Target="http://demo.garant.ru/document?id=92515&amp;sub=1000" TargetMode="External"/><Relationship Id="rId128" Type="http://schemas.openxmlformats.org/officeDocument/2006/relationships/hyperlink" Target="http://demo.garant.ru/document?id=12060033&amp;sub=61" TargetMode="External"/><Relationship Id="rId335" Type="http://schemas.openxmlformats.org/officeDocument/2006/relationships/hyperlink" Target="http://demo.garant.ru/document?id=57646806&amp;sub=5801" TargetMode="External"/><Relationship Id="rId542" Type="http://schemas.openxmlformats.org/officeDocument/2006/relationships/hyperlink" Target="http://demo.garant.ru/document?id=5421134&amp;sub=0" TargetMode="External"/><Relationship Id="rId1172" Type="http://schemas.openxmlformats.org/officeDocument/2006/relationships/hyperlink" Target="http://demo.garant.ru/document?id=11801341&amp;sub=2401" TargetMode="External"/><Relationship Id="rId2016" Type="http://schemas.openxmlformats.org/officeDocument/2006/relationships/hyperlink" Target="http://demo.garant.ru/document?id=12009462&amp;sub=0" TargetMode="External"/><Relationship Id="rId2223" Type="http://schemas.openxmlformats.org/officeDocument/2006/relationships/hyperlink" Target="http://demo.garant.ru/document?id=57974752&amp;sub=0" TargetMode="External"/><Relationship Id="rId2430" Type="http://schemas.openxmlformats.org/officeDocument/2006/relationships/hyperlink" Target="http://demo.garant.ru/document?id=57490338&amp;sub=0" TargetMode="External"/><Relationship Id="rId402" Type="http://schemas.openxmlformats.org/officeDocument/2006/relationships/hyperlink" Target="http://demo.garant.ru/document?id=57491736&amp;sub=0" TargetMode="External"/><Relationship Id="rId1032" Type="http://schemas.openxmlformats.org/officeDocument/2006/relationships/hyperlink" Target="http://demo.garant.ru/document?id=70273086&amp;sub=39" TargetMode="External"/><Relationship Id="rId1989" Type="http://schemas.openxmlformats.org/officeDocument/2006/relationships/hyperlink" Target="http://demo.garant.ru/document?id=5727759&amp;sub=0" TargetMode="External"/><Relationship Id="rId1849" Type="http://schemas.openxmlformats.org/officeDocument/2006/relationships/hyperlink" Target="http://demo.garant.ru/document?id=57368501&amp;sub=42904" TargetMode="External"/><Relationship Id="rId3064" Type="http://schemas.openxmlformats.org/officeDocument/2006/relationships/hyperlink" Target="http://demo.garant.ru/document?id=57491138&amp;sub=0" TargetMode="External"/><Relationship Id="rId192" Type="http://schemas.openxmlformats.org/officeDocument/2006/relationships/hyperlink" Target="http://demo.garant.ru/document?id=93182&amp;sub=25" TargetMode="External"/><Relationship Id="rId1709" Type="http://schemas.openxmlformats.org/officeDocument/2006/relationships/hyperlink" Target="http://demo.garant.ru/document?id=70444896&amp;sub=31" TargetMode="External"/><Relationship Id="rId1916" Type="http://schemas.openxmlformats.org/officeDocument/2006/relationships/hyperlink" Target="http://demo.garant.ru/document?id=5422048&amp;sub=0" TargetMode="External"/><Relationship Id="rId3271" Type="http://schemas.openxmlformats.org/officeDocument/2006/relationships/hyperlink" Target="http://demo.garant.ru/document?id=71000882&amp;sub=43" TargetMode="External"/><Relationship Id="rId2080" Type="http://schemas.openxmlformats.org/officeDocument/2006/relationships/hyperlink" Target="http://demo.garant.ru/document?id=57490158&amp;sub=0" TargetMode="External"/><Relationship Id="rId3131" Type="http://schemas.openxmlformats.org/officeDocument/2006/relationships/hyperlink" Target="http://demo.garant.ru/document?id=70509432&amp;sub=71" TargetMode="External"/><Relationship Id="rId2897" Type="http://schemas.openxmlformats.org/officeDocument/2006/relationships/hyperlink" Target="http://demo.garant.ru/document?id=57490281&amp;sub=0" TargetMode="External"/><Relationship Id="rId3948" Type="http://schemas.openxmlformats.org/officeDocument/2006/relationships/hyperlink" Target="http://demo.garant.ru/document?id=57491719&amp;sub=0" TargetMode="External"/><Relationship Id="rId869" Type="http://schemas.openxmlformats.org/officeDocument/2006/relationships/hyperlink" Target="http://demo.garant.ru/document?id=71000882&amp;sub=62" TargetMode="External"/><Relationship Id="rId1499" Type="http://schemas.openxmlformats.org/officeDocument/2006/relationships/hyperlink" Target="http://demo.garant.ru/document?id=70444896&amp;sub=31" TargetMode="External"/><Relationship Id="rId729" Type="http://schemas.openxmlformats.org/officeDocument/2006/relationships/hyperlink" Target="http://demo.garant.ru/document?id=57642290&amp;sub=12902" TargetMode="External"/><Relationship Id="rId1359" Type="http://schemas.openxmlformats.org/officeDocument/2006/relationships/hyperlink" Target="http://demo.garant.ru/document?id=70785222&amp;sub=21" TargetMode="External"/><Relationship Id="rId2757" Type="http://schemas.openxmlformats.org/officeDocument/2006/relationships/hyperlink" Target="http://demo.garant.ru/document?id=12188077&amp;sub=0" TargetMode="External"/><Relationship Id="rId2964" Type="http://schemas.openxmlformats.org/officeDocument/2006/relationships/hyperlink" Target="http://demo.garant.ru/document?id=57490351&amp;sub=0" TargetMode="External"/><Relationship Id="rId3808" Type="http://schemas.openxmlformats.org/officeDocument/2006/relationships/hyperlink" Target="http://demo.garant.ru/document?id=70509432&amp;sub=71" TargetMode="External"/><Relationship Id="rId936" Type="http://schemas.openxmlformats.org/officeDocument/2006/relationships/hyperlink" Target="http://demo.garant.ru/document?id=57491721&amp;sub=0" TargetMode="External"/><Relationship Id="rId1219" Type="http://schemas.openxmlformats.org/officeDocument/2006/relationships/hyperlink" Target="http://demo.garant.ru/document?id=5081586&amp;sub=267" TargetMode="External"/><Relationship Id="rId1566" Type="http://schemas.openxmlformats.org/officeDocument/2006/relationships/hyperlink" Target="http://demo.garant.ru/document?id=70444896&amp;sub=31" TargetMode="External"/><Relationship Id="rId1773" Type="http://schemas.openxmlformats.org/officeDocument/2006/relationships/hyperlink" Target="http://demo.garant.ru/document?id=57491284&amp;sub=0" TargetMode="External"/><Relationship Id="rId1980" Type="http://schemas.openxmlformats.org/officeDocument/2006/relationships/hyperlink" Target="http://demo.garant.ru/document?id=57490094&amp;sub=0" TargetMode="External"/><Relationship Id="rId2617" Type="http://schemas.openxmlformats.org/officeDocument/2006/relationships/hyperlink" Target="http://demo.garant.ru/document?id=57491200&amp;sub=0" TargetMode="External"/><Relationship Id="rId2824" Type="http://schemas.openxmlformats.org/officeDocument/2006/relationships/hyperlink" Target="http://demo.garant.ru/document?id=12034323&amp;sub=0" TargetMode="External"/><Relationship Id="rId65" Type="http://schemas.openxmlformats.org/officeDocument/2006/relationships/hyperlink" Target="http://demo.garant.ru/document?id=73972&amp;sub=700" TargetMode="External"/><Relationship Id="rId1426" Type="http://schemas.openxmlformats.org/officeDocument/2006/relationships/hyperlink" Target="http://demo.garant.ru/document?id=57491195&amp;sub=0" TargetMode="External"/><Relationship Id="rId1633" Type="http://schemas.openxmlformats.org/officeDocument/2006/relationships/hyperlink" Target="http://demo.garant.ru/document?id=57401960&amp;sub=373" TargetMode="External"/><Relationship Id="rId1840" Type="http://schemas.openxmlformats.org/officeDocument/2006/relationships/hyperlink" Target="http://demo.garant.ru/document?id=57401960&amp;sub=4295" TargetMode="External"/><Relationship Id="rId1700" Type="http://schemas.openxmlformats.org/officeDocument/2006/relationships/hyperlink" Target="http://demo.garant.ru/document?id=57401960&amp;sub=3883" TargetMode="External"/><Relationship Id="rId3598" Type="http://schemas.openxmlformats.org/officeDocument/2006/relationships/hyperlink" Target="http://demo.garant.ru/document?id=57646220&amp;sub=413891" TargetMode="External"/><Relationship Id="rId3458" Type="http://schemas.openxmlformats.org/officeDocument/2006/relationships/hyperlink" Target="http://demo.garant.ru/document?id=57646220&amp;sub=413501" TargetMode="External"/><Relationship Id="rId3665" Type="http://schemas.openxmlformats.org/officeDocument/2006/relationships/hyperlink" Target="http://demo.garant.ru/document?id=57646220&amp;sub=414052" TargetMode="External"/><Relationship Id="rId3872" Type="http://schemas.openxmlformats.org/officeDocument/2006/relationships/hyperlink" Target="http://demo.garant.ru/document?id=70509432&amp;sub=71" TargetMode="External"/><Relationship Id="rId379" Type="http://schemas.openxmlformats.org/officeDocument/2006/relationships/hyperlink" Target="http://demo.garant.ru/document?id=12012505&amp;sub=232" TargetMode="External"/><Relationship Id="rId586" Type="http://schemas.openxmlformats.org/officeDocument/2006/relationships/hyperlink" Target="http://demo.garant.ru/document?id=57646806&amp;sub=9806" TargetMode="External"/><Relationship Id="rId793" Type="http://schemas.openxmlformats.org/officeDocument/2006/relationships/hyperlink" Target="http://demo.garant.ru/document?id=57492119&amp;sub=0" TargetMode="External"/><Relationship Id="rId2267" Type="http://schemas.openxmlformats.org/officeDocument/2006/relationships/hyperlink" Target="http://demo.garant.ru/document?id=12038291&amp;sub=50" TargetMode="External"/><Relationship Id="rId2474" Type="http://schemas.openxmlformats.org/officeDocument/2006/relationships/hyperlink" Target="http://demo.garant.ru/document?id=70600454&amp;sub=0" TargetMode="External"/><Relationship Id="rId2681" Type="http://schemas.openxmlformats.org/officeDocument/2006/relationships/hyperlink" Target="http://demo.garant.ru/document?id=57491750&amp;sub=0" TargetMode="External"/><Relationship Id="rId3318" Type="http://schemas.openxmlformats.org/officeDocument/2006/relationships/hyperlink" Target="http://demo.garant.ru/document?id=70509432&amp;sub=71" TargetMode="External"/><Relationship Id="rId3525" Type="http://schemas.openxmlformats.org/officeDocument/2006/relationships/hyperlink" Target="http://demo.garant.ru/document?id=57646220&amp;sub=41369" TargetMode="External"/><Relationship Id="rId239" Type="http://schemas.openxmlformats.org/officeDocument/2006/relationships/hyperlink" Target="http://demo.garant.ru/document?id=70548990&amp;sub=31" TargetMode="External"/><Relationship Id="rId446" Type="http://schemas.openxmlformats.org/officeDocument/2006/relationships/hyperlink" Target="http://demo.garant.ru/document?id=57492142&amp;sub=0" TargetMode="External"/><Relationship Id="rId653" Type="http://schemas.openxmlformats.org/officeDocument/2006/relationships/hyperlink" Target="http://demo.garant.ru/document?id=57492006&amp;sub=0" TargetMode="External"/><Relationship Id="rId1076" Type="http://schemas.openxmlformats.org/officeDocument/2006/relationships/hyperlink" Target="http://demo.garant.ru/document?id=71027916&amp;sub=3" TargetMode="External"/><Relationship Id="rId1283" Type="http://schemas.openxmlformats.org/officeDocument/2006/relationships/hyperlink" Target="http://demo.garant.ru/document?id=57490288&amp;sub=0" TargetMode="External"/><Relationship Id="rId1490" Type="http://schemas.openxmlformats.org/officeDocument/2006/relationships/hyperlink" Target="http://demo.garant.ru/document?id=57956065&amp;sub=341" TargetMode="External"/><Relationship Id="rId2127" Type="http://schemas.openxmlformats.org/officeDocument/2006/relationships/hyperlink" Target="http://demo.garant.ru/document?id=70191432&amp;sub=28" TargetMode="External"/><Relationship Id="rId2334" Type="http://schemas.openxmlformats.org/officeDocument/2006/relationships/hyperlink" Target="http://demo.garant.ru/document?id=57491946&amp;sub=0" TargetMode="External"/><Relationship Id="rId3732" Type="http://schemas.openxmlformats.org/officeDocument/2006/relationships/hyperlink" Target="http://demo.garant.ru/document?id=70509432&amp;sub=71" TargetMode="External"/><Relationship Id="rId306" Type="http://schemas.openxmlformats.org/officeDocument/2006/relationships/hyperlink" Target="http://demo.garant.ru/document?id=12023875&amp;sub=300" TargetMode="External"/><Relationship Id="rId860" Type="http://schemas.openxmlformats.org/officeDocument/2006/relationships/hyperlink" Target="http://demo.garant.ru/document?id=70273086&amp;sub=31" TargetMode="External"/><Relationship Id="rId1143" Type="http://schemas.openxmlformats.org/officeDocument/2006/relationships/hyperlink" Target="http://demo.garant.ru/document?id=57401156&amp;sub=2391" TargetMode="External"/><Relationship Id="rId2541" Type="http://schemas.openxmlformats.org/officeDocument/2006/relationships/hyperlink" Target="http://demo.garant.ru/document?id=57383777&amp;sub=86080" TargetMode="External"/><Relationship Id="rId513" Type="http://schemas.openxmlformats.org/officeDocument/2006/relationships/hyperlink" Target="http://demo.garant.ru/document?id=12009720&amp;sub=17000" TargetMode="External"/><Relationship Id="rId720" Type="http://schemas.openxmlformats.org/officeDocument/2006/relationships/hyperlink" Target="http://demo.garant.ru/document?id=5422023&amp;sub=0" TargetMode="External"/><Relationship Id="rId1350" Type="http://schemas.openxmlformats.org/officeDocument/2006/relationships/hyperlink" Target="http://demo.garant.ru/document?id=12025561&amp;sub=1009" TargetMode="External"/><Relationship Id="rId2401" Type="http://schemas.openxmlformats.org/officeDocument/2006/relationships/hyperlink" Target="http://demo.garant.ru/document?id=12057005&amp;sub=3409" TargetMode="External"/><Relationship Id="rId1003" Type="http://schemas.openxmlformats.org/officeDocument/2006/relationships/hyperlink" Target="http://demo.garant.ru/document?id=70273086&amp;sub=31" TargetMode="External"/><Relationship Id="rId1210" Type="http://schemas.openxmlformats.org/officeDocument/2006/relationships/hyperlink" Target="http://demo.garant.ru/document?id=5081586&amp;sub=2631" TargetMode="External"/><Relationship Id="rId3175" Type="http://schemas.openxmlformats.org/officeDocument/2006/relationships/hyperlink" Target="http://demo.garant.ru/document?id=10005879&amp;sub=0" TargetMode="External"/><Relationship Id="rId3382" Type="http://schemas.openxmlformats.org/officeDocument/2006/relationships/hyperlink" Target="http://demo.garant.ru/document?id=57491247&amp;sub=0" TargetMode="External"/><Relationship Id="rId2191" Type="http://schemas.openxmlformats.org/officeDocument/2006/relationships/hyperlink" Target="http://demo.garant.ru/document?id=57489603&amp;sub=0" TargetMode="External"/><Relationship Id="rId3035" Type="http://schemas.openxmlformats.org/officeDocument/2006/relationships/hyperlink" Target="http://demo.garant.ru/document?id=57956065&amp;sub=12021" TargetMode="External"/><Relationship Id="rId3242" Type="http://schemas.openxmlformats.org/officeDocument/2006/relationships/hyperlink" Target="http://demo.garant.ru/document?id=71008406&amp;sub=41" TargetMode="External"/><Relationship Id="rId163" Type="http://schemas.openxmlformats.org/officeDocument/2006/relationships/hyperlink" Target="http://demo.garant.ru/document?id=86367&amp;sub=0" TargetMode="External"/><Relationship Id="rId370" Type="http://schemas.openxmlformats.org/officeDocument/2006/relationships/hyperlink" Target="http://demo.garant.ru/document?id=70548990&amp;sub=31" TargetMode="External"/><Relationship Id="rId2051" Type="http://schemas.openxmlformats.org/officeDocument/2006/relationships/hyperlink" Target="http://demo.garant.ru/document?id=5081933&amp;sub=528" TargetMode="External"/><Relationship Id="rId3102" Type="http://schemas.openxmlformats.org/officeDocument/2006/relationships/hyperlink" Target="http://demo.garant.ru/document?id=57643191&amp;sub=1221" TargetMode="External"/><Relationship Id="rId230" Type="http://schemas.openxmlformats.org/officeDocument/2006/relationships/hyperlink" Target="http://demo.garant.ru/document?id=12027405&amp;sub=0" TargetMode="External"/><Relationship Id="rId2868" Type="http://schemas.openxmlformats.org/officeDocument/2006/relationships/hyperlink" Target="http://demo.garant.ru/document?id=57490148&amp;sub=0" TargetMode="External"/><Relationship Id="rId3919" Type="http://schemas.openxmlformats.org/officeDocument/2006/relationships/hyperlink" Target="http://demo.garant.ru/document?id=57646220&amp;sub=415251" TargetMode="External"/><Relationship Id="rId1677" Type="http://schemas.openxmlformats.org/officeDocument/2006/relationships/hyperlink" Target="http://demo.garant.ru/document?id=57492121&amp;sub=0" TargetMode="External"/><Relationship Id="rId1884" Type="http://schemas.openxmlformats.org/officeDocument/2006/relationships/hyperlink" Target="http://demo.garant.ru/document?id=10101071&amp;sub=1" TargetMode="External"/><Relationship Id="rId2728" Type="http://schemas.openxmlformats.org/officeDocument/2006/relationships/hyperlink" Target="http://demo.garant.ru/document?id=12024999&amp;sub=300" TargetMode="External"/><Relationship Id="rId2935" Type="http://schemas.openxmlformats.org/officeDocument/2006/relationships/hyperlink" Target="http://demo.garant.ru/document?id=57490472&amp;sub=0" TargetMode="External"/><Relationship Id="rId907" Type="http://schemas.openxmlformats.org/officeDocument/2006/relationships/hyperlink" Target="http://demo.garant.ru/document?id=57491512&amp;sub=0" TargetMode="External"/><Relationship Id="rId1537" Type="http://schemas.openxmlformats.org/officeDocument/2006/relationships/hyperlink" Target="http://demo.garant.ru/document?id=57956065&amp;sub=353" TargetMode="External"/><Relationship Id="rId1744" Type="http://schemas.openxmlformats.org/officeDocument/2006/relationships/hyperlink" Target="http://demo.garant.ru/document?id=57490217&amp;sub=0" TargetMode="External"/><Relationship Id="rId1951" Type="http://schemas.openxmlformats.org/officeDocument/2006/relationships/hyperlink" Target="http://demo.garant.ru/document?id=57490084&amp;sub=0" TargetMode="External"/><Relationship Id="rId36" Type="http://schemas.openxmlformats.org/officeDocument/2006/relationships/hyperlink" Target="http://demo.garant.ru/document?id=71000882&amp;sub=3" TargetMode="External"/><Relationship Id="rId1604" Type="http://schemas.openxmlformats.org/officeDocument/2006/relationships/hyperlink" Target="http://demo.garant.ru/document?id=70785222&amp;sub=21" TargetMode="External"/><Relationship Id="rId1811" Type="http://schemas.openxmlformats.org/officeDocument/2006/relationships/hyperlink" Target="http://demo.garant.ru/document?id=57490834&amp;sub=0" TargetMode="External"/><Relationship Id="rId3569" Type="http://schemas.openxmlformats.org/officeDocument/2006/relationships/hyperlink" Target="http://demo.garant.ru/document?id=57646220&amp;sub=41380" TargetMode="External"/><Relationship Id="rId697" Type="http://schemas.openxmlformats.org/officeDocument/2006/relationships/hyperlink" Target="http://demo.garant.ru/document?id=70548991&amp;sub=0" TargetMode="External"/><Relationship Id="rId2378" Type="http://schemas.openxmlformats.org/officeDocument/2006/relationships/hyperlink" Target="http://demo.garant.ru/document?id=57491606&amp;sub=0" TargetMode="External"/><Relationship Id="rId3429" Type="http://schemas.openxmlformats.org/officeDocument/2006/relationships/hyperlink" Target="http://demo.garant.ru/document?id=70509432&amp;sub=71" TargetMode="External"/><Relationship Id="rId3776" Type="http://schemas.openxmlformats.org/officeDocument/2006/relationships/hyperlink" Target="http://demo.garant.ru/document?id=3959989&amp;sub=23" TargetMode="External"/><Relationship Id="rId1187" Type="http://schemas.openxmlformats.org/officeDocument/2006/relationships/hyperlink" Target="http://demo.garant.ru/document?id=12031264&amp;sub=602" TargetMode="External"/><Relationship Id="rId2585" Type="http://schemas.openxmlformats.org/officeDocument/2006/relationships/hyperlink" Target="http://demo.garant.ru/document?id=85517&amp;sub=26" TargetMode="External"/><Relationship Id="rId2792" Type="http://schemas.openxmlformats.org/officeDocument/2006/relationships/hyperlink" Target="http://demo.garant.ru/document?id=86483&amp;sub=0" TargetMode="External"/><Relationship Id="rId3636" Type="http://schemas.openxmlformats.org/officeDocument/2006/relationships/hyperlink" Target="http://demo.garant.ru/document?id=57491368&amp;sub=0" TargetMode="External"/><Relationship Id="rId3843" Type="http://schemas.openxmlformats.org/officeDocument/2006/relationships/hyperlink" Target="http://demo.garant.ru/document?id=57646220&amp;sub=415022" TargetMode="External"/><Relationship Id="rId557" Type="http://schemas.openxmlformats.org/officeDocument/2006/relationships/hyperlink" Target="http://demo.garant.ru/document?id=57646806&amp;sub=96010" TargetMode="External"/><Relationship Id="rId764" Type="http://schemas.openxmlformats.org/officeDocument/2006/relationships/hyperlink" Target="http://demo.garant.ru/document?id=57491482&amp;sub=0" TargetMode="External"/><Relationship Id="rId971" Type="http://schemas.openxmlformats.org/officeDocument/2006/relationships/hyperlink" Target="http://demo.garant.ru/document?id=70273086&amp;sub=31" TargetMode="External"/><Relationship Id="rId1394" Type="http://schemas.openxmlformats.org/officeDocument/2006/relationships/hyperlink" Target="http://demo.garant.ru/document?id=70785222&amp;sub=21" TargetMode="External"/><Relationship Id="rId2238" Type="http://schemas.openxmlformats.org/officeDocument/2006/relationships/hyperlink" Target="http://demo.garant.ru/document?id=12075589&amp;sub=33001" TargetMode="External"/><Relationship Id="rId2445" Type="http://schemas.openxmlformats.org/officeDocument/2006/relationships/hyperlink" Target="http://demo.garant.ru/document?id=57489866&amp;sub=0" TargetMode="External"/><Relationship Id="rId2652" Type="http://schemas.openxmlformats.org/officeDocument/2006/relationships/hyperlink" Target="http://demo.garant.ru/document?id=57491768&amp;sub=0" TargetMode="External"/><Relationship Id="rId3703" Type="http://schemas.openxmlformats.org/officeDocument/2006/relationships/hyperlink" Target="http://demo.garant.ru/document?id=57646220&amp;sub=4143323" TargetMode="External"/><Relationship Id="rId3910" Type="http://schemas.openxmlformats.org/officeDocument/2006/relationships/hyperlink" Target="http://demo.garant.ru/document?id=87366&amp;sub=1000" TargetMode="External"/><Relationship Id="rId417" Type="http://schemas.openxmlformats.org/officeDocument/2006/relationships/hyperlink" Target="http://demo.garant.ru/document?id=57491474&amp;sub=0" TargetMode="External"/><Relationship Id="rId624" Type="http://schemas.openxmlformats.org/officeDocument/2006/relationships/hyperlink" Target="http://demo.garant.ru/document?id=57646806&amp;sub=103" TargetMode="External"/><Relationship Id="rId831" Type="http://schemas.openxmlformats.org/officeDocument/2006/relationships/hyperlink" Target="http://demo.garant.ru/document?id=70273086&amp;sub=31" TargetMode="External"/><Relationship Id="rId1047" Type="http://schemas.openxmlformats.org/officeDocument/2006/relationships/hyperlink" Target="http://demo.garant.ru/document?id=57953463&amp;sub=208" TargetMode="External"/><Relationship Id="rId1254" Type="http://schemas.openxmlformats.org/officeDocument/2006/relationships/hyperlink" Target="http://demo.garant.ru/document?id=12024624&amp;sub=3923" TargetMode="External"/><Relationship Id="rId1461" Type="http://schemas.openxmlformats.org/officeDocument/2006/relationships/hyperlink" Target="http://demo.garant.ru/document?id=57491500&amp;sub=0" TargetMode="External"/><Relationship Id="rId2305" Type="http://schemas.openxmlformats.org/officeDocument/2006/relationships/hyperlink" Target="http://demo.garant.ru/document?id=12036454&amp;sub=301" TargetMode="External"/><Relationship Id="rId2512" Type="http://schemas.openxmlformats.org/officeDocument/2006/relationships/hyperlink" Target="http://demo.garant.ru/document?id=57491880&amp;sub=0" TargetMode="External"/><Relationship Id="rId1114" Type="http://schemas.openxmlformats.org/officeDocument/2006/relationships/hyperlink" Target="http://demo.garant.ru/document?id=12082529&amp;sub=241" TargetMode="External"/><Relationship Id="rId1321" Type="http://schemas.openxmlformats.org/officeDocument/2006/relationships/hyperlink" Target="http://demo.garant.ru/document?id=85149&amp;sub=0" TargetMode="External"/><Relationship Id="rId3079" Type="http://schemas.openxmlformats.org/officeDocument/2006/relationships/hyperlink" Target="http://demo.garant.ru/document?id=57491134&amp;sub=0" TargetMode="External"/><Relationship Id="rId3286" Type="http://schemas.openxmlformats.org/officeDocument/2006/relationships/hyperlink" Target="http://demo.garant.ru/document?id=70509432&amp;sub=41286017" TargetMode="External"/><Relationship Id="rId3493" Type="http://schemas.openxmlformats.org/officeDocument/2006/relationships/hyperlink" Target="http://demo.garant.ru/document?id=57491358&amp;sub=0" TargetMode="External"/><Relationship Id="rId2095" Type="http://schemas.openxmlformats.org/officeDocument/2006/relationships/hyperlink" Target="http://demo.garant.ru/document?id=12024624&amp;sub=115" TargetMode="External"/><Relationship Id="rId3146" Type="http://schemas.openxmlformats.org/officeDocument/2006/relationships/hyperlink" Target="http://demo.garant.ru/document?id=70509432&amp;sub=71" TargetMode="External"/><Relationship Id="rId3353" Type="http://schemas.openxmlformats.org/officeDocument/2006/relationships/hyperlink" Target="http://demo.garant.ru/document?id=57646220&amp;sub=41297" TargetMode="External"/><Relationship Id="rId274" Type="http://schemas.openxmlformats.org/officeDocument/2006/relationships/hyperlink" Target="http://demo.garant.ru/document?id=57409081&amp;sub=5201" TargetMode="External"/><Relationship Id="rId481" Type="http://schemas.openxmlformats.org/officeDocument/2006/relationships/hyperlink" Target="http://demo.garant.ru/document?id=70548990&amp;sub=31" TargetMode="External"/><Relationship Id="rId2162" Type="http://schemas.openxmlformats.org/officeDocument/2006/relationships/hyperlink" Target="http://demo.garant.ru/document?id=57974068&amp;sub=1" TargetMode="External"/><Relationship Id="rId3006" Type="http://schemas.openxmlformats.org/officeDocument/2006/relationships/hyperlink" Target="http://demo.garant.ru/document?id=10028024&amp;sub=2004" TargetMode="External"/><Relationship Id="rId3560" Type="http://schemas.openxmlformats.org/officeDocument/2006/relationships/hyperlink" Target="http://demo.garant.ru/document?id=70509432&amp;sub=414831019" TargetMode="External"/><Relationship Id="rId134" Type="http://schemas.openxmlformats.org/officeDocument/2006/relationships/hyperlink" Target="http://demo.garant.ru/document?id=10003000&amp;sub=192" TargetMode="External"/><Relationship Id="rId3213" Type="http://schemas.openxmlformats.org/officeDocument/2006/relationships/hyperlink" Target="http://demo.garant.ru/document?id=57646220&amp;sub=412521" TargetMode="External"/><Relationship Id="rId3420" Type="http://schemas.openxmlformats.org/officeDocument/2006/relationships/hyperlink" Target="http://demo.garant.ru/document?id=57491256&amp;sub=0" TargetMode="External"/><Relationship Id="rId341" Type="http://schemas.openxmlformats.org/officeDocument/2006/relationships/hyperlink" Target="http://demo.garant.ru/document?id=70548990&amp;sub=31" TargetMode="External"/><Relationship Id="rId2022" Type="http://schemas.openxmlformats.org/officeDocument/2006/relationships/hyperlink" Target="http://demo.garant.ru/document?id=12009120&amp;sub=6" TargetMode="External"/><Relationship Id="rId2979" Type="http://schemas.openxmlformats.org/officeDocument/2006/relationships/hyperlink" Target="http://demo.garant.ru/document?id=5129813&amp;sub=11621" TargetMode="External"/><Relationship Id="rId201" Type="http://schemas.openxmlformats.org/officeDocument/2006/relationships/hyperlink" Target="http://demo.garant.ru/document?id=57491442&amp;sub=0" TargetMode="External"/><Relationship Id="rId1788" Type="http://schemas.openxmlformats.org/officeDocument/2006/relationships/hyperlink" Target="http://demo.garant.ru/document?id=57401960&amp;sub=415" TargetMode="External"/><Relationship Id="rId1995" Type="http://schemas.openxmlformats.org/officeDocument/2006/relationships/hyperlink" Target="http://demo.garant.ru/document?id=12056685&amp;sub=4" TargetMode="External"/><Relationship Id="rId2839" Type="http://schemas.openxmlformats.org/officeDocument/2006/relationships/hyperlink" Target="http://demo.garant.ru/document?id=12060033&amp;sub=61" TargetMode="External"/><Relationship Id="rId1648" Type="http://schemas.openxmlformats.org/officeDocument/2006/relationships/hyperlink" Target="http://demo.garant.ru/document?id=57491998&amp;sub=0" TargetMode="External"/><Relationship Id="rId1508" Type="http://schemas.openxmlformats.org/officeDocument/2006/relationships/hyperlink" Target="http://demo.garant.ru/document?id=70444896&amp;sub=31" TargetMode="External"/><Relationship Id="rId1855" Type="http://schemas.openxmlformats.org/officeDocument/2006/relationships/hyperlink" Target="http://demo.garant.ru/document?id=70785222&amp;sub=21" TargetMode="External"/><Relationship Id="rId2906" Type="http://schemas.openxmlformats.org/officeDocument/2006/relationships/hyperlink" Target="http://demo.garant.ru/document?id=71263026&amp;sub=41" TargetMode="External"/><Relationship Id="rId3070" Type="http://schemas.openxmlformats.org/officeDocument/2006/relationships/hyperlink" Target="http://demo.garant.ru/document?id=57491136&amp;sub=0" TargetMode="External"/><Relationship Id="rId1715" Type="http://schemas.openxmlformats.org/officeDocument/2006/relationships/hyperlink" Target="http://demo.garant.ru/document?id=57492129&amp;sub=0" TargetMode="External"/><Relationship Id="rId1922" Type="http://schemas.openxmlformats.org/officeDocument/2006/relationships/hyperlink" Target="http://demo.garant.ru/document?id=70785222&amp;sub=21" TargetMode="External"/><Relationship Id="rId3887" Type="http://schemas.openxmlformats.org/officeDocument/2006/relationships/hyperlink" Target="http://demo.garant.ru/document?id=57489870&amp;sub=0" TargetMode="External"/><Relationship Id="rId2489" Type="http://schemas.openxmlformats.org/officeDocument/2006/relationships/hyperlink" Target="http://demo.garant.ru/document?id=57491156&amp;sub=0" TargetMode="External"/><Relationship Id="rId2696" Type="http://schemas.openxmlformats.org/officeDocument/2006/relationships/hyperlink" Target="http://demo.garant.ru/document?id=57489656&amp;sub=0" TargetMode="External"/><Relationship Id="rId3747" Type="http://schemas.openxmlformats.org/officeDocument/2006/relationships/hyperlink" Target="http://demo.garant.ru/document?id=70509432&amp;sub=71" TargetMode="External"/><Relationship Id="rId3954" Type="http://schemas.openxmlformats.org/officeDocument/2006/relationships/hyperlink" Target="http://demo.garant.ru/document?id=70509432&amp;sub=71" TargetMode="External"/><Relationship Id="rId668" Type="http://schemas.openxmlformats.org/officeDocument/2006/relationships/hyperlink" Target="http://demo.garant.ru/document?id=57492008&amp;sub=0" TargetMode="External"/><Relationship Id="rId875" Type="http://schemas.openxmlformats.org/officeDocument/2006/relationships/hyperlink" Target="http://demo.garant.ru/document?id=71000882&amp;sub=782" TargetMode="External"/><Relationship Id="rId1298" Type="http://schemas.openxmlformats.org/officeDocument/2006/relationships/hyperlink" Target="http://demo.garant.ru/document?id=57491710&amp;sub=0" TargetMode="External"/><Relationship Id="rId2349" Type="http://schemas.openxmlformats.org/officeDocument/2006/relationships/hyperlink" Target="http://demo.garant.ru/document?id=70253464&amp;sub=34" TargetMode="External"/><Relationship Id="rId2556" Type="http://schemas.openxmlformats.org/officeDocument/2006/relationships/hyperlink" Target="http://demo.garant.ru/document?id=70094476&amp;sub=500" TargetMode="External"/><Relationship Id="rId2763" Type="http://schemas.openxmlformats.org/officeDocument/2006/relationships/hyperlink" Target="http://demo.garant.ru/document?id=12088077&amp;sub=2" TargetMode="External"/><Relationship Id="rId2970" Type="http://schemas.openxmlformats.org/officeDocument/2006/relationships/hyperlink" Target="http://demo.garant.ru/document?id=57490568&amp;sub=0" TargetMode="External"/><Relationship Id="rId3607" Type="http://schemas.openxmlformats.org/officeDocument/2006/relationships/hyperlink" Target="http://demo.garant.ru/document?id=70509432&amp;sub=71" TargetMode="External"/><Relationship Id="rId3814" Type="http://schemas.openxmlformats.org/officeDocument/2006/relationships/hyperlink" Target="http://demo.garant.ru/document?id=57646220&amp;sub=414912" TargetMode="External"/><Relationship Id="rId528" Type="http://schemas.openxmlformats.org/officeDocument/2006/relationships/hyperlink" Target="http://demo.garant.ru/document?id=57491461&amp;sub=0" TargetMode="External"/><Relationship Id="rId735" Type="http://schemas.openxmlformats.org/officeDocument/2006/relationships/hyperlink" Target="http://demo.garant.ru/document?id=12015482&amp;sub=3300" TargetMode="External"/><Relationship Id="rId942" Type="http://schemas.openxmlformats.org/officeDocument/2006/relationships/hyperlink" Target="http://demo.garant.ru/document?id=57947540&amp;sub=18101" TargetMode="External"/><Relationship Id="rId1158" Type="http://schemas.openxmlformats.org/officeDocument/2006/relationships/hyperlink" Target="http://demo.garant.ru/document?id=57491495&amp;sub=0" TargetMode="External"/><Relationship Id="rId1365" Type="http://schemas.openxmlformats.org/officeDocument/2006/relationships/hyperlink" Target="http://demo.garant.ru/document?id=71260358&amp;sub=500" TargetMode="External"/><Relationship Id="rId1572" Type="http://schemas.openxmlformats.org/officeDocument/2006/relationships/hyperlink" Target="http://demo.garant.ru/document?id=70444896&amp;sub=31" TargetMode="External"/><Relationship Id="rId2209" Type="http://schemas.openxmlformats.org/officeDocument/2006/relationships/hyperlink" Target="http://demo.garant.ru/document?id=57491558&amp;sub=0" TargetMode="External"/><Relationship Id="rId2416" Type="http://schemas.openxmlformats.org/officeDocument/2006/relationships/hyperlink" Target="http://demo.garant.ru/document?id=57491779&amp;sub=0" TargetMode="External"/><Relationship Id="rId2623" Type="http://schemas.openxmlformats.org/officeDocument/2006/relationships/hyperlink" Target="http://demo.garant.ru/document?id=57491266&amp;sub=0" TargetMode="External"/><Relationship Id="rId1018" Type="http://schemas.openxmlformats.org/officeDocument/2006/relationships/hyperlink" Target="http://demo.garant.ru/document?id=70273086&amp;sub=31" TargetMode="External"/><Relationship Id="rId1225" Type="http://schemas.openxmlformats.org/officeDocument/2006/relationships/hyperlink" Target="http://demo.garant.ru/document?id=12024624&amp;sub=3992" TargetMode="External"/><Relationship Id="rId1432" Type="http://schemas.openxmlformats.org/officeDocument/2006/relationships/hyperlink" Target="http://demo.garant.ru/document?id=70785222&amp;sub=21" TargetMode="External"/><Relationship Id="rId2830" Type="http://schemas.openxmlformats.org/officeDocument/2006/relationships/hyperlink" Target="http://demo.garant.ru/document?id=57490142&amp;sub=0" TargetMode="External"/><Relationship Id="rId71" Type="http://schemas.openxmlformats.org/officeDocument/2006/relationships/hyperlink" Target="http://demo.garant.ru/document?id=70191432&amp;sub=21" TargetMode="External"/><Relationship Id="rId802" Type="http://schemas.openxmlformats.org/officeDocument/2006/relationships/hyperlink" Target="http://demo.garant.ru/document?id=57491668&amp;sub=0" TargetMode="External"/><Relationship Id="rId3397" Type="http://schemas.openxmlformats.org/officeDocument/2006/relationships/hyperlink" Target="http://demo.garant.ru/document?id=57646220&amp;sub=413185" TargetMode="External"/><Relationship Id="rId178" Type="http://schemas.openxmlformats.org/officeDocument/2006/relationships/hyperlink" Target="http://demo.garant.ru/document?id=70191432&amp;sub=23" TargetMode="External"/><Relationship Id="rId3257" Type="http://schemas.openxmlformats.org/officeDocument/2006/relationships/hyperlink" Target="http://demo.garant.ru/document?id=94865&amp;sub=1000" TargetMode="External"/><Relationship Id="rId3464" Type="http://schemas.openxmlformats.org/officeDocument/2006/relationships/hyperlink" Target="http://demo.garant.ru/document?id=57646220&amp;sub=413505" TargetMode="External"/><Relationship Id="rId3671" Type="http://schemas.openxmlformats.org/officeDocument/2006/relationships/hyperlink" Target="http://demo.garant.ru/document?id=57491584&amp;sub=0" TargetMode="External"/><Relationship Id="rId385" Type="http://schemas.openxmlformats.org/officeDocument/2006/relationships/hyperlink" Target="http://demo.garant.ru/document?id=57646806&amp;sub=6403" TargetMode="External"/><Relationship Id="rId592" Type="http://schemas.openxmlformats.org/officeDocument/2006/relationships/hyperlink" Target="http://demo.garant.ru/document?id=70548990&amp;sub=31" TargetMode="External"/><Relationship Id="rId2066" Type="http://schemas.openxmlformats.org/officeDocument/2006/relationships/hyperlink" Target="http://demo.garant.ru/document?id=3861434&amp;sub=541" TargetMode="External"/><Relationship Id="rId2273" Type="http://schemas.openxmlformats.org/officeDocument/2006/relationships/hyperlink" Target="http://demo.garant.ru/document?id=70671759&amp;sub=0" TargetMode="External"/><Relationship Id="rId2480" Type="http://schemas.openxmlformats.org/officeDocument/2006/relationships/hyperlink" Target="http://demo.garant.ru/document?id=57491151&amp;sub=0" TargetMode="External"/><Relationship Id="rId3117" Type="http://schemas.openxmlformats.org/officeDocument/2006/relationships/hyperlink" Target="http://demo.garant.ru/document?id=57490282&amp;sub=0" TargetMode="External"/><Relationship Id="rId3324" Type="http://schemas.openxmlformats.org/officeDocument/2006/relationships/hyperlink" Target="http://demo.garant.ru/document?id=57646220&amp;sub=412863" TargetMode="External"/><Relationship Id="rId3531" Type="http://schemas.openxmlformats.org/officeDocument/2006/relationships/hyperlink" Target="http://demo.garant.ru/document?id=57646220&amp;sub=413704" TargetMode="External"/><Relationship Id="rId245" Type="http://schemas.openxmlformats.org/officeDocument/2006/relationships/hyperlink" Target="http://demo.garant.ru/document?id=70548990&amp;sub=31" TargetMode="External"/><Relationship Id="rId452" Type="http://schemas.openxmlformats.org/officeDocument/2006/relationships/hyperlink" Target="http://demo.garant.ru/document?id=5422016&amp;sub=0" TargetMode="External"/><Relationship Id="rId1082" Type="http://schemas.openxmlformats.org/officeDocument/2006/relationships/hyperlink" Target="http://demo.garant.ru/document?id=12055917&amp;sub=0" TargetMode="External"/><Relationship Id="rId2133" Type="http://schemas.openxmlformats.org/officeDocument/2006/relationships/hyperlink" Target="http://demo.garant.ru/document?id=85181&amp;sub=0" TargetMode="External"/><Relationship Id="rId2340" Type="http://schemas.openxmlformats.org/officeDocument/2006/relationships/hyperlink" Target="http://demo.garant.ru/document?id=57974149&amp;sub=0" TargetMode="External"/><Relationship Id="rId105" Type="http://schemas.openxmlformats.org/officeDocument/2006/relationships/hyperlink" Target="http://demo.garant.ru/document?id=10003000&amp;sub=0" TargetMode="External"/><Relationship Id="rId312" Type="http://schemas.openxmlformats.org/officeDocument/2006/relationships/hyperlink" Target="http://demo.garant.ru/document?id=57409081&amp;sub=5405" TargetMode="External"/><Relationship Id="rId2200" Type="http://schemas.openxmlformats.org/officeDocument/2006/relationships/hyperlink" Target="http://demo.garant.ru/document?id=57491579&amp;sub=0" TargetMode="External"/><Relationship Id="rId1899" Type="http://schemas.openxmlformats.org/officeDocument/2006/relationships/hyperlink" Target="http://demo.garant.ru/document?id=70785222&amp;sub=21" TargetMode="External"/><Relationship Id="rId1759" Type="http://schemas.openxmlformats.org/officeDocument/2006/relationships/hyperlink" Target="http://demo.garant.ru/document?id=70785222&amp;sub=21" TargetMode="External"/><Relationship Id="rId1966" Type="http://schemas.openxmlformats.org/officeDocument/2006/relationships/hyperlink" Target="http://demo.garant.ru/document?id=12029354&amp;sub=0" TargetMode="External"/><Relationship Id="rId3181" Type="http://schemas.openxmlformats.org/officeDocument/2006/relationships/hyperlink" Target="http://demo.garant.ru/document?id=70509432&amp;sub=71" TargetMode="External"/><Relationship Id="rId1619" Type="http://schemas.openxmlformats.org/officeDocument/2006/relationships/hyperlink" Target="http://demo.garant.ru/document?id=57491992&amp;sub=0" TargetMode="External"/><Relationship Id="rId1826" Type="http://schemas.openxmlformats.org/officeDocument/2006/relationships/hyperlink" Target="http://demo.garant.ru/document?id=57490354&amp;sub=0" TargetMode="External"/><Relationship Id="rId3041" Type="http://schemas.openxmlformats.org/officeDocument/2006/relationships/hyperlink" Target="http://demo.garant.ru/document?id=57643191&amp;sub=1205" TargetMode="External"/><Relationship Id="rId3858" Type="http://schemas.openxmlformats.org/officeDocument/2006/relationships/hyperlink" Target="http://demo.garant.ru/document?id=6046250&amp;sub=1000" TargetMode="External"/><Relationship Id="rId779" Type="http://schemas.openxmlformats.org/officeDocument/2006/relationships/hyperlink" Target="http://demo.garant.ru/document?id=57491521&amp;sub=0" TargetMode="External"/><Relationship Id="rId986" Type="http://schemas.openxmlformats.org/officeDocument/2006/relationships/hyperlink" Target="http://demo.garant.ru/document?id=70273086&amp;sub=31" TargetMode="External"/><Relationship Id="rId2667" Type="http://schemas.openxmlformats.org/officeDocument/2006/relationships/hyperlink" Target="http://demo.garant.ru/document?id=71064488&amp;sub=1000" TargetMode="External"/><Relationship Id="rId3718" Type="http://schemas.openxmlformats.org/officeDocument/2006/relationships/hyperlink" Target="http://demo.garant.ru/document?id=71193124&amp;sub=1000" TargetMode="External"/><Relationship Id="rId639" Type="http://schemas.openxmlformats.org/officeDocument/2006/relationships/hyperlink" Target="http://demo.garant.ru/document?id=10064631&amp;sub=500" TargetMode="External"/><Relationship Id="rId1269" Type="http://schemas.openxmlformats.org/officeDocument/2006/relationships/hyperlink" Target="http://demo.garant.ru/document?id=12024624&amp;sub=566103" TargetMode="External"/><Relationship Id="rId1476" Type="http://schemas.openxmlformats.org/officeDocument/2006/relationships/hyperlink" Target="http://demo.garant.ru/document?id=57491544&amp;sub=0" TargetMode="External"/><Relationship Id="rId2874" Type="http://schemas.openxmlformats.org/officeDocument/2006/relationships/hyperlink" Target="http://demo.garant.ru/document?id=12092444&amp;sub=62" TargetMode="External"/><Relationship Id="rId3925" Type="http://schemas.openxmlformats.org/officeDocument/2006/relationships/hyperlink" Target="http://demo.garant.ru/document?id=70509432&amp;sub=71" TargetMode="External"/><Relationship Id="rId846" Type="http://schemas.openxmlformats.org/officeDocument/2006/relationships/hyperlink" Target="http://demo.garant.ru/document?id=70273086&amp;sub=31" TargetMode="External"/><Relationship Id="rId1129" Type="http://schemas.openxmlformats.org/officeDocument/2006/relationships/hyperlink" Target="http://demo.garant.ru/document?id=5422034&amp;sub=0" TargetMode="External"/><Relationship Id="rId1683" Type="http://schemas.openxmlformats.org/officeDocument/2006/relationships/hyperlink" Target="http://demo.garant.ru/document?id=70444896&amp;sub=31" TargetMode="External"/><Relationship Id="rId1890" Type="http://schemas.openxmlformats.org/officeDocument/2006/relationships/hyperlink" Target="http://demo.garant.ru/document?id=57490911&amp;sub=0" TargetMode="External"/><Relationship Id="rId2527" Type="http://schemas.openxmlformats.org/officeDocument/2006/relationships/hyperlink" Target="http://demo.garant.ru/document?id=93182&amp;sub=1932" TargetMode="External"/><Relationship Id="rId2734" Type="http://schemas.openxmlformats.org/officeDocument/2006/relationships/hyperlink" Target="http://demo.garant.ru/document?id=1866229&amp;sub=0" TargetMode="External"/><Relationship Id="rId2941" Type="http://schemas.openxmlformats.org/officeDocument/2006/relationships/hyperlink" Target="http://demo.garant.ru/document?id=57490478&amp;sub=0" TargetMode="External"/><Relationship Id="rId706" Type="http://schemas.openxmlformats.org/officeDocument/2006/relationships/hyperlink" Target="http://demo.garant.ru/document?id=57404366&amp;sub=123052" TargetMode="External"/><Relationship Id="rId913" Type="http://schemas.openxmlformats.org/officeDocument/2006/relationships/hyperlink" Target="http://demo.garant.ru/document?id=57947540&amp;sub=174" TargetMode="External"/><Relationship Id="rId1336" Type="http://schemas.openxmlformats.org/officeDocument/2006/relationships/hyperlink" Target="http://demo.garant.ru/document?id=5656255&amp;sub=2992" TargetMode="External"/><Relationship Id="rId1543" Type="http://schemas.openxmlformats.org/officeDocument/2006/relationships/hyperlink" Target="http://demo.garant.ru/document?id=57956065&amp;sub=355" TargetMode="External"/><Relationship Id="rId1750" Type="http://schemas.openxmlformats.org/officeDocument/2006/relationships/hyperlink" Target="http://demo.garant.ru/document?id=57490246&amp;sub=0" TargetMode="External"/><Relationship Id="rId2801" Type="http://schemas.openxmlformats.org/officeDocument/2006/relationships/hyperlink" Target="http://demo.garant.ru/document?id=70452635&amp;sub=0" TargetMode="External"/><Relationship Id="rId42" Type="http://schemas.openxmlformats.org/officeDocument/2006/relationships/hyperlink" Target="http://demo.garant.ru/document?id=57491466&amp;sub=0" TargetMode="External"/><Relationship Id="rId1403" Type="http://schemas.openxmlformats.org/officeDocument/2006/relationships/hyperlink" Target="http://demo.garant.ru/document?id=57368501&amp;sub=31701" TargetMode="External"/><Relationship Id="rId1610" Type="http://schemas.openxmlformats.org/officeDocument/2006/relationships/hyperlink" Target="http://demo.garant.ru/document?id=70785222&amp;sub=21" TargetMode="External"/><Relationship Id="rId3368" Type="http://schemas.openxmlformats.org/officeDocument/2006/relationships/hyperlink" Target="http://demo.garant.ru/document?id=70509432&amp;sub=3493" TargetMode="External"/><Relationship Id="rId3575" Type="http://schemas.openxmlformats.org/officeDocument/2006/relationships/hyperlink" Target="http://demo.garant.ru/document?id=70509432&amp;sub=71" TargetMode="External"/><Relationship Id="rId3782" Type="http://schemas.openxmlformats.org/officeDocument/2006/relationships/hyperlink" Target="http://demo.garant.ru/document?id=12073838&amp;sub=0" TargetMode="External"/><Relationship Id="rId289" Type="http://schemas.openxmlformats.org/officeDocument/2006/relationships/hyperlink" Target="http://demo.garant.ru/document?id=57646806&amp;sub=5321" TargetMode="External"/><Relationship Id="rId496" Type="http://schemas.openxmlformats.org/officeDocument/2006/relationships/hyperlink" Target="http://demo.garant.ru/document?id=57646806&amp;sub=89" TargetMode="External"/><Relationship Id="rId2177" Type="http://schemas.openxmlformats.org/officeDocument/2006/relationships/hyperlink" Target="http://demo.garant.ru/document?id=12013492&amp;sub=2823" TargetMode="External"/><Relationship Id="rId2384" Type="http://schemas.openxmlformats.org/officeDocument/2006/relationships/hyperlink" Target="http://demo.garant.ru/document?id=57491609&amp;sub=0" TargetMode="External"/><Relationship Id="rId2591" Type="http://schemas.openxmlformats.org/officeDocument/2006/relationships/hyperlink" Target="http://demo.garant.ru/document?id=57491111&amp;sub=0" TargetMode="External"/><Relationship Id="rId3228" Type="http://schemas.openxmlformats.org/officeDocument/2006/relationships/hyperlink" Target="http://demo.garant.ru/document?id=70548990&amp;sub=1107" TargetMode="External"/><Relationship Id="rId3435" Type="http://schemas.openxmlformats.org/officeDocument/2006/relationships/hyperlink" Target="http://demo.garant.ru/document?id=70509432&amp;sub=71" TargetMode="External"/><Relationship Id="rId3642" Type="http://schemas.openxmlformats.org/officeDocument/2006/relationships/hyperlink" Target="http://demo.garant.ru/document?id=71134318&amp;sub=1000" TargetMode="External"/><Relationship Id="rId149" Type="http://schemas.openxmlformats.org/officeDocument/2006/relationships/hyperlink" Target="http://demo.garant.ru/document?id=70096618&amp;sub=113" TargetMode="External"/><Relationship Id="rId356" Type="http://schemas.openxmlformats.org/officeDocument/2006/relationships/hyperlink" Target="http://demo.garant.ru/document?id=70548990&amp;sub=31" TargetMode="External"/><Relationship Id="rId563" Type="http://schemas.openxmlformats.org/officeDocument/2006/relationships/hyperlink" Target="http://demo.garant.ru/document?id=57646806&amp;sub=97" TargetMode="External"/><Relationship Id="rId770" Type="http://schemas.openxmlformats.org/officeDocument/2006/relationships/hyperlink" Target="http://demo.garant.ru/document?id=5122724&amp;sub=139" TargetMode="External"/><Relationship Id="rId1193" Type="http://schemas.openxmlformats.org/officeDocument/2006/relationships/hyperlink" Target="http://demo.garant.ru/document?id=10007501&amp;sub=13" TargetMode="External"/><Relationship Id="rId2037" Type="http://schemas.openxmlformats.org/officeDocument/2006/relationships/hyperlink" Target="http://demo.garant.ru/document?id=57490839&amp;sub=0" TargetMode="External"/><Relationship Id="rId2244" Type="http://schemas.openxmlformats.org/officeDocument/2006/relationships/hyperlink" Target="http://demo.garant.ru/document?id=57490886&amp;sub=0" TargetMode="External"/><Relationship Id="rId2451" Type="http://schemas.openxmlformats.org/officeDocument/2006/relationships/hyperlink" Target="http://demo.garant.ru/document?id=57489869&amp;sub=0" TargetMode="External"/><Relationship Id="rId216" Type="http://schemas.openxmlformats.org/officeDocument/2006/relationships/hyperlink" Target="http://demo.garant.ru/document?id=71263026&amp;sub=41" TargetMode="External"/><Relationship Id="rId423" Type="http://schemas.openxmlformats.org/officeDocument/2006/relationships/hyperlink" Target="http://demo.garant.ru/document?id=10006464&amp;sub=55" TargetMode="External"/><Relationship Id="rId1053" Type="http://schemas.openxmlformats.org/officeDocument/2006/relationships/hyperlink" Target="http://demo.garant.ru/document?id=57491653&amp;sub=0" TargetMode="External"/><Relationship Id="rId1260" Type="http://schemas.openxmlformats.org/officeDocument/2006/relationships/hyperlink" Target="http://demo.garant.ru/document?id=5081586&amp;sub=2762" TargetMode="External"/><Relationship Id="rId2104" Type="http://schemas.openxmlformats.org/officeDocument/2006/relationships/hyperlink" Target="http://demo.garant.ru/document?id=12051067&amp;sub=200" TargetMode="External"/><Relationship Id="rId3502" Type="http://schemas.openxmlformats.org/officeDocument/2006/relationships/hyperlink" Target="http://demo.garant.ru/document?id=71193044&amp;sub=1000" TargetMode="External"/><Relationship Id="rId630" Type="http://schemas.openxmlformats.org/officeDocument/2006/relationships/hyperlink" Target="http://demo.garant.ru/document?id=5421077&amp;sub=0" TargetMode="External"/><Relationship Id="rId2311" Type="http://schemas.openxmlformats.org/officeDocument/2006/relationships/hyperlink" Target="http://demo.garant.ru/document?id=57974180&amp;sub=0" TargetMode="External"/><Relationship Id="rId1120" Type="http://schemas.openxmlformats.org/officeDocument/2006/relationships/hyperlink" Target="http://demo.garant.ru/document?id=5658951&amp;sub=23022" TargetMode="External"/><Relationship Id="rId1937" Type="http://schemas.openxmlformats.org/officeDocument/2006/relationships/hyperlink" Target="http://demo.garant.ru/document?id=57974013&amp;sub=0" TargetMode="External"/><Relationship Id="rId3085" Type="http://schemas.openxmlformats.org/officeDocument/2006/relationships/hyperlink" Target="http://demo.garant.ru/document?id=70361598&amp;sub=21" TargetMode="External"/><Relationship Id="rId3292" Type="http://schemas.openxmlformats.org/officeDocument/2006/relationships/hyperlink" Target="http://demo.garant.ru/document?id=70509432&amp;sub=73" TargetMode="External"/><Relationship Id="rId3152" Type="http://schemas.openxmlformats.org/officeDocument/2006/relationships/hyperlink" Target="http://demo.garant.ru/document?id=57646220&amp;sub=412344" TargetMode="External"/><Relationship Id="rId280" Type="http://schemas.openxmlformats.org/officeDocument/2006/relationships/hyperlink" Target="http://demo.garant.ru/document?id=71009125&amp;sub=0" TargetMode="External"/><Relationship Id="rId3012" Type="http://schemas.openxmlformats.org/officeDocument/2006/relationships/hyperlink" Target="http://demo.garant.ru/document?id=57491236&amp;sub=0" TargetMode="External"/><Relationship Id="rId140" Type="http://schemas.openxmlformats.org/officeDocument/2006/relationships/hyperlink" Target="http://demo.garant.ru/document?id=12060033&amp;sub=61" TargetMode="External"/><Relationship Id="rId6" Type="http://schemas.openxmlformats.org/officeDocument/2006/relationships/hyperlink" Target="http://demo.garant.ru/document?id=57949775&amp;sub=1" TargetMode="External"/><Relationship Id="rId2778" Type="http://schemas.openxmlformats.org/officeDocument/2006/relationships/hyperlink" Target="http://demo.garant.ru/document?id=5422090&amp;sub=0" TargetMode="External"/><Relationship Id="rId2985" Type="http://schemas.openxmlformats.org/officeDocument/2006/relationships/hyperlink" Target="http://demo.garant.ru/document?id=57490903&amp;sub=0" TargetMode="External"/><Relationship Id="rId3829" Type="http://schemas.openxmlformats.org/officeDocument/2006/relationships/hyperlink" Target="http://demo.garant.ru/document?id=57646220&amp;sub=414974" TargetMode="External"/><Relationship Id="rId957" Type="http://schemas.openxmlformats.org/officeDocument/2006/relationships/hyperlink" Target="http://demo.garant.ru/document?id=57947540&amp;sub=18203" TargetMode="External"/><Relationship Id="rId1587" Type="http://schemas.openxmlformats.org/officeDocument/2006/relationships/hyperlink" Target="http://demo.garant.ru/document?id=57490004&amp;sub=0" TargetMode="External"/><Relationship Id="rId1794" Type="http://schemas.openxmlformats.org/officeDocument/2006/relationships/hyperlink" Target="http://demo.garant.ru/document?id=57401960&amp;sub=417" TargetMode="External"/><Relationship Id="rId2638" Type="http://schemas.openxmlformats.org/officeDocument/2006/relationships/hyperlink" Target="http://demo.garant.ru/document?id=57491762&amp;sub=0" TargetMode="External"/><Relationship Id="rId2845" Type="http://schemas.openxmlformats.org/officeDocument/2006/relationships/hyperlink" Target="http://demo.garant.ru/document?id=57490177&amp;sub=0" TargetMode="External"/><Relationship Id="rId86" Type="http://schemas.openxmlformats.org/officeDocument/2006/relationships/hyperlink" Target="http://demo.garant.ru/document?id=57491427&amp;sub=0" TargetMode="External"/><Relationship Id="rId817" Type="http://schemas.openxmlformats.org/officeDocument/2006/relationships/hyperlink" Target="http://demo.garant.ru/document?id=10064247&amp;sub=43" TargetMode="External"/><Relationship Id="rId1447" Type="http://schemas.openxmlformats.org/officeDocument/2006/relationships/hyperlink" Target="http://demo.garant.ru/document?id=70094860&amp;sub=34" TargetMode="External"/><Relationship Id="rId1654" Type="http://schemas.openxmlformats.org/officeDocument/2006/relationships/hyperlink" Target="http://demo.garant.ru/document?id=70785222&amp;sub=21" TargetMode="External"/><Relationship Id="rId1861" Type="http://schemas.openxmlformats.org/officeDocument/2006/relationships/hyperlink" Target="http://demo.garant.ru/document?id=70785222&amp;sub=21" TargetMode="External"/><Relationship Id="rId2705" Type="http://schemas.openxmlformats.org/officeDocument/2006/relationships/hyperlink" Target="http://demo.garant.ru/document?id=57489663&amp;sub=0" TargetMode="External"/><Relationship Id="rId2912" Type="http://schemas.openxmlformats.org/officeDocument/2006/relationships/hyperlink" Target="http://demo.garant.ru/document?id=57490295&amp;sub=0" TargetMode="External"/><Relationship Id="rId1307" Type="http://schemas.openxmlformats.org/officeDocument/2006/relationships/hyperlink" Target="http://demo.garant.ru/document?id=3901661&amp;sub=292" TargetMode="External"/><Relationship Id="rId1514" Type="http://schemas.openxmlformats.org/officeDocument/2006/relationships/hyperlink" Target="http://demo.garant.ru/document?id=70444896&amp;sub=31" TargetMode="External"/><Relationship Id="rId1721" Type="http://schemas.openxmlformats.org/officeDocument/2006/relationships/hyperlink" Target="http://demo.garant.ru/document?id=70444896&amp;sub=31" TargetMode="External"/><Relationship Id="rId13" Type="http://schemas.openxmlformats.org/officeDocument/2006/relationships/hyperlink" Target="http://demo.garant.ru/document?id=12076781&amp;sub=0" TargetMode="External"/><Relationship Id="rId3479" Type="http://schemas.openxmlformats.org/officeDocument/2006/relationships/hyperlink" Target="http://demo.garant.ru/document?id=57646220&amp;sub=413543" TargetMode="External"/><Relationship Id="rId3686" Type="http://schemas.openxmlformats.org/officeDocument/2006/relationships/hyperlink" Target="http://demo.garant.ru/document?id=12069673&amp;sub=11000" TargetMode="External"/><Relationship Id="rId2288" Type="http://schemas.openxmlformats.org/officeDocument/2006/relationships/hyperlink" Target="http://demo.garant.ru/document?id=57489619&amp;sub=0" TargetMode="External"/><Relationship Id="rId2495" Type="http://schemas.openxmlformats.org/officeDocument/2006/relationships/hyperlink" Target="http://demo.garant.ru/document?id=57491869&amp;sub=0" TargetMode="External"/><Relationship Id="rId3339" Type="http://schemas.openxmlformats.org/officeDocument/2006/relationships/hyperlink" Target="http://demo.garant.ru/document?id=70509432&amp;sub=71" TargetMode="External"/><Relationship Id="rId3893" Type="http://schemas.openxmlformats.org/officeDocument/2006/relationships/hyperlink" Target="http://demo.garant.ru/document?id=12055217&amp;sub=6000" TargetMode="External"/><Relationship Id="rId467" Type="http://schemas.openxmlformats.org/officeDocument/2006/relationships/hyperlink" Target="http://demo.garant.ru/document?id=5422016&amp;sub=0" TargetMode="External"/><Relationship Id="rId1097" Type="http://schemas.openxmlformats.org/officeDocument/2006/relationships/hyperlink" Target="http://demo.garant.ru/document?id=12061604&amp;sub=161" TargetMode="External"/><Relationship Id="rId2148" Type="http://schemas.openxmlformats.org/officeDocument/2006/relationships/hyperlink" Target="http://demo.garant.ru/document?id=12092444&amp;sub=31" TargetMode="External"/><Relationship Id="rId3546" Type="http://schemas.openxmlformats.org/officeDocument/2006/relationships/hyperlink" Target="http://demo.garant.ru/document?id=70509432&amp;sub=71" TargetMode="External"/><Relationship Id="rId3753" Type="http://schemas.openxmlformats.org/officeDocument/2006/relationships/hyperlink" Target="http://demo.garant.ru/document?id=12051067&amp;sub=14" TargetMode="External"/><Relationship Id="rId3960" Type="http://schemas.openxmlformats.org/officeDocument/2006/relationships/hyperlink" Target="http://demo.garant.ru/document?id=12064245&amp;sub=0" TargetMode="External"/><Relationship Id="rId674" Type="http://schemas.openxmlformats.org/officeDocument/2006/relationships/hyperlink" Target="http://demo.garant.ru/document?id=70548990&amp;sub=383" TargetMode="External"/><Relationship Id="rId881" Type="http://schemas.openxmlformats.org/officeDocument/2006/relationships/hyperlink" Target="http://demo.garant.ru/document?id=70273086&amp;sub=31" TargetMode="External"/><Relationship Id="rId2355" Type="http://schemas.openxmlformats.org/officeDocument/2006/relationships/hyperlink" Target="http://demo.garant.ru/document?id=57491973&amp;sub=0" TargetMode="External"/><Relationship Id="rId2562" Type="http://schemas.openxmlformats.org/officeDocument/2006/relationships/hyperlink" Target="http://demo.garant.ru/document?id=70094476&amp;sub=600" TargetMode="External"/><Relationship Id="rId3406" Type="http://schemas.openxmlformats.org/officeDocument/2006/relationships/hyperlink" Target="http://demo.garant.ru/document?id=57491253&amp;sub=0" TargetMode="External"/><Relationship Id="rId3613" Type="http://schemas.openxmlformats.org/officeDocument/2006/relationships/hyperlink" Target="http://demo.garant.ru/document?id=12060901&amp;sub=15228103" TargetMode="External"/><Relationship Id="rId3820" Type="http://schemas.openxmlformats.org/officeDocument/2006/relationships/hyperlink" Target="http://demo.garant.ru/document?id=70509432&amp;sub=71" TargetMode="External"/><Relationship Id="rId327" Type="http://schemas.openxmlformats.org/officeDocument/2006/relationships/hyperlink" Target="http://demo.garant.ru/document?id=12031456&amp;sub=0" TargetMode="External"/><Relationship Id="rId534" Type="http://schemas.openxmlformats.org/officeDocument/2006/relationships/hyperlink" Target="http://demo.garant.ru/document?id=12064266&amp;sub=51" TargetMode="External"/><Relationship Id="rId741" Type="http://schemas.openxmlformats.org/officeDocument/2006/relationships/hyperlink" Target="http://demo.garant.ru/document?id=71000882&amp;sub=383" TargetMode="External"/><Relationship Id="rId1164" Type="http://schemas.openxmlformats.org/officeDocument/2006/relationships/hyperlink" Target="http://demo.garant.ru/document?id=5422035&amp;sub=0" TargetMode="External"/><Relationship Id="rId1371" Type="http://schemas.openxmlformats.org/officeDocument/2006/relationships/hyperlink" Target="http://demo.garant.ru/document?id=70785222&amp;sub=21" TargetMode="External"/><Relationship Id="rId2008" Type="http://schemas.openxmlformats.org/officeDocument/2006/relationships/hyperlink" Target="http://demo.garant.ru/document?id=5129416&amp;sub=503" TargetMode="External"/><Relationship Id="rId2215" Type="http://schemas.openxmlformats.org/officeDocument/2006/relationships/hyperlink" Target="http://demo.garant.ru/document?id=12019846&amp;sub=0" TargetMode="External"/><Relationship Id="rId2422" Type="http://schemas.openxmlformats.org/officeDocument/2006/relationships/hyperlink" Target="http://demo.garant.ru/document?id=12076839&amp;sub=300" TargetMode="External"/><Relationship Id="rId601" Type="http://schemas.openxmlformats.org/officeDocument/2006/relationships/hyperlink" Target="http://demo.garant.ru/document?id=57646806&amp;sub=10010" TargetMode="External"/><Relationship Id="rId1024" Type="http://schemas.openxmlformats.org/officeDocument/2006/relationships/hyperlink" Target="http://demo.garant.ru/document?id=70273086&amp;sub=31" TargetMode="External"/><Relationship Id="rId1231" Type="http://schemas.openxmlformats.org/officeDocument/2006/relationships/hyperlink" Target="http://demo.garant.ru/document?id=12024624&amp;sub=242" TargetMode="External"/><Relationship Id="rId3196" Type="http://schemas.openxmlformats.org/officeDocument/2006/relationships/hyperlink" Target="http://demo.garant.ru/document?id=70509432&amp;sub=71" TargetMode="External"/><Relationship Id="rId3056" Type="http://schemas.openxmlformats.org/officeDocument/2006/relationships/hyperlink" Target="http://demo.garant.ru/document?id=57643191&amp;sub=121001" TargetMode="External"/><Relationship Id="rId3263" Type="http://schemas.openxmlformats.org/officeDocument/2006/relationships/hyperlink" Target="http://demo.garant.ru/document?id=70509432&amp;sub=71" TargetMode="External"/><Relationship Id="rId3470" Type="http://schemas.openxmlformats.org/officeDocument/2006/relationships/hyperlink" Target="http://demo.garant.ru/document?id=70509432&amp;sub=71" TargetMode="External"/><Relationship Id="rId184" Type="http://schemas.openxmlformats.org/officeDocument/2006/relationships/hyperlink" Target="http://demo.garant.ru/document?id=70191432&amp;sub=23" TargetMode="External"/><Relationship Id="rId391" Type="http://schemas.openxmlformats.org/officeDocument/2006/relationships/hyperlink" Target="http://demo.garant.ru/document?id=57646806&amp;sub=6406" TargetMode="External"/><Relationship Id="rId1908" Type="http://schemas.openxmlformats.org/officeDocument/2006/relationships/hyperlink" Target="http://demo.garant.ru/document?id=71151222&amp;sub=8806" TargetMode="External"/><Relationship Id="rId2072" Type="http://schemas.openxmlformats.org/officeDocument/2006/relationships/hyperlink" Target="http://demo.garant.ru/document?id=5660719&amp;sub=5421" TargetMode="External"/><Relationship Id="rId3123" Type="http://schemas.openxmlformats.org/officeDocument/2006/relationships/hyperlink" Target="http://demo.garant.ru/document?id=57646220&amp;sub=412271" TargetMode="External"/><Relationship Id="rId251" Type="http://schemas.openxmlformats.org/officeDocument/2006/relationships/hyperlink" Target="http://demo.garant.ru/document?id=70548990&amp;sub=32" TargetMode="External"/><Relationship Id="rId3330" Type="http://schemas.openxmlformats.org/officeDocument/2006/relationships/hyperlink" Target="http://demo.garant.ru/document?id=70509433&amp;sub=0" TargetMode="External"/><Relationship Id="rId2889" Type="http://schemas.openxmlformats.org/officeDocument/2006/relationships/hyperlink" Target="http://demo.garant.ru/document?id=57490164&amp;sub=0" TargetMode="External"/><Relationship Id="rId111" Type="http://schemas.openxmlformats.org/officeDocument/2006/relationships/hyperlink" Target="http://demo.garant.ru/document?id=10003000&amp;sub=5503" TargetMode="External"/><Relationship Id="rId1698" Type="http://schemas.openxmlformats.org/officeDocument/2006/relationships/hyperlink" Target="http://demo.garant.ru/document?id=57956065&amp;sub=388" TargetMode="External"/><Relationship Id="rId2749" Type="http://schemas.openxmlformats.org/officeDocument/2006/relationships/hyperlink" Target="http://demo.garant.ru/document?id=57646220&amp;sub=103102" TargetMode="External"/><Relationship Id="rId2956" Type="http://schemas.openxmlformats.org/officeDocument/2006/relationships/hyperlink" Target="http://demo.garant.ru/document?id=57490348&amp;sub=0" TargetMode="External"/><Relationship Id="rId928" Type="http://schemas.openxmlformats.org/officeDocument/2006/relationships/hyperlink" Target="http://demo.garant.ru/document?id=57947540&amp;sub=178" TargetMode="External"/><Relationship Id="rId1558" Type="http://schemas.openxmlformats.org/officeDocument/2006/relationships/hyperlink" Target="http://demo.garant.ru/document?id=70444896&amp;sub=31" TargetMode="External"/><Relationship Id="rId1765" Type="http://schemas.openxmlformats.org/officeDocument/2006/relationships/hyperlink" Target="http://demo.garant.ru/document?id=5422044&amp;sub=0" TargetMode="External"/><Relationship Id="rId2609" Type="http://schemas.openxmlformats.org/officeDocument/2006/relationships/hyperlink" Target="http://demo.garant.ru/document?id=57491162&amp;sub=0" TargetMode="External"/><Relationship Id="rId57" Type="http://schemas.openxmlformats.org/officeDocument/2006/relationships/hyperlink" Target="http://demo.garant.ru/document?id=36954&amp;sub=0" TargetMode="External"/><Relationship Id="rId1418" Type="http://schemas.openxmlformats.org/officeDocument/2006/relationships/hyperlink" Target="http://demo.garant.ru/document?id=70785222&amp;sub=21" TargetMode="External"/><Relationship Id="rId1972" Type="http://schemas.openxmlformats.org/officeDocument/2006/relationships/hyperlink" Target="http://demo.garant.ru/document?id=10006035&amp;sub=18" TargetMode="External"/><Relationship Id="rId2816" Type="http://schemas.openxmlformats.org/officeDocument/2006/relationships/hyperlink" Target="http://demo.garant.ru/document?id=57490173&amp;sub=0" TargetMode="External"/><Relationship Id="rId1625" Type="http://schemas.openxmlformats.org/officeDocument/2006/relationships/hyperlink" Target="http://demo.garant.ru/document?id=10006464&amp;sub=58" TargetMode="External"/><Relationship Id="rId1832" Type="http://schemas.openxmlformats.org/officeDocument/2006/relationships/hyperlink" Target="http://demo.garant.ru/document?id=70785222&amp;sub=21" TargetMode="External"/><Relationship Id="rId3797" Type="http://schemas.openxmlformats.org/officeDocument/2006/relationships/hyperlink" Target="http://demo.garant.ru/document?id=57646220&amp;sub=414862" TargetMode="External"/><Relationship Id="rId2399" Type="http://schemas.openxmlformats.org/officeDocument/2006/relationships/hyperlink" Target="http://demo.garant.ru/document?id=12015482&amp;sub=161" TargetMode="External"/><Relationship Id="rId3657" Type="http://schemas.openxmlformats.org/officeDocument/2006/relationships/hyperlink" Target="http://demo.garant.ru/document?id=87398&amp;sub=1" TargetMode="External"/><Relationship Id="rId3864" Type="http://schemas.openxmlformats.org/officeDocument/2006/relationships/hyperlink" Target="http://demo.garant.ru/document?id=71193042&amp;sub=1000" TargetMode="External"/><Relationship Id="rId578" Type="http://schemas.openxmlformats.org/officeDocument/2006/relationships/hyperlink" Target="http://demo.garant.ru/document?id=10005712&amp;sub=9" TargetMode="External"/><Relationship Id="rId785" Type="http://schemas.openxmlformats.org/officeDocument/2006/relationships/hyperlink" Target="http://demo.garant.ru/document?id=12012511&amp;sub=0" TargetMode="External"/><Relationship Id="rId992" Type="http://schemas.openxmlformats.org/officeDocument/2006/relationships/hyperlink" Target="http://demo.garant.ru/document?id=5422029&amp;sub=0" TargetMode="External"/><Relationship Id="rId2259" Type="http://schemas.openxmlformats.org/officeDocument/2006/relationships/hyperlink" Target="http://demo.garant.ru/document?id=3899220&amp;sub=679" TargetMode="External"/><Relationship Id="rId2466" Type="http://schemas.openxmlformats.org/officeDocument/2006/relationships/hyperlink" Target="http://demo.garant.ru/document?id=57491782&amp;sub=0" TargetMode="External"/><Relationship Id="rId2673" Type="http://schemas.openxmlformats.org/officeDocument/2006/relationships/hyperlink" Target="http://demo.garant.ru/document?id=57491745&amp;sub=0" TargetMode="External"/><Relationship Id="rId2880" Type="http://schemas.openxmlformats.org/officeDocument/2006/relationships/hyperlink" Target="http://demo.garant.ru/document?id=57490153&amp;sub=0" TargetMode="External"/><Relationship Id="rId3517" Type="http://schemas.openxmlformats.org/officeDocument/2006/relationships/hyperlink" Target="http://demo.garant.ru/document?id=70509432&amp;sub=75" TargetMode="External"/><Relationship Id="rId3724" Type="http://schemas.openxmlformats.org/officeDocument/2006/relationships/hyperlink" Target="http://demo.garant.ru/document?id=71193124&amp;sub=4000" TargetMode="External"/><Relationship Id="rId3931" Type="http://schemas.openxmlformats.org/officeDocument/2006/relationships/hyperlink" Target="http://demo.garant.ru/document?id=70509432&amp;sub=71" TargetMode="External"/><Relationship Id="rId438" Type="http://schemas.openxmlformats.org/officeDocument/2006/relationships/hyperlink" Target="http://demo.garant.ru/document?id=70638572&amp;sub=1000" TargetMode="External"/><Relationship Id="rId645" Type="http://schemas.openxmlformats.org/officeDocument/2006/relationships/hyperlink" Target="http://demo.garant.ru/document?id=70548990&amp;sub=1206" TargetMode="External"/><Relationship Id="rId852" Type="http://schemas.openxmlformats.org/officeDocument/2006/relationships/hyperlink" Target="http://demo.garant.ru/document?id=70273086&amp;sub=16" TargetMode="External"/><Relationship Id="rId1068" Type="http://schemas.openxmlformats.org/officeDocument/2006/relationships/hyperlink" Target="http://demo.garant.ru/document?id=57491817&amp;sub=0" TargetMode="External"/><Relationship Id="rId1275" Type="http://schemas.openxmlformats.org/officeDocument/2006/relationships/hyperlink" Target="http://demo.garant.ru/document?id=70733160&amp;sub=27" TargetMode="External"/><Relationship Id="rId1482" Type="http://schemas.openxmlformats.org/officeDocument/2006/relationships/hyperlink" Target="http://demo.garant.ru/document?id=70444896&amp;sub=31" TargetMode="External"/><Relationship Id="rId2119" Type="http://schemas.openxmlformats.org/officeDocument/2006/relationships/hyperlink" Target="http://demo.garant.ru/document?id=57974032&amp;sub=0" TargetMode="External"/><Relationship Id="rId2326" Type="http://schemas.openxmlformats.org/officeDocument/2006/relationships/hyperlink" Target="http://demo.garant.ru/document?id=57489649&amp;sub=0" TargetMode="External"/><Relationship Id="rId2533" Type="http://schemas.openxmlformats.org/officeDocument/2006/relationships/hyperlink" Target="http://demo.garant.ru/document?id=57383777&amp;sub=86040" TargetMode="External"/><Relationship Id="rId2740" Type="http://schemas.openxmlformats.org/officeDocument/2006/relationships/hyperlink" Target="http://demo.garant.ru/document?id=70509432&amp;sub=71" TargetMode="External"/><Relationship Id="rId505" Type="http://schemas.openxmlformats.org/officeDocument/2006/relationships/hyperlink" Target="http://demo.garant.ru/document?id=12064266&amp;sub=51" TargetMode="External"/><Relationship Id="rId712" Type="http://schemas.openxmlformats.org/officeDocument/2006/relationships/hyperlink" Target="http://demo.garant.ru/document?id=71640&amp;sub=21" TargetMode="External"/><Relationship Id="rId1135" Type="http://schemas.openxmlformats.org/officeDocument/2006/relationships/hyperlink" Target="http://demo.garant.ru/document?id=70171696&amp;sub=211" TargetMode="External"/><Relationship Id="rId1342" Type="http://schemas.openxmlformats.org/officeDocument/2006/relationships/hyperlink" Target="http://demo.garant.ru/document?id=5422032&amp;sub=0" TargetMode="External"/><Relationship Id="rId1202" Type="http://schemas.openxmlformats.org/officeDocument/2006/relationships/hyperlink" Target="http://demo.garant.ru/document?id=12050843&amp;sub=1641" TargetMode="External"/><Relationship Id="rId2600" Type="http://schemas.openxmlformats.org/officeDocument/2006/relationships/hyperlink" Target="http://demo.garant.ru/document?id=57491159&amp;sub=0" TargetMode="External"/><Relationship Id="rId3167" Type="http://schemas.openxmlformats.org/officeDocument/2006/relationships/hyperlink" Target="http://demo.garant.ru/document?id=70509432&amp;sub=71" TargetMode="External"/><Relationship Id="rId295" Type="http://schemas.openxmlformats.org/officeDocument/2006/relationships/hyperlink" Target="http://demo.garant.ru/document?id=71640&amp;sub=810" TargetMode="External"/><Relationship Id="rId3374" Type="http://schemas.openxmlformats.org/officeDocument/2006/relationships/hyperlink" Target="http://demo.garant.ru/document?id=70509432&amp;sub=71" TargetMode="External"/><Relationship Id="rId3581" Type="http://schemas.openxmlformats.org/officeDocument/2006/relationships/hyperlink" Target="http://demo.garant.ru/document?id=57646220&amp;sub=47253" TargetMode="External"/><Relationship Id="rId2183" Type="http://schemas.openxmlformats.org/officeDocument/2006/relationships/hyperlink" Target="http://demo.garant.ru/document?id=12025561&amp;sub=1025" TargetMode="External"/><Relationship Id="rId2390" Type="http://schemas.openxmlformats.org/officeDocument/2006/relationships/hyperlink" Target="http://demo.garant.ru/document?id=79467&amp;sub=5" TargetMode="External"/><Relationship Id="rId3027" Type="http://schemas.openxmlformats.org/officeDocument/2006/relationships/hyperlink" Target="http://demo.garant.ru/document?id=70361598&amp;sub=21" TargetMode="External"/><Relationship Id="rId3234" Type="http://schemas.openxmlformats.org/officeDocument/2006/relationships/hyperlink" Target="http://demo.garant.ru/document?id=70509432&amp;sub=71" TargetMode="External"/><Relationship Id="rId3441" Type="http://schemas.openxmlformats.org/officeDocument/2006/relationships/hyperlink" Target="http://demo.garant.ru/document?id=57646220&amp;sub=41340" TargetMode="External"/><Relationship Id="rId155" Type="http://schemas.openxmlformats.org/officeDocument/2006/relationships/hyperlink" Target="http://demo.garant.ru/document?id=70191432&amp;sub=21" TargetMode="External"/><Relationship Id="rId362" Type="http://schemas.openxmlformats.org/officeDocument/2006/relationships/hyperlink" Target="http://demo.garant.ru/document?id=85181&amp;sub=7000" TargetMode="External"/><Relationship Id="rId2043" Type="http://schemas.openxmlformats.org/officeDocument/2006/relationships/hyperlink" Target="http://demo.garant.ru/document?id=70253464&amp;sub=0" TargetMode="External"/><Relationship Id="rId2250" Type="http://schemas.openxmlformats.org/officeDocument/2006/relationships/hyperlink" Target="http://demo.garant.ru/document?id=12040282&amp;sub=1000" TargetMode="External"/><Relationship Id="rId3301" Type="http://schemas.openxmlformats.org/officeDocument/2006/relationships/hyperlink" Target="http://demo.garant.ru/document?id=57403537&amp;sub=41275" TargetMode="External"/><Relationship Id="rId222" Type="http://schemas.openxmlformats.org/officeDocument/2006/relationships/hyperlink" Target="http://demo.garant.ru/document?id=57491445&amp;sub=0" TargetMode="External"/><Relationship Id="rId2110" Type="http://schemas.openxmlformats.org/officeDocument/2006/relationships/hyperlink" Target="http://demo.garant.ru/document?id=11801341&amp;sub=22" TargetMode="External"/><Relationship Id="rId1669" Type="http://schemas.openxmlformats.org/officeDocument/2006/relationships/hyperlink" Target="http://demo.garant.ru/document?id=5422040&amp;sub=0" TargetMode="External"/><Relationship Id="rId1876" Type="http://schemas.openxmlformats.org/officeDocument/2006/relationships/hyperlink" Target="http://demo.garant.ru/document?id=57490668&amp;sub=0" TargetMode="External"/><Relationship Id="rId2927" Type="http://schemas.openxmlformats.org/officeDocument/2006/relationships/hyperlink" Target="http://demo.garant.ru/document?id=5323953&amp;sub=11273" TargetMode="External"/><Relationship Id="rId3091" Type="http://schemas.openxmlformats.org/officeDocument/2006/relationships/hyperlink" Target="http://demo.garant.ru/document?id=57491132&amp;sub=0" TargetMode="External"/><Relationship Id="rId1529" Type="http://schemas.openxmlformats.org/officeDocument/2006/relationships/hyperlink" Target="http://demo.garant.ru/document?id=57491566&amp;sub=0" TargetMode="External"/><Relationship Id="rId1736" Type="http://schemas.openxmlformats.org/officeDocument/2006/relationships/hyperlink" Target="http://demo.garant.ru/document?id=70785222&amp;sub=21" TargetMode="External"/><Relationship Id="rId1943" Type="http://schemas.openxmlformats.org/officeDocument/2006/relationships/hyperlink" Target="http://demo.garant.ru/document?id=57490076&amp;sub=0" TargetMode="External"/><Relationship Id="rId28" Type="http://schemas.openxmlformats.org/officeDocument/2006/relationships/hyperlink" Target="http://demo.garant.ru/document?id=10003000&amp;sub=1504" TargetMode="External"/><Relationship Id="rId1803" Type="http://schemas.openxmlformats.org/officeDocument/2006/relationships/hyperlink" Target="http://demo.garant.ru/document?id=57490831&amp;sub=0" TargetMode="External"/><Relationship Id="rId3768" Type="http://schemas.openxmlformats.org/officeDocument/2006/relationships/hyperlink" Target="http://demo.garant.ru/document?id=57491592&amp;sub=0" TargetMode="External"/><Relationship Id="rId689" Type="http://schemas.openxmlformats.org/officeDocument/2006/relationships/hyperlink" Target="http://demo.garant.ru/document?id=12026961&amp;sub=24" TargetMode="External"/><Relationship Id="rId896" Type="http://schemas.openxmlformats.org/officeDocument/2006/relationships/hyperlink" Target="http://demo.garant.ru/document?id=71000882&amp;sub=85" TargetMode="External"/><Relationship Id="rId2577" Type="http://schemas.openxmlformats.org/officeDocument/2006/relationships/hyperlink" Target="http://demo.garant.ru/document?id=10005919&amp;sub=0" TargetMode="External"/><Relationship Id="rId2784" Type="http://schemas.openxmlformats.org/officeDocument/2006/relationships/hyperlink" Target="http://demo.garant.ru/document?id=70731090&amp;sub=62" TargetMode="External"/><Relationship Id="rId3628" Type="http://schemas.openxmlformats.org/officeDocument/2006/relationships/hyperlink" Target="http://demo.garant.ru/document?id=57646220&amp;sub=413961" TargetMode="External"/><Relationship Id="rId549" Type="http://schemas.openxmlformats.org/officeDocument/2006/relationships/hyperlink" Target="http://demo.garant.ru/document?id=5421132&amp;sub=0" TargetMode="External"/><Relationship Id="rId756" Type="http://schemas.openxmlformats.org/officeDocument/2006/relationships/hyperlink" Target="http://demo.garant.ru/document?id=57491421&amp;sub=0" TargetMode="External"/><Relationship Id="rId1179" Type="http://schemas.openxmlformats.org/officeDocument/2006/relationships/hyperlink" Target="http://demo.garant.ru/document?id=57491932&amp;sub=0" TargetMode="External"/><Relationship Id="rId1386" Type="http://schemas.openxmlformats.org/officeDocument/2006/relationships/hyperlink" Target="http://demo.garant.ru/document?id=57401960&amp;sub=313" TargetMode="External"/><Relationship Id="rId1593" Type="http://schemas.openxmlformats.org/officeDocument/2006/relationships/hyperlink" Target="http://demo.garant.ru/document?id=57401960&amp;sub=361" TargetMode="External"/><Relationship Id="rId2437" Type="http://schemas.openxmlformats.org/officeDocument/2006/relationships/hyperlink" Target="http://demo.garant.ru/document?id=5660905&amp;sub=8102" TargetMode="External"/><Relationship Id="rId2991" Type="http://schemas.openxmlformats.org/officeDocument/2006/relationships/hyperlink" Target="http://demo.garant.ru/document?id=10002426&amp;sub=87" TargetMode="External"/><Relationship Id="rId3835" Type="http://schemas.openxmlformats.org/officeDocument/2006/relationships/hyperlink" Target="http://demo.garant.ru/document?id=57646220&amp;sub=414993" TargetMode="External"/><Relationship Id="rId409" Type="http://schemas.openxmlformats.org/officeDocument/2006/relationships/hyperlink" Target="http://demo.garant.ru/document?id=83523&amp;sub=24" TargetMode="External"/><Relationship Id="rId963" Type="http://schemas.openxmlformats.org/officeDocument/2006/relationships/hyperlink" Target="http://demo.garant.ru/document?id=70273086&amp;sub=31" TargetMode="External"/><Relationship Id="rId1039" Type="http://schemas.openxmlformats.org/officeDocument/2006/relationships/hyperlink" Target="http://demo.garant.ru/document?id=1686390&amp;sub=0" TargetMode="External"/><Relationship Id="rId1246" Type="http://schemas.openxmlformats.org/officeDocument/2006/relationships/hyperlink" Target="http://demo.garant.ru/document?id=5081586&amp;sub=27302" TargetMode="External"/><Relationship Id="rId2644" Type="http://schemas.openxmlformats.org/officeDocument/2006/relationships/hyperlink" Target="http://demo.garant.ru/document?id=57947540&amp;sub=9373" TargetMode="External"/><Relationship Id="rId2851" Type="http://schemas.openxmlformats.org/officeDocument/2006/relationships/hyperlink" Target="http://demo.garant.ru/document?id=57490179&amp;sub=0" TargetMode="External"/><Relationship Id="rId3902" Type="http://schemas.openxmlformats.org/officeDocument/2006/relationships/hyperlink" Target="http://demo.garant.ru/document?id=57491716&amp;sub=0" TargetMode="External"/><Relationship Id="rId92" Type="http://schemas.openxmlformats.org/officeDocument/2006/relationships/hyperlink" Target="http://demo.garant.ru/document?id=10003000&amp;sub=0" TargetMode="External"/><Relationship Id="rId616" Type="http://schemas.openxmlformats.org/officeDocument/2006/relationships/hyperlink" Target="http://demo.garant.ru/document?id=70548990&amp;sub=31" TargetMode="External"/><Relationship Id="rId823" Type="http://schemas.openxmlformats.org/officeDocument/2006/relationships/hyperlink" Target="http://demo.garant.ru/document?id=57491423&amp;sub=0" TargetMode="External"/><Relationship Id="rId1453" Type="http://schemas.openxmlformats.org/officeDocument/2006/relationships/hyperlink" Target="http://demo.garant.ru/document?id=70444896&amp;sub=31" TargetMode="External"/><Relationship Id="rId1660" Type="http://schemas.openxmlformats.org/officeDocument/2006/relationships/hyperlink" Target="http://demo.garant.ru/document?id=5422042&amp;sub=0" TargetMode="External"/><Relationship Id="rId2504" Type="http://schemas.openxmlformats.org/officeDocument/2006/relationships/hyperlink" Target="http://demo.garant.ru/document?id=57491876&amp;sub=0" TargetMode="External"/><Relationship Id="rId2711" Type="http://schemas.openxmlformats.org/officeDocument/2006/relationships/hyperlink" Target="http://demo.garant.ru/document?id=57489697&amp;sub=0" TargetMode="External"/><Relationship Id="rId1106" Type="http://schemas.openxmlformats.org/officeDocument/2006/relationships/hyperlink" Target="http://demo.garant.ru/document?id=5120506&amp;sub=22602" TargetMode="External"/><Relationship Id="rId1313" Type="http://schemas.openxmlformats.org/officeDocument/2006/relationships/hyperlink" Target="http://demo.garant.ru/document?id=57491941&amp;sub=0" TargetMode="External"/><Relationship Id="rId1520" Type="http://schemas.openxmlformats.org/officeDocument/2006/relationships/hyperlink" Target="http://demo.garant.ru/document?id=10005800&amp;sub=0" TargetMode="External"/><Relationship Id="rId3278" Type="http://schemas.openxmlformats.org/officeDocument/2006/relationships/hyperlink" Target="http://demo.garant.ru/document?id=57490306&amp;sub=0" TargetMode="External"/><Relationship Id="rId3485" Type="http://schemas.openxmlformats.org/officeDocument/2006/relationships/hyperlink" Target="http://demo.garant.ru/document?id=70509432&amp;sub=71" TargetMode="External"/><Relationship Id="rId3692" Type="http://schemas.openxmlformats.org/officeDocument/2006/relationships/hyperlink" Target="http://demo.garant.ru/document?id=70509432&amp;sub=71" TargetMode="External"/><Relationship Id="rId199" Type="http://schemas.openxmlformats.org/officeDocument/2006/relationships/hyperlink" Target="http://demo.garant.ru/document?id=70191432&amp;sub=21" TargetMode="External"/><Relationship Id="rId2087" Type="http://schemas.openxmlformats.org/officeDocument/2006/relationships/hyperlink" Target="http://demo.garant.ru/document?id=11801341&amp;sub=0" TargetMode="External"/><Relationship Id="rId2294" Type="http://schemas.openxmlformats.org/officeDocument/2006/relationships/hyperlink" Target="http://demo.garant.ru/document?id=57489624&amp;sub=0" TargetMode="External"/><Relationship Id="rId3138" Type="http://schemas.openxmlformats.org/officeDocument/2006/relationships/hyperlink" Target="http://demo.garant.ru/document?id=70509432&amp;sub=71" TargetMode="External"/><Relationship Id="rId3345" Type="http://schemas.openxmlformats.org/officeDocument/2006/relationships/hyperlink" Target="http://demo.garant.ru/document?id=70509432&amp;sub=71" TargetMode="External"/><Relationship Id="rId3552" Type="http://schemas.openxmlformats.org/officeDocument/2006/relationships/hyperlink" Target="http://demo.garant.ru/document?id=70509432&amp;sub=71" TargetMode="External"/><Relationship Id="rId266" Type="http://schemas.openxmlformats.org/officeDocument/2006/relationships/hyperlink" Target="http://demo.garant.ru/document?id=12023875&amp;sub=0" TargetMode="External"/><Relationship Id="rId473" Type="http://schemas.openxmlformats.org/officeDocument/2006/relationships/hyperlink" Target="http://demo.garant.ru/document?id=57646806&amp;sub=83002" TargetMode="External"/><Relationship Id="rId680" Type="http://schemas.openxmlformats.org/officeDocument/2006/relationships/hyperlink" Target="http://demo.garant.ru/document?id=10064186&amp;sub=0" TargetMode="External"/><Relationship Id="rId2154" Type="http://schemas.openxmlformats.org/officeDocument/2006/relationships/hyperlink" Target="http://demo.garant.ru/document?id=72780&amp;sub=4" TargetMode="External"/><Relationship Id="rId2361" Type="http://schemas.openxmlformats.org/officeDocument/2006/relationships/hyperlink" Target="http://demo.garant.ru/document?id=57491977&amp;sub=0" TargetMode="External"/><Relationship Id="rId3205" Type="http://schemas.openxmlformats.org/officeDocument/2006/relationships/hyperlink" Target="http://demo.garant.ru/document?id=5325066&amp;sub=412492" TargetMode="External"/><Relationship Id="rId3412" Type="http://schemas.openxmlformats.org/officeDocument/2006/relationships/hyperlink" Target="http://demo.garant.ru/document?id=57491254&amp;sub=0" TargetMode="External"/><Relationship Id="rId126" Type="http://schemas.openxmlformats.org/officeDocument/2006/relationships/hyperlink" Target="http://demo.garant.ru/document?id=70191432&amp;sub=21" TargetMode="External"/><Relationship Id="rId333" Type="http://schemas.openxmlformats.org/officeDocument/2006/relationships/hyperlink" Target="http://demo.garant.ru/document?id=57490657&amp;sub=0" TargetMode="External"/><Relationship Id="rId540" Type="http://schemas.openxmlformats.org/officeDocument/2006/relationships/hyperlink" Target="http://demo.garant.ru/document?id=57646806&amp;sub=9303" TargetMode="External"/><Relationship Id="rId1170" Type="http://schemas.openxmlformats.org/officeDocument/2006/relationships/hyperlink" Target="http://demo.garant.ru/document?id=70581110&amp;sub=351" TargetMode="External"/><Relationship Id="rId2014" Type="http://schemas.openxmlformats.org/officeDocument/2006/relationships/hyperlink" Target="http://demo.garant.ru/document?id=57974119&amp;sub=0" TargetMode="External"/><Relationship Id="rId2221" Type="http://schemas.openxmlformats.org/officeDocument/2006/relationships/hyperlink" Target="http://demo.garant.ru/document?id=57489607&amp;sub=0" TargetMode="External"/><Relationship Id="rId1030" Type="http://schemas.openxmlformats.org/officeDocument/2006/relationships/hyperlink" Target="http://demo.garant.ru/document?id=57947540&amp;sub=203" TargetMode="External"/><Relationship Id="rId400" Type="http://schemas.openxmlformats.org/officeDocument/2006/relationships/hyperlink" Target="http://demo.garant.ru/document?id=85181&amp;sub=0" TargetMode="External"/><Relationship Id="rId1987" Type="http://schemas.openxmlformats.org/officeDocument/2006/relationships/hyperlink" Target="http://demo.garant.ru/document?id=57490099&amp;sub=0" TargetMode="External"/><Relationship Id="rId1847" Type="http://schemas.openxmlformats.org/officeDocument/2006/relationships/hyperlink" Target="http://demo.garant.ru/document?id=57368501&amp;sub=42903" TargetMode="External"/><Relationship Id="rId1707" Type="http://schemas.openxmlformats.org/officeDocument/2006/relationships/hyperlink" Target="http://demo.garant.ru/document?id=12015482&amp;sub=40402" TargetMode="External"/><Relationship Id="rId3062" Type="http://schemas.openxmlformats.org/officeDocument/2006/relationships/hyperlink" Target="http://demo.garant.ru/document?id=70361598&amp;sub=21" TargetMode="External"/><Relationship Id="rId190" Type="http://schemas.openxmlformats.org/officeDocument/2006/relationships/hyperlink" Target="http://demo.garant.ru/document?id=70444862&amp;sub=40" TargetMode="External"/><Relationship Id="rId1914" Type="http://schemas.openxmlformats.org/officeDocument/2006/relationships/hyperlink" Target="http://demo.garant.ru/document?id=12056199&amp;sub=900" TargetMode="External"/><Relationship Id="rId3879" Type="http://schemas.openxmlformats.org/officeDocument/2006/relationships/hyperlink" Target="http://demo.garant.ru/document?id=57646220&amp;sub=415133" TargetMode="External"/><Relationship Id="rId2688" Type="http://schemas.openxmlformats.org/officeDocument/2006/relationships/hyperlink" Target="http://demo.garant.ru/document?id=5129813&amp;sub=9685" TargetMode="External"/><Relationship Id="rId2895" Type="http://schemas.openxmlformats.org/officeDocument/2006/relationships/hyperlink" Target="http://demo.garant.ru/document?id=57490279&amp;sub=0" TargetMode="External"/><Relationship Id="rId3739" Type="http://schemas.openxmlformats.org/officeDocument/2006/relationships/hyperlink" Target="http://demo.garant.ru/document?id=57646220&amp;sub=414631" TargetMode="External"/><Relationship Id="rId3946" Type="http://schemas.openxmlformats.org/officeDocument/2006/relationships/hyperlink" Target="http://demo.garant.ru/document?id=70509432&amp;sub=71" TargetMode="External"/><Relationship Id="rId867" Type="http://schemas.openxmlformats.org/officeDocument/2006/relationships/hyperlink" Target="http://demo.garant.ru/document?id=70273086&amp;sub=37" TargetMode="External"/><Relationship Id="rId1497" Type="http://schemas.openxmlformats.org/officeDocument/2006/relationships/hyperlink" Target="http://demo.garant.ru/document?id=57956065&amp;sub=343" TargetMode="External"/><Relationship Id="rId2548" Type="http://schemas.openxmlformats.org/officeDocument/2006/relationships/hyperlink" Target="http://demo.garant.ru/document?id=57491951&amp;sub=0" TargetMode="External"/><Relationship Id="rId2755" Type="http://schemas.openxmlformats.org/officeDocument/2006/relationships/hyperlink" Target="http://demo.garant.ru/document?id=12048517&amp;sub=2" TargetMode="External"/><Relationship Id="rId2962" Type="http://schemas.openxmlformats.org/officeDocument/2006/relationships/hyperlink" Target="http://demo.garant.ru/document?id=10064443&amp;sub=0" TargetMode="External"/><Relationship Id="rId3806" Type="http://schemas.openxmlformats.org/officeDocument/2006/relationships/hyperlink" Target="http://demo.garant.ru/document?id=70509432&amp;sub=71" TargetMode="External"/><Relationship Id="rId727" Type="http://schemas.openxmlformats.org/officeDocument/2006/relationships/hyperlink" Target="http://demo.garant.ru/document?id=57642290&amp;sub=12901" TargetMode="External"/><Relationship Id="rId934" Type="http://schemas.openxmlformats.org/officeDocument/2006/relationships/hyperlink" Target="http://demo.garant.ru/document?id=10008000&amp;sub=179" TargetMode="External"/><Relationship Id="rId1357" Type="http://schemas.openxmlformats.org/officeDocument/2006/relationships/hyperlink" Target="http://demo.garant.ru/document?id=70785222&amp;sub=21" TargetMode="External"/><Relationship Id="rId1564" Type="http://schemas.openxmlformats.org/officeDocument/2006/relationships/hyperlink" Target="http://demo.garant.ru/document?id=70444896&amp;sub=31" TargetMode="External"/><Relationship Id="rId1771" Type="http://schemas.openxmlformats.org/officeDocument/2006/relationships/hyperlink" Target="http://demo.garant.ru/document?id=70785222&amp;sub=21" TargetMode="External"/><Relationship Id="rId2408" Type="http://schemas.openxmlformats.org/officeDocument/2006/relationships/hyperlink" Target="http://demo.garant.ru/document?id=57491616&amp;sub=0" TargetMode="External"/><Relationship Id="rId2615" Type="http://schemas.openxmlformats.org/officeDocument/2006/relationships/hyperlink" Target="http://demo.garant.ru/document?id=57491165&amp;sub=0" TargetMode="External"/><Relationship Id="rId2822" Type="http://schemas.openxmlformats.org/officeDocument/2006/relationships/hyperlink" Target="http://demo.garant.ru/document?id=12140028&amp;sub=0" TargetMode="External"/><Relationship Id="rId63" Type="http://schemas.openxmlformats.org/officeDocument/2006/relationships/hyperlink" Target="http://demo.garant.ru/document?id=57491923&amp;sub=0" TargetMode="External"/><Relationship Id="rId1217" Type="http://schemas.openxmlformats.org/officeDocument/2006/relationships/hyperlink" Target="http://demo.garant.ru/document?id=57491728&amp;sub=0" TargetMode="External"/><Relationship Id="rId1424" Type="http://schemas.openxmlformats.org/officeDocument/2006/relationships/hyperlink" Target="http://demo.garant.ru/document?id=57491261&amp;sub=0" TargetMode="External"/><Relationship Id="rId1631" Type="http://schemas.openxmlformats.org/officeDocument/2006/relationships/hyperlink" Target="http://demo.garant.ru/document?id=57491994&amp;sub=0" TargetMode="External"/><Relationship Id="rId3389" Type="http://schemas.openxmlformats.org/officeDocument/2006/relationships/hyperlink" Target="http://demo.garant.ru/document?id=12051067&amp;sub=9" TargetMode="External"/><Relationship Id="rId3596" Type="http://schemas.openxmlformats.org/officeDocument/2006/relationships/hyperlink" Target="http://demo.garant.ru/document?id=57646220&amp;sub=41388" TargetMode="External"/><Relationship Id="rId2198" Type="http://schemas.openxmlformats.org/officeDocument/2006/relationships/hyperlink" Target="http://demo.garant.ru/document?id=57491577&amp;sub=0" TargetMode="External"/><Relationship Id="rId3249" Type="http://schemas.openxmlformats.org/officeDocument/2006/relationships/hyperlink" Target="http://demo.garant.ru/document?id=57646220&amp;sub=412602" TargetMode="External"/><Relationship Id="rId3456" Type="http://schemas.openxmlformats.org/officeDocument/2006/relationships/hyperlink" Target="http://demo.garant.ru/document?id=57491350&amp;sub=0" TargetMode="External"/><Relationship Id="rId377" Type="http://schemas.openxmlformats.org/officeDocument/2006/relationships/hyperlink" Target="http://demo.garant.ru/document?id=71008363&amp;sub=0" TargetMode="External"/><Relationship Id="rId584" Type="http://schemas.openxmlformats.org/officeDocument/2006/relationships/hyperlink" Target="http://demo.garant.ru/document?id=12025505&amp;sub=700" TargetMode="External"/><Relationship Id="rId2058" Type="http://schemas.openxmlformats.org/officeDocument/2006/relationships/hyperlink" Target="http://demo.garant.ru/document?id=5081933&amp;sub=534" TargetMode="External"/><Relationship Id="rId2265" Type="http://schemas.openxmlformats.org/officeDocument/2006/relationships/hyperlink" Target="http://demo.garant.ru/document?id=12038291&amp;sub=6002" TargetMode="External"/><Relationship Id="rId3109" Type="http://schemas.openxmlformats.org/officeDocument/2006/relationships/hyperlink" Target="http://demo.garant.ru/document?id=57643191&amp;sub=1223102" TargetMode="External"/><Relationship Id="rId3663" Type="http://schemas.openxmlformats.org/officeDocument/2006/relationships/hyperlink" Target="http://demo.garant.ru/document?id=10002673&amp;sub=0" TargetMode="External"/><Relationship Id="rId3870" Type="http://schemas.openxmlformats.org/officeDocument/2006/relationships/hyperlink" Target="http://demo.garant.ru/document?id=70509432&amp;sub=71" TargetMode="External"/><Relationship Id="rId237" Type="http://schemas.openxmlformats.org/officeDocument/2006/relationships/hyperlink" Target="http://demo.garant.ru/document?id=12019847&amp;sub=0" TargetMode="External"/><Relationship Id="rId791" Type="http://schemas.openxmlformats.org/officeDocument/2006/relationships/hyperlink" Target="http://demo.garant.ru/document?id=10100157&amp;sub=0" TargetMode="External"/><Relationship Id="rId1074" Type="http://schemas.openxmlformats.org/officeDocument/2006/relationships/hyperlink" Target="http://demo.garant.ru/document?id=5122724&amp;sub=221" TargetMode="External"/><Relationship Id="rId2472" Type="http://schemas.openxmlformats.org/officeDocument/2006/relationships/hyperlink" Target="http://demo.garant.ru/document?id=5422081&amp;sub=0" TargetMode="External"/><Relationship Id="rId3316" Type="http://schemas.openxmlformats.org/officeDocument/2006/relationships/hyperlink" Target="http://demo.garant.ru/document?id=57646220&amp;sub=412821" TargetMode="External"/><Relationship Id="rId3523" Type="http://schemas.openxmlformats.org/officeDocument/2006/relationships/hyperlink" Target="http://demo.garant.ru/document?id=71196446&amp;sub=242" TargetMode="External"/><Relationship Id="rId3730" Type="http://schemas.openxmlformats.org/officeDocument/2006/relationships/hyperlink" Target="http://demo.garant.ru/document?id=70509432&amp;sub=71" TargetMode="External"/><Relationship Id="rId444" Type="http://schemas.openxmlformats.org/officeDocument/2006/relationships/hyperlink" Target="http://demo.garant.ru/document?id=10005712&amp;sub=0" TargetMode="External"/><Relationship Id="rId651" Type="http://schemas.openxmlformats.org/officeDocument/2006/relationships/hyperlink" Target="http://demo.garant.ru/document?id=70548990&amp;sub=31" TargetMode="External"/><Relationship Id="rId1281" Type="http://schemas.openxmlformats.org/officeDocument/2006/relationships/hyperlink" Target="http://demo.garant.ru/document?id=70733160&amp;sub=310" TargetMode="External"/><Relationship Id="rId2125" Type="http://schemas.openxmlformats.org/officeDocument/2006/relationships/hyperlink" Target="http://demo.garant.ru/document?id=57490921&amp;sub=0" TargetMode="External"/><Relationship Id="rId2332" Type="http://schemas.openxmlformats.org/officeDocument/2006/relationships/hyperlink" Target="http://demo.garant.ru/document?id=1681613&amp;sub=0" TargetMode="External"/><Relationship Id="rId304" Type="http://schemas.openxmlformats.org/officeDocument/2006/relationships/hyperlink" Target="http://demo.garant.ru/document?id=71009125&amp;sub=0" TargetMode="External"/><Relationship Id="rId511" Type="http://schemas.openxmlformats.org/officeDocument/2006/relationships/hyperlink" Target="http://demo.garant.ru/document?id=12009720&amp;sub=194" TargetMode="External"/><Relationship Id="rId1141" Type="http://schemas.openxmlformats.org/officeDocument/2006/relationships/hyperlink" Target="http://demo.garant.ru/document?id=57491820&amp;sub=0" TargetMode="External"/><Relationship Id="rId1001" Type="http://schemas.openxmlformats.org/officeDocument/2006/relationships/hyperlink" Target="http://demo.garant.ru/document?id=5422030&amp;sub=0" TargetMode="External"/><Relationship Id="rId1958" Type="http://schemas.openxmlformats.org/officeDocument/2006/relationships/hyperlink" Target="http://demo.garant.ru/document?id=3861443&amp;sub=472" TargetMode="External"/><Relationship Id="rId3173" Type="http://schemas.openxmlformats.org/officeDocument/2006/relationships/hyperlink" Target="http://demo.garant.ru/document?id=57490575&amp;sub=0" TargetMode="External"/><Relationship Id="rId3380" Type="http://schemas.openxmlformats.org/officeDocument/2006/relationships/hyperlink" Target="http://demo.garant.ru/document?id=70509432&amp;sub=71" TargetMode="External"/><Relationship Id="rId1818" Type="http://schemas.openxmlformats.org/officeDocument/2006/relationships/hyperlink" Target="http://demo.garant.ru/document?id=57401960&amp;sub=4261" TargetMode="External"/><Relationship Id="rId3033" Type="http://schemas.openxmlformats.org/officeDocument/2006/relationships/hyperlink" Target="http://demo.garant.ru/document?id=57491244&amp;sub=0" TargetMode="External"/><Relationship Id="rId3240" Type="http://schemas.openxmlformats.org/officeDocument/2006/relationships/hyperlink" Target="http://demo.garant.ru/document?id=57308308&amp;sub=412591" TargetMode="External"/><Relationship Id="rId161" Type="http://schemas.openxmlformats.org/officeDocument/2006/relationships/hyperlink" Target="http://demo.garant.ru/document?id=10005807&amp;sub=0" TargetMode="External"/><Relationship Id="rId2799" Type="http://schemas.openxmlformats.org/officeDocument/2006/relationships/hyperlink" Target="http://demo.garant.ru/document?id=86483&amp;sub=0" TargetMode="External"/><Relationship Id="rId3100" Type="http://schemas.openxmlformats.org/officeDocument/2006/relationships/hyperlink" Target="http://demo.garant.ru/document?id=70361598&amp;sub=21" TargetMode="External"/><Relationship Id="rId978" Type="http://schemas.openxmlformats.org/officeDocument/2006/relationships/hyperlink" Target="http://demo.garant.ru/document?id=57491759&amp;sub=0" TargetMode="External"/><Relationship Id="rId2659" Type="http://schemas.openxmlformats.org/officeDocument/2006/relationships/hyperlink" Target="http://demo.garant.ru/document?id=57491774&amp;sub=0" TargetMode="External"/><Relationship Id="rId2866" Type="http://schemas.openxmlformats.org/officeDocument/2006/relationships/hyperlink" Target="http://demo.garant.ru/document?id=72780&amp;sub=4" TargetMode="External"/><Relationship Id="rId3917" Type="http://schemas.openxmlformats.org/officeDocument/2006/relationships/hyperlink" Target="http://demo.garant.ru/document?id=57646220&amp;sub=415233" TargetMode="External"/><Relationship Id="rId838" Type="http://schemas.openxmlformats.org/officeDocument/2006/relationships/hyperlink" Target="http://demo.garant.ru/document?id=70273086&amp;sub=31" TargetMode="External"/><Relationship Id="rId1468" Type="http://schemas.openxmlformats.org/officeDocument/2006/relationships/hyperlink" Target="http://demo.garant.ru/document?id=57491546&amp;sub=0" TargetMode="External"/><Relationship Id="rId1675" Type="http://schemas.openxmlformats.org/officeDocument/2006/relationships/hyperlink" Target="http://demo.garant.ru/document?id=70444896&amp;sub=31" TargetMode="External"/><Relationship Id="rId1882" Type="http://schemas.openxmlformats.org/officeDocument/2006/relationships/hyperlink" Target="http://demo.garant.ru/document?id=57490672&amp;sub=0" TargetMode="External"/><Relationship Id="rId2519" Type="http://schemas.openxmlformats.org/officeDocument/2006/relationships/hyperlink" Target="http://demo.garant.ru/document?id=12029710&amp;sub=0" TargetMode="External"/><Relationship Id="rId2726" Type="http://schemas.openxmlformats.org/officeDocument/2006/relationships/hyperlink" Target="http://demo.garant.ru/document?id=57489855&amp;sub=0" TargetMode="External"/><Relationship Id="rId1328" Type="http://schemas.openxmlformats.org/officeDocument/2006/relationships/hyperlink" Target="http://demo.garant.ru/document?id=12075589&amp;sub=55" TargetMode="External"/><Relationship Id="rId1535" Type="http://schemas.openxmlformats.org/officeDocument/2006/relationships/hyperlink" Target="http://demo.garant.ru/document?id=57491568&amp;sub=0" TargetMode="External"/><Relationship Id="rId2933" Type="http://schemas.openxmlformats.org/officeDocument/2006/relationships/hyperlink" Target="http://demo.garant.ru/document?id=12033698&amp;sub=1379" TargetMode="External"/><Relationship Id="rId905" Type="http://schemas.openxmlformats.org/officeDocument/2006/relationships/hyperlink" Target="http://demo.garant.ru/document?id=70273086&amp;sub=31" TargetMode="External"/><Relationship Id="rId1742" Type="http://schemas.openxmlformats.org/officeDocument/2006/relationships/hyperlink" Target="http://demo.garant.ru/document?id=71260358&amp;sub=500" TargetMode="External"/><Relationship Id="rId34" Type="http://schemas.openxmlformats.org/officeDocument/2006/relationships/hyperlink" Target="http://demo.garant.ru/document?id=70191432&amp;sub=21" TargetMode="External"/><Relationship Id="rId1602" Type="http://schemas.openxmlformats.org/officeDocument/2006/relationships/hyperlink" Target="http://demo.garant.ru/document?id=57490007&amp;sub=0" TargetMode="External"/><Relationship Id="rId3567" Type="http://schemas.openxmlformats.org/officeDocument/2006/relationships/hyperlink" Target="http://demo.garant.ru/document?id=57646220&amp;sub=41379" TargetMode="External"/><Relationship Id="rId3774" Type="http://schemas.openxmlformats.org/officeDocument/2006/relationships/hyperlink" Target="http://demo.garant.ru/document?id=70509432&amp;sub=71" TargetMode="External"/><Relationship Id="rId488" Type="http://schemas.openxmlformats.org/officeDocument/2006/relationships/hyperlink" Target="http://demo.garant.ru/document?id=70548990&amp;sub=31" TargetMode="External"/><Relationship Id="rId695" Type="http://schemas.openxmlformats.org/officeDocument/2006/relationships/hyperlink" Target="http://demo.garant.ru/document?id=70785222&amp;sub=21" TargetMode="External"/><Relationship Id="rId2169" Type="http://schemas.openxmlformats.org/officeDocument/2006/relationships/hyperlink" Target="http://demo.garant.ru/document?id=11801341&amp;sub=26" TargetMode="External"/><Relationship Id="rId2376" Type="http://schemas.openxmlformats.org/officeDocument/2006/relationships/hyperlink" Target="http://demo.garant.ru/document?id=5422078&amp;sub=0" TargetMode="External"/><Relationship Id="rId2583" Type="http://schemas.openxmlformats.org/officeDocument/2006/relationships/hyperlink" Target="http://demo.garant.ru/document?id=57491107&amp;sub=0" TargetMode="External"/><Relationship Id="rId2790" Type="http://schemas.openxmlformats.org/officeDocument/2006/relationships/hyperlink" Target="http://demo.garant.ru/document?id=70452635&amp;sub=0" TargetMode="External"/><Relationship Id="rId3427" Type="http://schemas.openxmlformats.org/officeDocument/2006/relationships/hyperlink" Target="http://demo.garant.ru/document?id=70509432&amp;sub=212" TargetMode="External"/><Relationship Id="rId3634" Type="http://schemas.openxmlformats.org/officeDocument/2006/relationships/hyperlink" Target="http://demo.garant.ru/document?id=70509432&amp;sub=71" TargetMode="External"/><Relationship Id="rId3841" Type="http://schemas.openxmlformats.org/officeDocument/2006/relationships/hyperlink" Target="http://demo.garant.ru/document?id=5654278&amp;sub=41501" TargetMode="External"/><Relationship Id="rId348" Type="http://schemas.openxmlformats.org/officeDocument/2006/relationships/hyperlink" Target="http://demo.garant.ru/document?id=57490658&amp;sub=0" TargetMode="External"/><Relationship Id="rId555" Type="http://schemas.openxmlformats.org/officeDocument/2006/relationships/hyperlink" Target="http://demo.garant.ru/document?id=3861444&amp;sub=96" TargetMode="External"/><Relationship Id="rId762" Type="http://schemas.openxmlformats.org/officeDocument/2006/relationships/hyperlink" Target="http://demo.garant.ru/document?id=70305592&amp;sub=31" TargetMode="External"/><Relationship Id="rId1185" Type="http://schemas.openxmlformats.org/officeDocument/2006/relationships/hyperlink" Target="http://demo.garant.ru/document?id=57491934&amp;sub=0" TargetMode="External"/><Relationship Id="rId1392" Type="http://schemas.openxmlformats.org/officeDocument/2006/relationships/hyperlink" Target="http://demo.garant.ru/document?id=57401960&amp;sub=315" TargetMode="External"/><Relationship Id="rId2029" Type="http://schemas.openxmlformats.org/officeDocument/2006/relationships/hyperlink" Target="http://demo.garant.ru/document?id=57490679&amp;sub=0" TargetMode="External"/><Relationship Id="rId2236" Type="http://schemas.openxmlformats.org/officeDocument/2006/relationships/hyperlink" Target="http://demo.garant.ru/document?id=70733187&amp;sub=0" TargetMode="External"/><Relationship Id="rId2443" Type="http://schemas.openxmlformats.org/officeDocument/2006/relationships/hyperlink" Target="http://demo.garant.ru/document?id=57489864&amp;sub=0" TargetMode="External"/><Relationship Id="rId2650" Type="http://schemas.openxmlformats.org/officeDocument/2006/relationships/hyperlink" Target="http://demo.garant.ru/document?id=57491767&amp;sub=0" TargetMode="External"/><Relationship Id="rId3701" Type="http://schemas.openxmlformats.org/officeDocument/2006/relationships/hyperlink" Target="http://demo.garant.ru/document?id=2008532&amp;sub=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468</Pages>
  <Words>383618</Words>
  <Characters>2186627</Characters>
  <Application>Microsoft Office Word</Application>
  <DocSecurity>0</DocSecurity>
  <Lines>18221</Lines>
  <Paragraphs>5130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2565115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cp:lastModifiedBy>
  <cp:revision>4</cp:revision>
  <dcterms:created xsi:type="dcterms:W3CDTF">2016-05-07T00:47:00Z</dcterms:created>
  <dcterms:modified xsi:type="dcterms:W3CDTF">2016-05-07T00:48:00Z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